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B08BF" w14:textId="3A9322D6" w:rsidR="0077799D" w:rsidRPr="00865C88" w:rsidRDefault="000E07F5">
      <w:pPr>
        <w:rPr>
          <w:b/>
          <w:bCs/>
          <w:sz w:val="28"/>
          <w:szCs w:val="28"/>
          <w:u w:val="single"/>
        </w:rPr>
      </w:pPr>
      <w:r w:rsidRPr="00865C88">
        <w:rPr>
          <w:b/>
          <w:bCs/>
          <w:sz w:val="28"/>
          <w:szCs w:val="28"/>
          <w:u w:val="single"/>
        </w:rPr>
        <w:t>Definitions</w:t>
      </w:r>
    </w:p>
    <w:p w14:paraId="645B55FD" w14:textId="62F1A221" w:rsidR="000E07F5" w:rsidRDefault="000E07F5">
      <w:r w:rsidRPr="00BB2142">
        <w:rPr>
          <w:b/>
          <w:bCs/>
        </w:rPr>
        <w:t xml:space="preserve">Anchor </w:t>
      </w:r>
      <w:r w:rsidR="00BB2142" w:rsidRPr="00BB2142">
        <w:rPr>
          <w:b/>
          <w:bCs/>
        </w:rPr>
        <w:t>T</w:t>
      </w:r>
      <w:r w:rsidRPr="00BB2142">
        <w:rPr>
          <w:b/>
          <w:bCs/>
        </w:rPr>
        <w:t>enant</w:t>
      </w:r>
      <w:r>
        <w:t xml:space="preserve"> </w:t>
      </w:r>
      <w:r w:rsidR="00BB2142">
        <w:t>S</w:t>
      </w:r>
      <w:r>
        <w:t>tarting Monthly Rent (</w:t>
      </w:r>
      <w:r w:rsidR="00865C88">
        <w:t>revenue</w:t>
      </w:r>
      <w:r>
        <w:t>) = Monthly rent received from first customer on site</w:t>
      </w:r>
    </w:p>
    <w:p w14:paraId="7C828838" w14:textId="198A030D" w:rsidR="000E07F5" w:rsidRDefault="000E07F5" w:rsidP="000E07F5">
      <w:r w:rsidRPr="00BB2142">
        <w:rPr>
          <w:b/>
          <w:bCs/>
        </w:rPr>
        <w:t xml:space="preserve">Anchor </w:t>
      </w:r>
      <w:r w:rsidR="00BB2142" w:rsidRPr="00BB2142">
        <w:rPr>
          <w:b/>
          <w:bCs/>
        </w:rPr>
        <w:t>T</w:t>
      </w:r>
      <w:r w:rsidRPr="00BB2142">
        <w:rPr>
          <w:b/>
          <w:bCs/>
        </w:rPr>
        <w:t>enant</w:t>
      </w:r>
      <w:r>
        <w:t xml:space="preserve"> </w:t>
      </w:r>
      <w:r w:rsidR="00BB2142">
        <w:t>A</w:t>
      </w:r>
      <w:r>
        <w:t>nnual Escalator (</w:t>
      </w:r>
      <w:r w:rsidR="00865C88">
        <w:t>revenue</w:t>
      </w:r>
      <w:r>
        <w:t xml:space="preserve">) = </w:t>
      </w:r>
      <w:r w:rsidR="00BF1BAB">
        <w:t>R</w:t>
      </w:r>
      <w:r>
        <w:t>ent percentage increase year over year</w:t>
      </w:r>
    </w:p>
    <w:p w14:paraId="34D0B722" w14:textId="4ABA13D8" w:rsidR="000E07F5" w:rsidRDefault="000E07F5" w:rsidP="000E07F5">
      <w:r>
        <w:t>Ground Lea</w:t>
      </w:r>
      <w:r w:rsidR="00376CD9">
        <w:t>s</w:t>
      </w:r>
      <w:r>
        <w:t>e Rent OPEX = Monthly rent paid to landowner by Vertical Bridge</w:t>
      </w:r>
    </w:p>
    <w:p w14:paraId="532623EA" w14:textId="04FEFFA8" w:rsidR="000E07F5" w:rsidRDefault="000E07F5" w:rsidP="000E07F5">
      <w:r>
        <w:t>Ground Lease Rent Escalator OPE</w:t>
      </w:r>
      <w:r w:rsidR="00865C88">
        <w:t xml:space="preserve">X </w:t>
      </w:r>
      <w:r>
        <w:t xml:space="preserve">= </w:t>
      </w:r>
      <w:r w:rsidR="00BF1BAB">
        <w:t>Rent percentage increase year over year</w:t>
      </w:r>
    </w:p>
    <w:p w14:paraId="3876A02E" w14:textId="4E2895F3" w:rsidR="00865C88" w:rsidRDefault="000E07F5">
      <w:r>
        <w:t>Capex = Cost to build site</w:t>
      </w:r>
    </w:p>
    <w:p w14:paraId="060D5A08" w14:textId="598C2870" w:rsidR="00865C88" w:rsidRDefault="00865C88">
      <w:r w:rsidRPr="001C33B3">
        <w:rPr>
          <w:b/>
          <w:bCs/>
        </w:rPr>
        <w:t>Additional Tenant</w:t>
      </w:r>
      <w:r>
        <w:t xml:space="preserve"> = Additional customers on sites built for anchor tenant</w:t>
      </w:r>
    </w:p>
    <w:p w14:paraId="3EC30F81" w14:textId="616D480F" w:rsidR="00865C88" w:rsidRDefault="00865C88">
      <w:r w:rsidRPr="001C33B3">
        <w:rPr>
          <w:b/>
          <w:bCs/>
        </w:rPr>
        <w:t xml:space="preserve">Additional </w:t>
      </w:r>
      <w:r w:rsidR="001C33B3">
        <w:rPr>
          <w:b/>
          <w:bCs/>
        </w:rPr>
        <w:t>T</w:t>
      </w:r>
      <w:r w:rsidRPr="001C33B3">
        <w:rPr>
          <w:b/>
          <w:bCs/>
        </w:rPr>
        <w:t>enant</w:t>
      </w:r>
      <w:r>
        <w:t xml:space="preserve"> completion year = year additional tenant joined the site</w:t>
      </w:r>
    </w:p>
    <w:p w14:paraId="38724230" w14:textId="3BD1F962" w:rsidR="00763F7A" w:rsidRDefault="00763F7A">
      <w:r>
        <w:t>Assume all dates are January 1</w:t>
      </w:r>
      <w:r w:rsidRPr="00763F7A">
        <w:rPr>
          <w:vertAlign w:val="superscript"/>
        </w:rPr>
        <w:t>st</w:t>
      </w:r>
      <w:r>
        <w:t xml:space="preserve"> of their respective year</w:t>
      </w:r>
    </w:p>
    <w:p w14:paraId="76664945" w14:textId="2DFEC4CF" w:rsidR="000E07F5" w:rsidRDefault="000E07F5"/>
    <w:p w14:paraId="5D593E3E" w14:textId="0979D945" w:rsidR="00865C88" w:rsidRPr="00865C88" w:rsidRDefault="00865C8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</w:t>
      </w:r>
    </w:p>
    <w:p w14:paraId="613DF3C8" w14:textId="2C99A516" w:rsidR="000E07F5" w:rsidRDefault="00865C88" w:rsidP="000E07F5">
      <w:pPr>
        <w:pStyle w:val="ListParagraph"/>
        <w:numPr>
          <w:ilvl w:val="0"/>
          <w:numId w:val="2"/>
        </w:numPr>
      </w:pPr>
      <w:r>
        <w:t>Using provided data, s</w:t>
      </w:r>
      <w:r w:rsidR="000E07F5">
        <w:t xml:space="preserve">tack rank </w:t>
      </w:r>
      <w:r>
        <w:t xml:space="preserve">sites without </w:t>
      </w:r>
      <w:r w:rsidR="001C33B3" w:rsidRPr="001C33B3">
        <w:rPr>
          <w:b/>
          <w:bCs/>
        </w:rPr>
        <w:t>A</w:t>
      </w:r>
      <w:r w:rsidRPr="001C33B3">
        <w:rPr>
          <w:b/>
          <w:bCs/>
        </w:rPr>
        <w:t xml:space="preserve">dditional </w:t>
      </w:r>
      <w:r w:rsidR="001C33B3" w:rsidRPr="001C33B3">
        <w:rPr>
          <w:b/>
          <w:bCs/>
        </w:rPr>
        <w:t>T</w:t>
      </w:r>
      <w:r w:rsidRPr="001C33B3">
        <w:rPr>
          <w:b/>
          <w:bCs/>
        </w:rPr>
        <w:t>enants</w:t>
      </w:r>
      <w:r>
        <w:t xml:space="preserve"> </w:t>
      </w:r>
      <w:r w:rsidR="001C33B3">
        <w:t xml:space="preserve">for </w:t>
      </w:r>
      <w:r w:rsidR="001C33B3" w:rsidRPr="001C33B3">
        <w:rPr>
          <w:b/>
          <w:bCs/>
        </w:rPr>
        <w:t>Additional Tenant</w:t>
      </w:r>
      <w:r w:rsidR="001C33B3">
        <w:t xml:space="preserve"> opportunities (lease up potential)</w:t>
      </w:r>
      <w:r w:rsidR="000E07F5">
        <w:t xml:space="preserve"> </w:t>
      </w:r>
    </w:p>
    <w:p w14:paraId="02D3E78C" w14:textId="1B1783C2" w:rsidR="000E07F5" w:rsidRDefault="000E07F5" w:rsidP="000E07F5">
      <w:pPr>
        <w:pStyle w:val="ListParagraph"/>
        <w:numPr>
          <w:ilvl w:val="0"/>
          <w:numId w:val="1"/>
        </w:numPr>
      </w:pPr>
      <w:r>
        <w:t xml:space="preserve">Group into two </w:t>
      </w:r>
      <w:r w:rsidR="00865C88">
        <w:t>main c</w:t>
      </w:r>
      <w:r>
        <w:t>ategories</w:t>
      </w:r>
      <w:r w:rsidR="00865C88">
        <w:t xml:space="preserve"> (explain methodology &amp; data used)</w:t>
      </w:r>
    </w:p>
    <w:p w14:paraId="62754492" w14:textId="4C29416E" w:rsidR="000E07F5" w:rsidRDefault="000E07F5" w:rsidP="000E07F5">
      <w:pPr>
        <w:pStyle w:val="ListParagraph"/>
        <w:numPr>
          <w:ilvl w:val="1"/>
          <w:numId w:val="1"/>
        </w:numPr>
      </w:pPr>
      <w:r>
        <w:t>High lease up Potential</w:t>
      </w:r>
    </w:p>
    <w:p w14:paraId="65BFEB61" w14:textId="672507E4" w:rsidR="000E07F5" w:rsidRDefault="000E07F5" w:rsidP="000E07F5">
      <w:pPr>
        <w:pStyle w:val="ListParagraph"/>
        <w:numPr>
          <w:ilvl w:val="1"/>
          <w:numId w:val="1"/>
        </w:numPr>
      </w:pPr>
      <w:r>
        <w:t>Low Lease up potential</w:t>
      </w:r>
    </w:p>
    <w:p w14:paraId="12AC9896" w14:textId="034B1A53" w:rsidR="00865C88" w:rsidRDefault="00865C88" w:rsidP="00865C88">
      <w:pPr>
        <w:pStyle w:val="ListParagraph"/>
        <w:numPr>
          <w:ilvl w:val="0"/>
          <w:numId w:val="1"/>
        </w:numPr>
      </w:pPr>
      <w:r>
        <w:t>Break</w:t>
      </w:r>
      <w:r w:rsidR="00F2588E">
        <w:t xml:space="preserve"> </w:t>
      </w:r>
      <w:r>
        <w:t>down into further sub-categories where insights/data can be supported</w:t>
      </w:r>
    </w:p>
    <w:p w14:paraId="5C1ED31A" w14:textId="77777777" w:rsidR="000E07F5" w:rsidRDefault="000E07F5" w:rsidP="000E07F5">
      <w:pPr>
        <w:pStyle w:val="ListParagraph"/>
        <w:ind w:left="1800"/>
      </w:pPr>
    </w:p>
    <w:p w14:paraId="31B96731" w14:textId="549C7962" w:rsidR="000E07F5" w:rsidRDefault="001C33B3" w:rsidP="000E07F5">
      <w:pPr>
        <w:pStyle w:val="ListParagraph"/>
        <w:numPr>
          <w:ilvl w:val="0"/>
          <w:numId w:val="2"/>
        </w:numPr>
      </w:pPr>
      <w:r>
        <w:t xml:space="preserve">Using provided data, produce the </w:t>
      </w:r>
      <w:r w:rsidR="000E07F5">
        <w:t xml:space="preserve">Pay Back period </w:t>
      </w:r>
      <w:r>
        <w:t>for used CAPEX</w:t>
      </w:r>
    </w:p>
    <w:p w14:paraId="30B89AEB" w14:textId="03828AE6" w:rsidR="000E07F5" w:rsidRDefault="000E07F5" w:rsidP="000E07F5">
      <w:pPr>
        <w:pStyle w:val="ListParagraph"/>
        <w:numPr>
          <w:ilvl w:val="0"/>
          <w:numId w:val="1"/>
        </w:numPr>
      </w:pPr>
      <w:r>
        <w:t>Group</w:t>
      </w:r>
      <w:r w:rsidR="001C33B3">
        <w:t xml:space="preserve"> sites</w:t>
      </w:r>
      <w:r>
        <w:t xml:space="preserve"> into following Categories</w:t>
      </w:r>
    </w:p>
    <w:p w14:paraId="351BF43A" w14:textId="56D02CA6" w:rsidR="000E07F5" w:rsidRDefault="000E07F5" w:rsidP="000E07F5">
      <w:pPr>
        <w:pStyle w:val="ListParagraph"/>
        <w:numPr>
          <w:ilvl w:val="1"/>
          <w:numId w:val="1"/>
        </w:numPr>
      </w:pPr>
      <w:r>
        <w:t>1-5 years</w:t>
      </w:r>
      <w:r w:rsidR="001C33B3">
        <w:t xml:space="preserve"> Pay Back</w:t>
      </w:r>
    </w:p>
    <w:p w14:paraId="0C751A28" w14:textId="6C6AF6F3" w:rsidR="000E07F5" w:rsidRDefault="000E07F5" w:rsidP="000E07F5">
      <w:pPr>
        <w:pStyle w:val="ListParagraph"/>
        <w:numPr>
          <w:ilvl w:val="1"/>
          <w:numId w:val="1"/>
        </w:numPr>
      </w:pPr>
      <w:r>
        <w:t>5-10 years</w:t>
      </w:r>
      <w:r w:rsidR="001C33B3">
        <w:t xml:space="preserve"> Pay Back</w:t>
      </w:r>
    </w:p>
    <w:p w14:paraId="17511D5C" w14:textId="72E3AE60" w:rsidR="000E07F5" w:rsidRDefault="000E07F5" w:rsidP="000E07F5">
      <w:pPr>
        <w:pStyle w:val="ListParagraph"/>
        <w:numPr>
          <w:ilvl w:val="1"/>
          <w:numId w:val="1"/>
        </w:numPr>
      </w:pPr>
      <w:r>
        <w:t>10+ years</w:t>
      </w:r>
      <w:r w:rsidR="001C33B3">
        <w:t xml:space="preserve"> Pay Back</w:t>
      </w:r>
    </w:p>
    <w:p w14:paraId="635AE96A" w14:textId="77777777" w:rsidR="000E07F5" w:rsidRDefault="000E07F5" w:rsidP="000E07F5">
      <w:pPr>
        <w:pStyle w:val="ListParagraph"/>
        <w:ind w:left="1800"/>
      </w:pPr>
    </w:p>
    <w:p w14:paraId="589F9E86" w14:textId="1A1D9142" w:rsidR="00CA07E4" w:rsidRPr="00322DC9" w:rsidRDefault="00CA07E4" w:rsidP="00DF390C">
      <w:pPr>
        <w:rPr>
          <w:b/>
          <w:bCs/>
          <w:sz w:val="28"/>
          <w:szCs w:val="28"/>
          <w:u w:val="single"/>
        </w:rPr>
      </w:pPr>
      <w:r w:rsidRPr="00322DC9">
        <w:rPr>
          <w:b/>
          <w:bCs/>
          <w:sz w:val="28"/>
          <w:szCs w:val="28"/>
          <w:u w:val="single"/>
        </w:rPr>
        <w:t xml:space="preserve">Output of </w:t>
      </w:r>
      <w:r w:rsidR="00322DC9" w:rsidRPr="00322DC9">
        <w:rPr>
          <w:b/>
          <w:bCs/>
          <w:sz w:val="28"/>
          <w:szCs w:val="28"/>
          <w:u w:val="single"/>
        </w:rPr>
        <w:t>A</w:t>
      </w:r>
      <w:r w:rsidRPr="00322DC9">
        <w:rPr>
          <w:b/>
          <w:bCs/>
          <w:sz w:val="28"/>
          <w:szCs w:val="28"/>
          <w:u w:val="single"/>
        </w:rPr>
        <w:t>nalysis</w:t>
      </w:r>
    </w:p>
    <w:p w14:paraId="37DAEBDC" w14:textId="5D5C18B0" w:rsidR="00CA07E4" w:rsidRPr="00DD354C" w:rsidRDefault="00E2629E" w:rsidP="00DD354C">
      <w:pPr>
        <w:pStyle w:val="ListParagraph"/>
        <w:numPr>
          <w:ilvl w:val="0"/>
          <w:numId w:val="6"/>
        </w:numPr>
      </w:pPr>
      <w:r w:rsidRPr="00DD354C">
        <w:t>Excel tables/graphs</w:t>
      </w:r>
      <w:r w:rsidR="00CA07E4" w:rsidRPr="00DD354C">
        <w:t xml:space="preserve"> or</w:t>
      </w:r>
    </w:p>
    <w:p w14:paraId="37FE62AF" w14:textId="7D29637F" w:rsidR="000E07F5" w:rsidRPr="00DD354C" w:rsidRDefault="00E2629E" w:rsidP="00DD354C">
      <w:pPr>
        <w:pStyle w:val="ListParagraph"/>
        <w:numPr>
          <w:ilvl w:val="0"/>
          <w:numId w:val="6"/>
        </w:numPr>
      </w:pPr>
      <w:proofErr w:type="spellStart"/>
      <w:r w:rsidRPr="00DD354C">
        <w:t>PowerBI</w:t>
      </w:r>
      <w:proofErr w:type="spellEnd"/>
      <w:r w:rsidRPr="00DD354C">
        <w:t xml:space="preserve"> (preferred)</w:t>
      </w:r>
    </w:p>
    <w:sectPr w:rsidR="000E07F5" w:rsidRPr="00DD3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1513"/>
    <w:multiLevelType w:val="hybridMultilevel"/>
    <w:tmpl w:val="84A8A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7372C"/>
    <w:multiLevelType w:val="hybridMultilevel"/>
    <w:tmpl w:val="BAF02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A52EE"/>
    <w:multiLevelType w:val="hybridMultilevel"/>
    <w:tmpl w:val="963AD3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14F2E"/>
    <w:multiLevelType w:val="hybridMultilevel"/>
    <w:tmpl w:val="DE308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34728"/>
    <w:multiLevelType w:val="hybridMultilevel"/>
    <w:tmpl w:val="06CCFC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03A52"/>
    <w:multiLevelType w:val="hybridMultilevel"/>
    <w:tmpl w:val="E04A18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9302087">
    <w:abstractNumId w:val="5"/>
  </w:num>
  <w:num w:numId="2" w16cid:durableId="873419646">
    <w:abstractNumId w:val="0"/>
  </w:num>
  <w:num w:numId="3" w16cid:durableId="1026717409">
    <w:abstractNumId w:val="4"/>
  </w:num>
  <w:num w:numId="4" w16cid:durableId="459542386">
    <w:abstractNumId w:val="1"/>
  </w:num>
  <w:num w:numId="5" w16cid:durableId="2016028058">
    <w:abstractNumId w:val="2"/>
  </w:num>
  <w:num w:numId="6" w16cid:durableId="1507937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F5"/>
    <w:rsid w:val="000E07F5"/>
    <w:rsid w:val="001C33B3"/>
    <w:rsid w:val="00322DC9"/>
    <w:rsid w:val="00376CD9"/>
    <w:rsid w:val="00763F7A"/>
    <w:rsid w:val="0077799D"/>
    <w:rsid w:val="00865C88"/>
    <w:rsid w:val="0086659E"/>
    <w:rsid w:val="00BB2142"/>
    <w:rsid w:val="00BF1BAB"/>
    <w:rsid w:val="00C107BF"/>
    <w:rsid w:val="00CA07E4"/>
    <w:rsid w:val="00DD354C"/>
    <w:rsid w:val="00DF390C"/>
    <w:rsid w:val="00E2629E"/>
    <w:rsid w:val="00E44053"/>
    <w:rsid w:val="00EF75C6"/>
    <w:rsid w:val="00F2588E"/>
    <w:rsid w:val="00FD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5705"/>
  <w15:chartTrackingRefBased/>
  <w15:docId w15:val="{5613D7BF-932D-448A-9211-CCCCF935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Fermin</dc:creator>
  <cp:keywords/>
  <dc:description/>
  <cp:lastModifiedBy>trdfyubhjnk</cp:lastModifiedBy>
  <cp:revision>18</cp:revision>
  <dcterms:created xsi:type="dcterms:W3CDTF">2022-08-14T17:51:00Z</dcterms:created>
  <dcterms:modified xsi:type="dcterms:W3CDTF">2024-10-19T02:46:00Z</dcterms:modified>
</cp:coreProperties>
</file>