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C38BE" w14:textId="616E4A8F" w:rsidR="00802917" w:rsidRPr="0089694F" w:rsidRDefault="00802917" w:rsidP="00473E6C">
      <w:pPr>
        <w:spacing w:after="0" w:line="240" w:lineRule="auto"/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</w:p>
    <w:p w14:paraId="33179FC4" w14:textId="77777777" w:rsidR="00A20259" w:rsidRPr="0089694F" w:rsidRDefault="00A20259" w:rsidP="00473E6C">
      <w:pPr>
        <w:spacing w:after="0" w:line="240" w:lineRule="auto"/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</w:p>
    <w:p w14:paraId="696BAA77" w14:textId="77777777" w:rsidR="00A20259" w:rsidRPr="0089694F" w:rsidRDefault="00A20259" w:rsidP="00473E6C">
      <w:pPr>
        <w:spacing w:after="0" w:line="240" w:lineRule="auto"/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</w:p>
    <w:p w14:paraId="1C75C2FD" w14:textId="77777777" w:rsidR="00A20259" w:rsidRPr="0089694F" w:rsidRDefault="00A20259" w:rsidP="00473E6C">
      <w:pPr>
        <w:spacing w:after="0" w:line="240" w:lineRule="auto"/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</w:p>
    <w:p w14:paraId="0778F743" w14:textId="77777777" w:rsidR="00A20259" w:rsidRPr="0089694F" w:rsidRDefault="00A20259" w:rsidP="00473E6C">
      <w:pPr>
        <w:spacing w:after="0" w:line="240" w:lineRule="auto"/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</w:p>
    <w:p w14:paraId="452B5A1E" w14:textId="77777777" w:rsidR="00A20259" w:rsidRPr="0089694F" w:rsidRDefault="00A20259" w:rsidP="00473E6C">
      <w:pPr>
        <w:spacing w:after="0" w:line="240" w:lineRule="auto"/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</w:p>
    <w:p w14:paraId="7BF5EFD3" w14:textId="77777777" w:rsidR="00A20259" w:rsidRPr="0089694F" w:rsidRDefault="00A20259" w:rsidP="00473E6C">
      <w:pPr>
        <w:spacing w:after="0" w:line="240" w:lineRule="auto"/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</w:p>
    <w:p w14:paraId="52179CA6" w14:textId="77777777" w:rsidR="00A20259" w:rsidRPr="0089694F" w:rsidRDefault="00A20259" w:rsidP="00473E6C">
      <w:pPr>
        <w:spacing w:after="0" w:line="240" w:lineRule="auto"/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</w:p>
    <w:p w14:paraId="572F9596" w14:textId="77777777" w:rsidR="00A20259" w:rsidRPr="0089694F" w:rsidRDefault="00A20259" w:rsidP="00473E6C">
      <w:pPr>
        <w:spacing w:after="0" w:line="240" w:lineRule="auto"/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</w:p>
    <w:p w14:paraId="79BDA1C4" w14:textId="77777777" w:rsidR="00A20259" w:rsidRPr="0089694F" w:rsidRDefault="00A20259" w:rsidP="00473E6C">
      <w:pPr>
        <w:spacing w:after="0" w:line="240" w:lineRule="auto"/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</w:p>
    <w:p w14:paraId="7821D61D" w14:textId="77777777" w:rsidR="00A20259" w:rsidRPr="0089694F" w:rsidRDefault="00A20259" w:rsidP="00473E6C">
      <w:pPr>
        <w:spacing w:after="0" w:line="240" w:lineRule="auto"/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</w:p>
    <w:p w14:paraId="772CCF69" w14:textId="77777777" w:rsidR="00A20259" w:rsidRPr="0089694F" w:rsidRDefault="00A20259" w:rsidP="00473E6C">
      <w:pPr>
        <w:spacing w:after="0" w:line="240" w:lineRule="auto"/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</w:p>
    <w:p w14:paraId="15BCE5CC" w14:textId="77777777" w:rsidR="00C82844" w:rsidRPr="0089694F" w:rsidRDefault="00C82844" w:rsidP="00473E6C">
      <w:pPr>
        <w:spacing w:after="0" w:line="240" w:lineRule="auto"/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</w:p>
    <w:p w14:paraId="465AB719" w14:textId="77777777" w:rsidR="00C82844" w:rsidRPr="0089694F" w:rsidRDefault="00C82844" w:rsidP="00473E6C">
      <w:pPr>
        <w:spacing w:after="0" w:line="240" w:lineRule="auto"/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</w:p>
    <w:p w14:paraId="248F6841" w14:textId="77777777" w:rsidR="00C82844" w:rsidRPr="0089694F" w:rsidRDefault="00C82844" w:rsidP="00473E6C">
      <w:pPr>
        <w:spacing w:after="0" w:line="240" w:lineRule="auto"/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</w:p>
    <w:p w14:paraId="7809C33A" w14:textId="77777777" w:rsidR="00C82844" w:rsidRPr="0089694F" w:rsidRDefault="00C82844" w:rsidP="00473E6C">
      <w:pPr>
        <w:spacing w:after="0" w:line="240" w:lineRule="auto"/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</w:p>
    <w:p w14:paraId="17DAA57A" w14:textId="77777777" w:rsidR="00C82844" w:rsidRPr="0089694F" w:rsidRDefault="00C82844" w:rsidP="00473E6C">
      <w:pPr>
        <w:spacing w:after="0" w:line="240" w:lineRule="auto"/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</w:p>
    <w:p w14:paraId="4DE1B8C5" w14:textId="77777777" w:rsidR="00A20259" w:rsidRPr="0089694F" w:rsidRDefault="00A20259" w:rsidP="00473E6C">
      <w:pPr>
        <w:spacing w:after="0" w:line="240" w:lineRule="auto"/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</w:p>
    <w:p w14:paraId="566485AF" w14:textId="77777777" w:rsidR="00A20259" w:rsidRPr="0089694F" w:rsidRDefault="00A20259" w:rsidP="00473E6C">
      <w:pPr>
        <w:spacing w:after="0" w:line="240" w:lineRule="auto"/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</w:p>
    <w:p w14:paraId="0F1DBB91" w14:textId="77777777" w:rsidR="00A20259" w:rsidRPr="0089694F" w:rsidRDefault="00A20259" w:rsidP="00473E6C">
      <w:pPr>
        <w:spacing w:after="0" w:line="240" w:lineRule="auto"/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</w:p>
    <w:p w14:paraId="68E5179F" w14:textId="77777777" w:rsidR="00A20259" w:rsidRPr="0089694F" w:rsidRDefault="00A20259" w:rsidP="00473E6C">
      <w:pPr>
        <w:spacing w:after="0" w:line="240" w:lineRule="auto"/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</w:p>
    <w:p w14:paraId="15599643" w14:textId="41A7E445" w:rsidR="00802917" w:rsidRPr="0089694F" w:rsidRDefault="00802917" w:rsidP="00473E6C">
      <w:pPr>
        <w:pBdr>
          <w:top w:val="single" w:sz="4" w:space="1" w:color="auto"/>
        </w:pBdr>
        <w:spacing w:after="0" w:line="240" w:lineRule="auto"/>
        <w:ind w:firstLine="720"/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  <w:r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TITLE: PROJECT #</w:t>
      </w:r>
      <w:r w:rsidR="00B109AC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– </w:t>
      </w:r>
      <w:r w:rsidR="00B109AC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RECOMMENDER SYSTEMS</w:t>
      </w:r>
    </w:p>
    <w:p w14:paraId="28E63586" w14:textId="77777777" w:rsidR="00802917" w:rsidRPr="0089694F" w:rsidRDefault="00802917" w:rsidP="00473E6C">
      <w:pPr>
        <w:spacing w:after="0" w:line="240" w:lineRule="auto"/>
        <w:ind w:firstLine="720"/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  <w:r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AUTHORS: KASSANDRA SELLERS, CLARK NECCIAI</w:t>
      </w:r>
    </w:p>
    <w:p w14:paraId="163B5E37" w14:textId="1F4199F1" w:rsidR="005F4E07" w:rsidRPr="0089694F" w:rsidRDefault="005F4E07" w:rsidP="00473E6C">
      <w:pPr>
        <w:spacing w:after="0" w:line="240" w:lineRule="auto"/>
        <w:ind w:firstLine="720"/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  <w:r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GROUP 46 – PREDICTIVE ANALYTICS</w:t>
      </w:r>
    </w:p>
    <w:p w14:paraId="22A01D77" w14:textId="374F4473" w:rsidR="00802917" w:rsidRPr="0089694F" w:rsidRDefault="00802917" w:rsidP="00473E6C">
      <w:pPr>
        <w:pBdr>
          <w:bottom w:val="single" w:sz="4" w:space="1" w:color="auto"/>
        </w:pBdr>
        <w:spacing w:after="0" w:line="240" w:lineRule="auto"/>
        <w:ind w:firstLine="720"/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  <w:r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DATE: </w:t>
      </w:r>
      <w:r w:rsidR="00A20259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JUNE </w:t>
      </w:r>
      <w:r w:rsidR="00B109AC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24</w:t>
      </w:r>
      <w:r w:rsidR="00A20259" w:rsidRPr="0089694F">
        <w:rPr>
          <w:rFonts w:ascii="Times New Roman" w:hAnsi="Times New Roman" w:cs="Times New Roman"/>
          <w:vertAlign w:val="superscript"/>
          <w14:textOutline w14:w="0" w14:cap="rnd" w14:cmpd="sng" w14:algn="ctr">
            <w14:noFill/>
            <w14:prstDash w14:val="solid"/>
            <w14:bevel/>
          </w14:textOutline>
        </w:rPr>
        <w:t>TH</w:t>
      </w:r>
      <w:r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, 2024</w:t>
      </w:r>
    </w:p>
    <w:p w14:paraId="73971227" w14:textId="77777777" w:rsidR="00802917" w:rsidRPr="0089694F" w:rsidRDefault="00802917" w:rsidP="00473E6C">
      <w:pPr>
        <w:spacing w:after="0" w:line="240" w:lineRule="auto"/>
        <w:ind w:firstLine="720"/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</w:p>
    <w:p w14:paraId="06B5CF75" w14:textId="77777777" w:rsidR="0013180C" w:rsidRPr="0089694F" w:rsidRDefault="0013180C" w:rsidP="00473E6C">
      <w:pPr>
        <w:spacing w:line="259" w:lineRule="auto"/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  <w:r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br w:type="page"/>
      </w:r>
    </w:p>
    <w:p w14:paraId="6E13D89D" w14:textId="12ACB559" w:rsidR="00A20259" w:rsidRPr="0089694F" w:rsidRDefault="0057272A" w:rsidP="00473E6C">
      <w:pPr>
        <w:spacing w:after="0" w:line="240" w:lineRule="auto"/>
        <w:rPr>
          <w:rFonts w:ascii="Times New Roman" w:hAnsi="Times New Roman" w:cs="Times New Roman"/>
          <w:b/>
          <w:bCs/>
          <w14:textOutline w14:w="0" w14:cap="rnd" w14:cmpd="sng" w14:algn="ctr">
            <w14:noFill/>
            <w14:prstDash w14:val="solid"/>
            <w14:bevel/>
          </w14:textOutline>
        </w:rPr>
      </w:pPr>
      <w:r w:rsidRPr="0089694F">
        <w:rPr>
          <w:rFonts w:ascii="Times New Roman" w:hAnsi="Times New Roman" w:cs="Times New Roman"/>
          <w:b/>
          <w:bCs/>
          <w14:textOutline w14:w="0" w14:cap="rnd" w14:cmpd="sng" w14:algn="ctr">
            <w14:noFill/>
            <w14:prstDash w14:val="solid"/>
            <w14:bevel/>
          </w14:textOutline>
        </w:rPr>
        <w:lastRenderedPageBreak/>
        <w:t>Executive Summary</w:t>
      </w:r>
    </w:p>
    <w:p w14:paraId="7407FB71" w14:textId="2729FEF4" w:rsidR="00F12D21" w:rsidRPr="0089694F" w:rsidRDefault="00120726" w:rsidP="00473E6C">
      <w:pPr>
        <w:spacing w:after="0" w:line="240" w:lineRule="auto"/>
        <w:ind w:firstLine="720"/>
        <w:rPr>
          <w:rFonts w:ascii="Times New Roman" w:hAnsi="Times New Roman" w:cs="Times New Roman"/>
          <w:b/>
          <w:bCs/>
          <w14:textOutline w14:w="0" w14:cap="rnd" w14:cmpd="sng" w14:algn="ctr">
            <w14:noFill/>
            <w14:prstDash w14:val="solid"/>
            <w14:bevel/>
          </w14:textOutline>
        </w:rPr>
      </w:pPr>
      <w:r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For this analysis, we were tasked with </w:t>
      </w:r>
      <w:r w:rsidR="00893426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evaluating the capabilities of</w:t>
      </w:r>
      <w:r w:rsidR="00144385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E97B04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various</w:t>
      </w:r>
      <w:r w:rsidR="000B43F7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Recommendation Systems</w:t>
      </w:r>
      <w:r w:rsidR="00E97B04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such as user-based </w:t>
      </w:r>
      <w:r w:rsidR="00D738BC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collaborative filtering (UCBF), </w:t>
      </w:r>
      <w:r w:rsidR="00E97B04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item-based collaborative filtering</w:t>
      </w:r>
      <w:r w:rsidR="00D738BC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(IBCF)</w:t>
      </w:r>
      <w:r w:rsidR="00E97B04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,</w:t>
      </w:r>
      <w:r w:rsidR="00D738BC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and </w:t>
      </w:r>
      <w:r w:rsidR="003261A3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a</w:t>
      </w:r>
      <w:r w:rsidR="00AA6825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ssociation </w:t>
      </w:r>
      <w:r w:rsidR="003261A3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a</w:t>
      </w:r>
      <w:r w:rsidR="00AA6825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nalysis</w:t>
      </w:r>
      <w:r w:rsidR="00144385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. </w:t>
      </w:r>
      <w:r w:rsidR="00095681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We </w:t>
      </w:r>
      <w:r w:rsidR="00D42200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evaluated</w:t>
      </w:r>
      <w:r w:rsidR="00095681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a variety of UCBF and IBCF models</w:t>
      </w:r>
      <w:r w:rsidR="00D42200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in recommending </w:t>
      </w:r>
      <w:r w:rsidR="00245CAF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book suggestions from data found in the Goodreads Dataset. </w:t>
      </w:r>
      <w:r w:rsidR="00CF4168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Ultimately, the </w:t>
      </w:r>
      <w:r w:rsidR="0069601E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IBCF model which use</w:t>
      </w:r>
      <w:r w:rsidR="00CF4168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d</w:t>
      </w:r>
      <w:r w:rsidR="0069601E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pearson correlation and the </w:t>
      </w:r>
      <w:r w:rsidR="009D5845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twenty-five (25) most similar items yielded the best overall performance</w:t>
      </w:r>
      <w:r w:rsidR="00F12D21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. </w:t>
      </w:r>
      <w:r w:rsidR="00FD0200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Utilizing association analysis, we detail three rules describing</w:t>
      </w:r>
      <w:r w:rsidR="001B599D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book</w:t>
      </w:r>
      <w:r w:rsidR="00FD0200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1B599D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sets which tend to be </w:t>
      </w:r>
      <w:r w:rsidR="0092666E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frequently </w:t>
      </w:r>
      <w:r w:rsidR="001B599D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purchased together</w:t>
      </w:r>
      <w:r w:rsidR="0092666E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. </w:t>
      </w:r>
      <w:r w:rsidR="003C2960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W</w:t>
      </w:r>
      <w:r w:rsidR="003E74FE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e </w:t>
      </w:r>
      <w:r w:rsidR="003D3CA3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conclude with</w:t>
      </w:r>
      <w:r w:rsidR="003E74FE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a brief </w:t>
      </w:r>
      <w:r w:rsidR="006226E5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discussion on</w:t>
      </w:r>
      <w:r w:rsidR="003C2960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1F534B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UBCF, IBCF</w:t>
      </w:r>
      <w:r w:rsidR="006226E5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, and association rules where we detail their differences, applications, implementation challenges, and </w:t>
      </w:r>
      <w:r w:rsidR="003261A3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our team’s</w:t>
      </w:r>
      <w:r w:rsidR="006226E5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preferred approach for </w:t>
      </w:r>
      <w:r w:rsidR="0092666E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this d</w:t>
      </w:r>
      <w:r w:rsidR="006226E5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ataset.</w:t>
      </w:r>
    </w:p>
    <w:p w14:paraId="431C3311" w14:textId="77777777" w:rsidR="0057272A" w:rsidRPr="0089694F" w:rsidRDefault="0057272A" w:rsidP="00473E6C">
      <w:pPr>
        <w:spacing w:after="0" w:line="240" w:lineRule="auto"/>
        <w:rPr>
          <w:rFonts w:ascii="Times New Roman" w:hAnsi="Times New Roman" w:cs="Times New Roman"/>
          <w:b/>
          <w:bCs/>
          <w14:textOutline w14:w="0" w14:cap="rnd" w14:cmpd="sng" w14:algn="ctr">
            <w14:noFill/>
            <w14:prstDash w14:val="solid"/>
            <w14:bevel/>
          </w14:textOutline>
        </w:rPr>
      </w:pPr>
      <w:r w:rsidRPr="0089694F">
        <w:rPr>
          <w:rFonts w:ascii="Times New Roman" w:hAnsi="Times New Roman" w:cs="Times New Roman"/>
          <w:b/>
          <w:bCs/>
          <w14:textOutline w14:w="0" w14:cap="rnd" w14:cmpd="sng" w14:algn="ctr">
            <w14:noFill/>
            <w14:prstDash w14:val="solid"/>
            <w14:bevel/>
          </w14:textOutline>
        </w:rPr>
        <w:t>Problem Statement and Approach</w:t>
      </w:r>
    </w:p>
    <w:p w14:paraId="2BDFE54C" w14:textId="3405D5CC" w:rsidR="0057272A" w:rsidRPr="0089694F" w:rsidRDefault="0057272A" w:rsidP="00473E6C">
      <w:pPr>
        <w:spacing w:after="0" w:line="240" w:lineRule="auto"/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  <w:r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Our primary tasks in this analysis were </w:t>
      </w:r>
      <w:r w:rsidR="003C130C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fourfold</w:t>
      </w:r>
      <w:r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:</w:t>
      </w:r>
    </w:p>
    <w:p w14:paraId="7A687F19" w14:textId="35B6CFF4" w:rsidR="00E64779" w:rsidRPr="0089694F" w:rsidRDefault="00500579" w:rsidP="00473E6C">
      <w:pPr>
        <w:pStyle w:val="ListParagraph"/>
        <w:numPr>
          <w:ilvl w:val="0"/>
          <w:numId w:val="1"/>
        </w:numPr>
        <w:spacing w:after="0" w:line="240" w:lineRule="auto"/>
        <w:ind w:left="0" w:firstLine="360"/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  <w:r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Perform</w:t>
      </w:r>
      <w:r w:rsidR="00F03EC7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exploratory analysis</w:t>
      </w:r>
      <w:r w:rsidR="00150A6A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and provide notable insights </w:t>
      </w:r>
      <w:r w:rsidR="00F56778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on users, reviews and books</w:t>
      </w:r>
    </w:p>
    <w:p w14:paraId="594FB7CB" w14:textId="5034951A" w:rsidR="0057272A" w:rsidRPr="0089694F" w:rsidRDefault="00F56778" w:rsidP="00473E6C">
      <w:pPr>
        <w:pStyle w:val="ListParagraph"/>
        <w:numPr>
          <w:ilvl w:val="0"/>
          <w:numId w:val="1"/>
        </w:numPr>
        <w:spacing w:after="0" w:line="240" w:lineRule="auto"/>
        <w:ind w:left="0" w:firstLine="360"/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  <w:r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Preprocess</w:t>
      </w:r>
      <w:r w:rsidR="0066537D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our Goodreads dataset for running the recommender system</w:t>
      </w:r>
      <w:r w:rsidR="003852A5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models</w:t>
      </w:r>
    </w:p>
    <w:p w14:paraId="649D0D7F" w14:textId="2A003986" w:rsidR="003852A5" w:rsidRPr="0089694F" w:rsidRDefault="00D02807" w:rsidP="00473E6C">
      <w:pPr>
        <w:pStyle w:val="ListParagraph"/>
        <w:numPr>
          <w:ilvl w:val="0"/>
          <w:numId w:val="1"/>
        </w:numPr>
        <w:spacing w:after="0" w:line="240" w:lineRule="auto"/>
        <w:ind w:left="0" w:firstLine="360"/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  <w:r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Determine the best</w:t>
      </w:r>
      <w:r w:rsidR="003852A5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UBCF</w:t>
      </w:r>
      <w:r w:rsidR="00557CDD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and</w:t>
      </w:r>
      <w:r w:rsidR="003852A5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IBCF</w:t>
      </w:r>
      <w:r w:rsidR="00557CDD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models and </w:t>
      </w:r>
      <w:r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compare their prediction overlap</w:t>
      </w:r>
    </w:p>
    <w:p w14:paraId="7995C55B" w14:textId="489BD5EE" w:rsidR="0052211A" w:rsidRPr="0089694F" w:rsidRDefault="0052211A" w:rsidP="00473E6C">
      <w:pPr>
        <w:pStyle w:val="ListParagraph"/>
        <w:numPr>
          <w:ilvl w:val="0"/>
          <w:numId w:val="1"/>
        </w:numPr>
        <w:spacing w:after="0" w:line="240" w:lineRule="auto"/>
        <w:ind w:left="0" w:firstLine="360"/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  <w:r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Generate three </w:t>
      </w:r>
      <w:r w:rsidR="00153084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a</w:t>
      </w:r>
      <w:r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ssociation </w:t>
      </w:r>
      <w:r w:rsidR="00153084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r</w:t>
      </w:r>
      <w:r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ules detailing</w:t>
      </w:r>
      <w:r w:rsidR="00557CDD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153084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subsets of frequently read books</w:t>
      </w:r>
    </w:p>
    <w:p w14:paraId="249F8AC7" w14:textId="53A5B34F" w:rsidR="00B147A1" w:rsidRPr="0089694F" w:rsidRDefault="00DA2390" w:rsidP="00473E6C">
      <w:pPr>
        <w:spacing w:after="0" w:line="240" w:lineRule="auto"/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  <w:r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We began our approach by</w:t>
      </w:r>
      <w:r w:rsidR="00E62F92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EB141F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first evaluating </w:t>
      </w:r>
      <w:r w:rsidR="00DE70DF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for </w:t>
      </w:r>
      <w:r w:rsidR="00EB141F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data missingness and </w:t>
      </w:r>
      <w:r w:rsidR="00DE70DF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duplicated observations</w:t>
      </w:r>
      <w:r w:rsidR="00E62F92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. </w:t>
      </w:r>
      <w:r w:rsidR="0057272A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After we performed </w:t>
      </w:r>
      <w:r w:rsidR="00161B7F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data preprocessing</w:t>
      </w:r>
      <w:r w:rsidR="0057272A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over our </w:t>
      </w:r>
      <w:r w:rsidR="003A7A92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original</w:t>
      </w:r>
      <w:r w:rsidR="008C29C3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data</w:t>
      </w:r>
      <w:r w:rsidR="003A7A92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set</w:t>
      </w:r>
      <w:r w:rsidR="0057272A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="00892F6D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w</w:t>
      </w:r>
      <w:r w:rsidR="00B147A1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e</w:t>
      </w:r>
      <w:r w:rsidR="006171F3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explored our </w:t>
      </w:r>
      <w:r w:rsidR="003A7A92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remaining </w:t>
      </w:r>
      <w:r w:rsidR="006171F3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data and </w:t>
      </w:r>
      <w:r w:rsidR="002E0481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discovered</w:t>
      </w:r>
      <w:r w:rsidR="006171F3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notable aspects of the Goodreads datasets. We then </w:t>
      </w:r>
      <w:r w:rsidR="00C14A4D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appropriately</w:t>
      </w:r>
      <w:r w:rsidR="001F250C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formatted </w:t>
      </w:r>
      <w:r w:rsidR="00C14A4D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and evaluated </w:t>
      </w:r>
      <w:r w:rsidR="001F250C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our data for Recommender System modeling</w:t>
      </w:r>
      <w:r w:rsidR="00C14A4D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. After </w:t>
      </w:r>
      <w:r w:rsidR="009443B0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assess</w:t>
      </w:r>
      <w:r w:rsidR="00C14A4D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ing</w:t>
      </w:r>
      <w:r w:rsidR="009443B0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multiple UBCF and IBCF models</w:t>
      </w:r>
      <w:r w:rsidR="00C14A4D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, we compared our</w:t>
      </w:r>
      <w:r w:rsidR="00796841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best performing model’s top five predicted books</w:t>
      </w:r>
      <w:r w:rsidR="00C14A4D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. </w:t>
      </w:r>
      <w:r w:rsidR="009F74B2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Lastly, we generated association rules describing </w:t>
      </w:r>
      <w:r w:rsidR="005D3CF7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groups of books that tend to be </w:t>
      </w:r>
      <w:r w:rsidR="00722000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read together.</w:t>
      </w:r>
    </w:p>
    <w:p w14:paraId="179CC0D9" w14:textId="62C0E664" w:rsidR="00727DF6" w:rsidRPr="0089694F" w:rsidRDefault="00CB399D" w:rsidP="00473E6C">
      <w:pPr>
        <w:pStyle w:val="Subtitle"/>
        <w:spacing w:after="0" w:line="240" w:lineRule="auto"/>
        <w:rPr>
          <w:rFonts w:ascii="Times New Roman" w:hAnsi="Times New Roman" w:cs="Times New Roman"/>
          <w:b/>
          <w:bCs/>
          <w:color w:val="auto"/>
          <w:spacing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89694F">
        <w:rPr>
          <w:rFonts w:ascii="Times New Roman" w:hAnsi="Times New Roman" w:cs="Times New Roman"/>
          <w:b/>
          <w:bCs/>
          <w:color w:val="auto"/>
          <w:spacing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Data Preprocessing</w:t>
      </w:r>
    </w:p>
    <w:p w14:paraId="357F78B3" w14:textId="16DCCDDF" w:rsidR="008452C8" w:rsidRPr="0089694F" w:rsidRDefault="00DA01B2" w:rsidP="00473E6C">
      <w:pPr>
        <w:spacing w:after="0" w:line="240" w:lineRule="auto"/>
        <w:ind w:firstLine="720"/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  <w:r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The Goodreads dataset consists of two subsets of data containing </w:t>
      </w:r>
      <w:r w:rsidR="004D0466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information on </w:t>
      </w:r>
      <w:r w:rsidR="00DA582C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10,000 </w:t>
      </w:r>
      <w:r w:rsidR="004D0466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books (Books</w:t>
      </w:r>
      <w:r w:rsidR="00371BB7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dataset</w:t>
      </w:r>
      <w:r w:rsidR="004D0466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) and their corresponding </w:t>
      </w:r>
      <w:r w:rsidR="00DA582C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981,756 </w:t>
      </w:r>
      <w:r w:rsidR="004D0466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ratings (Ratings</w:t>
      </w:r>
      <w:r w:rsidR="00371BB7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dataset</w:t>
      </w:r>
      <w:r w:rsidR="004D0466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).</w:t>
      </w:r>
      <w:r w:rsidR="008F3920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We</w:t>
      </w:r>
      <w:r w:rsidR="00B43ADF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125E03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evaluated</w:t>
      </w:r>
      <w:r w:rsidR="005436CB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the </w:t>
      </w:r>
      <w:r w:rsidR="009D25CA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magnitude</w:t>
      </w:r>
      <w:r w:rsidR="005436CB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of missing values </w:t>
      </w:r>
      <w:r w:rsidR="00F510FB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for </w:t>
      </w:r>
      <w:r w:rsidR="00125E03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variables</w:t>
      </w:r>
      <w:r w:rsidR="00B92767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.</w:t>
      </w:r>
      <w:r w:rsidR="00DC3C99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DC3C99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The variables and their respective percentage of missing values are as follows: </w:t>
      </w:r>
      <w:r w:rsidR="00DC3C99" w:rsidRPr="0089694F">
        <w:rPr>
          <w:rFonts w:ascii="Times New Roman" w:hAnsi="Times New Roman" w:cs="Times New Roman"/>
          <w:i/>
          <w:iCs/>
          <w14:textOutline w14:w="0" w14:cap="rnd" w14:cmpd="sng" w14:algn="ctr">
            <w14:noFill/>
            <w14:prstDash w14:val="solid"/>
            <w14:bevel/>
          </w14:textOutline>
        </w:rPr>
        <w:t>isbn</w:t>
      </w:r>
      <w:r w:rsidR="00DC3C99" w:rsidRPr="0089694F">
        <w:rPr>
          <w:rFonts w:ascii="Times New Roman" w:hAnsi="Times New Roman" w:cs="Times New Roman"/>
          <w:i/>
          <w:iCs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r w:rsidR="00DC3C99" w:rsidRPr="0089694F">
        <w:rPr>
          <w:rFonts w:ascii="Times New Roman" w:hAnsi="Times New Roman" w:cs="Times New Roman"/>
          <w:i/>
          <w:iCs/>
          <w14:textOutline w14:w="0" w14:cap="rnd" w14:cmpd="sng" w14:algn="ctr">
            <w14:noFill/>
            <w14:prstDash w14:val="solid"/>
            <w14:bevel/>
          </w14:textOutline>
        </w:rPr>
        <w:t>7.0</w:t>
      </w:r>
      <w:r w:rsidR="00DC3C99" w:rsidRPr="0089694F">
        <w:rPr>
          <w:rFonts w:ascii="Times New Roman" w:hAnsi="Times New Roman" w:cs="Times New Roman"/>
          <w:i/>
          <w:iCs/>
          <w14:textOutline w14:w="0" w14:cap="rnd" w14:cmpd="sng" w14:algn="ctr">
            <w14:noFill/>
            <w14:prstDash w14:val="solid"/>
            <w14:bevel/>
          </w14:textOutline>
        </w:rPr>
        <w:t xml:space="preserve">%), </w:t>
      </w:r>
      <w:r w:rsidR="00AB6610" w:rsidRPr="0089694F">
        <w:rPr>
          <w:rFonts w:ascii="Times New Roman" w:hAnsi="Times New Roman" w:cs="Times New Roman"/>
          <w:i/>
          <w:iCs/>
          <w14:textOutline w14:w="0" w14:cap="rnd" w14:cmpd="sng" w14:algn="ctr">
            <w14:noFill/>
            <w14:prstDash w14:val="solid"/>
            <w14:bevel/>
          </w14:textOutline>
        </w:rPr>
        <w:t>original_publication_year</w:t>
      </w:r>
      <w:r w:rsidR="00DC3C99" w:rsidRPr="0089694F">
        <w:rPr>
          <w:rFonts w:ascii="Times New Roman" w:hAnsi="Times New Roman" w:cs="Times New Roman"/>
          <w:i/>
          <w:iCs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r w:rsidR="00AB6610" w:rsidRPr="0089694F">
        <w:rPr>
          <w:rFonts w:ascii="Times New Roman" w:hAnsi="Times New Roman" w:cs="Times New Roman"/>
          <w:i/>
          <w:iCs/>
          <w14:textOutline w14:w="0" w14:cap="rnd" w14:cmpd="sng" w14:algn="ctr">
            <w14:noFill/>
            <w14:prstDash w14:val="solid"/>
            <w14:bevel/>
          </w14:textOutline>
        </w:rPr>
        <w:t>0</w:t>
      </w:r>
      <w:r w:rsidR="00DC3C99" w:rsidRPr="0089694F">
        <w:rPr>
          <w:rFonts w:ascii="Times New Roman" w:hAnsi="Times New Roman" w:cs="Times New Roman"/>
          <w:i/>
          <w:iCs/>
          <w14:textOutline w14:w="0" w14:cap="rnd" w14:cmpd="sng" w14:algn="ctr">
            <w14:noFill/>
            <w14:prstDash w14:val="solid"/>
            <w14:bevel/>
          </w14:textOutline>
        </w:rPr>
        <w:t>.</w:t>
      </w:r>
      <w:r w:rsidR="00AB6610" w:rsidRPr="0089694F">
        <w:rPr>
          <w:rFonts w:ascii="Times New Roman" w:hAnsi="Times New Roman" w:cs="Times New Roman"/>
          <w:i/>
          <w:iCs/>
          <w14:textOutline w14:w="0" w14:cap="rnd" w14:cmpd="sng" w14:algn="ctr">
            <w14:noFill/>
            <w14:prstDash w14:val="solid"/>
            <w14:bevel/>
          </w14:textOutline>
        </w:rPr>
        <w:t>21</w:t>
      </w:r>
      <w:r w:rsidR="00DC3C99" w:rsidRPr="0089694F">
        <w:rPr>
          <w:rFonts w:ascii="Times New Roman" w:hAnsi="Times New Roman" w:cs="Times New Roman"/>
          <w:i/>
          <w:iCs/>
          <w14:textOutline w14:w="0" w14:cap="rnd" w14:cmpd="sng" w14:algn="ctr">
            <w14:noFill/>
            <w14:prstDash w14:val="solid"/>
            <w14:bevel/>
          </w14:textOutline>
        </w:rPr>
        <w:t xml:space="preserve">%), </w:t>
      </w:r>
      <w:r w:rsidR="00AB6610" w:rsidRPr="0089694F">
        <w:rPr>
          <w:rFonts w:ascii="Times New Roman" w:hAnsi="Times New Roman" w:cs="Times New Roman"/>
          <w:i/>
          <w:iCs/>
          <w14:textOutline w14:w="0" w14:cap="rnd" w14:cmpd="sng" w14:algn="ctr">
            <w14:noFill/>
            <w14:prstDash w14:val="solid"/>
            <w14:bevel/>
          </w14:textOutline>
        </w:rPr>
        <w:t>original_title</w:t>
      </w:r>
      <w:r w:rsidR="00DC3C99" w:rsidRPr="0089694F">
        <w:rPr>
          <w:rFonts w:ascii="Times New Roman" w:hAnsi="Times New Roman" w:cs="Times New Roman"/>
          <w:i/>
          <w:iCs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r w:rsidR="00AB6610" w:rsidRPr="0089694F">
        <w:rPr>
          <w:rFonts w:ascii="Times New Roman" w:hAnsi="Times New Roman" w:cs="Times New Roman"/>
          <w:i/>
          <w:iCs/>
          <w14:textOutline w14:w="0" w14:cap="rnd" w14:cmpd="sng" w14:algn="ctr">
            <w14:noFill/>
            <w14:prstDash w14:val="solid"/>
            <w14:bevel/>
          </w14:textOutline>
        </w:rPr>
        <w:t>5.85</w:t>
      </w:r>
      <w:r w:rsidR="00DC3C99" w:rsidRPr="0089694F">
        <w:rPr>
          <w:rFonts w:ascii="Times New Roman" w:hAnsi="Times New Roman" w:cs="Times New Roman"/>
          <w:i/>
          <w:iCs/>
          <w14:textOutline w14:w="0" w14:cap="rnd" w14:cmpd="sng" w14:algn="ctr">
            <w14:noFill/>
            <w14:prstDash w14:val="solid"/>
            <w14:bevel/>
          </w14:textOutline>
        </w:rPr>
        <w:t xml:space="preserve">%), </w:t>
      </w:r>
      <w:r w:rsidR="009E5B4A" w:rsidRPr="0089694F">
        <w:rPr>
          <w:rFonts w:ascii="Times New Roman" w:hAnsi="Times New Roman" w:cs="Times New Roman"/>
          <w:i/>
          <w:iCs/>
          <w14:textOutline w14:w="0" w14:cap="rnd" w14:cmpd="sng" w14:algn="ctr">
            <w14:noFill/>
            <w14:prstDash w14:val="solid"/>
            <w14:bevel/>
          </w14:textOutline>
        </w:rPr>
        <w:t>language_code</w:t>
      </w:r>
      <w:r w:rsidR="00DC3C99" w:rsidRPr="0089694F">
        <w:rPr>
          <w:rFonts w:ascii="Times New Roman" w:hAnsi="Times New Roman" w:cs="Times New Roman"/>
          <w:i/>
          <w:iCs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r w:rsidR="009E5B4A" w:rsidRPr="0089694F">
        <w:rPr>
          <w:rFonts w:ascii="Times New Roman" w:hAnsi="Times New Roman" w:cs="Times New Roman"/>
          <w:i/>
          <w:iCs/>
          <w14:textOutline w14:w="0" w14:cap="rnd" w14:cmpd="sng" w14:algn="ctr">
            <w14:noFill/>
            <w14:prstDash w14:val="solid"/>
            <w14:bevel/>
          </w14:textOutline>
        </w:rPr>
        <w:t>10.84</w:t>
      </w:r>
      <w:r w:rsidR="00DC3C99" w:rsidRPr="0089694F">
        <w:rPr>
          <w:rFonts w:ascii="Times New Roman" w:hAnsi="Times New Roman" w:cs="Times New Roman"/>
          <w:i/>
          <w:iCs/>
          <w14:textOutline w14:w="0" w14:cap="rnd" w14:cmpd="sng" w14:algn="ctr">
            <w14:noFill/>
            <w14:prstDash w14:val="solid"/>
            <w14:bevel/>
          </w14:textOutline>
        </w:rPr>
        <w:t xml:space="preserve">%), mths_since_last_record (90.88%), mths_since_recent_inq (9.98%). </w:t>
      </w:r>
      <w:r w:rsidR="00DC3C99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B540A3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Given that </w:t>
      </w:r>
      <w:r w:rsidR="009E5B4A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these variables will not be</w:t>
      </w:r>
      <w:r w:rsidR="008F3000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used in modeling, nor a reliable means to infer an imputable value</w:t>
      </w:r>
      <w:r w:rsidR="008B2295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readily available</w:t>
      </w:r>
      <w:r w:rsidR="008F3000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,</w:t>
      </w:r>
      <w:r w:rsidR="00B540A3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we </w:t>
      </w:r>
      <w:r w:rsidR="00A35E7D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reasonably concluded that it would be </w:t>
      </w:r>
      <w:r w:rsidR="008B2295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safe</w:t>
      </w:r>
      <w:r w:rsidR="00A35E7D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to ignore these missing values.</w:t>
      </w:r>
    </w:p>
    <w:p w14:paraId="170A1083" w14:textId="2FD29444" w:rsidR="00760A80" w:rsidRPr="0089694F" w:rsidRDefault="005E651B" w:rsidP="00473E6C">
      <w:pPr>
        <w:spacing w:after="0" w:line="240" w:lineRule="auto"/>
        <w:ind w:firstLine="720"/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  <w:r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We then proceeded to </w:t>
      </w:r>
      <w:r w:rsidR="00371BB7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remove duplicate books from the Books dataset</w:t>
      </w:r>
      <w:r w:rsidR="00233649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based on their title, finding that some observations had been duplicated </w:t>
      </w:r>
      <w:r w:rsidR="00C431AF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two, three, and even four times over. </w:t>
      </w:r>
      <w:r w:rsidR="00D003FD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In order to ensure no duplicates remained</w:t>
      </w:r>
      <w:r w:rsidR="00D46813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in the Books dataset, a total of 36 repeat observations had to be removed</w:t>
      </w:r>
      <w:r w:rsidR="00FB0D72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.</w:t>
      </w:r>
      <w:r w:rsidR="002569B9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Similarly, we removed </w:t>
      </w:r>
      <w:r w:rsidR="00955FA0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2</w:t>
      </w:r>
      <w:r w:rsidR="00FE2D9C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,</w:t>
      </w:r>
      <w:r w:rsidR="00955FA0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278 </w:t>
      </w:r>
      <w:r w:rsidR="002569B9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duplicate ratings from the same users within the Ratings dataset</w:t>
      </w:r>
      <w:r w:rsidR="00955FA0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which </w:t>
      </w:r>
      <w:r w:rsidR="002569B9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was done by grouping </w:t>
      </w:r>
      <w:r w:rsidR="002569B9" w:rsidRPr="0089694F">
        <w:rPr>
          <w:rFonts w:ascii="Times New Roman" w:hAnsi="Times New Roman" w:cs="Times New Roman"/>
          <w:i/>
          <w:iCs/>
          <w14:textOutline w14:w="0" w14:cap="rnd" w14:cmpd="sng" w14:algn="ctr">
            <w14:noFill/>
            <w14:prstDash w14:val="solid"/>
            <w14:bevel/>
          </w14:textOutline>
        </w:rPr>
        <w:t xml:space="preserve">user_id </w:t>
      </w:r>
      <w:r w:rsidR="002569B9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and </w:t>
      </w:r>
      <w:r w:rsidR="002569B9" w:rsidRPr="0089694F">
        <w:rPr>
          <w:rFonts w:ascii="Times New Roman" w:hAnsi="Times New Roman" w:cs="Times New Roman"/>
          <w:i/>
          <w:iCs/>
          <w14:textOutline w14:w="0" w14:cap="rnd" w14:cmpd="sng" w14:algn="ctr">
            <w14:noFill/>
            <w14:prstDash w14:val="solid"/>
            <w14:bevel/>
          </w14:textOutline>
        </w:rPr>
        <w:t>book_id</w:t>
      </w:r>
      <w:r w:rsidR="002569B9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and then</w:t>
      </w:r>
      <w:r w:rsidR="00A4333E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performing duplication removal. </w:t>
      </w:r>
      <w:r w:rsidR="00BC35AF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Within the Ratings dataset, </w:t>
      </w:r>
      <w:r w:rsidR="00FE2D9C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a total of </w:t>
      </w:r>
      <w:r w:rsidR="00C93B78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3</w:t>
      </w:r>
      <w:r w:rsidR="00FE2D9C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,</w:t>
      </w:r>
      <w:r w:rsidR="00C93B78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511 </w:t>
      </w:r>
      <w:r w:rsidR="00BC35AF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observations which had no reference within the Books dataset were </w:t>
      </w:r>
      <w:r w:rsidR="00552764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also</w:t>
      </w:r>
      <w:r w:rsidR="00BC35AF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removed.</w:t>
      </w:r>
      <w:r w:rsidR="002D5E14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Lastly, as a means of attaining computational feasibility, we retained only those observations which belonged to users with at least 100 ratings, bringing our total number of ratings down to </w:t>
      </w:r>
      <w:r w:rsidR="00F055FD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164,733.</w:t>
      </w:r>
      <w:r w:rsidR="0041041D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F012D9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For the remaining </w:t>
      </w:r>
      <w:r w:rsidR="00642E8F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observations</w:t>
      </w:r>
      <w:r w:rsidR="000159F9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in both datasets</w:t>
      </w:r>
      <w:r w:rsidR="00F012D9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, we </w:t>
      </w:r>
      <w:r w:rsidR="004E3811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examined</w:t>
      </w:r>
      <w:r w:rsidR="00F012D9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642E8F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summary statistics, finding </w:t>
      </w:r>
      <w:r w:rsidR="000159F9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no variables which contained illogical values</w:t>
      </w:r>
      <w:r w:rsidR="008D1B17" w:rsidRPr="0089694F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.</w:t>
      </w:r>
    </w:p>
    <w:p w14:paraId="04C6C46A" w14:textId="3C6659A9" w:rsidR="00CB399D" w:rsidRPr="0089694F" w:rsidRDefault="00CB399D" w:rsidP="00473E6C">
      <w:pPr>
        <w:pStyle w:val="Subtitle"/>
        <w:spacing w:after="0" w:line="240" w:lineRule="auto"/>
        <w:rPr>
          <w:rFonts w:ascii="Times New Roman" w:hAnsi="Times New Roman" w:cs="Times New Roman"/>
          <w:b/>
          <w:bCs/>
          <w:color w:val="auto"/>
          <w:spacing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89694F">
        <w:rPr>
          <w:rFonts w:ascii="Times New Roman" w:hAnsi="Times New Roman" w:cs="Times New Roman"/>
          <w:b/>
          <w:bCs/>
          <w:color w:val="auto"/>
          <w:spacing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Exploratory Data Analysis</w:t>
      </w:r>
      <w:r w:rsidR="0078630E" w:rsidRPr="0089694F">
        <w:rPr>
          <w:rFonts w:ascii="Times New Roman" w:hAnsi="Times New Roman" w:cs="Times New Roman"/>
          <w:b/>
          <w:bCs/>
          <w:color w:val="auto"/>
          <w:spacing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 (EDA)</w:t>
      </w:r>
    </w:p>
    <w:p w14:paraId="323CCFE3" w14:textId="77777777" w:rsidR="00AB204D" w:rsidRPr="0089694F" w:rsidRDefault="000C4D9C" w:rsidP="00B00A99">
      <w:pPr>
        <w:pStyle w:val="Subtitle"/>
        <w:spacing w:after="0" w:line="240" w:lineRule="auto"/>
        <w:ind w:firstLine="720"/>
        <w:rPr>
          <w:rFonts w:ascii="Times New Roman" w:hAnsi="Times New Roman" w:cs="Times New Roman"/>
          <w:color w:val="auto"/>
          <w:spacing w:val="0"/>
          <w:sz w:val="24"/>
          <w:szCs w:val="24"/>
        </w:rPr>
      </w:pPr>
      <w:r w:rsidRPr="0089694F">
        <w:rPr>
          <w:rFonts w:ascii="Times New Roman" w:hAnsi="Times New Roman" w:cs="Times New Roman"/>
          <w:color w:val="auto"/>
          <w:spacing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Given the unsupervised nature of our analysis, it is paramount to engage in </w:t>
      </w:r>
      <w:r w:rsidR="00473E6C" w:rsidRPr="0089694F">
        <w:rPr>
          <w:rFonts w:ascii="Times New Roman" w:hAnsi="Times New Roman" w:cs="Times New Roman"/>
          <w:color w:val="auto"/>
          <w:spacing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a rigorous discovery phrase. Doing</w:t>
      </w:r>
      <w:r w:rsidR="00666A62" w:rsidRPr="0089694F">
        <w:rPr>
          <w:rFonts w:ascii="Times New Roman" w:hAnsi="Times New Roman" w:cs="Times New Roman"/>
          <w:color w:val="auto"/>
          <w:spacing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 so grants us insight into deeper understanding</w:t>
      </w:r>
      <w:r w:rsidR="007E3F2F" w:rsidRPr="0089694F">
        <w:rPr>
          <w:rFonts w:ascii="Times New Roman" w:hAnsi="Times New Roman" w:cs="Times New Roman"/>
          <w:color w:val="auto"/>
          <w:spacing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 of the inherent relationships in our dataset</w:t>
      </w:r>
      <w:r w:rsidR="0026763C" w:rsidRPr="0089694F">
        <w:rPr>
          <w:rFonts w:ascii="Times New Roman" w:hAnsi="Times New Roman" w:cs="Times New Roman"/>
          <w:color w:val="auto"/>
          <w:spacing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 which may contain useful</w:t>
      </w:r>
      <w:r w:rsidR="007E3F2F" w:rsidRPr="0089694F">
        <w:rPr>
          <w:rFonts w:ascii="Times New Roman" w:hAnsi="Times New Roman" w:cs="Times New Roman"/>
          <w:color w:val="auto"/>
          <w:spacing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, explanatory </w:t>
      </w:r>
      <w:r w:rsidR="0026763C" w:rsidRPr="0089694F">
        <w:rPr>
          <w:rFonts w:ascii="Times New Roman" w:hAnsi="Times New Roman" w:cs="Times New Roman"/>
          <w:color w:val="auto"/>
          <w:spacing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information</w:t>
      </w:r>
      <w:r w:rsidR="007E3F2F" w:rsidRPr="0089694F">
        <w:rPr>
          <w:rFonts w:ascii="Times New Roman" w:hAnsi="Times New Roman" w:cs="Times New Roman"/>
          <w:color w:val="auto"/>
          <w:spacing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. </w:t>
      </w:r>
      <w:r w:rsidR="0036611D" w:rsidRPr="0089694F">
        <w:rPr>
          <w:rFonts w:ascii="Times New Roman" w:hAnsi="Times New Roman" w:cs="Times New Roman"/>
          <w:color w:val="auto"/>
          <w:spacing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During our results generation </w:t>
      </w:r>
      <w:r w:rsidR="006B1998" w:rsidRPr="0089694F">
        <w:rPr>
          <w:rFonts w:ascii="Times New Roman" w:hAnsi="Times New Roman" w:cs="Times New Roman"/>
          <w:color w:val="auto"/>
          <w:spacing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in the </w:t>
      </w:r>
      <w:r w:rsidR="0036611D" w:rsidRPr="0089694F">
        <w:rPr>
          <w:rFonts w:ascii="Times New Roman" w:hAnsi="Times New Roman" w:cs="Times New Roman"/>
          <w:color w:val="auto"/>
          <w:spacing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post-modeling</w:t>
      </w:r>
      <w:r w:rsidR="006B1998" w:rsidRPr="0089694F">
        <w:rPr>
          <w:rFonts w:ascii="Times New Roman" w:hAnsi="Times New Roman" w:cs="Times New Roman"/>
          <w:color w:val="auto"/>
          <w:spacing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6E343A" w:rsidRPr="0089694F">
        <w:rPr>
          <w:rFonts w:ascii="Times New Roman" w:hAnsi="Times New Roman" w:cs="Times New Roman"/>
          <w:color w:val="auto"/>
          <w:spacing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phase,</w:t>
      </w:r>
      <w:r w:rsidR="0036611D" w:rsidRPr="0089694F">
        <w:rPr>
          <w:rFonts w:ascii="Times New Roman" w:hAnsi="Times New Roman" w:cs="Times New Roman"/>
          <w:color w:val="auto"/>
          <w:spacing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 we may be able to </w:t>
      </w:r>
      <w:r w:rsidR="00374379" w:rsidRPr="0089694F">
        <w:rPr>
          <w:rFonts w:ascii="Times New Roman" w:hAnsi="Times New Roman" w:cs="Times New Roman"/>
          <w:color w:val="auto"/>
          <w:spacing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draw from these insights and </w:t>
      </w:r>
      <w:r w:rsidR="00374379" w:rsidRPr="0089694F">
        <w:rPr>
          <w:rFonts w:ascii="Times New Roman" w:hAnsi="Times New Roman" w:cs="Times New Roman"/>
          <w:color w:val="auto"/>
          <w:spacing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reason as to how </w:t>
      </w:r>
      <w:r w:rsidR="006B1998" w:rsidRPr="0089694F">
        <w:rPr>
          <w:rFonts w:ascii="Times New Roman" w:hAnsi="Times New Roman" w:cs="Times New Roman"/>
          <w:color w:val="auto"/>
          <w:spacing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we arrived at these outcomes</w:t>
      </w:r>
      <w:r w:rsidR="00374379" w:rsidRPr="0089694F">
        <w:rPr>
          <w:rFonts w:ascii="Times New Roman" w:hAnsi="Times New Roman" w:cs="Times New Roman"/>
          <w:color w:val="auto"/>
          <w:spacing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. </w:t>
      </w:r>
      <w:r w:rsidR="00E33386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>We began our exploratory analysis after taking the aforementioned preprocessing step</w:t>
      </w:r>
      <w:r w:rsidR="00B00A99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>s</w:t>
      </w:r>
      <w:r w:rsidR="00B00A99" w:rsidRPr="0089694F">
        <w:rPr>
          <w:rFonts w:ascii="Times New Roman" w:hAnsi="Times New Roman" w:cs="Times New Roman"/>
          <w:color w:val="auto"/>
          <w:spacing w:val="0"/>
        </w:rPr>
        <w:t>.</w:t>
      </w:r>
      <w:r w:rsidR="006C191F" w:rsidRPr="0089694F">
        <w:rPr>
          <w:rFonts w:ascii="Times New Roman" w:hAnsi="Times New Roman" w:cs="Times New Roman"/>
          <w:color w:val="auto"/>
          <w:spacing w:val="0"/>
        </w:rPr>
        <w:t xml:space="preserve"> </w:t>
      </w:r>
    </w:p>
    <w:p w14:paraId="2D93BAE6" w14:textId="4907C9B7" w:rsidR="006E343A" w:rsidRDefault="00D27282" w:rsidP="00EF3EE5">
      <w:pPr>
        <w:pStyle w:val="Subtitle"/>
        <w:spacing w:after="0" w:line="240" w:lineRule="auto"/>
        <w:rPr>
          <w:rFonts w:ascii="Times New Roman" w:hAnsi="Times New Roman" w:cs="Times New Roman"/>
          <w:color w:val="auto"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auto"/>
          <w:spacing w:val="0"/>
          <w:sz w:val="24"/>
          <w:szCs w:val="24"/>
        </w:rPr>
        <w:t>Oldest Recorded Books</w:t>
      </w:r>
      <w:r w:rsidR="00041AB5"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 xml:space="preserve"> </w:t>
      </w:r>
      <w:r w:rsidR="00041AB5" w:rsidRPr="000C3AE3">
        <w:rPr>
          <w:rFonts w:ascii="Times New Roman" w:hAnsi="Times New Roman" w:cs="Times New Roman"/>
          <w:color w:val="auto"/>
          <w:spacing w:val="0"/>
          <w:sz w:val="24"/>
          <w:szCs w:val="24"/>
        </w:rPr>
        <w:t>-</w:t>
      </w:r>
      <w:r w:rsidR="00EF3EE5"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 xml:space="preserve"> </w:t>
      </w:r>
      <w:r w:rsidR="00AB204D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In </w:t>
      </w:r>
      <w:r w:rsidR="00A128C1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an effort to determine the validity of our </w:t>
      </w:r>
      <w:r w:rsidR="00AB204D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negative values of </w:t>
      </w:r>
      <w:r w:rsidR="00AB204D" w:rsidRPr="0089694F"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>original_publication_year</w:t>
      </w:r>
      <w:r w:rsidR="00A128C1"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>,</w:t>
      </w:r>
      <w:r w:rsidR="00AB204D" w:rsidRPr="0089694F"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 xml:space="preserve"> </w:t>
      </w:r>
      <w:r w:rsidR="00EC6C6B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we </w:t>
      </w:r>
      <w:r w:rsidR="00A128C1">
        <w:rPr>
          <w:rFonts w:ascii="Times New Roman" w:hAnsi="Times New Roman" w:cs="Times New Roman"/>
          <w:color w:val="auto"/>
          <w:spacing w:val="0"/>
          <w:sz w:val="24"/>
          <w:szCs w:val="24"/>
        </w:rPr>
        <w:t>recognized</w:t>
      </w:r>
      <w:r w:rsidR="008C2673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 these values as representing texts written before the common era (B.C.E)</w:t>
      </w:r>
      <w:r w:rsidR="00A128C1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 due to prior knowledge</w:t>
      </w:r>
      <w:r w:rsidR="00DE29AA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. A few of these books </w:t>
      </w:r>
      <w:r w:rsidR="00E33CF0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>include</w:t>
      </w:r>
      <w:r w:rsidR="00DE29AA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 </w:t>
      </w:r>
      <w:r w:rsidR="00DE29AA" w:rsidRPr="0089694F"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 xml:space="preserve">The Epic of Gilgamesh, The Illiad, </w:t>
      </w:r>
      <w:r w:rsidR="0089694F" w:rsidRPr="0089694F"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>The I Ching or Book of Changes</w:t>
      </w:r>
      <w:r w:rsidR="0024685F"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 xml:space="preserve"> </w:t>
      </w:r>
      <w:r w:rsidR="0024685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and </w:t>
      </w:r>
      <w:r w:rsidR="0024685F"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>The Odyssey</w:t>
      </w:r>
      <w:r w:rsidR="00A50755">
        <w:rPr>
          <w:rFonts w:ascii="Times New Roman" w:hAnsi="Times New Roman" w:cs="Times New Roman"/>
          <w:color w:val="auto"/>
          <w:spacing w:val="0"/>
          <w:sz w:val="24"/>
          <w:szCs w:val="24"/>
        </w:rPr>
        <w:t>.</w:t>
      </w:r>
      <w:r w:rsidR="0024685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 </w:t>
      </w:r>
      <w:r w:rsidR="00E22297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Of all books written during this era, </w:t>
      </w:r>
      <w:r w:rsidR="003A59E3">
        <w:rPr>
          <w:rFonts w:ascii="Times New Roman" w:hAnsi="Times New Roman" w:cs="Times New Roman"/>
          <w:color w:val="auto"/>
          <w:spacing w:val="0"/>
          <w:sz w:val="24"/>
          <w:szCs w:val="24"/>
        </w:rPr>
        <w:t>the author who had written the most books was Plato with a total of five books.</w:t>
      </w:r>
      <w:r w:rsidR="00A50755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 </w:t>
      </w:r>
    </w:p>
    <w:p w14:paraId="4E19D252" w14:textId="4861645F" w:rsidR="00CA3268" w:rsidRPr="00E50BFF" w:rsidRDefault="00CA3268" w:rsidP="00CA3268">
      <w:pPr>
        <w:pStyle w:val="Subtitle"/>
        <w:spacing w:after="0" w:line="240" w:lineRule="auto"/>
        <w:rPr>
          <w:rFonts w:ascii="Times New Roman" w:hAnsi="Times New Roman" w:cs="Times New Roman"/>
          <w:color w:val="auto"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auto"/>
          <w:spacing w:val="0"/>
          <w:sz w:val="24"/>
          <w:szCs w:val="24"/>
        </w:rPr>
        <w:t>Distribution of Ratings</w:t>
      </w:r>
      <w:r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 xml:space="preserve"> </w:t>
      </w:r>
      <w:r w:rsidR="000C3AE3">
        <w:rPr>
          <w:rFonts w:ascii="Times New Roman" w:hAnsi="Times New Roman" w:cs="Times New Roman"/>
          <w:b/>
          <w:bCs/>
          <w:i/>
          <w:iCs/>
          <w:color w:val="auto"/>
          <w:spacing w:val="0"/>
          <w:sz w:val="24"/>
          <w:szCs w:val="24"/>
        </w:rPr>
        <w:t>-</w:t>
      </w:r>
      <w:r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 xml:space="preserve"> </w:t>
      </w:r>
      <w:r w:rsidR="00E50BF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Our team speculated that there </w:t>
      </w:r>
      <w:r w:rsidR="00740EBA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may be </w:t>
      </w:r>
      <w:r w:rsidR="00855335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a relationship between the number of ratings a book receives and the quality of that book. </w:t>
      </w:r>
      <w:r w:rsidR="00E61822">
        <w:rPr>
          <w:rFonts w:ascii="Times New Roman" w:hAnsi="Times New Roman" w:cs="Times New Roman"/>
          <w:color w:val="auto"/>
          <w:spacing w:val="0"/>
          <w:sz w:val="24"/>
          <w:szCs w:val="24"/>
        </w:rPr>
        <w:t>W</w:t>
      </w:r>
      <w:r w:rsidR="009D64D8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e examined the distributions of </w:t>
      </w:r>
      <w:r w:rsidR="009D64D8"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>ratings_1</w:t>
      </w:r>
      <w:r w:rsidR="007A23CB"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 xml:space="preserve">, ratings_2, ratings_3, ratings_4, </w:t>
      </w:r>
      <w:r w:rsidR="007A23CB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and </w:t>
      </w:r>
      <w:r w:rsidR="007A23CB"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>ratings_5</w:t>
      </w:r>
      <w:r w:rsidR="00E61822">
        <w:rPr>
          <w:rFonts w:ascii="Times New Roman" w:hAnsi="Times New Roman" w:cs="Times New Roman"/>
          <w:color w:val="auto"/>
          <w:spacing w:val="0"/>
          <w:sz w:val="24"/>
          <w:szCs w:val="24"/>
        </w:rPr>
        <w:t>, finding that in</w:t>
      </w:r>
      <w:r w:rsidR="001B2F20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deed, we see from our variables’ distributions that </w:t>
      </w:r>
      <w:r w:rsidR="00383256">
        <w:rPr>
          <w:rFonts w:ascii="Times New Roman" w:hAnsi="Times New Roman" w:cs="Times New Roman"/>
          <w:color w:val="auto"/>
          <w:spacing w:val="0"/>
          <w:sz w:val="24"/>
          <w:szCs w:val="24"/>
        </w:rPr>
        <w:t>books that had ratings of 1 or 2 had very few ratings. We speculate</w:t>
      </w:r>
      <w:r w:rsidR="00E61822">
        <w:rPr>
          <w:rFonts w:ascii="Times New Roman" w:hAnsi="Times New Roman" w:cs="Times New Roman"/>
          <w:color w:val="auto"/>
          <w:spacing w:val="0"/>
          <w:sz w:val="24"/>
          <w:szCs w:val="24"/>
        </w:rPr>
        <w:t>d</w:t>
      </w:r>
      <w:r w:rsidR="00383256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 this to mean that as individuals spread word that</w:t>
      </w:r>
      <w:r w:rsidR="00E1782E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 a book </w:t>
      </w:r>
      <w:r w:rsidR="00473E14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is </w:t>
      </w:r>
      <w:r w:rsidR="00E61822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poorly </w:t>
      </w:r>
      <w:r w:rsidR="00473E14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written or low quality, that other people tend to not want to read </w:t>
      </w:r>
      <w:r w:rsidR="00A609D9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and rate </w:t>
      </w:r>
      <w:r w:rsidR="00473E14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these books, leading to the distribution we see in the chart. </w:t>
      </w:r>
      <w:r w:rsidR="00822E08">
        <w:rPr>
          <w:rFonts w:ascii="Times New Roman" w:hAnsi="Times New Roman" w:cs="Times New Roman"/>
          <w:color w:val="auto"/>
          <w:spacing w:val="0"/>
          <w:sz w:val="24"/>
          <w:szCs w:val="24"/>
        </w:rPr>
        <w:t>For books that had ratings of 3, 4, or 5, their distributions appeared similarly flat</w:t>
      </w:r>
      <w:r w:rsidR="00CD17ED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 but spanning into higher values of the number of ratings. </w:t>
      </w:r>
      <w:r w:rsidR="00E22745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We take this to mean </w:t>
      </w:r>
      <w:r w:rsidR="00CC0539">
        <w:rPr>
          <w:rFonts w:ascii="Times New Roman" w:hAnsi="Times New Roman" w:cs="Times New Roman"/>
          <w:color w:val="auto"/>
          <w:spacing w:val="0"/>
          <w:sz w:val="24"/>
          <w:szCs w:val="24"/>
        </w:rPr>
        <w:t>the antithesis;</w:t>
      </w:r>
      <w:r w:rsidR="00E22745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 as books are found to be of higher quality</w:t>
      </w:r>
      <w:r w:rsidR="00CC0539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, </w:t>
      </w:r>
      <w:r w:rsidR="00855335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more and more individuals become aware and wish to read and provide ratings. </w:t>
      </w:r>
    </w:p>
    <w:p w14:paraId="1147A1D3" w14:textId="77777777" w:rsidR="00CA3268" w:rsidRDefault="00CA3268" w:rsidP="00CA3268">
      <w:pPr>
        <w:pStyle w:val="Subtitle"/>
        <w:spacing w:after="0" w:line="240" w:lineRule="auto"/>
        <w:rPr>
          <w:rFonts w:ascii="Times New Roman" w:hAnsi="Times New Roman" w:cs="Times New Roman"/>
          <w:color w:val="auto"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auto"/>
          <w:spacing w:val="0"/>
          <w:sz w:val="24"/>
          <w:szCs w:val="24"/>
        </w:rPr>
        <w:t>Highest Rated Books</w:t>
      </w:r>
      <w:r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 xml:space="preserve"> </w:t>
      </w:r>
      <w:r w:rsidRPr="00041AB5">
        <w:rPr>
          <w:rFonts w:ascii="Times New Roman" w:hAnsi="Times New Roman" w:cs="Times New Roman"/>
          <w:b/>
          <w:bCs/>
          <w:i/>
          <w:iCs/>
          <w:color w:val="auto"/>
          <w:spacing w:val="0"/>
          <w:sz w:val="24"/>
          <w:szCs w:val="24"/>
        </w:rPr>
        <w:t>-</w:t>
      </w:r>
      <w:r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 xml:space="preserve"> </w:t>
      </w:r>
    </w:p>
    <w:p w14:paraId="234935F1" w14:textId="62A0F2D0" w:rsidR="00CA3268" w:rsidRDefault="00CA3268" w:rsidP="00CA3268">
      <w:pPr>
        <w:pStyle w:val="Subtitle"/>
        <w:spacing w:after="0" w:line="240" w:lineRule="auto"/>
        <w:rPr>
          <w:rFonts w:ascii="Times New Roman" w:hAnsi="Times New Roman" w:cs="Times New Roman"/>
          <w:color w:val="auto"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auto"/>
          <w:spacing w:val="0"/>
          <w:sz w:val="24"/>
          <w:szCs w:val="24"/>
        </w:rPr>
        <w:t xml:space="preserve">Highest Rated </w:t>
      </w:r>
      <w:r>
        <w:rPr>
          <w:rFonts w:ascii="Times New Roman" w:hAnsi="Times New Roman" w:cs="Times New Roman"/>
          <w:b/>
          <w:bCs/>
          <w:i/>
          <w:iCs/>
          <w:color w:val="auto"/>
          <w:spacing w:val="0"/>
          <w:sz w:val="24"/>
          <w:szCs w:val="24"/>
        </w:rPr>
        <w:t>Authors</w:t>
      </w:r>
      <w:r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 xml:space="preserve"> </w:t>
      </w:r>
      <w:r w:rsidRPr="00041AB5">
        <w:rPr>
          <w:rFonts w:ascii="Times New Roman" w:hAnsi="Times New Roman" w:cs="Times New Roman"/>
          <w:b/>
          <w:bCs/>
          <w:i/>
          <w:iCs/>
          <w:color w:val="auto"/>
          <w:spacing w:val="0"/>
          <w:sz w:val="24"/>
          <w:szCs w:val="24"/>
        </w:rPr>
        <w:t>-</w:t>
      </w:r>
      <w:r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 xml:space="preserve"> </w:t>
      </w:r>
    </w:p>
    <w:p w14:paraId="574642F4" w14:textId="77777777" w:rsidR="00D27282" w:rsidRPr="00D27282" w:rsidRDefault="00D27282" w:rsidP="00D27282"/>
    <w:p w14:paraId="60854486" w14:textId="0E731DFE" w:rsidR="00C62203" w:rsidRPr="0089694F" w:rsidRDefault="006177DC" w:rsidP="00473E6C">
      <w:pPr>
        <w:pStyle w:val="Subtitle"/>
        <w:spacing w:after="0" w:line="240" w:lineRule="auto"/>
        <w:rPr>
          <w:rFonts w:ascii="Times New Roman" w:hAnsi="Times New Roman" w:cs="Times New Roman"/>
          <w:b/>
          <w:bCs/>
          <w:color w:val="auto"/>
          <w:spacing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89694F">
        <w:rPr>
          <w:rFonts w:ascii="Times New Roman" w:hAnsi="Times New Roman" w:cs="Times New Roman"/>
          <w:b/>
          <w:bCs/>
          <w:color w:val="auto"/>
          <w:spacing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UBCF and IBCF </w:t>
      </w:r>
      <w:r w:rsidR="00C74209" w:rsidRPr="0089694F">
        <w:rPr>
          <w:rFonts w:ascii="Times New Roman" w:hAnsi="Times New Roman" w:cs="Times New Roman"/>
          <w:b/>
          <w:bCs/>
          <w:color w:val="auto"/>
          <w:spacing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Model</w:t>
      </w:r>
      <w:r w:rsidR="00BD592D" w:rsidRPr="0089694F">
        <w:rPr>
          <w:rFonts w:ascii="Times New Roman" w:hAnsi="Times New Roman" w:cs="Times New Roman"/>
          <w:b/>
          <w:bCs/>
          <w:color w:val="auto"/>
          <w:spacing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ing</w:t>
      </w:r>
    </w:p>
    <w:p w14:paraId="72C6CC5F" w14:textId="509830E8" w:rsidR="006177DC" w:rsidRPr="0089694F" w:rsidRDefault="006177DC" w:rsidP="00473E6C">
      <w:pPr>
        <w:pStyle w:val="Subtitle"/>
        <w:spacing w:after="0" w:line="240" w:lineRule="auto"/>
        <w:rPr>
          <w:rFonts w:ascii="Times New Roman" w:hAnsi="Times New Roman" w:cs="Times New Roman"/>
          <w:b/>
          <w:bCs/>
          <w:color w:val="auto"/>
          <w:spacing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89694F">
        <w:rPr>
          <w:rFonts w:ascii="Times New Roman" w:hAnsi="Times New Roman" w:cs="Times New Roman"/>
          <w:b/>
          <w:bCs/>
          <w:color w:val="auto"/>
          <w:spacing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Association Rule</w:t>
      </w:r>
      <w:r w:rsidRPr="0089694F">
        <w:rPr>
          <w:rFonts w:ascii="Times New Roman" w:hAnsi="Times New Roman" w:cs="Times New Roman"/>
          <w:b/>
          <w:bCs/>
          <w:color w:val="auto"/>
          <w:spacing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 Modeling</w:t>
      </w:r>
    </w:p>
    <w:p w14:paraId="14E6BBFE" w14:textId="77777777" w:rsidR="006177DC" w:rsidRPr="0089694F" w:rsidRDefault="006177DC" w:rsidP="00473E6C">
      <w:pPr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</w:p>
    <w:p w14:paraId="16A56D46" w14:textId="3DD3E142" w:rsidR="00213B34" w:rsidRPr="0089694F" w:rsidRDefault="00213B34" w:rsidP="00473E6C">
      <w:pPr>
        <w:spacing w:after="0" w:line="240" w:lineRule="auto"/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  <w:r w:rsidRPr="0089694F">
        <w:rPr>
          <w:rFonts w:ascii="Times New Roman" w:hAnsi="Times New Roman" w:cs="Times New Roman"/>
          <w:b/>
          <w:bCs/>
          <w14:textOutline w14:w="0" w14:cap="rnd" w14:cmpd="sng" w14:algn="ctr">
            <w14:noFill/>
            <w14:prstDash w14:val="solid"/>
            <w14:bevel/>
          </w14:textOutline>
        </w:rPr>
        <w:t>Conclusion</w:t>
      </w:r>
    </w:p>
    <w:p w14:paraId="41AF6948" w14:textId="77777777" w:rsidR="004D313E" w:rsidRPr="0089694F" w:rsidRDefault="004D313E" w:rsidP="00473E6C">
      <w:pPr>
        <w:spacing w:line="259" w:lineRule="auto"/>
        <w:rPr>
          <w:rFonts w:ascii="Times New Roman" w:hAnsi="Times New Roman" w:cs="Times New Roman"/>
          <w:b/>
          <w:bCs/>
          <w14:textOutline w14:w="0" w14:cap="rnd" w14:cmpd="sng" w14:algn="ctr">
            <w14:noFill/>
            <w14:prstDash w14:val="solid"/>
            <w14:bevel/>
          </w14:textOutline>
        </w:rPr>
      </w:pPr>
      <w:r w:rsidRPr="0089694F">
        <w:rPr>
          <w:rFonts w:ascii="Times New Roman" w:hAnsi="Times New Roman" w:cs="Times New Roman"/>
          <w:b/>
          <w:bCs/>
          <w14:textOutline w14:w="0" w14:cap="rnd" w14:cmpd="sng" w14:algn="ctr">
            <w14:noFill/>
            <w14:prstDash w14:val="solid"/>
            <w14:bevel/>
          </w14:textOutline>
        </w:rPr>
        <w:br w:type="page"/>
      </w:r>
    </w:p>
    <w:p w14:paraId="18D11362" w14:textId="6E36A6F1" w:rsidR="00A03935" w:rsidRPr="0089694F" w:rsidRDefault="00A03935" w:rsidP="00473E6C">
      <w:pPr>
        <w:spacing w:line="259" w:lineRule="auto"/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  <w:r w:rsidRPr="0089694F">
        <w:rPr>
          <w:rFonts w:ascii="Times New Roman" w:hAnsi="Times New Roman" w:cs="Times New Roman"/>
          <w:b/>
          <w:bCs/>
          <w14:textOutline w14:w="0" w14:cap="rnd" w14:cmpd="sng" w14:algn="ctr">
            <w14:noFill/>
            <w14:prstDash w14:val="solid"/>
            <w14:bevel/>
          </w14:textOutline>
        </w:rPr>
        <w:lastRenderedPageBreak/>
        <w:t>Appendix</w:t>
      </w:r>
    </w:p>
    <w:p w14:paraId="0F456239" w14:textId="4D57B789" w:rsidR="002E6271" w:rsidRPr="0089694F" w:rsidRDefault="002E6271" w:rsidP="00473E6C">
      <w:pPr>
        <w:spacing w:after="0" w:line="240" w:lineRule="auto"/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</w:p>
    <w:p w14:paraId="2F5B741B" w14:textId="77777777" w:rsidR="00F51884" w:rsidRPr="0089694F" w:rsidRDefault="00F51884" w:rsidP="00473E6C">
      <w:pPr>
        <w:spacing w:after="0" w:line="240" w:lineRule="auto"/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</w:p>
    <w:p w14:paraId="298D3DB7" w14:textId="3928EC58" w:rsidR="00852CEF" w:rsidRPr="0089694F" w:rsidRDefault="00852CEF" w:rsidP="00473E6C">
      <w:pPr>
        <w:spacing w:after="0" w:line="240" w:lineRule="auto"/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</w:p>
    <w:p w14:paraId="4EAD4C9E" w14:textId="05966B2B" w:rsidR="00757175" w:rsidRPr="0089694F" w:rsidRDefault="00757175" w:rsidP="00473E6C">
      <w:pPr>
        <w:spacing w:after="0" w:line="240" w:lineRule="auto"/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</w:p>
    <w:p w14:paraId="0A19DE82" w14:textId="77777777" w:rsidR="00B530F7" w:rsidRPr="0089694F" w:rsidRDefault="00B530F7" w:rsidP="00473E6C">
      <w:pPr>
        <w:spacing w:after="0" w:line="240" w:lineRule="auto"/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</w:p>
    <w:sectPr w:rsidR="00B530F7" w:rsidRPr="00896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5248F"/>
    <w:multiLevelType w:val="hybridMultilevel"/>
    <w:tmpl w:val="99AE41CC"/>
    <w:lvl w:ilvl="0" w:tplc="500092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34328"/>
    <w:multiLevelType w:val="hybridMultilevel"/>
    <w:tmpl w:val="6D92029A"/>
    <w:lvl w:ilvl="0" w:tplc="500092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433348">
    <w:abstractNumId w:val="1"/>
  </w:num>
  <w:num w:numId="2" w16cid:durableId="1697343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58"/>
    <w:rsid w:val="00005266"/>
    <w:rsid w:val="00005BB1"/>
    <w:rsid w:val="00007D9F"/>
    <w:rsid w:val="00011AC4"/>
    <w:rsid w:val="000159F9"/>
    <w:rsid w:val="00016AF6"/>
    <w:rsid w:val="000215CA"/>
    <w:rsid w:val="00022E11"/>
    <w:rsid w:val="00025728"/>
    <w:rsid w:val="00025D29"/>
    <w:rsid w:val="00037800"/>
    <w:rsid w:val="00041AB5"/>
    <w:rsid w:val="000540EA"/>
    <w:rsid w:val="00054BBF"/>
    <w:rsid w:val="00061901"/>
    <w:rsid w:val="00065ABC"/>
    <w:rsid w:val="000672E4"/>
    <w:rsid w:val="00070A5B"/>
    <w:rsid w:val="00074C06"/>
    <w:rsid w:val="0007796D"/>
    <w:rsid w:val="0008018C"/>
    <w:rsid w:val="00084F1F"/>
    <w:rsid w:val="00085C30"/>
    <w:rsid w:val="0009533D"/>
    <w:rsid w:val="00095681"/>
    <w:rsid w:val="000A2F0D"/>
    <w:rsid w:val="000B228A"/>
    <w:rsid w:val="000B43F7"/>
    <w:rsid w:val="000B5208"/>
    <w:rsid w:val="000B5CCD"/>
    <w:rsid w:val="000B6AB5"/>
    <w:rsid w:val="000C1AF2"/>
    <w:rsid w:val="000C3AE3"/>
    <w:rsid w:val="000C4D9C"/>
    <w:rsid w:val="000D258C"/>
    <w:rsid w:val="000E0875"/>
    <w:rsid w:val="000E60E5"/>
    <w:rsid w:val="000F043E"/>
    <w:rsid w:val="000F1127"/>
    <w:rsid w:val="000F1DC6"/>
    <w:rsid w:val="000F32E3"/>
    <w:rsid w:val="001038B8"/>
    <w:rsid w:val="00106BE0"/>
    <w:rsid w:val="001148C1"/>
    <w:rsid w:val="00120726"/>
    <w:rsid w:val="001225D4"/>
    <w:rsid w:val="00125E03"/>
    <w:rsid w:val="0013180C"/>
    <w:rsid w:val="00133346"/>
    <w:rsid w:val="001361F3"/>
    <w:rsid w:val="00144385"/>
    <w:rsid w:val="00144E5E"/>
    <w:rsid w:val="00145875"/>
    <w:rsid w:val="00146E19"/>
    <w:rsid w:val="00150A6A"/>
    <w:rsid w:val="00153084"/>
    <w:rsid w:val="001548B1"/>
    <w:rsid w:val="00155F43"/>
    <w:rsid w:val="00161B7F"/>
    <w:rsid w:val="00162B95"/>
    <w:rsid w:val="00167D24"/>
    <w:rsid w:val="00170404"/>
    <w:rsid w:val="0017274D"/>
    <w:rsid w:val="00175AF2"/>
    <w:rsid w:val="00183F0E"/>
    <w:rsid w:val="00184B47"/>
    <w:rsid w:val="001865F6"/>
    <w:rsid w:val="001917AD"/>
    <w:rsid w:val="00194884"/>
    <w:rsid w:val="0019568C"/>
    <w:rsid w:val="00197268"/>
    <w:rsid w:val="001A0783"/>
    <w:rsid w:val="001A13CB"/>
    <w:rsid w:val="001A2409"/>
    <w:rsid w:val="001A24F8"/>
    <w:rsid w:val="001B2F20"/>
    <w:rsid w:val="001B599D"/>
    <w:rsid w:val="001C4909"/>
    <w:rsid w:val="001D54AA"/>
    <w:rsid w:val="001D65BF"/>
    <w:rsid w:val="001D7A1B"/>
    <w:rsid w:val="001E1E58"/>
    <w:rsid w:val="001E648E"/>
    <w:rsid w:val="001E6D13"/>
    <w:rsid w:val="001F0DA3"/>
    <w:rsid w:val="001F250C"/>
    <w:rsid w:val="001F534B"/>
    <w:rsid w:val="001F6848"/>
    <w:rsid w:val="00201BAB"/>
    <w:rsid w:val="002076BC"/>
    <w:rsid w:val="00210477"/>
    <w:rsid w:val="00212D8B"/>
    <w:rsid w:val="00213B34"/>
    <w:rsid w:val="00214436"/>
    <w:rsid w:val="00215576"/>
    <w:rsid w:val="002168DB"/>
    <w:rsid w:val="00223D9E"/>
    <w:rsid w:val="0022460C"/>
    <w:rsid w:val="00224A4F"/>
    <w:rsid w:val="00225707"/>
    <w:rsid w:val="002327A5"/>
    <w:rsid w:val="00233649"/>
    <w:rsid w:val="00233CF8"/>
    <w:rsid w:val="00240A61"/>
    <w:rsid w:val="00241ADE"/>
    <w:rsid w:val="00241ED2"/>
    <w:rsid w:val="00245BFD"/>
    <w:rsid w:val="00245CAF"/>
    <w:rsid w:val="0024685F"/>
    <w:rsid w:val="00250D0D"/>
    <w:rsid w:val="002518C3"/>
    <w:rsid w:val="0025614E"/>
    <w:rsid w:val="002569B9"/>
    <w:rsid w:val="00257C62"/>
    <w:rsid w:val="00261A4C"/>
    <w:rsid w:val="00264DE5"/>
    <w:rsid w:val="00265B5E"/>
    <w:rsid w:val="0026763C"/>
    <w:rsid w:val="002712A6"/>
    <w:rsid w:val="00283319"/>
    <w:rsid w:val="00285945"/>
    <w:rsid w:val="002926CC"/>
    <w:rsid w:val="002967CA"/>
    <w:rsid w:val="0029694D"/>
    <w:rsid w:val="002975A1"/>
    <w:rsid w:val="00297F4B"/>
    <w:rsid w:val="002A6D65"/>
    <w:rsid w:val="002A7F81"/>
    <w:rsid w:val="002B5241"/>
    <w:rsid w:val="002B73EB"/>
    <w:rsid w:val="002B7B8E"/>
    <w:rsid w:val="002C0F58"/>
    <w:rsid w:val="002C151F"/>
    <w:rsid w:val="002C20AA"/>
    <w:rsid w:val="002C4CC8"/>
    <w:rsid w:val="002C7343"/>
    <w:rsid w:val="002D21F6"/>
    <w:rsid w:val="002D27B4"/>
    <w:rsid w:val="002D28D9"/>
    <w:rsid w:val="002D4010"/>
    <w:rsid w:val="002D45F2"/>
    <w:rsid w:val="002D5E14"/>
    <w:rsid w:val="002E0481"/>
    <w:rsid w:val="002E3A4D"/>
    <w:rsid w:val="002E3C92"/>
    <w:rsid w:val="002E4D8A"/>
    <w:rsid w:val="002E6271"/>
    <w:rsid w:val="002F05B0"/>
    <w:rsid w:val="002F5F40"/>
    <w:rsid w:val="00301DAD"/>
    <w:rsid w:val="00312295"/>
    <w:rsid w:val="0032024C"/>
    <w:rsid w:val="003261A3"/>
    <w:rsid w:val="003279F3"/>
    <w:rsid w:val="00330FF2"/>
    <w:rsid w:val="00331E91"/>
    <w:rsid w:val="0033399C"/>
    <w:rsid w:val="00334EDD"/>
    <w:rsid w:val="00342A49"/>
    <w:rsid w:val="00354DC9"/>
    <w:rsid w:val="0036173E"/>
    <w:rsid w:val="0036611D"/>
    <w:rsid w:val="0036790E"/>
    <w:rsid w:val="003701E2"/>
    <w:rsid w:val="00371000"/>
    <w:rsid w:val="003710ED"/>
    <w:rsid w:val="0037130C"/>
    <w:rsid w:val="00371BB7"/>
    <w:rsid w:val="00374379"/>
    <w:rsid w:val="003770E5"/>
    <w:rsid w:val="00382B3A"/>
    <w:rsid w:val="00383256"/>
    <w:rsid w:val="003834BA"/>
    <w:rsid w:val="00383DC6"/>
    <w:rsid w:val="003852A5"/>
    <w:rsid w:val="00385A77"/>
    <w:rsid w:val="00393143"/>
    <w:rsid w:val="00393DC8"/>
    <w:rsid w:val="0039645A"/>
    <w:rsid w:val="003A472A"/>
    <w:rsid w:val="003A59E3"/>
    <w:rsid w:val="003A660B"/>
    <w:rsid w:val="003A7A92"/>
    <w:rsid w:val="003B0EA1"/>
    <w:rsid w:val="003B31D3"/>
    <w:rsid w:val="003C130C"/>
    <w:rsid w:val="003C2960"/>
    <w:rsid w:val="003C3B72"/>
    <w:rsid w:val="003C47FB"/>
    <w:rsid w:val="003C5232"/>
    <w:rsid w:val="003C6228"/>
    <w:rsid w:val="003C6DED"/>
    <w:rsid w:val="003D33E5"/>
    <w:rsid w:val="003D3CA3"/>
    <w:rsid w:val="003D3FD5"/>
    <w:rsid w:val="003D68A5"/>
    <w:rsid w:val="003E4F60"/>
    <w:rsid w:val="003E5420"/>
    <w:rsid w:val="003E74FE"/>
    <w:rsid w:val="003F2CB0"/>
    <w:rsid w:val="0040113E"/>
    <w:rsid w:val="004025C1"/>
    <w:rsid w:val="0041041D"/>
    <w:rsid w:val="004145CE"/>
    <w:rsid w:val="00414722"/>
    <w:rsid w:val="00416D61"/>
    <w:rsid w:val="00417EEB"/>
    <w:rsid w:val="00423086"/>
    <w:rsid w:val="004239B0"/>
    <w:rsid w:val="00423ECD"/>
    <w:rsid w:val="00425293"/>
    <w:rsid w:val="0043498D"/>
    <w:rsid w:val="00441B79"/>
    <w:rsid w:val="00442208"/>
    <w:rsid w:val="00443DF6"/>
    <w:rsid w:val="00447703"/>
    <w:rsid w:val="0045586C"/>
    <w:rsid w:val="00464D19"/>
    <w:rsid w:val="00470879"/>
    <w:rsid w:val="00473BE3"/>
    <w:rsid w:val="00473E14"/>
    <w:rsid w:val="00473E6C"/>
    <w:rsid w:val="00476CF6"/>
    <w:rsid w:val="00486676"/>
    <w:rsid w:val="00487D7E"/>
    <w:rsid w:val="00492269"/>
    <w:rsid w:val="00494606"/>
    <w:rsid w:val="00495440"/>
    <w:rsid w:val="004B2680"/>
    <w:rsid w:val="004B3ED9"/>
    <w:rsid w:val="004B4C1E"/>
    <w:rsid w:val="004B5179"/>
    <w:rsid w:val="004C0BA8"/>
    <w:rsid w:val="004C29AC"/>
    <w:rsid w:val="004C7096"/>
    <w:rsid w:val="004D0466"/>
    <w:rsid w:val="004D199F"/>
    <w:rsid w:val="004D313E"/>
    <w:rsid w:val="004E1CB9"/>
    <w:rsid w:val="004E3811"/>
    <w:rsid w:val="004E47F0"/>
    <w:rsid w:val="004E6F00"/>
    <w:rsid w:val="004F4098"/>
    <w:rsid w:val="004F44C4"/>
    <w:rsid w:val="004F5266"/>
    <w:rsid w:val="004F5FB6"/>
    <w:rsid w:val="004F64ED"/>
    <w:rsid w:val="004F7736"/>
    <w:rsid w:val="00500579"/>
    <w:rsid w:val="00501868"/>
    <w:rsid w:val="00511821"/>
    <w:rsid w:val="00513E5F"/>
    <w:rsid w:val="005140B5"/>
    <w:rsid w:val="00516ED0"/>
    <w:rsid w:val="00516F60"/>
    <w:rsid w:val="0052211A"/>
    <w:rsid w:val="005313AE"/>
    <w:rsid w:val="00533C23"/>
    <w:rsid w:val="00541310"/>
    <w:rsid w:val="00541628"/>
    <w:rsid w:val="005436CB"/>
    <w:rsid w:val="00543D97"/>
    <w:rsid w:val="00544BC2"/>
    <w:rsid w:val="00546062"/>
    <w:rsid w:val="00550EBA"/>
    <w:rsid w:val="0055112E"/>
    <w:rsid w:val="00552764"/>
    <w:rsid w:val="00553F2A"/>
    <w:rsid w:val="00554755"/>
    <w:rsid w:val="00557809"/>
    <w:rsid w:val="00557CDD"/>
    <w:rsid w:val="00564CD6"/>
    <w:rsid w:val="0056678D"/>
    <w:rsid w:val="0057272A"/>
    <w:rsid w:val="00573A48"/>
    <w:rsid w:val="00574961"/>
    <w:rsid w:val="005768EC"/>
    <w:rsid w:val="0058280B"/>
    <w:rsid w:val="005837CC"/>
    <w:rsid w:val="00584426"/>
    <w:rsid w:val="005860CF"/>
    <w:rsid w:val="005863B7"/>
    <w:rsid w:val="0058725D"/>
    <w:rsid w:val="0059056C"/>
    <w:rsid w:val="00594B58"/>
    <w:rsid w:val="005A36E5"/>
    <w:rsid w:val="005A7F09"/>
    <w:rsid w:val="005B4B3D"/>
    <w:rsid w:val="005B6255"/>
    <w:rsid w:val="005B72C2"/>
    <w:rsid w:val="005B762C"/>
    <w:rsid w:val="005C5822"/>
    <w:rsid w:val="005C7A62"/>
    <w:rsid w:val="005D02F4"/>
    <w:rsid w:val="005D3CF7"/>
    <w:rsid w:val="005D5020"/>
    <w:rsid w:val="005D5205"/>
    <w:rsid w:val="005D6BD2"/>
    <w:rsid w:val="005D6C47"/>
    <w:rsid w:val="005D73C7"/>
    <w:rsid w:val="005E651B"/>
    <w:rsid w:val="005F0B1B"/>
    <w:rsid w:val="005F1AB6"/>
    <w:rsid w:val="005F2F63"/>
    <w:rsid w:val="005F4E07"/>
    <w:rsid w:val="005F7F08"/>
    <w:rsid w:val="00604BDC"/>
    <w:rsid w:val="006171F3"/>
    <w:rsid w:val="006177DC"/>
    <w:rsid w:val="00617FE1"/>
    <w:rsid w:val="006226E5"/>
    <w:rsid w:val="00623848"/>
    <w:rsid w:val="00625C69"/>
    <w:rsid w:val="006273E1"/>
    <w:rsid w:val="00633ED1"/>
    <w:rsid w:val="006402E8"/>
    <w:rsid w:val="00640BAC"/>
    <w:rsid w:val="00640EAE"/>
    <w:rsid w:val="00641F5B"/>
    <w:rsid w:val="00642E8F"/>
    <w:rsid w:val="00644F2B"/>
    <w:rsid w:val="006460FB"/>
    <w:rsid w:val="006478F9"/>
    <w:rsid w:val="00651254"/>
    <w:rsid w:val="006541B3"/>
    <w:rsid w:val="00656C7D"/>
    <w:rsid w:val="00661526"/>
    <w:rsid w:val="00662164"/>
    <w:rsid w:val="0066537D"/>
    <w:rsid w:val="00666A62"/>
    <w:rsid w:val="00675BC4"/>
    <w:rsid w:val="00687376"/>
    <w:rsid w:val="00690453"/>
    <w:rsid w:val="0069405A"/>
    <w:rsid w:val="006944B9"/>
    <w:rsid w:val="0069519B"/>
    <w:rsid w:val="0069601E"/>
    <w:rsid w:val="00697D36"/>
    <w:rsid w:val="006A034F"/>
    <w:rsid w:val="006A1913"/>
    <w:rsid w:val="006A5C50"/>
    <w:rsid w:val="006B1998"/>
    <w:rsid w:val="006B4B7E"/>
    <w:rsid w:val="006B6017"/>
    <w:rsid w:val="006C17AC"/>
    <w:rsid w:val="006C191F"/>
    <w:rsid w:val="006C4EF6"/>
    <w:rsid w:val="006D2621"/>
    <w:rsid w:val="006D5DE3"/>
    <w:rsid w:val="006E06E8"/>
    <w:rsid w:val="006E28BC"/>
    <w:rsid w:val="006E343A"/>
    <w:rsid w:val="006E5DE8"/>
    <w:rsid w:val="006E65E6"/>
    <w:rsid w:val="006E76FE"/>
    <w:rsid w:val="006E7E9F"/>
    <w:rsid w:val="006F1AC3"/>
    <w:rsid w:val="006F3F02"/>
    <w:rsid w:val="007001EB"/>
    <w:rsid w:val="00701ADF"/>
    <w:rsid w:val="00702FFE"/>
    <w:rsid w:val="007128EC"/>
    <w:rsid w:val="00720075"/>
    <w:rsid w:val="00720190"/>
    <w:rsid w:val="00721CD9"/>
    <w:rsid w:val="00722000"/>
    <w:rsid w:val="00727DF6"/>
    <w:rsid w:val="00740EBA"/>
    <w:rsid w:val="00741619"/>
    <w:rsid w:val="00741EFA"/>
    <w:rsid w:val="0074254B"/>
    <w:rsid w:val="00743792"/>
    <w:rsid w:val="00744076"/>
    <w:rsid w:val="007443D4"/>
    <w:rsid w:val="007478EA"/>
    <w:rsid w:val="00750F7E"/>
    <w:rsid w:val="00757175"/>
    <w:rsid w:val="00760251"/>
    <w:rsid w:val="00760A80"/>
    <w:rsid w:val="00767B17"/>
    <w:rsid w:val="007809D6"/>
    <w:rsid w:val="00783C8D"/>
    <w:rsid w:val="0078630E"/>
    <w:rsid w:val="007912E7"/>
    <w:rsid w:val="00796841"/>
    <w:rsid w:val="007A01B4"/>
    <w:rsid w:val="007A23CB"/>
    <w:rsid w:val="007A291F"/>
    <w:rsid w:val="007A531A"/>
    <w:rsid w:val="007A6CFD"/>
    <w:rsid w:val="007B0502"/>
    <w:rsid w:val="007B2C3A"/>
    <w:rsid w:val="007B3D19"/>
    <w:rsid w:val="007B78A5"/>
    <w:rsid w:val="007C283F"/>
    <w:rsid w:val="007C7C5C"/>
    <w:rsid w:val="007D6EF2"/>
    <w:rsid w:val="007E024C"/>
    <w:rsid w:val="007E260C"/>
    <w:rsid w:val="007E3F2F"/>
    <w:rsid w:val="007F59AC"/>
    <w:rsid w:val="00802917"/>
    <w:rsid w:val="00805F21"/>
    <w:rsid w:val="0081173B"/>
    <w:rsid w:val="00812DB5"/>
    <w:rsid w:val="008216ED"/>
    <w:rsid w:val="00822150"/>
    <w:rsid w:val="008225B9"/>
    <w:rsid w:val="00822921"/>
    <w:rsid w:val="00822E08"/>
    <w:rsid w:val="008277A2"/>
    <w:rsid w:val="008373DC"/>
    <w:rsid w:val="008429BF"/>
    <w:rsid w:val="00842BA1"/>
    <w:rsid w:val="0084325E"/>
    <w:rsid w:val="008452C8"/>
    <w:rsid w:val="00852560"/>
    <w:rsid w:val="00852572"/>
    <w:rsid w:val="00852CEF"/>
    <w:rsid w:val="00855335"/>
    <w:rsid w:val="0086011A"/>
    <w:rsid w:val="008606F2"/>
    <w:rsid w:val="00860716"/>
    <w:rsid w:val="0086626D"/>
    <w:rsid w:val="00874D43"/>
    <w:rsid w:val="00877E64"/>
    <w:rsid w:val="0088253C"/>
    <w:rsid w:val="008825E4"/>
    <w:rsid w:val="0088611E"/>
    <w:rsid w:val="00890DFC"/>
    <w:rsid w:val="00892F6D"/>
    <w:rsid w:val="00893426"/>
    <w:rsid w:val="00895087"/>
    <w:rsid w:val="008959E8"/>
    <w:rsid w:val="0089694F"/>
    <w:rsid w:val="00897313"/>
    <w:rsid w:val="008A2BBB"/>
    <w:rsid w:val="008A43E3"/>
    <w:rsid w:val="008A7C4F"/>
    <w:rsid w:val="008B2295"/>
    <w:rsid w:val="008B5F6B"/>
    <w:rsid w:val="008C0230"/>
    <w:rsid w:val="008C2673"/>
    <w:rsid w:val="008C29C3"/>
    <w:rsid w:val="008D02EF"/>
    <w:rsid w:val="008D1B17"/>
    <w:rsid w:val="008D4294"/>
    <w:rsid w:val="008D5380"/>
    <w:rsid w:val="008D6E45"/>
    <w:rsid w:val="008D6F33"/>
    <w:rsid w:val="008E070D"/>
    <w:rsid w:val="008E2A2E"/>
    <w:rsid w:val="008E6E16"/>
    <w:rsid w:val="008F3000"/>
    <w:rsid w:val="008F31FC"/>
    <w:rsid w:val="008F3920"/>
    <w:rsid w:val="00900BD4"/>
    <w:rsid w:val="009027DE"/>
    <w:rsid w:val="00902B1D"/>
    <w:rsid w:val="00904A68"/>
    <w:rsid w:val="00910AA5"/>
    <w:rsid w:val="0092135C"/>
    <w:rsid w:val="009230B9"/>
    <w:rsid w:val="0092666E"/>
    <w:rsid w:val="009304DD"/>
    <w:rsid w:val="009325F5"/>
    <w:rsid w:val="00943406"/>
    <w:rsid w:val="009443B0"/>
    <w:rsid w:val="00955FA0"/>
    <w:rsid w:val="0096100D"/>
    <w:rsid w:val="00961ECB"/>
    <w:rsid w:val="009620BD"/>
    <w:rsid w:val="00963281"/>
    <w:rsid w:val="00963700"/>
    <w:rsid w:val="0096479F"/>
    <w:rsid w:val="00964C94"/>
    <w:rsid w:val="00970C22"/>
    <w:rsid w:val="00977565"/>
    <w:rsid w:val="009909E5"/>
    <w:rsid w:val="00991040"/>
    <w:rsid w:val="00994922"/>
    <w:rsid w:val="00995863"/>
    <w:rsid w:val="009A0CC6"/>
    <w:rsid w:val="009A381E"/>
    <w:rsid w:val="009A399D"/>
    <w:rsid w:val="009A5902"/>
    <w:rsid w:val="009B46D1"/>
    <w:rsid w:val="009B48F0"/>
    <w:rsid w:val="009B5758"/>
    <w:rsid w:val="009B6F5B"/>
    <w:rsid w:val="009D25CA"/>
    <w:rsid w:val="009D5845"/>
    <w:rsid w:val="009D64D8"/>
    <w:rsid w:val="009D76D9"/>
    <w:rsid w:val="009E1CD8"/>
    <w:rsid w:val="009E4E5D"/>
    <w:rsid w:val="009E5B4A"/>
    <w:rsid w:val="009F05D9"/>
    <w:rsid w:val="009F3294"/>
    <w:rsid w:val="009F4505"/>
    <w:rsid w:val="009F74B2"/>
    <w:rsid w:val="00A03935"/>
    <w:rsid w:val="00A03CF0"/>
    <w:rsid w:val="00A079E8"/>
    <w:rsid w:val="00A11226"/>
    <w:rsid w:val="00A128C1"/>
    <w:rsid w:val="00A17954"/>
    <w:rsid w:val="00A20259"/>
    <w:rsid w:val="00A32D53"/>
    <w:rsid w:val="00A35E7D"/>
    <w:rsid w:val="00A36F7F"/>
    <w:rsid w:val="00A4333E"/>
    <w:rsid w:val="00A441A7"/>
    <w:rsid w:val="00A4480D"/>
    <w:rsid w:val="00A45CC8"/>
    <w:rsid w:val="00A46BF3"/>
    <w:rsid w:val="00A50755"/>
    <w:rsid w:val="00A53B5B"/>
    <w:rsid w:val="00A609D9"/>
    <w:rsid w:val="00A64C13"/>
    <w:rsid w:val="00A747AE"/>
    <w:rsid w:val="00A75514"/>
    <w:rsid w:val="00A8472F"/>
    <w:rsid w:val="00A91EDE"/>
    <w:rsid w:val="00A95324"/>
    <w:rsid w:val="00AA1B75"/>
    <w:rsid w:val="00AA6825"/>
    <w:rsid w:val="00AA7C59"/>
    <w:rsid w:val="00AB15BA"/>
    <w:rsid w:val="00AB204D"/>
    <w:rsid w:val="00AB4461"/>
    <w:rsid w:val="00AB5FF9"/>
    <w:rsid w:val="00AB6610"/>
    <w:rsid w:val="00AB729B"/>
    <w:rsid w:val="00AB780C"/>
    <w:rsid w:val="00AD0DB5"/>
    <w:rsid w:val="00AD30D5"/>
    <w:rsid w:val="00AD31EF"/>
    <w:rsid w:val="00AD6D92"/>
    <w:rsid w:val="00AE155F"/>
    <w:rsid w:val="00AE3738"/>
    <w:rsid w:val="00AE7C34"/>
    <w:rsid w:val="00AF455F"/>
    <w:rsid w:val="00AF7923"/>
    <w:rsid w:val="00AF7B31"/>
    <w:rsid w:val="00B00A99"/>
    <w:rsid w:val="00B01BCB"/>
    <w:rsid w:val="00B02A15"/>
    <w:rsid w:val="00B0550C"/>
    <w:rsid w:val="00B06DB7"/>
    <w:rsid w:val="00B109AC"/>
    <w:rsid w:val="00B12627"/>
    <w:rsid w:val="00B147A1"/>
    <w:rsid w:val="00B15309"/>
    <w:rsid w:val="00B20719"/>
    <w:rsid w:val="00B24142"/>
    <w:rsid w:val="00B27E69"/>
    <w:rsid w:val="00B34118"/>
    <w:rsid w:val="00B35904"/>
    <w:rsid w:val="00B377DC"/>
    <w:rsid w:val="00B4191B"/>
    <w:rsid w:val="00B431A6"/>
    <w:rsid w:val="00B43ADF"/>
    <w:rsid w:val="00B47F74"/>
    <w:rsid w:val="00B52B42"/>
    <w:rsid w:val="00B530F7"/>
    <w:rsid w:val="00B540A3"/>
    <w:rsid w:val="00B557E9"/>
    <w:rsid w:val="00B56826"/>
    <w:rsid w:val="00B5799C"/>
    <w:rsid w:val="00B57AEE"/>
    <w:rsid w:val="00B62F13"/>
    <w:rsid w:val="00B658A0"/>
    <w:rsid w:val="00B7368D"/>
    <w:rsid w:val="00B73B5E"/>
    <w:rsid w:val="00B81D55"/>
    <w:rsid w:val="00B82660"/>
    <w:rsid w:val="00B83D6C"/>
    <w:rsid w:val="00B84C79"/>
    <w:rsid w:val="00B9161D"/>
    <w:rsid w:val="00B91FA0"/>
    <w:rsid w:val="00B92767"/>
    <w:rsid w:val="00B949F1"/>
    <w:rsid w:val="00B95022"/>
    <w:rsid w:val="00B95BAA"/>
    <w:rsid w:val="00BA0FF5"/>
    <w:rsid w:val="00BA50F4"/>
    <w:rsid w:val="00BB5D7E"/>
    <w:rsid w:val="00BC35AF"/>
    <w:rsid w:val="00BD3092"/>
    <w:rsid w:val="00BD53F4"/>
    <w:rsid w:val="00BD592D"/>
    <w:rsid w:val="00BE3EBE"/>
    <w:rsid w:val="00BE5849"/>
    <w:rsid w:val="00BE784A"/>
    <w:rsid w:val="00BF4720"/>
    <w:rsid w:val="00BF53DE"/>
    <w:rsid w:val="00C057A0"/>
    <w:rsid w:val="00C07405"/>
    <w:rsid w:val="00C10FB1"/>
    <w:rsid w:val="00C114A0"/>
    <w:rsid w:val="00C11E54"/>
    <w:rsid w:val="00C11FFE"/>
    <w:rsid w:val="00C145A4"/>
    <w:rsid w:val="00C14996"/>
    <w:rsid w:val="00C14A4D"/>
    <w:rsid w:val="00C213A8"/>
    <w:rsid w:val="00C3074C"/>
    <w:rsid w:val="00C3167B"/>
    <w:rsid w:val="00C31F5C"/>
    <w:rsid w:val="00C35F5F"/>
    <w:rsid w:val="00C42E11"/>
    <w:rsid w:val="00C431AF"/>
    <w:rsid w:val="00C4454D"/>
    <w:rsid w:val="00C44657"/>
    <w:rsid w:val="00C50387"/>
    <w:rsid w:val="00C5248E"/>
    <w:rsid w:val="00C52EBD"/>
    <w:rsid w:val="00C549DC"/>
    <w:rsid w:val="00C5645E"/>
    <w:rsid w:val="00C5683A"/>
    <w:rsid w:val="00C6120A"/>
    <w:rsid w:val="00C61409"/>
    <w:rsid w:val="00C62203"/>
    <w:rsid w:val="00C63617"/>
    <w:rsid w:val="00C64196"/>
    <w:rsid w:val="00C6798B"/>
    <w:rsid w:val="00C74209"/>
    <w:rsid w:val="00C76AF6"/>
    <w:rsid w:val="00C81751"/>
    <w:rsid w:val="00C81BA9"/>
    <w:rsid w:val="00C82844"/>
    <w:rsid w:val="00C90A42"/>
    <w:rsid w:val="00C90F58"/>
    <w:rsid w:val="00C93B78"/>
    <w:rsid w:val="00CA0109"/>
    <w:rsid w:val="00CA18CC"/>
    <w:rsid w:val="00CA2863"/>
    <w:rsid w:val="00CA3268"/>
    <w:rsid w:val="00CA49A1"/>
    <w:rsid w:val="00CA5398"/>
    <w:rsid w:val="00CA757A"/>
    <w:rsid w:val="00CB184A"/>
    <w:rsid w:val="00CB2A2D"/>
    <w:rsid w:val="00CB399D"/>
    <w:rsid w:val="00CB7236"/>
    <w:rsid w:val="00CC0539"/>
    <w:rsid w:val="00CD17ED"/>
    <w:rsid w:val="00CD5024"/>
    <w:rsid w:val="00CE1FB1"/>
    <w:rsid w:val="00CE5467"/>
    <w:rsid w:val="00CE6BD4"/>
    <w:rsid w:val="00CF37C7"/>
    <w:rsid w:val="00CF4168"/>
    <w:rsid w:val="00CF68B5"/>
    <w:rsid w:val="00CF6BC5"/>
    <w:rsid w:val="00CF7A9E"/>
    <w:rsid w:val="00D003FD"/>
    <w:rsid w:val="00D02807"/>
    <w:rsid w:val="00D15173"/>
    <w:rsid w:val="00D267C1"/>
    <w:rsid w:val="00D27282"/>
    <w:rsid w:val="00D31451"/>
    <w:rsid w:val="00D32815"/>
    <w:rsid w:val="00D42200"/>
    <w:rsid w:val="00D434E1"/>
    <w:rsid w:val="00D45CC6"/>
    <w:rsid w:val="00D46813"/>
    <w:rsid w:val="00D52B62"/>
    <w:rsid w:val="00D54C0C"/>
    <w:rsid w:val="00D57710"/>
    <w:rsid w:val="00D629CE"/>
    <w:rsid w:val="00D63473"/>
    <w:rsid w:val="00D678A2"/>
    <w:rsid w:val="00D678F4"/>
    <w:rsid w:val="00D738BC"/>
    <w:rsid w:val="00D807B4"/>
    <w:rsid w:val="00D854EF"/>
    <w:rsid w:val="00D85B90"/>
    <w:rsid w:val="00D9066D"/>
    <w:rsid w:val="00D90F7B"/>
    <w:rsid w:val="00DA01B2"/>
    <w:rsid w:val="00DA01B4"/>
    <w:rsid w:val="00DA0337"/>
    <w:rsid w:val="00DA2390"/>
    <w:rsid w:val="00DA4202"/>
    <w:rsid w:val="00DA582C"/>
    <w:rsid w:val="00DB1FC2"/>
    <w:rsid w:val="00DB5B82"/>
    <w:rsid w:val="00DC3C99"/>
    <w:rsid w:val="00DC4883"/>
    <w:rsid w:val="00DD0A1C"/>
    <w:rsid w:val="00DD1986"/>
    <w:rsid w:val="00DD1B8B"/>
    <w:rsid w:val="00DD1EB4"/>
    <w:rsid w:val="00DD37A1"/>
    <w:rsid w:val="00DE29AA"/>
    <w:rsid w:val="00DE54DA"/>
    <w:rsid w:val="00DE70DF"/>
    <w:rsid w:val="00DF31EF"/>
    <w:rsid w:val="00DF71BE"/>
    <w:rsid w:val="00E016C0"/>
    <w:rsid w:val="00E02157"/>
    <w:rsid w:val="00E0249D"/>
    <w:rsid w:val="00E1782E"/>
    <w:rsid w:val="00E22297"/>
    <w:rsid w:val="00E22745"/>
    <w:rsid w:val="00E24EFA"/>
    <w:rsid w:val="00E301ED"/>
    <w:rsid w:val="00E3144A"/>
    <w:rsid w:val="00E33386"/>
    <w:rsid w:val="00E33AE0"/>
    <w:rsid w:val="00E33CF0"/>
    <w:rsid w:val="00E370F8"/>
    <w:rsid w:val="00E4290E"/>
    <w:rsid w:val="00E44FC8"/>
    <w:rsid w:val="00E459DC"/>
    <w:rsid w:val="00E47F32"/>
    <w:rsid w:val="00E50474"/>
    <w:rsid w:val="00E50BFF"/>
    <w:rsid w:val="00E55D07"/>
    <w:rsid w:val="00E5753E"/>
    <w:rsid w:val="00E61822"/>
    <w:rsid w:val="00E619C2"/>
    <w:rsid w:val="00E6204F"/>
    <w:rsid w:val="00E62F92"/>
    <w:rsid w:val="00E63056"/>
    <w:rsid w:val="00E64779"/>
    <w:rsid w:val="00E66209"/>
    <w:rsid w:val="00E70E5B"/>
    <w:rsid w:val="00E80633"/>
    <w:rsid w:val="00E81E44"/>
    <w:rsid w:val="00E90BDB"/>
    <w:rsid w:val="00E944EE"/>
    <w:rsid w:val="00E95118"/>
    <w:rsid w:val="00E968F7"/>
    <w:rsid w:val="00E97B04"/>
    <w:rsid w:val="00EA5790"/>
    <w:rsid w:val="00EA631D"/>
    <w:rsid w:val="00EA6892"/>
    <w:rsid w:val="00EA6927"/>
    <w:rsid w:val="00EA6D6A"/>
    <w:rsid w:val="00EB1296"/>
    <w:rsid w:val="00EB141F"/>
    <w:rsid w:val="00EB4202"/>
    <w:rsid w:val="00EB489A"/>
    <w:rsid w:val="00EC0BB7"/>
    <w:rsid w:val="00EC3025"/>
    <w:rsid w:val="00EC6C6B"/>
    <w:rsid w:val="00ED074E"/>
    <w:rsid w:val="00ED07F7"/>
    <w:rsid w:val="00ED3BD8"/>
    <w:rsid w:val="00ED3DD4"/>
    <w:rsid w:val="00EE434D"/>
    <w:rsid w:val="00EE544B"/>
    <w:rsid w:val="00EF3EE5"/>
    <w:rsid w:val="00F012D9"/>
    <w:rsid w:val="00F03EC7"/>
    <w:rsid w:val="00F05237"/>
    <w:rsid w:val="00F055FD"/>
    <w:rsid w:val="00F105AD"/>
    <w:rsid w:val="00F10CC0"/>
    <w:rsid w:val="00F12A6E"/>
    <w:rsid w:val="00F12D21"/>
    <w:rsid w:val="00F139FC"/>
    <w:rsid w:val="00F13E46"/>
    <w:rsid w:val="00F163EC"/>
    <w:rsid w:val="00F16545"/>
    <w:rsid w:val="00F176C1"/>
    <w:rsid w:val="00F20704"/>
    <w:rsid w:val="00F2138A"/>
    <w:rsid w:val="00F21846"/>
    <w:rsid w:val="00F2187A"/>
    <w:rsid w:val="00F24EA2"/>
    <w:rsid w:val="00F27E5B"/>
    <w:rsid w:val="00F328AB"/>
    <w:rsid w:val="00F34D9E"/>
    <w:rsid w:val="00F40DB1"/>
    <w:rsid w:val="00F415C0"/>
    <w:rsid w:val="00F41818"/>
    <w:rsid w:val="00F41B69"/>
    <w:rsid w:val="00F42958"/>
    <w:rsid w:val="00F510FB"/>
    <w:rsid w:val="00F51884"/>
    <w:rsid w:val="00F56778"/>
    <w:rsid w:val="00F6328D"/>
    <w:rsid w:val="00F6504A"/>
    <w:rsid w:val="00F6765E"/>
    <w:rsid w:val="00F76A66"/>
    <w:rsid w:val="00F809C9"/>
    <w:rsid w:val="00F86360"/>
    <w:rsid w:val="00F866B0"/>
    <w:rsid w:val="00FA018E"/>
    <w:rsid w:val="00FA20B1"/>
    <w:rsid w:val="00FA50CD"/>
    <w:rsid w:val="00FA548B"/>
    <w:rsid w:val="00FA79AA"/>
    <w:rsid w:val="00FB0D72"/>
    <w:rsid w:val="00FB305A"/>
    <w:rsid w:val="00FC0A96"/>
    <w:rsid w:val="00FC3FC5"/>
    <w:rsid w:val="00FD0200"/>
    <w:rsid w:val="00FD207D"/>
    <w:rsid w:val="00FD2F65"/>
    <w:rsid w:val="00FE2D9C"/>
    <w:rsid w:val="00FE36AE"/>
    <w:rsid w:val="00FE38AA"/>
    <w:rsid w:val="00FE4630"/>
    <w:rsid w:val="00FE58AC"/>
    <w:rsid w:val="00FE67E5"/>
    <w:rsid w:val="00FE6F0B"/>
    <w:rsid w:val="00FF02AE"/>
    <w:rsid w:val="00FF56DE"/>
    <w:rsid w:val="00FF7C3F"/>
    <w:rsid w:val="19A09A78"/>
    <w:rsid w:val="583A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A717"/>
  <w15:chartTrackingRefBased/>
  <w15:docId w15:val="{4E686F5E-D171-4EC6-A145-6E73B9BF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72A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E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E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E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E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E58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550EB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1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3784F-68DC-41C9-9512-D3733E8CE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4</Pages>
  <Words>828</Words>
  <Characters>4725</Characters>
  <Application>Microsoft Office Word</Application>
  <DocSecurity>0</DocSecurity>
  <Lines>39</Lines>
  <Paragraphs>11</Paragraphs>
  <ScaleCrop>false</ScaleCrop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Necciai</dc:creator>
  <cp:keywords/>
  <dc:description/>
  <cp:lastModifiedBy>Clark Necciai</cp:lastModifiedBy>
  <cp:revision>809</cp:revision>
  <dcterms:created xsi:type="dcterms:W3CDTF">2024-06-09T22:15:00Z</dcterms:created>
  <dcterms:modified xsi:type="dcterms:W3CDTF">2024-06-23T21:02:00Z</dcterms:modified>
</cp:coreProperties>
</file>