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D3296" w14:textId="71A7E08F" w:rsidR="007F2A58" w:rsidRDefault="006A48B3">
      <w:r w:rsidRPr="006A48B3">
        <w:t>How do scientists study the cosmic microwave background radiation, and what insights does it provide into the early universe?</w:t>
      </w:r>
    </w:p>
    <w:sectPr w:rsidR="007F2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58"/>
    <w:rsid w:val="001551FF"/>
    <w:rsid w:val="006A48B3"/>
    <w:rsid w:val="007F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F6316-EEB5-4F0E-84F9-247844840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A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A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A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A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A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Cate</dc:creator>
  <cp:keywords/>
  <dc:description/>
  <cp:lastModifiedBy>Claire Cate</cp:lastModifiedBy>
  <cp:revision>2</cp:revision>
  <dcterms:created xsi:type="dcterms:W3CDTF">2024-06-24T20:18:00Z</dcterms:created>
  <dcterms:modified xsi:type="dcterms:W3CDTF">2024-06-24T20:18:00Z</dcterms:modified>
</cp:coreProperties>
</file>