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CF129" w14:textId="72BE8AD1" w:rsidR="00723C38" w:rsidRDefault="008C402E">
      <w:r w:rsidRPr="008C402E">
        <w:t>What are the potential risks and benefits of establishing a human colony on Mars or other celestial bodies within our solar system?</w:t>
      </w:r>
    </w:p>
    <w:sectPr w:rsidR="00723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38"/>
    <w:rsid w:val="00723C38"/>
    <w:rsid w:val="008C402E"/>
    <w:rsid w:val="00F8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A02FF-DF8D-47CF-BBCD-4B9404E5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C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C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C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C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2024-06-24T20:13:00Z</dcterms:created>
  <dcterms:modified xsi:type="dcterms:W3CDTF">2024-06-24T20:13:00Z</dcterms:modified>
</cp:coreProperties>
</file>