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4FBC8" w14:textId="1D8BA818" w:rsidR="00D3046A" w:rsidRDefault="005B3A09">
      <w:r>
        <w:t>How do you roll for stats in DnD?</w:t>
      </w:r>
    </w:p>
    <w:sectPr w:rsidR="00D3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6A"/>
    <w:rsid w:val="00342860"/>
    <w:rsid w:val="005B3A09"/>
    <w:rsid w:val="00D3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20C1A-4EFB-4FF6-A58A-A434D408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2024-06-24T19:59:00Z</dcterms:created>
  <dcterms:modified xsi:type="dcterms:W3CDTF">2024-06-24T19:59:00Z</dcterms:modified>
</cp:coreProperties>
</file>