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w:t>
      </w:r>
      <w:proofErr w:type="spellStart"/>
      <w:r w:rsidRPr="00963FC9">
        <w:rPr>
          <w:rFonts w:eastAsia="Calibri" w:cs="Times New Roman"/>
        </w:rPr>
        <w:t>Maletic</w:t>
      </w:r>
      <w:proofErr w:type="spellEnd"/>
      <w:r w:rsidRPr="00963FC9">
        <w:rPr>
          <w:rFonts w:eastAsia="Calibri" w:cs="Times New Roman"/>
        </w:rPr>
        <w:t xml:space="preserve">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351"/>
        <w:gridCol w:w="2114"/>
        <w:gridCol w:w="1750"/>
        <w:gridCol w:w="1167"/>
        <w:gridCol w:w="968"/>
      </w:tblGrid>
      <w:tr w:rsidR="001967C5" w:rsidRPr="00963FC9" w14:paraId="5A620B8C" w14:textId="77777777" w:rsidTr="000915E3">
        <w:tc>
          <w:tcPr>
            <w:tcW w:w="3351"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114"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75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16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0915E3">
        <w:tc>
          <w:tcPr>
            <w:tcW w:w="3351" w:type="dxa"/>
            <w:shd w:val="clear" w:color="auto" w:fill="FFFFFF" w:themeFill="background1"/>
          </w:tcPr>
          <w:p w14:paraId="0842509C" w14:textId="77777777" w:rsidR="00075AC4" w:rsidRPr="00963FC9" w:rsidRDefault="00075AC4" w:rsidP="00075AC4">
            <w:pPr>
              <w:rPr>
                <w:rFonts w:cs="Times New Roman"/>
                <w:szCs w:val="20"/>
              </w:rPr>
            </w:pPr>
            <w:proofErr w:type="spellStart"/>
            <w:r w:rsidRPr="00963FC9">
              <w:rPr>
                <w:rFonts w:eastAsia="Times New Roman" w:cs="Times New Roman"/>
                <w:szCs w:val="20"/>
              </w:rPr>
              <w:t>CRII:SHF</w:t>
            </w:r>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114"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75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167" w:type="dxa"/>
            <w:shd w:val="clear" w:color="auto" w:fill="FFFFFF" w:themeFill="background1"/>
          </w:tcPr>
          <w:p w14:paraId="356005E5" w14:textId="2719B470" w:rsidR="00075AC4" w:rsidRPr="00F06CD7" w:rsidRDefault="00075AC4" w:rsidP="009629DB">
            <w:pPr>
              <w:pStyle w:val="Heading2"/>
              <w:jc w:val="center"/>
              <w:outlineLvl w:val="1"/>
              <w:rPr>
                <w:rFonts w:cs="Times New Roman"/>
                <w:b w:val="0"/>
                <w:bCs/>
                <w:sz w:val="20"/>
                <w:szCs w:val="20"/>
              </w:rPr>
            </w:pPr>
            <w:r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0915E3">
        <w:tc>
          <w:tcPr>
            <w:tcW w:w="3351"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r w:rsidRPr="00963FC9">
              <w:rPr>
                <w:rFonts w:eastAsia="Times New Roman" w:cs="Times New Roman"/>
                <w:szCs w:val="20"/>
              </w:rPr>
              <w:t>CRII:SHF</w:t>
            </w:r>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114"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75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167" w:type="dxa"/>
            <w:shd w:val="clear" w:color="auto" w:fill="FFFFFF" w:themeFill="background1"/>
          </w:tcPr>
          <w:p w14:paraId="72E162C8" w14:textId="4A1C5B0A" w:rsidR="00B93B6A" w:rsidRPr="00F06CD7" w:rsidRDefault="00B93B6A" w:rsidP="00B93B6A">
            <w:pPr>
              <w:pStyle w:val="Heading2"/>
              <w:jc w:val="center"/>
              <w:outlineLvl w:val="1"/>
              <w:rPr>
                <w:rFonts w:cs="Times New Roman"/>
                <w:b w:val="0"/>
                <w:bCs/>
                <w:sz w:val="20"/>
                <w:szCs w:val="20"/>
              </w:rPr>
            </w:pPr>
            <w:r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F06CD7" w:rsidRDefault="00B93B6A" w:rsidP="00B93B6A">
            <w:pPr>
              <w:pStyle w:val="Heading2"/>
              <w:jc w:val="center"/>
              <w:outlineLvl w:val="1"/>
              <w:rPr>
                <w:rFonts w:cs="Times New Roman"/>
                <w:sz w:val="20"/>
                <w:szCs w:val="20"/>
              </w:rPr>
            </w:pPr>
            <w:r w:rsidRPr="00F06CD7">
              <w:rPr>
                <w:rFonts w:cs="Times New Roman"/>
                <w:sz w:val="20"/>
                <w:szCs w:val="20"/>
              </w:rPr>
              <w:t>Pending</w:t>
            </w:r>
          </w:p>
        </w:tc>
      </w:tr>
      <w:tr w:rsidR="00B93B6A" w:rsidRPr="00963FC9" w14:paraId="29B706AC" w14:textId="77777777" w:rsidTr="000915E3">
        <w:tc>
          <w:tcPr>
            <w:tcW w:w="3351" w:type="dxa"/>
            <w:shd w:val="clear" w:color="auto" w:fill="FFFFFF" w:themeFill="background1"/>
          </w:tcPr>
          <w:p w14:paraId="0D36907D" w14:textId="0E9DB8ED" w:rsidR="00B93B6A" w:rsidRPr="00963FC9" w:rsidRDefault="00BE3925" w:rsidP="00101FE0">
            <w:pPr>
              <w:rPr>
                <w:rFonts w:eastAsia="Times New Roman" w:cs="Times New Roman"/>
                <w:szCs w:val="20"/>
              </w:rPr>
            </w:pPr>
            <w:r w:rsidRPr="00BE3925">
              <w:rPr>
                <w:rFonts w:eastAsia="Times New Roman" w:cs="Times New Roman"/>
                <w:szCs w:val="20"/>
              </w:rPr>
              <w:t>Collaborative Research: CCRI: New: A Software Refactoring Community Infrastructure</w:t>
            </w:r>
          </w:p>
        </w:tc>
        <w:tc>
          <w:tcPr>
            <w:tcW w:w="2114" w:type="dxa"/>
            <w:shd w:val="clear" w:color="auto" w:fill="FFFFFF" w:themeFill="background1"/>
          </w:tcPr>
          <w:p w14:paraId="2AA46954" w14:textId="77777777" w:rsidR="00B93B6A" w:rsidRDefault="00BE3925" w:rsidP="00BE3925">
            <w:pPr>
              <w:rPr>
                <w:rFonts w:cs="Times New Roman"/>
                <w:szCs w:val="20"/>
              </w:rPr>
            </w:pPr>
            <w:r w:rsidRPr="00963FC9">
              <w:rPr>
                <w:rFonts w:cs="Times New Roman"/>
                <w:szCs w:val="20"/>
              </w:rPr>
              <w:t>Mkaouer, Mohamed (RIT)</w:t>
            </w:r>
          </w:p>
          <w:p w14:paraId="00698F84" w14:textId="77777777" w:rsidR="00BE3925" w:rsidRPr="00963FC9" w:rsidRDefault="00BE3925" w:rsidP="00BE3925">
            <w:pPr>
              <w:rPr>
                <w:rFonts w:cs="Times New Roman"/>
                <w:szCs w:val="20"/>
              </w:rPr>
            </w:pPr>
            <w:r w:rsidRPr="00963FC9">
              <w:rPr>
                <w:rFonts w:cs="Times New Roman"/>
                <w:szCs w:val="20"/>
              </w:rPr>
              <w:t>Newman, C.D. (RIT)</w:t>
            </w:r>
          </w:p>
          <w:p w14:paraId="0151C782" w14:textId="23D0AB20" w:rsidR="00BE3925" w:rsidRPr="00963FC9" w:rsidRDefault="00BE3925" w:rsidP="00BE3925">
            <w:pPr>
              <w:rPr>
                <w:rFonts w:cs="Times New Roman"/>
                <w:szCs w:val="20"/>
              </w:rPr>
            </w:pPr>
            <w:r>
              <w:rPr>
                <w:rFonts w:cs="Times New Roman"/>
                <w:szCs w:val="20"/>
              </w:rPr>
              <w:t>Collaborating schools</w:t>
            </w:r>
          </w:p>
        </w:tc>
        <w:tc>
          <w:tcPr>
            <w:tcW w:w="1750" w:type="dxa"/>
            <w:shd w:val="clear" w:color="auto" w:fill="FFFFFF" w:themeFill="background1"/>
          </w:tcPr>
          <w:p w14:paraId="395F6D44" w14:textId="6A7D9B6B" w:rsidR="00B93B6A" w:rsidRPr="00963FC9" w:rsidRDefault="000915E3" w:rsidP="00B93B6A">
            <w:pPr>
              <w:pStyle w:val="Heading2"/>
              <w:outlineLvl w:val="1"/>
              <w:rPr>
                <w:rFonts w:cs="Times New Roman"/>
                <w:b w:val="0"/>
                <w:sz w:val="20"/>
                <w:szCs w:val="20"/>
              </w:rPr>
            </w:pPr>
            <w:r>
              <w:rPr>
                <w:rFonts w:cs="Times New Roman"/>
                <w:b w:val="0"/>
                <w:sz w:val="20"/>
                <w:szCs w:val="20"/>
              </w:rPr>
              <w:t>NSF</w:t>
            </w:r>
          </w:p>
        </w:tc>
        <w:tc>
          <w:tcPr>
            <w:tcW w:w="1167" w:type="dxa"/>
            <w:shd w:val="clear" w:color="auto" w:fill="FFFFFF" w:themeFill="background1"/>
          </w:tcPr>
          <w:p w14:paraId="1CEF9589" w14:textId="2B2DE5A8" w:rsidR="00B93B6A" w:rsidRPr="00F06CD7" w:rsidRDefault="00DB6EC6" w:rsidP="00B93B6A">
            <w:pPr>
              <w:pStyle w:val="Heading2"/>
              <w:jc w:val="center"/>
              <w:outlineLvl w:val="1"/>
              <w:rPr>
                <w:rFonts w:cs="Times New Roman"/>
                <w:b w:val="0"/>
                <w:bCs/>
                <w:sz w:val="20"/>
                <w:szCs w:val="20"/>
              </w:rPr>
            </w:pPr>
            <w:r w:rsidRPr="00F06CD7">
              <w:rPr>
                <w:rFonts w:cs="Times New Roman"/>
                <w:b w:val="0"/>
                <w:bCs/>
                <w:sz w:val="20"/>
                <w:szCs w:val="20"/>
              </w:rPr>
              <w:t>$358</w:t>
            </w:r>
            <w:r w:rsidR="00A8369C" w:rsidRPr="00F06CD7">
              <w:rPr>
                <w:rFonts w:cs="Times New Roman"/>
                <w:b w:val="0"/>
                <w:bCs/>
                <w:sz w:val="20"/>
                <w:szCs w:val="20"/>
              </w:rPr>
              <w:t>K</w:t>
            </w:r>
          </w:p>
        </w:tc>
        <w:tc>
          <w:tcPr>
            <w:tcW w:w="968" w:type="dxa"/>
            <w:shd w:val="clear" w:color="auto" w:fill="FFFFFF" w:themeFill="background1"/>
          </w:tcPr>
          <w:p w14:paraId="2E4860D1" w14:textId="7BAEB746" w:rsidR="00B93B6A" w:rsidRPr="00963FC9" w:rsidRDefault="00DB6EC6" w:rsidP="00B93B6A">
            <w:pPr>
              <w:pStyle w:val="Heading2"/>
              <w:jc w:val="center"/>
              <w:outlineLvl w:val="1"/>
              <w:rPr>
                <w:rFonts w:cs="Times New Roman"/>
                <w:b w:val="0"/>
                <w:sz w:val="20"/>
                <w:szCs w:val="20"/>
              </w:rPr>
            </w:pPr>
            <w:r>
              <w:rPr>
                <w:rFonts w:cs="Times New Roman"/>
                <w:b w:val="0"/>
                <w:sz w:val="20"/>
                <w:szCs w:val="20"/>
              </w:rPr>
              <w:t>3 year</w:t>
            </w:r>
          </w:p>
        </w:tc>
      </w:tr>
      <w:tr w:rsidR="00B93B6A" w:rsidRPr="00963FC9" w14:paraId="390CCE9E" w14:textId="77777777" w:rsidTr="000915E3">
        <w:tc>
          <w:tcPr>
            <w:tcW w:w="3351" w:type="dxa"/>
            <w:shd w:val="clear" w:color="auto" w:fill="FFFFFF" w:themeFill="background1"/>
          </w:tcPr>
          <w:p w14:paraId="342D797C" w14:textId="1E9F99F0" w:rsidR="00B93B6A" w:rsidRPr="00BE3925" w:rsidRDefault="000915E3" w:rsidP="000915E3">
            <w:pPr>
              <w:rPr>
                <w:rFonts w:eastAsia="Times New Roman" w:cs="Times New Roman"/>
                <w:szCs w:val="20"/>
              </w:rPr>
            </w:pPr>
            <w:r w:rsidRPr="000915E3">
              <w:rPr>
                <w:rFonts w:eastAsia="Times New Roman" w:cs="Times New Roman"/>
                <w:szCs w:val="20"/>
              </w:rPr>
              <w:t>SHF: SMALL: Augmenting Program Comprehension in Practice and Research using Grammar Patterns</w:t>
            </w:r>
          </w:p>
        </w:tc>
        <w:tc>
          <w:tcPr>
            <w:tcW w:w="2114" w:type="dxa"/>
            <w:shd w:val="clear" w:color="auto" w:fill="FFFFFF" w:themeFill="background1"/>
          </w:tcPr>
          <w:p w14:paraId="0DCA031D" w14:textId="77777777" w:rsidR="000915E3" w:rsidRPr="000915E3" w:rsidRDefault="000915E3" w:rsidP="000915E3">
            <w:pPr>
              <w:pStyle w:val="Heading2"/>
              <w:rPr>
                <w:rFonts w:cs="Times New Roman"/>
                <w:b w:val="0"/>
                <w:sz w:val="20"/>
                <w:szCs w:val="20"/>
              </w:rPr>
            </w:pPr>
            <w:r w:rsidRPr="000915E3">
              <w:rPr>
                <w:rFonts w:cs="Times New Roman"/>
                <w:b w:val="0"/>
                <w:sz w:val="20"/>
                <w:szCs w:val="20"/>
              </w:rPr>
              <w:t>Mkaouer, Mohamed (RIT)</w:t>
            </w:r>
          </w:p>
          <w:p w14:paraId="4F9A57AC" w14:textId="5DDCE64F" w:rsidR="00B93B6A" w:rsidRPr="00963FC9" w:rsidRDefault="000915E3" w:rsidP="000915E3">
            <w:pPr>
              <w:pStyle w:val="Heading2"/>
              <w:outlineLvl w:val="1"/>
              <w:rPr>
                <w:rFonts w:cs="Times New Roman"/>
                <w:b w:val="0"/>
                <w:sz w:val="20"/>
                <w:szCs w:val="20"/>
              </w:rPr>
            </w:pPr>
            <w:r w:rsidRPr="000915E3">
              <w:rPr>
                <w:rFonts w:cs="Times New Roman"/>
                <w:b w:val="0"/>
                <w:sz w:val="20"/>
                <w:szCs w:val="20"/>
              </w:rPr>
              <w:t>Newman, C.D. (RIT)</w:t>
            </w:r>
          </w:p>
        </w:tc>
        <w:tc>
          <w:tcPr>
            <w:tcW w:w="1750" w:type="dxa"/>
            <w:shd w:val="clear" w:color="auto" w:fill="FFFFFF" w:themeFill="background1"/>
          </w:tcPr>
          <w:p w14:paraId="6F224237" w14:textId="6F35DEB0" w:rsidR="00B93B6A" w:rsidRPr="00963FC9" w:rsidRDefault="000915E3" w:rsidP="00B93B6A">
            <w:pPr>
              <w:pStyle w:val="Heading2"/>
              <w:outlineLvl w:val="1"/>
              <w:rPr>
                <w:rFonts w:cs="Times New Roman"/>
                <w:b w:val="0"/>
                <w:sz w:val="20"/>
                <w:szCs w:val="20"/>
              </w:rPr>
            </w:pPr>
            <w:r>
              <w:rPr>
                <w:rFonts w:cs="Times New Roman"/>
                <w:b w:val="0"/>
                <w:sz w:val="20"/>
                <w:szCs w:val="20"/>
              </w:rPr>
              <w:t>NSF</w:t>
            </w:r>
          </w:p>
        </w:tc>
        <w:tc>
          <w:tcPr>
            <w:tcW w:w="1167" w:type="dxa"/>
            <w:shd w:val="clear" w:color="auto" w:fill="FFFFFF" w:themeFill="background1"/>
          </w:tcPr>
          <w:p w14:paraId="105324EE" w14:textId="07162952" w:rsidR="00B93B6A" w:rsidRPr="00F06CD7" w:rsidRDefault="000915E3" w:rsidP="00B93B6A">
            <w:pPr>
              <w:pStyle w:val="Heading2"/>
              <w:jc w:val="center"/>
              <w:outlineLvl w:val="1"/>
              <w:rPr>
                <w:rFonts w:cs="Times New Roman"/>
                <w:b w:val="0"/>
                <w:sz w:val="20"/>
                <w:szCs w:val="20"/>
              </w:rPr>
            </w:pPr>
            <w:r>
              <w:rPr>
                <w:rFonts w:cs="Times New Roman"/>
                <w:b w:val="0"/>
                <w:sz w:val="20"/>
                <w:szCs w:val="20"/>
              </w:rPr>
              <w:t>503K</w:t>
            </w:r>
          </w:p>
        </w:tc>
        <w:tc>
          <w:tcPr>
            <w:tcW w:w="968" w:type="dxa"/>
            <w:shd w:val="clear" w:color="auto" w:fill="FFFFFF" w:themeFill="background1"/>
          </w:tcPr>
          <w:p w14:paraId="60BC7622" w14:textId="4E033562" w:rsidR="00B93B6A" w:rsidRPr="00963FC9" w:rsidRDefault="000915E3" w:rsidP="00B93B6A">
            <w:pPr>
              <w:pStyle w:val="Heading2"/>
              <w:jc w:val="center"/>
              <w:outlineLvl w:val="1"/>
              <w:rPr>
                <w:rFonts w:cs="Times New Roman"/>
                <w:b w:val="0"/>
                <w:sz w:val="20"/>
                <w:szCs w:val="20"/>
              </w:rPr>
            </w:pPr>
            <w:r>
              <w:rPr>
                <w:rFonts w:cs="Times New Roman"/>
                <w:b w:val="0"/>
                <w:sz w:val="20"/>
                <w:szCs w:val="20"/>
              </w:rPr>
              <w:t>3 year</w:t>
            </w:r>
          </w:p>
        </w:tc>
      </w:tr>
      <w:tr w:rsidR="00B93B6A" w:rsidRPr="00963FC9" w14:paraId="471B5DB8" w14:textId="77777777" w:rsidTr="000915E3">
        <w:tc>
          <w:tcPr>
            <w:tcW w:w="3351"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2114" w:type="dxa"/>
            <w:shd w:val="clear" w:color="auto" w:fill="FFFFFF" w:themeFill="background1"/>
          </w:tcPr>
          <w:p w14:paraId="32C44176" w14:textId="2B7E390C" w:rsidR="00B93B6A" w:rsidRPr="00963FC9" w:rsidRDefault="00B93B6A" w:rsidP="00B93B6A">
            <w:pPr>
              <w:rPr>
                <w:rFonts w:cs="Times New Roman"/>
                <w:szCs w:val="20"/>
              </w:rPr>
            </w:pPr>
          </w:p>
        </w:tc>
        <w:tc>
          <w:tcPr>
            <w:tcW w:w="1750"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167" w:type="dxa"/>
            <w:shd w:val="clear" w:color="auto" w:fill="FFFFFF" w:themeFill="background1"/>
          </w:tcPr>
          <w:p w14:paraId="3D43F9C3" w14:textId="5CA99762" w:rsidR="00B93B6A" w:rsidRPr="00F06CD7" w:rsidRDefault="00B93B6A" w:rsidP="00B93B6A">
            <w:pPr>
              <w:pStyle w:val="Heading2"/>
              <w:jc w:val="center"/>
              <w:outlineLvl w:val="1"/>
              <w:rPr>
                <w:rFonts w:cs="Times New Roman"/>
                <w:b w:val="0"/>
                <w:bCs/>
                <w:sz w:val="20"/>
                <w:szCs w:val="20"/>
              </w:rPr>
            </w:pPr>
          </w:p>
        </w:tc>
        <w:tc>
          <w:tcPr>
            <w:tcW w:w="968"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0915E3">
        <w:tc>
          <w:tcPr>
            <w:tcW w:w="3351"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2114"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750"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167" w:type="dxa"/>
            <w:shd w:val="clear" w:color="auto" w:fill="FFFFFF" w:themeFill="background1"/>
          </w:tcPr>
          <w:p w14:paraId="4EC86DFD" w14:textId="3E8DFBEE" w:rsidR="00B93B6A" w:rsidRPr="00F06CD7" w:rsidRDefault="00B93B6A" w:rsidP="00B93B6A">
            <w:pPr>
              <w:pStyle w:val="Heading2"/>
              <w:jc w:val="center"/>
              <w:outlineLvl w:val="1"/>
              <w:rPr>
                <w:rFonts w:cs="Times New Roman"/>
                <w:b w:val="0"/>
                <w:bCs/>
                <w:sz w:val="20"/>
                <w:szCs w:val="20"/>
              </w:rPr>
            </w:pPr>
          </w:p>
        </w:tc>
        <w:tc>
          <w:tcPr>
            <w:tcW w:w="968"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F06CD7" w:rsidRDefault="00B93B6A" w:rsidP="00B93B6A">
            <w:pPr>
              <w:jc w:val="center"/>
              <w:rPr>
                <w:rFonts w:cs="Times New Roman"/>
                <w:b/>
                <w:bCs/>
                <w:szCs w:val="20"/>
              </w:rPr>
            </w:pPr>
            <w:r w:rsidRPr="00F06CD7">
              <w:rPr>
                <w:rFonts w:cs="Times New Roman"/>
                <w:b/>
                <w:bCs/>
                <w:szCs w:val="20"/>
              </w:rPr>
              <w:t>Declined</w:t>
            </w:r>
          </w:p>
        </w:tc>
      </w:tr>
      <w:tr w:rsidR="000915E3" w:rsidRPr="00963FC9" w14:paraId="18A003F8" w14:textId="77777777" w:rsidTr="000915E3">
        <w:tc>
          <w:tcPr>
            <w:tcW w:w="3351" w:type="dxa"/>
          </w:tcPr>
          <w:p w14:paraId="03C8FFF6" w14:textId="63D2E7D6" w:rsidR="000915E3" w:rsidRPr="00101FE0" w:rsidRDefault="000915E3" w:rsidP="000915E3">
            <w:pPr>
              <w:rPr>
                <w:rFonts w:cs="Times New Roman"/>
                <w:szCs w:val="20"/>
              </w:rPr>
            </w:pPr>
          </w:p>
        </w:tc>
        <w:tc>
          <w:tcPr>
            <w:tcW w:w="2114" w:type="dxa"/>
          </w:tcPr>
          <w:p w14:paraId="51102CF3" w14:textId="0184EF09" w:rsidR="000915E3" w:rsidRPr="00963FC9" w:rsidRDefault="000915E3" w:rsidP="000915E3">
            <w:pPr>
              <w:rPr>
                <w:rFonts w:cs="Times New Roman"/>
                <w:szCs w:val="20"/>
              </w:rPr>
            </w:pPr>
          </w:p>
        </w:tc>
        <w:tc>
          <w:tcPr>
            <w:tcW w:w="1750" w:type="dxa"/>
          </w:tcPr>
          <w:p w14:paraId="74994309" w14:textId="0CD5CF78" w:rsidR="000915E3" w:rsidRPr="00963FC9" w:rsidRDefault="000915E3" w:rsidP="000915E3">
            <w:pPr>
              <w:rPr>
                <w:rFonts w:cs="Times New Roman"/>
                <w:szCs w:val="20"/>
              </w:rPr>
            </w:pPr>
          </w:p>
        </w:tc>
        <w:tc>
          <w:tcPr>
            <w:tcW w:w="1167" w:type="dxa"/>
          </w:tcPr>
          <w:p w14:paraId="36ADAB87" w14:textId="5F319960" w:rsidR="000915E3" w:rsidRPr="00F06CD7" w:rsidRDefault="000915E3" w:rsidP="000915E3">
            <w:pPr>
              <w:jc w:val="center"/>
              <w:rPr>
                <w:rFonts w:cs="Times New Roman"/>
                <w:szCs w:val="20"/>
              </w:rPr>
            </w:pPr>
          </w:p>
        </w:tc>
        <w:tc>
          <w:tcPr>
            <w:tcW w:w="968" w:type="dxa"/>
          </w:tcPr>
          <w:p w14:paraId="3F9A2C3D" w14:textId="0CDEECDD" w:rsidR="000915E3" w:rsidRDefault="000915E3" w:rsidP="000915E3">
            <w:pPr>
              <w:jc w:val="center"/>
              <w:rPr>
                <w:rFonts w:cs="Times New Roman"/>
                <w:szCs w:val="20"/>
              </w:rPr>
            </w:pPr>
          </w:p>
        </w:tc>
      </w:tr>
      <w:tr w:rsidR="000915E3" w:rsidRPr="00963FC9" w14:paraId="2170DA35" w14:textId="77777777" w:rsidTr="000915E3">
        <w:tc>
          <w:tcPr>
            <w:tcW w:w="3351" w:type="dxa"/>
          </w:tcPr>
          <w:p w14:paraId="0E7F380D" w14:textId="7ABB1846" w:rsidR="000915E3" w:rsidRPr="0008407F" w:rsidRDefault="000915E3" w:rsidP="000915E3">
            <w:pPr>
              <w:rPr>
                <w:rFonts w:cs="Times New Roman"/>
                <w:szCs w:val="20"/>
              </w:rPr>
            </w:pPr>
            <w:r w:rsidRPr="00BE3925">
              <w:rPr>
                <w:rFonts w:eastAsia="Times New Roman" w:cs="Times New Roman"/>
                <w:szCs w:val="20"/>
              </w:rPr>
              <w:t>Collaborative Research: SHF: Medium: Crafting a Holistic Theory of Identifier Readability</w:t>
            </w:r>
          </w:p>
        </w:tc>
        <w:tc>
          <w:tcPr>
            <w:tcW w:w="2114" w:type="dxa"/>
          </w:tcPr>
          <w:p w14:paraId="769F2CDD" w14:textId="77777777" w:rsidR="000915E3" w:rsidRPr="00BE3925" w:rsidRDefault="000915E3" w:rsidP="000915E3">
            <w:pPr>
              <w:pStyle w:val="Heading2"/>
              <w:outlineLvl w:val="1"/>
              <w:rPr>
                <w:rFonts w:cs="Times New Roman"/>
                <w:b w:val="0"/>
                <w:sz w:val="20"/>
                <w:szCs w:val="20"/>
              </w:rPr>
            </w:pPr>
            <w:r w:rsidRPr="00BE3925">
              <w:rPr>
                <w:rFonts w:cs="Times New Roman"/>
                <w:b w:val="0"/>
                <w:sz w:val="20"/>
                <w:szCs w:val="20"/>
              </w:rPr>
              <w:t>Newman, C.D (RIT)</w:t>
            </w:r>
          </w:p>
          <w:p w14:paraId="538908CE" w14:textId="77777777" w:rsidR="000915E3" w:rsidRPr="00BE3925" w:rsidRDefault="000915E3" w:rsidP="000915E3">
            <w:pPr>
              <w:pStyle w:val="Heading2"/>
              <w:outlineLvl w:val="1"/>
              <w:rPr>
                <w:rFonts w:cs="Times New Roman"/>
                <w:b w:val="0"/>
                <w:sz w:val="20"/>
                <w:szCs w:val="20"/>
              </w:rPr>
            </w:pPr>
            <w:r w:rsidRPr="00BE3925">
              <w:rPr>
                <w:rFonts w:cs="Times New Roman"/>
                <w:b w:val="0"/>
                <w:sz w:val="20"/>
                <w:szCs w:val="20"/>
              </w:rPr>
              <w:t>Decker, M.J(BGSU)</w:t>
            </w:r>
          </w:p>
          <w:p w14:paraId="41960F6F" w14:textId="4B239DAD" w:rsidR="000915E3" w:rsidRDefault="000915E3" w:rsidP="000915E3">
            <w:pPr>
              <w:rPr>
                <w:rFonts w:cs="Times New Roman"/>
                <w:szCs w:val="20"/>
              </w:rPr>
            </w:pPr>
            <w:proofErr w:type="spellStart"/>
            <w:r w:rsidRPr="00BE3925">
              <w:rPr>
                <w:rFonts w:cs="Times New Roman"/>
                <w:szCs w:val="20"/>
              </w:rPr>
              <w:t>Maletic</w:t>
            </w:r>
            <w:proofErr w:type="spellEnd"/>
            <w:r w:rsidRPr="00BE3925">
              <w:rPr>
                <w:rFonts w:cs="Times New Roman"/>
                <w:szCs w:val="20"/>
              </w:rPr>
              <w:t>, J.I. (KSU)</w:t>
            </w:r>
          </w:p>
        </w:tc>
        <w:tc>
          <w:tcPr>
            <w:tcW w:w="1750" w:type="dxa"/>
          </w:tcPr>
          <w:p w14:paraId="34DADE75" w14:textId="3064E3B2" w:rsidR="000915E3" w:rsidRDefault="000915E3" w:rsidP="000915E3">
            <w:pPr>
              <w:rPr>
                <w:rFonts w:cs="Times New Roman"/>
                <w:szCs w:val="20"/>
              </w:rPr>
            </w:pPr>
            <w:r w:rsidRPr="00BE3925">
              <w:rPr>
                <w:rFonts w:cs="Times New Roman"/>
                <w:szCs w:val="20"/>
              </w:rPr>
              <w:t>National Science Foundation CCF: Core Programs</w:t>
            </w:r>
          </w:p>
        </w:tc>
        <w:tc>
          <w:tcPr>
            <w:tcW w:w="1167" w:type="dxa"/>
          </w:tcPr>
          <w:p w14:paraId="4B94ECC5" w14:textId="297FE215" w:rsidR="000915E3" w:rsidRDefault="000915E3" w:rsidP="000915E3">
            <w:pPr>
              <w:jc w:val="center"/>
              <w:rPr>
                <w:rFonts w:cs="Times New Roman"/>
                <w:szCs w:val="20"/>
              </w:rPr>
            </w:pPr>
            <w:r w:rsidRPr="00F06CD7">
              <w:rPr>
                <w:rFonts w:cs="Times New Roman"/>
                <w:szCs w:val="20"/>
              </w:rPr>
              <w:t>$312K</w:t>
            </w:r>
          </w:p>
        </w:tc>
        <w:tc>
          <w:tcPr>
            <w:tcW w:w="968" w:type="dxa"/>
          </w:tcPr>
          <w:p w14:paraId="2B4C193C" w14:textId="2A10FEDF" w:rsidR="000915E3" w:rsidRDefault="000915E3" w:rsidP="000915E3">
            <w:pPr>
              <w:jc w:val="center"/>
              <w:rPr>
                <w:rFonts w:cs="Times New Roman"/>
                <w:szCs w:val="20"/>
              </w:rPr>
            </w:pPr>
            <w:r>
              <w:rPr>
                <w:rFonts w:cs="Times New Roman"/>
                <w:szCs w:val="20"/>
              </w:rPr>
              <w:t>4 year</w:t>
            </w:r>
          </w:p>
        </w:tc>
      </w:tr>
      <w:tr w:rsidR="000915E3" w:rsidRPr="00963FC9" w14:paraId="5F65FC30" w14:textId="77777777" w:rsidTr="000915E3">
        <w:tc>
          <w:tcPr>
            <w:tcW w:w="3351" w:type="dxa"/>
          </w:tcPr>
          <w:p w14:paraId="690E702D" w14:textId="77777777" w:rsidR="000915E3" w:rsidRDefault="000915E3" w:rsidP="000915E3">
            <w:pPr>
              <w:rPr>
                <w:rFonts w:cs="Times New Roman"/>
                <w:szCs w:val="20"/>
              </w:rPr>
            </w:pPr>
            <w:proofErr w:type="spellStart"/>
            <w:r w:rsidRPr="0008407F">
              <w:rPr>
                <w:rFonts w:cs="Times New Roman"/>
                <w:szCs w:val="20"/>
              </w:rPr>
              <w:t>CAREER:Providing</w:t>
            </w:r>
            <w:proofErr w:type="spellEnd"/>
            <w:r w:rsidRPr="0008407F">
              <w:rPr>
                <w:rFonts w:cs="Times New Roman"/>
                <w:szCs w:val="20"/>
              </w:rPr>
              <w:t xml:space="preserve"> Data-Driven Identifier Name Recommendations using Grammar Pattern Templates</w:t>
            </w:r>
          </w:p>
          <w:p w14:paraId="589B1EA4" w14:textId="69F24CE8" w:rsidR="000915E3" w:rsidRPr="0008407F" w:rsidRDefault="000915E3" w:rsidP="000915E3">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114" w:type="dxa"/>
          </w:tcPr>
          <w:p w14:paraId="51F34CF9" w14:textId="0F7D42F7" w:rsidR="000915E3" w:rsidRDefault="000915E3" w:rsidP="000915E3">
            <w:pPr>
              <w:rPr>
                <w:rFonts w:cs="Times New Roman"/>
                <w:szCs w:val="20"/>
              </w:rPr>
            </w:pPr>
            <w:r>
              <w:rPr>
                <w:rFonts w:cs="Times New Roman"/>
                <w:szCs w:val="20"/>
              </w:rPr>
              <w:t>Newman, C.D. (RIT)</w:t>
            </w:r>
          </w:p>
        </w:tc>
        <w:tc>
          <w:tcPr>
            <w:tcW w:w="1750" w:type="dxa"/>
          </w:tcPr>
          <w:p w14:paraId="7DDCCCA9" w14:textId="537EB9AC" w:rsidR="000915E3" w:rsidRDefault="000915E3" w:rsidP="000915E3">
            <w:pPr>
              <w:rPr>
                <w:rFonts w:cs="Times New Roman"/>
                <w:szCs w:val="20"/>
              </w:rPr>
            </w:pPr>
            <w:r>
              <w:rPr>
                <w:rFonts w:cs="Times New Roman"/>
                <w:szCs w:val="20"/>
              </w:rPr>
              <w:t>National Science Foundation</w:t>
            </w:r>
          </w:p>
        </w:tc>
        <w:tc>
          <w:tcPr>
            <w:tcW w:w="1167" w:type="dxa"/>
          </w:tcPr>
          <w:p w14:paraId="1AA4784B" w14:textId="3FA5E150" w:rsidR="000915E3" w:rsidRDefault="000915E3" w:rsidP="000915E3">
            <w:pPr>
              <w:jc w:val="center"/>
              <w:rPr>
                <w:rFonts w:cs="Times New Roman"/>
                <w:szCs w:val="20"/>
              </w:rPr>
            </w:pPr>
            <w:r>
              <w:rPr>
                <w:rFonts w:cs="Times New Roman"/>
                <w:szCs w:val="20"/>
              </w:rPr>
              <w:t>451K</w:t>
            </w:r>
          </w:p>
        </w:tc>
        <w:tc>
          <w:tcPr>
            <w:tcW w:w="968" w:type="dxa"/>
          </w:tcPr>
          <w:p w14:paraId="32A78354" w14:textId="59C18E21" w:rsidR="000915E3" w:rsidRDefault="000915E3" w:rsidP="000915E3">
            <w:pPr>
              <w:jc w:val="center"/>
              <w:rPr>
                <w:rFonts w:cs="Times New Roman"/>
                <w:szCs w:val="20"/>
              </w:rPr>
            </w:pPr>
            <w:r>
              <w:rPr>
                <w:rFonts w:cs="Times New Roman"/>
                <w:szCs w:val="20"/>
              </w:rPr>
              <w:t>5 years</w:t>
            </w:r>
          </w:p>
        </w:tc>
      </w:tr>
      <w:tr w:rsidR="000915E3" w:rsidRPr="00963FC9" w14:paraId="57263BE9" w14:textId="77777777" w:rsidTr="000915E3">
        <w:tc>
          <w:tcPr>
            <w:tcW w:w="3351" w:type="dxa"/>
          </w:tcPr>
          <w:p w14:paraId="2EFF2174" w14:textId="77777777" w:rsidR="000915E3" w:rsidRDefault="000915E3" w:rsidP="000915E3">
            <w:pPr>
              <w:rPr>
                <w:rFonts w:cs="Times New Roman"/>
                <w:szCs w:val="20"/>
              </w:rPr>
            </w:pPr>
            <w:r w:rsidRPr="00101FE0">
              <w:rPr>
                <w:rFonts w:cs="Times New Roman"/>
                <w:szCs w:val="20"/>
              </w:rPr>
              <w:t xml:space="preserve">Collaborative Research: </w:t>
            </w:r>
            <w:proofErr w:type="spellStart"/>
            <w:r w:rsidRPr="00101FE0">
              <w:rPr>
                <w:rFonts w:cs="Times New Roman"/>
                <w:szCs w:val="20"/>
              </w:rPr>
              <w:t>SHF:Small:Utilizing</w:t>
            </w:r>
            <w:proofErr w:type="spellEnd"/>
            <w:r w:rsidRPr="00101FE0">
              <w:rPr>
                <w:rFonts w:cs="Times New Roman"/>
                <w:szCs w:val="20"/>
              </w:rPr>
              <w:t xml:space="preserve"> Design Context to Analyze and Understand the Semantics of Identifier Naming Structures</w:t>
            </w:r>
          </w:p>
          <w:p w14:paraId="3C7F38FC" w14:textId="0B5E6777" w:rsidR="000915E3" w:rsidRPr="00101FE0" w:rsidRDefault="000915E3" w:rsidP="000915E3">
            <w:pPr>
              <w:rPr>
                <w:rFonts w:cs="Times New Roman"/>
                <w:b/>
                <w:bCs/>
                <w:i/>
                <w:iCs/>
                <w:szCs w:val="20"/>
              </w:rPr>
            </w:pPr>
            <w:r w:rsidRPr="00101FE0">
              <w:rPr>
                <w:rFonts w:cs="Times New Roman"/>
                <w:b/>
                <w:bCs/>
                <w:i/>
                <w:iCs/>
                <w:szCs w:val="20"/>
              </w:rPr>
              <w:t xml:space="preserve">Submitted December 2021 </w:t>
            </w:r>
          </w:p>
        </w:tc>
        <w:tc>
          <w:tcPr>
            <w:tcW w:w="2114" w:type="dxa"/>
          </w:tcPr>
          <w:p w14:paraId="09F7312F" w14:textId="77777777" w:rsidR="000915E3" w:rsidRPr="00963FC9" w:rsidRDefault="000915E3" w:rsidP="000915E3">
            <w:pPr>
              <w:rPr>
                <w:rFonts w:cs="Times New Roman"/>
                <w:szCs w:val="20"/>
              </w:rPr>
            </w:pPr>
            <w:r w:rsidRPr="00963FC9">
              <w:rPr>
                <w:rFonts w:cs="Times New Roman"/>
                <w:szCs w:val="20"/>
              </w:rPr>
              <w:t>Newman, C.D. (RIT)</w:t>
            </w:r>
          </w:p>
          <w:p w14:paraId="77B9E439" w14:textId="5C129867" w:rsidR="000915E3" w:rsidRPr="00963FC9" w:rsidRDefault="000915E3" w:rsidP="000915E3">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750" w:type="dxa"/>
          </w:tcPr>
          <w:p w14:paraId="31756641" w14:textId="748264D3"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7FE095B7" w14:textId="5F866CB6" w:rsidR="000915E3" w:rsidRPr="00F06CD7" w:rsidRDefault="000915E3" w:rsidP="000915E3">
            <w:pPr>
              <w:jc w:val="center"/>
              <w:rPr>
                <w:rFonts w:cs="Times New Roman"/>
                <w:szCs w:val="20"/>
              </w:rPr>
            </w:pPr>
            <w:r w:rsidRPr="00F06CD7">
              <w:rPr>
                <w:rFonts w:cs="Times New Roman"/>
                <w:szCs w:val="20"/>
              </w:rPr>
              <w:t>275k</w:t>
            </w:r>
          </w:p>
        </w:tc>
        <w:tc>
          <w:tcPr>
            <w:tcW w:w="968" w:type="dxa"/>
          </w:tcPr>
          <w:p w14:paraId="65DC7FF8" w14:textId="05CC47A2" w:rsidR="000915E3" w:rsidRPr="00963FC9" w:rsidRDefault="000915E3" w:rsidP="000915E3">
            <w:pPr>
              <w:jc w:val="center"/>
              <w:rPr>
                <w:rFonts w:cs="Times New Roman"/>
                <w:szCs w:val="20"/>
              </w:rPr>
            </w:pPr>
            <w:r>
              <w:rPr>
                <w:rFonts w:cs="Times New Roman"/>
                <w:szCs w:val="20"/>
              </w:rPr>
              <w:t>3 years</w:t>
            </w:r>
          </w:p>
        </w:tc>
      </w:tr>
      <w:tr w:rsidR="000915E3" w:rsidRPr="00963FC9" w14:paraId="4885A069" w14:textId="77777777" w:rsidTr="000915E3">
        <w:tc>
          <w:tcPr>
            <w:tcW w:w="3351" w:type="dxa"/>
          </w:tcPr>
          <w:p w14:paraId="62904C03" w14:textId="77777777" w:rsidR="000915E3" w:rsidRDefault="000915E3" w:rsidP="000915E3">
            <w:pPr>
              <w:rPr>
                <w:rFonts w:eastAsia="Times New Roman" w:cs="Times New Roman"/>
                <w:szCs w:val="20"/>
              </w:rPr>
            </w:pPr>
            <w:proofErr w:type="spellStart"/>
            <w:r w:rsidRPr="00101FE0">
              <w:rPr>
                <w:rFonts w:eastAsia="Times New Roman" w:cs="Times New Roman"/>
                <w:szCs w:val="20"/>
              </w:rPr>
              <w:lastRenderedPageBreak/>
              <w:t>SHF:Small:Augmenting</w:t>
            </w:r>
            <w:proofErr w:type="spellEnd"/>
            <w:r w:rsidRPr="00101FE0">
              <w:rPr>
                <w:rFonts w:eastAsia="Times New Roman" w:cs="Times New Roman"/>
                <w:szCs w:val="20"/>
              </w:rPr>
              <w:t xml:space="preserve"> Rename Practices by Formulating On-Demand Rename Structure Recommendations</w:t>
            </w:r>
          </w:p>
          <w:p w14:paraId="4EC5265A" w14:textId="3FB3E47F" w:rsidR="000915E3" w:rsidRPr="00101FE0" w:rsidRDefault="000915E3" w:rsidP="000915E3">
            <w:pPr>
              <w:rPr>
                <w:rFonts w:eastAsia="Times New Roman" w:cs="Times New Roman"/>
                <w:b/>
                <w:bCs/>
                <w:i/>
                <w:iCs/>
                <w:szCs w:val="20"/>
              </w:rPr>
            </w:pPr>
            <w:r w:rsidRPr="00101FE0">
              <w:rPr>
                <w:rFonts w:eastAsia="Times New Roman" w:cs="Times New Roman"/>
                <w:b/>
                <w:bCs/>
                <w:i/>
                <w:iCs/>
                <w:szCs w:val="20"/>
              </w:rPr>
              <w:t xml:space="preserve">Submitted January 2021 </w:t>
            </w:r>
          </w:p>
        </w:tc>
        <w:tc>
          <w:tcPr>
            <w:tcW w:w="2114" w:type="dxa"/>
          </w:tcPr>
          <w:p w14:paraId="3CED2B13" w14:textId="77777777" w:rsidR="000915E3" w:rsidRPr="00963FC9" w:rsidRDefault="000915E3" w:rsidP="000915E3">
            <w:pPr>
              <w:rPr>
                <w:rFonts w:cs="Times New Roman"/>
                <w:szCs w:val="20"/>
              </w:rPr>
            </w:pPr>
            <w:r w:rsidRPr="00963FC9">
              <w:rPr>
                <w:rFonts w:cs="Times New Roman"/>
                <w:szCs w:val="20"/>
              </w:rPr>
              <w:t>Newman, C.D. (RIT)</w:t>
            </w:r>
          </w:p>
          <w:p w14:paraId="7C5D3637" w14:textId="719A45FA" w:rsidR="000915E3" w:rsidRPr="00963FC9" w:rsidRDefault="000915E3" w:rsidP="000915E3">
            <w:pPr>
              <w:rPr>
                <w:rFonts w:cs="Times New Roman"/>
                <w:szCs w:val="20"/>
              </w:rPr>
            </w:pPr>
            <w:r w:rsidRPr="00963FC9">
              <w:rPr>
                <w:rFonts w:cs="Times New Roman"/>
                <w:szCs w:val="20"/>
              </w:rPr>
              <w:t>Mkaouer, Mohamed (RIT)</w:t>
            </w:r>
          </w:p>
        </w:tc>
        <w:tc>
          <w:tcPr>
            <w:tcW w:w="1750" w:type="dxa"/>
          </w:tcPr>
          <w:p w14:paraId="1EF5CEEC" w14:textId="467B6C00"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570FFFC9" w14:textId="07EB104C" w:rsidR="000915E3" w:rsidRPr="00F06CD7" w:rsidRDefault="000915E3" w:rsidP="000915E3">
            <w:pPr>
              <w:jc w:val="center"/>
              <w:rPr>
                <w:rFonts w:cs="Times New Roman"/>
                <w:szCs w:val="20"/>
              </w:rPr>
            </w:pPr>
            <w:r w:rsidRPr="00F06CD7">
              <w:rPr>
                <w:rFonts w:cs="Times New Roman"/>
                <w:szCs w:val="20"/>
              </w:rPr>
              <w:t>486k</w:t>
            </w:r>
          </w:p>
        </w:tc>
        <w:tc>
          <w:tcPr>
            <w:tcW w:w="968" w:type="dxa"/>
          </w:tcPr>
          <w:p w14:paraId="1BD4A9DF" w14:textId="5FDCF459" w:rsidR="000915E3" w:rsidRPr="00963FC9" w:rsidRDefault="000915E3" w:rsidP="000915E3">
            <w:pPr>
              <w:jc w:val="center"/>
              <w:rPr>
                <w:rFonts w:cs="Times New Roman"/>
                <w:szCs w:val="20"/>
              </w:rPr>
            </w:pPr>
            <w:r>
              <w:rPr>
                <w:rFonts w:cs="Times New Roman"/>
                <w:szCs w:val="20"/>
              </w:rPr>
              <w:t>3 years</w:t>
            </w:r>
          </w:p>
        </w:tc>
      </w:tr>
      <w:tr w:rsidR="000915E3" w:rsidRPr="00963FC9" w14:paraId="0DC23B04" w14:textId="77777777" w:rsidTr="000915E3">
        <w:tc>
          <w:tcPr>
            <w:tcW w:w="3351" w:type="dxa"/>
          </w:tcPr>
          <w:p w14:paraId="68078005" w14:textId="77777777" w:rsidR="000915E3" w:rsidRPr="00963FC9" w:rsidRDefault="000915E3" w:rsidP="000915E3">
            <w:pPr>
              <w:rPr>
                <w:rFonts w:eastAsia="Times New Roman" w:cs="Times New Roman"/>
                <w:szCs w:val="20"/>
              </w:rPr>
            </w:pPr>
            <w:r w:rsidRPr="00963FC9">
              <w:rPr>
                <w:rFonts w:eastAsia="Times New Roman" w:cs="Times New Roman"/>
                <w:szCs w:val="20"/>
              </w:rPr>
              <w:t>SHF: SMALL: Toward a Language for Comprehending Source Code Changes</w:t>
            </w:r>
          </w:p>
          <w:p w14:paraId="3004E5FF" w14:textId="2E2F2990" w:rsidR="000915E3" w:rsidRPr="00963FC9" w:rsidRDefault="000915E3" w:rsidP="000915E3">
            <w:pPr>
              <w:rPr>
                <w:rFonts w:eastAsia="Times New Roman" w:cs="Times New Roman"/>
                <w:szCs w:val="20"/>
              </w:rPr>
            </w:pPr>
            <w:r w:rsidRPr="00963FC9">
              <w:rPr>
                <w:rFonts w:cs="Times New Roman"/>
                <w:b/>
                <w:bCs/>
                <w:i/>
                <w:szCs w:val="20"/>
              </w:rPr>
              <w:t xml:space="preserve">Submitted November 2019 </w:t>
            </w:r>
          </w:p>
        </w:tc>
        <w:tc>
          <w:tcPr>
            <w:tcW w:w="2114" w:type="dxa"/>
          </w:tcPr>
          <w:p w14:paraId="2E0752FC" w14:textId="77777777" w:rsidR="000915E3" w:rsidRPr="00963FC9" w:rsidRDefault="000915E3" w:rsidP="000915E3">
            <w:pPr>
              <w:rPr>
                <w:rFonts w:cs="Times New Roman"/>
                <w:szCs w:val="20"/>
              </w:rPr>
            </w:pPr>
            <w:r w:rsidRPr="00963FC9">
              <w:rPr>
                <w:rFonts w:cs="Times New Roman"/>
                <w:szCs w:val="20"/>
              </w:rPr>
              <w:t>Newman, C.D. (RIT)</w:t>
            </w:r>
          </w:p>
          <w:p w14:paraId="46F84512" w14:textId="6A07601E" w:rsidR="000915E3" w:rsidRPr="00963FC9" w:rsidRDefault="000915E3" w:rsidP="000915E3">
            <w:pPr>
              <w:rPr>
                <w:rFonts w:cs="Times New Roman"/>
                <w:szCs w:val="20"/>
              </w:rPr>
            </w:pPr>
            <w:r w:rsidRPr="00963FC9">
              <w:rPr>
                <w:rFonts w:cs="Times New Roman"/>
                <w:szCs w:val="20"/>
              </w:rPr>
              <w:t>Mkaouer, Mohamed (RIT)</w:t>
            </w:r>
          </w:p>
        </w:tc>
        <w:tc>
          <w:tcPr>
            <w:tcW w:w="1750" w:type="dxa"/>
          </w:tcPr>
          <w:p w14:paraId="3D7EB0C9" w14:textId="37FF562F"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4050E26A" w14:textId="599A2981" w:rsidR="000915E3" w:rsidRPr="00F06CD7" w:rsidRDefault="000915E3" w:rsidP="000915E3">
            <w:pPr>
              <w:jc w:val="center"/>
              <w:rPr>
                <w:rFonts w:cs="Times New Roman"/>
                <w:szCs w:val="20"/>
              </w:rPr>
            </w:pPr>
            <w:r w:rsidRPr="00F06CD7">
              <w:rPr>
                <w:rFonts w:cs="Times New Roman"/>
                <w:szCs w:val="20"/>
              </w:rPr>
              <w:t>483k</w:t>
            </w:r>
          </w:p>
        </w:tc>
        <w:tc>
          <w:tcPr>
            <w:tcW w:w="968" w:type="dxa"/>
          </w:tcPr>
          <w:p w14:paraId="7A0ADCB6" w14:textId="0A37314D"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6FE7C1B8" w14:textId="77777777" w:rsidTr="000915E3">
        <w:tc>
          <w:tcPr>
            <w:tcW w:w="3351" w:type="dxa"/>
          </w:tcPr>
          <w:p w14:paraId="533A13EA" w14:textId="77777777" w:rsidR="000915E3" w:rsidRPr="00963FC9" w:rsidRDefault="000915E3" w:rsidP="000915E3">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625A46C9" w:rsidR="000915E3" w:rsidRPr="00963FC9" w:rsidRDefault="000915E3" w:rsidP="000915E3">
            <w:pPr>
              <w:rPr>
                <w:rFonts w:cs="Times New Roman"/>
                <w:szCs w:val="20"/>
              </w:rPr>
            </w:pPr>
            <w:r w:rsidRPr="00963FC9">
              <w:rPr>
                <w:rFonts w:cs="Times New Roman"/>
                <w:b/>
                <w:bCs/>
                <w:i/>
                <w:szCs w:val="20"/>
              </w:rPr>
              <w:t xml:space="preserve">Submitted November 2019 </w:t>
            </w:r>
          </w:p>
        </w:tc>
        <w:tc>
          <w:tcPr>
            <w:tcW w:w="2114" w:type="dxa"/>
          </w:tcPr>
          <w:p w14:paraId="7C535620" w14:textId="77777777" w:rsidR="000915E3" w:rsidRPr="00963FC9" w:rsidRDefault="000915E3" w:rsidP="000915E3">
            <w:pPr>
              <w:rPr>
                <w:rFonts w:cs="Times New Roman"/>
                <w:szCs w:val="20"/>
              </w:rPr>
            </w:pPr>
            <w:r w:rsidRPr="00963FC9">
              <w:rPr>
                <w:rFonts w:cs="Times New Roman"/>
                <w:szCs w:val="20"/>
              </w:rPr>
              <w:t>Newman, C.D. (RIT)</w:t>
            </w:r>
          </w:p>
          <w:p w14:paraId="1946912B" w14:textId="241BF526" w:rsidR="000915E3" w:rsidRPr="00963FC9" w:rsidRDefault="000915E3" w:rsidP="000915E3">
            <w:pPr>
              <w:rPr>
                <w:rFonts w:cs="Times New Roman"/>
                <w:szCs w:val="20"/>
              </w:rPr>
            </w:pPr>
            <w:r w:rsidRPr="00963FC9">
              <w:rPr>
                <w:rFonts w:cs="Times New Roman"/>
                <w:szCs w:val="20"/>
              </w:rPr>
              <w:t>Hill, Emily (Drew)</w:t>
            </w:r>
          </w:p>
        </w:tc>
        <w:tc>
          <w:tcPr>
            <w:tcW w:w="1750" w:type="dxa"/>
          </w:tcPr>
          <w:p w14:paraId="433BCD87" w14:textId="5F987F74"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684882A4" w14:textId="785E7E5F" w:rsidR="000915E3" w:rsidRPr="00963FC9" w:rsidRDefault="000915E3" w:rsidP="000915E3">
            <w:pPr>
              <w:jc w:val="center"/>
              <w:rPr>
                <w:rFonts w:cs="Times New Roman"/>
                <w:szCs w:val="20"/>
              </w:rPr>
            </w:pPr>
            <w:r w:rsidRPr="00963FC9">
              <w:rPr>
                <w:rFonts w:cs="Times New Roman"/>
                <w:szCs w:val="20"/>
              </w:rPr>
              <w:t>488k</w:t>
            </w:r>
          </w:p>
        </w:tc>
        <w:tc>
          <w:tcPr>
            <w:tcW w:w="968" w:type="dxa"/>
          </w:tcPr>
          <w:p w14:paraId="40C8BC2C" w14:textId="5C22FEAB"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35877073" w14:textId="77777777" w:rsidTr="000915E3">
        <w:tc>
          <w:tcPr>
            <w:tcW w:w="3351" w:type="dxa"/>
          </w:tcPr>
          <w:p w14:paraId="4590BF36" w14:textId="77777777" w:rsidR="000915E3" w:rsidRPr="00963FC9" w:rsidRDefault="000915E3" w:rsidP="000915E3">
            <w:pPr>
              <w:rPr>
                <w:rFonts w:eastAsia="Times New Roman" w:cs="Times New Roman"/>
                <w:szCs w:val="20"/>
              </w:rPr>
            </w:pPr>
            <w:r w:rsidRPr="00963FC9">
              <w:rPr>
                <w:rFonts w:eastAsia="Times New Roman" w:cs="Times New Roman"/>
                <w:szCs w:val="20"/>
              </w:rPr>
              <w:t>Sloan Foundation Grant</w:t>
            </w:r>
          </w:p>
          <w:p w14:paraId="405A15C3" w14:textId="3C5A862E" w:rsidR="000915E3" w:rsidRPr="00963FC9" w:rsidRDefault="000915E3" w:rsidP="000915E3">
            <w:pPr>
              <w:rPr>
                <w:rFonts w:cs="Times New Roman"/>
                <w:szCs w:val="20"/>
              </w:rPr>
            </w:pPr>
            <w:r w:rsidRPr="00963FC9">
              <w:rPr>
                <w:rFonts w:cs="Times New Roman"/>
                <w:b/>
                <w:i/>
                <w:szCs w:val="20"/>
              </w:rPr>
              <w:t xml:space="preserve">Submitted August 2019 </w:t>
            </w:r>
          </w:p>
        </w:tc>
        <w:tc>
          <w:tcPr>
            <w:tcW w:w="2114" w:type="dxa"/>
          </w:tcPr>
          <w:p w14:paraId="5B01BF37" w14:textId="09FDC01F" w:rsidR="000915E3" w:rsidRPr="00963FC9" w:rsidRDefault="000915E3" w:rsidP="000915E3">
            <w:pPr>
              <w:rPr>
                <w:rFonts w:cs="Times New Roman"/>
                <w:szCs w:val="20"/>
              </w:rPr>
            </w:pPr>
            <w:r w:rsidRPr="00963FC9">
              <w:rPr>
                <w:rFonts w:cs="Times New Roman"/>
                <w:szCs w:val="20"/>
              </w:rPr>
              <w:t>Newman, C.D (RIT)</w:t>
            </w:r>
          </w:p>
        </w:tc>
        <w:tc>
          <w:tcPr>
            <w:tcW w:w="1750" w:type="dxa"/>
          </w:tcPr>
          <w:p w14:paraId="6D1197F7" w14:textId="66C00960" w:rsidR="000915E3" w:rsidRPr="00963FC9" w:rsidRDefault="000915E3" w:rsidP="000915E3">
            <w:pPr>
              <w:rPr>
                <w:rFonts w:cs="Times New Roman"/>
                <w:szCs w:val="20"/>
              </w:rPr>
            </w:pPr>
            <w:r w:rsidRPr="00963FC9">
              <w:rPr>
                <w:rFonts w:cs="Times New Roman"/>
                <w:bCs/>
                <w:szCs w:val="20"/>
              </w:rPr>
              <w:t>Sloan Foundation</w:t>
            </w:r>
          </w:p>
        </w:tc>
        <w:tc>
          <w:tcPr>
            <w:tcW w:w="1167" w:type="dxa"/>
          </w:tcPr>
          <w:p w14:paraId="56FFC9A7" w14:textId="703496D7" w:rsidR="000915E3" w:rsidRPr="00963FC9" w:rsidRDefault="000915E3" w:rsidP="000915E3">
            <w:pPr>
              <w:jc w:val="center"/>
              <w:rPr>
                <w:rFonts w:cs="Times New Roman"/>
                <w:szCs w:val="20"/>
              </w:rPr>
            </w:pPr>
            <w:r w:rsidRPr="00963FC9">
              <w:rPr>
                <w:rFonts w:cs="Times New Roman"/>
                <w:bCs/>
                <w:szCs w:val="20"/>
              </w:rPr>
              <w:t>75k</w:t>
            </w:r>
          </w:p>
        </w:tc>
        <w:tc>
          <w:tcPr>
            <w:tcW w:w="968" w:type="dxa"/>
          </w:tcPr>
          <w:p w14:paraId="2DE7ED4D" w14:textId="2C8BB6AF" w:rsidR="000915E3" w:rsidRPr="00963FC9" w:rsidRDefault="000915E3" w:rsidP="000915E3">
            <w:pPr>
              <w:jc w:val="center"/>
              <w:rPr>
                <w:rFonts w:cs="Times New Roman"/>
                <w:szCs w:val="20"/>
              </w:rPr>
            </w:pPr>
            <w:r w:rsidRPr="00963FC9">
              <w:rPr>
                <w:rFonts w:cs="Times New Roman"/>
                <w:bCs/>
                <w:szCs w:val="20"/>
              </w:rPr>
              <w:t>2 years</w:t>
            </w:r>
          </w:p>
        </w:tc>
      </w:tr>
      <w:tr w:rsidR="000915E3" w:rsidRPr="00963FC9" w14:paraId="51E681CD" w14:textId="77777777" w:rsidTr="000915E3">
        <w:tc>
          <w:tcPr>
            <w:tcW w:w="3351" w:type="dxa"/>
          </w:tcPr>
          <w:p w14:paraId="78A79638" w14:textId="77DA6188" w:rsidR="000915E3" w:rsidRPr="00963FC9" w:rsidRDefault="000915E3" w:rsidP="000915E3">
            <w:pPr>
              <w:rPr>
                <w:rFonts w:eastAsia="Times New Roman" w:cs="Times New Roman"/>
                <w:szCs w:val="20"/>
              </w:rPr>
            </w:pPr>
            <w:proofErr w:type="spellStart"/>
            <w:r w:rsidRPr="00963FC9">
              <w:rPr>
                <w:rFonts w:cs="Times New Roman"/>
                <w:szCs w:val="20"/>
              </w:rPr>
              <w:t>SHF:MEDIUM:Collaborative</w:t>
            </w:r>
            <w:proofErr w:type="spellEnd"/>
            <w:r w:rsidRPr="00963FC9">
              <w:rPr>
                <w:rFonts w:cs="Times New Roman"/>
                <w:szCs w:val="20"/>
              </w:rPr>
              <w:t xml:space="preser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114" w:type="dxa"/>
          </w:tcPr>
          <w:p w14:paraId="4718575D" w14:textId="77777777" w:rsidR="000915E3" w:rsidRPr="00963FC9" w:rsidRDefault="000915E3" w:rsidP="000915E3">
            <w:pPr>
              <w:rPr>
                <w:rFonts w:cs="Times New Roman"/>
                <w:szCs w:val="20"/>
              </w:rPr>
            </w:pPr>
            <w:r w:rsidRPr="00963FC9">
              <w:rPr>
                <w:rFonts w:cs="Times New Roman"/>
                <w:szCs w:val="20"/>
              </w:rPr>
              <w:t>Newman, C.D (RIT)</w:t>
            </w:r>
          </w:p>
          <w:p w14:paraId="0BDC58CA" w14:textId="77777777" w:rsidR="000915E3" w:rsidRPr="00963FC9" w:rsidRDefault="000915E3" w:rsidP="000915E3">
            <w:pPr>
              <w:rPr>
                <w:rFonts w:cs="Times New Roman"/>
                <w:szCs w:val="20"/>
              </w:rPr>
            </w:pPr>
            <w:r w:rsidRPr="00963FC9">
              <w:rPr>
                <w:rFonts w:cs="Times New Roman"/>
                <w:szCs w:val="20"/>
              </w:rPr>
              <w:t>Decker, M.J(BGSU)</w:t>
            </w:r>
          </w:p>
          <w:p w14:paraId="503AD7C1" w14:textId="1F46F43C" w:rsidR="000915E3" w:rsidRPr="00963FC9" w:rsidRDefault="000915E3" w:rsidP="000915E3">
            <w:pPr>
              <w:rPr>
                <w:rFonts w:cs="Times New Roman"/>
                <w:szCs w:val="20"/>
              </w:rPr>
            </w:pPr>
            <w:proofErr w:type="spellStart"/>
            <w:r w:rsidRPr="00963FC9">
              <w:rPr>
                <w:rFonts w:cs="Times New Roman"/>
                <w:szCs w:val="20"/>
              </w:rPr>
              <w:t>Maletic</w:t>
            </w:r>
            <w:proofErr w:type="spellEnd"/>
            <w:r w:rsidRPr="00963FC9">
              <w:rPr>
                <w:rFonts w:cs="Times New Roman"/>
                <w:szCs w:val="20"/>
              </w:rPr>
              <w:t>, J.I. (KSU)</w:t>
            </w:r>
          </w:p>
        </w:tc>
        <w:tc>
          <w:tcPr>
            <w:tcW w:w="1750" w:type="dxa"/>
          </w:tcPr>
          <w:p w14:paraId="7C73F93A" w14:textId="001453C7"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082D186A" w14:textId="26DEB2B1" w:rsidR="000915E3" w:rsidRPr="00963FC9" w:rsidRDefault="000915E3" w:rsidP="000915E3">
            <w:pPr>
              <w:jc w:val="center"/>
              <w:rPr>
                <w:rFonts w:cs="Times New Roman"/>
                <w:szCs w:val="20"/>
              </w:rPr>
            </w:pPr>
            <w:r w:rsidRPr="00963FC9">
              <w:rPr>
                <w:rFonts w:cs="Times New Roman"/>
                <w:szCs w:val="20"/>
              </w:rPr>
              <w:t>1.1M</w:t>
            </w:r>
          </w:p>
        </w:tc>
        <w:tc>
          <w:tcPr>
            <w:tcW w:w="968" w:type="dxa"/>
          </w:tcPr>
          <w:p w14:paraId="450E552D" w14:textId="4879E906" w:rsidR="000915E3" w:rsidRPr="00963FC9" w:rsidRDefault="000915E3" w:rsidP="000915E3">
            <w:pPr>
              <w:jc w:val="center"/>
              <w:rPr>
                <w:rFonts w:cs="Times New Roman"/>
                <w:szCs w:val="20"/>
              </w:rPr>
            </w:pPr>
            <w:r w:rsidRPr="00963FC9">
              <w:rPr>
                <w:rFonts w:cs="Times New Roman"/>
                <w:szCs w:val="20"/>
              </w:rPr>
              <w:t>4 years</w:t>
            </w:r>
          </w:p>
        </w:tc>
      </w:tr>
      <w:tr w:rsidR="000915E3" w:rsidRPr="00963FC9" w14:paraId="2070E16E" w14:textId="77777777" w:rsidTr="000915E3">
        <w:tc>
          <w:tcPr>
            <w:tcW w:w="3351" w:type="dxa"/>
          </w:tcPr>
          <w:p w14:paraId="3D42AA57" w14:textId="69120BEA" w:rsidR="000915E3" w:rsidRPr="00963FC9" w:rsidRDefault="000915E3" w:rsidP="000915E3">
            <w:pPr>
              <w:rPr>
                <w:rFonts w:eastAsia="Times New Roman" w:cs="Times New Roman"/>
                <w:szCs w:val="20"/>
              </w:rPr>
            </w:pPr>
            <w:proofErr w:type="spellStart"/>
            <w:r w:rsidRPr="00963FC9">
              <w:rPr>
                <w:rFonts w:eastAsia="Times New Roman" w:cs="Times New Roman"/>
                <w:szCs w:val="20"/>
              </w:rPr>
              <w:t>SHF:SMALL:RUI:Collaborative</w:t>
            </w:r>
            <w:proofErr w:type="spellEnd"/>
            <w:r w:rsidRPr="00963FC9">
              <w:rPr>
                <w:rFonts w:eastAsia="Times New Roman" w:cs="Times New Roman"/>
                <w:szCs w:val="20"/>
              </w:rPr>
              <w:t xml:space="preserve"> Research: Enhancing Name Appraisal and Synthesis Using a Source Code-Natural Language Model</w:t>
            </w:r>
          </w:p>
          <w:p w14:paraId="22D1DC74" w14:textId="2B67B22B" w:rsidR="000915E3" w:rsidRPr="00963FC9" w:rsidRDefault="000915E3" w:rsidP="000915E3">
            <w:pPr>
              <w:rPr>
                <w:rFonts w:cs="Times New Roman"/>
                <w:szCs w:val="20"/>
              </w:rPr>
            </w:pPr>
            <w:r w:rsidRPr="00963FC9">
              <w:rPr>
                <w:rFonts w:cs="Times New Roman"/>
                <w:b/>
                <w:bCs/>
                <w:i/>
                <w:iCs/>
                <w:szCs w:val="20"/>
              </w:rPr>
              <w:t>Submitted November 2017 -declined</w:t>
            </w:r>
          </w:p>
        </w:tc>
        <w:tc>
          <w:tcPr>
            <w:tcW w:w="2114" w:type="dxa"/>
          </w:tcPr>
          <w:p w14:paraId="418DE613" w14:textId="77777777" w:rsidR="000915E3" w:rsidRPr="00963FC9" w:rsidRDefault="000915E3" w:rsidP="000915E3">
            <w:pPr>
              <w:rPr>
                <w:rFonts w:cs="Times New Roman"/>
                <w:szCs w:val="20"/>
              </w:rPr>
            </w:pPr>
            <w:r w:rsidRPr="00963FC9">
              <w:rPr>
                <w:rFonts w:cs="Times New Roman"/>
                <w:szCs w:val="20"/>
              </w:rPr>
              <w:t>Newman, C.D. (RIT)</w:t>
            </w:r>
          </w:p>
          <w:p w14:paraId="680301C4" w14:textId="6C501B67" w:rsidR="000915E3" w:rsidRPr="00963FC9" w:rsidRDefault="000915E3" w:rsidP="000915E3">
            <w:pPr>
              <w:rPr>
                <w:rFonts w:cs="Times New Roman"/>
                <w:szCs w:val="20"/>
              </w:rPr>
            </w:pPr>
            <w:r w:rsidRPr="00963FC9">
              <w:rPr>
                <w:rFonts w:cs="Times New Roman"/>
                <w:szCs w:val="20"/>
              </w:rPr>
              <w:t>Hill, Emily (Drew)</w:t>
            </w:r>
          </w:p>
        </w:tc>
        <w:tc>
          <w:tcPr>
            <w:tcW w:w="1750" w:type="dxa"/>
          </w:tcPr>
          <w:p w14:paraId="56679BD0" w14:textId="7E7A54BC"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5FD14BB5" w14:textId="06A4E755" w:rsidR="000915E3" w:rsidRPr="00963FC9" w:rsidRDefault="000915E3" w:rsidP="000915E3">
            <w:pPr>
              <w:jc w:val="center"/>
              <w:rPr>
                <w:rFonts w:cs="Times New Roman"/>
                <w:szCs w:val="20"/>
              </w:rPr>
            </w:pPr>
            <w:r w:rsidRPr="00963FC9">
              <w:rPr>
                <w:rFonts w:cs="Times New Roman"/>
                <w:szCs w:val="20"/>
              </w:rPr>
              <w:t>500k</w:t>
            </w:r>
          </w:p>
        </w:tc>
        <w:tc>
          <w:tcPr>
            <w:tcW w:w="968" w:type="dxa"/>
          </w:tcPr>
          <w:p w14:paraId="7B525417" w14:textId="6FA1D892"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3AFCA919" w14:textId="77777777" w:rsidTr="000915E3">
        <w:tc>
          <w:tcPr>
            <w:tcW w:w="3351" w:type="dxa"/>
          </w:tcPr>
          <w:p w14:paraId="3BA4BE51" w14:textId="77777777" w:rsidR="000915E3" w:rsidRPr="00963FC9" w:rsidRDefault="000915E3" w:rsidP="000915E3">
            <w:pPr>
              <w:rPr>
                <w:rFonts w:eastAsia="Times New Roman" w:cs="Times New Roman"/>
                <w:szCs w:val="20"/>
              </w:rPr>
            </w:pPr>
            <w:r w:rsidRPr="00963FC9">
              <w:rPr>
                <w:rFonts w:eastAsia="Times New Roman" w:cs="Times New Roman"/>
                <w:szCs w:val="20"/>
              </w:rPr>
              <w:t>Sloan Foundation Grant</w:t>
            </w:r>
          </w:p>
          <w:p w14:paraId="6717D84D" w14:textId="0FDCA1E9" w:rsidR="000915E3" w:rsidRPr="00963FC9" w:rsidRDefault="000915E3" w:rsidP="000915E3">
            <w:pPr>
              <w:rPr>
                <w:rFonts w:eastAsia="Times New Roman" w:cs="Times New Roman"/>
                <w:szCs w:val="20"/>
              </w:rPr>
            </w:pPr>
            <w:r w:rsidRPr="00963FC9">
              <w:rPr>
                <w:rFonts w:cs="Times New Roman"/>
                <w:b/>
                <w:i/>
                <w:szCs w:val="20"/>
              </w:rPr>
              <w:t xml:space="preserve">Submitted August 2018 </w:t>
            </w:r>
          </w:p>
        </w:tc>
        <w:tc>
          <w:tcPr>
            <w:tcW w:w="2114" w:type="dxa"/>
          </w:tcPr>
          <w:p w14:paraId="18D1EA5A" w14:textId="0769AB99" w:rsidR="000915E3" w:rsidRPr="00963FC9" w:rsidRDefault="000915E3" w:rsidP="000915E3">
            <w:pPr>
              <w:rPr>
                <w:rFonts w:cs="Times New Roman"/>
                <w:szCs w:val="20"/>
              </w:rPr>
            </w:pPr>
            <w:r w:rsidRPr="00963FC9">
              <w:rPr>
                <w:rFonts w:cs="Times New Roman"/>
                <w:szCs w:val="20"/>
              </w:rPr>
              <w:t>Newman, C.D (RIT)</w:t>
            </w:r>
          </w:p>
        </w:tc>
        <w:tc>
          <w:tcPr>
            <w:tcW w:w="1750" w:type="dxa"/>
          </w:tcPr>
          <w:p w14:paraId="48183325" w14:textId="7E7A0018" w:rsidR="000915E3" w:rsidRPr="00963FC9" w:rsidRDefault="000915E3" w:rsidP="000915E3">
            <w:pPr>
              <w:rPr>
                <w:rFonts w:cs="Times New Roman"/>
                <w:szCs w:val="20"/>
              </w:rPr>
            </w:pPr>
            <w:r w:rsidRPr="00963FC9">
              <w:rPr>
                <w:rFonts w:cs="Times New Roman"/>
                <w:szCs w:val="20"/>
              </w:rPr>
              <w:t>Sloan Foundation</w:t>
            </w:r>
          </w:p>
        </w:tc>
        <w:tc>
          <w:tcPr>
            <w:tcW w:w="1167" w:type="dxa"/>
          </w:tcPr>
          <w:p w14:paraId="636EF1F9" w14:textId="7E4A7683" w:rsidR="000915E3" w:rsidRPr="00963FC9" w:rsidRDefault="000915E3" w:rsidP="000915E3">
            <w:pPr>
              <w:jc w:val="center"/>
              <w:rPr>
                <w:rFonts w:cs="Times New Roman"/>
                <w:szCs w:val="20"/>
              </w:rPr>
            </w:pPr>
            <w:r w:rsidRPr="00963FC9">
              <w:rPr>
                <w:rFonts w:cs="Times New Roman"/>
                <w:szCs w:val="20"/>
              </w:rPr>
              <w:t>75k</w:t>
            </w:r>
          </w:p>
        </w:tc>
        <w:tc>
          <w:tcPr>
            <w:tcW w:w="968" w:type="dxa"/>
          </w:tcPr>
          <w:p w14:paraId="3245CE00" w14:textId="087A5488" w:rsidR="000915E3" w:rsidRPr="00963FC9" w:rsidRDefault="000915E3" w:rsidP="000915E3">
            <w:pPr>
              <w:jc w:val="center"/>
              <w:rPr>
                <w:rFonts w:cs="Times New Roman"/>
                <w:szCs w:val="20"/>
              </w:rPr>
            </w:pPr>
            <w:r w:rsidRPr="00963FC9">
              <w:rPr>
                <w:rFonts w:cs="Times New Roman"/>
                <w:szCs w:val="20"/>
              </w:rPr>
              <w:t>2 years</w:t>
            </w:r>
          </w:p>
        </w:tc>
      </w:tr>
      <w:tr w:rsidR="000915E3" w:rsidRPr="00963FC9" w14:paraId="43A8ABDF" w14:textId="77777777" w:rsidTr="000915E3">
        <w:tc>
          <w:tcPr>
            <w:tcW w:w="3351" w:type="dxa"/>
          </w:tcPr>
          <w:p w14:paraId="0654F54C" w14:textId="3698206D" w:rsidR="000915E3" w:rsidRPr="00963FC9" w:rsidRDefault="000915E3" w:rsidP="000915E3">
            <w:pPr>
              <w:rPr>
                <w:rFonts w:eastAsia="Times New Roman" w:cs="Times New Roman"/>
                <w:szCs w:val="20"/>
              </w:rPr>
            </w:pPr>
            <w:proofErr w:type="spellStart"/>
            <w:r w:rsidRPr="00963FC9">
              <w:rPr>
                <w:rFonts w:eastAsia="Times New Roman" w:cs="Times New Roman"/>
                <w:szCs w:val="20"/>
              </w:rPr>
              <w:t>SHF:SMALL:RUI:Collaborative</w:t>
            </w:r>
            <w:proofErr w:type="spellEnd"/>
            <w:r w:rsidRPr="00963FC9">
              <w:rPr>
                <w:rFonts w:eastAsia="Times New Roman" w:cs="Times New Roman"/>
                <w:szCs w:val="20"/>
              </w:rPr>
              <w:t xml:space="preserve"> Research: On-Demand Program Comprehension Using a Source Code-Natural Language Model</w:t>
            </w:r>
          </w:p>
          <w:p w14:paraId="26C65658" w14:textId="1E3C12BB" w:rsidR="000915E3" w:rsidRPr="00963FC9" w:rsidRDefault="000915E3" w:rsidP="000915E3">
            <w:pPr>
              <w:rPr>
                <w:rFonts w:eastAsia="Times New Roman" w:cs="Times New Roman"/>
                <w:szCs w:val="20"/>
              </w:rPr>
            </w:pPr>
            <w:r w:rsidRPr="00963FC9">
              <w:rPr>
                <w:rFonts w:cs="Times New Roman"/>
                <w:b/>
                <w:i/>
                <w:szCs w:val="20"/>
              </w:rPr>
              <w:t xml:space="preserve">Submitted November 2018 </w:t>
            </w:r>
          </w:p>
        </w:tc>
        <w:tc>
          <w:tcPr>
            <w:tcW w:w="2114" w:type="dxa"/>
          </w:tcPr>
          <w:p w14:paraId="5BBA99DC" w14:textId="6B201540" w:rsidR="000915E3" w:rsidRPr="00963FC9" w:rsidRDefault="000915E3" w:rsidP="000915E3">
            <w:pPr>
              <w:rPr>
                <w:rFonts w:cs="Times New Roman"/>
                <w:szCs w:val="20"/>
              </w:rPr>
            </w:pPr>
            <w:r w:rsidRPr="00963FC9">
              <w:rPr>
                <w:rFonts w:cs="Times New Roman"/>
                <w:szCs w:val="20"/>
              </w:rPr>
              <w:t>Newman, C.D. (RIT)</w:t>
            </w:r>
          </w:p>
          <w:p w14:paraId="21EB27F7" w14:textId="7558B062" w:rsidR="000915E3" w:rsidRPr="00963FC9" w:rsidRDefault="000915E3" w:rsidP="000915E3">
            <w:pPr>
              <w:rPr>
                <w:rFonts w:cs="Times New Roman"/>
                <w:szCs w:val="20"/>
              </w:rPr>
            </w:pPr>
            <w:r w:rsidRPr="00963FC9">
              <w:rPr>
                <w:rFonts w:cs="Times New Roman"/>
                <w:szCs w:val="20"/>
              </w:rPr>
              <w:t>Hill, Emily (Drew)</w:t>
            </w:r>
          </w:p>
        </w:tc>
        <w:tc>
          <w:tcPr>
            <w:tcW w:w="1750" w:type="dxa"/>
          </w:tcPr>
          <w:p w14:paraId="5568F8D5" w14:textId="62C073EB"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371EF5DF" w14:textId="6A474301" w:rsidR="000915E3" w:rsidRPr="00963FC9" w:rsidRDefault="000915E3" w:rsidP="000915E3">
            <w:pPr>
              <w:jc w:val="center"/>
              <w:rPr>
                <w:rFonts w:cs="Times New Roman"/>
                <w:szCs w:val="20"/>
              </w:rPr>
            </w:pPr>
            <w:r w:rsidRPr="00963FC9">
              <w:rPr>
                <w:rFonts w:cs="Times New Roman"/>
                <w:szCs w:val="20"/>
              </w:rPr>
              <w:t>499k</w:t>
            </w:r>
          </w:p>
        </w:tc>
        <w:tc>
          <w:tcPr>
            <w:tcW w:w="968" w:type="dxa"/>
          </w:tcPr>
          <w:p w14:paraId="39CB3478" w14:textId="60694AF0" w:rsidR="000915E3" w:rsidRPr="00963FC9" w:rsidRDefault="000915E3" w:rsidP="000915E3">
            <w:pPr>
              <w:jc w:val="center"/>
              <w:rPr>
                <w:rFonts w:cs="Times New Roman"/>
                <w:szCs w:val="20"/>
              </w:rPr>
            </w:pPr>
            <w:r w:rsidRPr="00963FC9">
              <w:rPr>
                <w:rFonts w:cs="Times New Roman"/>
                <w:szCs w:val="20"/>
              </w:rPr>
              <w:t>3 years</w:t>
            </w:r>
          </w:p>
        </w:tc>
      </w:tr>
      <w:tr w:rsidR="000915E3" w:rsidRPr="00963FC9" w14:paraId="2596E997" w14:textId="77777777" w:rsidTr="000915E3">
        <w:tc>
          <w:tcPr>
            <w:tcW w:w="3351" w:type="dxa"/>
          </w:tcPr>
          <w:p w14:paraId="3F4A2705" w14:textId="0520CE8B" w:rsidR="000915E3" w:rsidRPr="00963FC9" w:rsidRDefault="000915E3" w:rsidP="000915E3">
            <w:pPr>
              <w:rPr>
                <w:rFonts w:eastAsia="Times New Roman" w:cs="Times New Roman"/>
                <w:szCs w:val="20"/>
              </w:rPr>
            </w:pPr>
            <w:proofErr w:type="spellStart"/>
            <w:r w:rsidRPr="00963FC9">
              <w:rPr>
                <w:rFonts w:eastAsia="Times New Roman" w:cs="Times New Roman"/>
                <w:szCs w:val="20"/>
              </w:rPr>
              <w:t>SHF:SMALL:Designing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318D133B" w14:textId="01A7546C" w:rsidR="000915E3" w:rsidRPr="00963FC9" w:rsidRDefault="000915E3" w:rsidP="000915E3">
            <w:pPr>
              <w:rPr>
                <w:rFonts w:eastAsia="Times New Roman" w:cs="Times New Roman"/>
                <w:szCs w:val="20"/>
              </w:rPr>
            </w:pPr>
            <w:r w:rsidRPr="00963FC9">
              <w:rPr>
                <w:rFonts w:cs="Times New Roman"/>
                <w:b/>
                <w:i/>
                <w:szCs w:val="20"/>
              </w:rPr>
              <w:t xml:space="preserve">Submitted November 2018 </w:t>
            </w:r>
          </w:p>
        </w:tc>
        <w:tc>
          <w:tcPr>
            <w:tcW w:w="2114" w:type="dxa"/>
          </w:tcPr>
          <w:p w14:paraId="3FE57D46" w14:textId="77777777" w:rsidR="000915E3" w:rsidRPr="00963FC9" w:rsidRDefault="000915E3" w:rsidP="000915E3">
            <w:pPr>
              <w:rPr>
                <w:rFonts w:cs="Times New Roman"/>
                <w:szCs w:val="20"/>
              </w:rPr>
            </w:pPr>
            <w:r w:rsidRPr="00963FC9">
              <w:rPr>
                <w:rFonts w:cs="Times New Roman"/>
                <w:szCs w:val="20"/>
              </w:rPr>
              <w:t>Newman, C.D. (RIT)</w:t>
            </w:r>
          </w:p>
          <w:p w14:paraId="0C27882B" w14:textId="7ADDB1A3" w:rsidR="000915E3" w:rsidRPr="00963FC9" w:rsidRDefault="000915E3" w:rsidP="000915E3">
            <w:pPr>
              <w:rPr>
                <w:rFonts w:cs="Times New Roman"/>
                <w:szCs w:val="20"/>
              </w:rPr>
            </w:pPr>
            <w:r w:rsidRPr="00963FC9">
              <w:rPr>
                <w:rFonts w:cs="Times New Roman"/>
                <w:szCs w:val="20"/>
              </w:rPr>
              <w:t>Mohamed Wiem Mkaouer (RIT)</w:t>
            </w:r>
          </w:p>
        </w:tc>
        <w:tc>
          <w:tcPr>
            <w:tcW w:w="1750" w:type="dxa"/>
          </w:tcPr>
          <w:p w14:paraId="639F82E8" w14:textId="5B5EDF0D" w:rsidR="000915E3" w:rsidRPr="00963FC9" w:rsidRDefault="000915E3" w:rsidP="000915E3">
            <w:pPr>
              <w:rPr>
                <w:rFonts w:cs="Times New Roman"/>
                <w:szCs w:val="20"/>
              </w:rPr>
            </w:pPr>
            <w:r w:rsidRPr="00963FC9">
              <w:rPr>
                <w:rFonts w:cs="Times New Roman"/>
                <w:szCs w:val="20"/>
              </w:rPr>
              <w:t>National Science Foundation CCF: Core Programs</w:t>
            </w:r>
          </w:p>
        </w:tc>
        <w:tc>
          <w:tcPr>
            <w:tcW w:w="1167" w:type="dxa"/>
          </w:tcPr>
          <w:p w14:paraId="796DDB57" w14:textId="27B3EB54" w:rsidR="000915E3" w:rsidRPr="00963FC9" w:rsidRDefault="000915E3" w:rsidP="000915E3">
            <w:pPr>
              <w:jc w:val="center"/>
              <w:rPr>
                <w:rFonts w:cs="Times New Roman"/>
                <w:szCs w:val="20"/>
              </w:rPr>
            </w:pPr>
            <w:r w:rsidRPr="00963FC9">
              <w:rPr>
                <w:rFonts w:cs="Times New Roman"/>
                <w:szCs w:val="20"/>
              </w:rPr>
              <w:t>453k</w:t>
            </w:r>
          </w:p>
        </w:tc>
        <w:tc>
          <w:tcPr>
            <w:tcW w:w="968" w:type="dxa"/>
          </w:tcPr>
          <w:p w14:paraId="06848960" w14:textId="0C9FB09F" w:rsidR="000915E3" w:rsidRPr="00963FC9" w:rsidRDefault="000915E3" w:rsidP="000915E3">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6167A8C2" w14:textId="19414F37"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5CF1D8D7" w14:textId="655A2188" w:rsidR="008A36FF" w:rsidRDefault="008A36FF" w:rsidP="008A36FF">
      <w:pPr>
        <w:pStyle w:val="Bibliography"/>
        <w:numPr>
          <w:ilvl w:val="0"/>
          <w:numId w:val="3"/>
        </w:numPr>
        <w:rPr>
          <w:rFonts w:cs="Times New Roman"/>
          <w:szCs w:val="20"/>
        </w:rPr>
      </w:pPr>
      <w:r w:rsidRPr="008A36FF">
        <w:rPr>
          <w:rFonts w:cs="Times New Roman"/>
          <w:szCs w:val="20"/>
        </w:rPr>
        <w:t>Christian Newman, Michael Decker, Reem Alsuhaibani, Anthony Peruma, Mohamed Mkaouer, Satyajit Mohapatra, T</w:t>
      </w:r>
      <w:r w:rsidR="000C5B74">
        <w:rPr>
          <w:rFonts w:cs="Times New Roman"/>
          <w:szCs w:val="20"/>
        </w:rPr>
        <w:t>e</w:t>
      </w:r>
      <w:r w:rsidRPr="008A36FF">
        <w:rPr>
          <w:rFonts w:cs="Times New Roman"/>
          <w:szCs w:val="20"/>
        </w:rPr>
        <w:t xml:space="preserve">jal </w:t>
      </w:r>
      <w:proofErr w:type="spellStart"/>
      <w:r w:rsidRPr="008A36FF">
        <w:rPr>
          <w:rFonts w:cs="Times New Roman"/>
          <w:szCs w:val="20"/>
        </w:rPr>
        <w:t>Vishoi</w:t>
      </w:r>
      <w:proofErr w:type="spellEnd"/>
      <w:r w:rsidRPr="008A36FF">
        <w:rPr>
          <w:rFonts w:cs="Times New Roman"/>
          <w:szCs w:val="20"/>
        </w:rPr>
        <w:t xml:space="preserve">, Marcos Zampieri, Timothy Sheldon, Emily Hill. </w:t>
      </w:r>
      <w:r>
        <w:rPr>
          <w:rFonts w:cs="Times New Roman"/>
          <w:szCs w:val="20"/>
        </w:rPr>
        <w:t>“</w:t>
      </w:r>
      <w:r w:rsidRPr="008A36FF">
        <w:rPr>
          <w:rFonts w:cs="Times New Roman"/>
          <w:b/>
          <w:bCs/>
          <w:szCs w:val="20"/>
        </w:rPr>
        <w:t>An Ensemble Approach for Annotating Source Code Identifiers with Part-of-speech Tags</w:t>
      </w:r>
      <w:r w:rsidRPr="008A36FF">
        <w:rPr>
          <w:rFonts w:cs="Times New Roman"/>
          <w:szCs w:val="20"/>
        </w:rPr>
        <w:t>.</w:t>
      </w:r>
      <w:r>
        <w:rPr>
          <w:rFonts w:cs="Times New Roman"/>
          <w:szCs w:val="20"/>
        </w:rPr>
        <w:t>”</w:t>
      </w:r>
      <w:r w:rsidRPr="008A36FF">
        <w:rPr>
          <w:rFonts w:cs="Times New Roman"/>
          <w:szCs w:val="20"/>
        </w:rPr>
        <w:t xml:space="preserve"> Transactions on Software Engineering</w:t>
      </w:r>
      <w:r>
        <w:rPr>
          <w:rFonts w:cs="Times New Roman"/>
          <w:szCs w:val="20"/>
        </w:rPr>
        <w:t xml:space="preserve"> (To Appear), Accepted July 2021</w:t>
      </w:r>
      <w:r w:rsidRPr="008A36FF">
        <w:rPr>
          <w:rFonts w:cs="Times New Roman"/>
          <w:szCs w:val="20"/>
        </w:rPr>
        <w:t>.</w:t>
      </w:r>
    </w:p>
    <w:p w14:paraId="52AAB957" w14:textId="1B7E7241" w:rsidR="006E6596" w:rsidRDefault="006E6596" w:rsidP="006E6596">
      <w:pPr>
        <w:pStyle w:val="Bibliography"/>
        <w:numPr>
          <w:ilvl w:val="0"/>
          <w:numId w:val="3"/>
        </w:numPr>
        <w:rPr>
          <w:rFonts w:cs="Times New Roman"/>
          <w:szCs w:val="20"/>
        </w:rPr>
      </w:pPr>
      <w:r w:rsidRPr="00963FC9">
        <w:rPr>
          <w:rFonts w:cs="Times New Roman"/>
          <w:szCs w:val="20"/>
        </w:rPr>
        <w:t xml:space="preserve">Christian D. Newman, Reem S. </w:t>
      </w:r>
      <w:proofErr w:type="spellStart"/>
      <w:r w:rsidRPr="00963FC9">
        <w:rPr>
          <w:rFonts w:cs="Times New Roman"/>
          <w:szCs w:val="20"/>
        </w:rPr>
        <w:t>AlSuhaibani</w:t>
      </w:r>
      <w:proofErr w:type="spellEnd"/>
      <w:r w:rsidRPr="00963FC9">
        <w:rPr>
          <w:rFonts w:cs="Times New Roman"/>
          <w:szCs w:val="20"/>
        </w:rPr>
        <w:t xml:space="preserve">,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 xml:space="preserve">On the generation, structure, and semantics of grammar patterns in source </w:t>
      </w:r>
      <w:r w:rsidRPr="00963FC9">
        <w:rPr>
          <w:rFonts w:cs="Times New Roman"/>
          <w:b/>
          <w:bCs/>
          <w:szCs w:val="20"/>
        </w:rPr>
        <w:lastRenderedPageBreak/>
        <w:t>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6C9BE549" w14:textId="2E117C70" w:rsidR="00DC5715" w:rsidRDefault="00DC5715" w:rsidP="00A623E4">
      <w:pPr>
        <w:pStyle w:val="Bibliography"/>
        <w:numPr>
          <w:ilvl w:val="0"/>
          <w:numId w:val="28"/>
        </w:numPr>
        <w:rPr>
          <w:rStyle w:val="HTMLCite"/>
          <w:i w:val="0"/>
          <w:iCs w:val="0"/>
        </w:rPr>
      </w:pPr>
      <w:bookmarkStart w:id="2" w:name="_Ref472608826"/>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Mining Software Repositories 2022, to appear</w:t>
      </w:r>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Mining Software Repositories 2022, to appear</w:t>
      </w:r>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The 1st Intl. Workshop on Natural Language-based Software Engineering</w:t>
      </w:r>
      <w:r w:rsidRPr="00E041B8">
        <w:rPr>
          <w:rStyle w:val="Emphasis"/>
          <w:i w:val="0"/>
          <w:iCs w:val="0"/>
        </w:rPr>
        <w:t>, to appear</w:t>
      </w:r>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(2022). https://doi.org/10.1007/s11334-021-00422-6</w:t>
      </w:r>
    </w:p>
    <w:p w14:paraId="2D93C7C5" w14:textId="666670E5" w:rsidR="002E41C0" w:rsidRDefault="002E407D" w:rsidP="00A623E4">
      <w:pPr>
        <w:pStyle w:val="Bibliography"/>
        <w:numPr>
          <w:ilvl w:val="0"/>
          <w:numId w:val="28"/>
        </w:numPr>
      </w:pPr>
      <w:r>
        <w:t xml:space="preserve">Reem Alsuhaibani, Christian D. Newman, Michael J. Decker, Michael L. Collard, Jonathan I. </w:t>
      </w:r>
      <w:proofErr w:type="spellStart"/>
      <w:r>
        <w:t>Maletic</w:t>
      </w:r>
      <w:proofErr w:type="spellEnd"/>
      <w:r>
        <w:t>, “</w:t>
      </w:r>
      <w:r w:rsidRPr="00E041B8">
        <w:rPr>
          <w:b/>
          <w:bCs/>
        </w:rPr>
        <w:t>An Approach to Automatically Assess Method Names</w:t>
      </w:r>
      <w:r>
        <w:t>”, 30</w:t>
      </w:r>
      <w:r w:rsidRPr="002E407D">
        <w:rPr>
          <w:vertAlign w:val="superscript"/>
        </w:rPr>
        <w:t>th</w:t>
      </w:r>
      <w:r>
        <w:t xml:space="preserve"> International Conference on Program Comprehension, 2022, to appear</w:t>
      </w:r>
    </w:p>
    <w:p w14:paraId="1720E0B1" w14:textId="19780CE7" w:rsidR="00340335" w:rsidRDefault="00340335" w:rsidP="00A623E4">
      <w:pPr>
        <w:pStyle w:val="Bibliography"/>
        <w:numPr>
          <w:ilvl w:val="0"/>
          <w:numId w:val="28"/>
        </w:numPr>
      </w:pPr>
      <w:proofErr w:type="spellStart"/>
      <w:r>
        <w:t>AlOmar</w:t>
      </w:r>
      <w:proofErr w:type="spellEnd"/>
      <w:r>
        <w:t xml:space="preserve">, E.A., Liu, J., Addo, K. </w:t>
      </w:r>
      <w:r>
        <w:rPr>
          <w:i/>
          <w:iCs/>
        </w:rPr>
        <w:t>et al</w:t>
      </w:r>
      <w:r w:rsidRPr="00340335">
        <w:rPr>
          <w:b/>
          <w:bCs/>
          <w:i/>
          <w:iCs/>
        </w:rPr>
        <w:t>.</w:t>
      </w:r>
      <w:r w:rsidRPr="00340335">
        <w:rPr>
          <w:b/>
          <w:bCs/>
        </w:rPr>
        <w:t xml:space="preserve"> On the documentation of refactoring types.</w:t>
      </w:r>
      <w:r>
        <w:t xml:space="preserve"> </w:t>
      </w:r>
      <w:proofErr w:type="spellStart"/>
      <w:r>
        <w:rPr>
          <w:i/>
          <w:iCs/>
        </w:rPr>
        <w:t>Autom</w:t>
      </w:r>
      <w:proofErr w:type="spellEnd"/>
      <w:r>
        <w:rPr>
          <w:i/>
          <w:iCs/>
        </w:rPr>
        <w:t xml:space="preserve"> </w:t>
      </w:r>
      <w:proofErr w:type="spellStart"/>
      <w:r>
        <w:rPr>
          <w:i/>
          <w:iCs/>
        </w:rPr>
        <w:t>Softw</w:t>
      </w:r>
      <w:proofErr w:type="spellEnd"/>
      <w:r>
        <w:rPr>
          <w:i/>
          <w:iCs/>
        </w:rPr>
        <w:t xml:space="preserve"> </w:t>
      </w:r>
      <w:proofErr w:type="spellStart"/>
      <w:r>
        <w:rPr>
          <w:i/>
          <w:iCs/>
        </w:rPr>
        <w:t>Eng</w:t>
      </w:r>
      <w:proofErr w:type="spellEnd"/>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w:t>
      </w:r>
      <w:proofErr w:type="spellStart"/>
      <w:r>
        <w:t>AlOmar</w:t>
      </w:r>
      <w:proofErr w:type="spellEnd"/>
      <w:r>
        <w:t xml:space="preserve">, E.A. </w:t>
      </w:r>
      <w:r>
        <w:rPr>
          <w:i/>
          <w:iCs/>
        </w:rPr>
        <w:t>et al</w:t>
      </w:r>
      <w:r w:rsidRPr="00340335">
        <w:rPr>
          <w:b/>
          <w:bCs/>
          <w:i/>
          <w:iCs/>
        </w:rPr>
        <w:t>.</w:t>
      </w:r>
      <w:r w:rsidRPr="00340335">
        <w:rPr>
          <w:b/>
          <w:bCs/>
        </w:rPr>
        <w:t xml:space="preserve"> How do </w:t>
      </w:r>
      <w:proofErr w:type="spellStart"/>
      <w:r w:rsidRPr="00340335">
        <w:rPr>
          <w:b/>
          <w:bCs/>
        </w:rPr>
        <w:t>i</w:t>
      </w:r>
      <w:proofErr w:type="spellEnd"/>
      <w:r w:rsidRPr="00340335">
        <w:rPr>
          <w:b/>
          <w:bCs/>
        </w:rPr>
        <w:t xml:space="preserve"> refactor this? An empirical study on refactoring trends and topics in Stack Overflow</w:t>
      </w:r>
      <w:r>
        <w:t xml:space="preserve">. </w:t>
      </w:r>
      <w:proofErr w:type="spellStart"/>
      <w:r>
        <w:rPr>
          <w:i/>
          <w:iCs/>
        </w:rPr>
        <w:t>Empir</w:t>
      </w:r>
      <w:proofErr w:type="spellEnd"/>
      <w:r>
        <w:rPr>
          <w:i/>
          <w:iCs/>
        </w:rPr>
        <w:t xml:space="preserve"> Software </w:t>
      </w:r>
      <w:proofErr w:type="spellStart"/>
      <w:r>
        <w:rPr>
          <w:i/>
          <w:iCs/>
        </w:rPr>
        <w:t>Eng</w:t>
      </w:r>
      <w:proofErr w:type="spellEnd"/>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w:t>
      </w:r>
      <w:proofErr w:type="spellStart"/>
      <w:r w:rsidRPr="00340335">
        <w:rPr>
          <w:rStyle w:val="author"/>
        </w:rPr>
        <w:t>AlOmar</w:t>
      </w:r>
      <w:proofErr w:type="spellEnd"/>
      <w:r w:rsidRPr="00340335">
        <w:rPr>
          <w:rStyle w:val="author"/>
        </w:rPr>
        <w:t xml:space="preserve">, Ben Christians, </w:t>
      </w:r>
      <w:proofErr w:type="spellStart"/>
      <w:r w:rsidRPr="00340335">
        <w:rPr>
          <w:rStyle w:val="author"/>
        </w:rPr>
        <w:t>Mihal</w:t>
      </w:r>
      <w:proofErr w:type="spellEnd"/>
      <w:r w:rsidRPr="00340335">
        <w:rPr>
          <w:rStyle w:val="author"/>
        </w:rPr>
        <w:t xml:space="preserve"> </w:t>
      </w:r>
      <w:proofErr w:type="spellStart"/>
      <w:r w:rsidRPr="00340335">
        <w:rPr>
          <w:rStyle w:val="author"/>
        </w:rPr>
        <w:t>Busho</w:t>
      </w:r>
      <w:proofErr w:type="spellEnd"/>
      <w:r w:rsidRPr="00340335">
        <w:rPr>
          <w:rStyle w:val="author"/>
        </w:rPr>
        <w:t xml:space="preserve">, Ahmed Hamad </w:t>
      </w:r>
      <w:proofErr w:type="spellStart"/>
      <w:r w:rsidRPr="00340335">
        <w:rPr>
          <w:rStyle w:val="author"/>
        </w:rPr>
        <w:t>AlKhalid</w:t>
      </w:r>
      <w:proofErr w:type="spellEnd"/>
      <w:r w:rsidRPr="00340335">
        <w:rPr>
          <w:rStyle w:val="author"/>
        </w:rPr>
        <w:t xml:space="preserve">, Ali Ouni, Christian Newman, Mohamed Wiem Mkaouer, </w:t>
      </w:r>
      <w:proofErr w:type="spellStart"/>
      <w:r w:rsidRPr="00340335">
        <w:rPr>
          <w:rStyle w:val="author"/>
          <w:b/>
          <w:bCs/>
        </w:rPr>
        <w:t>SATDBailiff</w:t>
      </w:r>
      <w:proofErr w:type="spellEnd"/>
      <w:r w:rsidRPr="00340335">
        <w:rPr>
          <w:rStyle w:val="author"/>
          <w:b/>
          <w:bCs/>
        </w:rPr>
        <w:t>-mining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w:t>
      </w:r>
      <w:proofErr w:type="spellStart"/>
      <w:r w:rsidRPr="001F79E4">
        <w:rPr>
          <w:rStyle w:val="author"/>
        </w:rPr>
        <w:t>AlOmar</w:t>
      </w:r>
      <w:proofErr w:type="spellEnd"/>
      <w:r w:rsidRPr="001F79E4">
        <w:rPr>
          <w:rStyle w:val="author"/>
        </w:rPr>
        <w:t xml:space="preserve">, Mohamed Wiem Mkaouer, Christian Newman, Ali Ouni, </w:t>
      </w:r>
      <w:r w:rsidRPr="001F79E4">
        <w:rPr>
          <w:rStyle w:val="author"/>
          <w:b/>
          <w:bCs/>
        </w:rPr>
        <w:t>On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 xml:space="preserve">J </w:t>
      </w:r>
      <w:proofErr w:type="spellStart"/>
      <w:r w:rsidRPr="001F79E4">
        <w:rPr>
          <w:i/>
          <w:iCs/>
        </w:rPr>
        <w:t>Softw</w:t>
      </w:r>
      <w:proofErr w:type="spellEnd"/>
      <w:r w:rsidRPr="001F79E4">
        <w:rPr>
          <w:i/>
          <w:iCs/>
        </w:rPr>
        <w:t xml:space="preserve"> </w:t>
      </w:r>
      <w:proofErr w:type="spellStart"/>
      <w:r w:rsidRPr="001F79E4">
        <w:rPr>
          <w:i/>
          <w:iCs/>
        </w:rPr>
        <w:t>Evol</w:t>
      </w:r>
      <w:proofErr w:type="spellEnd"/>
      <w:r w:rsidRPr="001F79E4">
        <w:rPr>
          <w:i/>
          <w:iCs/>
        </w:rPr>
        <w:t xml:space="preserve"> Proc</w:t>
      </w:r>
      <w:r>
        <w:t xml:space="preserve">. </w:t>
      </w:r>
      <w:r>
        <w:rPr>
          <w:rStyle w:val="pubyear"/>
        </w:rPr>
        <w:t>2021</w:t>
      </w:r>
      <w:r>
        <w:t>;e2395.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 xml:space="preserve">Eman Abdullah </w:t>
      </w:r>
      <w:proofErr w:type="spellStart"/>
      <w:r w:rsidRPr="001F79E4">
        <w:t>AlOmar</w:t>
      </w:r>
      <w:proofErr w:type="spellEnd"/>
      <w:r w:rsidRPr="001F79E4">
        <w:t xml:space="preserve">, Ben Christians, </w:t>
      </w:r>
      <w:proofErr w:type="spellStart"/>
      <w:r w:rsidRPr="001F79E4">
        <w:t>Mihal</w:t>
      </w:r>
      <w:proofErr w:type="spellEnd"/>
      <w:r w:rsidRPr="001F79E4">
        <w:t xml:space="preserve"> </w:t>
      </w:r>
      <w:proofErr w:type="spellStart"/>
      <w:r w:rsidRPr="001F79E4">
        <w:t>Busho</w:t>
      </w:r>
      <w:proofErr w:type="spellEnd"/>
      <w:r w:rsidRPr="001F79E4">
        <w:t xml:space="preserve">, Ahmed Hamad </w:t>
      </w:r>
      <w:proofErr w:type="spellStart"/>
      <w:r w:rsidRPr="001F79E4">
        <w:t>AlKhalid</w:t>
      </w:r>
      <w:proofErr w:type="spellEnd"/>
      <w:r w:rsidRPr="001F79E4">
        <w:t>, Ali Ouni, Christian Newman, Mohamed Wiem Mkaouer</w:t>
      </w:r>
      <w:r w:rsidRPr="00091C29">
        <w:rPr>
          <w:b/>
          <w:bCs/>
        </w:rPr>
        <w:t xml:space="preserve">, </w:t>
      </w:r>
      <w:proofErr w:type="spellStart"/>
      <w:r w:rsidRPr="00091C29">
        <w:rPr>
          <w:b/>
          <w:bCs/>
        </w:rPr>
        <w:t>SATDBailiff</w:t>
      </w:r>
      <w:proofErr w:type="spellEnd"/>
      <w:r w:rsidRPr="00091C29">
        <w:rPr>
          <w:b/>
          <w:bCs/>
        </w:rPr>
        <w:t>-mining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6A4353CB" w14:textId="77777777" w:rsidR="00091C29" w:rsidRDefault="00091126" w:rsidP="00A623E4">
      <w:pPr>
        <w:pStyle w:val="Bibliography"/>
        <w:numPr>
          <w:ilvl w:val="0"/>
          <w:numId w:val="28"/>
        </w:numPr>
        <w:rPr>
          <w:rFonts w:cs="Times New Roman"/>
          <w:szCs w:val="20"/>
        </w:rPr>
      </w:pPr>
      <w:r w:rsidRPr="00091C29">
        <w:rPr>
          <w:rFonts w:cs="Times New Roman"/>
          <w:szCs w:val="20"/>
        </w:rPr>
        <w:t>Christian Newman, Michael Decker, Reem Alsuhaibani, Anthony Peruma, Mohamed Mkaouer, Satyajit Mohapatra, T</w:t>
      </w:r>
      <w:r w:rsidR="000E0BD1" w:rsidRPr="00091C29">
        <w:rPr>
          <w:rFonts w:cs="Times New Roman"/>
          <w:szCs w:val="20"/>
        </w:rPr>
        <w:t>e</w:t>
      </w:r>
      <w:r w:rsidR="0000154E" w:rsidRPr="00091C29">
        <w:rPr>
          <w:rFonts w:cs="Times New Roman"/>
          <w:szCs w:val="20"/>
        </w:rPr>
        <w:t>j</w:t>
      </w:r>
      <w:r w:rsidRPr="00091C29">
        <w:rPr>
          <w:rFonts w:cs="Times New Roman"/>
          <w:szCs w:val="20"/>
        </w:rPr>
        <w:t xml:space="preserve">al </w:t>
      </w:r>
      <w:proofErr w:type="spellStart"/>
      <w:r w:rsidRPr="00091C29">
        <w:rPr>
          <w:rFonts w:cs="Times New Roman"/>
          <w:szCs w:val="20"/>
        </w:rPr>
        <w:t>Vishoi</w:t>
      </w:r>
      <w:proofErr w:type="spellEnd"/>
      <w:r w:rsidRPr="00091C29">
        <w:rPr>
          <w:rFonts w:cs="Times New Roman"/>
          <w:szCs w:val="20"/>
        </w:rPr>
        <w:t>, Marcos Zampieri, Timothy Sheldon, Emily Hill. “</w:t>
      </w:r>
      <w:r w:rsidRPr="00091C29">
        <w:rPr>
          <w:rFonts w:cs="Times New Roman"/>
          <w:b/>
          <w:bCs/>
          <w:szCs w:val="20"/>
        </w:rPr>
        <w:t>An Ensemble Approach for Annotating Source Code Identifiers with Part-of-speech Tags</w:t>
      </w:r>
      <w:r w:rsidRPr="00091C29">
        <w:rPr>
          <w:rFonts w:cs="Times New Roman"/>
          <w:szCs w:val="20"/>
        </w:rPr>
        <w:t>.” Transactions on Software Engineering (To Appear), Accepted July 2021.</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lastRenderedPageBreak/>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 xml:space="preserve">Eman Abdullah </w:t>
      </w:r>
      <w:proofErr w:type="spellStart"/>
      <w:r w:rsidRPr="00091C29">
        <w:rPr>
          <w:rFonts w:cs="Times New Roman"/>
          <w:szCs w:val="20"/>
        </w:rPr>
        <w:t>AlOmar</w:t>
      </w:r>
      <w:proofErr w:type="spellEnd"/>
      <w:r w:rsidRPr="00091C29">
        <w:rPr>
          <w:rFonts w:cs="Times New Roman"/>
          <w:szCs w:val="20"/>
        </w:rPr>
        <w:t>,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 xml:space="preserve">Wajdi Aljedaani, Anthony Peruma, Ahmed </w:t>
      </w:r>
      <w:proofErr w:type="spellStart"/>
      <w:r w:rsidRPr="00091C29">
        <w:rPr>
          <w:rFonts w:cs="Times New Roman"/>
          <w:szCs w:val="20"/>
        </w:rPr>
        <w:t>Aljohani</w:t>
      </w:r>
      <w:proofErr w:type="spellEnd"/>
      <w:r w:rsidRPr="00091C29">
        <w:rPr>
          <w:rFonts w:cs="Times New Roman"/>
          <w:szCs w:val="20"/>
        </w:rPr>
        <w:t xml:space="preserve">, </w:t>
      </w:r>
      <w:proofErr w:type="spellStart"/>
      <w:r w:rsidRPr="00091C29">
        <w:rPr>
          <w:rFonts w:cs="Times New Roman"/>
          <w:szCs w:val="20"/>
        </w:rPr>
        <w:t>Mazen</w:t>
      </w:r>
      <w:proofErr w:type="spellEnd"/>
      <w:r w:rsidRPr="00091C29">
        <w:rPr>
          <w:rFonts w:cs="Times New Roman"/>
          <w:szCs w:val="20"/>
        </w:rPr>
        <w:t xml:space="preserve"> Alotaibi, Mohamed Wiem Mkaouer, Ali Ouni, Christian D. Newman, Abdullatif </w:t>
      </w:r>
      <w:proofErr w:type="spellStart"/>
      <w:r w:rsidRPr="00091C29">
        <w:rPr>
          <w:rFonts w:cs="Times New Roman"/>
          <w:szCs w:val="20"/>
        </w:rPr>
        <w:t>Ghallab</w:t>
      </w:r>
      <w:proofErr w:type="spellEnd"/>
      <w:r w:rsidRPr="00091C29">
        <w:rPr>
          <w:rFonts w:cs="Times New Roman"/>
          <w:szCs w:val="20"/>
        </w:rPr>
        <w:t>,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 xml:space="preserve">R. S. Alsuhaibani, C. D. Newman, M. J. Decker, M. L. Collard and J. I. </w:t>
      </w:r>
      <w:proofErr w:type="spellStart"/>
      <w:r>
        <w:t>Maletic</w:t>
      </w:r>
      <w:proofErr w:type="spellEnd"/>
      <w:r>
        <w:t>,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proofErr w:type="spellStart"/>
      <w:r>
        <w:t>Marmolejos</w:t>
      </w:r>
      <w:proofErr w:type="spellEnd"/>
      <w:r>
        <w:t xml:space="preserve">, L., </w:t>
      </w:r>
      <w:proofErr w:type="spellStart"/>
      <w:r>
        <w:t>AlOmar</w:t>
      </w:r>
      <w:proofErr w:type="spellEnd"/>
      <w:r>
        <w:t xml:space="preserve">,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 xml:space="preserve">Christian D. Newman, Reem S. </w:t>
      </w:r>
      <w:proofErr w:type="spellStart"/>
      <w:r w:rsidRPr="00963FC9">
        <w:rPr>
          <w:rFonts w:cs="Times New Roman"/>
          <w:szCs w:val="20"/>
        </w:rPr>
        <w:t>AlSuhaibani</w:t>
      </w:r>
      <w:proofErr w:type="spellEnd"/>
      <w:r w:rsidRPr="00963FC9">
        <w:rPr>
          <w:rFonts w:cs="Times New Roman"/>
          <w:szCs w:val="20"/>
        </w:rPr>
        <w:t xml:space="preserve">,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xml:space="preserve">” In: Ben Sassi S., Ducasse S., </w:t>
      </w:r>
      <w:proofErr w:type="spellStart"/>
      <w:r>
        <w:t>Mili</w:t>
      </w:r>
      <w:proofErr w:type="spellEnd"/>
      <w:r>
        <w:t xml:space="preserve">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w:t>
      </w:r>
      <w:proofErr w:type="spellStart"/>
      <w:r w:rsidRPr="00E51D4E">
        <w:rPr>
          <w:rFonts w:cs="Times New Roman"/>
          <w:szCs w:val="20"/>
        </w:rPr>
        <w:t>Mili</w:t>
      </w:r>
      <w:proofErr w:type="spellEnd"/>
      <w:r w:rsidRPr="00E51D4E">
        <w:rPr>
          <w:rFonts w:cs="Times New Roman"/>
          <w:szCs w:val="20"/>
        </w:rPr>
        <w:t xml:space="preserve">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w:t>
      </w:r>
      <w:proofErr w:type="spellStart"/>
      <w:r w:rsidRPr="00E51D4E">
        <w:rPr>
          <w:rFonts w:cs="Times New Roman"/>
          <w:szCs w:val="20"/>
        </w:rPr>
        <w:t>Almalki</w:t>
      </w:r>
      <w:proofErr w:type="spellEnd"/>
      <w:r w:rsidRPr="00E51D4E">
        <w:rPr>
          <w:rFonts w:cs="Times New Roman"/>
          <w:szCs w:val="20"/>
        </w:rPr>
        <w:t xml:space="preserve">, Christian D. Newman, Mohamed Wiem Mkaouer, Ali Ouni, and Fabio </w:t>
      </w:r>
      <w:proofErr w:type="spellStart"/>
      <w:r w:rsidRPr="00E51D4E">
        <w:rPr>
          <w:rFonts w:cs="Times New Roman"/>
          <w:szCs w:val="20"/>
        </w:rPr>
        <w:t>Palomba</w:t>
      </w:r>
      <w:proofErr w:type="spellEnd"/>
      <w:r w:rsidRPr="00E51D4E">
        <w:rPr>
          <w:rFonts w:cs="Times New Roman"/>
          <w:szCs w:val="20"/>
        </w:rPr>
        <w:t xml:space="preserve">.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an open source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r w:rsidRPr="00E51D4E">
        <w:rPr>
          <w:rFonts w:cs="Times New Roman"/>
          <w:szCs w:val="20"/>
        </w:rPr>
        <w:t>DOI:https</w:t>
      </w:r>
      <w:proofErr w:type="spellEnd"/>
      <w:r w:rsidRPr="00E51D4E">
        <w:rPr>
          <w:rFonts w:cs="Times New Roman"/>
          <w:szCs w:val="20"/>
        </w:rPr>
        <w:t>://doi.org/10.1145/3368089.3417921</w:t>
      </w:r>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w:t>
      </w:r>
      <w:proofErr w:type="spellStart"/>
      <w:r w:rsidRPr="0087468E">
        <w:rPr>
          <w:rFonts w:cs="Times New Roman"/>
          <w:szCs w:val="20"/>
        </w:rPr>
        <w:t>Palomba</w:t>
      </w:r>
      <w:proofErr w:type="spellEnd"/>
      <w:r w:rsidRPr="0087468E">
        <w:rPr>
          <w:rFonts w:cs="Times New Roman"/>
          <w:szCs w:val="20"/>
        </w:rPr>
        <w:t xml:space="preserve">.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r w:rsidRPr="0087468E">
        <w:rPr>
          <w:rFonts w:cs="Times New Roman"/>
          <w:szCs w:val="20"/>
        </w:rPr>
        <w:t>DOI:https</w:t>
      </w:r>
      <w:proofErr w:type="spellEnd"/>
      <w:r w:rsidRPr="0087468E">
        <w:rPr>
          <w:rFonts w:cs="Times New Roman"/>
          <w:szCs w:val="20"/>
        </w:rPr>
        <w:t>://doi.org/10.1145/3387940.3392189</w:t>
      </w:r>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xml:space="preserve">, Expert Systems with Applications, 2020, 114176, ISSN </w:t>
      </w:r>
      <w:r w:rsidRPr="00A8300D">
        <w:rPr>
          <w:rFonts w:cs="Times New Roman"/>
          <w:szCs w:val="20"/>
        </w:rPr>
        <w:lastRenderedPageBreak/>
        <w:t>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r w:rsidRPr="001632C6">
        <w:rPr>
          <w:rFonts w:cs="Times New Roman"/>
          <w:szCs w:val="20"/>
        </w:rPr>
        <w:t>DOI:https</w:t>
      </w:r>
      <w:proofErr w:type="spellEnd"/>
      <w:r w:rsidRPr="001632C6">
        <w:rPr>
          <w:rFonts w:cs="Times New Roman"/>
          <w:szCs w:val="20"/>
        </w:rPr>
        <w:t>://doi.org/10.1145/3387940.3392193</w:t>
      </w:r>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Christian D. Newman, Mohamed Wiem Mkaouer, Ali Ouni, and Fabio </w:t>
      </w:r>
      <w:proofErr w:type="spellStart"/>
      <w:r w:rsidRPr="00963FC9">
        <w:rPr>
          <w:rFonts w:cs="Times New Roman"/>
          <w:szCs w:val="20"/>
        </w:rPr>
        <w:t>Palomba</w:t>
      </w:r>
      <w:proofErr w:type="spellEnd"/>
      <w:r w:rsidRPr="00963FC9">
        <w:rPr>
          <w:rFonts w:cs="Times New Roman"/>
          <w:szCs w:val="20"/>
        </w:rPr>
        <w:t>,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Khalid </w:t>
      </w:r>
      <w:proofErr w:type="spellStart"/>
      <w:r w:rsidRPr="00963FC9">
        <w:rPr>
          <w:rFonts w:cs="Times New Roman"/>
          <w:szCs w:val="20"/>
        </w:rPr>
        <w:t>Almalki</w:t>
      </w:r>
      <w:proofErr w:type="spellEnd"/>
      <w:r w:rsidRPr="00963FC9">
        <w:rPr>
          <w:rFonts w:cs="Times New Roman"/>
          <w:szCs w:val="20"/>
        </w:rPr>
        <w:t>, Christian D.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C. Newman, M. J. Decker, R. </w:t>
      </w:r>
      <w:proofErr w:type="spellStart"/>
      <w:r w:rsidRPr="00963FC9">
        <w:rPr>
          <w:rFonts w:cs="Times New Roman"/>
          <w:szCs w:val="20"/>
        </w:rPr>
        <w:t>AlSuhaibani</w:t>
      </w:r>
      <w:proofErr w:type="spellEnd"/>
      <w:r w:rsidRPr="00963FC9">
        <w:rPr>
          <w:rFonts w:cs="Times New Roman"/>
          <w:szCs w:val="20"/>
        </w:rPr>
        <w:t>,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 xml:space="preserve">Decker, M., Newman, C., Dragan, N., Collard, M.L., Kraft, N.A., </w:t>
      </w:r>
      <w:proofErr w:type="spellStart"/>
      <w:r w:rsidRPr="00963FC9">
        <w:rPr>
          <w:rFonts w:cs="Times New Roman"/>
          <w:color w:val="000000"/>
          <w:szCs w:val="20"/>
        </w:rPr>
        <w:t>Maletic</w:t>
      </w:r>
      <w:proofErr w:type="spellEnd"/>
      <w:r w:rsidRPr="00963FC9">
        <w:rPr>
          <w:rFonts w:cs="Times New Roman"/>
          <w:color w:val="000000"/>
          <w:szCs w:val="20"/>
        </w:rPr>
        <w:t>,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Delozier</w:t>
      </w:r>
      <w:proofErr w:type="spellEnd"/>
      <w:r w:rsidRPr="00963FC9">
        <w:rPr>
          <w:rFonts w:cs="Times New Roman"/>
          <w:szCs w:val="20"/>
        </w:rPr>
        <w:t xml:space="preserve">, G., Decker, M.J.,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Proceedings of The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lastRenderedPageBreak/>
        <w:t xml:space="preserve">Decker, M.J., Newman C.D., Dragan N., Collard, M.L., </w:t>
      </w:r>
      <w:proofErr w:type="spellStart"/>
      <w:r w:rsidRPr="00963FC9">
        <w:rPr>
          <w:rFonts w:cs="Times New Roman"/>
          <w:szCs w:val="20"/>
        </w:rPr>
        <w:t>Maletic</w:t>
      </w:r>
      <w:proofErr w:type="spellEnd"/>
      <w:r w:rsidRPr="00963FC9">
        <w:rPr>
          <w:rFonts w:cs="Times New Roman"/>
          <w:szCs w:val="20"/>
        </w:rPr>
        <w:t xml:space="preserve">,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Bartman</w:t>
      </w:r>
      <w:proofErr w:type="spellEnd"/>
      <w:r w:rsidRPr="00963FC9">
        <w:rPr>
          <w:rFonts w:cs="Times New Roman"/>
          <w:szCs w:val="20"/>
        </w:rPr>
        <w:t xml:space="preserve">, B., Newman, C. D., Collard, M.L., </w:t>
      </w:r>
      <w:proofErr w:type="spellStart"/>
      <w:r w:rsidRPr="00963FC9">
        <w:rPr>
          <w:rFonts w:cs="Times New Roman"/>
          <w:szCs w:val="20"/>
        </w:rPr>
        <w:t>Maletic</w:t>
      </w:r>
      <w:proofErr w:type="spellEnd"/>
      <w:r w:rsidRPr="00963FC9">
        <w:rPr>
          <w:rFonts w:cs="Times New Roman"/>
          <w:szCs w:val="20"/>
        </w:rPr>
        <w:t>,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 xml:space="preserve">Newman, C.D., </w:t>
      </w:r>
      <w:proofErr w:type="spellStart"/>
      <w:r w:rsidRPr="00963FC9">
        <w:rPr>
          <w:rFonts w:eastAsia="Calibri" w:cs="Times New Roman"/>
          <w:szCs w:val="20"/>
        </w:rPr>
        <w:t>Bartman</w:t>
      </w:r>
      <w:proofErr w:type="spellEnd"/>
      <w:r w:rsidRPr="00963FC9">
        <w:rPr>
          <w:rFonts w:eastAsia="Calibri" w:cs="Times New Roman"/>
          <w:szCs w:val="20"/>
        </w:rPr>
        <w:t xml:space="preserve">, B., Collard, M.L., </w:t>
      </w:r>
      <w:proofErr w:type="spellStart"/>
      <w:r w:rsidRPr="00963FC9">
        <w:rPr>
          <w:rFonts w:eastAsia="Calibri" w:cs="Times New Roman"/>
          <w:szCs w:val="20"/>
        </w:rPr>
        <w:t>Maletic</w:t>
      </w:r>
      <w:proofErr w:type="spellEnd"/>
      <w:r w:rsidRPr="00963FC9">
        <w:rPr>
          <w:rFonts w:eastAsia="Calibri" w:cs="Times New Roman"/>
          <w:szCs w:val="20"/>
        </w:rPr>
        <w:t>,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w:t>
      </w:r>
      <w:proofErr w:type="spellStart"/>
      <w:r w:rsidRPr="00963FC9">
        <w:rPr>
          <w:rFonts w:cs="Times New Roman"/>
          <w:szCs w:val="20"/>
        </w:rPr>
        <w:t>Maletic</w:t>
      </w:r>
      <w:proofErr w:type="spellEnd"/>
      <w:r w:rsidRPr="00963FC9">
        <w:rPr>
          <w:rFonts w:cs="Times New Roman"/>
          <w:szCs w:val="20"/>
        </w:rPr>
        <w:t xml:space="preserve">,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Michael L. Collard,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srcType</w:t>
      </w:r>
      <w:proofErr w:type="spellEnd"/>
      <w:r w:rsidRPr="00963FC9">
        <w:rPr>
          <w:rFonts w:cs="Times New Roman"/>
          <w:b/>
          <w:szCs w:val="20"/>
        </w:rPr>
        <w:t>: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w:t>
      </w:r>
      <w:proofErr w:type="spellStart"/>
      <w:r w:rsidRPr="00963FC9">
        <w:rPr>
          <w:rFonts w:cs="Times New Roman"/>
          <w:szCs w:val="20"/>
        </w:rPr>
        <w:t>Alomari</w:t>
      </w:r>
      <w:proofErr w:type="spellEnd"/>
      <w:r w:rsidRPr="00963FC9">
        <w:rPr>
          <w:rFonts w:cs="Times New Roman"/>
          <w:szCs w:val="20"/>
        </w:rPr>
        <w:t xml:space="preserve">,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srcSlice</w:t>
      </w:r>
      <w:proofErr w:type="spellEnd"/>
      <w:r w:rsidRPr="00963FC9">
        <w:rPr>
          <w:rFonts w:cs="Times New Roman"/>
          <w:b/>
          <w:szCs w:val="20"/>
        </w:rPr>
        <w:t>: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 xml:space="preserve">R. S. Alsuhaibani, C. D. Newman, M. L. Collard and J. I. </w:t>
      </w:r>
      <w:proofErr w:type="spellStart"/>
      <w:r w:rsidRPr="00963FC9">
        <w:rPr>
          <w:rFonts w:cs="Times New Roman"/>
          <w:szCs w:val="20"/>
        </w:rPr>
        <w:t>Maletic</w:t>
      </w:r>
      <w:proofErr w:type="spellEnd"/>
      <w:r w:rsidRPr="00963FC9">
        <w:rPr>
          <w:rFonts w:cs="Times New Roman"/>
          <w:szCs w:val="20"/>
        </w:rPr>
        <w:t>,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Alali, A., </w:t>
      </w:r>
      <w:proofErr w:type="spellStart"/>
      <w:r w:rsidRPr="00963FC9">
        <w:rPr>
          <w:rFonts w:cs="Times New Roman"/>
          <w:szCs w:val="20"/>
        </w:rPr>
        <w:t>Bartman</w:t>
      </w:r>
      <w:proofErr w:type="spellEnd"/>
      <w:r w:rsidRPr="00963FC9">
        <w:rPr>
          <w:rFonts w:cs="Times New Roman"/>
          <w:szCs w:val="20"/>
        </w:rPr>
        <w:t xml:space="preserve">, B.,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proofErr w:type="spellStart"/>
      <w:r w:rsidRPr="00963FC9">
        <w:rPr>
          <w:rFonts w:cs="Times New Roman"/>
          <w:szCs w:val="20"/>
        </w:rPr>
        <w:t>Maletic</w:t>
      </w:r>
      <w:proofErr w:type="spellEnd"/>
      <w:r w:rsidRPr="00963FC9">
        <w:rPr>
          <w:rFonts w:cs="Times New Roman"/>
          <w:szCs w:val="20"/>
        </w:rPr>
        <w:t xml:space="preserve">,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6B9B0F28" w14:textId="77777777" w:rsidR="00091C29" w:rsidRPr="00963FC9" w:rsidRDefault="00091C29" w:rsidP="00091C29">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0341EF6F" w14:textId="36A161B3" w:rsidR="00091C29" w:rsidRPr="00091C29" w:rsidRDefault="00091C29" w:rsidP="00A623E4">
      <w:pPr>
        <w:pStyle w:val="ListParagraph"/>
        <w:numPr>
          <w:ilvl w:val="0"/>
          <w:numId w:val="28"/>
        </w:numPr>
        <w:rPr>
          <w:rFonts w:cs="Times New Roman"/>
          <w:szCs w:val="20"/>
        </w:rPr>
      </w:pPr>
      <w:r w:rsidRPr="00963FC9">
        <w:rPr>
          <w:rFonts w:cs="Times New Roman"/>
          <w:szCs w:val="20"/>
        </w:rPr>
        <w:t>Workshop on Visualizing Software for Understanding and Analysis (VISSOFT’11), Williamsburg, VA, USA, Sept 31 – Oct 1, pp</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M.J.Decker</w:t>
      </w:r>
      <w:proofErr w:type="spell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3"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4"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5" w:history="1">
        <w:r w:rsidRPr="002D05E4">
          <w:rPr>
            <w:rStyle w:val="Hyperlink"/>
            <w:rFonts w:eastAsia="Calibri"/>
          </w:rPr>
          <w:t>https://github.com/SCANL/datasets</w:t>
        </w:r>
      </w:hyperlink>
      <w:r>
        <w:rPr>
          <w:rFonts w:eastAsia="Calibri"/>
        </w:rPr>
        <w:t xml:space="preserve"> </w:t>
      </w:r>
    </w:p>
    <w:p w14:paraId="0D0B1BED" w14:textId="0FF5D80F" w:rsidR="00EA6F6D" w:rsidRDefault="00EA6F6D" w:rsidP="00294091">
      <w:pPr>
        <w:pStyle w:val="ListParagraph"/>
        <w:numPr>
          <w:ilvl w:val="0"/>
          <w:numId w:val="27"/>
        </w:numPr>
        <w:rPr>
          <w:rFonts w:eastAsia="Calibri"/>
        </w:rPr>
      </w:pPr>
      <w:r>
        <w:rPr>
          <w:rFonts w:eastAsia="Calibri"/>
        </w:rPr>
        <w:t xml:space="preserve">SCANL Part-Of-Speech tagger </w:t>
      </w:r>
      <w:r w:rsidR="001C7BB2">
        <w:rPr>
          <w:rFonts w:eastAsia="Calibri"/>
        </w:rPr>
        <w:t xml:space="preserve">- </w:t>
      </w:r>
      <w:hyperlink r:id="rId26"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7"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28"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29"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B33A34" w:rsidRPr="00963FC9" w14:paraId="56601611" w14:textId="77777777" w:rsidTr="00EA6F6D">
              <w:trPr>
                <w:trHeight w:val="180"/>
              </w:trPr>
              <w:tc>
                <w:tcPr>
                  <w:tcW w:w="3447" w:type="dxa"/>
                  <w:shd w:val="clear" w:color="auto" w:fill="auto"/>
                </w:tcPr>
                <w:p w14:paraId="2C5113DD" w14:textId="54CB7860" w:rsidR="00B33A34" w:rsidRDefault="00B33A34" w:rsidP="00EB034E">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B33A34" w:rsidRPr="00452731" w:rsidRDefault="00B33A34" w:rsidP="00EB034E">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B33A34" w:rsidRPr="00452731" w:rsidRDefault="00B33A34" w:rsidP="00EB034E">
                  <w:pPr>
                    <w:jc w:val="center"/>
                    <w:rPr>
                      <w:rFonts w:cs="Times New Roman"/>
                      <w:bCs/>
                      <w:szCs w:val="20"/>
                    </w:rPr>
                  </w:pPr>
                  <w:r>
                    <w:rPr>
                      <w:rFonts w:cs="Times New Roman"/>
                      <w:bCs/>
                      <w:szCs w:val="20"/>
                    </w:rPr>
                    <w:t>RIT</w:t>
                  </w:r>
                </w:p>
              </w:tc>
            </w:tr>
            <w:tr w:rsidR="00EA6F6D" w:rsidRPr="00963FC9" w14:paraId="28686792" w14:textId="77777777" w:rsidTr="00EA6F6D">
              <w:trPr>
                <w:trHeight w:val="180"/>
              </w:trPr>
              <w:tc>
                <w:tcPr>
                  <w:tcW w:w="3447" w:type="dxa"/>
                  <w:shd w:val="clear" w:color="auto" w:fill="auto"/>
                </w:tcPr>
                <w:p w14:paraId="2B83AF81" w14:textId="53DF582B" w:rsidR="00EA6F6D" w:rsidRPr="00963FC9" w:rsidRDefault="00EA6F6D" w:rsidP="00EB034E">
                  <w:pPr>
                    <w:jc w:val="center"/>
                    <w:rPr>
                      <w:rFonts w:cs="Times New Roman"/>
                      <w:b/>
                      <w:szCs w:val="20"/>
                    </w:rPr>
                  </w:pPr>
                  <w:r>
                    <w:rPr>
                      <w:rFonts w:cs="Times New Roman"/>
                      <w:b/>
                      <w:szCs w:val="20"/>
                    </w:rPr>
                    <w:lastRenderedPageBreak/>
                    <w:t>Web Engineering</w:t>
                  </w:r>
                </w:p>
              </w:tc>
              <w:tc>
                <w:tcPr>
                  <w:tcW w:w="2668" w:type="dxa"/>
                  <w:shd w:val="clear" w:color="auto" w:fill="auto"/>
                </w:tcPr>
                <w:p w14:paraId="75F0B809" w14:textId="5FD92886" w:rsidR="00EA6F6D" w:rsidRPr="00452731" w:rsidRDefault="00EA6F6D" w:rsidP="00EB034E">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EA6F6D" w:rsidRPr="00452731" w:rsidRDefault="00EA6F6D" w:rsidP="00EB034E">
                  <w:pPr>
                    <w:jc w:val="center"/>
                    <w:rPr>
                      <w:rFonts w:cs="Times New Roman"/>
                      <w:bCs/>
                      <w:szCs w:val="20"/>
                    </w:rPr>
                  </w:pPr>
                  <w:r w:rsidRPr="00452731">
                    <w:rPr>
                      <w:rFonts w:cs="Times New Roman"/>
                      <w:bCs/>
                      <w:szCs w:val="20"/>
                    </w:rPr>
                    <w:t>RIT</w:t>
                  </w:r>
                </w:p>
              </w:tc>
            </w:tr>
            <w:tr w:rsidR="00EA6F6D" w:rsidRPr="00963FC9" w14:paraId="1360127C" w14:textId="77777777" w:rsidTr="00EA6F6D">
              <w:trPr>
                <w:trHeight w:val="180"/>
              </w:trPr>
              <w:tc>
                <w:tcPr>
                  <w:tcW w:w="3447" w:type="dxa"/>
                  <w:shd w:val="clear" w:color="auto" w:fill="auto"/>
                </w:tcPr>
                <w:p w14:paraId="64E41D77" w14:textId="504AF16D" w:rsidR="00EA6F6D" w:rsidRPr="00963FC9" w:rsidRDefault="00EA6F6D" w:rsidP="00EB034E">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EA6F6D" w:rsidRPr="00452731" w:rsidRDefault="00EA6F6D" w:rsidP="00EB034E">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EA6F6D" w:rsidRPr="00452731" w:rsidRDefault="00EA6F6D" w:rsidP="00EB034E">
                  <w:pPr>
                    <w:jc w:val="center"/>
                    <w:rPr>
                      <w:rFonts w:cs="Times New Roman"/>
                      <w:bCs/>
                      <w:szCs w:val="20"/>
                    </w:rPr>
                  </w:pPr>
                  <w:r w:rsidRPr="00452731">
                    <w:rPr>
                      <w:rFonts w:cs="Times New Roman"/>
                      <w:bCs/>
                      <w:szCs w:val="20"/>
                    </w:rPr>
                    <w:t>RIT</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lastRenderedPageBreak/>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400C6F8B" w:rsidR="000818D8" w:rsidRDefault="000818D8" w:rsidP="000818D8">
      <w:pPr>
        <w:pStyle w:val="ListParagraph"/>
        <w:numPr>
          <w:ilvl w:val="0"/>
          <w:numId w:val="23"/>
        </w:numPr>
        <w:rPr>
          <w:rFonts w:cs="Times New Roman"/>
        </w:rPr>
      </w:pPr>
      <w:r w:rsidRPr="00963FC9">
        <w:rPr>
          <w:rFonts w:cs="Times New Roman"/>
        </w:rPr>
        <w:t>Anthony Peruma – April 2018 – Present</w:t>
      </w:r>
    </w:p>
    <w:p w14:paraId="382007B4" w14:textId="77027185" w:rsidR="004F4685" w:rsidRDefault="004F4685" w:rsidP="004F4685">
      <w:pPr>
        <w:pStyle w:val="Heading3"/>
      </w:pPr>
      <w:r>
        <w:t>Masters (Thesis advisor)</w:t>
      </w:r>
    </w:p>
    <w:p w14:paraId="01167683" w14:textId="562DD10A" w:rsidR="005A6955" w:rsidRDefault="005A6955" w:rsidP="004F4685">
      <w:pPr>
        <w:pStyle w:val="ListParagraph"/>
        <w:numPr>
          <w:ilvl w:val="0"/>
          <w:numId w:val="23"/>
        </w:numPr>
        <w:rPr>
          <w:rFonts w:cs="Times New Roman"/>
          <w:szCs w:val="20"/>
        </w:rPr>
      </w:pPr>
      <w:r>
        <w:rPr>
          <w:rFonts w:cs="Times New Roman"/>
          <w:szCs w:val="20"/>
        </w:rPr>
        <w:t>Gavin Burris – February 2022 - TBD</w:t>
      </w:r>
    </w:p>
    <w:p w14:paraId="33C9E8F0" w14:textId="0CFA803E" w:rsidR="004F4685" w:rsidRDefault="004F4685" w:rsidP="004F4685">
      <w:pPr>
        <w:pStyle w:val="ListParagraph"/>
        <w:numPr>
          <w:ilvl w:val="0"/>
          <w:numId w:val="23"/>
        </w:numPr>
        <w:rPr>
          <w:rFonts w:cs="Times New Roman"/>
          <w:szCs w:val="20"/>
        </w:rPr>
      </w:pPr>
      <w:r>
        <w:rPr>
          <w:rFonts w:cs="Times New Roman"/>
          <w:szCs w:val="20"/>
        </w:rPr>
        <w:t>Stacy Skalicky - August 2021 – May 2022</w:t>
      </w:r>
    </w:p>
    <w:p w14:paraId="29D95020" w14:textId="0E6A5226" w:rsidR="004F4685" w:rsidRDefault="004F4685" w:rsidP="004F4685">
      <w:pPr>
        <w:pStyle w:val="ListParagraph"/>
        <w:numPr>
          <w:ilvl w:val="0"/>
          <w:numId w:val="23"/>
        </w:numPr>
        <w:rPr>
          <w:rFonts w:cs="Times New Roman"/>
          <w:szCs w:val="20"/>
        </w:rPr>
      </w:pPr>
      <w:r>
        <w:rPr>
          <w:rFonts w:cs="Times New Roman"/>
          <w:szCs w:val="20"/>
        </w:rPr>
        <w:t>Stephen Cook - August 2021 – May 2022</w:t>
      </w:r>
    </w:p>
    <w:p w14:paraId="29F4D125" w14:textId="3D4247A3" w:rsidR="004F4685" w:rsidRDefault="004F4685" w:rsidP="004F4685">
      <w:pPr>
        <w:pStyle w:val="ListParagraph"/>
        <w:numPr>
          <w:ilvl w:val="0"/>
          <w:numId w:val="23"/>
        </w:numPr>
        <w:rPr>
          <w:rFonts w:cs="Times New Roman"/>
          <w:szCs w:val="20"/>
        </w:rPr>
      </w:pPr>
      <w:r>
        <w:rPr>
          <w:rFonts w:cs="Times New Roman"/>
          <w:szCs w:val="20"/>
        </w:rPr>
        <w:t>Zack Wigent - August 2021 – December 2021</w:t>
      </w:r>
      <w:r w:rsidR="0086422E">
        <w:rPr>
          <w:rFonts w:cs="Times New Roman"/>
          <w:szCs w:val="20"/>
        </w:rPr>
        <w:t xml:space="preserve"> (</w:t>
      </w:r>
      <w:r w:rsidR="006C4793">
        <w:rPr>
          <w:rFonts w:cs="Times New Roman"/>
          <w:szCs w:val="20"/>
        </w:rPr>
        <w:t xml:space="preserve">co-advisor, </w:t>
      </w:r>
      <w:r w:rsidR="0086422E">
        <w:rPr>
          <w:rFonts w:cs="Times New Roman"/>
          <w:szCs w:val="20"/>
        </w:rPr>
        <w:t>graduated)</w:t>
      </w:r>
    </w:p>
    <w:p w14:paraId="417478F0" w14:textId="23D7A373" w:rsidR="004F4685" w:rsidRDefault="004F4685" w:rsidP="004F4685">
      <w:pPr>
        <w:pStyle w:val="ListParagraph"/>
        <w:numPr>
          <w:ilvl w:val="0"/>
          <w:numId w:val="23"/>
        </w:numPr>
        <w:rPr>
          <w:rFonts w:cs="Times New Roman"/>
          <w:szCs w:val="20"/>
        </w:rPr>
      </w:pPr>
      <w:r>
        <w:rPr>
          <w:rFonts w:cs="Times New Roman"/>
          <w:szCs w:val="20"/>
        </w:rPr>
        <w:t>Jimmy Dugan - August 2021 – May 2022</w:t>
      </w:r>
    </w:p>
    <w:p w14:paraId="22A62774" w14:textId="3F69181D"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p>
    <w:p w14:paraId="59F161FA" w14:textId="35507636" w:rsidR="004F4685" w:rsidRPr="00116326" w:rsidRDefault="000B2908" w:rsidP="00116326">
      <w:pPr>
        <w:pStyle w:val="ListParagraph"/>
        <w:numPr>
          <w:ilvl w:val="0"/>
          <w:numId w:val="23"/>
        </w:numPr>
        <w:rPr>
          <w:rFonts w:cs="Times New Roman"/>
          <w:szCs w:val="20"/>
        </w:rPr>
      </w:pPr>
      <w:r>
        <w:rPr>
          <w:rFonts w:cs="Times New Roman"/>
          <w:szCs w:val="20"/>
        </w:rPr>
        <w:t xml:space="preserve">Luis </w:t>
      </w:r>
      <w:proofErr w:type="spellStart"/>
      <w:r>
        <w:rPr>
          <w:rFonts w:cs="Times New Roman"/>
          <w:szCs w:val="20"/>
        </w:rPr>
        <w:t>Gutirrez</w:t>
      </w:r>
      <w:proofErr w:type="spellEnd"/>
      <w:r>
        <w:rPr>
          <w:rFonts w:cs="Times New Roman"/>
          <w:szCs w:val="20"/>
        </w:rPr>
        <w:t xml:space="preserve"> - August 2021 – May 2022</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384FFD1B" w14:textId="667C784A" w:rsidR="00B868F7" w:rsidRDefault="00B868F7" w:rsidP="00D91D8C">
      <w:pPr>
        <w:pStyle w:val="ListParagraph"/>
        <w:numPr>
          <w:ilvl w:val="0"/>
          <w:numId w:val="23"/>
        </w:numPr>
        <w:rPr>
          <w:rFonts w:cs="Times New Roman"/>
          <w:szCs w:val="20"/>
        </w:rPr>
      </w:pPr>
      <w:r>
        <w:rPr>
          <w:rFonts w:cs="Times New Roman"/>
          <w:szCs w:val="20"/>
        </w:rPr>
        <w:t>Galekwan Sango - Fall 2022</w:t>
      </w:r>
    </w:p>
    <w:p w14:paraId="6D15F7C0" w14:textId="6DD8FC32" w:rsidR="00B868F7" w:rsidRDefault="00B868F7" w:rsidP="00D91D8C">
      <w:pPr>
        <w:pStyle w:val="ListParagraph"/>
        <w:numPr>
          <w:ilvl w:val="0"/>
          <w:numId w:val="23"/>
        </w:numPr>
        <w:rPr>
          <w:rFonts w:cs="Times New Roman"/>
          <w:szCs w:val="20"/>
        </w:rPr>
      </w:pPr>
      <w:r>
        <w:rPr>
          <w:rFonts w:cs="Times New Roman"/>
          <w:szCs w:val="20"/>
        </w:rPr>
        <w:t>Henry Keena – Fall 2022</w:t>
      </w:r>
    </w:p>
    <w:p w14:paraId="686C3128" w14:textId="08F2FE64" w:rsidR="004F4685" w:rsidRDefault="004F4685" w:rsidP="00D91D8C">
      <w:pPr>
        <w:pStyle w:val="ListParagraph"/>
        <w:numPr>
          <w:ilvl w:val="0"/>
          <w:numId w:val="23"/>
        </w:numPr>
        <w:rPr>
          <w:rFonts w:cs="Times New Roman"/>
          <w:szCs w:val="20"/>
        </w:rPr>
      </w:pPr>
      <w:r>
        <w:rPr>
          <w:rFonts w:cs="Times New Roman"/>
          <w:szCs w:val="20"/>
        </w:rPr>
        <w:t>Muhammad Kamran - August 2021 – May 2022</w:t>
      </w:r>
    </w:p>
    <w:p w14:paraId="6FFBDA8E" w14:textId="5B445B37" w:rsidR="004F4685" w:rsidRDefault="004F4685" w:rsidP="00D91D8C">
      <w:pPr>
        <w:pStyle w:val="ListParagraph"/>
        <w:numPr>
          <w:ilvl w:val="0"/>
          <w:numId w:val="23"/>
        </w:numPr>
        <w:rPr>
          <w:rFonts w:cs="Times New Roman"/>
          <w:szCs w:val="20"/>
        </w:rPr>
      </w:pPr>
      <w:r>
        <w:rPr>
          <w:rFonts w:cs="Times New Roman"/>
          <w:szCs w:val="20"/>
        </w:rPr>
        <w:t>Tarun Mittal – August 2021 – May 2022</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proofErr w:type="spellStart"/>
      <w:r w:rsidRPr="00963FC9">
        <w:rPr>
          <w:rFonts w:cs="Times New Roman"/>
          <w:szCs w:val="20"/>
        </w:rPr>
        <w:t>Dishant</w:t>
      </w:r>
      <w:proofErr w:type="spellEnd"/>
      <w:r w:rsidRPr="00963FC9">
        <w:rPr>
          <w:rFonts w:cs="Times New Roman"/>
          <w:szCs w:val="20"/>
        </w:rPr>
        <w:t xml:space="preserve">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proofErr w:type="spellStart"/>
      <w:r>
        <w:rPr>
          <w:rFonts w:cs="Times New Roman"/>
        </w:rPr>
        <w:t>Jiajun</w:t>
      </w:r>
      <w:proofErr w:type="spellEnd"/>
      <w:r>
        <w:rPr>
          <w:rFonts w:cs="Times New Roman"/>
        </w:rPr>
        <w:t xml:space="preserve">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w:t>
      </w:r>
      <w:proofErr w:type="spellStart"/>
      <w:r w:rsidRPr="00963FC9">
        <w:rPr>
          <w:rFonts w:cs="Times New Roman"/>
        </w:rPr>
        <w:t>Lelei</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 xml:space="preserve">David </w:t>
      </w:r>
      <w:proofErr w:type="spellStart"/>
      <w:r w:rsidRPr="00963FC9">
        <w:rPr>
          <w:rFonts w:cs="Times New Roman"/>
        </w:rPr>
        <w:t>Carlyn</w:t>
      </w:r>
      <w:proofErr w:type="spellEnd"/>
      <w:r w:rsidRPr="00963FC9">
        <w:rPr>
          <w:rFonts w:cs="Times New Roman"/>
        </w:rPr>
        <w:t>,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lastRenderedPageBreak/>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 xml:space="preserve">Vlas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proofErr w:type="spellStart"/>
      <w:r w:rsidRPr="00963FC9">
        <w:rPr>
          <w:rFonts w:eastAsia="Calibri" w:cs="Times New Roman"/>
        </w:rPr>
        <w:t>Masters</w:t>
      </w:r>
      <w:proofErr w:type="spellEnd"/>
      <w:r w:rsidRPr="00963FC9">
        <w:rPr>
          <w:rFonts w:eastAsia="Calibri" w:cs="Times New Roman"/>
        </w:rPr>
        <w:t xml:space="preserve"> Thesis Committee Member</w:t>
      </w:r>
    </w:p>
    <w:p w14:paraId="43008FB8" w14:textId="6FC14AFF" w:rsidR="00821DBE" w:rsidRPr="00963FC9" w:rsidRDefault="00821DBE" w:rsidP="00646FAA">
      <w:pPr>
        <w:pStyle w:val="ListParagraph"/>
        <w:numPr>
          <w:ilvl w:val="0"/>
          <w:numId w:val="24"/>
        </w:numPr>
        <w:rPr>
          <w:rFonts w:cs="Times New Roman"/>
        </w:rPr>
      </w:pPr>
      <w:proofErr w:type="spellStart"/>
      <w:r w:rsidRPr="00963FC9">
        <w:rPr>
          <w:rFonts w:cs="Times New Roman"/>
        </w:rPr>
        <w:t>Rebaz</w:t>
      </w:r>
      <w:proofErr w:type="spellEnd"/>
      <w:r w:rsidRPr="00963FC9">
        <w:rPr>
          <w:rFonts w:cs="Times New Roman"/>
        </w:rPr>
        <w:t xml:space="preserve">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proofErr w:type="spellStart"/>
      <w:r w:rsidRPr="00963FC9">
        <w:rPr>
          <w:rFonts w:cs="Times New Roman"/>
        </w:rPr>
        <w:t>Mazen</w:t>
      </w:r>
      <w:proofErr w:type="spellEnd"/>
      <w:r w:rsidRPr="00963FC9">
        <w:rPr>
          <w:rFonts w:cs="Times New Roman"/>
        </w:rPr>
        <w:t xml:space="preserve">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 xml:space="preserve">Adriana </w:t>
      </w:r>
      <w:proofErr w:type="spellStart"/>
      <w:r w:rsidRPr="00963FC9">
        <w:rPr>
          <w:rFonts w:cs="Times New Roman"/>
        </w:rPr>
        <w:t>Sejfia</w:t>
      </w:r>
      <w:proofErr w:type="spellEnd"/>
      <w:r w:rsidRPr="00963FC9">
        <w:rPr>
          <w:rFonts w:cs="Times New Roman"/>
        </w:rPr>
        <w:t>,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 xml:space="preserve">Khalid </w:t>
      </w:r>
      <w:proofErr w:type="spellStart"/>
      <w:r w:rsidRPr="00963FC9">
        <w:rPr>
          <w:rFonts w:cs="Times New Roman"/>
        </w:rPr>
        <w:t>Almalki</w:t>
      </w:r>
      <w:proofErr w:type="spellEnd"/>
      <w:r w:rsidRPr="00963FC9">
        <w:rPr>
          <w:rFonts w:cs="Times New Roman"/>
        </w:rPr>
        <w:t>,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 xml:space="preserve">Ahmed </w:t>
      </w:r>
      <w:proofErr w:type="spellStart"/>
      <w:r w:rsidRPr="00963FC9">
        <w:rPr>
          <w:rFonts w:cs="Times New Roman"/>
        </w:rPr>
        <w:t>Aljohani</w:t>
      </w:r>
      <w:proofErr w:type="spellEnd"/>
      <w:r w:rsidRPr="00963FC9">
        <w:rPr>
          <w:rFonts w:cs="Times New Roman"/>
        </w:rPr>
        <w:t>,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02404B58" w:rsidR="00DE393F"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77973254" w14:textId="2E83D779" w:rsidR="00570D17" w:rsidRDefault="00570D17" w:rsidP="00455DC6">
      <w:pPr>
        <w:pStyle w:val="ListParagraph"/>
        <w:numPr>
          <w:ilvl w:val="0"/>
          <w:numId w:val="24"/>
        </w:numPr>
        <w:rPr>
          <w:rFonts w:cs="Times New Roman"/>
        </w:rPr>
      </w:pPr>
      <w:r>
        <w:rPr>
          <w:rFonts w:cs="Times New Roman"/>
        </w:rPr>
        <w:t>Christopher Enock, Rochester Institute of Technology, Graduated 2021</w:t>
      </w:r>
    </w:p>
    <w:p w14:paraId="5281D069" w14:textId="12EE1B72" w:rsidR="00570D17" w:rsidRPr="00963FC9" w:rsidRDefault="00570D17" w:rsidP="00455DC6">
      <w:pPr>
        <w:pStyle w:val="ListParagraph"/>
        <w:numPr>
          <w:ilvl w:val="0"/>
          <w:numId w:val="24"/>
        </w:numPr>
        <w:rPr>
          <w:rFonts w:cs="Times New Roman"/>
        </w:rPr>
      </w:pPr>
      <w:r>
        <w:rPr>
          <w:rFonts w:cs="Times New Roman"/>
        </w:rPr>
        <w:t>Benjamin Dow, Rochester Institute of Technology, TBD</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2F09AB6D" w14:textId="02F7524A" w:rsidR="00570D17" w:rsidRDefault="00570D17" w:rsidP="00452C11">
      <w:pPr>
        <w:pStyle w:val="ListParagraph"/>
        <w:numPr>
          <w:ilvl w:val="0"/>
          <w:numId w:val="24"/>
        </w:numPr>
        <w:rPr>
          <w:rFonts w:cs="Times New Roman"/>
        </w:rPr>
      </w:pPr>
      <w:r>
        <w:rPr>
          <w:rFonts w:cs="Times New Roman"/>
        </w:rPr>
        <w:t>Farhad Akhbardeh, Rochester Institute of Technology, TBD</w:t>
      </w:r>
    </w:p>
    <w:p w14:paraId="6BB26B87" w14:textId="6A2BD7FB"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r w:rsidRPr="00963FC9">
        <w:rPr>
          <w:rFonts w:cs="Times New Roman"/>
        </w:rPr>
        <w:t>Deema AlShoaibi, Rochester Institute of Technology, TBD</w:t>
      </w:r>
    </w:p>
    <w:p w14:paraId="1C967F19" w14:textId="4BB15F41" w:rsidR="0086757D" w:rsidRDefault="0086757D" w:rsidP="00452C11">
      <w:pPr>
        <w:pStyle w:val="ListParagraph"/>
        <w:numPr>
          <w:ilvl w:val="0"/>
          <w:numId w:val="24"/>
        </w:numPr>
        <w:rPr>
          <w:rFonts w:cs="Times New Roman"/>
        </w:rPr>
      </w:pPr>
      <w:r w:rsidRPr="00963FC9">
        <w:rPr>
          <w:rFonts w:cs="Times New Roman"/>
        </w:rPr>
        <w:t xml:space="preserve">Eman Abdullah Alomar, Rochester Institute of Technology, </w:t>
      </w:r>
      <w:r w:rsidR="00570D17">
        <w:rPr>
          <w:rFonts w:cs="Times New Roman"/>
        </w:rPr>
        <w:t>Graduated 2021</w:t>
      </w:r>
    </w:p>
    <w:p w14:paraId="573EDC7D" w14:textId="4442FB0C" w:rsidR="00EA6F6D" w:rsidRDefault="00EA6F6D" w:rsidP="00452C11">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58A5CDC8" w14:textId="20FE913F" w:rsidR="00EA6F6D" w:rsidRPr="00963FC9" w:rsidRDefault="00EA6F6D" w:rsidP="00452C11">
      <w:pPr>
        <w:pStyle w:val="ListParagraph"/>
        <w:numPr>
          <w:ilvl w:val="0"/>
          <w:numId w:val="24"/>
        </w:numPr>
        <w:rPr>
          <w:rFonts w:cs="Times New Roman"/>
        </w:rPr>
      </w:pPr>
      <w:r>
        <w:rPr>
          <w:rFonts w:cs="Times New Roman"/>
        </w:rPr>
        <w:t>Jianwei Wu, University of Delaware,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E9A8E6A" w14:textId="0D36188B"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p>
    <w:p w14:paraId="2EC2A8CC" w14:textId="1689C6C1"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04C6D507" w:rsidR="00181728" w:rsidRDefault="00181728" w:rsidP="00DE393F">
      <w:pPr>
        <w:pStyle w:val="ListParagraph"/>
        <w:numPr>
          <w:ilvl w:val="0"/>
          <w:numId w:val="23"/>
        </w:numPr>
        <w:rPr>
          <w:rFonts w:cs="Times New Roman"/>
        </w:rPr>
      </w:pPr>
      <w:proofErr w:type="spellStart"/>
      <w:r>
        <w:t>ENGAgE</w:t>
      </w:r>
      <w:proofErr w:type="spellEnd"/>
      <w:r>
        <w:t xml:space="preserve"> Mentor – Fall 2021</w:t>
      </w:r>
      <w:r w:rsidR="00805707">
        <w:rPr>
          <w:rFonts w:cs="Times New Roman"/>
        </w:rPr>
        <w:t>, Spring 2022</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14526C6C"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p>
    <w:p w14:paraId="338C0D94" w14:textId="68C40180" w:rsidR="00181728" w:rsidRDefault="00181728" w:rsidP="00DE393F">
      <w:pPr>
        <w:pStyle w:val="ListParagraph"/>
        <w:numPr>
          <w:ilvl w:val="0"/>
          <w:numId w:val="23"/>
        </w:numPr>
        <w:rPr>
          <w:rFonts w:cs="Times New Roman"/>
        </w:rPr>
      </w:pPr>
      <w:r>
        <w:rPr>
          <w:rFonts w:cs="Times New Roman"/>
        </w:rPr>
        <w:t>Graduate curriculum Committee – Fall 2021, Spring 2022</w:t>
      </w:r>
    </w:p>
    <w:p w14:paraId="592B0EEC" w14:textId="7791E85C"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lastRenderedPageBreak/>
        <w:t>Program Committee</w:t>
      </w:r>
    </w:p>
    <w:p w14:paraId="1103DF9E" w14:textId="7A88A989"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765E1D20"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11A4E36B" w:rsidR="00EA6F6D" w:rsidRPr="00963FC9" w:rsidRDefault="00EA6F6D" w:rsidP="00EA6F6D">
      <w:pPr>
        <w:pStyle w:val="ListParagraph"/>
        <w:numPr>
          <w:ilvl w:val="1"/>
          <w:numId w:val="25"/>
        </w:numPr>
        <w:rPr>
          <w:rFonts w:cs="Times New Roman"/>
        </w:rPr>
      </w:pPr>
      <w:r>
        <w:rPr>
          <w:rFonts w:cs="Times New Roman"/>
        </w:rPr>
        <w:t>2020, 2021</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8A53584"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lastRenderedPageBreak/>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0"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1"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5E5DA" w14:textId="77777777" w:rsidR="002F3E19" w:rsidRDefault="002F3E19" w:rsidP="00A87020">
      <w:pPr>
        <w:spacing w:line="240" w:lineRule="auto"/>
      </w:pPr>
      <w:r>
        <w:separator/>
      </w:r>
    </w:p>
  </w:endnote>
  <w:endnote w:type="continuationSeparator" w:id="0">
    <w:p w14:paraId="611CE352" w14:textId="77777777" w:rsidR="002F3E19" w:rsidRDefault="002F3E19"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8152B" w14:textId="77777777" w:rsidR="002F3E19" w:rsidRDefault="002F3E19" w:rsidP="00A87020">
      <w:pPr>
        <w:spacing w:line="240" w:lineRule="auto"/>
      </w:pPr>
      <w:r>
        <w:separator/>
      </w:r>
    </w:p>
  </w:footnote>
  <w:footnote w:type="continuationSeparator" w:id="0">
    <w:p w14:paraId="4248579C" w14:textId="77777777" w:rsidR="002F3E19" w:rsidRDefault="002F3E19"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2"/>
  </w:num>
  <w:num w:numId="2" w16cid:durableId="195966710">
    <w:abstractNumId w:val="3"/>
  </w:num>
  <w:num w:numId="3" w16cid:durableId="80181870">
    <w:abstractNumId w:val="10"/>
  </w:num>
  <w:num w:numId="4" w16cid:durableId="108593472">
    <w:abstractNumId w:val="1"/>
  </w:num>
  <w:num w:numId="5" w16cid:durableId="1145389096">
    <w:abstractNumId w:val="23"/>
  </w:num>
  <w:num w:numId="6" w16cid:durableId="633173521">
    <w:abstractNumId w:val="27"/>
  </w:num>
  <w:num w:numId="7" w16cid:durableId="1742831532">
    <w:abstractNumId w:val="13"/>
  </w:num>
  <w:num w:numId="8" w16cid:durableId="675353308">
    <w:abstractNumId w:val="26"/>
  </w:num>
  <w:num w:numId="9" w16cid:durableId="2146579649">
    <w:abstractNumId w:val="0"/>
  </w:num>
  <w:num w:numId="10" w16cid:durableId="186719361">
    <w:abstractNumId w:val="15"/>
  </w:num>
  <w:num w:numId="11" w16cid:durableId="1699547830">
    <w:abstractNumId w:val="17"/>
  </w:num>
  <w:num w:numId="12" w16cid:durableId="943339394">
    <w:abstractNumId w:val="2"/>
  </w:num>
  <w:num w:numId="13" w16cid:durableId="2128043411">
    <w:abstractNumId w:val="7"/>
  </w:num>
  <w:num w:numId="14" w16cid:durableId="1270697735">
    <w:abstractNumId w:val="12"/>
  </w:num>
  <w:num w:numId="15" w16cid:durableId="1484153176">
    <w:abstractNumId w:val="25"/>
  </w:num>
  <w:num w:numId="16" w16cid:durableId="623584961">
    <w:abstractNumId w:val="16"/>
  </w:num>
  <w:num w:numId="17" w16cid:durableId="115487601">
    <w:abstractNumId w:val="9"/>
  </w:num>
  <w:num w:numId="18" w16cid:durableId="83261479">
    <w:abstractNumId w:val="20"/>
  </w:num>
  <w:num w:numId="19" w16cid:durableId="1604460248">
    <w:abstractNumId w:val="8"/>
  </w:num>
  <w:num w:numId="20" w16cid:durableId="2031712855">
    <w:abstractNumId w:val="4"/>
  </w:num>
  <w:num w:numId="21" w16cid:durableId="211819018">
    <w:abstractNumId w:val="5"/>
  </w:num>
  <w:num w:numId="22" w16cid:durableId="2099519870">
    <w:abstractNumId w:val="14"/>
  </w:num>
  <w:num w:numId="23" w16cid:durableId="248388249">
    <w:abstractNumId w:val="18"/>
  </w:num>
  <w:num w:numId="24" w16cid:durableId="2022319169">
    <w:abstractNumId w:val="11"/>
  </w:num>
  <w:num w:numId="25" w16cid:durableId="841511294">
    <w:abstractNumId w:val="21"/>
  </w:num>
  <w:num w:numId="26" w16cid:durableId="1128738263">
    <w:abstractNumId w:val="19"/>
  </w:num>
  <w:num w:numId="27" w16cid:durableId="1846170231">
    <w:abstractNumId w:val="6"/>
  </w:num>
  <w:num w:numId="28" w16cid:durableId="1667528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5E3"/>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D1"/>
    <w:rsid w:val="000E62A1"/>
    <w:rsid w:val="000F2210"/>
    <w:rsid w:val="000F397E"/>
    <w:rsid w:val="0010133F"/>
    <w:rsid w:val="00101FE0"/>
    <w:rsid w:val="00105896"/>
    <w:rsid w:val="001060A1"/>
    <w:rsid w:val="0011312B"/>
    <w:rsid w:val="00116326"/>
    <w:rsid w:val="001268E4"/>
    <w:rsid w:val="00133084"/>
    <w:rsid w:val="0014730D"/>
    <w:rsid w:val="0015201E"/>
    <w:rsid w:val="001538C7"/>
    <w:rsid w:val="001632C6"/>
    <w:rsid w:val="00166AFF"/>
    <w:rsid w:val="00174822"/>
    <w:rsid w:val="00181728"/>
    <w:rsid w:val="00186F72"/>
    <w:rsid w:val="001967C5"/>
    <w:rsid w:val="001A2F59"/>
    <w:rsid w:val="001A5B00"/>
    <w:rsid w:val="001C7BB2"/>
    <w:rsid w:val="001D4DA0"/>
    <w:rsid w:val="001D5B74"/>
    <w:rsid w:val="001E3C00"/>
    <w:rsid w:val="001F04B5"/>
    <w:rsid w:val="001F1C8F"/>
    <w:rsid w:val="001F79E4"/>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407D"/>
    <w:rsid w:val="002E41C0"/>
    <w:rsid w:val="002F3E19"/>
    <w:rsid w:val="00300D56"/>
    <w:rsid w:val="00301089"/>
    <w:rsid w:val="003122D4"/>
    <w:rsid w:val="00314041"/>
    <w:rsid w:val="003177C1"/>
    <w:rsid w:val="00340335"/>
    <w:rsid w:val="00353805"/>
    <w:rsid w:val="00356BF6"/>
    <w:rsid w:val="00361308"/>
    <w:rsid w:val="00363CA6"/>
    <w:rsid w:val="00364540"/>
    <w:rsid w:val="003739CC"/>
    <w:rsid w:val="00395A4C"/>
    <w:rsid w:val="00395B17"/>
    <w:rsid w:val="003A052A"/>
    <w:rsid w:val="003A6537"/>
    <w:rsid w:val="003A6FFE"/>
    <w:rsid w:val="003B49BA"/>
    <w:rsid w:val="003B4E78"/>
    <w:rsid w:val="003C406C"/>
    <w:rsid w:val="003D10FA"/>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7DD3"/>
    <w:rsid w:val="0058064F"/>
    <w:rsid w:val="00591E06"/>
    <w:rsid w:val="00595E99"/>
    <w:rsid w:val="0059734F"/>
    <w:rsid w:val="005A6955"/>
    <w:rsid w:val="005B00D3"/>
    <w:rsid w:val="005B47F0"/>
    <w:rsid w:val="005B6E1F"/>
    <w:rsid w:val="005B6E24"/>
    <w:rsid w:val="005D463F"/>
    <w:rsid w:val="005E289F"/>
    <w:rsid w:val="005E324D"/>
    <w:rsid w:val="005E3310"/>
    <w:rsid w:val="00605F44"/>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E6596"/>
    <w:rsid w:val="006F2B4F"/>
    <w:rsid w:val="00751517"/>
    <w:rsid w:val="007525D6"/>
    <w:rsid w:val="007821B4"/>
    <w:rsid w:val="00786566"/>
    <w:rsid w:val="007A4FC3"/>
    <w:rsid w:val="007B293A"/>
    <w:rsid w:val="007B2D19"/>
    <w:rsid w:val="007C2420"/>
    <w:rsid w:val="007D19AC"/>
    <w:rsid w:val="007D1DC0"/>
    <w:rsid w:val="007D1DE9"/>
    <w:rsid w:val="007E5BE5"/>
    <w:rsid w:val="00801F62"/>
    <w:rsid w:val="00804B26"/>
    <w:rsid w:val="00805707"/>
    <w:rsid w:val="008060B1"/>
    <w:rsid w:val="008108D3"/>
    <w:rsid w:val="00821DBE"/>
    <w:rsid w:val="00836FF6"/>
    <w:rsid w:val="00847564"/>
    <w:rsid w:val="00851B97"/>
    <w:rsid w:val="008542AC"/>
    <w:rsid w:val="008607F9"/>
    <w:rsid w:val="0086422E"/>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5E5C"/>
    <w:rsid w:val="00AF1C8A"/>
    <w:rsid w:val="00AF73A6"/>
    <w:rsid w:val="00B05834"/>
    <w:rsid w:val="00B12A97"/>
    <w:rsid w:val="00B33A34"/>
    <w:rsid w:val="00B646AF"/>
    <w:rsid w:val="00B67CBC"/>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652"/>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3D40"/>
    <w:rsid w:val="00E40EBF"/>
    <w:rsid w:val="00E423D6"/>
    <w:rsid w:val="00E4417D"/>
    <w:rsid w:val="00E44AE0"/>
    <w:rsid w:val="00E44EA6"/>
    <w:rsid w:val="00E47A84"/>
    <w:rsid w:val="00E5063C"/>
    <w:rsid w:val="00E519C9"/>
    <w:rsid w:val="00E51D4E"/>
    <w:rsid w:val="00E5514F"/>
    <w:rsid w:val="00E62AFA"/>
    <w:rsid w:val="00EA6F6D"/>
    <w:rsid w:val="00EA7F5C"/>
    <w:rsid w:val="00EC1FF4"/>
    <w:rsid w:val="00EC77C9"/>
    <w:rsid w:val="00ED0D87"/>
    <w:rsid w:val="00ED1214"/>
    <w:rsid w:val="00ED200D"/>
    <w:rsid w:val="00ED2014"/>
    <w:rsid w:val="00EE397A"/>
    <w:rsid w:val="00F00797"/>
    <w:rsid w:val="00F06CD7"/>
    <w:rsid w:val="00F07C4B"/>
    <w:rsid w:val="00F4560B"/>
    <w:rsid w:val="00F479A2"/>
    <w:rsid w:val="00F64E1D"/>
    <w:rsid w:val="00F703D5"/>
    <w:rsid w:val="00F70DE1"/>
    <w:rsid w:val="00F82808"/>
    <w:rsid w:val="00F87260"/>
    <w:rsid w:val="00F922D1"/>
    <w:rsid w:val="00FB3800"/>
    <w:rsid w:val="00FB455A"/>
    <w:rsid w:val="00FB59CA"/>
    <w:rsid w:val="00FB7E22"/>
    <w:rsid w:val="00FD4AD7"/>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ensemble_tagger"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datase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rcML/srcSAXEventDisp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IDEA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identifier_name_structure_catalogue" TargetMode="External"/><Relationship Id="rId28" Type="http://schemas.openxmlformats.org/officeDocument/2006/relationships/hyperlink" Target="https://github.com/srcML/srcSlice" TargetMode="Externa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github.com/abb-iss/SrcML.NET"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swum_project" TargetMode="External"/><Relationship Id="rId30" Type="http://schemas.openxmlformats.org/officeDocument/2006/relationships/hyperlink" Target="http://www.srcml.or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5302</Words>
  <Characters>30223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Newman, Christian</cp:lastModifiedBy>
  <cp:revision>16</cp:revision>
  <cp:lastPrinted>2017-10-14T07:16:00Z</cp:lastPrinted>
  <dcterms:created xsi:type="dcterms:W3CDTF">2022-01-27T21:37:00Z</dcterms:created>
  <dcterms:modified xsi:type="dcterms:W3CDTF">2022-04-25T18:45:00Z</dcterms:modified>
</cp:coreProperties>
</file>