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0D" w:rsidRPr="00C90184" w:rsidRDefault="0032290D" w:rsidP="0032290D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90184">
        <w:rPr>
          <w:rFonts w:asciiTheme="majorHAnsi" w:hAnsiTheme="majorHAnsi" w:cstheme="majorHAnsi"/>
          <w:b/>
          <w:sz w:val="32"/>
          <w:szCs w:val="32"/>
        </w:rPr>
        <w:t>People’ Bank</w:t>
      </w:r>
    </w:p>
    <w:p w:rsidR="0032290D" w:rsidRPr="00C90184" w:rsidRDefault="0032290D" w:rsidP="0032290D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90184">
        <w:rPr>
          <w:rFonts w:asciiTheme="majorHAnsi" w:eastAsia="Times New Roman" w:hAnsiTheme="majorHAnsi" w:cstheme="majorHAnsi"/>
          <w:b/>
          <w:bCs/>
          <w:sz w:val="28"/>
          <w:szCs w:val="28"/>
        </w:rPr>
        <w:t>Project Overview:</w:t>
      </w:r>
    </w:p>
    <w:p w:rsidR="0032290D" w:rsidRPr="00C90184" w:rsidRDefault="0032290D" w:rsidP="0032290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This application is an online banking platform </w:t>
      </w:r>
      <w:r w:rsidR="00293524" w:rsidRPr="00C90184">
        <w:rPr>
          <w:rFonts w:asciiTheme="majorHAnsi" w:eastAsia="Times New Roman" w:hAnsiTheme="majorHAnsi" w:cstheme="majorHAnsi"/>
          <w:sz w:val="24"/>
          <w:szCs w:val="24"/>
        </w:rPr>
        <w:t xml:space="preserve">that will be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developed using C# with ASP.NET Core MVC and Entity Framework Core for data </w:t>
      </w:r>
      <w:r w:rsidR="00293524" w:rsidRPr="00C90184">
        <w:rPr>
          <w:rFonts w:asciiTheme="majorHAnsi" w:eastAsia="Times New Roman" w:hAnsiTheme="majorHAnsi" w:cstheme="majorHAnsi"/>
          <w:sz w:val="24"/>
          <w:szCs w:val="24"/>
        </w:rPr>
        <w:t>access. It will have a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backend logic including user authentication, registration, and dashboard functionalities. Additionally, </w:t>
      </w:r>
      <w:r w:rsidR="00293524" w:rsidRPr="00C90184">
        <w:rPr>
          <w:rFonts w:asciiTheme="majorHAnsi" w:eastAsia="Times New Roman" w:hAnsiTheme="majorHAnsi" w:cstheme="majorHAnsi"/>
          <w:sz w:val="24"/>
          <w:szCs w:val="24"/>
        </w:rPr>
        <w:t>we'll use SQ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>Lite as the database.</w:t>
      </w:r>
    </w:p>
    <w:p w:rsidR="00AC2B8D" w:rsidRDefault="00AC2B8D" w:rsidP="0032290D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A regional bank </w:t>
      </w:r>
      <w:r w:rsidR="00C51625">
        <w:rPr>
          <w:rFonts w:asciiTheme="majorHAnsi" w:eastAsia="Times New Roman" w:hAnsiTheme="majorHAnsi" w:cstheme="majorHAnsi"/>
          <w:sz w:val="24"/>
          <w:szCs w:val="24"/>
        </w:rPr>
        <w:t xml:space="preserve">called People’s bank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>has opened a branch in Louisville, KY and its management has contracted Capstone LLC to develop an online application to cater to the needs of their customers.</w:t>
      </w:r>
    </w:p>
    <w:p w:rsidR="00DE5780" w:rsidRPr="00C90184" w:rsidRDefault="00C51625" w:rsidP="00C51625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Capstone LLC offered to develop an online application called People’</w:t>
      </w:r>
      <w:r w:rsidR="00837287">
        <w:rPr>
          <w:rFonts w:asciiTheme="majorHAnsi" w:eastAsia="Times New Roman" w:hAnsiTheme="majorHAnsi" w:cstheme="majorHAnsi"/>
          <w:sz w:val="24"/>
          <w:szCs w:val="24"/>
        </w:rPr>
        <w:t>s online bank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. </w:t>
      </w:r>
      <w:r w:rsidR="00752781" w:rsidRPr="00C90184">
        <w:rPr>
          <w:rFonts w:asciiTheme="majorHAnsi" w:eastAsia="Times New Roman" w:hAnsiTheme="majorHAnsi" w:cstheme="majorHAnsi"/>
          <w:sz w:val="24"/>
          <w:szCs w:val="24"/>
        </w:rPr>
        <w:t>People’</w:t>
      </w:r>
      <w:r w:rsidR="00BC376F" w:rsidRPr="00C90184">
        <w:rPr>
          <w:rFonts w:asciiTheme="majorHAnsi" w:eastAsia="Times New Roman" w:hAnsiTheme="majorHAnsi" w:cstheme="majorHAnsi"/>
          <w:sz w:val="24"/>
          <w:szCs w:val="24"/>
        </w:rPr>
        <w:t>s online</w:t>
      </w:r>
      <w:r w:rsidR="00837287">
        <w:rPr>
          <w:rFonts w:asciiTheme="majorHAnsi" w:eastAsia="Times New Roman" w:hAnsiTheme="majorHAnsi" w:cstheme="majorHAnsi"/>
          <w:sz w:val="24"/>
          <w:szCs w:val="24"/>
        </w:rPr>
        <w:t xml:space="preserve"> bank</w:t>
      </w:r>
      <w:r w:rsidR="00DE5780" w:rsidRPr="00C90184">
        <w:rPr>
          <w:rFonts w:asciiTheme="majorHAnsi" w:eastAsia="Times New Roman" w:hAnsiTheme="majorHAnsi" w:cstheme="majorHAnsi"/>
          <w:sz w:val="24"/>
          <w:szCs w:val="24"/>
        </w:rPr>
        <w:t xml:space="preserve"> will include the following major features:</w:t>
      </w:r>
    </w:p>
    <w:p w:rsidR="00DE5780" w:rsidRPr="00C90184" w:rsidRDefault="00DE5780" w:rsidP="00DE578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Login</w:t>
      </w:r>
    </w:p>
    <w:p w:rsidR="00B441CE" w:rsidRPr="00C90184" w:rsidRDefault="00B441CE" w:rsidP="00DE578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Registration</w:t>
      </w:r>
    </w:p>
    <w:p w:rsidR="00DE5780" w:rsidRPr="00C90184" w:rsidRDefault="00DE5780" w:rsidP="00DE578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View Balances</w:t>
      </w:r>
    </w:p>
    <w:p w:rsidR="00DE5780" w:rsidRPr="00C90184" w:rsidRDefault="00DE5780" w:rsidP="00DE578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Transfer Funds</w:t>
      </w:r>
    </w:p>
    <w:p w:rsidR="00DE5780" w:rsidRPr="00C90184" w:rsidRDefault="00293524" w:rsidP="00DE578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Make</w:t>
      </w:r>
      <w:r w:rsidR="00DE5780" w:rsidRPr="00C90184">
        <w:rPr>
          <w:rFonts w:asciiTheme="majorHAnsi" w:eastAsia="Times New Roman" w:hAnsiTheme="majorHAnsi" w:cstheme="majorHAnsi"/>
          <w:sz w:val="24"/>
          <w:szCs w:val="24"/>
        </w:rPr>
        <w:t xml:space="preserve"> deposits</w:t>
      </w:r>
    </w:p>
    <w:p w:rsidR="00DE5780" w:rsidRPr="00C90184" w:rsidRDefault="00DE5780" w:rsidP="00DE578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Link Accounts</w:t>
      </w:r>
    </w:p>
    <w:p w:rsidR="00DE5780" w:rsidRPr="00C90184" w:rsidRDefault="00DE5780" w:rsidP="00DE5780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View Financial Statements</w:t>
      </w:r>
    </w:p>
    <w:p w:rsidR="00DE5780" w:rsidRPr="00C90184" w:rsidRDefault="005F25DF" w:rsidP="00DE5780">
      <w:pPr>
        <w:rPr>
          <w:rFonts w:asciiTheme="majorHAnsi" w:eastAsia="Times New Roman" w:hAnsiTheme="majorHAnsi" w:cstheme="majorHAnsi"/>
          <w:b/>
          <w:sz w:val="28"/>
          <w:szCs w:val="28"/>
        </w:rPr>
      </w:pPr>
      <w:r w:rsidRPr="00C90184">
        <w:rPr>
          <w:rFonts w:asciiTheme="majorHAnsi" w:eastAsia="Times New Roman" w:hAnsiTheme="majorHAnsi" w:cstheme="majorHAnsi"/>
          <w:b/>
          <w:sz w:val="28"/>
          <w:szCs w:val="28"/>
        </w:rPr>
        <w:t>Requirements</w:t>
      </w:r>
    </w:p>
    <w:p w:rsidR="00DE5780" w:rsidRPr="00C90184" w:rsidRDefault="00DE5780" w:rsidP="00DE5780">
      <w:p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Requirement Elicitation</w:t>
      </w:r>
    </w:p>
    <w:p w:rsidR="00DE5780" w:rsidRPr="00C90184" w:rsidRDefault="00AC2B8D" w:rsidP="00DE57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How will Capstone LLC</w:t>
      </w:r>
      <w:r w:rsidR="00DE5780" w:rsidRPr="00C90184">
        <w:rPr>
          <w:rFonts w:asciiTheme="majorHAnsi" w:eastAsia="Times New Roman" w:hAnsiTheme="majorHAnsi" w:cstheme="majorHAnsi"/>
          <w:sz w:val="24"/>
          <w:szCs w:val="24"/>
        </w:rPr>
        <w:t xml:space="preserve"> elicit the requirements?</w:t>
      </w:r>
    </w:p>
    <w:p w:rsidR="00DE5780" w:rsidRPr="00C90184" w:rsidRDefault="00DE5780" w:rsidP="00DE5780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Stakeholder Meetings</w:t>
      </w:r>
    </w:p>
    <w:p w:rsidR="00DE5780" w:rsidRPr="00C90184" w:rsidRDefault="00DE5780" w:rsidP="00DE5780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Informal Interviews</w:t>
      </w:r>
    </w:p>
    <w:p w:rsidR="00DE5780" w:rsidRPr="00C90184" w:rsidRDefault="00DE5780" w:rsidP="00DE5780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Requirement Surveys</w:t>
      </w:r>
    </w:p>
    <w:p w:rsidR="00DE5780" w:rsidRPr="00C90184" w:rsidRDefault="00DE5780" w:rsidP="00DE5780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What do</w:t>
      </w:r>
      <w:r w:rsidR="00AC2B8D" w:rsidRPr="00C90184">
        <w:rPr>
          <w:rFonts w:asciiTheme="majorHAnsi" w:eastAsia="Times New Roman" w:hAnsiTheme="majorHAnsi" w:cstheme="majorHAnsi"/>
          <w:sz w:val="24"/>
          <w:szCs w:val="24"/>
        </w:rPr>
        <w:t>es</w:t>
      </w:r>
      <w:r w:rsidR="00365EF8" w:rsidRPr="00C90184">
        <w:rPr>
          <w:rFonts w:asciiTheme="majorHAnsi" w:eastAsia="Times New Roman" w:hAnsiTheme="majorHAnsi" w:cstheme="majorHAnsi"/>
          <w:sz w:val="24"/>
          <w:szCs w:val="24"/>
        </w:rPr>
        <w:t xml:space="preserve"> Capstone LLC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>do with the elicited requirements?</w:t>
      </w:r>
    </w:p>
    <w:p w:rsidR="00DE5780" w:rsidRPr="00C90184" w:rsidRDefault="00DE5780" w:rsidP="00DE5780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Brainstorm</w:t>
      </w:r>
    </w:p>
    <w:p w:rsidR="00DE5780" w:rsidRPr="00C90184" w:rsidRDefault="00DE5780" w:rsidP="00DE5780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Storyboard</w:t>
      </w:r>
    </w:p>
    <w:p w:rsidR="00DE5780" w:rsidRPr="00C90184" w:rsidRDefault="00DE5780" w:rsidP="00DE5780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Backlog</w:t>
      </w:r>
    </w:p>
    <w:p w:rsidR="00DE5780" w:rsidRPr="00C90184" w:rsidRDefault="00DE5780" w:rsidP="00DE5780">
      <w:pPr>
        <w:pStyle w:val="ListParagraph"/>
        <w:numPr>
          <w:ilvl w:val="0"/>
          <w:numId w:val="6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Begin the processes of designing and developing the product</w:t>
      </w:r>
    </w:p>
    <w:p w:rsidR="00CD66F6" w:rsidRPr="00C90184" w:rsidRDefault="00CD66F6" w:rsidP="00CD66F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90184">
        <w:rPr>
          <w:rFonts w:asciiTheme="majorHAnsi" w:eastAsia="Times New Roman" w:hAnsiTheme="majorHAnsi" w:cstheme="majorHAnsi"/>
          <w:b/>
          <w:bCs/>
          <w:sz w:val="28"/>
          <w:szCs w:val="28"/>
        </w:rPr>
        <w:t>Technical Insight</w:t>
      </w:r>
    </w:p>
    <w:p w:rsidR="008D4364" w:rsidRPr="00C90184" w:rsidRDefault="008D4364" w:rsidP="00CD66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sz w:val="24"/>
          <w:szCs w:val="24"/>
        </w:rPr>
        <w:t xml:space="preserve">Tools: </w:t>
      </w:r>
      <w:r w:rsidR="00E13270" w:rsidRPr="00C90184">
        <w:rPr>
          <w:rFonts w:asciiTheme="majorHAnsi" w:eastAsia="Times New Roman" w:hAnsiTheme="majorHAnsi" w:cstheme="majorHAnsi"/>
          <w:sz w:val="24"/>
          <w:szCs w:val="24"/>
        </w:rPr>
        <w:t xml:space="preserve">Visual Studio 2022, </w:t>
      </w:r>
      <w:proofErr w:type="spellStart"/>
      <w:r w:rsidR="00E13270" w:rsidRPr="00C90184">
        <w:rPr>
          <w:rFonts w:asciiTheme="majorHAnsi" w:eastAsia="Times New Roman" w:hAnsiTheme="majorHAnsi" w:cstheme="majorHAnsi"/>
          <w:sz w:val="24"/>
          <w:szCs w:val="24"/>
        </w:rPr>
        <w:t>SQ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>Lite</w:t>
      </w:r>
      <w:proofErr w:type="spellEnd"/>
      <w:r w:rsidRPr="00C90184">
        <w:rPr>
          <w:rFonts w:asciiTheme="majorHAnsi" w:eastAsia="Times New Roman" w:hAnsiTheme="majorHAnsi" w:cstheme="majorHAnsi"/>
          <w:sz w:val="24"/>
          <w:szCs w:val="24"/>
        </w:rPr>
        <w:t>, Entity Framework Core.</w:t>
      </w:r>
    </w:p>
    <w:p w:rsidR="00CD66F6" w:rsidRPr="00C90184" w:rsidRDefault="00CD66F6" w:rsidP="00CD66F6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lastRenderedPageBreak/>
        <w:t>In order to d</w:t>
      </w:r>
      <w:r w:rsidR="005B1A4D" w:rsidRPr="00C90184">
        <w:rPr>
          <w:rFonts w:asciiTheme="majorHAnsi" w:eastAsia="Times New Roman" w:hAnsiTheme="majorHAnsi" w:cstheme="majorHAnsi"/>
          <w:sz w:val="24"/>
          <w:szCs w:val="24"/>
        </w:rPr>
        <w:t xml:space="preserve">evelop the People’s </w:t>
      </w:r>
      <w:r w:rsidR="00EF7654" w:rsidRPr="00C90184">
        <w:rPr>
          <w:rFonts w:asciiTheme="majorHAnsi" w:eastAsia="Times New Roman" w:hAnsiTheme="majorHAnsi" w:cstheme="majorHAnsi"/>
          <w:sz w:val="24"/>
          <w:szCs w:val="24"/>
        </w:rPr>
        <w:t xml:space="preserve">online </w:t>
      </w:r>
      <w:r w:rsidR="004E1F79">
        <w:rPr>
          <w:rFonts w:asciiTheme="majorHAnsi" w:eastAsia="Times New Roman" w:hAnsiTheme="majorHAnsi" w:cstheme="majorHAnsi"/>
          <w:sz w:val="24"/>
          <w:szCs w:val="24"/>
        </w:rPr>
        <w:t>bank application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="00EF7654" w:rsidRPr="00C90184">
        <w:rPr>
          <w:rFonts w:asciiTheme="majorHAnsi" w:eastAsia="Times New Roman" w:hAnsiTheme="majorHAnsi" w:cstheme="majorHAnsi"/>
          <w:sz w:val="24"/>
          <w:szCs w:val="24"/>
        </w:rPr>
        <w:t xml:space="preserve">Capstone LLC </w:t>
      </w:r>
      <w:r w:rsidR="00A34666" w:rsidRPr="00C90184">
        <w:rPr>
          <w:rFonts w:asciiTheme="majorHAnsi" w:eastAsia="Times New Roman" w:hAnsiTheme="majorHAnsi" w:cstheme="majorHAnsi"/>
          <w:sz w:val="24"/>
          <w:szCs w:val="24"/>
        </w:rPr>
        <w:t>chose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the MVC-Model from among other software models.  </w:t>
      </w:r>
      <w:r w:rsidR="005B1A4D" w:rsidRPr="00C90184">
        <w:rPr>
          <w:rFonts w:asciiTheme="majorHAnsi" w:eastAsia="Times New Roman" w:hAnsiTheme="majorHAnsi" w:cstheme="majorHAnsi"/>
          <w:sz w:val="24"/>
          <w:szCs w:val="24"/>
        </w:rPr>
        <w:t>Al</w:t>
      </w:r>
      <w:r w:rsidR="005B369A" w:rsidRPr="00C90184">
        <w:rPr>
          <w:rFonts w:asciiTheme="majorHAnsi" w:eastAsia="Times New Roman" w:hAnsiTheme="majorHAnsi" w:cstheme="majorHAnsi"/>
          <w:sz w:val="24"/>
          <w:szCs w:val="24"/>
        </w:rPr>
        <w:t xml:space="preserve">so, employed </w:t>
      </w:r>
      <w:r w:rsidR="008E0DD3">
        <w:rPr>
          <w:rFonts w:asciiTheme="majorHAnsi" w:eastAsia="Times New Roman" w:hAnsiTheme="majorHAnsi" w:cstheme="majorHAnsi"/>
          <w:sz w:val="24"/>
          <w:szCs w:val="24"/>
        </w:rPr>
        <w:t>are</w:t>
      </w:r>
      <w:r w:rsidR="005B369A" w:rsidRPr="00C90184">
        <w:rPr>
          <w:rFonts w:asciiTheme="majorHAnsi" w:eastAsia="Times New Roman" w:hAnsiTheme="majorHAnsi" w:cstheme="majorHAnsi"/>
          <w:sz w:val="24"/>
          <w:szCs w:val="24"/>
        </w:rPr>
        <w:t xml:space="preserve"> ASP.Net Core,</w:t>
      </w:r>
      <w:r w:rsidR="005B1A4D" w:rsidRPr="00C90184">
        <w:rPr>
          <w:rFonts w:asciiTheme="majorHAnsi" w:eastAsia="Times New Roman" w:hAnsiTheme="majorHAnsi" w:cstheme="majorHAnsi"/>
          <w:sz w:val="24"/>
          <w:szCs w:val="24"/>
        </w:rPr>
        <w:t xml:space="preserve"> Entity Framework core, </w:t>
      </w:r>
      <w:r w:rsidR="005B369A" w:rsidRPr="00C90184">
        <w:rPr>
          <w:rFonts w:asciiTheme="majorHAnsi" w:eastAsia="Times New Roman" w:hAnsiTheme="majorHAnsi" w:cstheme="majorHAnsi"/>
          <w:sz w:val="24"/>
          <w:szCs w:val="24"/>
        </w:rPr>
        <w:t>Identity</w:t>
      </w:r>
      <w:r w:rsidR="00A26A4C" w:rsidRPr="00C9018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5B369A" w:rsidRPr="00C90184">
        <w:rPr>
          <w:rFonts w:asciiTheme="majorHAnsi" w:eastAsia="Times New Roman" w:hAnsiTheme="majorHAnsi" w:cstheme="majorHAnsi"/>
          <w:sz w:val="24"/>
          <w:szCs w:val="24"/>
        </w:rPr>
        <w:t xml:space="preserve">UI – </w:t>
      </w:r>
      <w:r w:rsidR="00F30D9B" w:rsidRPr="00C90184">
        <w:rPr>
          <w:rFonts w:asciiTheme="majorHAnsi" w:eastAsia="Times New Roman" w:hAnsiTheme="majorHAnsi" w:cstheme="majorHAnsi"/>
          <w:sz w:val="24"/>
          <w:szCs w:val="24"/>
        </w:rPr>
        <w:t>User Registration and Login</w:t>
      </w:r>
      <w:r w:rsidR="004E1F79">
        <w:rPr>
          <w:rFonts w:asciiTheme="majorHAnsi" w:eastAsia="Times New Roman" w:hAnsiTheme="majorHAnsi" w:cstheme="majorHAnsi"/>
          <w:sz w:val="24"/>
          <w:szCs w:val="24"/>
        </w:rPr>
        <w:t xml:space="preserve">, ORM and </w:t>
      </w:r>
      <w:r w:rsidR="00650157">
        <w:rPr>
          <w:rFonts w:asciiTheme="majorHAnsi" w:eastAsia="Times New Roman" w:hAnsiTheme="majorHAnsi" w:cstheme="majorHAnsi"/>
          <w:sz w:val="24"/>
          <w:szCs w:val="24"/>
        </w:rPr>
        <w:t>DbContext</w:t>
      </w:r>
      <w:r w:rsidR="00F30D9B" w:rsidRPr="00C90184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EF7654" w:rsidRPr="00C90184" w:rsidRDefault="00EF7654" w:rsidP="00EF7654">
      <w:pPr>
        <w:spacing w:before="100" w:beforeAutospacing="1" w:after="100" w:afterAutospacing="1" w:line="240" w:lineRule="auto"/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</w:pPr>
      <w:r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Here are the steps to build this application:</w:t>
      </w:r>
    </w:p>
    <w:p w:rsidR="00EF7654" w:rsidRPr="00C90184" w:rsidRDefault="00EF7654" w:rsidP="00EF7654">
      <w:pPr>
        <w:spacing w:before="100" w:beforeAutospacing="1" w:after="100" w:afterAutospacing="1" w:line="240" w:lineRule="auto"/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</w:pPr>
      <w:r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Setting up the development environment: This involves installing Visual Studio 2022 and setting up</w:t>
      </w:r>
      <w:r w:rsidR="00293524"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293524"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SQL</w:t>
      </w:r>
      <w:r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>ite</w:t>
      </w:r>
      <w:proofErr w:type="spellEnd"/>
      <w:r w:rsidRPr="00C90184">
        <w:rPr>
          <w:rFonts w:asciiTheme="majorHAnsi" w:hAnsiTheme="majorHAnsi" w:cstheme="majorHAnsi"/>
          <w:spacing w:val="2"/>
          <w:sz w:val="24"/>
          <w:szCs w:val="24"/>
          <w:shd w:val="clear" w:color="auto" w:fill="FFFFFF"/>
        </w:rPr>
        <w:t xml:space="preserve"> for our server-side.</w:t>
      </w:r>
    </w:p>
    <w:p w:rsidR="003F45B0" w:rsidRPr="00C90184" w:rsidRDefault="003F45B0" w:rsidP="003F45B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1: Create ASP.NET Core MVC Project</w:t>
      </w:r>
    </w:p>
    <w:p w:rsidR="003F45B0" w:rsidRPr="00C90184" w:rsidRDefault="003F45B0" w:rsidP="003F45B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Open Visual Studio and create a new ASP.NET Core Web Application project:</w:t>
      </w:r>
    </w:p>
    <w:p w:rsidR="003F45B0" w:rsidRPr="00C90184" w:rsidRDefault="003F45B0" w:rsidP="003F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Select </w:t>
      </w: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ASP.NET Core Web App (Model-View-Controller)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template.</w:t>
      </w:r>
    </w:p>
    <w:p w:rsidR="003F45B0" w:rsidRPr="00C90184" w:rsidRDefault="003F45B0" w:rsidP="003F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Choose a project name and location.</w:t>
      </w:r>
    </w:p>
    <w:p w:rsidR="003F45B0" w:rsidRPr="00C90184" w:rsidRDefault="0021351A" w:rsidP="003F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</w:t>
      </w:r>
      <w:r w:rsidR="003F45B0" w:rsidRPr="00C90184">
        <w:rPr>
          <w:rFonts w:asciiTheme="majorHAnsi" w:eastAsia="Times New Roman" w:hAnsiTheme="majorHAnsi" w:cstheme="majorHAnsi"/>
          <w:sz w:val="24"/>
          <w:szCs w:val="24"/>
        </w:rPr>
        <w:t xml:space="preserve">elect </w:t>
      </w:r>
      <w:r w:rsidR="003F45B0"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ASP.NET Core 6.0</w:t>
      </w:r>
      <w:r w:rsidR="003F45B0" w:rsidRPr="00C90184">
        <w:rPr>
          <w:rFonts w:asciiTheme="majorHAnsi" w:eastAsia="Times New Roman" w:hAnsiTheme="majorHAnsi" w:cstheme="majorHAnsi"/>
          <w:sz w:val="24"/>
          <w:szCs w:val="24"/>
        </w:rPr>
        <w:t xml:space="preserve"> or the latest version available.</w:t>
      </w:r>
    </w:p>
    <w:p w:rsidR="003F45B0" w:rsidRPr="00C90184" w:rsidRDefault="003F45B0" w:rsidP="003F45B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2: Set up Entity Framework Core</w:t>
      </w:r>
    </w:p>
    <w:p w:rsidR="003F45B0" w:rsidRPr="00C90184" w:rsidRDefault="003F45B0" w:rsidP="003F45B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Entity Framework Core (EF Core) will be used to interact with the SQL Server database</w:t>
      </w:r>
      <w:r w:rsidR="0021351A">
        <w:rPr>
          <w:rFonts w:asciiTheme="majorHAnsi" w:eastAsia="Times New Roman" w:hAnsiTheme="majorHAnsi" w:cstheme="majorHAnsi"/>
          <w:sz w:val="24"/>
          <w:szCs w:val="24"/>
        </w:rPr>
        <w:t xml:space="preserve"> (</w:t>
      </w:r>
      <w:proofErr w:type="spellStart"/>
      <w:r w:rsidR="0021351A">
        <w:rPr>
          <w:rFonts w:asciiTheme="majorHAnsi" w:eastAsia="Times New Roman" w:hAnsiTheme="majorHAnsi" w:cstheme="majorHAnsi"/>
          <w:sz w:val="24"/>
          <w:szCs w:val="24"/>
        </w:rPr>
        <w:t>SQLite</w:t>
      </w:r>
      <w:proofErr w:type="spellEnd"/>
      <w:r w:rsidR="0021351A">
        <w:rPr>
          <w:rFonts w:asciiTheme="majorHAnsi" w:eastAsia="Times New Roman" w:hAnsiTheme="majorHAnsi" w:cstheme="majorHAnsi"/>
          <w:sz w:val="24"/>
          <w:szCs w:val="24"/>
        </w:rPr>
        <w:t>)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>.</w:t>
      </w:r>
    </w:p>
    <w:p w:rsidR="003F45B0" w:rsidRPr="00C90184" w:rsidRDefault="003F45B0" w:rsidP="003F45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Install the necessary EF Core packages:</w:t>
      </w:r>
    </w:p>
    <w:p w:rsidR="003F45B0" w:rsidRPr="00C90184" w:rsidRDefault="003F45B0" w:rsidP="003F45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90184">
        <w:rPr>
          <w:rFonts w:asciiTheme="majorHAnsi" w:eastAsia="Times New Roman" w:hAnsiTheme="majorHAnsi" w:cstheme="majorHAnsi"/>
          <w:sz w:val="24"/>
          <w:szCs w:val="24"/>
        </w:rPr>
        <w:t>M</w:t>
      </w:r>
      <w:r w:rsidR="00E13270" w:rsidRPr="00C90184">
        <w:rPr>
          <w:rFonts w:asciiTheme="majorHAnsi" w:eastAsia="Times New Roman" w:hAnsiTheme="majorHAnsi" w:cstheme="majorHAnsi"/>
          <w:sz w:val="24"/>
          <w:szCs w:val="24"/>
        </w:rPr>
        <w:t>icrosoft.EntityFrameworkCore.SqLite</w:t>
      </w:r>
      <w:proofErr w:type="spellEnd"/>
    </w:p>
    <w:p w:rsidR="003F45B0" w:rsidRPr="00C90184" w:rsidRDefault="003F45B0" w:rsidP="003F45B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C90184">
        <w:rPr>
          <w:rFonts w:asciiTheme="majorHAnsi" w:eastAsia="Times New Roman" w:hAnsiTheme="majorHAnsi" w:cstheme="majorHAnsi"/>
          <w:sz w:val="24"/>
          <w:szCs w:val="24"/>
        </w:rPr>
        <w:t>Microsoft.EntityFrameworkCore.Tools</w:t>
      </w:r>
      <w:proofErr w:type="spellEnd"/>
    </w:p>
    <w:p w:rsidR="003F45B0" w:rsidRPr="00C90184" w:rsidRDefault="00352AB5" w:rsidP="003F45B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</w:t>
      </w:r>
      <w:r w:rsidR="003F45B0" w:rsidRPr="00C90184">
        <w:rPr>
          <w:rFonts w:asciiTheme="majorHAnsi" w:eastAsia="Times New Roman" w:hAnsiTheme="majorHAnsi" w:cstheme="majorHAnsi"/>
          <w:sz w:val="24"/>
          <w:szCs w:val="24"/>
        </w:rPr>
        <w:t xml:space="preserve">nstall these packages via the </w:t>
      </w:r>
      <w:proofErr w:type="spellStart"/>
      <w:r w:rsidR="003F45B0" w:rsidRPr="00C90184">
        <w:rPr>
          <w:rFonts w:asciiTheme="majorHAnsi" w:eastAsia="Times New Roman" w:hAnsiTheme="majorHAnsi" w:cstheme="majorHAnsi"/>
          <w:sz w:val="24"/>
          <w:szCs w:val="24"/>
        </w:rPr>
        <w:t>NuGet</w:t>
      </w:r>
      <w:proofErr w:type="spellEnd"/>
      <w:r w:rsidR="003F45B0" w:rsidRPr="00C90184">
        <w:rPr>
          <w:rFonts w:asciiTheme="majorHAnsi" w:eastAsia="Times New Roman" w:hAnsiTheme="majorHAnsi" w:cstheme="majorHAnsi"/>
          <w:sz w:val="24"/>
          <w:szCs w:val="24"/>
        </w:rPr>
        <w:t xml:space="preserve"> Package Manager in Visual Studio or using the Package Manager Console:</w:t>
      </w:r>
    </w:p>
    <w:p w:rsidR="003F45B0" w:rsidRPr="00C90184" w:rsidRDefault="003F45B0" w:rsidP="003F45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sz w:val="24"/>
          <w:szCs w:val="24"/>
        </w:rPr>
        <w:t>Define your database context and entity classes:</w:t>
      </w:r>
    </w:p>
    <w:p w:rsidR="003F45B0" w:rsidRPr="00C90184" w:rsidRDefault="003F45B0" w:rsidP="003F45B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Data/</w:t>
      </w:r>
      <w:proofErr w:type="spellStart"/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AppDbContext.cs</w:t>
      </w:r>
      <w:proofErr w:type="spellEnd"/>
      <w:r w:rsidRPr="00C90184">
        <w:rPr>
          <w:rFonts w:asciiTheme="majorHAnsi" w:eastAsia="Times New Roman" w:hAnsiTheme="majorHAnsi" w:cstheme="majorHAnsi"/>
          <w:sz w:val="24"/>
          <w:szCs w:val="24"/>
        </w:rPr>
        <w:t xml:space="preserve"> (Database context)</w:t>
      </w:r>
    </w:p>
    <w:p w:rsidR="003F45B0" w:rsidRPr="00C90184" w:rsidRDefault="003F45B0" w:rsidP="003F45B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3: Implement Authentication and Registration</w:t>
      </w:r>
    </w:p>
    <w:p w:rsidR="003F45B0" w:rsidRPr="00C90184" w:rsidRDefault="003F45B0" w:rsidP="003F45B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4: Implement Dashboard</w:t>
      </w:r>
    </w:p>
    <w:p w:rsidR="003F45B0" w:rsidRPr="00C90184" w:rsidRDefault="003F45B0" w:rsidP="003F45B0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5: Configure Startup and DbContext</w:t>
      </w:r>
    </w:p>
    <w:p w:rsidR="000765F2" w:rsidRPr="00C90184" w:rsidRDefault="003F45B0" w:rsidP="000765F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>Step 6: Configure Connection String</w:t>
      </w:r>
      <w:r w:rsidR="000765F2"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- </w:t>
      </w:r>
      <w:r w:rsidR="000765F2" w:rsidRPr="00C90184">
        <w:rPr>
          <w:rFonts w:asciiTheme="majorHAnsi" w:eastAsia="Times New Roman" w:hAnsiTheme="majorHAnsi" w:cstheme="majorHAnsi"/>
          <w:sz w:val="24"/>
          <w:szCs w:val="24"/>
        </w:rPr>
        <w:t xml:space="preserve">Update </w:t>
      </w:r>
      <w:proofErr w:type="spellStart"/>
      <w:r w:rsidR="000765F2" w:rsidRPr="00C90184">
        <w:rPr>
          <w:rFonts w:asciiTheme="majorHAnsi" w:eastAsia="Times New Roman" w:hAnsiTheme="majorHAnsi" w:cstheme="majorHAnsi"/>
          <w:sz w:val="24"/>
          <w:szCs w:val="24"/>
        </w:rPr>
        <w:t>appsettings.json</w:t>
      </w:r>
      <w:proofErr w:type="spellEnd"/>
      <w:r w:rsidR="009A62BF" w:rsidRPr="00C90184">
        <w:rPr>
          <w:rFonts w:asciiTheme="majorHAnsi" w:eastAsia="Times New Roman" w:hAnsiTheme="majorHAnsi" w:cstheme="majorHAnsi"/>
          <w:sz w:val="24"/>
          <w:szCs w:val="24"/>
        </w:rPr>
        <w:t xml:space="preserve"> with your </w:t>
      </w:r>
      <w:proofErr w:type="spellStart"/>
      <w:r w:rsidR="009A62BF" w:rsidRPr="00C90184">
        <w:rPr>
          <w:rFonts w:asciiTheme="majorHAnsi" w:eastAsia="Times New Roman" w:hAnsiTheme="majorHAnsi" w:cstheme="majorHAnsi"/>
          <w:sz w:val="24"/>
          <w:szCs w:val="24"/>
        </w:rPr>
        <w:t>SQ</w:t>
      </w:r>
      <w:r w:rsidR="00EF7654" w:rsidRPr="00C90184">
        <w:rPr>
          <w:rFonts w:asciiTheme="majorHAnsi" w:eastAsia="Times New Roman" w:hAnsiTheme="majorHAnsi" w:cstheme="majorHAnsi"/>
          <w:sz w:val="24"/>
          <w:szCs w:val="24"/>
        </w:rPr>
        <w:t>Lite</w:t>
      </w:r>
      <w:proofErr w:type="spellEnd"/>
      <w:r w:rsidR="000765F2" w:rsidRPr="00C90184">
        <w:rPr>
          <w:rFonts w:asciiTheme="majorHAnsi" w:eastAsia="Times New Roman" w:hAnsiTheme="majorHAnsi" w:cstheme="majorHAnsi"/>
          <w:sz w:val="24"/>
          <w:szCs w:val="24"/>
        </w:rPr>
        <w:t xml:space="preserve"> connection string:</w:t>
      </w:r>
    </w:p>
    <w:p w:rsidR="007B6981" w:rsidRPr="00C90184" w:rsidRDefault="000765F2" w:rsidP="007B698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C90184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Step 7: </w:t>
      </w:r>
      <w:r w:rsidR="001157A4" w:rsidRPr="00C90184">
        <w:rPr>
          <w:rFonts w:asciiTheme="majorHAnsi" w:eastAsia="Times New Roman" w:hAnsiTheme="majorHAnsi" w:cstheme="majorHAnsi"/>
          <w:sz w:val="24"/>
          <w:szCs w:val="24"/>
        </w:rPr>
        <w:t xml:space="preserve">Tests (unit and integration) </w:t>
      </w:r>
      <w:r w:rsidRPr="00C90184">
        <w:rPr>
          <w:rFonts w:asciiTheme="majorHAnsi" w:eastAsia="Times New Roman" w:hAnsiTheme="majorHAnsi" w:cstheme="majorHAnsi"/>
          <w:sz w:val="24"/>
          <w:szCs w:val="24"/>
        </w:rPr>
        <w:t>and debug application thoroughly, especially when dealing with sensitive data like financial information</w:t>
      </w:r>
      <w:r w:rsidR="007B6981" w:rsidRPr="00C90184">
        <w:rPr>
          <w:rFonts w:asciiTheme="majorHAnsi" w:eastAsia="Times New Roman" w:hAnsiTheme="majorHAnsi" w:cstheme="majorHAnsi"/>
          <w:bCs/>
          <w:sz w:val="24"/>
          <w:szCs w:val="24"/>
        </w:rPr>
        <w:t xml:space="preserve"> </w:t>
      </w:r>
      <w:proofErr w:type="gramStart"/>
      <w:r w:rsidR="007B6981" w:rsidRPr="00C90184">
        <w:rPr>
          <w:rFonts w:asciiTheme="majorHAnsi" w:eastAsia="Times New Roman" w:hAnsiTheme="majorHAnsi" w:cstheme="majorHAnsi"/>
          <w:bCs/>
          <w:sz w:val="24"/>
          <w:szCs w:val="24"/>
        </w:rPr>
        <w:t>We</w:t>
      </w:r>
      <w:proofErr w:type="gramEnd"/>
      <w:r w:rsidR="007B6981" w:rsidRPr="00C90184">
        <w:rPr>
          <w:rFonts w:asciiTheme="majorHAnsi" w:eastAsia="Times New Roman" w:hAnsiTheme="majorHAnsi" w:cstheme="majorHAnsi"/>
          <w:bCs/>
          <w:sz w:val="24"/>
          <w:szCs w:val="24"/>
        </w:rPr>
        <w:t xml:space="preserve"> will do this using a combination of manual and automate</w:t>
      </w:r>
      <w:r w:rsidR="007B6981" w:rsidRPr="00C90184">
        <w:rPr>
          <w:rFonts w:asciiTheme="majorHAnsi" w:eastAsia="Times New Roman" w:hAnsiTheme="majorHAnsi" w:cstheme="majorHAnsi"/>
          <w:bCs/>
          <w:sz w:val="28"/>
          <w:szCs w:val="28"/>
        </w:rPr>
        <w:t>d tests.</w:t>
      </w:r>
      <w:r w:rsidR="007B6981" w:rsidRPr="00C90184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</w:t>
      </w:r>
    </w:p>
    <w:sectPr w:rsidR="007B6981" w:rsidRPr="00C90184" w:rsidSect="0089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B1628"/>
    <w:multiLevelType w:val="multilevel"/>
    <w:tmpl w:val="7684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51FC2"/>
    <w:multiLevelType w:val="multilevel"/>
    <w:tmpl w:val="3892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792E"/>
    <w:multiLevelType w:val="multilevel"/>
    <w:tmpl w:val="6878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64EA6"/>
    <w:multiLevelType w:val="multilevel"/>
    <w:tmpl w:val="ED380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6D1762"/>
    <w:multiLevelType w:val="multilevel"/>
    <w:tmpl w:val="8E92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14144D"/>
    <w:multiLevelType w:val="multilevel"/>
    <w:tmpl w:val="0DB65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0609BC"/>
    <w:multiLevelType w:val="hybridMultilevel"/>
    <w:tmpl w:val="270A2A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24215D"/>
    <w:multiLevelType w:val="multilevel"/>
    <w:tmpl w:val="413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5E56C5"/>
    <w:multiLevelType w:val="multilevel"/>
    <w:tmpl w:val="027ED3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FF0A30"/>
    <w:multiLevelType w:val="multilevel"/>
    <w:tmpl w:val="0E8EA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73532F"/>
    <w:multiLevelType w:val="multilevel"/>
    <w:tmpl w:val="0B50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B50527"/>
    <w:multiLevelType w:val="hybridMultilevel"/>
    <w:tmpl w:val="9462E360"/>
    <w:lvl w:ilvl="0" w:tplc="0409000D">
      <w:start w:val="1"/>
      <w:numFmt w:val="bullet"/>
      <w:lvlText w:val=""/>
      <w:lvlJc w:val="left"/>
      <w:pPr>
        <w:ind w:left="16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12">
    <w:nsid w:val="37C5501A"/>
    <w:multiLevelType w:val="multilevel"/>
    <w:tmpl w:val="637E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B808BB"/>
    <w:multiLevelType w:val="hybridMultilevel"/>
    <w:tmpl w:val="61627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B14375"/>
    <w:multiLevelType w:val="hybridMultilevel"/>
    <w:tmpl w:val="998C2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3A71AD"/>
    <w:multiLevelType w:val="multilevel"/>
    <w:tmpl w:val="899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785347"/>
    <w:multiLevelType w:val="multilevel"/>
    <w:tmpl w:val="055A93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334812"/>
    <w:multiLevelType w:val="hybridMultilevel"/>
    <w:tmpl w:val="524467BA"/>
    <w:lvl w:ilvl="0" w:tplc="04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>
    <w:nsid w:val="6AB45722"/>
    <w:multiLevelType w:val="hybridMultilevel"/>
    <w:tmpl w:val="18F863DA"/>
    <w:lvl w:ilvl="0" w:tplc="0409000D">
      <w:start w:val="1"/>
      <w:numFmt w:val="bullet"/>
      <w:lvlText w:val=""/>
      <w:lvlJc w:val="left"/>
      <w:pPr>
        <w:ind w:left="1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9">
    <w:nsid w:val="7D2969E6"/>
    <w:multiLevelType w:val="hybridMultilevel"/>
    <w:tmpl w:val="C0E6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8"/>
  </w:num>
  <w:num w:numId="5">
    <w:abstractNumId w:val="11"/>
  </w:num>
  <w:num w:numId="6">
    <w:abstractNumId w:val="17"/>
  </w:num>
  <w:num w:numId="7">
    <w:abstractNumId w:val="12"/>
  </w:num>
  <w:num w:numId="8">
    <w:abstractNumId w:val="19"/>
  </w:num>
  <w:num w:numId="9">
    <w:abstractNumId w:val="15"/>
  </w:num>
  <w:num w:numId="10">
    <w:abstractNumId w:val="0"/>
  </w:num>
  <w:num w:numId="11">
    <w:abstractNumId w:val="10"/>
  </w:num>
  <w:num w:numId="12">
    <w:abstractNumId w:val="1"/>
  </w:num>
  <w:num w:numId="13">
    <w:abstractNumId w:val="8"/>
  </w:num>
  <w:num w:numId="14">
    <w:abstractNumId w:val="4"/>
  </w:num>
  <w:num w:numId="15">
    <w:abstractNumId w:val="5"/>
  </w:num>
  <w:num w:numId="16">
    <w:abstractNumId w:val="16"/>
  </w:num>
  <w:num w:numId="17">
    <w:abstractNumId w:val="9"/>
  </w:num>
  <w:num w:numId="18">
    <w:abstractNumId w:val="3"/>
  </w:num>
  <w:num w:numId="19">
    <w:abstractNumId w:val="2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3194E"/>
    <w:rsid w:val="000604A7"/>
    <w:rsid w:val="000765F2"/>
    <w:rsid w:val="000A6912"/>
    <w:rsid w:val="000C6436"/>
    <w:rsid w:val="000E12E3"/>
    <w:rsid w:val="001157A4"/>
    <w:rsid w:val="00141322"/>
    <w:rsid w:val="00164A3E"/>
    <w:rsid w:val="00190324"/>
    <w:rsid w:val="00190EBB"/>
    <w:rsid w:val="0021351A"/>
    <w:rsid w:val="00293524"/>
    <w:rsid w:val="002A4514"/>
    <w:rsid w:val="0031099C"/>
    <w:rsid w:val="0032290D"/>
    <w:rsid w:val="00340B1A"/>
    <w:rsid w:val="00352AB5"/>
    <w:rsid w:val="00365EF8"/>
    <w:rsid w:val="003E57F6"/>
    <w:rsid w:val="003F45B0"/>
    <w:rsid w:val="00492C35"/>
    <w:rsid w:val="004D1F59"/>
    <w:rsid w:val="004E1F79"/>
    <w:rsid w:val="004E72CB"/>
    <w:rsid w:val="0052663E"/>
    <w:rsid w:val="00535A95"/>
    <w:rsid w:val="005A49FB"/>
    <w:rsid w:val="005B1A4D"/>
    <w:rsid w:val="005B369A"/>
    <w:rsid w:val="005F25DF"/>
    <w:rsid w:val="00616214"/>
    <w:rsid w:val="00650157"/>
    <w:rsid w:val="006803A8"/>
    <w:rsid w:val="00752781"/>
    <w:rsid w:val="007B6981"/>
    <w:rsid w:val="00837287"/>
    <w:rsid w:val="008374DF"/>
    <w:rsid w:val="00896E24"/>
    <w:rsid w:val="008D4364"/>
    <w:rsid w:val="008E0DD3"/>
    <w:rsid w:val="00944D9F"/>
    <w:rsid w:val="009A62BF"/>
    <w:rsid w:val="009B3F4C"/>
    <w:rsid w:val="009D4100"/>
    <w:rsid w:val="00A26A4C"/>
    <w:rsid w:val="00A3194E"/>
    <w:rsid w:val="00A34666"/>
    <w:rsid w:val="00A478D4"/>
    <w:rsid w:val="00A9184B"/>
    <w:rsid w:val="00AC2B8D"/>
    <w:rsid w:val="00AE04F0"/>
    <w:rsid w:val="00B441CE"/>
    <w:rsid w:val="00BC376F"/>
    <w:rsid w:val="00BE3FD6"/>
    <w:rsid w:val="00C51625"/>
    <w:rsid w:val="00C90184"/>
    <w:rsid w:val="00CD66F6"/>
    <w:rsid w:val="00D0173F"/>
    <w:rsid w:val="00DE5780"/>
    <w:rsid w:val="00DF62CC"/>
    <w:rsid w:val="00E13270"/>
    <w:rsid w:val="00EE3AA7"/>
    <w:rsid w:val="00EF3413"/>
    <w:rsid w:val="00EF7654"/>
    <w:rsid w:val="00F07971"/>
    <w:rsid w:val="00F10D08"/>
    <w:rsid w:val="00F30D9B"/>
    <w:rsid w:val="00F868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E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29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2009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 N</dc:creator>
  <cp:lastModifiedBy>Caj N</cp:lastModifiedBy>
  <cp:revision>58</cp:revision>
  <dcterms:created xsi:type="dcterms:W3CDTF">2024-06-29T15:11:00Z</dcterms:created>
  <dcterms:modified xsi:type="dcterms:W3CDTF">2024-07-01T02:50:00Z</dcterms:modified>
</cp:coreProperties>
</file>