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database akshaya_patra;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“path of .sql file”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Script.docx</dc:title>
</cp:coreProperties>
</file>