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9220" w:type="dxa"/>
        <w:tblInd w:w="-128" w:type="dxa"/>
        <w:tblBorders>
          <w:top w:val="single" w:sz="4" w:space="0" w:color="000000"/>
          <w:left w:val="single" w:sz="4" w:space="0" w:color="000000"/>
          <w:bottom w:val="single" w:sz="4" w:space="0" w:color="000000"/>
          <w:insideH w:val="single" w:sz="4" w:space="0" w:color="000000"/>
        </w:tblBorders>
        <w:tblLook w:val="04A0" w:firstRow="1" w:lastRow="0" w:firstColumn="1" w:lastColumn="0" w:noHBand="0" w:noVBand="1"/>
      </w:tblPr>
      <w:tblGrid>
        <w:gridCol w:w="4361"/>
        <w:gridCol w:w="4859"/>
      </w:tblGrid>
      <w:tr w:rsidR="00577772" w14:paraId="5D718867" w14:textId="77777777" w:rsidTr="1382873A">
        <w:trPr>
          <w:trHeight w:val="2117"/>
        </w:trPr>
        <w:tc>
          <w:tcPr>
            <w:tcW w:w="4361" w:type="dxa"/>
            <w:tcBorders>
              <w:top w:val="single" w:sz="4" w:space="0" w:color="000000" w:themeColor="text1"/>
              <w:left w:val="single" w:sz="4" w:space="0" w:color="000000" w:themeColor="text1"/>
              <w:bottom w:val="single" w:sz="4" w:space="0" w:color="000000" w:themeColor="text1"/>
            </w:tcBorders>
            <w:shd w:val="clear" w:color="auto" w:fill="auto"/>
          </w:tcPr>
          <w:p w14:paraId="3510F862" w14:textId="77777777" w:rsidR="00577772" w:rsidRDefault="00E45E2A">
            <w:pPr>
              <w:snapToGrid w:val="0"/>
              <w:ind w:right="56"/>
              <w:rPr>
                <w:lang w:eastAsia="fr-FR"/>
              </w:rPr>
            </w:pPr>
            <w:r>
              <w:rPr>
                <w:noProof/>
                <w:lang w:eastAsia="fr-FR"/>
              </w:rPr>
              <w:drawing>
                <wp:anchor distT="0" distB="0" distL="114935" distR="114935" simplePos="0" relativeHeight="251658240" behindDoc="0" locked="0" layoutInCell="1" allowOverlap="1" wp14:anchorId="7B047D13" wp14:editId="763F2CF9">
                  <wp:simplePos x="0" y="0"/>
                  <wp:positionH relativeFrom="column">
                    <wp:posOffset>-22225</wp:posOffset>
                  </wp:positionH>
                  <wp:positionV relativeFrom="paragraph">
                    <wp:posOffset>21590</wp:posOffset>
                  </wp:positionV>
                  <wp:extent cx="2456815" cy="1098550"/>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0"/>
                          <a:srcRect l="-33" t="-70" r="-33" b="-70"/>
                          <a:stretch>
                            <a:fillRect/>
                          </a:stretch>
                        </pic:blipFill>
                        <pic:spPr bwMode="auto">
                          <a:xfrm>
                            <a:off x="0" y="0"/>
                            <a:ext cx="2456815" cy="1098550"/>
                          </a:xfrm>
                          <a:prstGeom prst="rect">
                            <a:avLst/>
                          </a:prstGeom>
                        </pic:spPr>
                      </pic:pic>
                    </a:graphicData>
                  </a:graphic>
                </wp:anchor>
              </w:drawing>
            </w:r>
          </w:p>
          <w:p w14:paraId="6715972C" w14:textId="77777777" w:rsidR="00577772" w:rsidRDefault="00577772">
            <w:pPr>
              <w:jc w:val="left"/>
              <w:rPr>
                <w:rFonts w:cs="Arial"/>
                <w:sz w:val="18"/>
                <w:szCs w:val="18"/>
                <w:lang w:eastAsia="fr-FR"/>
              </w:rPr>
            </w:pPr>
          </w:p>
          <w:p w14:paraId="42556F71" w14:textId="77777777" w:rsidR="00577772" w:rsidRDefault="00577772">
            <w:pPr>
              <w:ind w:right="56"/>
              <w:jc w:val="left"/>
              <w:rPr>
                <w:rFonts w:cs="Arial"/>
                <w:sz w:val="18"/>
                <w:szCs w:val="18"/>
                <w:lang w:val="en-US" w:eastAsia="fr-FR"/>
              </w:rPr>
            </w:pPr>
          </w:p>
          <w:p w14:paraId="62A11093" w14:textId="77777777" w:rsidR="00577772" w:rsidRDefault="00577772">
            <w:pPr>
              <w:ind w:right="56"/>
              <w:jc w:val="left"/>
              <w:rPr>
                <w:rFonts w:cs="Arial"/>
                <w:sz w:val="18"/>
                <w:szCs w:val="18"/>
                <w:lang w:val="en-US" w:eastAsia="fr-FR"/>
              </w:rPr>
            </w:pPr>
          </w:p>
          <w:p w14:paraId="5805BF07" w14:textId="77777777" w:rsidR="00577772" w:rsidRDefault="00577772">
            <w:pPr>
              <w:ind w:right="56"/>
              <w:jc w:val="left"/>
              <w:rPr>
                <w:rFonts w:cs="Arial"/>
                <w:sz w:val="18"/>
                <w:szCs w:val="18"/>
                <w:lang w:val="en-US"/>
              </w:rPr>
            </w:pPr>
          </w:p>
          <w:p w14:paraId="6F7E5166" w14:textId="77777777" w:rsidR="00577772" w:rsidRDefault="00577772">
            <w:pPr>
              <w:ind w:right="56"/>
              <w:jc w:val="left"/>
              <w:rPr>
                <w:rFonts w:cs="Arial"/>
                <w:sz w:val="18"/>
                <w:szCs w:val="18"/>
                <w:lang w:val="en-US"/>
              </w:rPr>
            </w:pPr>
          </w:p>
          <w:p w14:paraId="5C05986F" w14:textId="77777777" w:rsidR="00577772" w:rsidRDefault="00577772">
            <w:pPr>
              <w:ind w:right="56"/>
              <w:jc w:val="left"/>
              <w:rPr>
                <w:rFonts w:cs="Arial"/>
                <w:sz w:val="18"/>
                <w:szCs w:val="18"/>
                <w:lang w:val="en-US"/>
              </w:rPr>
            </w:pPr>
          </w:p>
          <w:p w14:paraId="5DB5C732" w14:textId="77777777" w:rsidR="00577772" w:rsidRDefault="00577772">
            <w:pPr>
              <w:ind w:right="56"/>
              <w:jc w:val="left"/>
              <w:rPr>
                <w:rFonts w:cs="Arial"/>
                <w:sz w:val="18"/>
                <w:szCs w:val="18"/>
                <w:lang w:val="en-US"/>
              </w:rPr>
            </w:pPr>
          </w:p>
          <w:p w14:paraId="36B51414" w14:textId="09A30051" w:rsidR="00577772" w:rsidRDefault="00E45E2A" w:rsidP="001678E2">
            <w:pPr>
              <w:jc w:val="left"/>
              <w:rPr>
                <w:rFonts w:eastAsia="Calibri" w:cs="Arial"/>
                <w:sz w:val="22"/>
                <w:szCs w:val="22"/>
                <w:lang w:val="en-US"/>
              </w:rPr>
            </w:pPr>
            <w:r w:rsidRPr="001678E2">
              <w:rPr>
                <w:rFonts w:eastAsia="Calibri" w:cs="Arial"/>
                <w:b/>
                <w:bCs/>
                <w:sz w:val="22"/>
                <w:szCs w:val="22"/>
                <w:lang w:val="en-US"/>
              </w:rPr>
              <w:t xml:space="preserve">Commission </w:t>
            </w:r>
            <w:r w:rsidR="001678E2" w:rsidRPr="001678E2">
              <w:rPr>
                <w:rFonts w:eastAsia="Calibri" w:cs="Arial"/>
                <w:b/>
                <w:bCs/>
                <w:sz w:val="22"/>
                <w:szCs w:val="22"/>
                <w:lang w:val="en-US"/>
              </w:rPr>
              <w:t>des standards</w:t>
            </w:r>
          </w:p>
        </w:tc>
        <w:tc>
          <w:tcPr>
            <w:tcW w:w="48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BD023EC" w14:textId="77777777" w:rsidR="00577772" w:rsidRDefault="00577772">
            <w:pPr>
              <w:snapToGrid w:val="0"/>
              <w:jc w:val="right"/>
              <w:rPr>
                <w:rFonts w:eastAsia="Calibri" w:cs="Arial"/>
                <w:sz w:val="18"/>
                <w:szCs w:val="18"/>
                <w:lang w:eastAsia="fr-FR"/>
              </w:rPr>
            </w:pPr>
          </w:p>
          <w:p w14:paraId="5AFEFAB6" w14:textId="77777777" w:rsidR="00577772" w:rsidRDefault="00E45E2A">
            <w:pPr>
              <w:jc w:val="left"/>
              <w:rPr>
                <w:rFonts w:eastAsia="Calibri" w:cs="Arial"/>
                <w:sz w:val="22"/>
                <w:szCs w:val="22"/>
                <w:lang w:eastAsia="fr-FR"/>
              </w:rPr>
            </w:pPr>
            <w:r>
              <w:rPr>
                <w:rFonts w:eastAsia="Calibri" w:cs="Arial"/>
                <w:sz w:val="22"/>
                <w:szCs w:val="22"/>
                <w:lang w:eastAsia="fr-FR"/>
              </w:rPr>
              <w:t>Groupe de Travail animé par :</w:t>
            </w:r>
          </w:p>
          <w:p w14:paraId="255C6795" w14:textId="62FD2B22" w:rsidR="00577772" w:rsidRDefault="00577772">
            <w:pPr>
              <w:jc w:val="right"/>
              <w:rPr>
                <w:rFonts w:cs="Arial"/>
                <w:sz w:val="18"/>
                <w:szCs w:val="18"/>
              </w:rPr>
            </w:pPr>
          </w:p>
          <w:p w14:paraId="09C35537" w14:textId="55334912" w:rsidR="00052A12" w:rsidRDefault="00052A12" w:rsidP="00052A12">
            <w:pPr>
              <w:jc w:val="center"/>
              <w:rPr>
                <w:rFonts w:cs="Arial"/>
                <w:noProof/>
                <w:sz w:val="18"/>
                <w:szCs w:val="18"/>
              </w:rPr>
            </w:pPr>
            <w:r>
              <w:rPr>
                <w:rFonts w:cs="Arial"/>
                <w:noProof/>
                <w:sz w:val="18"/>
                <w:szCs w:val="18"/>
              </w:rPr>
              <w:drawing>
                <wp:inline distT="0" distB="0" distL="0" distR="0" wp14:anchorId="491EDBE2" wp14:editId="1D2E370F">
                  <wp:extent cx="1322685" cy="837899"/>
                  <wp:effectExtent l="0" t="0" r="0" b="63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25636" cy="903117"/>
                          </a:xfrm>
                          <a:prstGeom prst="rect">
                            <a:avLst/>
                          </a:prstGeom>
                          <a:noFill/>
                          <a:ln>
                            <a:noFill/>
                          </a:ln>
                        </pic:spPr>
                      </pic:pic>
                    </a:graphicData>
                  </a:graphic>
                </wp:inline>
              </w:drawing>
            </w:r>
            <w:r>
              <w:rPr>
                <w:rFonts w:cs="Arial"/>
                <w:noProof/>
                <w:sz w:val="18"/>
                <w:szCs w:val="18"/>
              </w:rPr>
              <w:drawing>
                <wp:inline distT="0" distB="0" distL="0" distR="0" wp14:anchorId="35ECAE77" wp14:editId="79EDF25A">
                  <wp:extent cx="1031609" cy="787179"/>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89706" cy="831510"/>
                          </a:xfrm>
                          <a:prstGeom prst="rect">
                            <a:avLst/>
                          </a:prstGeom>
                          <a:noFill/>
                          <a:ln>
                            <a:noFill/>
                          </a:ln>
                        </pic:spPr>
                      </pic:pic>
                    </a:graphicData>
                  </a:graphic>
                </wp:inline>
              </w:drawing>
            </w:r>
            <w:r>
              <w:rPr>
                <w:rFonts w:cs="Arial"/>
                <w:noProof/>
                <w:sz w:val="18"/>
                <w:szCs w:val="18"/>
              </w:rPr>
              <w:t xml:space="preserve"> </w:t>
            </w:r>
          </w:p>
          <w:p w14:paraId="77C3AA80" w14:textId="11B6D658" w:rsidR="00052A12" w:rsidRDefault="00052A12" w:rsidP="00DF66DF">
            <w:pPr>
              <w:jc w:val="center"/>
              <w:rPr>
                <w:rFonts w:cs="Arial"/>
                <w:sz w:val="18"/>
                <w:szCs w:val="18"/>
              </w:rPr>
            </w:pPr>
            <w:r>
              <w:rPr>
                <w:rFonts w:cs="Arial"/>
                <w:noProof/>
                <w:sz w:val="18"/>
                <w:szCs w:val="18"/>
              </w:rPr>
              <w:drawing>
                <wp:inline distT="0" distB="0" distL="0" distR="0" wp14:anchorId="38B7C3CE" wp14:editId="53FFBC40">
                  <wp:extent cx="771884" cy="389614"/>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01803" cy="404716"/>
                          </a:xfrm>
                          <a:prstGeom prst="rect">
                            <a:avLst/>
                          </a:prstGeom>
                          <a:noFill/>
                          <a:ln>
                            <a:noFill/>
                          </a:ln>
                        </pic:spPr>
                      </pic:pic>
                    </a:graphicData>
                  </a:graphic>
                </wp:inline>
              </w:drawing>
            </w:r>
            <w:r>
              <w:rPr>
                <w:rFonts w:cs="Arial"/>
                <w:noProof/>
                <w:sz w:val="18"/>
                <w:szCs w:val="18"/>
              </w:rPr>
              <w:t xml:space="preserve">              </w:t>
            </w:r>
            <w:r>
              <w:rPr>
                <w:rFonts w:cs="Arial"/>
                <w:noProof/>
                <w:sz w:val="18"/>
                <w:szCs w:val="18"/>
              </w:rPr>
              <w:drawing>
                <wp:inline distT="0" distB="0" distL="0" distR="0" wp14:anchorId="6B171A4B" wp14:editId="11A64E4C">
                  <wp:extent cx="790161" cy="575097"/>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16730" cy="594434"/>
                          </a:xfrm>
                          <a:prstGeom prst="rect">
                            <a:avLst/>
                          </a:prstGeom>
                          <a:noFill/>
                          <a:ln>
                            <a:noFill/>
                          </a:ln>
                        </pic:spPr>
                      </pic:pic>
                    </a:graphicData>
                  </a:graphic>
                </wp:inline>
              </w:drawing>
            </w:r>
          </w:p>
          <w:p w14:paraId="4568B842" w14:textId="77777777" w:rsidR="00577772" w:rsidRDefault="00577772">
            <w:pPr>
              <w:rPr>
                <w:rFonts w:cs="Arial"/>
                <w:sz w:val="22"/>
                <w:szCs w:val="22"/>
              </w:rPr>
            </w:pPr>
          </w:p>
        </w:tc>
      </w:tr>
      <w:tr w:rsidR="00577772" w14:paraId="0F165B3E" w14:textId="77777777" w:rsidTr="1382873A">
        <w:trPr>
          <w:trHeight w:val="901"/>
        </w:trPr>
        <w:tc>
          <w:tcPr>
            <w:tcW w:w="922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78ABBBF" w14:textId="77777777" w:rsidR="00577772" w:rsidRDefault="00577772">
            <w:pPr>
              <w:snapToGrid w:val="0"/>
              <w:rPr>
                <w:rFonts w:cs="Arial"/>
                <w:b/>
                <w:sz w:val="24"/>
                <w:szCs w:val="24"/>
              </w:rPr>
            </w:pPr>
          </w:p>
          <w:p w14:paraId="09E000B1" w14:textId="03373CF3" w:rsidR="00F6529B" w:rsidRDefault="00F6529B">
            <w:pPr>
              <w:jc w:val="center"/>
              <w:rPr>
                <w:rFonts w:cs="Arial"/>
                <w:b/>
                <w:sz w:val="24"/>
                <w:szCs w:val="24"/>
              </w:rPr>
            </w:pPr>
            <w:r>
              <w:rPr>
                <w:rFonts w:cs="Arial"/>
                <w:b/>
                <w:sz w:val="24"/>
                <w:szCs w:val="24"/>
              </w:rPr>
              <w:t xml:space="preserve">GT </w:t>
            </w:r>
            <w:r w:rsidR="008703B7" w:rsidRPr="008703B7">
              <w:rPr>
                <w:rFonts w:cs="Arial"/>
                <w:b/>
                <w:sz w:val="24"/>
                <w:szCs w:val="24"/>
              </w:rPr>
              <w:t>Dessertes en forêt : Transport de bois et DFCI</w:t>
            </w:r>
          </w:p>
          <w:p w14:paraId="28B4049B" w14:textId="41D195CA" w:rsidR="00C47535" w:rsidRDefault="00C47535">
            <w:pPr>
              <w:jc w:val="center"/>
              <w:rPr>
                <w:rFonts w:cs="Arial"/>
                <w:b/>
                <w:sz w:val="24"/>
                <w:szCs w:val="24"/>
              </w:rPr>
            </w:pPr>
            <w:proofErr w:type="spellStart"/>
            <w:r>
              <w:rPr>
                <w:rFonts w:cs="Arial"/>
                <w:b/>
                <w:sz w:val="24"/>
                <w:szCs w:val="24"/>
              </w:rPr>
              <w:t>Sous groupe</w:t>
            </w:r>
            <w:proofErr w:type="spellEnd"/>
            <w:r>
              <w:rPr>
                <w:rFonts w:cs="Arial"/>
                <w:b/>
                <w:sz w:val="24"/>
                <w:szCs w:val="24"/>
              </w:rPr>
              <w:t xml:space="preserve"> Points d’eau en forêt pour la DFCI</w:t>
            </w:r>
          </w:p>
          <w:p w14:paraId="5051708B" w14:textId="00D51700" w:rsidR="00577772" w:rsidRDefault="00E45E2A">
            <w:pPr>
              <w:jc w:val="center"/>
              <w:rPr>
                <w:rFonts w:cs="Arial"/>
                <w:b/>
                <w:sz w:val="24"/>
                <w:szCs w:val="24"/>
              </w:rPr>
            </w:pPr>
            <w:r>
              <w:rPr>
                <w:rFonts w:cs="Arial"/>
                <w:b/>
                <w:sz w:val="24"/>
                <w:szCs w:val="24"/>
              </w:rPr>
              <w:t xml:space="preserve">COMPTE-RENDU DE REUNION   </w:t>
            </w:r>
          </w:p>
          <w:p w14:paraId="5F575C63" w14:textId="769BD74C" w:rsidR="00577772" w:rsidRDefault="00E45E2A">
            <w:pPr>
              <w:jc w:val="center"/>
              <w:rPr>
                <w:rFonts w:cs="Arial"/>
                <w:b/>
                <w:sz w:val="24"/>
                <w:szCs w:val="24"/>
              </w:rPr>
            </w:pPr>
            <w:r>
              <w:rPr>
                <w:rFonts w:cs="Arial"/>
                <w:b/>
                <w:sz w:val="24"/>
                <w:szCs w:val="24"/>
              </w:rPr>
              <w:t>(</w:t>
            </w:r>
            <w:proofErr w:type="gramStart"/>
            <w:r w:rsidR="00C47535">
              <w:rPr>
                <w:rFonts w:cs="Arial"/>
                <w:b/>
                <w:sz w:val="24"/>
                <w:szCs w:val="24"/>
              </w:rPr>
              <w:t>visio</w:t>
            </w:r>
            <w:proofErr w:type="gramEnd"/>
            <w:r>
              <w:rPr>
                <w:rFonts w:cs="Arial"/>
                <w:b/>
                <w:sz w:val="24"/>
                <w:szCs w:val="24"/>
              </w:rPr>
              <w:t>)</w:t>
            </w:r>
          </w:p>
          <w:p w14:paraId="35801E47" w14:textId="77777777" w:rsidR="00577772" w:rsidRDefault="00577772">
            <w:pPr>
              <w:rPr>
                <w:rFonts w:cs="Arial"/>
                <w:b/>
                <w:sz w:val="24"/>
                <w:szCs w:val="24"/>
              </w:rPr>
            </w:pPr>
          </w:p>
        </w:tc>
      </w:tr>
      <w:tr w:rsidR="00577772" w14:paraId="02939AA2" w14:textId="77777777" w:rsidTr="1382873A">
        <w:trPr>
          <w:trHeight w:val="291"/>
        </w:trPr>
        <w:tc>
          <w:tcPr>
            <w:tcW w:w="922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7B71E01" w14:textId="77777777" w:rsidR="00577772" w:rsidRDefault="00577772">
            <w:pPr>
              <w:snapToGrid w:val="0"/>
              <w:rPr>
                <w:rFonts w:cs="Arial"/>
                <w:b/>
                <w:sz w:val="24"/>
                <w:szCs w:val="24"/>
              </w:rPr>
            </w:pPr>
          </w:p>
          <w:p w14:paraId="53284D11" w14:textId="771C812D" w:rsidR="009A1A78" w:rsidRDefault="00E45E2A">
            <w:pPr>
              <w:jc w:val="center"/>
              <w:rPr>
                <w:rFonts w:cs="Arial"/>
                <w:sz w:val="22"/>
                <w:szCs w:val="22"/>
              </w:rPr>
            </w:pPr>
            <w:r>
              <w:rPr>
                <w:rFonts w:cs="Arial"/>
                <w:b/>
              </w:rPr>
              <w:t xml:space="preserve">Objet : </w:t>
            </w:r>
            <w:r>
              <w:rPr>
                <w:rFonts w:cs="Arial"/>
                <w:sz w:val="22"/>
                <w:szCs w:val="22"/>
              </w:rPr>
              <w:t xml:space="preserve">Réunion du </w:t>
            </w:r>
            <w:r w:rsidR="00EF6036">
              <w:rPr>
                <w:rFonts w:cs="Arial"/>
                <w:sz w:val="22"/>
                <w:szCs w:val="22"/>
              </w:rPr>
              <w:t>sous-groupe</w:t>
            </w:r>
            <w:r w:rsidR="00C47535">
              <w:rPr>
                <w:rFonts w:cs="Arial"/>
                <w:sz w:val="22"/>
                <w:szCs w:val="22"/>
              </w:rPr>
              <w:t xml:space="preserve"> </w:t>
            </w:r>
            <w:r w:rsidR="00EF6036">
              <w:rPr>
                <w:rFonts w:cs="Arial"/>
                <w:sz w:val="22"/>
                <w:szCs w:val="22"/>
              </w:rPr>
              <w:t xml:space="preserve">du </w:t>
            </w:r>
            <w:r>
              <w:rPr>
                <w:rFonts w:cs="Arial"/>
                <w:sz w:val="22"/>
                <w:szCs w:val="22"/>
              </w:rPr>
              <w:t xml:space="preserve">GT </w:t>
            </w:r>
            <w:r w:rsidR="009A1A78" w:rsidRPr="009A1A78">
              <w:rPr>
                <w:rFonts w:cs="Arial"/>
                <w:sz w:val="22"/>
                <w:szCs w:val="22"/>
              </w:rPr>
              <w:t>Dessertes pour le transport de bois + DFCI</w:t>
            </w:r>
          </w:p>
          <w:p w14:paraId="77070D50" w14:textId="46216B5A" w:rsidR="00577772" w:rsidRDefault="00E45E2A">
            <w:pPr>
              <w:jc w:val="center"/>
            </w:pPr>
            <w:proofErr w:type="gramStart"/>
            <w:r>
              <w:rPr>
                <w:rFonts w:cs="Arial"/>
                <w:sz w:val="22"/>
                <w:szCs w:val="22"/>
              </w:rPr>
              <w:t>du</w:t>
            </w:r>
            <w:proofErr w:type="gramEnd"/>
            <w:r>
              <w:rPr>
                <w:rFonts w:cs="Arial"/>
                <w:sz w:val="22"/>
                <w:szCs w:val="22"/>
              </w:rPr>
              <w:t xml:space="preserve"> </w:t>
            </w:r>
            <w:r w:rsidR="00915D57">
              <w:rPr>
                <w:rFonts w:cs="Arial"/>
                <w:sz w:val="22"/>
                <w:szCs w:val="22"/>
              </w:rPr>
              <w:t>16/01/2026</w:t>
            </w:r>
            <w:r>
              <w:rPr>
                <w:rFonts w:cs="Arial"/>
                <w:sz w:val="22"/>
                <w:szCs w:val="22"/>
              </w:rPr>
              <w:t xml:space="preserve"> de </w:t>
            </w:r>
            <w:r w:rsidR="009A1A78">
              <w:rPr>
                <w:rFonts w:cs="Arial"/>
                <w:sz w:val="22"/>
                <w:szCs w:val="22"/>
              </w:rPr>
              <w:t>1</w:t>
            </w:r>
            <w:r w:rsidR="00915D57">
              <w:rPr>
                <w:rFonts w:cs="Arial"/>
                <w:sz w:val="22"/>
                <w:szCs w:val="22"/>
              </w:rPr>
              <w:t>4</w:t>
            </w:r>
            <w:r>
              <w:rPr>
                <w:rFonts w:cs="Arial"/>
                <w:sz w:val="22"/>
                <w:szCs w:val="22"/>
              </w:rPr>
              <w:t>h00 à 1</w:t>
            </w:r>
            <w:r w:rsidR="00915D57">
              <w:rPr>
                <w:rFonts w:cs="Arial"/>
                <w:sz w:val="22"/>
                <w:szCs w:val="22"/>
              </w:rPr>
              <w:t>6</w:t>
            </w:r>
            <w:r>
              <w:rPr>
                <w:rFonts w:cs="Arial"/>
                <w:sz w:val="22"/>
                <w:szCs w:val="22"/>
              </w:rPr>
              <w:t>h</w:t>
            </w:r>
            <w:r w:rsidR="00EF6036">
              <w:rPr>
                <w:rFonts w:cs="Arial"/>
                <w:sz w:val="22"/>
                <w:szCs w:val="22"/>
              </w:rPr>
              <w:t>30</w:t>
            </w:r>
            <w:r>
              <w:rPr>
                <w:rFonts w:cs="Arial"/>
                <w:sz w:val="22"/>
                <w:szCs w:val="22"/>
              </w:rPr>
              <w:t>.</w:t>
            </w:r>
          </w:p>
          <w:p w14:paraId="6496A70D" w14:textId="77777777" w:rsidR="00577772" w:rsidRDefault="00577772">
            <w:pPr>
              <w:jc w:val="center"/>
              <w:rPr>
                <w:rFonts w:cs="Arial"/>
                <w:b/>
                <w:sz w:val="24"/>
                <w:szCs w:val="24"/>
              </w:rPr>
            </w:pPr>
          </w:p>
        </w:tc>
      </w:tr>
    </w:tbl>
    <w:p w14:paraId="739FE475" w14:textId="77777777" w:rsidR="00577772" w:rsidRDefault="00577772">
      <w:pPr>
        <w:ind w:right="56"/>
        <w:rPr>
          <w:rFonts w:eastAsia="Calibri"/>
          <w:sz w:val="24"/>
          <w:szCs w:val="24"/>
        </w:rPr>
      </w:pPr>
    </w:p>
    <w:p w14:paraId="580C51C5" w14:textId="77777777" w:rsidR="00577772" w:rsidRDefault="00E45E2A">
      <w:pPr>
        <w:ind w:right="56"/>
        <w:rPr>
          <w:rFonts w:cs="Arial"/>
          <w:b/>
        </w:rPr>
      </w:pPr>
      <w:r>
        <w:rPr>
          <w:rFonts w:cs="Arial"/>
          <w:b/>
        </w:rPr>
        <w:t>Ordre du jour :</w:t>
      </w:r>
    </w:p>
    <w:p w14:paraId="6BA9C74F" w14:textId="77777777" w:rsidR="00577772" w:rsidRDefault="00577772">
      <w:pPr>
        <w:ind w:right="56"/>
        <w:rPr>
          <w:rFonts w:cs="Arial"/>
          <w:b/>
          <w:sz w:val="22"/>
          <w:szCs w:val="22"/>
        </w:rPr>
      </w:pPr>
    </w:p>
    <w:p w14:paraId="2C435B73" w14:textId="77777777" w:rsidR="00735807" w:rsidRPr="00735807" w:rsidRDefault="00735807" w:rsidP="00C426E1">
      <w:pPr>
        <w:numPr>
          <w:ilvl w:val="0"/>
          <w:numId w:val="9"/>
        </w:numPr>
        <w:suppressAutoHyphens w:val="0"/>
        <w:autoSpaceDE w:val="0"/>
        <w:ind w:right="56"/>
        <w:jc w:val="left"/>
        <w:rPr>
          <w:rFonts w:cs="Arial"/>
          <w:b/>
          <w:sz w:val="22"/>
          <w:szCs w:val="22"/>
        </w:rPr>
      </w:pPr>
      <w:r w:rsidRPr="00735807">
        <w:rPr>
          <w:sz w:val="22"/>
          <w:szCs w:val="22"/>
        </w:rPr>
        <w:t xml:space="preserve">Présentation du fonctionnement du sous-groupe et du contexte de travail </w:t>
      </w:r>
    </w:p>
    <w:p w14:paraId="1E66FE29" w14:textId="636CD1F8" w:rsidR="001678E2" w:rsidRPr="00A9546C" w:rsidRDefault="00A82E4D" w:rsidP="00A9546C">
      <w:pPr>
        <w:numPr>
          <w:ilvl w:val="0"/>
          <w:numId w:val="9"/>
        </w:numPr>
        <w:suppressAutoHyphens w:val="0"/>
        <w:autoSpaceDE w:val="0"/>
        <w:ind w:right="56"/>
        <w:jc w:val="left"/>
        <w:rPr>
          <w:rFonts w:cs="Arial"/>
          <w:b/>
          <w:sz w:val="22"/>
          <w:szCs w:val="22"/>
        </w:rPr>
      </w:pPr>
      <w:r w:rsidRPr="00A82E4D">
        <w:rPr>
          <w:sz w:val="22"/>
          <w:szCs w:val="22"/>
        </w:rPr>
        <w:t>Atelier de modélisation</w:t>
      </w:r>
    </w:p>
    <w:p w14:paraId="3EB8D06D" w14:textId="77777777" w:rsidR="00A9546C" w:rsidRDefault="00A9546C" w:rsidP="00A9546C">
      <w:pPr>
        <w:suppressAutoHyphens w:val="0"/>
        <w:autoSpaceDE w:val="0"/>
        <w:ind w:left="1068" w:right="56"/>
        <w:jc w:val="left"/>
        <w:rPr>
          <w:rFonts w:cs="Arial"/>
          <w:b/>
          <w:sz w:val="22"/>
          <w:szCs w:val="22"/>
        </w:rPr>
      </w:pPr>
    </w:p>
    <w:p w14:paraId="29AD9072" w14:textId="4DE83FF3" w:rsidR="00577772" w:rsidRDefault="00E45E2A" w:rsidP="12D5614F">
      <w:pPr>
        <w:rPr>
          <w:rFonts w:cs="Arial"/>
          <w:b/>
          <w:bCs/>
          <w:sz w:val="22"/>
          <w:szCs w:val="22"/>
        </w:rPr>
      </w:pPr>
      <w:r w:rsidRPr="45103E7C">
        <w:rPr>
          <w:sz w:val="22"/>
          <w:szCs w:val="22"/>
        </w:rPr>
        <w:t xml:space="preserve">Accès aux présentations </w:t>
      </w:r>
      <w:r w:rsidR="64F5417D" w:rsidRPr="45103E7C">
        <w:rPr>
          <w:sz w:val="22"/>
          <w:szCs w:val="22"/>
        </w:rPr>
        <w:t xml:space="preserve">PowerPoint </w:t>
      </w:r>
      <w:r w:rsidRPr="45103E7C">
        <w:rPr>
          <w:sz w:val="22"/>
          <w:szCs w:val="22"/>
        </w:rPr>
        <w:t>disponible sur</w:t>
      </w:r>
      <w:r w:rsidR="00F6529B" w:rsidRPr="45103E7C">
        <w:rPr>
          <w:sz w:val="22"/>
          <w:szCs w:val="22"/>
        </w:rPr>
        <w:t xml:space="preserve"> </w:t>
      </w:r>
      <w:r w:rsidR="00C426E1" w:rsidRPr="45103E7C">
        <w:rPr>
          <w:sz w:val="22"/>
          <w:szCs w:val="22"/>
        </w:rPr>
        <w:t xml:space="preserve">les pages </w:t>
      </w:r>
      <w:hyperlink r:id="rId15" w:anchor="H_Reunions">
        <w:r w:rsidR="00C426E1" w:rsidRPr="45103E7C">
          <w:rPr>
            <w:rStyle w:val="Lienhypertexte"/>
            <w:sz w:val="22"/>
            <w:szCs w:val="22"/>
          </w:rPr>
          <w:t>CNIG</w:t>
        </w:r>
      </w:hyperlink>
      <w:r w:rsidR="00C426E1" w:rsidRPr="45103E7C">
        <w:rPr>
          <w:sz w:val="22"/>
          <w:szCs w:val="22"/>
        </w:rPr>
        <w:t xml:space="preserve"> et </w:t>
      </w:r>
      <w:hyperlink r:id="rId16">
        <w:r w:rsidR="00C426E1" w:rsidRPr="45103E7C">
          <w:rPr>
            <w:rStyle w:val="Lienhypertexte"/>
            <w:sz w:val="22"/>
            <w:szCs w:val="22"/>
          </w:rPr>
          <w:t>GitHub</w:t>
        </w:r>
      </w:hyperlink>
      <w:r w:rsidR="00C426E1" w:rsidRPr="45103E7C">
        <w:rPr>
          <w:sz w:val="22"/>
          <w:szCs w:val="22"/>
        </w:rPr>
        <w:t xml:space="preserve"> du GT.</w:t>
      </w:r>
    </w:p>
    <w:p w14:paraId="028B1C7E" w14:textId="77777777" w:rsidR="00577772" w:rsidRPr="00DF66DF" w:rsidRDefault="00577772">
      <w:pPr>
        <w:ind w:right="56"/>
        <w:rPr>
          <w:rFonts w:asciiTheme="minorHAnsi" w:hAnsiTheme="minorHAnsi" w:cstheme="minorHAnsi"/>
          <w:b/>
          <w:sz w:val="22"/>
          <w:szCs w:val="22"/>
        </w:rPr>
      </w:pPr>
    </w:p>
    <w:p w14:paraId="472522DD" w14:textId="705AF85E" w:rsidR="00A77BAC" w:rsidRDefault="00E45E2A">
      <w:pPr>
        <w:rPr>
          <w:rFonts w:asciiTheme="minorHAnsi" w:hAnsiTheme="minorHAnsi" w:cstheme="minorHAnsi"/>
          <w:b/>
          <w:sz w:val="22"/>
          <w:szCs w:val="22"/>
          <w:u w:val="single"/>
        </w:rPr>
      </w:pPr>
      <w:r w:rsidRPr="00DF66DF">
        <w:rPr>
          <w:rFonts w:asciiTheme="minorHAnsi" w:hAnsiTheme="minorHAnsi" w:cstheme="minorHAnsi"/>
          <w:b/>
          <w:sz w:val="22"/>
          <w:szCs w:val="22"/>
          <w:u w:val="single"/>
        </w:rPr>
        <w:t>Liste des participants</w:t>
      </w:r>
      <w:r w:rsidR="0069510B" w:rsidRPr="00DF66DF">
        <w:rPr>
          <w:rFonts w:asciiTheme="minorHAnsi" w:hAnsiTheme="minorHAnsi" w:cstheme="minorHAnsi"/>
          <w:b/>
          <w:sz w:val="22"/>
          <w:szCs w:val="22"/>
          <w:u w:val="single"/>
        </w:rPr>
        <w:t> </w:t>
      </w:r>
    </w:p>
    <w:p w14:paraId="6CF70E94" w14:textId="77777777" w:rsidR="00A77BAC" w:rsidRPr="00DF66DF" w:rsidRDefault="00A77BAC">
      <w:pPr>
        <w:rPr>
          <w:rFonts w:asciiTheme="minorHAnsi" w:hAnsiTheme="minorHAnsi" w:cstheme="minorHAnsi"/>
          <w:b/>
          <w:sz w:val="22"/>
          <w:szCs w:val="22"/>
          <w:u w:val="single"/>
        </w:rPr>
      </w:pPr>
    </w:p>
    <w:p w14:paraId="6CA8E948" w14:textId="13BBD67A" w:rsidR="0069510B" w:rsidRPr="00DF66DF" w:rsidRDefault="0069510B" w:rsidP="0069510B">
      <w:pPr>
        <w:rPr>
          <w:rFonts w:asciiTheme="minorHAnsi" w:hAnsiTheme="minorHAnsi" w:cstheme="minorHAnsi"/>
          <w:b/>
          <w:sz w:val="22"/>
          <w:szCs w:val="22"/>
        </w:rPr>
      </w:pPr>
      <w:r w:rsidRPr="00DF66DF">
        <w:rPr>
          <w:rFonts w:asciiTheme="minorHAnsi" w:hAnsiTheme="minorHAnsi" w:cstheme="minorHAnsi"/>
          <w:b/>
          <w:sz w:val="22"/>
          <w:szCs w:val="22"/>
        </w:rPr>
        <w:t xml:space="preserve">Animateurs : </w:t>
      </w:r>
      <w:r w:rsidR="00A77BAC" w:rsidRPr="00A77BAC">
        <w:rPr>
          <w:rFonts w:asciiTheme="minorHAnsi" w:hAnsiTheme="minorHAnsi" w:cstheme="minorHAnsi"/>
          <w:bCs/>
          <w:sz w:val="22"/>
          <w:szCs w:val="22"/>
        </w:rPr>
        <w:t>Marion LACROIX (</w:t>
      </w:r>
      <w:r w:rsidRPr="00A77BAC">
        <w:rPr>
          <w:rFonts w:asciiTheme="minorHAnsi" w:hAnsiTheme="minorHAnsi" w:cstheme="minorHAnsi"/>
          <w:bCs/>
          <w:sz w:val="22"/>
          <w:szCs w:val="22"/>
        </w:rPr>
        <w:t>IGN</w:t>
      </w:r>
      <w:r w:rsidR="00A77BAC" w:rsidRPr="00A77BAC">
        <w:rPr>
          <w:rFonts w:asciiTheme="minorHAnsi" w:hAnsiTheme="minorHAnsi" w:cstheme="minorHAnsi"/>
          <w:bCs/>
          <w:sz w:val="22"/>
          <w:szCs w:val="22"/>
        </w:rPr>
        <w:t>)</w:t>
      </w:r>
    </w:p>
    <w:p w14:paraId="3FB061E8" w14:textId="01C14D0F" w:rsidR="0069510B" w:rsidRDefault="0069510B">
      <w:pPr>
        <w:rPr>
          <w:rFonts w:asciiTheme="minorHAnsi" w:hAnsiTheme="minorHAnsi" w:cstheme="minorHAnsi"/>
          <w:b/>
          <w:sz w:val="22"/>
          <w:szCs w:val="22"/>
          <w:u w:val="single"/>
        </w:rPr>
      </w:pPr>
    </w:p>
    <w:tbl>
      <w:tblPr>
        <w:tblStyle w:val="Grilledetableauclaire"/>
        <w:tblW w:w="8622" w:type="dxa"/>
        <w:tblLook w:val="04A0" w:firstRow="1" w:lastRow="0" w:firstColumn="1" w:lastColumn="0" w:noHBand="0" w:noVBand="1"/>
      </w:tblPr>
      <w:tblGrid>
        <w:gridCol w:w="2180"/>
        <w:gridCol w:w="2000"/>
        <w:gridCol w:w="4442"/>
      </w:tblGrid>
      <w:tr w:rsidR="00901681" w:rsidRPr="00901681" w14:paraId="0C45E993" w14:textId="77777777" w:rsidTr="007643AB">
        <w:trPr>
          <w:trHeight w:val="300"/>
        </w:trPr>
        <w:tc>
          <w:tcPr>
            <w:tcW w:w="2180" w:type="dxa"/>
            <w:shd w:val="clear" w:color="auto" w:fill="E7E6E6" w:themeFill="background2"/>
            <w:noWrap/>
            <w:hideMark/>
          </w:tcPr>
          <w:p w14:paraId="6708BF95" w14:textId="77777777" w:rsidR="00901681" w:rsidRPr="00901681" w:rsidRDefault="00901681" w:rsidP="00901681">
            <w:pPr>
              <w:suppressAutoHyphens w:val="0"/>
              <w:jc w:val="left"/>
              <w:rPr>
                <w:rFonts w:asciiTheme="minorHAnsi" w:hAnsiTheme="minorHAnsi" w:cstheme="minorHAnsi"/>
                <w:b/>
                <w:bCs/>
                <w:sz w:val="22"/>
                <w:szCs w:val="22"/>
                <w:lang w:eastAsia="fr-FR"/>
              </w:rPr>
            </w:pPr>
            <w:r w:rsidRPr="00901681">
              <w:rPr>
                <w:rFonts w:asciiTheme="minorHAnsi" w:hAnsiTheme="minorHAnsi" w:cstheme="minorHAnsi"/>
                <w:b/>
                <w:bCs/>
                <w:sz w:val="22"/>
                <w:szCs w:val="22"/>
                <w:lang w:eastAsia="fr-FR"/>
              </w:rPr>
              <w:t>Nom</w:t>
            </w:r>
          </w:p>
        </w:tc>
        <w:tc>
          <w:tcPr>
            <w:tcW w:w="2000" w:type="dxa"/>
            <w:shd w:val="clear" w:color="auto" w:fill="E7E6E6" w:themeFill="background2"/>
            <w:noWrap/>
            <w:hideMark/>
          </w:tcPr>
          <w:p w14:paraId="55AAA2CD" w14:textId="77777777" w:rsidR="00901681" w:rsidRPr="00901681" w:rsidRDefault="00901681" w:rsidP="00901681">
            <w:pPr>
              <w:suppressAutoHyphens w:val="0"/>
              <w:jc w:val="left"/>
              <w:rPr>
                <w:rFonts w:asciiTheme="minorHAnsi" w:hAnsiTheme="minorHAnsi" w:cstheme="minorHAnsi"/>
                <w:b/>
                <w:bCs/>
                <w:sz w:val="22"/>
                <w:szCs w:val="22"/>
                <w:lang w:eastAsia="fr-FR"/>
              </w:rPr>
            </w:pPr>
            <w:r w:rsidRPr="00901681">
              <w:rPr>
                <w:rFonts w:asciiTheme="minorHAnsi" w:hAnsiTheme="minorHAnsi" w:cstheme="minorHAnsi"/>
                <w:b/>
                <w:bCs/>
                <w:sz w:val="22"/>
                <w:szCs w:val="22"/>
                <w:lang w:eastAsia="fr-FR"/>
              </w:rPr>
              <w:t>Prénom</w:t>
            </w:r>
          </w:p>
        </w:tc>
        <w:tc>
          <w:tcPr>
            <w:tcW w:w="4442" w:type="dxa"/>
            <w:shd w:val="clear" w:color="auto" w:fill="E7E6E6" w:themeFill="background2"/>
            <w:noWrap/>
            <w:hideMark/>
          </w:tcPr>
          <w:p w14:paraId="0E346CFD" w14:textId="77777777" w:rsidR="00901681" w:rsidRPr="00901681" w:rsidRDefault="00901681" w:rsidP="00901681">
            <w:pPr>
              <w:suppressAutoHyphens w:val="0"/>
              <w:jc w:val="left"/>
              <w:rPr>
                <w:rFonts w:asciiTheme="minorHAnsi" w:hAnsiTheme="minorHAnsi" w:cstheme="minorHAnsi"/>
                <w:b/>
                <w:bCs/>
                <w:sz w:val="22"/>
                <w:szCs w:val="22"/>
                <w:lang w:eastAsia="fr-FR"/>
              </w:rPr>
            </w:pPr>
            <w:r w:rsidRPr="00901681">
              <w:rPr>
                <w:rFonts w:asciiTheme="minorHAnsi" w:hAnsiTheme="minorHAnsi" w:cstheme="minorHAnsi"/>
                <w:b/>
                <w:bCs/>
                <w:sz w:val="22"/>
                <w:szCs w:val="22"/>
                <w:lang w:eastAsia="fr-FR"/>
              </w:rPr>
              <w:t>Organisme</w:t>
            </w:r>
          </w:p>
        </w:tc>
      </w:tr>
      <w:tr w:rsidR="007643AB" w:rsidRPr="007643AB" w14:paraId="22C82659" w14:textId="77777777" w:rsidTr="007643AB">
        <w:trPr>
          <w:trHeight w:val="300"/>
        </w:trPr>
        <w:tc>
          <w:tcPr>
            <w:tcW w:w="2180" w:type="dxa"/>
            <w:noWrap/>
            <w:hideMark/>
          </w:tcPr>
          <w:p w14:paraId="7E3A43EB" w14:textId="77777777" w:rsidR="007643AB" w:rsidRPr="007643AB" w:rsidRDefault="007643AB" w:rsidP="007643AB">
            <w:pPr>
              <w:suppressAutoHyphens w:val="0"/>
              <w:jc w:val="left"/>
              <w:rPr>
                <w:rFonts w:asciiTheme="minorHAnsi" w:hAnsiTheme="minorHAnsi" w:cstheme="minorHAnsi"/>
                <w:color w:val="000000"/>
                <w:sz w:val="22"/>
                <w:szCs w:val="22"/>
                <w:lang w:eastAsia="fr-FR"/>
              </w:rPr>
            </w:pPr>
            <w:r w:rsidRPr="007643AB">
              <w:rPr>
                <w:rFonts w:asciiTheme="minorHAnsi" w:hAnsiTheme="minorHAnsi" w:cstheme="minorHAnsi"/>
                <w:color w:val="000000"/>
                <w:sz w:val="22"/>
                <w:szCs w:val="22"/>
                <w:lang w:eastAsia="fr-FR"/>
              </w:rPr>
              <w:t>BERTRAND</w:t>
            </w:r>
          </w:p>
        </w:tc>
        <w:tc>
          <w:tcPr>
            <w:tcW w:w="2000" w:type="dxa"/>
            <w:noWrap/>
            <w:hideMark/>
          </w:tcPr>
          <w:p w14:paraId="1C4C8848" w14:textId="77777777" w:rsidR="007643AB" w:rsidRPr="007643AB" w:rsidRDefault="007643AB" w:rsidP="007643AB">
            <w:pPr>
              <w:suppressAutoHyphens w:val="0"/>
              <w:jc w:val="left"/>
              <w:rPr>
                <w:rFonts w:asciiTheme="minorHAnsi" w:hAnsiTheme="minorHAnsi" w:cstheme="minorHAnsi"/>
                <w:color w:val="000000"/>
                <w:sz w:val="22"/>
                <w:szCs w:val="22"/>
                <w:lang w:eastAsia="fr-FR"/>
              </w:rPr>
            </w:pPr>
            <w:r w:rsidRPr="007643AB">
              <w:rPr>
                <w:rFonts w:asciiTheme="minorHAnsi" w:hAnsiTheme="minorHAnsi" w:cstheme="minorHAnsi"/>
                <w:color w:val="000000"/>
                <w:sz w:val="22"/>
                <w:szCs w:val="22"/>
                <w:lang w:eastAsia="fr-FR"/>
              </w:rPr>
              <w:t>Isabelle</w:t>
            </w:r>
          </w:p>
        </w:tc>
        <w:tc>
          <w:tcPr>
            <w:tcW w:w="4442" w:type="dxa"/>
            <w:noWrap/>
            <w:hideMark/>
          </w:tcPr>
          <w:p w14:paraId="3F14FA03" w14:textId="77777777" w:rsidR="007643AB" w:rsidRPr="007643AB" w:rsidRDefault="007643AB" w:rsidP="007643AB">
            <w:pPr>
              <w:suppressAutoHyphens w:val="0"/>
              <w:jc w:val="left"/>
              <w:rPr>
                <w:rFonts w:asciiTheme="minorHAnsi" w:hAnsiTheme="minorHAnsi" w:cstheme="minorHAnsi"/>
                <w:sz w:val="22"/>
                <w:szCs w:val="22"/>
                <w:lang w:eastAsia="fr-FR"/>
              </w:rPr>
            </w:pPr>
            <w:r w:rsidRPr="007643AB">
              <w:rPr>
                <w:rFonts w:asciiTheme="minorHAnsi" w:hAnsiTheme="minorHAnsi" w:cstheme="minorHAnsi"/>
                <w:sz w:val="22"/>
                <w:szCs w:val="22"/>
                <w:lang w:eastAsia="fr-FR"/>
              </w:rPr>
              <w:t>MASA</w:t>
            </w:r>
          </w:p>
        </w:tc>
      </w:tr>
      <w:tr w:rsidR="007643AB" w:rsidRPr="007643AB" w14:paraId="3F1A9A89" w14:textId="77777777" w:rsidTr="007643AB">
        <w:trPr>
          <w:trHeight w:val="300"/>
        </w:trPr>
        <w:tc>
          <w:tcPr>
            <w:tcW w:w="2180" w:type="dxa"/>
            <w:noWrap/>
            <w:hideMark/>
          </w:tcPr>
          <w:p w14:paraId="7373F554" w14:textId="77777777" w:rsidR="007643AB" w:rsidRPr="007643AB" w:rsidRDefault="007643AB" w:rsidP="007643AB">
            <w:pPr>
              <w:suppressAutoHyphens w:val="0"/>
              <w:jc w:val="left"/>
              <w:rPr>
                <w:rFonts w:asciiTheme="minorHAnsi" w:hAnsiTheme="minorHAnsi" w:cstheme="minorHAnsi"/>
                <w:color w:val="000000"/>
                <w:sz w:val="22"/>
                <w:szCs w:val="22"/>
                <w:lang w:eastAsia="fr-FR"/>
              </w:rPr>
            </w:pPr>
            <w:r w:rsidRPr="007643AB">
              <w:rPr>
                <w:rFonts w:asciiTheme="minorHAnsi" w:hAnsiTheme="minorHAnsi" w:cstheme="minorHAnsi"/>
                <w:color w:val="000000"/>
                <w:sz w:val="22"/>
                <w:szCs w:val="22"/>
                <w:lang w:eastAsia="fr-FR"/>
              </w:rPr>
              <w:t>BUSSE</w:t>
            </w:r>
          </w:p>
        </w:tc>
        <w:tc>
          <w:tcPr>
            <w:tcW w:w="2000" w:type="dxa"/>
            <w:noWrap/>
            <w:hideMark/>
          </w:tcPr>
          <w:p w14:paraId="42977EEB" w14:textId="77777777" w:rsidR="007643AB" w:rsidRPr="007643AB" w:rsidRDefault="007643AB" w:rsidP="007643AB">
            <w:pPr>
              <w:suppressAutoHyphens w:val="0"/>
              <w:jc w:val="left"/>
              <w:rPr>
                <w:rFonts w:asciiTheme="minorHAnsi" w:hAnsiTheme="minorHAnsi" w:cstheme="minorHAnsi"/>
                <w:color w:val="000000"/>
                <w:sz w:val="22"/>
                <w:szCs w:val="22"/>
                <w:lang w:eastAsia="fr-FR"/>
              </w:rPr>
            </w:pPr>
            <w:r w:rsidRPr="007643AB">
              <w:rPr>
                <w:rFonts w:asciiTheme="minorHAnsi" w:hAnsiTheme="minorHAnsi" w:cstheme="minorHAnsi"/>
                <w:color w:val="000000"/>
                <w:sz w:val="22"/>
                <w:szCs w:val="22"/>
                <w:lang w:eastAsia="fr-FR"/>
              </w:rPr>
              <w:t>Sebastien</w:t>
            </w:r>
          </w:p>
        </w:tc>
        <w:tc>
          <w:tcPr>
            <w:tcW w:w="4442" w:type="dxa"/>
            <w:noWrap/>
            <w:hideMark/>
          </w:tcPr>
          <w:p w14:paraId="48ECCA52" w14:textId="3AB59A87" w:rsidR="007643AB" w:rsidRPr="007643AB" w:rsidRDefault="007643AB" w:rsidP="007643AB">
            <w:pPr>
              <w:suppressAutoHyphens w:val="0"/>
              <w:jc w:val="left"/>
              <w:rPr>
                <w:rFonts w:asciiTheme="minorHAnsi" w:hAnsiTheme="minorHAnsi" w:cstheme="minorHAnsi"/>
                <w:sz w:val="22"/>
                <w:szCs w:val="22"/>
                <w:lang w:eastAsia="fr-FR"/>
              </w:rPr>
            </w:pPr>
            <w:r w:rsidRPr="007643AB">
              <w:rPr>
                <w:rFonts w:asciiTheme="minorHAnsi" w:hAnsiTheme="minorHAnsi" w:cstheme="minorHAnsi"/>
                <w:sz w:val="22"/>
                <w:szCs w:val="22"/>
                <w:lang w:eastAsia="fr-FR"/>
              </w:rPr>
              <w:t xml:space="preserve">IGN - Chargée de produit Hydro </w:t>
            </w:r>
          </w:p>
        </w:tc>
      </w:tr>
      <w:tr w:rsidR="007643AB" w:rsidRPr="007643AB" w14:paraId="26A9E62A" w14:textId="77777777" w:rsidTr="007643AB">
        <w:trPr>
          <w:trHeight w:val="300"/>
        </w:trPr>
        <w:tc>
          <w:tcPr>
            <w:tcW w:w="2180" w:type="dxa"/>
            <w:noWrap/>
            <w:hideMark/>
          </w:tcPr>
          <w:p w14:paraId="7AA73F13" w14:textId="77777777" w:rsidR="007643AB" w:rsidRPr="007643AB" w:rsidRDefault="007643AB" w:rsidP="007643AB">
            <w:pPr>
              <w:suppressAutoHyphens w:val="0"/>
              <w:jc w:val="left"/>
              <w:rPr>
                <w:rFonts w:asciiTheme="minorHAnsi" w:hAnsiTheme="minorHAnsi" w:cstheme="minorHAnsi"/>
                <w:color w:val="000000"/>
                <w:sz w:val="22"/>
                <w:szCs w:val="22"/>
                <w:lang w:eastAsia="fr-FR"/>
              </w:rPr>
            </w:pPr>
            <w:r w:rsidRPr="007643AB">
              <w:rPr>
                <w:rFonts w:asciiTheme="minorHAnsi" w:hAnsiTheme="minorHAnsi" w:cstheme="minorHAnsi"/>
                <w:color w:val="000000"/>
                <w:sz w:val="22"/>
                <w:szCs w:val="22"/>
                <w:lang w:eastAsia="fr-FR"/>
              </w:rPr>
              <w:t>CARRÉ</w:t>
            </w:r>
          </w:p>
        </w:tc>
        <w:tc>
          <w:tcPr>
            <w:tcW w:w="2000" w:type="dxa"/>
            <w:noWrap/>
            <w:hideMark/>
          </w:tcPr>
          <w:p w14:paraId="7D2BBCC7" w14:textId="77777777" w:rsidR="007643AB" w:rsidRPr="007643AB" w:rsidRDefault="007643AB" w:rsidP="007643AB">
            <w:pPr>
              <w:suppressAutoHyphens w:val="0"/>
              <w:jc w:val="left"/>
              <w:rPr>
                <w:rFonts w:asciiTheme="minorHAnsi" w:hAnsiTheme="minorHAnsi" w:cstheme="minorHAnsi"/>
                <w:color w:val="000000"/>
                <w:sz w:val="22"/>
                <w:szCs w:val="22"/>
                <w:lang w:eastAsia="fr-FR"/>
              </w:rPr>
            </w:pPr>
            <w:r w:rsidRPr="007643AB">
              <w:rPr>
                <w:rFonts w:asciiTheme="minorHAnsi" w:hAnsiTheme="minorHAnsi" w:cstheme="minorHAnsi"/>
                <w:color w:val="000000"/>
                <w:sz w:val="22"/>
                <w:szCs w:val="22"/>
                <w:lang w:eastAsia="fr-FR"/>
              </w:rPr>
              <w:t>Louisiane</w:t>
            </w:r>
          </w:p>
        </w:tc>
        <w:tc>
          <w:tcPr>
            <w:tcW w:w="4442" w:type="dxa"/>
            <w:noWrap/>
            <w:hideMark/>
          </w:tcPr>
          <w:p w14:paraId="11F60852" w14:textId="77777777" w:rsidR="007643AB" w:rsidRPr="007643AB" w:rsidRDefault="007643AB" w:rsidP="007643AB">
            <w:pPr>
              <w:suppressAutoHyphens w:val="0"/>
              <w:jc w:val="left"/>
              <w:rPr>
                <w:rFonts w:asciiTheme="minorHAnsi" w:hAnsiTheme="minorHAnsi" w:cstheme="minorHAnsi"/>
                <w:sz w:val="22"/>
                <w:szCs w:val="22"/>
                <w:lang w:eastAsia="fr-FR"/>
              </w:rPr>
            </w:pPr>
            <w:r w:rsidRPr="007643AB">
              <w:rPr>
                <w:rFonts w:asciiTheme="minorHAnsi" w:hAnsiTheme="minorHAnsi" w:cstheme="minorHAnsi"/>
                <w:sz w:val="22"/>
                <w:szCs w:val="22"/>
                <w:lang w:eastAsia="fr-FR"/>
              </w:rPr>
              <w:t>DDT68 Haut Rhin</w:t>
            </w:r>
          </w:p>
        </w:tc>
      </w:tr>
      <w:tr w:rsidR="007643AB" w:rsidRPr="007643AB" w14:paraId="0650EFA5" w14:textId="77777777" w:rsidTr="007643AB">
        <w:trPr>
          <w:trHeight w:val="300"/>
        </w:trPr>
        <w:tc>
          <w:tcPr>
            <w:tcW w:w="2180" w:type="dxa"/>
            <w:noWrap/>
            <w:hideMark/>
          </w:tcPr>
          <w:p w14:paraId="5EEFB1D2" w14:textId="77777777" w:rsidR="007643AB" w:rsidRPr="007643AB" w:rsidRDefault="007643AB" w:rsidP="007643AB">
            <w:pPr>
              <w:suppressAutoHyphens w:val="0"/>
              <w:jc w:val="left"/>
              <w:rPr>
                <w:rFonts w:asciiTheme="minorHAnsi" w:hAnsiTheme="minorHAnsi" w:cstheme="minorHAnsi"/>
                <w:sz w:val="22"/>
                <w:szCs w:val="22"/>
                <w:lang w:eastAsia="fr-FR"/>
              </w:rPr>
            </w:pPr>
            <w:r w:rsidRPr="007643AB">
              <w:rPr>
                <w:rFonts w:asciiTheme="minorHAnsi" w:hAnsiTheme="minorHAnsi" w:cstheme="minorHAnsi"/>
                <w:sz w:val="22"/>
                <w:szCs w:val="22"/>
                <w:lang w:eastAsia="fr-FR"/>
              </w:rPr>
              <w:t>CHALMEL</w:t>
            </w:r>
          </w:p>
        </w:tc>
        <w:tc>
          <w:tcPr>
            <w:tcW w:w="2000" w:type="dxa"/>
            <w:noWrap/>
            <w:hideMark/>
          </w:tcPr>
          <w:p w14:paraId="2C85B9F4" w14:textId="77777777" w:rsidR="007643AB" w:rsidRPr="007643AB" w:rsidRDefault="007643AB" w:rsidP="007643AB">
            <w:pPr>
              <w:suppressAutoHyphens w:val="0"/>
              <w:jc w:val="left"/>
              <w:rPr>
                <w:rFonts w:asciiTheme="minorHAnsi" w:hAnsiTheme="minorHAnsi" w:cstheme="minorHAnsi"/>
                <w:sz w:val="22"/>
                <w:szCs w:val="22"/>
                <w:lang w:eastAsia="fr-FR"/>
              </w:rPr>
            </w:pPr>
            <w:r w:rsidRPr="007643AB">
              <w:rPr>
                <w:rFonts w:asciiTheme="minorHAnsi" w:hAnsiTheme="minorHAnsi" w:cstheme="minorHAnsi"/>
                <w:sz w:val="22"/>
                <w:szCs w:val="22"/>
                <w:lang w:eastAsia="fr-FR"/>
              </w:rPr>
              <w:t>Marie</w:t>
            </w:r>
          </w:p>
        </w:tc>
        <w:tc>
          <w:tcPr>
            <w:tcW w:w="4442" w:type="dxa"/>
            <w:noWrap/>
            <w:hideMark/>
          </w:tcPr>
          <w:p w14:paraId="213B985D" w14:textId="77777777" w:rsidR="007643AB" w:rsidRPr="007643AB" w:rsidRDefault="007643AB" w:rsidP="007643AB">
            <w:pPr>
              <w:suppressAutoHyphens w:val="0"/>
              <w:jc w:val="left"/>
              <w:rPr>
                <w:rFonts w:asciiTheme="minorHAnsi" w:hAnsiTheme="minorHAnsi" w:cstheme="minorHAnsi"/>
                <w:sz w:val="22"/>
                <w:szCs w:val="22"/>
                <w:lang w:eastAsia="fr-FR"/>
              </w:rPr>
            </w:pPr>
            <w:r w:rsidRPr="007643AB">
              <w:rPr>
                <w:rFonts w:asciiTheme="minorHAnsi" w:hAnsiTheme="minorHAnsi" w:cstheme="minorHAnsi"/>
                <w:sz w:val="22"/>
                <w:szCs w:val="22"/>
                <w:lang w:eastAsia="fr-FR"/>
              </w:rPr>
              <w:t>IGN</w:t>
            </w:r>
          </w:p>
        </w:tc>
      </w:tr>
      <w:tr w:rsidR="007643AB" w:rsidRPr="007643AB" w14:paraId="2D5419C4" w14:textId="77777777" w:rsidTr="007643AB">
        <w:trPr>
          <w:trHeight w:val="300"/>
        </w:trPr>
        <w:tc>
          <w:tcPr>
            <w:tcW w:w="2180" w:type="dxa"/>
            <w:noWrap/>
            <w:hideMark/>
          </w:tcPr>
          <w:p w14:paraId="6A0647D5" w14:textId="77777777" w:rsidR="007643AB" w:rsidRPr="007643AB" w:rsidRDefault="007643AB" w:rsidP="007643AB">
            <w:pPr>
              <w:suppressAutoHyphens w:val="0"/>
              <w:jc w:val="left"/>
              <w:rPr>
                <w:rFonts w:asciiTheme="minorHAnsi" w:hAnsiTheme="minorHAnsi" w:cstheme="minorHAnsi"/>
                <w:sz w:val="22"/>
                <w:szCs w:val="22"/>
                <w:lang w:eastAsia="fr-FR"/>
              </w:rPr>
            </w:pPr>
            <w:r w:rsidRPr="007643AB">
              <w:rPr>
                <w:rFonts w:asciiTheme="minorHAnsi" w:hAnsiTheme="minorHAnsi" w:cstheme="minorHAnsi"/>
                <w:sz w:val="22"/>
                <w:szCs w:val="22"/>
                <w:lang w:eastAsia="fr-FR"/>
              </w:rPr>
              <w:t>DAGUET</w:t>
            </w:r>
          </w:p>
        </w:tc>
        <w:tc>
          <w:tcPr>
            <w:tcW w:w="2000" w:type="dxa"/>
            <w:noWrap/>
            <w:hideMark/>
          </w:tcPr>
          <w:p w14:paraId="0DFEADBE" w14:textId="77777777" w:rsidR="007643AB" w:rsidRPr="007643AB" w:rsidRDefault="007643AB" w:rsidP="007643AB">
            <w:pPr>
              <w:suppressAutoHyphens w:val="0"/>
              <w:jc w:val="left"/>
              <w:rPr>
                <w:rFonts w:asciiTheme="minorHAnsi" w:hAnsiTheme="minorHAnsi" w:cstheme="minorHAnsi"/>
                <w:sz w:val="22"/>
                <w:szCs w:val="22"/>
                <w:lang w:eastAsia="fr-FR"/>
              </w:rPr>
            </w:pPr>
            <w:r w:rsidRPr="007643AB">
              <w:rPr>
                <w:rFonts w:asciiTheme="minorHAnsi" w:hAnsiTheme="minorHAnsi" w:cstheme="minorHAnsi"/>
                <w:sz w:val="22"/>
                <w:szCs w:val="22"/>
                <w:lang w:eastAsia="fr-FR"/>
              </w:rPr>
              <w:t>Samuel</w:t>
            </w:r>
          </w:p>
        </w:tc>
        <w:tc>
          <w:tcPr>
            <w:tcW w:w="4442" w:type="dxa"/>
            <w:noWrap/>
            <w:hideMark/>
          </w:tcPr>
          <w:p w14:paraId="7E5C130F" w14:textId="77777777" w:rsidR="007643AB" w:rsidRPr="007643AB" w:rsidRDefault="007643AB" w:rsidP="007643AB">
            <w:pPr>
              <w:suppressAutoHyphens w:val="0"/>
              <w:jc w:val="left"/>
              <w:rPr>
                <w:rFonts w:asciiTheme="minorHAnsi" w:hAnsiTheme="minorHAnsi" w:cstheme="minorHAnsi"/>
                <w:sz w:val="22"/>
                <w:szCs w:val="22"/>
                <w:lang w:eastAsia="fr-FR"/>
              </w:rPr>
            </w:pPr>
            <w:r w:rsidRPr="007643AB">
              <w:rPr>
                <w:rFonts w:asciiTheme="minorHAnsi" w:hAnsiTheme="minorHAnsi" w:cstheme="minorHAnsi"/>
                <w:sz w:val="22"/>
                <w:szCs w:val="22"/>
                <w:lang w:eastAsia="fr-FR"/>
              </w:rPr>
              <w:t>SDIS17 Charente-Maritime</w:t>
            </w:r>
          </w:p>
        </w:tc>
      </w:tr>
      <w:tr w:rsidR="007643AB" w:rsidRPr="007643AB" w14:paraId="5D30AAC6" w14:textId="77777777" w:rsidTr="007643AB">
        <w:trPr>
          <w:trHeight w:val="300"/>
        </w:trPr>
        <w:tc>
          <w:tcPr>
            <w:tcW w:w="2180" w:type="dxa"/>
            <w:noWrap/>
            <w:hideMark/>
          </w:tcPr>
          <w:p w14:paraId="0E6D3CAA" w14:textId="77777777" w:rsidR="007643AB" w:rsidRPr="007643AB" w:rsidRDefault="007643AB" w:rsidP="007643AB">
            <w:pPr>
              <w:suppressAutoHyphens w:val="0"/>
              <w:jc w:val="left"/>
              <w:rPr>
                <w:rFonts w:asciiTheme="minorHAnsi" w:hAnsiTheme="minorHAnsi" w:cstheme="minorHAnsi"/>
                <w:sz w:val="22"/>
                <w:szCs w:val="22"/>
                <w:lang w:eastAsia="fr-FR"/>
              </w:rPr>
            </w:pPr>
            <w:r w:rsidRPr="007643AB">
              <w:rPr>
                <w:rFonts w:asciiTheme="minorHAnsi" w:hAnsiTheme="minorHAnsi" w:cstheme="minorHAnsi"/>
                <w:sz w:val="22"/>
                <w:szCs w:val="22"/>
                <w:lang w:eastAsia="fr-FR"/>
              </w:rPr>
              <w:t>DROUADAINE</w:t>
            </w:r>
          </w:p>
        </w:tc>
        <w:tc>
          <w:tcPr>
            <w:tcW w:w="2000" w:type="dxa"/>
            <w:noWrap/>
            <w:hideMark/>
          </w:tcPr>
          <w:p w14:paraId="0FBCEBAD" w14:textId="77777777" w:rsidR="007643AB" w:rsidRPr="007643AB" w:rsidRDefault="007643AB" w:rsidP="007643AB">
            <w:pPr>
              <w:suppressAutoHyphens w:val="0"/>
              <w:jc w:val="left"/>
              <w:rPr>
                <w:rFonts w:asciiTheme="minorHAnsi" w:hAnsiTheme="minorHAnsi" w:cstheme="minorHAnsi"/>
                <w:sz w:val="22"/>
                <w:szCs w:val="22"/>
                <w:lang w:eastAsia="fr-FR"/>
              </w:rPr>
            </w:pPr>
            <w:r w:rsidRPr="007643AB">
              <w:rPr>
                <w:rFonts w:asciiTheme="minorHAnsi" w:hAnsiTheme="minorHAnsi" w:cstheme="minorHAnsi"/>
                <w:sz w:val="22"/>
                <w:szCs w:val="22"/>
                <w:lang w:eastAsia="fr-FR"/>
              </w:rPr>
              <w:t>Clément</w:t>
            </w:r>
          </w:p>
        </w:tc>
        <w:tc>
          <w:tcPr>
            <w:tcW w:w="4442" w:type="dxa"/>
            <w:noWrap/>
            <w:hideMark/>
          </w:tcPr>
          <w:p w14:paraId="5DA9FBE0" w14:textId="77777777" w:rsidR="007643AB" w:rsidRPr="007643AB" w:rsidRDefault="007643AB" w:rsidP="007643AB">
            <w:pPr>
              <w:suppressAutoHyphens w:val="0"/>
              <w:jc w:val="left"/>
              <w:rPr>
                <w:rFonts w:asciiTheme="minorHAnsi" w:hAnsiTheme="minorHAnsi" w:cstheme="minorHAnsi"/>
                <w:sz w:val="22"/>
                <w:szCs w:val="22"/>
                <w:lang w:eastAsia="fr-FR"/>
              </w:rPr>
            </w:pPr>
            <w:r w:rsidRPr="007643AB">
              <w:rPr>
                <w:rFonts w:asciiTheme="minorHAnsi" w:hAnsiTheme="minorHAnsi" w:cstheme="minorHAnsi"/>
                <w:sz w:val="22"/>
                <w:szCs w:val="22"/>
                <w:lang w:eastAsia="fr-FR"/>
              </w:rPr>
              <w:t>IGN</w:t>
            </w:r>
          </w:p>
        </w:tc>
      </w:tr>
      <w:tr w:rsidR="007643AB" w:rsidRPr="007643AB" w14:paraId="06484327" w14:textId="77777777" w:rsidTr="007643AB">
        <w:trPr>
          <w:trHeight w:val="300"/>
        </w:trPr>
        <w:tc>
          <w:tcPr>
            <w:tcW w:w="2180" w:type="dxa"/>
            <w:noWrap/>
            <w:hideMark/>
          </w:tcPr>
          <w:p w14:paraId="2F144513" w14:textId="77777777" w:rsidR="007643AB" w:rsidRPr="007643AB" w:rsidRDefault="007643AB" w:rsidP="007643AB">
            <w:pPr>
              <w:suppressAutoHyphens w:val="0"/>
              <w:jc w:val="left"/>
              <w:rPr>
                <w:rFonts w:asciiTheme="minorHAnsi" w:hAnsiTheme="minorHAnsi" w:cstheme="minorHAnsi"/>
                <w:color w:val="000000"/>
                <w:sz w:val="22"/>
                <w:szCs w:val="22"/>
                <w:lang w:eastAsia="fr-FR"/>
              </w:rPr>
            </w:pPr>
            <w:r w:rsidRPr="007643AB">
              <w:rPr>
                <w:rFonts w:asciiTheme="minorHAnsi" w:hAnsiTheme="minorHAnsi" w:cstheme="minorHAnsi"/>
                <w:color w:val="000000"/>
                <w:sz w:val="22"/>
                <w:szCs w:val="22"/>
                <w:lang w:eastAsia="fr-FR"/>
              </w:rPr>
              <w:t>FAUCON</w:t>
            </w:r>
          </w:p>
        </w:tc>
        <w:tc>
          <w:tcPr>
            <w:tcW w:w="2000" w:type="dxa"/>
            <w:noWrap/>
            <w:hideMark/>
          </w:tcPr>
          <w:p w14:paraId="37AAA6E5" w14:textId="77777777" w:rsidR="007643AB" w:rsidRPr="007643AB" w:rsidRDefault="007643AB" w:rsidP="007643AB">
            <w:pPr>
              <w:suppressAutoHyphens w:val="0"/>
              <w:jc w:val="left"/>
              <w:rPr>
                <w:rFonts w:asciiTheme="minorHAnsi" w:hAnsiTheme="minorHAnsi" w:cstheme="minorHAnsi"/>
                <w:color w:val="000000"/>
                <w:sz w:val="22"/>
                <w:szCs w:val="22"/>
                <w:lang w:eastAsia="fr-FR"/>
              </w:rPr>
            </w:pPr>
            <w:r w:rsidRPr="007643AB">
              <w:rPr>
                <w:rFonts w:asciiTheme="minorHAnsi" w:hAnsiTheme="minorHAnsi" w:cstheme="minorHAnsi"/>
                <w:color w:val="000000"/>
                <w:sz w:val="22"/>
                <w:szCs w:val="22"/>
                <w:lang w:eastAsia="fr-FR"/>
              </w:rPr>
              <w:t>François</w:t>
            </w:r>
          </w:p>
        </w:tc>
        <w:tc>
          <w:tcPr>
            <w:tcW w:w="4442" w:type="dxa"/>
            <w:noWrap/>
            <w:hideMark/>
          </w:tcPr>
          <w:p w14:paraId="28D1737D" w14:textId="77777777" w:rsidR="007643AB" w:rsidRPr="007643AB" w:rsidRDefault="007643AB" w:rsidP="007643AB">
            <w:pPr>
              <w:suppressAutoHyphens w:val="0"/>
              <w:jc w:val="left"/>
              <w:rPr>
                <w:rFonts w:asciiTheme="minorHAnsi" w:hAnsiTheme="minorHAnsi" w:cstheme="minorHAnsi"/>
                <w:sz w:val="22"/>
                <w:szCs w:val="22"/>
                <w:lang w:eastAsia="fr-FR"/>
              </w:rPr>
            </w:pPr>
            <w:r w:rsidRPr="007643AB">
              <w:rPr>
                <w:rFonts w:asciiTheme="minorHAnsi" w:hAnsiTheme="minorHAnsi" w:cstheme="minorHAnsi"/>
                <w:sz w:val="22"/>
                <w:szCs w:val="22"/>
                <w:lang w:eastAsia="fr-FR"/>
              </w:rPr>
              <w:t>Département Indre et Loire</w:t>
            </w:r>
          </w:p>
        </w:tc>
      </w:tr>
      <w:tr w:rsidR="007643AB" w:rsidRPr="007643AB" w14:paraId="5A0B8A68" w14:textId="77777777" w:rsidTr="007643AB">
        <w:trPr>
          <w:trHeight w:val="300"/>
        </w:trPr>
        <w:tc>
          <w:tcPr>
            <w:tcW w:w="2180" w:type="dxa"/>
            <w:noWrap/>
            <w:hideMark/>
          </w:tcPr>
          <w:p w14:paraId="1D44E040" w14:textId="77777777" w:rsidR="007643AB" w:rsidRPr="007643AB" w:rsidRDefault="007643AB" w:rsidP="007643AB">
            <w:pPr>
              <w:suppressAutoHyphens w:val="0"/>
              <w:jc w:val="left"/>
              <w:rPr>
                <w:rFonts w:asciiTheme="minorHAnsi" w:hAnsiTheme="minorHAnsi" w:cstheme="minorHAnsi"/>
                <w:color w:val="000000"/>
                <w:sz w:val="22"/>
                <w:szCs w:val="22"/>
                <w:lang w:eastAsia="fr-FR"/>
              </w:rPr>
            </w:pPr>
            <w:r w:rsidRPr="007643AB">
              <w:rPr>
                <w:rFonts w:asciiTheme="minorHAnsi" w:hAnsiTheme="minorHAnsi" w:cstheme="minorHAnsi"/>
                <w:color w:val="000000"/>
                <w:sz w:val="22"/>
                <w:szCs w:val="22"/>
                <w:lang w:eastAsia="fr-FR"/>
              </w:rPr>
              <w:t>GUILLEMAT</w:t>
            </w:r>
          </w:p>
        </w:tc>
        <w:tc>
          <w:tcPr>
            <w:tcW w:w="2000" w:type="dxa"/>
            <w:noWrap/>
            <w:hideMark/>
          </w:tcPr>
          <w:p w14:paraId="765BA9C0" w14:textId="77777777" w:rsidR="007643AB" w:rsidRPr="007643AB" w:rsidRDefault="007643AB" w:rsidP="007643AB">
            <w:pPr>
              <w:suppressAutoHyphens w:val="0"/>
              <w:jc w:val="left"/>
              <w:rPr>
                <w:rFonts w:asciiTheme="minorHAnsi" w:hAnsiTheme="minorHAnsi" w:cstheme="minorHAnsi"/>
                <w:color w:val="000000"/>
                <w:sz w:val="22"/>
                <w:szCs w:val="22"/>
                <w:lang w:eastAsia="fr-FR"/>
              </w:rPr>
            </w:pPr>
            <w:r w:rsidRPr="007643AB">
              <w:rPr>
                <w:rFonts w:asciiTheme="minorHAnsi" w:hAnsiTheme="minorHAnsi" w:cstheme="minorHAnsi"/>
                <w:color w:val="000000"/>
                <w:sz w:val="22"/>
                <w:szCs w:val="22"/>
                <w:lang w:eastAsia="fr-FR"/>
              </w:rPr>
              <w:t>Vincent</w:t>
            </w:r>
          </w:p>
        </w:tc>
        <w:tc>
          <w:tcPr>
            <w:tcW w:w="4442" w:type="dxa"/>
            <w:noWrap/>
            <w:hideMark/>
          </w:tcPr>
          <w:p w14:paraId="358C14ED" w14:textId="77777777" w:rsidR="007643AB" w:rsidRPr="007643AB" w:rsidRDefault="007643AB" w:rsidP="007643AB">
            <w:pPr>
              <w:suppressAutoHyphens w:val="0"/>
              <w:jc w:val="left"/>
              <w:rPr>
                <w:rFonts w:asciiTheme="minorHAnsi" w:hAnsiTheme="minorHAnsi" w:cstheme="minorHAnsi"/>
                <w:sz w:val="22"/>
                <w:szCs w:val="22"/>
                <w:lang w:eastAsia="fr-FR"/>
              </w:rPr>
            </w:pPr>
            <w:r w:rsidRPr="007643AB">
              <w:rPr>
                <w:rFonts w:asciiTheme="minorHAnsi" w:hAnsiTheme="minorHAnsi" w:cstheme="minorHAnsi"/>
                <w:sz w:val="22"/>
                <w:szCs w:val="22"/>
                <w:lang w:eastAsia="fr-FR"/>
              </w:rPr>
              <w:t>ONF-DFCI</w:t>
            </w:r>
          </w:p>
        </w:tc>
      </w:tr>
      <w:tr w:rsidR="007643AB" w:rsidRPr="007643AB" w14:paraId="66B2E9C5" w14:textId="77777777" w:rsidTr="007643AB">
        <w:trPr>
          <w:trHeight w:val="300"/>
        </w:trPr>
        <w:tc>
          <w:tcPr>
            <w:tcW w:w="2180" w:type="dxa"/>
            <w:noWrap/>
            <w:hideMark/>
          </w:tcPr>
          <w:p w14:paraId="07C9AE79" w14:textId="77777777" w:rsidR="007643AB" w:rsidRPr="007643AB" w:rsidRDefault="007643AB" w:rsidP="007643AB">
            <w:pPr>
              <w:suppressAutoHyphens w:val="0"/>
              <w:jc w:val="left"/>
              <w:rPr>
                <w:rFonts w:asciiTheme="minorHAnsi" w:hAnsiTheme="minorHAnsi" w:cstheme="minorHAnsi"/>
                <w:color w:val="000000"/>
                <w:sz w:val="22"/>
                <w:szCs w:val="22"/>
                <w:lang w:eastAsia="fr-FR"/>
              </w:rPr>
            </w:pPr>
            <w:r w:rsidRPr="007643AB">
              <w:rPr>
                <w:rFonts w:asciiTheme="minorHAnsi" w:hAnsiTheme="minorHAnsi" w:cstheme="minorHAnsi"/>
                <w:color w:val="000000"/>
                <w:sz w:val="22"/>
                <w:szCs w:val="22"/>
                <w:lang w:eastAsia="fr-FR"/>
              </w:rPr>
              <w:t>HANIER</w:t>
            </w:r>
          </w:p>
        </w:tc>
        <w:tc>
          <w:tcPr>
            <w:tcW w:w="2000" w:type="dxa"/>
            <w:noWrap/>
            <w:hideMark/>
          </w:tcPr>
          <w:p w14:paraId="5F3700A4" w14:textId="77777777" w:rsidR="007643AB" w:rsidRPr="007643AB" w:rsidRDefault="007643AB" w:rsidP="007643AB">
            <w:pPr>
              <w:suppressAutoHyphens w:val="0"/>
              <w:jc w:val="left"/>
              <w:rPr>
                <w:rFonts w:asciiTheme="minorHAnsi" w:hAnsiTheme="minorHAnsi" w:cstheme="minorHAnsi"/>
                <w:color w:val="000000"/>
                <w:sz w:val="22"/>
                <w:szCs w:val="22"/>
                <w:lang w:eastAsia="fr-FR"/>
              </w:rPr>
            </w:pPr>
            <w:r w:rsidRPr="007643AB">
              <w:rPr>
                <w:rFonts w:asciiTheme="minorHAnsi" w:hAnsiTheme="minorHAnsi" w:cstheme="minorHAnsi"/>
                <w:color w:val="000000"/>
                <w:sz w:val="22"/>
                <w:szCs w:val="22"/>
                <w:lang w:eastAsia="fr-FR"/>
              </w:rPr>
              <w:t>Cécile</w:t>
            </w:r>
          </w:p>
        </w:tc>
        <w:tc>
          <w:tcPr>
            <w:tcW w:w="4442" w:type="dxa"/>
            <w:noWrap/>
            <w:hideMark/>
          </w:tcPr>
          <w:p w14:paraId="5C20859E" w14:textId="77777777" w:rsidR="007643AB" w:rsidRPr="007643AB" w:rsidRDefault="007643AB" w:rsidP="007643AB">
            <w:pPr>
              <w:suppressAutoHyphens w:val="0"/>
              <w:jc w:val="left"/>
              <w:rPr>
                <w:rFonts w:asciiTheme="minorHAnsi" w:hAnsiTheme="minorHAnsi" w:cstheme="minorHAnsi"/>
                <w:sz w:val="22"/>
                <w:szCs w:val="22"/>
                <w:lang w:eastAsia="fr-FR"/>
              </w:rPr>
            </w:pPr>
            <w:r w:rsidRPr="007643AB">
              <w:rPr>
                <w:rFonts w:asciiTheme="minorHAnsi" w:hAnsiTheme="minorHAnsi" w:cstheme="minorHAnsi"/>
                <w:sz w:val="22"/>
                <w:szCs w:val="22"/>
                <w:lang w:eastAsia="fr-FR"/>
              </w:rPr>
              <w:t>IGN</w:t>
            </w:r>
          </w:p>
        </w:tc>
      </w:tr>
      <w:tr w:rsidR="007643AB" w:rsidRPr="007643AB" w14:paraId="5A7F1FB7" w14:textId="77777777" w:rsidTr="007643AB">
        <w:trPr>
          <w:trHeight w:val="300"/>
        </w:trPr>
        <w:tc>
          <w:tcPr>
            <w:tcW w:w="2180" w:type="dxa"/>
            <w:noWrap/>
            <w:hideMark/>
          </w:tcPr>
          <w:p w14:paraId="78BF0F91" w14:textId="77777777" w:rsidR="007643AB" w:rsidRPr="007643AB" w:rsidRDefault="007643AB" w:rsidP="007643AB">
            <w:pPr>
              <w:suppressAutoHyphens w:val="0"/>
              <w:jc w:val="left"/>
              <w:rPr>
                <w:rFonts w:asciiTheme="minorHAnsi" w:hAnsiTheme="minorHAnsi" w:cstheme="minorHAnsi"/>
                <w:color w:val="000000"/>
                <w:sz w:val="22"/>
                <w:szCs w:val="22"/>
                <w:lang w:eastAsia="fr-FR"/>
              </w:rPr>
            </w:pPr>
            <w:r w:rsidRPr="007643AB">
              <w:rPr>
                <w:rFonts w:asciiTheme="minorHAnsi" w:hAnsiTheme="minorHAnsi" w:cstheme="minorHAnsi"/>
                <w:color w:val="000000"/>
                <w:sz w:val="22"/>
                <w:szCs w:val="22"/>
                <w:lang w:eastAsia="fr-FR"/>
              </w:rPr>
              <w:t>IZARD</w:t>
            </w:r>
          </w:p>
        </w:tc>
        <w:tc>
          <w:tcPr>
            <w:tcW w:w="2000" w:type="dxa"/>
            <w:noWrap/>
            <w:hideMark/>
          </w:tcPr>
          <w:p w14:paraId="54C5282F" w14:textId="77777777" w:rsidR="007643AB" w:rsidRPr="007643AB" w:rsidRDefault="007643AB" w:rsidP="007643AB">
            <w:pPr>
              <w:suppressAutoHyphens w:val="0"/>
              <w:jc w:val="left"/>
              <w:rPr>
                <w:rFonts w:asciiTheme="minorHAnsi" w:hAnsiTheme="minorHAnsi" w:cstheme="minorHAnsi"/>
                <w:color w:val="000000"/>
                <w:sz w:val="22"/>
                <w:szCs w:val="22"/>
                <w:lang w:eastAsia="fr-FR"/>
              </w:rPr>
            </w:pPr>
            <w:r w:rsidRPr="007643AB">
              <w:rPr>
                <w:rFonts w:asciiTheme="minorHAnsi" w:hAnsiTheme="minorHAnsi" w:cstheme="minorHAnsi"/>
                <w:color w:val="000000"/>
                <w:sz w:val="22"/>
                <w:szCs w:val="22"/>
                <w:lang w:eastAsia="fr-FR"/>
              </w:rPr>
              <w:t>Théo</w:t>
            </w:r>
          </w:p>
        </w:tc>
        <w:tc>
          <w:tcPr>
            <w:tcW w:w="4442" w:type="dxa"/>
            <w:noWrap/>
            <w:hideMark/>
          </w:tcPr>
          <w:p w14:paraId="2AA36C51" w14:textId="77777777" w:rsidR="007643AB" w:rsidRPr="007643AB" w:rsidRDefault="007643AB" w:rsidP="007643AB">
            <w:pPr>
              <w:suppressAutoHyphens w:val="0"/>
              <w:jc w:val="left"/>
              <w:rPr>
                <w:rFonts w:asciiTheme="minorHAnsi" w:hAnsiTheme="minorHAnsi" w:cstheme="minorHAnsi"/>
                <w:sz w:val="22"/>
                <w:szCs w:val="22"/>
                <w:lang w:eastAsia="fr-FR"/>
              </w:rPr>
            </w:pPr>
            <w:r w:rsidRPr="007643AB">
              <w:rPr>
                <w:rFonts w:asciiTheme="minorHAnsi" w:hAnsiTheme="minorHAnsi" w:cstheme="minorHAnsi"/>
                <w:sz w:val="22"/>
                <w:szCs w:val="22"/>
                <w:lang w:eastAsia="fr-FR"/>
              </w:rPr>
              <w:t xml:space="preserve">FNCOFOR </w:t>
            </w:r>
          </w:p>
        </w:tc>
      </w:tr>
      <w:tr w:rsidR="007643AB" w:rsidRPr="007643AB" w14:paraId="087D8A77" w14:textId="77777777" w:rsidTr="007643AB">
        <w:trPr>
          <w:trHeight w:val="300"/>
        </w:trPr>
        <w:tc>
          <w:tcPr>
            <w:tcW w:w="2180" w:type="dxa"/>
            <w:noWrap/>
            <w:hideMark/>
          </w:tcPr>
          <w:p w14:paraId="59F08379" w14:textId="77777777" w:rsidR="007643AB" w:rsidRPr="007643AB" w:rsidRDefault="007643AB" w:rsidP="007643AB">
            <w:pPr>
              <w:suppressAutoHyphens w:val="0"/>
              <w:jc w:val="left"/>
              <w:rPr>
                <w:rFonts w:asciiTheme="minorHAnsi" w:hAnsiTheme="minorHAnsi" w:cstheme="minorHAnsi"/>
                <w:color w:val="000000"/>
                <w:sz w:val="22"/>
                <w:szCs w:val="22"/>
                <w:lang w:eastAsia="fr-FR"/>
              </w:rPr>
            </w:pPr>
            <w:r w:rsidRPr="007643AB">
              <w:rPr>
                <w:rFonts w:asciiTheme="minorHAnsi" w:hAnsiTheme="minorHAnsi" w:cstheme="minorHAnsi"/>
                <w:color w:val="000000"/>
                <w:sz w:val="22"/>
                <w:szCs w:val="22"/>
                <w:lang w:eastAsia="fr-FR"/>
              </w:rPr>
              <w:t>LABARRE</w:t>
            </w:r>
          </w:p>
        </w:tc>
        <w:tc>
          <w:tcPr>
            <w:tcW w:w="2000" w:type="dxa"/>
            <w:noWrap/>
            <w:hideMark/>
          </w:tcPr>
          <w:p w14:paraId="7AF0AA8C" w14:textId="77777777" w:rsidR="007643AB" w:rsidRPr="007643AB" w:rsidRDefault="007643AB" w:rsidP="007643AB">
            <w:pPr>
              <w:suppressAutoHyphens w:val="0"/>
              <w:jc w:val="left"/>
              <w:rPr>
                <w:rFonts w:asciiTheme="minorHAnsi" w:hAnsiTheme="minorHAnsi" w:cstheme="minorHAnsi"/>
                <w:color w:val="000000"/>
                <w:sz w:val="22"/>
                <w:szCs w:val="22"/>
                <w:lang w:eastAsia="fr-FR"/>
              </w:rPr>
            </w:pPr>
            <w:r w:rsidRPr="007643AB">
              <w:rPr>
                <w:rFonts w:asciiTheme="minorHAnsi" w:hAnsiTheme="minorHAnsi" w:cstheme="minorHAnsi"/>
                <w:color w:val="000000"/>
                <w:sz w:val="22"/>
                <w:szCs w:val="22"/>
                <w:lang w:eastAsia="fr-FR"/>
              </w:rPr>
              <w:t>Christophe</w:t>
            </w:r>
          </w:p>
        </w:tc>
        <w:tc>
          <w:tcPr>
            <w:tcW w:w="4442" w:type="dxa"/>
            <w:noWrap/>
            <w:hideMark/>
          </w:tcPr>
          <w:p w14:paraId="7DCBA4C8" w14:textId="77777777" w:rsidR="007643AB" w:rsidRPr="007643AB" w:rsidRDefault="007643AB" w:rsidP="007643AB">
            <w:pPr>
              <w:suppressAutoHyphens w:val="0"/>
              <w:jc w:val="left"/>
              <w:rPr>
                <w:rFonts w:asciiTheme="minorHAnsi" w:hAnsiTheme="minorHAnsi" w:cstheme="minorHAnsi"/>
                <w:sz w:val="22"/>
                <w:szCs w:val="22"/>
                <w:lang w:eastAsia="fr-FR"/>
              </w:rPr>
            </w:pPr>
            <w:r w:rsidRPr="007643AB">
              <w:rPr>
                <w:rFonts w:asciiTheme="minorHAnsi" w:hAnsiTheme="minorHAnsi" w:cstheme="minorHAnsi"/>
                <w:sz w:val="22"/>
                <w:szCs w:val="22"/>
                <w:lang w:eastAsia="fr-FR"/>
              </w:rPr>
              <w:t xml:space="preserve">GIP </w:t>
            </w:r>
            <w:proofErr w:type="spellStart"/>
            <w:r w:rsidRPr="007643AB">
              <w:rPr>
                <w:rFonts w:asciiTheme="minorHAnsi" w:hAnsiTheme="minorHAnsi" w:cstheme="minorHAnsi"/>
                <w:sz w:val="22"/>
                <w:szCs w:val="22"/>
                <w:lang w:eastAsia="fr-FR"/>
              </w:rPr>
              <w:t>ATGeRi</w:t>
            </w:r>
            <w:proofErr w:type="spellEnd"/>
          </w:p>
        </w:tc>
      </w:tr>
      <w:tr w:rsidR="007643AB" w:rsidRPr="007643AB" w14:paraId="6B3236B3" w14:textId="77777777" w:rsidTr="007643AB">
        <w:trPr>
          <w:trHeight w:val="300"/>
        </w:trPr>
        <w:tc>
          <w:tcPr>
            <w:tcW w:w="2180" w:type="dxa"/>
            <w:noWrap/>
            <w:hideMark/>
          </w:tcPr>
          <w:p w14:paraId="5335A9CE" w14:textId="77777777" w:rsidR="007643AB" w:rsidRPr="007643AB" w:rsidRDefault="007643AB" w:rsidP="007643AB">
            <w:pPr>
              <w:suppressAutoHyphens w:val="0"/>
              <w:jc w:val="left"/>
              <w:rPr>
                <w:rFonts w:asciiTheme="minorHAnsi" w:hAnsiTheme="minorHAnsi" w:cstheme="minorHAnsi"/>
                <w:color w:val="000000"/>
                <w:sz w:val="22"/>
                <w:szCs w:val="22"/>
                <w:lang w:eastAsia="fr-FR"/>
              </w:rPr>
            </w:pPr>
            <w:r w:rsidRPr="007643AB">
              <w:rPr>
                <w:rFonts w:asciiTheme="minorHAnsi" w:hAnsiTheme="minorHAnsi" w:cstheme="minorHAnsi"/>
                <w:color w:val="000000"/>
                <w:sz w:val="22"/>
                <w:szCs w:val="22"/>
                <w:lang w:eastAsia="fr-FR"/>
              </w:rPr>
              <w:t>LAVIE</w:t>
            </w:r>
          </w:p>
        </w:tc>
        <w:tc>
          <w:tcPr>
            <w:tcW w:w="2000" w:type="dxa"/>
            <w:noWrap/>
            <w:hideMark/>
          </w:tcPr>
          <w:p w14:paraId="4CC034FA" w14:textId="77777777" w:rsidR="007643AB" w:rsidRPr="007643AB" w:rsidRDefault="007643AB" w:rsidP="007643AB">
            <w:pPr>
              <w:suppressAutoHyphens w:val="0"/>
              <w:jc w:val="left"/>
              <w:rPr>
                <w:rFonts w:asciiTheme="minorHAnsi" w:hAnsiTheme="minorHAnsi" w:cstheme="minorHAnsi"/>
                <w:color w:val="000000"/>
                <w:sz w:val="22"/>
                <w:szCs w:val="22"/>
                <w:lang w:eastAsia="fr-FR"/>
              </w:rPr>
            </w:pPr>
            <w:r w:rsidRPr="007643AB">
              <w:rPr>
                <w:rFonts w:asciiTheme="minorHAnsi" w:hAnsiTheme="minorHAnsi" w:cstheme="minorHAnsi"/>
                <w:color w:val="000000"/>
                <w:sz w:val="22"/>
                <w:szCs w:val="22"/>
                <w:lang w:eastAsia="fr-FR"/>
              </w:rPr>
              <w:t>Ruth</w:t>
            </w:r>
          </w:p>
        </w:tc>
        <w:tc>
          <w:tcPr>
            <w:tcW w:w="4442" w:type="dxa"/>
            <w:noWrap/>
            <w:hideMark/>
          </w:tcPr>
          <w:p w14:paraId="04BD3F4E" w14:textId="77777777" w:rsidR="007643AB" w:rsidRPr="007643AB" w:rsidRDefault="007643AB" w:rsidP="007643AB">
            <w:pPr>
              <w:suppressAutoHyphens w:val="0"/>
              <w:jc w:val="left"/>
              <w:rPr>
                <w:rFonts w:asciiTheme="minorHAnsi" w:hAnsiTheme="minorHAnsi" w:cstheme="minorHAnsi"/>
                <w:sz w:val="22"/>
                <w:szCs w:val="22"/>
                <w:lang w:eastAsia="fr-FR"/>
              </w:rPr>
            </w:pPr>
            <w:r w:rsidRPr="007643AB">
              <w:rPr>
                <w:rFonts w:asciiTheme="minorHAnsi" w:hAnsiTheme="minorHAnsi" w:cstheme="minorHAnsi"/>
                <w:sz w:val="22"/>
                <w:szCs w:val="22"/>
                <w:lang w:eastAsia="fr-FR"/>
              </w:rPr>
              <w:t>OPENIG</w:t>
            </w:r>
          </w:p>
        </w:tc>
      </w:tr>
      <w:tr w:rsidR="007643AB" w:rsidRPr="007643AB" w14:paraId="7E0F6673" w14:textId="77777777" w:rsidTr="007643AB">
        <w:trPr>
          <w:trHeight w:val="300"/>
        </w:trPr>
        <w:tc>
          <w:tcPr>
            <w:tcW w:w="2180" w:type="dxa"/>
            <w:noWrap/>
            <w:hideMark/>
          </w:tcPr>
          <w:p w14:paraId="0069670B" w14:textId="77777777" w:rsidR="007643AB" w:rsidRPr="007643AB" w:rsidRDefault="007643AB" w:rsidP="007643AB">
            <w:pPr>
              <w:suppressAutoHyphens w:val="0"/>
              <w:jc w:val="left"/>
              <w:rPr>
                <w:rFonts w:asciiTheme="minorHAnsi" w:hAnsiTheme="minorHAnsi" w:cstheme="minorHAnsi"/>
                <w:color w:val="000000"/>
                <w:sz w:val="22"/>
                <w:szCs w:val="22"/>
                <w:lang w:eastAsia="fr-FR"/>
              </w:rPr>
            </w:pPr>
            <w:r w:rsidRPr="007643AB">
              <w:rPr>
                <w:rFonts w:asciiTheme="minorHAnsi" w:hAnsiTheme="minorHAnsi" w:cstheme="minorHAnsi"/>
                <w:color w:val="000000"/>
                <w:sz w:val="22"/>
                <w:szCs w:val="22"/>
                <w:lang w:eastAsia="fr-FR"/>
              </w:rPr>
              <w:lastRenderedPageBreak/>
              <w:t>MABIRE</w:t>
            </w:r>
          </w:p>
        </w:tc>
        <w:tc>
          <w:tcPr>
            <w:tcW w:w="2000" w:type="dxa"/>
            <w:noWrap/>
            <w:hideMark/>
          </w:tcPr>
          <w:p w14:paraId="66A2C7C4" w14:textId="77777777" w:rsidR="007643AB" w:rsidRPr="007643AB" w:rsidRDefault="007643AB" w:rsidP="007643AB">
            <w:pPr>
              <w:suppressAutoHyphens w:val="0"/>
              <w:jc w:val="left"/>
              <w:rPr>
                <w:rFonts w:asciiTheme="minorHAnsi" w:hAnsiTheme="minorHAnsi" w:cstheme="minorHAnsi"/>
                <w:color w:val="000000"/>
                <w:sz w:val="22"/>
                <w:szCs w:val="22"/>
                <w:lang w:eastAsia="fr-FR"/>
              </w:rPr>
            </w:pPr>
            <w:r w:rsidRPr="007643AB">
              <w:rPr>
                <w:rFonts w:asciiTheme="minorHAnsi" w:hAnsiTheme="minorHAnsi" w:cstheme="minorHAnsi"/>
                <w:color w:val="000000"/>
                <w:sz w:val="22"/>
                <w:szCs w:val="22"/>
                <w:lang w:eastAsia="fr-FR"/>
              </w:rPr>
              <w:t>Luc</w:t>
            </w:r>
          </w:p>
        </w:tc>
        <w:tc>
          <w:tcPr>
            <w:tcW w:w="4442" w:type="dxa"/>
            <w:noWrap/>
            <w:hideMark/>
          </w:tcPr>
          <w:p w14:paraId="0DD6A1F2" w14:textId="77777777" w:rsidR="007643AB" w:rsidRPr="007643AB" w:rsidRDefault="007643AB" w:rsidP="007643AB">
            <w:pPr>
              <w:suppressAutoHyphens w:val="0"/>
              <w:jc w:val="left"/>
              <w:rPr>
                <w:rFonts w:asciiTheme="minorHAnsi" w:hAnsiTheme="minorHAnsi" w:cstheme="minorHAnsi"/>
                <w:sz w:val="22"/>
                <w:szCs w:val="22"/>
                <w:lang w:eastAsia="fr-FR"/>
              </w:rPr>
            </w:pPr>
            <w:r w:rsidRPr="007643AB">
              <w:rPr>
                <w:rFonts w:asciiTheme="minorHAnsi" w:hAnsiTheme="minorHAnsi" w:cstheme="minorHAnsi"/>
                <w:sz w:val="22"/>
                <w:szCs w:val="22"/>
                <w:lang w:eastAsia="fr-FR"/>
              </w:rPr>
              <w:t>CRIGE PACA</w:t>
            </w:r>
          </w:p>
        </w:tc>
      </w:tr>
      <w:tr w:rsidR="007643AB" w:rsidRPr="007643AB" w14:paraId="106A15B5" w14:textId="77777777" w:rsidTr="007643AB">
        <w:trPr>
          <w:trHeight w:val="300"/>
        </w:trPr>
        <w:tc>
          <w:tcPr>
            <w:tcW w:w="2180" w:type="dxa"/>
            <w:noWrap/>
            <w:hideMark/>
          </w:tcPr>
          <w:p w14:paraId="2FDA4A0E" w14:textId="77777777" w:rsidR="007643AB" w:rsidRPr="007643AB" w:rsidRDefault="007643AB" w:rsidP="007643AB">
            <w:pPr>
              <w:suppressAutoHyphens w:val="0"/>
              <w:jc w:val="left"/>
              <w:rPr>
                <w:rFonts w:asciiTheme="minorHAnsi" w:hAnsiTheme="minorHAnsi" w:cstheme="minorHAnsi"/>
                <w:color w:val="000000"/>
                <w:sz w:val="22"/>
                <w:szCs w:val="22"/>
                <w:lang w:eastAsia="fr-FR"/>
              </w:rPr>
            </w:pPr>
            <w:r w:rsidRPr="007643AB">
              <w:rPr>
                <w:rFonts w:asciiTheme="minorHAnsi" w:hAnsiTheme="minorHAnsi" w:cstheme="minorHAnsi"/>
                <w:color w:val="000000"/>
                <w:sz w:val="22"/>
                <w:szCs w:val="22"/>
                <w:lang w:eastAsia="fr-FR"/>
              </w:rPr>
              <w:t>NICOLAS</w:t>
            </w:r>
          </w:p>
        </w:tc>
        <w:tc>
          <w:tcPr>
            <w:tcW w:w="2000" w:type="dxa"/>
            <w:noWrap/>
            <w:hideMark/>
          </w:tcPr>
          <w:p w14:paraId="6457D3B9" w14:textId="77777777" w:rsidR="007643AB" w:rsidRPr="007643AB" w:rsidRDefault="007643AB" w:rsidP="007643AB">
            <w:pPr>
              <w:suppressAutoHyphens w:val="0"/>
              <w:jc w:val="left"/>
              <w:rPr>
                <w:rFonts w:asciiTheme="minorHAnsi" w:hAnsiTheme="minorHAnsi" w:cstheme="minorHAnsi"/>
                <w:color w:val="000000"/>
                <w:sz w:val="22"/>
                <w:szCs w:val="22"/>
                <w:lang w:eastAsia="fr-FR"/>
              </w:rPr>
            </w:pPr>
            <w:r w:rsidRPr="007643AB">
              <w:rPr>
                <w:rFonts w:asciiTheme="minorHAnsi" w:hAnsiTheme="minorHAnsi" w:cstheme="minorHAnsi"/>
                <w:color w:val="000000"/>
                <w:sz w:val="22"/>
                <w:szCs w:val="22"/>
                <w:lang w:eastAsia="fr-FR"/>
              </w:rPr>
              <w:t>Audrey</w:t>
            </w:r>
          </w:p>
        </w:tc>
        <w:tc>
          <w:tcPr>
            <w:tcW w:w="4442" w:type="dxa"/>
            <w:noWrap/>
            <w:hideMark/>
          </w:tcPr>
          <w:p w14:paraId="18625BD7" w14:textId="77777777" w:rsidR="007643AB" w:rsidRPr="007643AB" w:rsidRDefault="007643AB" w:rsidP="007643AB">
            <w:pPr>
              <w:suppressAutoHyphens w:val="0"/>
              <w:jc w:val="left"/>
              <w:rPr>
                <w:rFonts w:asciiTheme="minorHAnsi" w:hAnsiTheme="minorHAnsi" w:cstheme="minorHAnsi"/>
                <w:sz w:val="22"/>
                <w:szCs w:val="22"/>
                <w:lang w:eastAsia="fr-FR"/>
              </w:rPr>
            </w:pPr>
            <w:r w:rsidRPr="007643AB">
              <w:rPr>
                <w:rFonts w:asciiTheme="minorHAnsi" w:hAnsiTheme="minorHAnsi" w:cstheme="minorHAnsi"/>
                <w:sz w:val="22"/>
                <w:szCs w:val="22"/>
                <w:lang w:eastAsia="fr-FR"/>
              </w:rPr>
              <w:t xml:space="preserve">GIP </w:t>
            </w:r>
            <w:proofErr w:type="spellStart"/>
            <w:r w:rsidRPr="007643AB">
              <w:rPr>
                <w:rFonts w:asciiTheme="minorHAnsi" w:hAnsiTheme="minorHAnsi" w:cstheme="minorHAnsi"/>
                <w:sz w:val="22"/>
                <w:szCs w:val="22"/>
                <w:lang w:eastAsia="fr-FR"/>
              </w:rPr>
              <w:t>ATGeRi</w:t>
            </w:r>
            <w:proofErr w:type="spellEnd"/>
          </w:p>
        </w:tc>
      </w:tr>
      <w:tr w:rsidR="007643AB" w:rsidRPr="007643AB" w14:paraId="1F3C60EC" w14:textId="77777777" w:rsidTr="007643AB">
        <w:trPr>
          <w:trHeight w:val="300"/>
        </w:trPr>
        <w:tc>
          <w:tcPr>
            <w:tcW w:w="2180" w:type="dxa"/>
            <w:noWrap/>
            <w:hideMark/>
          </w:tcPr>
          <w:p w14:paraId="50CF88FC" w14:textId="77777777" w:rsidR="007643AB" w:rsidRPr="007643AB" w:rsidRDefault="007643AB" w:rsidP="007643AB">
            <w:pPr>
              <w:suppressAutoHyphens w:val="0"/>
              <w:jc w:val="left"/>
              <w:rPr>
                <w:rFonts w:asciiTheme="minorHAnsi" w:hAnsiTheme="minorHAnsi" w:cstheme="minorHAnsi"/>
                <w:color w:val="000000"/>
                <w:sz w:val="22"/>
                <w:szCs w:val="22"/>
                <w:lang w:eastAsia="fr-FR"/>
              </w:rPr>
            </w:pPr>
            <w:r w:rsidRPr="007643AB">
              <w:rPr>
                <w:rFonts w:asciiTheme="minorHAnsi" w:hAnsiTheme="minorHAnsi" w:cstheme="minorHAnsi"/>
                <w:color w:val="000000"/>
                <w:sz w:val="22"/>
                <w:szCs w:val="22"/>
                <w:lang w:eastAsia="fr-FR"/>
              </w:rPr>
              <w:t>PASTOR</w:t>
            </w:r>
          </w:p>
        </w:tc>
        <w:tc>
          <w:tcPr>
            <w:tcW w:w="2000" w:type="dxa"/>
            <w:noWrap/>
            <w:hideMark/>
          </w:tcPr>
          <w:p w14:paraId="44C70948" w14:textId="77777777" w:rsidR="007643AB" w:rsidRPr="007643AB" w:rsidRDefault="007643AB" w:rsidP="007643AB">
            <w:pPr>
              <w:suppressAutoHyphens w:val="0"/>
              <w:jc w:val="left"/>
              <w:rPr>
                <w:rFonts w:asciiTheme="minorHAnsi" w:hAnsiTheme="minorHAnsi" w:cstheme="minorHAnsi"/>
                <w:color w:val="000000"/>
                <w:sz w:val="22"/>
                <w:szCs w:val="22"/>
                <w:lang w:eastAsia="fr-FR"/>
              </w:rPr>
            </w:pPr>
            <w:r w:rsidRPr="007643AB">
              <w:rPr>
                <w:rFonts w:asciiTheme="minorHAnsi" w:hAnsiTheme="minorHAnsi" w:cstheme="minorHAnsi"/>
                <w:color w:val="000000"/>
                <w:sz w:val="22"/>
                <w:szCs w:val="22"/>
                <w:lang w:eastAsia="fr-FR"/>
              </w:rPr>
              <w:t>Virginie</w:t>
            </w:r>
          </w:p>
        </w:tc>
        <w:tc>
          <w:tcPr>
            <w:tcW w:w="4442" w:type="dxa"/>
            <w:noWrap/>
            <w:hideMark/>
          </w:tcPr>
          <w:p w14:paraId="22BBF1EA" w14:textId="77777777" w:rsidR="007643AB" w:rsidRPr="007643AB" w:rsidRDefault="007643AB" w:rsidP="007643AB">
            <w:pPr>
              <w:suppressAutoHyphens w:val="0"/>
              <w:jc w:val="left"/>
              <w:rPr>
                <w:rFonts w:asciiTheme="minorHAnsi" w:hAnsiTheme="minorHAnsi" w:cstheme="minorHAnsi"/>
                <w:sz w:val="22"/>
                <w:szCs w:val="22"/>
                <w:lang w:eastAsia="fr-FR"/>
              </w:rPr>
            </w:pPr>
            <w:r w:rsidRPr="007643AB">
              <w:rPr>
                <w:rFonts w:asciiTheme="minorHAnsi" w:hAnsiTheme="minorHAnsi" w:cstheme="minorHAnsi"/>
                <w:sz w:val="22"/>
                <w:szCs w:val="22"/>
                <w:lang w:eastAsia="fr-FR"/>
              </w:rPr>
              <w:t xml:space="preserve">Entente </w:t>
            </w:r>
            <w:proofErr w:type="spellStart"/>
            <w:r w:rsidRPr="007643AB">
              <w:rPr>
                <w:rFonts w:asciiTheme="minorHAnsi" w:hAnsiTheme="minorHAnsi" w:cstheme="minorHAnsi"/>
                <w:sz w:val="22"/>
                <w:szCs w:val="22"/>
                <w:lang w:eastAsia="fr-FR"/>
              </w:rPr>
              <w:t>Valabre</w:t>
            </w:r>
            <w:proofErr w:type="spellEnd"/>
          </w:p>
        </w:tc>
      </w:tr>
      <w:tr w:rsidR="007643AB" w:rsidRPr="007643AB" w14:paraId="484906F2" w14:textId="77777777" w:rsidTr="007643AB">
        <w:trPr>
          <w:trHeight w:val="300"/>
        </w:trPr>
        <w:tc>
          <w:tcPr>
            <w:tcW w:w="2180" w:type="dxa"/>
            <w:noWrap/>
            <w:hideMark/>
          </w:tcPr>
          <w:p w14:paraId="6A5EF913" w14:textId="77777777" w:rsidR="007643AB" w:rsidRPr="007643AB" w:rsidRDefault="007643AB" w:rsidP="007643AB">
            <w:pPr>
              <w:suppressAutoHyphens w:val="0"/>
              <w:jc w:val="left"/>
              <w:rPr>
                <w:rFonts w:asciiTheme="minorHAnsi" w:hAnsiTheme="minorHAnsi" w:cstheme="minorHAnsi"/>
                <w:sz w:val="22"/>
                <w:szCs w:val="22"/>
                <w:lang w:eastAsia="fr-FR"/>
              </w:rPr>
            </w:pPr>
            <w:r w:rsidRPr="007643AB">
              <w:rPr>
                <w:rFonts w:asciiTheme="minorHAnsi" w:hAnsiTheme="minorHAnsi" w:cstheme="minorHAnsi"/>
                <w:sz w:val="22"/>
                <w:szCs w:val="22"/>
                <w:lang w:eastAsia="fr-FR"/>
              </w:rPr>
              <w:t xml:space="preserve">PHILIPPOT </w:t>
            </w:r>
          </w:p>
        </w:tc>
        <w:tc>
          <w:tcPr>
            <w:tcW w:w="2000" w:type="dxa"/>
            <w:noWrap/>
            <w:hideMark/>
          </w:tcPr>
          <w:p w14:paraId="588648B5" w14:textId="77777777" w:rsidR="007643AB" w:rsidRPr="007643AB" w:rsidRDefault="007643AB" w:rsidP="007643AB">
            <w:pPr>
              <w:suppressAutoHyphens w:val="0"/>
              <w:jc w:val="left"/>
              <w:rPr>
                <w:rFonts w:asciiTheme="minorHAnsi" w:hAnsiTheme="minorHAnsi" w:cstheme="minorHAnsi"/>
                <w:color w:val="000000"/>
                <w:sz w:val="22"/>
                <w:szCs w:val="22"/>
                <w:lang w:eastAsia="fr-FR"/>
              </w:rPr>
            </w:pPr>
            <w:r w:rsidRPr="007643AB">
              <w:rPr>
                <w:rFonts w:asciiTheme="minorHAnsi" w:hAnsiTheme="minorHAnsi" w:cstheme="minorHAnsi"/>
                <w:color w:val="000000"/>
                <w:sz w:val="22"/>
                <w:szCs w:val="22"/>
                <w:lang w:eastAsia="fr-FR"/>
              </w:rPr>
              <w:t>Aurélie</w:t>
            </w:r>
          </w:p>
        </w:tc>
        <w:tc>
          <w:tcPr>
            <w:tcW w:w="4442" w:type="dxa"/>
            <w:noWrap/>
            <w:hideMark/>
          </w:tcPr>
          <w:p w14:paraId="32A03CCB" w14:textId="55A88BDD" w:rsidR="007643AB" w:rsidRPr="007643AB" w:rsidRDefault="007B4DE7" w:rsidP="007643AB">
            <w:pPr>
              <w:suppressAutoHyphens w:val="0"/>
              <w:jc w:val="left"/>
              <w:rPr>
                <w:rFonts w:asciiTheme="minorHAnsi" w:hAnsiTheme="minorHAnsi" w:cstheme="minorHAnsi"/>
                <w:sz w:val="22"/>
                <w:szCs w:val="22"/>
                <w:lang w:eastAsia="fr-FR"/>
              </w:rPr>
            </w:pPr>
            <w:r w:rsidRPr="007B4DE7">
              <w:rPr>
                <w:rFonts w:asciiTheme="minorHAnsi" w:hAnsiTheme="minorHAnsi" w:cstheme="minorHAnsi"/>
                <w:sz w:val="22"/>
                <w:szCs w:val="22"/>
                <w:lang w:eastAsia="fr-FR"/>
              </w:rPr>
              <w:t>SDIS41 Loir-et-Cher</w:t>
            </w:r>
            <w:r w:rsidR="0087000F">
              <w:rPr>
                <w:rFonts w:asciiTheme="minorHAnsi" w:hAnsiTheme="minorHAnsi" w:cstheme="minorHAnsi"/>
                <w:sz w:val="22"/>
                <w:szCs w:val="22"/>
                <w:lang w:eastAsia="fr-FR"/>
              </w:rPr>
              <w:t xml:space="preserve"> </w:t>
            </w:r>
          </w:p>
        </w:tc>
      </w:tr>
      <w:tr w:rsidR="007643AB" w:rsidRPr="007643AB" w14:paraId="6A978DE9" w14:textId="77777777" w:rsidTr="007643AB">
        <w:trPr>
          <w:trHeight w:val="300"/>
        </w:trPr>
        <w:tc>
          <w:tcPr>
            <w:tcW w:w="2180" w:type="dxa"/>
            <w:noWrap/>
            <w:hideMark/>
          </w:tcPr>
          <w:p w14:paraId="349C4B88" w14:textId="77777777" w:rsidR="007643AB" w:rsidRPr="007643AB" w:rsidRDefault="007643AB" w:rsidP="007643AB">
            <w:pPr>
              <w:suppressAutoHyphens w:val="0"/>
              <w:jc w:val="left"/>
              <w:rPr>
                <w:rFonts w:asciiTheme="minorHAnsi" w:hAnsiTheme="minorHAnsi" w:cstheme="minorHAnsi"/>
                <w:sz w:val="22"/>
                <w:szCs w:val="22"/>
                <w:lang w:eastAsia="fr-FR"/>
              </w:rPr>
            </w:pPr>
            <w:r w:rsidRPr="007643AB">
              <w:rPr>
                <w:rFonts w:asciiTheme="minorHAnsi" w:hAnsiTheme="minorHAnsi" w:cstheme="minorHAnsi"/>
                <w:sz w:val="22"/>
                <w:szCs w:val="22"/>
                <w:lang w:eastAsia="fr-FR"/>
              </w:rPr>
              <w:t>ROY</w:t>
            </w:r>
          </w:p>
        </w:tc>
        <w:tc>
          <w:tcPr>
            <w:tcW w:w="2000" w:type="dxa"/>
            <w:noWrap/>
            <w:hideMark/>
          </w:tcPr>
          <w:p w14:paraId="6B0A5D2C" w14:textId="77777777" w:rsidR="007643AB" w:rsidRPr="007643AB" w:rsidRDefault="007643AB" w:rsidP="007643AB">
            <w:pPr>
              <w:suppressAutoHyphens w:val="0"/>
              <w:jc w:val="left"/>
              <w:rPr>
                <w:rFonts w:asciiTheme="minorHAnsi" w:hAnsiTheme="minorHAnsi" w:cstheme="minorHAnsi"/>
                <w:sz w:val="22"/>
                <w:szCs w:val="22"/>
                <w:lang w:eastAsia="fr-FR"/>
              </w:rPr>
            </w:pPr>
            <w:r w:rsidRPr="007643AB">
              <w:rPr>
                <w:rFonts w:asciiTheme="minorHAnsi" w:hAnsiTheme="minorHAnsi" w:cstheme="minorHAnsi"/>
                <w:sz w:val="22"/>
                <w:szCs w:val="22"/>
                <w:lang w:eastAsia="fr-FR"/>
              </w:rPr>
              <w:t>Killian</w:t>
            </w:r>
          </w:p>
        </w:tc>
        <w:tc>
          <w:tcPr>
            <w:tcW w:w="4442" w:type="dxa"/>
            <w:noWrap/>
            <w:hideMark/>
          </w:tcPr>
          <w:p w14:paraId="07A546BE" w14:textId="77777777" w:rsidR="007643AB" w:rsidRPr="007643AB" w:rsidRDefault="007643AB" w:rsidP="007643AB">
            <w:pPr>
              <w:suppressAutoHyphens w:val="0"/>
              <w:jc w:val="left"/>
              <w:rPr>
                <w:rFonts w:asciiTheme="minorHAnsi" w:hAnsiTheme="minorHAnsi" w:cstheme="minorHAnsi"/>
                <w:sz w:val="22"/>
                <w:szCs w:val="22"/>
                <w:lang w:eastAsia="fr-FR"/>
              </w:rPr>
            </w:pPr>
            <w:r w:rsidRPr="007643AB">
              <w:rPr>
                <w:rFonts w:asciiTheme="minorHAnsi" w:hAnsiTheme="minorHAnsi" w:cstheme="minorHAnsi"/>
                <w:sz w:val="22"/>
                <w:szCs w:val="22"/>
                <w:lang w:eastAsia="fr-FR"/>
              </w:rPr>
              <w:t>MASA - DRAAF</w:t>
            </w:r>
          </w:p>
        </w:tc>
      </w:tr>
      <w:tr w:rsidR="007643AB" w:rsidRPr="007643AB" w14:paraId="5BB59B35" w14:textId="77777777" w:rsidTr="007643AB">
        <w:trPr>
          <w:trHeight w:val="270"/>
        </w:trPr>
        <w:tc>
          <w:tcPr>
            <w:tcW w:w="2180" w:type="dxa"/>
            <w:noWrap/>
            <w:hideMark/>
          </w:tcPr>
          <w:p w14:paraId="532C07E6" w14:textId="77777777" w:rsidR="007643AB" w:rsidRPr="007643AB" w:rsidRDefault="007643AB" w:rsidP="007643AB">
            <w:pPr>
              <w:suppressAutoHyphens w:val="0"/>
              <w:jc w:val="left"/>
              <w:rPr>
                <w:rFonts w:asciiTheme="minorHAnsi" w:hAnsiTheme="minorHAnsi" w:cstheme="minorHAnsi"/>
                <w:color w:val="000000"/>
                <w:sz w:val="22"/>
                <w:szCs w:val="22"/>
                <w:lang w:eastAsia="fr-FR"/>
              </w:rPr>
            </w:pPr>
            <w:r w:rsidRPr="007643AB">
              <w:rPr>
                <w:rFonts w:asciiTheme="minorHAnsi" w:hAnsiTheme="minorHAnsi" w:cstheme="minorHAnsi"/>
                <w:color w:val="000000"/>
                <w:sz w:val="22"/>
                <w:szCs w:val="22"/>
                <w:lang w:eastAsia="fr-FR"/>
              </w:rPr>
              <w:t>VERSCHAEVE DE SOUSA</w:t>
            </w:r>
          </w:p>
        </w:tc>
        <w:tc>
          <w:tcPr>
            <w:tcW w:w="2000" w:type="dxa"/>
            <w:noWrap/>
            <w:hideMark/>
          </w:tcPr>
          <w:p w14:paraId="5B37DDBE" w14:textId="77777777" w:rsidR="007643AB" w:rsidRPr="007643AB" w:rsidRDefault="007643AB" w:rsidP="007643AB">
            <w:pPr>
              <w:suppressAutoHyphens w:val="0"/>
              <w:jc w:val="left"/>
              <w:rPr>
                <w:rFonts w:asciiTheme="minorHAnsi" w:hAnsiTheme="minorHAnsi" w:cstheme="minorHAnsi"/>
                <w:color w:val="000000"/>
                <w:sz w:val="22"/>
                <w:szCs w:val="22"/>
                <w:lang w:eastAsia="fr-FR"/>
              </w:rPr>
            </w:pPr>
            <w:r w:rsidRPr="007643AB">
              <w:rPr>
                <w:rFonts w:asciiTheme="minorHAnsi" w:hAnsiTheme="minorHAnsi" w:cstheme="minorHAnsi"/>
                <w:color w:val="000000"/>
                <w:sz w:val="22"/>
                <w:szCs w:val="22"/>
                <w:lang w:eastAsia="fr-FR"/>
              </w:rPr>
              <w:t>Elisabet</w:t>
            </w:r>
          </w:p>
        </w:tc>
        <w:tc>
          <w:tcPr>
            <w:tcW w:w="4442" w:type="dxa"/>
            <w:noWrap/>
            <w:hideMark/>
          </w:tcPr>
          <w:p w14:paraId="09429E0A" w14:textId="77777777" w:rsidR="007643AB" w:rsidRPr="007643AB" w:rsidRDefault="007643AB" w:rsidP="007643AB">
            <w:pPr>
              <w:suppressAutoHyphens w:val="0"/>
              <w:jc w:val="left"/>
              <w:rPr>
                <w:rFonts w:asciiTheme="minorHAnsi" w:hAnsiTheme="minorHAnsi" w:cstheme="minorHAnsi"/>
                <w:sz w:val="22"/>
                <w:szCs w:val="22"/>
                <w:lang w:eastAsia="fr-FR"/>
              </w:rPr>
            </w:pPr>
            <w:r w:rsidRPr="007643AB">
              <w:rPr>
                <w:rFonts w:asciiTheme="minorHAnsi" w:hAnsiTheme="minorHAnsi" w:cstheme="minorHAnsi"/>
                <w:sz w:val="22"/>
                <w:szCs w:val="22"/>
                <w:lang w:eastAsia="fr-FR"/>
              </w:rPr>
              <w:t>SDIS77 Seine et marne</w:t>
            </w:r>
          </w:p>
        </w:tc>
      </w:tr>
    </w:tbl>
    <w:p w14:paraId="71E5ED84" w14:textId="77777777" w:rsidR="0069510B" w:rsidRPr="00DF66DF" w:rsidRDefault="0069510B">
      <w:pPr>
        <w:rPr>
          <w:rFonts w:asciiTheme="minorHAnsi" w:hAnsiTheme="minorHAnsi" w:cstheme="minorHAnsi"/>
          <w:b/>
          <w:sz w:val="22"/>
          <w:szCs w:val="22"/>
          <w:u w:val="single"/>
        </w:rPr>
      </w:pPr>
    </w:p>
    <w:p w14:paraId="3C868B4C" w14:textId="77777777" w:rsidR="00577772" w:rsidRPr="00DF66DF" w:rsidRDefault="00577772">
      <w:pPr>
        <w:ind w:right="56"/>
        <w:rPr>
          <w:rFonts w:asciiTheme="minorHAnsi" w:hAnsiTheme="minorHAnsi" w:cstheme="minorHAnsi"/>
          <w:b/>
          <w:sz w:val="22"/>
          <w:szCs w:val="22"/>
        </w:rPr>
      </w:pPr>
    </w:p>
    <w:p w14:paraId="109AB290" w14:textId="77777777" w:rsidR="00577772" w:rsidRPr="00DF66DF" w:rsidRDefault="00577772">
      <w:pPr>
        <w:ind w:right="56"/>
        <w:rPr>
          <w:rFonts w:asciiTheme="minorHAnsi" w:hAnsiTheme="minorHAnsi" w:cstheme="minorHAnsi"/>
          <w:b/>
          <w:sz w:val="22"/>
          <w:szCs w:val="22"/>
        </w:rPr>
      </w:pPr>
    </w:p>
    <w:tbl>
      <w:tblPr>
        <w:tblW w:w="9275" w:type="dxa"/>
        <w:tblInd w:w="-454" w:type="dxa"/>
        <w:tblBorders>
          <w:top w:val="single" w:sz="6" w:space="0" w:color="000000" w:themeColor="text1"/>
          <w:left w:val="single" w:sz="6" w:space="0" w:color="000000" w:themeColor="text1"/>
          <w:bottom w:val="single" w:sz="6" w:space="0" w:color="000000" w:themeColor="text1"/>
          <w:insideH w:val="single" w:sz="6" w:space="0" w:color="000000" w:themeColor="text1"/>
        </w:tblBorders>
        <w:tblCellMar>
          <w:left w:w="70" w:type="dxa"/>
          <w:right w:w="70" w:type="dxa"/>
        </w:tblCellMar>
        <w:tblLook w:val="04A0" w:firstRow="1" w:lastRow="0" w:firstColumn="1" w:lastColumn="0" w:noHBand="0" w:noVBand="1"/>
      </w:tblPr>
      <w:tblGrid>
        <w:gridCol w:w="3545"/>
        <w:gridCol w:w="2551"/>
        <w:gridCol w:w="3179"/>
      </w:tblGrid>
      <w:tr w:rsidR="00577772" w:rsidRPr="00052A12" w14:paraId="156B60E1" w14:textId="77777777" w:rsidTr="2F7EA105">
        <w:trPr>
          <w:trHeight w:val="351"/>
        </w:trPr>
        <w:tc>
          <w:tcPr>
            <w:tcW w:w="3545" w:type="dxa"/>
            <w:tcBorders>
              <w:top w:val="single" w:sz="6" w:space="0" w:color="000000" w:themeColor="text1"/>
              <w:left w:val="single" w:sz="6" w:space="0" w:color="000000" w:themeColor="text1"/>
              <w:bottom w:val="single" w:sz="6" w:space="0" w:color="000000" w:themeColor="text1"/>
            </w:tcBorders>
            <w:shd w:val="clear" w:color="auto" w:fill="auto"/>
            <w:vAlign w:val="center"/>
          </w:tcPr>
          <w:p w14:paraId="19C0EA86" w14:textId="091CA47E" w:rsidR="00577772" w:rsidRPr="00DF66DF" w:rsidRDefault="3396F892" w:rsidP="12D5614F">
            <w:pPr>
              <w:spacing w:line="259" w:lineRule="auto"/>
              <w:jc w:val="left"/>
              <w:rPr>
                <w:rFonts w:asciiTheme="minorHAnsi" w:hAnsiTheme="minorHAnsi" w:cstheme="minorBidi"/>
                <w:sz w:val="22"/>
                <w:szCs w:val="22"/>
              </w:rPr>
            </w:pPr>
            <w:r w:rsidRPr="2F7EA105">
              <w:rPr>
                <w:rFonts w:asciiTheme="minorHAnsi" w:hAnsiTheme="minorHAnsi" w:cstheme="minorBidi"/>
                <w:sz w:val="22"/>
                <w:szCs w:val="22"/>
              </w:rPr>
              <w:t>Ecriture du CR</w:t>
            </w:r>
          </w:p>
        </w:tc>
        <w:tc>
          <w:tcPr>
            <w:tcW w:w="2551" w:type="dxa"/>
            <w:tcBorders>
              <w:top w:val="single" w:sz="6" w:space="0" w:color="000000" w:themeColor="text1"/>
              <w:left w:val="single" w:sz="6" w:space="0" w:color="000000" w:themeColor="text1"/>
              <w:bottom w:val="single" w:sz="6" w:space="0" w:color="000000" w:themeColor="text1"/>
            </w:tcBorders>
            <w:shd w:val="clear" w:color="auto" w:fill="auto"/>
            <w:vAlign w:val="center"/>
          </w:tcPr>
          <w:p w14:paraId="18F1D09A" w14:textId="429BF267" w:rsidR="00577772" w:rsidRPr="00DF66DF" w:rsidRDefault="00004DF4" w:rsidP="12D5614F">
            <w:pPr>
              <w:spacing w:line="259" w:lineRule="auto"/>
              <w:ind w:right="56"/>
              <w:jc w:val="left"/>
              <w:rPr>
                <w:rFonts w:asciiTheme="minorHAnsi" w:hAnsiTheme="minorHAnsi" w:cstheme="minorHAnsi"/>
                <w:sz w:val="22"/>
                <w:szCs w:val="22"/>
              </w:rPr>
            </w:pPr>
            <w:r>
              <w:rPr>
                <w:rFonts w:asciiTheme="minorHAnsi" w:hAnsiTheme="minorHAnsi" w:cstheme="minorHAnsi"/>
                <w:sz w:val="22"/>
                <w:szCs w:val="22"/>
              </w:rPr>
              <w:t>16/01/</w:t>
            </w:r>
            <w:r w:rsidR="001B06B1">
              <w:rPr>
                <w:rFonts w:asciiTheme="minorHAnsi" w:hAnsiTheme="minorHAnsi" w:cstheme="minorHAnsi"/>
                <w:sz w:val="22"/>
                <w:szCs w:val="22"/>
              </w:rPr>
              <w:t>2026</w:t>
            </w:r>
          </w:p>
        </w:tc>
        <w:tc>
          <w:tcPr>
            <w:tcW w:w="317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0FDC6716" w14:textId="41709B66" w:rsidR="00577772" w:rsidRPr="00DF66DF" w:rsidRDefault="0477067E" w:rsidP="12D5614F">
            <w:pPr>
              <w:spacing w:line="259" w:lineRule="auto"/>
              <w:jc w:val="left"/>
              <w:rPr>
                <w:rFonts w:asciiTheme="minorHAnsi" w:hAnsiTheme="minorHAnsi" w:cstheme="minorBidi"/>
                <w:sz w:val="22"/>
                <w:szCs w:val="22"/>
              </w:rPr>
            </w:pPr>
            <w:r w:rsidRPr="2F7EA105">
              <w:rPr>
                <w:rFonts w:asciiTheme="minorHAnsi" w:hAnsiTheme="minorHAnsi" w:cstheme="minorBidi"/>
                <w:sz w:val="22"/>
                <w:szCs w:val="22"/>
              </w:rPr>
              <w:t>Marion LACROIX</w:t>
            </w:r>
          </w:p>
        </w:tc>
      </w:tr>
      <w:tr w:rsidR="1382873A" w:rsidRPr="00052A12" w14:paraId="16BCEA72" w14:textId="77777777" w:rsidTr="2F7EA105">
        <w:trPr>
          <w:trHeight w:val="351"/>
        </w:trPr>
        <w:tc>
          <w:tcPr>
            <w:tcW w:w="3545" w:type="dxa"/>
            <w:tcBorders>
              <w:top w:val="single" w:sz="6" w:space="0" w:color="000000" w:themeColor="text1"/>
              <w:left w:val="single" w:sz="6" w:space="0" w:color="000000" w:themeColor="text1"/>
              <w:bottom w:val="single" w:sz="6" w:space="0" w:color="000000" w:themeColor="text1"/>
            </w:tcBorders>
            <w:shd w:val="clear" w:color="auto" w:fill="auto"/>
            <w:vAlign w:val="center"/>
          </w:tcPr>
          <w:p w14:paraId="679A917D" w14:textId="77777777" w:rsidR="1382873A" w:rsidRPr="00A77BAC" w:rsidRDefault="1382873A" w:rsidP="1382873A">
            <w:pPr>
              <w:jc w:val="left"/>
              <w:rPr>
                <w:rFonts w:asciiTheme="minorHAnsi" w:hAnsiTheme="minorHAnsi" w:cstheme="minorBidi"/>
                <w:sz w:val="22"/>
                <w:szCs w:val="22"/>
                <w:highlight w:val="yellow"/>
              </w:rPr>
            </w:pPr>
            <w:r w:rsidRPr="00A77BAC">
              <w:rPr>
                <w:rFonts w:asciiTheme="minorHAnsi" w:hAnsiTheme="minorHAnsi" w:cstheme="minorBidi"/>
                <w:sz w:val="22"/>
                <w:szCs w:val="22"/>
                <w:highlight w:val="yellow"/>
              </w:rPr>
              <w:t>Relecture du compte-rendu</w:t>
            </w:r>
          </w:p>
        </w:tc>
        <w:tc>
          <w:tcPr>
            <w:tcW w:w="2551" w:type="dxa"/>
            <w:tcBorders>
              <w:top w:val="single" w:sz="6" w:space="0" w:color="000000" w:themeColor="text1"/>
              <w:left w:val="single" w:sz="6" w:space="0" w:color="000000" w:themeColor="text1"/>
              <w:bottom w:val="single" w:sz="6" w:space="0" w:color="000000" w:themeColor="text1"/>
            </w:tcBorders>
            <w:shd w:val="clear" w:color="auto" w:fill="auto"/>
            <w:vAlign w:val="center"/>
          </w:tcPr>
          <w:p w14:paraId="47C336A4" w14:textId="4B1BB1A5" w:rsidR="1382873A" w:rsidRPr="00A77BAC" w:rsidRDefault="00A77BAC" w:rsidP="1382873A">
            <w:pPr>
              <w:ind w:right="56"/>
              <w:jc w:val="left"/>
              <w:rPr>
                <w:rFonts w:asciiTheme="minorHAnsi" w:hAnsiTheme="minorHAnsi" w:cstheme="minorBidi"/>
                <w:sz w:val="22"/>
                <w:szCs w:val="22"/>
                <w:highlight w:val="yellow"/>
              </w:rPr>
            </w:pPr>
            <w:r w:rsidRPr="00A77BAC">
              <w:rPr>
                <w:rFonts w:asciiTheme="minorHAnsi" w:hAnsiTheme="minorHAnsi" w:cstheme="minorBidi"/>
                <w:sz w:val="22"/>
                <w:szCs w:val="22"/>
                <w:highlight w:val="yellow"/>
              </w:rPr>
              <w:t>-</w:t>
            </w:r>
          </w:p>
        </w:tc>
        <w:tc>
          <w:tcPr>
            <w:tcW w:w="317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398BD6D1" w14:textId="0279975E" w:rsidR="1095329D" w:rsidRPr="00DF66DF" w:rsidRDefault="1095329D" w:rsidP="1382873A">
            <w:pPr>
              <w:jc w:val="left"/>
              <w:rPr>
                <w:rFonts w:asciiTheme="minorHAnsi" w:hAnsiTheme="minorHAnsi" w:cstheme="minorBidi"/>
                <w:sz w:val="22"/>
                <w:szCs w:val="22"/>
              </w:rPr>
            </w:pPr>
          </w:p>
        </w:tc>
      </w:tr>
      <w:tr w:rsidR="00577772" w:rsidRPr="00052A12" w14:paraId="4F70D36F" w14:textId="77777777" w:rsidTr="2F7EA105">
        <w:trPr>
          <w:trHeight w:val="281"/>
        </w:trPr>
        <w:tc>
          <w:tcPr>
            <w:tcW w:w="3545" w:type="dxa"/>
            <w:tcBorders>
              <w:top w:val="single" w:sz="6" w:space="0" w:color="000000" w:themeColor="text1"/>
              <w:left w:val="single" w:sz="6" w:space="0" w:color="000000" w:themeColor="text1"/>
              <w:bottom w:val="single" w:sz="6" w:space="0" w:color="000000" w:themeColor="text1"/>
            </w:tcBorders>
            <w:shd w:val="clear" w:color="auto" w:fill="auto"/>
            <w:vAlign w:val="center"/>
          </w:tcPr>
          <w:p w14:paraId="53705FD2" w14:textId="77777777" w:rsidR="00577772" w:rsidRPr="00A77BAC" w:rsidRDefault="00E45E2A">
            <w:pPr>
              <w:jc w:val="left"/>
              <w:rPr>
                <w:rFonts w:asciiTheme="minorHAnsi" w:hAnsiTheme="minorHAnsi" w:cstheme="minorBidi"/>
                <w:sz w:val="22"/>
                <w:szCs w:val="22"/>
                <w:highlight w:val="yellow"/>
              </w:rPr>
            </w:pPr>
            <w:r w:rsidRPr="00A77BAC">
              <w:rPr>
                <w:rFonts w:asciiTheme="minorHAnsi" w:hAnsiTheme="minorHAnsi" w:cstheme="minorBidi"/>
                <w:sz w:val="22"/>
                <w:szCs w:val="22"/>
                <w:highlight w:val="yellow"/>
              </w:rPr>
              <w:t>Validation du compte-rendu</w:t>
            </w:r>
          </w:p>
        </w:tc>
        <w:tc>
          <w:tcPr>
            <w:tcW w:w="2551" w:type="dxa"/>
            <w:tcBorders>
              <w:top w:val="single" w:sz="6" w:space="0" w:color="000000" w:themeColor="text1"/>
              <w:left w:val="single" w:sz="6" w:space="0" w:color="000000" w:themeColor="text1"/>
              <w:bottom w:val="single" w:sz="6" w:space="0" w:color="000000" w:themeColor="text1"/>
            </w:tcBorders>
            <w:shd w:val="clear" w:color="auto" w:fill="auto"/>
            <w:vAlign w:val="center"/>
          </w:tcPr>
          <w:p w14:paraId="1918CB17" w14:textId="076CAF0B" w:rsidR="00577772" w:rsidRPr="00A77BAC" w:rsidRDefault="00A77BAC" w:rsidP="2F7EA105">
            <w:pPr>
              <w:spacing w:line="259" w:lineRule="auto"/>
              <w:ind w:right="56"/>
              <w:jc w:val="left"/>
              <w:rPr>
                <w:rFonts w:asciiTheme="minorHAnsi" w:hAnsiTheme="minorHAnsi" w:cstheme="minorBidi"/>
                <w:sz w:val="22"/>
                <w:szCs w:val="22"/>
                <w:highlight w:val="yellow"/>
              </w:rPr>
            </w:pPr>
            <w:r w:rsidRPr="00A77BAC">
              <w:rPr>
                <w:rFonts w:asciiTheme="minorHAnsi" w:hAnsiTheme="minorHAnsi" w:cstheme="minorBidi"/>
                <w:sz w:val="22"/>
                <w:szCs w:val="22"/>
                <w:highlight w:val="yellow"/>
              </w:rPr>
              <w:t>-</w:t>
            </w:r>
          </w:p>
        </w:tc>
        <w:tc>
          <w:tcPr>
            <w:tcW w:w="317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6733F5FD" w14:textId="4FCCFF6E" w:rsidR="00577772" w:rsidRPr="00A77BAC" w:rsidRDefault="004B5D5A" w:rsidP="2F7EA105">
            <w:pPr>
              <w:spacing w:line="259" w:lineRule="auto"/>
              <w:jc w:val="left"/>
              <w:rPr>
                <w:rFonts w:asciiTheme="minorHAnsi" w:hAnsiTheme="minorHAnsi" w:cstheme="minorBidi"/>
                <w:sz w:val="22"/>
                <w:szCs w:val="22"/>
                <w:highlight w:val="yellow"/>
              </w:rPr>
            </w:pPr>
            <w:r>
              <w:rPr>
                <w:rFonts w:asciiTheme="minorHAnsi" w:hAnsiTheme="minorHAnsi" w:cstheme="minorBidi"/>
                <w:sz w:val="22"/>
                <w:szCs w:val="22"/>
                <w:highlight w:val="yellow"/>
              </w:rPr>
              <w:t>P</w:t>
            </w:r>
            <w:r w:rsidR="361761A7" w:rsidRPr="00A77BAC">
              <w:rPr>
                <w:rFonts w:asciiTheme="minorHAnsi" w:hAnsiTheme="minorHAnsi" w:cstheme="minorBidi"/>
                <w:sz w:val="22"/>
                <w:szCs w:val="22"/>
                <w:highlight w:val="yellow"/>
              </w:rPr>
              <w:t xml:space="preserve">articipants </w:t>
            </w:r>
            <w:r w:rsidR="5966B603" w:rsidRPr="00A77BAC">
              <w:rPr>
                <w:rFonts w:asciiTheme="minorHAnsi" w:hAnsiTheme="minorHAnsi" w:cstheme="minorBidi"/>
                <w:sz w:val="22"/>
                <w:szCs w:val="22"/>
                <w:highlight w:val="yellow"/>
              </w:rPr>
              <w:t>d</w:t>
            </w:r>
            <w:r w:rsidR="361761A7" w:rsidRPr="00A77BAC">
              <w:rPr>
                <w:rFonts w:asciiTheme="minorHAnsi" w:hAnsiTheme="minorHAnsi" w:cstheme="minorBidi"/>
                <w:sz w:val="22"/>
                <w:szCs w:val="22"/>
                <w:highlight w:val="yellow"/>
              </w:rPr>
              <w:t>u GT</w:t>
            </w:r>
          </w:p>
        </w:tc>
      </w:tr>
      <w:tr w:rsidR="00577772" w:rsidRPr="00052A12" w14:paraId="6FC9DA31" w14:textId="77777777" w:rsidTr="2F7EA105">
        <w:trPr>
          <w:trHeight w:val="281"/>
        </w:trPr>
        <w:tc>
          <w:tcPr>
            <w:tcW w:w="9275"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366C3213" w14:textId="21F8AF4D" w:rsidR="00577772" w:rsidRPr="00DF66DF" w:rsidRDefault="0069510B">
            <w:pPr>
              <w:jc w:val="center"/>
              <w:rPr>
                <w:rFonts w:asciiTheme="minorHAnsi" w:hAnsiTheme="minorHAnsi" w:cstheme="minorBidi"/>
                <w:sz w:val="22"/>
                <w:szCs w:val="22"/>
              </w:rPr>
            </w:pPr>
            <w:r w:rsidRPr="2F7EA105">
              <w:rPr>
                <w:rFonts w:asciiTheme="minorHAnsi" w:hAnsiTheme="minorHAnsi" w:cstheme="minorBidi"/>
                <w:sz w:val="22"/>
                <w:szCs w:val="22"/>
              </w:rPr>
              <w:t>Date d</w:t>
            </w:r>
            <w:r w:rsidR="73E06FF5" w:rsidRPr="2F7EA105">
              <w:rPr>
                <w:rFonts w:asciiTheme="minorHAnsi" w:hAnsiTheme="minorHAnsi" w:cstheme="minorBidi"/>
                <w:sz w:val="22"/>
                <w:szCs w:val="22"/>
              </w:rPr>
              <w:t xml:space="preserve">e la prochaine réunion </w:t>
            </w:r>
            <w:r w:rsidR="00AC1271">
              <w:rPr>
                <w:rFonts w:asciiTheme="minorHAnsi" w:hAnsiTheme="minorHAnsi" w:cstheme="minorBidi"/>
                <w:sz w:val="22"/>
                <w:szCs w:val="22"/>
              </w:rPr>
              <w:t>du sous-groupe</w:t>
            </w:r>
            <w:r w:rsidR="73E06FF5" w:rsidRPr="2F7EA105">
              <w:rPr>
                <w:rFonts w:asciiTheme="minorHAnsi" w:hAnsiTheme="minorHAnsi" w:cstheme="minorBidi"/>
                <w:sz w:val="22"/>
                <w:szCs w:val="22"/>
              </w:rPr>
              <w:t xml:space="preserve"> : </w:t>
            </w:r>
            <w:r w:rsidR="00915D57">
              <w:rPr>
                <w:rFonts w:asciiTheme="minorHAnsi" w:hAnsiTheme="minorHAnsi" w:cstheme="minorBidi"/>
                <w:sz w:val="22"/>
                <w:szCs w:val="22"/>
              </w:rPr>
              <w:t>-</w:t>
            </w:r>
          </w:p>
        </w:tc>
      </w:tr>
    </w:tbl>
    <w:p w14:paraId="2DC47B18" w14:textId="77777777" w:rsidR="00577772" w:rsidRPr="00DF66DF" w:rsidRDefault="00577772">
      <w:pPr>
        <w:rPr>
          <w:rFonts w:asciiTheme="minorHAnsi" w:hAnsiTheme="minorHAnsi" w:cstheme="minorHAnsi"/>
          <w:b/>
          <w:sz w:val="22"/>
          <w:szCs w:val="22"/>
          <w:u w:val="single"/>
        </w:rPr>
      </w:pPr>
    </w:p>
    <w:p w14:paraId="597F27DF" w14:textId="77777777" w:rsidR="00F6529B" w:rsidRPr="00DF66DF" w:rsidRDefault="00F6529B">
      <w:pPr>
        <w:suppressAutoHyphens w:val="0"/>
        <w:jc w:val="left"/>
        <w:rPr>
          <w:rFonts w:asciiTheme="minorHAnsi" w:hAnsiTheme="minorHAnsi" w:cstheme="minorHAnsi"/>
          <w:sz w:val="22"/>
          <w:szCs w:val="22"/>
        </w:rPr>
      </w:pPr>
      <w:r w:rsidRPr="00DF66DF">
        <w:rPr>
          <w:rFonts w:asciiTheme="minorHAnsi" w:hAnsiTheme="minorHAnsi" w:cstheme="minorHAnsi"/>
          <w:b/>
          <w:bCs/>
          <w:sz w:val="22"/>
          <w:szCs w:val="22"/>
          <w:u w:val="single"/>
        </w:rPr>
        <w:br w:type="page"/>
      </w:r>
    </w:p>
    <w:p w14:paraId="65B313C5" w14:textId="1DF6AF2B" w:rsidR="00577772" w:rsidRPr="00A77BAC" w:rsidRDefault="00E45E2A" w:rsidP="00A77BAC">
      <w:pPr>
        <w:pStyle w:val="Paragraphedeliste"/>
        <w:numPr>
          <w:ilvl w:val="0"/>
          <w:numId w:val="12"/>
        </w:numPr>
        <w:rPr>
          <w:b/>
          <w:sz w:val="24"/>
          <w:szCs w:val="24"/>
          <w:u w:val="single"/>
        </w:rPr>
      </w:pPr>
      <w:r w:rsidRPr="00A77BAC">
        <w:rPr>
          <w:b/>
          <w:sz w:val="22"/>
          <w:szCs w:val="22"/>
          <w:u w:val="single"/>
        </w:rPr>
        <w:lastRenderedPageBreak/>
        <w:t xml:space="preserve"> </w:t>
      </w:r>
      <w:r w:rsidR="00A77BAC" w:rsidRPr="00A77BAC">
        <w:rPr>
          <w:b/>
          <w:sz w:val="24"/>
          <w:szCs w:val="24"/>
          <w:u w:val="single"/>
        </w:rPr>
        <w:t xml:space="preserve">Présentation du fonctionnement du </w:t>
      </w:r>
      <w:r w:rsidR="00735807">
        <w:rPr>
          <w:b/>
          <w:sz w:val="24"/>
          <w:szCs w:val="24"/>
          <w:u w:val="single"/>
        </w:rPr>
        <w:t>sous-groupe</w:t>
      </w:r>
      <w:r w:rsidR="00A77BAC" w:rsidRPr="00A77BAC">
        <w:rPr>
          <w:b/>
          <w:sz w:val="24"/>
          <w:szCs w:val="24"/>
          <w:u w:val="single"/>
        </w:rPr>
        <w:t xml:space="preserve"> et du contexte de travail </w:t>
      </w:r>
    </w:p>
    <w:p w14:paraId="220A546B" w14:textId="77777777" w:rsidR="00577772" w:rsidRDefault="00577772">
      <w:pPr>
        <w:pStyle w:val="Sansinterligne"/>
        <w:rPr>
          <w:b/>
          <w:sz w:val="22"/>
          <w:szCs w:val="22"/>
          <w:u w:val="single"/>
        </w:rPr>
      </w:pPr>
    </w:p>
    <w:p w14:paraId="6CFAC4A7" w14:textId="4BE0F071" w:rsidR="0069510B" w:rsidRDefault="0069510B">
      <w:pPr>
        <w:pStyle w:val="Sansinterligne"/>
        <w:rPr>
          <w:sz w:val="22"/>
          <w:szCs w:val="22"/>
        </w:rPr>
      </w:pPr>
      <w:r w:rsidRPr="74881F70">
        <w:rPr>
          <w:sz w:val="22"/>
          <w:szCs w:val="22"/>
        </w:rPr>
        <w:t xml:space="preserve">Le GT s’est réuni pour la </w:t>
      </w:r>
      <w:r w:rsidR="00A77BAC">
        <w:rPr>
          <w:sz w:val="22"/>
          <w:szCs w:val="22"/>
        </w:rPr>
        <w:t>seconde</w:t>
      </w:r>
      <w:r w:rsidRPr="74881F70">
        <w:rPr>
          <w:sz w:val="22"/>
          <w:szCs w:val="22"/>
        </w:rPr>
        <w:t xml:space="preserve"> fois en </w:t>
      </w:r>
      <w:r w:rsidR="00A82E4D">
        <w:rPr>
          <w:sz w:val="22"/>
          <w:szCs w:val="22"/>
        </w:rPr>
        <w:t>sous</w:t>
      </w:r>
      <w:r w:rsidR="00AC1387">
        <w:rPr>
          <w:sz w:val="22"/>
          <w:szCs w:val="22"/>
        </w:rPr>
        <w:t>-groupe</w:t>
      </w:r>
      <w:r w:rsidRPr="74881F70">
        <w:rPr>
          <w:sz w:val="22"/>
          <w:szCs w:val="22"/>
        </w:rPr>
        <w:t xml:space="preserve"> afin de </w:t>
      </w:r>
      <w:r w:rsidR="00A77BAC">
        <w:rPr>
          <w:sz w:val="22"/>
          <w:szCs w:val="22"/>
        </w:rPr>
        <w:t>continuer</w:t>
      </w:r>
      <w:r w:rsidRPr="74881F70">
        <w:rPr>
          <w:sz w:val="22"/>
          <w:szCs w:val="22"/>
        </w:rPr>
        <w:t xml:space="preserve"> les travaux de révision du Standard </w:t>
      </w:r>
      <w:r w:rsidR="00A77BAC">
        <w:rPr>
          <w:sz w:val="22"/>
          <w:szCs w:val="22"/>
        </w:rPr>
        <w:t xml:space="preserve">CNIG </w:t>
      </w:r>
      <w:r w:rsidRPr="74881F70">
        <w:rPr>
          <w:sz w:val="22"/>
          <w:szCs w:val="22"/>
        </w:rPr>
        <w:t xml:space="preserve">Dessertes </w:t>
      </w:r>
      <w:r w:rsidR="00AC1387">
        <w:rPr>
          <w:sz w:val="22"/>
          <w:szCs w:val="22"/>
        </w:rPr>
        <w:t xml:space="preserve">en forêt : Transport de bois et DFCI. </w:t>
      </w:r>
      <w:r w:rsidR="00E00025">
        <w:rPr>
          <w:sz w:val="22"/>
          <w:szCs w:val="22"/>
        </w:rPr>
        <w:t xml:space="preserve">L’objectif était de finaliser </w:t>
      </w:r>
      <w:r w:rsidR="00F62E58">
        <w:rPr>
          <w:sz w:val="22"/>
          <w:szCs w:val="22"/>
        </w:rPr>
        <w:t xml:space="preserve">la modélisation des ponctuels Points d’eau en forêt pour la DFCI. </w:t>
      </w:r>
      <w:r w:rsidRPr="74881F70">
        <w:rPr>
          <w:sz w:val="22"/>
          <w:szCs w:val="22"/>
        </w:rPr>
        <w:t xml:space="preserve">La réunion a eu lieu en </w:t>
      </w:r>
      <w:r w:rsidR="002F447F">
        <w:rPr>
          <w:sz w:val="22"/>
          <w:szCs w:val="22"/>
        </w:rPr>
        <w:t>visio avec</w:t>
      </w:r>
      <w:r w:rsidRPr="74881F70">
        <w:rPr>
          <w:sz w:val="22"/>
          <w:szCs w:val="22"/>
        </w:rPr>
        <w:t xml:space="preserve"> enregistrement</w:t>
      </w:r>
      <w:r w:rsidR="002F447F">
        <w:rPr>
          <w:sz w:val="22"/>
          <w:szCs w:val="22"/>
        </w:rPr>
        <w:t xml:space="preserve"> (diffusion restreinte au GT)</w:t>
      </w:r>
      <w:r w:rsidRPr="74881F70">
        <w:rPr>
          <w:sz w:val="22"/>
          <w:szCs w:val="22"/>
        </w:rPr>
        <w:t xml:space="preserve">. </w:t>
      </w:r>
      <w:r w:rsidR="00E00025">
        <w:rPr>
          <w:sz w:val="22"/>
          <w:szCs w:val="22"/>
        </w:rPr>
        <w:t>18 participants étaient présents pour cette réunion finale de modélisation.</w:t>
      </w:r>
    </w:p>
    <w:p w14:paraId="675CEFEA" w14:textId="4510E20B" w:rsidR="0069510B" w:rsidRDefault="0069510B">
      <w:pPr>
        <w:pStyle w:val="Sansinterligne"/>
        <w:rPr>
          <w:sz w:val="22"/>
          <w:szCs w:val="22"/>
        </w:rPr>
      </w:pPr>
    </w:p>
    <w:p w14:paraId="2B2B0608" w14:textId="16A6BE2F" w:rsidR="0069510B" w:rsidRPr="00F35E98" w:rsidRDefault="0069510B">
      <w:pPr>
        <w:pStyle w:val="Sansinterligne"/>
        <w:rPr>
          <w:sz w:val="22"/>
          <w:szCs w:val="22"/>
        </w:rPr>
      </w:pPr>
      <w:r w:rsidRPr="00F35E98">
        <w:rPr>
          <w:sz w:val="22"/>
          <w:szCs w:val="22"/>
        </w:rPr>
        <w:t xml:space="preserve">L’ensemble des informations de ce </w:t>
      </w:r>
      <w:r w:rsidR="00733DB3" w:rsidRPr="00F35E98">
        <w:rPr>
          <w:sz w:val="22"/>
          <w:szCs w:val="22"/>
        </w:rPr>
        <w:t xml:space="preserve">compte-rendu </w:t>
      </w:r>
      <w:r w:rsidRPr="00F35E98">
        <w:rPr>
          <w:sz w:val="22"/>
          <w:szCs w:val="22"/>
        </w:rPr>
        <w:t xml:space="preserve">sont disponibles et expliquées </w:t>
      </w:r>
      <w:r w:rsidR="00AA657B" w:rsidRPr="00F35E98">
        <w:rPr>
          <w:sz w:val="22"/>
          <w:szCs w:val="22"/>
        </w:rPr>
        <w:t xml:space="preserve">plus profondément </w:t>
      </w:r>
      <w:r w:rsidRPr="00F35E98">
        <w:rPr>
          <w:sz w:val="22"/>
          <w:szCs w:val="22"/>
        </w:rPr>
        <w:t xml:space="preserve">dans le </w:t>
      </w:r>
      <w:r w:rsidR="00733DB3" w:rsidRPr="00F35E98">
        <w:rPr>
          <w:sz w:val="22"/>
          <w:szCs w:val="22"/>
        </w:rPr>
        <w:t xml:space="preserve">diaporama </w:t>
      </w:r>
      <w:r w:rsidR="00AD5F88">
        <w:rPr>
          <w:sz w:val="22"/>
          <w:szCs w:val="22"/>
        </w:rPr>
        <w:t xml:space="preserve">et le document excel </w:t>
      </w:r>
      <w:r w:rsidRPr="00F35E98">
        <w:rPr>
          <w:sz w:val="22"/>
          <w:szCs w:val="22"/>
        </w:rPr>
        <w:t>présentés.</w:t>
      </w:r>
      <w:r w:rsidR="00F35E98" w:rsidRPr="00F35E98">
        <w:rPr>
          <w:sz w:val="22"/>
          <w:szCs w:val="22"/>
        </w:rPr>
        <w:t xml:space="preserve"> Ils sont disponibles sur les pages du GT (</w:t>
      </w:r>
      <w:hyperlink r:id="rId17" w:history="1">
        <w:r w:rsidR="00F35E98" w:rsidRPr="00F35E98">
          <w:rPr>
            <w:rStyle w:val="Lienhypertexte"/>
            <w:sz w:val="22"/>
            <w:szCs w:val="22"/>
          </w:rPr>
          <w:t>GitHub</w:t>
        </w:r>
      </w:hyperlink>
      <w:r w:rsidR="00F35E98" w:rsidRPr="00F35E98">
        <w:rPr>
          <w:sz w:val="22"/>
          <w:szCs w:val="22"/>
        </w:rPr>
        <w:t xml:space="preserve"> et </w:t>
      </w:r>
      <w:hyperlink r:id="rId18" w:history="1">
        <w:r w:rsidR="00F35E98" w:rsidRPr="00F35E98">
          <w:rPr>
            <w:rStyle w:val="Lienhypertexte"/>
            <w:sz w:val="22"/>
            <w:szCs w:val="22"/>
          </w:rPr>
          <w:t>CNIG</w:t>
        </w:r>
      </w:hyperlink>
      <w:r w:rsidR="00F35E98" w:rsidRPr="00F35E98">
        <w:rPr>
          <w:sz w:val="22"/>
          <w:szCs w:val="22"/>
        </w:rPr>
        <w:t xml:space="preserve">). </w:t>
      </w:r>
      <w:r w:rsidRPr="00F35E98">
        <w:rPr>
          <w:sz w:val="22"/>
          <w:szCs w:val="22"/>
        </w:rPr>
        <w:t xml:space="preserve"> </w:t>
      </w:r>
    </w:p>
    <w:p w14:paraId="33BC90D8" w14:textId="2C932E29" w:rsidR="0069510B" w:rsidRPr="00F35E98" w:rsidRDefault="0069510B">
      <w:pPr>
        <w:pStyle w:val="Sansinterligne"/>
        <w:rPr>
          <w:sz w:val="22"/>
          <w:szCs w:val="22"/>
        </w:rPr>
      </w:pPr>
      <w:r w:rsidRPr="00F35E98">
        <w:rPr>
          <w:sz w:val="22"/>
          <w:szCs w:val="22"/>
        </w:rPr>
        <w:t xml:space="preserve"> </w:t>
      </w:r>
    </w:p>
    <w:p w14:paraId="3208EDF9" w14:textId="15DABBF0" w:rsidR="0069510B" w:rsidRPr="00E2597E" w:rsidRDefault="00AA657B">
      <w:pPr>
        <w:pStyle w:val="Sansinterligne"/>
        <w:rPr>
          <w:sz w:val="22"/>
          <w:szCs w:val="22"/>
        </w:rPr>
      </w:pPr>
      <w:r w:rsidRPr="00F35E98">
        <w:rPr>
          <w:sz w:val="22"/>
          <w:szCs w:val="22"/>
        </w:rPr>
        <w:t xml:space="preserve">Une présentation de remise en contexte de ces travaux a été réalisé. Les objectifs du GT ont été </w:t>
      </w:r>
      <w:r w:rsidR="00F35E98" w:rsidRPr="00E2597E">
        <w:rPr>
          <w:sz w:val="22"/>
          <w:szCs w:val="22"/>
        </w:rPr>
        <w:t>rappelés</w:t>
      </w:r>
      <w:r w:rsidRPr="00E2597E">
        <w:rPr>
          <w:sz w:val="22"/>
          <w:szCs w:val="22"/>
        </w:rPr>
        <w:t xml:space="preserve"> : </w:t>
      </w:r>
    </w:p>
    <w:p w14:paraId="3240CD42" w14:textId="2FB8008B" w:rsidR="00AA657B" w:rsidRPr="00E2597E" w:rsidRDefault="00AA657B" w:rsidP="00AA657B">
      <w:pPr>
        <w:pStyle w:val="Sansinterligne"/>
        <w:numPr>
          <w:ilvl w:val="0"/>
          <w:numId w:val="16"/>
        </w:numPr>
        <w:rPr>
          <w:sz w:val="22"/>
          <w:szCs w:val="22"/>
          <w:lang w:val="en-US"/>
        </w:rPr>
      </w:pPr>
      <w:r w:rsidRPr="00E2597E">
        <w:rPr>
          <w:sz w:val="22"/>
          <w:szCs w:val="22"/>
        </w:rPr>
        <w:t>Mettre à jour et élargir le standard CNIG pour :</w:t>
      </w:r>
    </w:p>
    <w:p w14:paraId="42E91D5B" w14:textId="77777777" w:rsidR="00E2597E" w:rsidRPr="00E2597E" w:rsidRDefault="00E2597E" w:rsidP="00E2597E">
      <w:pPr>
        <w:pStyle w:val="Sansinterligne"/>
        <w:numPr>
          <w:ilvl w:val="1"/>
          <w:numId w:val="16"/>
        </w:numPr>
        <w:rPr>
          <w:sz w:val="22"/>
          <w:szCs w:val="22"/>
        </w:rPr>
      </w:pPr>
      <w:r w:rsidRPr="00E2597E">
        <w:rPr>
          <w:sz w:val="22"/>
          <w:szCs w:val="22"/>
        </w:rPr>
        <w:t>Uniformiser les productions régionales ou locales de données</w:t>
      </w:r>
    </w:p>
    <w:p w14:paraId="0417FBA3" w14:textId="77777777" w:rsidR="00E2597E" w:rsidRPr="00E2597E" w:rsidRDefault="00E2597E" w:rsidP="00E2597E">
      <w:pPr>
        <w:pStyle w:val="Sansinterligne"/>
        <w:numPr>
          <w:ilvl w:val="1"/>
          <w:numId w:val="16"/>
        </w:numPr>
        <w:rPr>
          <w:sz w:val="22"/>
          <w:szCs w:val="22"/>
        </w:rPr>
      </w:pPr>
      <w:r w:rsidRPr="00E2597E">
        <w:rPr>
          <w:sz w:val="22"/>
          <w:szCs w:val="22"/>
        </w:rPr>
        <w:t>Faciliter leur intégration dans une base nationale unique</w:t>
      </w:r>
    </w:p>
    <w:p w14:paraId="271D4BF2" w14:textId="77777777" w:rsidR="00E2597E" w:rsidRPr="00E2597E" w:rsidRDefault="00E2597E" w:rsidP="00E2597E">
      <w:pPr>
        <w:pStyle w:val="Sansinterligne"/>
        <w:numPr>
          <w:ilvl w:val="1"/>
          <w:numId w:val="16"/>
        </w:numPr>
        <w:rPr>
          <w:sz w:val="22"/>
          <w:szCs w:val="22"/>
        </w:rPr>
      </w:pPr>
      <w:r w:rsidRPr="00E2597E">
        <w:rPr>
          <w:sz w:val="22"/>
          <w:szCs w:val="22"/>
        </w:rPr>
        <w:t>Intégrer les thématiques « Pistes DFCI » et « Points d’eau »</w:t>
      </w:r>
    </w:p>
    <w:p w14:paraId="29F75171" w14:textId="77777777" w:rsidR="00E2597E" w:rsidRPr="00E2597E" w:rsidRDefault="00E2597E" w:rsidP="00E2597E">
      <w:pPr>
        <w:pStyle w:val="Sansinterligne"/>
        <w:numPr>
          <w:ilvl w:val="1"/>
          <w:numId w:val="16"/>
        </w:numPr>
        <w:rPr>
          <w:sz w:val="22"/>
          <w:szCs w:val="22"/>
        </w:rPr>
      </w:pPr>
      <w:r w:rsidRPr="00E2597E">
        <w:rPr>
          <w:sz w:val="22"/>
          <w:szCs w:val="22"/>
        </w:rPr>
        <w:t>Rendre le modèle de données compatible avec celui de la BD TOPO</w:t>
      </w:r>
    </w:p>
    <w:p w14:paraId="0E9821D7" w14:textId="7DB3A339" w:rsidR="00577772" w:rsidRDefault="00AA657B" w:rsidP="00587F44">
      <w:pPr>
        <w:pStyle w:val="Sansinterligne"/>
        <w:numPr>
          <w:ilvl w:val="0"/>
          <w:numId w:val="16"/>
        </w:numPr>
        <w:rPr>
          <w:sz w:val="22"/>
          <w:szCs w:val="22"/>
        </w:rPr>
      </w:pPr>
      <w:r w:rsidRPr="00E2597E">
        <w:rPr>
          <w:sz w:val="22"/>
          <w:szCs w:val="22"/>
        </w:rPr>
        <w:t>Assurer une concertation</w:t>
      </w:r>
      <w:r w:rsidRPr="00F35E98">
        <w:rPr>
          <w:sz w:val="22"/>
          <w:szCs w:val="22"/>
        </w:rPr>
        <w:t xml:space="preserve"> entre les divers acteurs impliqués afin de garantir la pertinence et l’interopérabilité du standard</w:t>
      </w:r>
    </w:p>
    <w:p w14:paraId="1A2347B8" w14:textId="77777777" w:rsidR="00E2597E" w:rsidRDefault="00E2597E" w:rsidP="00587F44">
      <w:pPr>
        <w:pStyle w:val="Sansinterligne"/>
        <w:numPr>
          <w:ilvl w:val="0"/>
          <w:numId w:val="16"/>
        </w:numPr>
        <w:rPr>
          <w:sz w:val="22"/>
          <w:szCs w:val="22"/>
        </w:rPr>
      </w:pPr>
    </w:p>
    <w:p w14:paraId="5E466727" w14:textId="287F9F2F" w:rsidR="00AD5F88" w:rsidRPr="00587F44" w:rsidRDefault="00AD5F88" w:rsidP="00AD5F88">
      <w:pPr>
        <w:pStyle w:val="Sansinterligne"/>
        <w:rPr>
          <w:sz w:val="22"/>
          <w:szCs w:val="22"/>
        </w:rPr>
      </w:pPr>
      <w:r>
        <w:rPr>
          <w:sz w:val="22"/>
          <w:szCs w:val="22"/>
        </w:rPr>
        <w:t xml:space="preserve">Un rappel </w:t>
      </w:r>
      <w:r w:rsidR="007E29A3">
        <w:rPr>
          <w:sz w:val="22"/>
          <w:szCs w:val="22"/>
        </w:rPr>
        <w:t>des grandes discussions/conclusions de la première réunion du sous-groupe a été fait.</w:t>
      </w:r>
      <w:r w:rsidR="00735807">
        <w:rPr>
          <w:sz w:val="22"/>
          <w:szCs w:val="22"/>
        </w:rPr>
        <w:t xml:space="preserve"> Ces informations sont détaillées dans le ppt.</w:t>
      </w:r>
    </w:p>
    <w:p w14:paraId="7D56EF06" w14:textId="77777777" w:rsidR="00577772" w:rsidRDefault="00577772">
      <w:pPr>
        <w:jc w:val="left"/>
        <w:rPr>
          <w:b/>
          <w:sz w:val="22"/>
          <w:szCs w:val="22"/>
          <w:u w:val="single"/>
        </w:rPr>
      </w:pPr>
    </w:p>
    <w:p w14:paraId="2E595C61" w14:textId="0022BEB2" w:rsidR="00735807" w:rsidRPr="00735807" w:rsidRDefault="00735807" w:rsidP="00735807">
      <w:pPr>
        <w:pStyle w:val="Paragraphedeliste"/>
        <w:numPr>
          <w:ilvl w:val="0"/>
          <w:numId w:val="12"/>
        </w:numPr>
        <w:rPr>
          <w:b/>
          <w:bCs/>
          <w:sz w:val="24"/>
          <w:szCs w:val="24"/>
          <w:u w:val="single"/>
        </w:rPr>
      </w:pPr>
      <w:r w:rsidRPr="00735807">
        <w:rPr>
          <w:b/>
          <w:bCs/>
          <w:sz w:val="24"/>
          <w:szCs w:val="24"/>
          <w:u w:val="single"/>
        </w:rPr>
        <w:t>Atelier de modélisation</w:t>
      </w:r>
    </w:p>
    <w:p w14:paraId="6A00E11A" w14:textId="606707A1" w:rsidR="00C57C9F" w:rsidRDefault="00C57C9F" w:rsidP="00C57C9F">
      <w:pPr>
        <w:jc w:val="left"/>
        <w:rPr>
          <w:b/>
          <w:sz w:val="24"/>
          <w:szCs w:val="24"/>
          <w:u w:val="single"/>
        </w:rPr>
      </w:pPr>
    </w:p>
    <w:p w14:paraId="7464B75F" w14:textId="09853729" w:rsidR="004E4855" w:rsidRDefault="004E4855" w:rsidP="004E4855">
      <w:pPr>
        <w:rPr>
          <w:sz w:val="22"/>
          <w:szCs w:val="22"/>
        </w:rPr>
      </w:pPr>
      <w:r>
        <w:rPr>
          <w:sz w:val="22"/>
          <w:szCs w:val="22"/>
        </w:rPr>
        <w:t>Nous avons continué notre travail sur la table</w:t>
      </w:r>
      <w:r w:rsidR="00C31EFD">
        <w:rPr>
          <w:sz w:val="22"/>
          <w:szCs w:val="22"/>
        </w:rPr>
        <w:t xml:space="preserve"> de modélisation</w:t>
      </w:r>
      <w:r>
        <w:rPr>
          <w:sz w:val="22"/>
          <w:szCs w:val="22"/>
        </w:rPr>
        <w:t xml:space="preserve"> précédemment entamée</w:t>
      </w:r>
      <w:r w:rsidR="00C31EFD">
        <w:rPr>
          <w:sz w:val="22"/>
          <w:szCs w:val="22"/>
        </w:rPr>
        <w:t xml:space="preserve">. </w:t>
      </w:r>
      <w:r w:rsidRPr="45103E7C">
        <w:rPr>
          <w:sz w:val="22"/>
          <w:szCs w:val="22"/>
        </w:rPr>
        <w:t xml:space="preserve">Nous sommes partis d’un tableau qui recense les objets du standard </w:t>
      </w:r>
      <w:r w:rsidR="00A25554">
        <w:rPr>
          <w:sz w:val="22"/>
          <w:szCs w:val="22"/>
        </w:rPr>
        <w:t>AFIGEO « Points d’eau »</w:t>
      </w:r>
      <w:r w:rsidRPr="45103E7C">
        <w:rPr>
          <w:sz w:val="22"/>
          <w:szCs w:val="22"/>
        </w:rPr>
        <w:t xml:space="preserve">, puis nous les avons passés chacun en revue. Nous avons regardé si l’objet était compatible avec un objet déjà présent dans la BD TOPO, s’il pouvait être remplacé par cet objet BD TOPO et s’il était toujours pertinent pour les besoins </w:t>
      </w:r>
      <w:r w:rsidR="00A25554">
        <w:rPr>
          <w:sz w:val="22"/>
          <w:szCs w:val="22"/>
        </w:rPr>
        <w:t xml:space="preserve">de </w:t>
      </w:r>
      <w:r w:rsidR="0023018F">
        <w:rPr>
          <w:sz w:val="22"/>
          <w:szCs w:val="22"/>
        </w:rPr>
        <w:t xml:space="preserve">qualification des points d’eau en forêt pour la </w:t>
      </w:r>
      <w:r w:rsidRPr="45103E7C">
        <w:rPr>
          <w:sz w:val="22"/>
          <w:szCs w:val="22"/>
        </w:rPr>
        <w:t>DFCI.</w:t>
      </w:r>
    </w:p>
    <w:p w14:paraId="56DBB517" w14:textId="77777777" w:rsidR="004E4855" w:rsidRDefault="004E4855" w:rsidP="004E4855">
      <w:pPr>
        <w:rPr>
          <w:sz w:val="22"/>
          <w:szCs w:val="22"/>
        </w:rPr>
      </w:pPr>
    </w:p>
    <w:p w14:paraId="7C0A2D9E" w14:textId="77777777" w:rsidR="00195D6E" w:rsidRDefault="004E4855" w:rsidP="004E4855">
      <w:pPr>
        <w:spacing w:line="259" w:lineRule="auto"/>
        <w:rPr>
          <w:sz w:val="22"/>
          <w:szCs w:val="22"/>
        </w:rPr>
      </w:pPr>
      <w:r w:rsidRPr="45103E7C">
        <w:rPr>
          <w:sz w:val="22"/>
          <w:szCs w:val="22"/>
        </w:rPr>
        <w:t>Les résultats de cet atelier sont recensés dans le tableau GT_Dessertes_Tab_</w:t>
      </w:r>
      <w:r w:rsidR="00CF377A">
        <w:rPr>
          <w:sz w:val="22"/>
          <w:szCs w:val="22"/>
        </w:rPr>
        <w:t>PointsEau</w:t>
      </w:r>
      <w:r w:rsidRPr="45103E7C">
        <w:rPr>
          <w:sz w:val="22"/>
          <w:szCs w:val="22"/>
        </w:rPr>
        <w:t>.xlsx, colonne « </w:t>
      </w:r>
      <w:r w:rsidR="00CF377A" w:rsidRPr="00CF377A">
        <w:rPr>
          <w:sz w:val="22"/>
          <w:szCs w:val="22"/>
        </w:rPr>
        <w:t>Réponse/commentaire fait pendant le GT du 16/01/2026</w:t>
      </w:r>
      <w:r w:rsidRPr="45103E7C">
        <w:rPr>
          <w:sz w:val="22"/>
          <w:szCs w:val="22"/>
        </w:rPr>
        <w:t xml:space="preserve"> ». </w:t>
      </w:r>
      <w:r w:rsidR="000F1C3B">
        <w:rPr>
          <w:sz w:val="22"/>
          <w:szCs w:val="22"/>
        </w:rPr>
        <w:t>Nous avons directement commencé la rédaction des colonnes « </w:t>
      </w:r>
      <w:r w:rsidR="000F1C3B" w:rsidRPr="000F1C3B">
        <w:rPr>
          <w:sz w:val="22"/>
          <w:szCs w:val="22"/>
        </w:rPr>
        <w:t>Proposition pour le standard "Dessertes en forêt : Transport de bois et DFCI"</w:t>
      </w:r>
      <w:r w:rsidR="000F1C3B">
        <w:rPr>
          <w:sz w:val="22"/>
          <w:szCs w:val="22"/>
        </w:rPr>
        <w:t xml:space="preserve"> » afin de pouvoir nous projeter dans la modélisation. </w:t>
      </w:r>
    </w:p>
    <w:p w14:paraId="6080F48A" w14:textId="77777777" w:rsidR="00195D6E" w:rsidRDefault="00195D6E" w:rsidP="004E4855">
      <w:pPr>
        <w:spacing w:line="259" w:lineRule="auto"/>
        <w:rPr>
          <w:sz w:val="22"/>
          <w:szCs w:val="22"/>
        </w:rPr>
      </w:pPr>
    </w:p>
    <w:p w14:paraId="45BF1DAE" w14:textId="4C066FBD" w:rsidR="004E4855" w:rsidRDefault="004E4855" w:rsidP="004E4855">
      <w:pPr>
        <w:spacing w:line="259" w:lineRule="auto"/>
        <w:rPr>
          <w:sz w:val="22"/>
          <w:szCs w:val="22"/>
        </w:rPr>
      </w:pPr>
      <w:r w:rsidRPr="45103E7C">
        <w:rPr>
          <w:sz w:val="22"/>
          <w:szCs w:val="22"/>
        </w:rPr>
        <w:t xml:space="preserve">Ce tableau est disponible dans l’onglet </w:t>
      </w:r>
      <w:hyperlink r:id="rId19" w:anchor="H_Reunions">
        <w:r w:rsidRPr="45103E7C">
          <w:rPr>
            <w:rStyle w:val="Lienhypertexte"/>
            <w:sz w:val="22"/>
            <w:szCs w:val="22"/>
          </w:rPr>
          <w:t>Réunions</w:t>
        </w:r>
      </w:hyperlink>
      <w:r w:rsidRPr="45103E7C">
        <w:rPr>
          <w:sz w:val="22"/>
          <w:szCs w:val="22"/>
        </w:rPr>
        <w:t xml:space="preserve"> de la page CNIG du GT et </w:t>
      </w:r>
      <w:hyperlink r:id="rId20">
        <w:r w:rsidRPr="45103E7C">
          <w:rPr>
            <w:rStyle w:val="Lienhypertexte"/>
            <w:sz w:val="22"/>
            <w:szCs w:val="22"/>
          </w:rPr>
          <w:t>Suivi</w:t>
        </w:r>
      </w:hyperlink>
      <w:r w:rsidRPr="45103E7C">
        <w:rPr>
          <w:sz w:val="22"/>
          <w:szCs w:val="22"/>
        </w:rPr>
        <w:t xml:space="preserve"> du GitHub. Il a vocation de centraliser les travaux sur les </w:t>
      </w:r>
      <w:r w:rsidR="00195D6E">
        <w:rPr>
          <w:sz w:val="22"/>
          <w:szCs w:val="22"/>
        </w:rPr>
        <w:t>points d’eau</w:t>
      </w:r>
      <w:r w:rsidRPr="45103E7C">
        <w:rPr>
          <w:sz w:val="22"/>
          <w:szCs w:val="22"/>
        </w:rPr>
        <w:t xml:space="preserve"> autour de la mise à jour du standard. Y sont inscrits les propositions d’évolutions, les commentaires faits pendant les travaux et les décisions du GT pour chaque attribut.</w:t>
      </w:r>
    </w:p>
    <w:p w14:paraId="4FE26C62" w14:textId="77777777" w:rsidR="004E4855" w:rsidRDefault="004E4855" w:rsidP="004E4855">
      <w:pPr>
        <w:rPr>
          <w:sz w:val="22"/>
          <w:szCs w:val="22"/>
        </w:rPr>
      </w:pPr>
    </w:p>
    <w:p w14:paraId="3C64D314" w14:textId="7948CE89" w:rsidR="004E4855" w:rsidRDefault="004E4855" w:rsidP="004E4855">
      <w:pPr>
        <w:jc w:val="left"/>
        <w:rPr>
          <w:sz w:val="22"/>
          <w:szCs w:val="22"/>
        </w:rPr>
      </w:pPr>
      <w:r>
        <w:rPr>
          <w:sz w:val="22"/>
          <w:szCs w:val="22"/>
        </w:rPr>
        <w:t xml:space="preserve">Les nombreux acteurs et </w:t>
      </w:r>
      <w:r w:rsidR="005059B6">
        <w:rPr>
          <w:sz w:val="22"/>
          <w:szCs w:val="22"/>
        </w:rPr>
        <w:t xml:space="preserve">la richesse des </w:t>
      </w:r>
      <w:r>
        <w:rPr>
          <w:sz w:val="22"/>
          <w:szCs w:val="22"/>
        </w:rPr>
        <w:t xml:space="preserve">discussions nous ont permis de finaliser l’ensemble </w:t>
      </w:r>
      <w:r w:rsidR="005059B6">
        <w:rPr>
          <w:sz w:val="22"/>
          <w:szCs w:val="22"/>
        </w:rPr>
        <w:t xml:space="preserve">des </w:t>
      </w:r>
      <w:r w:rsidR="001367AA">
        <w:rPr>
          <w:sz w:val="22"/>
          <w:szCs w:val="22"/>
        </w:rPr>
        <w:t>éléments</w:t>
      </w:r>
      <w:r>
        <w:rPr>
          <w:sz w:val="22"/>
          <w:szCs w:val="22"/>
        </w:rPr>
        <w:t xml:space="preserve"> </w:t>
      </w:r>
      <w:r w:rsidR="001367AA">
        <w:rPr>
          <w:sz w:val="22"/>
          <w:szCs w:val="22"/>
        </w:rPr>
        <w:t xml:space="preserve">durant cette réunion </w:t>
      </w:r>
      <w:r>
        <w:rPr>
          <w:sz w:val="22"/>
          <w:szCs w:val="22"/>
        </w:rPr>
        <w:t xml:space="preserve">et tous les attributs </w:t>
      </w:r>
      <w:r w:rsidR="001367AA">
        <w:rPr>
          <w:sz w:val="22"/>
          <w:szCs w:val="22"/>
        </w:rPr>
        <w:t>Points d’eau</w:t>
      </w:r>
      <w:r>
        <w:rPr>
          <w:sz w:val="22"/>
          <w:szCs w:val="22"/>
        </w:rPr>
        <w:t xml:space="preserve"> ont été étudiés. </w:t>
      </w:r>
    </w:p>
    <w:p w14:paraId="7DCC7441" w14:textId="77777777" w:rsidR="0022030B" w:rsidRDefault="0022030B" w:rsidP="004E4855">
      <w:pPr>
        <w:jc w:val="left"/>
        <w:rPr>
          <w:sz w:val="22"/>
          <w:szCs w:val="22"/>
        </w:rPr>
      </w:pPr>
    </w:p>
    <w:p w14:paraId="76E394C5" w14:textId="77777777" w:rsidR="00FF6071" w:rsidRPr="00FF6071" w:rsidRDefault="00FF6071" w:rsidP="004E4855">
      <w:pPr>
        <w:jc w:val="left"/>
        <w:rPr>
          <w:sz w:val="22"/>
          <w:szCs w:val="22"/>
          <w:u w:val="single"/>
        </w:rPr>
      </w:pPr>
      <w:r w:rsidRPr="00FF6071">
        <w:rPr>
          <w:sz w:val="22"/>
          <w:szCs w:val="22"/>
          <w:u w:val="single"/>
        </w:rPr>
        <w:t>Continuité des travaux :</w:t>
      </w:r>
    </w:p>
    <w:p w14:paraId="1759ED39" w14:textId="19154023" w:rsidR="0022030B" w:rsidRPr="00FF6071" w:rsidRDefault="0022030B" w:rsidP="00FF6071">
      <w:pPr>
        <w:pStyle w:val="Paragraphedeliste"/>
        <w:numPr>
          <w:ilvl w:val="0"/>
          <w:numId w:val="16"/>
        </w:numPr>
        <w:jc w:val="left"/>
        <w:rPr>
          <w:sz w:val="22"/>
          <w:szCs w:val="22"/>
        </w:rPr>
      </w:pPr>
      <w:r w:rsidRPr="00FF6071">
        <w:rPr>
          <w:sz w:val="22"/>
          <w:szCs w:val="22"/>
        </w:rPr>
        <w:t xml:space="preserve">Deux éléments sont à retravailler : La liste </w:t>
      </w:r>
      <w:r w:rsidR="00A4552E" w:rsidRPr="00FF6071">
        <w:rPr>
          <w:sz w:val="22"/>
          <w:szCs w:val="22"/>
        </w:rPr>
        <w:t>de « Type de point d’eau » et la liste de « Précision sur le type de point d’eau »</w:t>
      </w:r>
      <w:r w:rsidR="00713AA4" w:rsidRPr="00FF6071">
        <w:rPr>
          <w:sz w:val="22"/>
          <w:szCs w:val="22"/>
        </w:rPr>
        <w:t xml:space="preserve"> (ces attributs ont pour statut « Liste à retravailler par le GT » dans le tableau).</w:t>
      </w:r>
    </w:p>
    <w:p w14:paraId="41159AB9" w14:textId="77777777" w:rsidR="00713AA4" w:rsidRDefault="00713AA4" w:rsidP="004E4855">
      <w:pPr>
        <w:jc w:val="left"/>
        <w:rPr>
          <w:sz w:val="22"/>
          <w:szCs w:val="22"/>
        </w:rPr>
      </w:pPr>
    </w:p>
    <w:p w14:paraId="6E0A1446" w14:textId="039381B3" w:rsidR="00713AA4" w:rsidRDefault="005702E7" w:rsidP="00FF6071">
      <w:pPr>
        <w:pStyle w:val="Paragraphedeliste"/>
        <w:numPr>
          <w:ilvl w:val="0"/>
          <w:numId w:val="16"/>
        </w:numPr>
        <w:jc w:val="left"/>
        <w:rPr>
          <w:sz w:val="22"/>
          <w:szCs w:val="22"/>
        </w:rPr>
      </w:pPr>
      <w:r w:rsidRPr="00FF6071">
        <w:rPr>
          <w:sz w:val="22"/>
          <w:szCs w:val="22"/>
        </w:rPr>
        <w:t xml:space="preserve">Cinq attributs doivent être définis en accord avec </w:t>
      </w:r>
      <w:r w:rsidR="006E0BCC" w:rsidRPr="00FF6071">
        <w:rPr>
          <w:sz w:val="22"/>
          <w:szCs w:val="22"/>
        </w:rPr>
        <w:t>des éléments raccords de la BD TOPO</w:t>
      </w:r>
      <w:r w:rsidR="000200CE" w:rsidRPr="00FF6071">
        <w:rPr>
          <w:sz w:val="22"/>
          <w:szCs w:val="22"/>
        </w:rPr>
        <w:t xml:space="preserve"> (Ces attributs ont pour statut « </w:t>
      </w:r>
      <w:r w:rsidR="000200CE" w:rsidRPr="00FF6071">
        <w:rPr>
          <w:sz w:val="22"/>
          <w:szCs w:val="22"/>
        </w:rPr>
        <w:t>Raccord BD TOPO</w:t>
      </w:r>
      <w:r w:rsidR="000200CE" w:rsidRPr="00FF6071">
        <w:rPr>
          <w:sz w:val="22"/>
          <w:szCs w:val="22"/>
        </w:rPr>
        <w:t> »).</w:t>
      </w:r>
    </w:p>
    <w:p w14:paraId="3D1EDB25" w14:textId="77777777" w:rsidR="00FF6071" w:rsidRPr="00FF6071" w:rsidRDefault="00FF6071" w:rsidP="00FF6071">
      <w:pPr>
        <w:pStyle w:val="Paragraphedeliste"/>
        <w:rPr>
          <w:sz w:val="22"/>
          <w:szCs w:val="22"/>
        </w:rPr>
      </w:pPr>
    </w:p>
    <w:p w14:paraId="31C3AB0B" w14:textId="5B4A8CF4" w:rsidR="008105AA" w:rsidRPr="008105AA" w:rsidRDefault="00FF6071" w:rsidP="008105AA">
      <w:pPr>
        <w:pStyle w:val="Paragraphedeliste"/>
        <w:numPr>
          <w:ilvl w:val="0"/>
          <w:numId w:val="16"/>
        </w:numPr>
        <w:suppressAutoHyphens w:val="0"/>
        <w:rPr>
          <w:sz w:val="22"/>
          <w:szCs w:val="22"/>
          <w:lang w:eastAsia="fr-FR"/>
        </w:rPr>
      </w:pPr>
      <w:r w:rsidRPr="008105AA">
        <w:rPr>
          <w:sz w:val="22"/>
          <w:szCs w:val="22"/>
        </w:rPr>
        <w:t xml:space="preserve">Le </w:t>
      </w:r>
      <w:r w:rsidRPr="008105AA">
        <w:rPr>
          <w:rFonts w:asciiTheme="minorHAnsi" w:hAnsiTheme="minorHAnsi" w:cstheme="minorHAnsi"/>
          <w:sz w:val="22"/>
          <w:szCs w:val="22"/>
          <w:lang w:eastAsia="fr-FR"/>
        </w:rPr>
        <w:t xml:space="preserve">GIP </w:t>
      </w:r>
      <w:proofErr w:type="spellStart"/>
      <w:r w:rsidRPr="008105AA">
        <w:rPr>
          <w:rFonts w:asciiTheme="minorHAnsi" w:hAnsiTheme="minorHAnsi" w:cstheme="minorHAnsi"/>
          <w:sz w:val="22"/>
          <w:szCs w:val="22"/>
          <w:lang w:eastAsia="fr-FR"/>
        </w:rPr>
        <w:t>ATGeRi</w:t>
      </w:r>
      <w:proofErr w:type="spellEnd"/>
      <w:r w:rsidRPr="008105AA">
        <w:rPr>
          <w:rFonts w:asciiTheme="minorHAnsi" w:hAnsiTheme="minorHAnsi" w:cstheme="minorHAnsi"/>
          <w:sz w:val="22"/>
          <w:szCs w:val="22"/>
          <w:lang w:eastAsia="fr-FR"/>
        </w:rPr>
        <w:t xml:space="preserve"> a fait remonter son potentiel besoin de partage d’informations concernant </w:t>
      </w:r>
      <w:r w:rsidR="00507B81" w:rsidRPr="008105AA">
        <w:rPr>
          <w:rFonts w:asciiTheme="minorHAnsi" w:hAnsiTheme="minorHAnsi" w:cstheme="minorHAnsi"/>
          <w:sz w:val="22"/>
          <w:szCs w:val="22"/>
          <w:lang w:eastAsia="fr-FR"/>
        </w:rPr>
        <w:t xml:space="preserve">le débit et demander à pouvoir attester en interne son absence de besoin afin de valider de </w:t>
      </w:r>
      <w:r w:rsidR="00D136B9" w:rsidRPr="008105AA">
        <w:rPr>
          <w:rFonts w:asciiTheme="minorHAnsi" w:hAnsiTheme="minorHAnsi" w:cstheme="minorHAnsi"/>
          <w:sz w:val="22"/>
          <w:szCs w:val="22"/>
          <w:lang w:eastAsia="fr-FR"/>
        </w:rPr>
        <w:t xml:space="preserve">supprimer cet attribut de notre standard. </w:t>
      </w:r>
      <w:r w:rsidR="008105AA" w:rsidRPr="008105AA">
        <w:rPr>
          <w:rFonts w:asciiTheme="minorHAnsi" w:hAnsiTheme="minorHAnsi" w:cstheme="minorHAnsi"/>
          <w:sz w:val="22"/>
          <w:szCs w:val="22"/>
          <w:lang w:eastAsia="fr-FR"/>
        </w:rPr>
        <w:t>L’attribut a pour statut « </w:t>
      </w:r>
      <w:r w:rsidR="008105AA" w:rsidRPr="008105AA">
        <w:rPr>
          <w:sz w:val="22"/>
          <w:szCs w:val="22"/>
          <w:lang w:eastAsia="fr-FR"/>
        </w:rPr>
        <w:t>Attester l'absence de besoin dans le standard</w:t>
      </w:r>
      <w:r w:rsidR="008105AA" w:rsidRPr="008105AA">
        <w:rPr>
          <w:sz w:val="22"/>
          <w:szCs w:val="22"/>
          <w:lang w:eastAsia="fr-FR"/>
        </w:rPr>
        <w:t> »</w:t>
      </w:r>
    </w:p>
    <w:p w14:paraId="3A8595C5" w14:textId="77777777" w:rsidR="008105AA" w:rsidRPr="008105AA" w:rsidRDefault="008105AA" w:rsidP="008105AA">
      <w:pPr>
        <w:pStyle w:val="Paragraphedeliste"/>
        <w:rPr>
          <w:rFonts w:asciiTheme="minorHAnsi" w:hAnsiTheme="minorHAnsi" w:cstheme="minorHAnsi"/>
          <w:sz w:val="22"/>
          <w:szCs w:val="22"/>
          <w:lang w:eastAsia="fr-FR"/>
        </w:rPr>
      </w:pPr>
    </w:p>
    <w:p w14:paraId="70596900" w14:textId="4EC5860F" w:rsidR="00FF6071" w:rsidRPr="00404714" w:rsidRDefault="00D136B9" w:rsidP="008105AA">
      <w:pPr>
        <w:pStyle w:val="Paragraphedeliste"/>
        <w:ind w:left="720"/>
        <w:rPr>
          <w:sz w:val="22"/>
          <w:szCs w:val="22"/>
        </w:rPr>
      </w:pPr>
      <w:r>
        <w:rPr>
          <w:rFonts w:asciiTheme="minorHAnsi" w:hAnsiTheme="minorHAnsi" w:cstheme="minorHAnsi"/>
          <w:sz w:val="22"/>
          <w:szCs w:val="22"/>
          <w:lang w:eastAsia="fr-FR"/>
        </w:rPr>
        <w:t xml:space="preserve">Le besoin de reboucler avec l’outil </w:t>
      </w:r>
      <w:proofErr w:type="spellStart"/>
      <w:r>
        <w:rPr>
          <w:rFonts w:asciiTheme="minorHAnsi" w:hAnsiTheme="minorHAnsi" w:cstheme="minorHAnsi"/>
          <w:sz w:val="22"/>
          <w:szCs w:val="22"/>
          <w:lang w:eastAsia="fr-FR"/>
        </w:rPr>
        <w:t>NexSIS</w:t>
      </w:r>
      <w:proofErr w:type="spellEnd"/>
      <w:r>
        <w:rPr>
          <w:rFonts w:asciiTheme="minorHAnsi" w:hAnsiTheme="minorHAnsi" w:cstheme="minorHAnsi"/>
          <w:sz w:val="22"/>
          <w:szCs w:val="22"/>
          <w:lang w:eastAsia="fr-FR"/>
        </w:rPr>
        <w:t xml:space="preserve"> a été soulevé</w:t>
      </w:r>
      <w:r w:rsidR="008105AA">
        <w:rPr>
          <w:rFonts w:asciiTheme="minorHAnsi" w:hAnsiTheme="minorHAnsi" w:cstheme="minorHAnsi"/>
          <w:sz w:val="22"/>
          <w:szCs w:val="22"/>
          <w:lang w:eastAsia="fr-FR"/>
        </w:rPr>
        <w:t xml:space="preserve"> </w:t>
      </w:r>
      <w:proofErr w:type="spellStart"/>
      <w:proofErr w:type="gramStart"/>
      <w:r w:rsidR="008105AA">
        <w:rPr>
          <w:rFonts w:asciiTheme="minorHAnsi" w:hAnsiTheme="minorHAnsi" w:cstheme="minorHAnsi"/>
          <w:sz w:val="22"/>
          <w:szCs w:val="22"/>
          <w:lang w:eastAsia="fr-FR"/>
        </w:rPr>
        <w:t>a</w:t>
      </w:r>
      <w:proofErr w:type="spellEnd"/>
      <w:proofErr w:type="gramEnd"/>
      <w:r w:rsidR="008105AA">
        <w:rPr>
          <w:rFonts w:asciiTheme="minorHAnsi" w:hAnsiTheme="minorHAnsi" w:cstheme="minorHAnsi"/>
          <w:sz w:val="22"/>
          <w:szCs w:val="22"/>
          <w:lang w:eastAsia="fr-FR"/>
        </w:rPr>
        <w:t xml:space="preserve"> cette occasion</w:t>
      </w:r>
      <w:r>
        <w:rPr>
          <w:rFonts w:asciiTheme="minorHAnsi" w:hAnsiTheme="minorHAnsi" w:cstheme="minorHAnsi"/>
          <w:sz w:val="22"/>
          <w:szCs w:val="22"/>
          <w:lang w:eastAsia="fr-FR"/>
        </w:rPr>
        <w:t xml:space="preserve">. </w:t>
      </w:r>
      <w:r w:rsidR="00404714">
        <w:rPr>
          <w:sz w:val="22"/>
          <w:szCs w:val="22"/>
        </w:rPr>
        <w:t xml:space="preserve">Isabelle BERTRAND (MASA) confirme être identifiée comme </w:t>
      </w:r>
      <w:proofErr w:type="spellStart"/>
      <w:r w:rsidR="00404714">
        <w:rPr>
          <w:sz w:val="22"/>
          <w:szCs w:val="22"/>
        </w:rPr>
        <w:t>PoP</w:t>
      </w:r>
      <w:proofErr w:type="spellEnd"/>
      <w:r w:rsidR="00404714">
        <w:rPr>
          <w:sz w:val="22"/>
          <w:szCs w:val="22"/>
        </w:rPr>
        <w:t xml:space="preserve"> (Point of contact) avec l’équipe projet de </w:t>
      </w:r>
      <w:proofErr w:type="spellStart"/>
      <w:r w:rsidR="00404714">
        <w:rPr>
          <w:sz w:val="22"/>
          <w:szCs w:val="22"/>
        </w:rPr>
        <w:t>NexSIS</w:t>
      </w:r>
      <w:proofErr w:type="spellEnd"/>
      <w:r w:rsidR="00404714">
        <w:rPr>
          <w:sz w:val="22"/>
          <w:szCs w:val="22"/>
        </w:rPr>
        <w:t xml:space="preserve">. Notamment afin d’attester la future bonne harmonisation de notre standard avec les outils </w:t>
      </w:r>
      <w:proofErr w:type="spellStart"/>
      <w:r w:rsidR="00404714">
        <w:rPr>
          <w:sz w:val="22"/>
          <w:szCs w:val="22"/>
        </w:rPr>
        <w:t>NexSIS</w:t>
      </w:r>
      <w:proofErr w:type="spellEnd"/>
      <w:r w:rsidR="00404714">
        <w:rPr>
          <w:sz w:val="22"/>
          <w:szCs w:val="22"/>
        </w:rPr>
        <w:t>.</w:t>
      </w:r>
    </w:p>
    <w:p w14:paraId="79B53231" w14:textId="77777777" w:rsidR="00BF1085" w:rsidRDefault="00BF1085" w:rsidP="004E4855">
      <w:pPr>
        <w:jc w:val="left"/>
        <w:rPr>
          <w:sz w:val="22"/>
          <w:szCs w:val="22"/>
        </w:rPr>
      </w:pPr>
    </w:p>
    <w:p w14:paraId="18F73A64" w14:textId="098DD73A" w:rsidR="00BF1085" w:rsidRPr="00FF6071" w:rsidRDefault="00BF1085" w:rsidP="00FF6071">
      <w:pPr>
        <w:pStyle w:val="Paragraphedeliste"/>
        <w:numPr>
          <w:ilvl w:val="0"/>
          <w:numId w:val="16"/>
        </w:numPr>
        <w:jc w:val="left"/>
        <w:rPr>
          <w:sz w:val="22"/>
          <w:szCs w:val="22"/>
        </w:rPr>
      </w:pPr>
      <w:r w:rsidRPr="00FF6071">
        <w:rPr>
          <w:sz w:val="22"/>
          <w:szCs w:val="22"/>
        </w:rPr>
        <w:t xml:space="preserve">Des exemples de valeurs possibles sont aussi encore </w:t>
      </w:r>
      <w:r w:rsidR="00921F5D" w:rsidRPr="00FF6071">
        <w:rPr>
          <w:sz w:val="22"/>
          <w:szCs w:val="22"/>
        </w:rPr>
        <w:t>à</w:t>
      </w:r>
      <w:r w:rsidRPr="00FF6071">
        <w:rPr>
          <w:sz w:val="22"/>
          <w:szCs w:val="22"/>
        </w:rPr>
        <w:t xml:space="preserve"> établir pour chacun des attributs.</w:t>
      </w:r>
    </w:p>
    <w:p w14:paraId="37ECDD20" w14:textId="77777777" w:rsidR="004B355B" w:rsidRDefault="004B355B" w:rsidP="004E4855">
      <w:pPr>
        <w:jc w:val="left"/>
        <w:rPr>
          <w:sz w:val="22"/>
          <w:szCs w:val="22"/>
        </w:rPr>
      </w:pPr>
    </w:p>
    <w:p w14:paraId="03AC38D3" w14:textId="77777777" w:rsidR="00A9546C" w:rsidRPr="00A9546C" w:rsidRDefault="00A9546C" w:rsidP="00A9546C">
      <w:pPr>
        <w:rPr>
          <w:sz w:val="22"/>
          <w:szCs w:val="22"/>
          <w:u w:val="single"/>
        </w:rPr>
      </w:pPr>
      <w:r w:rsidRPr="00A9546C">
        <w:rPr>
          <w:sz w:val="22"/>
          <w:szCs w:val="22"/>
          <w:u w:val="single"/>
        </w:rPr>
        <w:t xml:space="preserve">Précisions sur nos discussions : </w:t>
      </w:r>
    </w:p>
    <w:p w14:paraId="010CA470" w14:textId="77777777" w:rsidR="00A9546C" w:rsidRDefault="00A9546C" w:rsidP="00A9546C">
      <w:pPr>
        <w:pStyle w:val="Paragraphedeliste"/>
        <w:numPr>
          <w:ilvl w:val="0"/>
          <w:numId w:val="16"/>
        </w:numPr>
        <w:rPr>
          <w:sz w:val="22"/>
          <w:szCs w:val="22"/>
        </w:rPr>
      </w:pPr>
      <w:r>
        <w:rPr>
          <w:sz w:val="22"/>
          <w:szCs w:val="22"/>
        </w:rPr>
        <w:t>Nous avons beaucoup débattu du besoin d’unicité des identifiants pour les PEI. Cependant ce n’est pas le rôle du GT d’harmoniser les identifiants métier à une échelle nationale. Il a été décidé de conserver le Numéro ou référence du PEI comme socle commun, avec en recommandation l’utilisation de l’identifiant SDIS s’il existe. Les numéros gestionnaire et référence terrain ont été passés en optionnel afin de garantir une souplesse de création lors de la création du ponctuel.</w:t>
      </w:r>
    </w:p>
    <w:p w14:paraId="5D0D0F7D" w14:textId="77777777" w:rsidR="00A9546C" w:rsidRDefault="00A9546C" w:rsidP="00A9546C">
      <w:pPr>
        <w:pStyle w:val="Paragraphedeliste"/>
        <w:numPr>
          <w:ilvl w:val="0"/>
          <w:numId w:val="16"/>
        </w:numPr>
        <w:rPr>
          <w:sz w:val="22"/>
          <w:szCs w:val="22"/>
        </w:rPr>
      </w:pPr>
      <w:r>
        <w:rPr>
          <w:sz w:val="22"/>
          <w:szCs w:val="22"/>
        </w:rPr>
        <w:t>Nous avions précédemment décidé de conserver la définition PEI du Référentiel national DECI du 15/12/2015. Nous avons défini que les PEI concernés par la remontée d’informations de notre standard doivent aussi :</w:t>
      </w:r>
    </w:p>
    <w:p w14:paraId="59180E18" w14:textId="77777777" w:rsidR="00A9546C" w:rsidRDefault="00A9546C" w:rsidP="00A9546C">
      <w:pPr>
        <w:pStyle w:val="Paragraphedeliste"/>
        <w:numPr>
          <w:ilvl w:val="1"/>
          <w:numId w:val="16"/>
        </w:numPr>
        <w:rPr>
          <w:sz w:val="22"/>
          <w:szCs w:val="22"/>
        </w:rPr>
      </w:pPr>
      <w:r>
        <w:rPr>
          <w:sz w:val="22"/>
          <w:szCs w:val="22"/>
        </w:rPr>
        <w:t>Avoir été validé par les autorités compétentes comme ayant un intérêt opérationnel pour la DFCI ;</w:t>
      </w:r>
    </w:p>
    <w:p w14:paraId="0AE1924D" w14:textId="77777777" w:rsidR="00A9546C" w:rsidRDefault="00A9546C" w:rsidP="00A9546C">
      <w:pPr>
        <w:pStyle w:val="Paragraphedeliste"/>
        <w:numPr>
          <w:ilvl w:val="1"/>
          <w:numId w:val="16"/>
        </w:numPr>
        <w:rPr>
          <w:sz w:val="22"/>
          <w:szCs w:val="22"/>
        </w:rPr>
      </w:pPr>
      <w:r>
        <w:rPr>
          <w:sz w:val="22"/>
          <w:szCs w:val="22"/>
        </w:rPr>
        <w:t xml:space="preserve">Ne pas relever de données sensibles ; </w:t>
      </w:r>
    </w:p>
    <w:p w14:paraId="0AB656D0" w14:textId="77777777" w:rsidR="00A9546C" w:rsidRDefault="00A9546C" w:rsidP="00A9546C">
      <w:pPr>
        <w:pStyle w:val="Paragraphedeliste"/>
        <w:numPr>
          <w:ilvl w:val="1"/>
          <w:numId w:val="16"/>
        </w:numPr>
        <w:rPr>
          <w:sz w:val="22"/>
          <w:szCs w:val="22"/>
        </w:rPr>
      </w:pPr>
      <w:r>
        <w:rPr>
          <w:sz w:val="22"/>
          <w:szCs w:val="22"/>
        </w:rPr>
        <w:t>Avoir été validé accessible de façon terrestre ou aérienne par les autorités compétentes.</w:t>
      </w:r>
    </w:p>
    <w:p w14:paraId="3A3F1BDE" w14:textId="77777777" w:rsidR="004B355B" w:rsidRDefault="004B355B" w:rsidP="004E4855">
      <w:pPr>
        <w:jc w:val="left"/>
        <w:rPr>
          <w:sz w:val="22"/>
          <w:szCs w:val="22"/>
        </w:rPr>
      </w:pPr>
    </w:p>
    <w:p w14:paraId="2F025B78" w14:textId="6856C7FF" w:rsidR="00BF1085" w:rsidRPr="00587F44" w:rsidRDefault="00BF1085" w:rsidP="00BF1085">
      <w:pPr>
        <w:jc w:val="left"/>
        <w:rPr>
          <w:sz w:val="22"/>
          <w:szCs w:val="22"/>
          <w:u w:val="single"/>
        </w:rPr>
      </w:pPr>
      <w:r>
        <w:rPr>
          <w:sz w:val="22"/>
          <w:szCs w:val="22"/>
          <w:u w:val="single"/>
        </w:rPr>
        <w:t>Action</w:t>
      </w:r>
      <w:r w:rsidR="005E05C4">
        <w:rPr>
          <w:sz w:val="22"/>
          <w:szCs w:val="22"/>
          <w:u w:val="single"/>
        </w:rPr>
        <w:t>s</w:t>
      </w:r>
      <w:r w:rsidRPr="00587F44">
        <w:rPr>
          <w:sz w:val="22"/>
          <w:szCs w:val="22"/>
          <w:u w:val="single"/>
        </w:rPr>
        <w:t> :</w:t>
      </w:r>
    </w:p>
    <w:p w14:paraId="087BDE5E" w14:textId="77777777" w:rsidR="00BF1085" w:rsidRPr="00587F44" w:rsidRDefault="00BF1085" w:rsidP="00BF1085">
      <w:pPr>
        <w:ind w:left="720"/>
        <w:jc w:val="left"/>
        <w:rPr>
          <w:sz w:val="22"/>
          <w:szCs w:val="22"/>
          <w:u w:val="single"/>
        </w:rPr>
      </w:pPr>
    </w:p>
    <w:p w14:paraId="130E7279" w14:textId="56D7A70D" w:rsidR="00BF1085" w:rsidRDefault="00BF1085" w:rsidP="00BF1085">
      <w:pPr>
        <w:numPr>
          <w:ilvl w:val="0"/>
          <w:numId w:val="10"/>
        </w:numPr>
        <w:pBdr>
          <w:top w:val="single" w:sz="4" w:space="1" w:color="000000"/>
          <w:left w:val="single" w:sz="4" w:space="4" w:color="000000"/>
          <w:bottom w:val="single" w:sz="4" w:space="1" w:color="000000"/>
          <w:right w:val="single" w:sz="4" w:space="4" w:color="000000"/>
        </w:pBdr>
        <w:spacing w:line="259" w:lineRule="auto"/>
        <w:jc w:val="left"/>
        <w:rPr>
          <w:sz w:val="22"/>
          <w:szCs w:val="22"/>
        </w:rPr>
      </w:pPr>
      <w:r>
        <w:rPr>
          <w:sz w:val="22"/>
          <w:szCs w:val="22"/>
        </w:rPr>
        <w:t xml:space="preserve">Pour le GT : </w:t>
      </w:r>
      <w:r w:rsidR="005E05C4">
        <w:rPr>
          <w:sz w:val="22"/>
          <w:szCs w:val="22"/>
        </w:rPr>
        <w:t xml:space="preserve">retravailler les listes des attributs </w:t>
      </w:r>
      <w:r w:rsidR="005E05C4">
        <w:rPr>
          <w:sz w:val="22"/>
          <w:szCs w:val="22"/>
        </w:rPr>
        <w:t>de « Type de point d’eau » et la liste de « Précision sur le type de point d’eau »</w:t>
      </w:r>
      <w:r w:rsidR="00921F5D">
        <w:rPr>
          <w:sz w:val="22"/>
          <w:szCs w:val="22"/>
        </w:rPr>
        <w:t>.</w:t>
      </w:r>
    </w:p>
    <w:p w14:paraId="2E1AAA24" w14:textId="0BD5B0A1" w:rsidR="00921F5D" w:rsidRDefault="00921F5D" w:rsidP="00BF1085">
      <w:pPr>
        <w:numPr>
          <w:ilvl w:val="0"/>
          <w:numId w:val="10"/>
        </w:numPr>
        <w:pBdr>
          <w:top w:val="single" w:sz="4" w:space="1" w:color="000000"/>
          <w:left w:val="single" w:sz="4" w:space="4" w:color="000000"/>
          <w:bottom w:val="single" w:sz="4" w:space="1" w:color="000000"/>
          <w:right w:val="single" w:sz="4" w:space="4" w:color="000000"/>
        </w:pBdr>
        <w:spacing w:line="259" w:lineRule="auto"/>
        <w:jc w:val="left"/>
        <w:rPr>
          <w:sz w:val="22"/>
          <w:szCs w:val="22"/>
        </w:rPr>
      </w:pPr>
      <w:r>
        <w:rPr>
          <w:sz w:val="22"/>
          <w:szCs w:val="22"/>
        </w:rPr>
        <w:t xml:space="preserve">Pour le GT : </w:t>
      </w:r>
      <w:r w:rsidR="00CB5D44">
        <w:rPr>
          <w:sz w:val="22"/>
          <w:szCs w:val="22"/>
        </w:rPr>
        <w:t>Ecrire des exemples de valeurs possibles.</w:t>
      </w:r>
    </w:p>
    <w:p w14:paraId="24A0705C" w14:textId="2881BCF3" w:rsidR="00921F5D" w:rsidRDefault="005E05C4" w:rsidP="00CB5D44">
      <w:pPr>
        <w:numPr>
          <w:ilvl w:val="0"/>
          <w:numId w:val="10"/>
        </w:numPr>
        <w:pBdr>
          <w:top w:val="single" w:sz="4" w:space="1" w:color="000000"/>
          <w:left w:val="single" w:sz="4" w:space="4" w:color="000000"/>
          <w:bottom w:val="single" w:sz="4" w:space="1" w:color="000000"/>
          <w:right w:val="single" w:sz="4" w:space="4" w:color="000000"/>
        </w:pBdr>
        <w:spacing w:line="259" w:lineRule="auto"/>
        <w:jc w:val="left"/>
        <w:rPr>
          <w:sz w:val="22"/>
          <w:szCs w:val="22"/>
        </w:rPr>
      </w:pPr>
      <w:r>
        <w:rPr>
          <w:sz w:val="22"/>
          <w:szCs w:val="22"/>
        </w:rPr>
        <w:t xml:space="preserve">Pour l’IGN : </w:t>
      </w:r>
      <w:r w:rsidR="00921F5D">
        <w:rPr>
          <w:sz w:val="22"/>
          <w:szCs w:val="22"/>
        </w:rPr>
        <w:t>Compléter les attributs dont le statut est « </w:t>
      </w:r>
      <w:r w:rsidR="00921F5D">
        <w:rPr>
          <w:sz w:val="22"/>
          <w:szCs w:val="22"/>
        </w:rPr>
        <w:t>« </w:t>
      </w:r>
      <w:r w:rsidR="00921F5D" w:rsidRPr="000200CE">
        <w:rPr>
          <w:sz w:val="22"/>
          <w:szCs w:val="22"/>
        </w:rPr>
        <w:t>Raccord BD TOPO</w:t>
      </w:r>
      <w:r w:rsidR="00921F5D">
        <w:rPr>
          <w:sz w:val="22"/>
          <w:szCs w:val="22"/>
        </w:rPr>
        <w:t> ».</w:t>
      </w:r>
    </w:p>
    <w:p w14:paraId="081581B1" w14:textId="66ECE3A9" w:rsidR="00404714" w:rsidRPr="00CB5D44" w:rsidRDefault="00404714" w:rsidP="00CB5D44">
      <w:pPr>
        <w:numPr>
          <w:ilvl w:val="0"/>
          <w:numId w:val="10"/>
        </w:numPr>
        <w:pBdr>
          <w:top w:val="single" w:sz="4" w:space="1" w:color="000000"/>
          <w:left w:val="single" w:sz="4" w:space="4" w:color="000000"/>
          <w:bottom w:val="single" w:sz="4" w:space="1" w:color="000000"/>
          <w:right w:val="single" w:sz="4" w:space="4" w:color="000000"/>
        </w:pBdr>
        <w:spacing w:line="259" w:lineRule="auto"/>
        <w:jc w:val="left"/>
        <w:rPr>
          <w:sz w:val="22"/>
          <w:szCs w:val="22"/>
        </w:rPr>
      </w:pPr>
      <w:r>
        <w:rPr>
          <w:sz w:val="22"/>
          <w:szCs w:val="22"/>
        </w:rPr>
        <w:t xml:space="preserve">Pour le </w:t>
      </w:r>
      <w:r w:rsidR="00F37E1E" w:rsidRPr="007643AB">
        <w:rPr>
          <w:rFonts w:asciiTheme="minorHAnsi" w:hAnsiTheme="minorHAnsi" w:cstheme="minorHAnsi"/>
          <w:sz w:val="22"/>
          <w:szCs w:val="22"/>
          <w:lang w:eastAsia="fr-FR"/>
        </w:rPr>
        <w:t xml:space="preserve">GIP </w:t>
      </w:r>
      <w:proofErr w:type="spellStart"/>
      <w:r w:rsidR="00F37E1E" w:rsidRPr="007643AB">
        <w:rPr>
          <w:rFonts w:asciiTheme="minorHAnsi" w:hAnsiTheme="minorHAnsi" w:cstheme="minorHAnsi"/>
          <w:sz w:val="22"/>
          <w:szCs w:val="22"/>
          <w:lang w:eastAsia="fr-FR"/>
        </w:rPr>
        <w:t>ATGeRi</w:t>
      </w:r>
      <w:proofErr w:type="spellEnd"/>
      <w:r w:rsidR="00F37E1E">
        <w:rPr>
          <w:rFonts w:asciiTheme="minorHAnsi" w:hAnsiTheme="minorHAnsi" w:cstheme="minorHAnsi"/>
          <w:sz w:val="22"/>
          <w:szCs w:val="22"/>
          <w:lang w:eastAsia="fr-FR"/>
        </w:rPr>
        <w:t> : Attester</w:t>
      </w:r>
      <w:r w:rsidR="00A9546C">
        <w:rPr>
          <w:rFonts w:asciiTheme="minorHAnsi" w:hAnsiTheme="minorHAnsi" w:cstheme="minorHAnsi"/>
          <w:sz w:val="22"/>
          <w:szCs w:val="22"/>
          <w:lang w:eastAsia="fr-FR"/>
        </w:rPr>
        <w:t xml:space="preserve"> en interne</w:t>
      </w:r>
      <w:r w:rsidR="00F37E1E">
        <w:rPr>
          <w:rFonts w:asciiTheme="minorHAnsi" w:hAnsiTheme="minorHAnsi" w:cstheme="minorHAnsi"/>
          <w:sz w:val="22"/>
          <w:szCs w:val="22"/>
          <w:lang w:eastAsia="fr-FR"/>
        </w:rPr>
        <w:t xml:space="preserve"> de son besoin pour conserver l’attribut de débit</w:t>
      </w:r>
      <w:r w:rsidR="00A9546C">
        <w:rPr>
          <w:rFonts w:asciiTheme="minorHAnsi" w:hAnsiTheme="minorHAnsi" w:cstheme="minorHAnsi"/>
          <w:sz w:val="22"/>
          <w:szCs w:val="22"/>
          <w:lang w:eastAsia="fr-FR"/>
        </w:rPr>
        <w:t xml:space="preserve"> (statut « </w:t>
      </w:r>
      <w:r w:rsidR="00A9546C" w:rsidRPr="00A9546C">
        <w:rPr>
          <w:rFonts w:asciiTheme="minorHAnsi" w:hAnsiTheme="minorHAnsi" w:cstheme="minorHAnsi"/>
          <w:sz w:val="22"/>
          <w:szCs w:val="22"/>
          <w:lang w:eastAsia="fr-FR"/>
        </w:rPr>
        <w:t>Attester l'absence de besoin dans le standard</w:t>
      </w:r>
      <w:r w:rsidR="00A9546C">
        <w:rPr>
          <w:rFonts w:asciiTheme="minorHAnsi" w:hAnsiTheme="minorHAnsi" w:cstheme="minorHAnsi"/>
          <w:sz w:val="22"/>
          <w:szCs w:val="22"/>
          <w:lang w:eastAsia="fr-FR"/>
        </w:rPr>
        <w:t> »)</w:t>
      </w:r>
    </w:p>
    <w:p w14:paraId="58478BAD" w14:textId="77777777" w:rsidR="00A4552E" w:rsidRDefault="00A4552E" w:rsidP="004E4855">
      <w:pPr>
        <w:jc w:val="left"/>
        <w:rPr>
          <w:sz w:val="22"/>
          <w:szCs w:val="22"/>
        </w:rPr>
      </w:pPr>
    </w:p>
    <w:p w14:paraId="573C7E1B" w14:textId="372E8C97" w:rsidR="61E52116" w:rsidRPr="00A9546C" w:rsidRDefault="61E52116" w:rsidP="00A9546C">
      <w:pPr>
        <w:spacing w:line="259" w:lineRule="auto"/>
        <w:rPr>
          <w:sz w:val="22"/>
          <w:szCs w:val="22"/>
        </w:rPr>
      </w:pPr>
    </w:p>
    <w:sectPr w:rsidR="61E52116" w:rsidRPr="00A9546C">
      <w:headerReference w:type="default" r:id="rId21"/>
      <w:footerReference w:type="default" r:id="rId22"/>
      <w:pgSz w:w="11906" w:h="16838"/>
      <w:pgMar w:top="1662" w:right="1985" w:bottom="1701" w:left="1985" w:header="720"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A328CA" w14:textId="77777777" w:rsidR="00E044EB" w:rsidRDefault="00E044EB">
      <w:r>
        <w:separator/>
      </w:r>
    </w:p>
  </w:endnote>
  <w:endnote w:type="continuationSeparator" w:id="0">
    <w:p w14:paraId="353F54FA" w14:textId="77777777" w:rsidR="00E044EB" w:rsidRDefault="00E044EB">
      <w:r>
        <w:continuationSeparator/>
      </w:r>
    </w:p>
  </w:endnote>
  <w:endnote w:type="continuationNotice" w:id="1">
    <w:p w14:paraId="2CD40E0E" w14:textId="77777777" w:rsidR="00E044EB" w:rsidRDefault="00E044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mbria"/>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OpenSymbol;Arial Unicode MS">
    <w:panose1 w:val="00000000000000000000"/>
    <w:charset w:val="00"/>
    <w:family w:val="roman"/>
    <w:notTrueType/>
    <w:pitch w:val="default"/>
  </w:font>
  <w:font w:name="Liberation Sans;Aria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Mangal;Liberation Mono">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iberation Serif;Times New Roma">
    <w:panose1 w:val="00000000000000000000"/>
    <w:charset w:val="00"/>
    <w:family w:val="roman"/>
    <w:notTrueType/>
    <w:pitch w:val="default"/>
  </w:font>
  <w:font w:name="SimSun;宋体">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3D1BE" w14:textId="77777777" w:rsidR="00577772" w:rsidRDefault="0057777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3E72E7" w14:textId="77777777" w:rsidR="00E044EB" w:rsidRDefault="00E044EB">
      <w:r>
        <w:separator/>
      </w:r>
    </w:p>
  </w:footnote>
  <w:footnote w:type="continuationSeparator" w:id="0">
    <w:p w14:paraId="310AD1C7" w14:textId="77777777" w:rsidR="00E044EB" w:rsidRDefault="00E044EB">
      <w:r>
        <w:continuationSeparator/>
      </w:r>
    </w:p>
  </w:footnote>
  <w:footnote w:type="continuationNotice" w:id="1">
    <w:p w14:paraId="38536826" w14:textId="77777777" w:rsidR="00E044EB" w:rsidRDefault="00E044E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19196" w14:textId="77777777" w:rsidR="00577772" w:rsidRDefault="00577772">
    <w:pPr>
      <w:pStyle w:val="En-tte"/>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600D1"/>
    <w:multiLevelType w:val="hybridMultilevel"/>
    <w:tmpl w:val="C776A0EE"/>
    <w:lvl w:ilvl="0" w:tplc="335CC430">
      <w:start w:val="1"/>
      <w:numFmt w:val="bullet"/>
      <w:lvlText w:val="-"/>
      <w:lvlJc w:val="left"/>
      <w:pPr>
        <w:ind w:left="720" w:hanging="360"/>
      </w:pPr>
      <w:rPr>
        <w:rFonts w:ascii="Aptos" w:hAnsi="Aptos" w:hint="default"/>
      </w:rPr>
    </w:lvl>
    <w:lvl w:ilvl="1" w:tplc="E2D0C6B8">
      <w:start w:val="1"/>
      <w:numFmt w:val="bullet"/>
      <w:lvlText w:val="o"/>
      <w:lvlJc w:val="left"/>
      <w:pPr>
        <w:ind w:left="1440" w:hanging="360"/>
      </w:pPr>
      <w:rPr>
        <w:rFonts w:ascii="Courier New" w:hAnsi="Courier New" w:hint="default"/>
      </w:rPr>
    </w:lvl>
    <w:lvl w:ilvl="2" w:tplc="2D683CC4">
      <w:start w:val="1"/>
      <w:numFmt w:val="bullet"/>
      <w:lvlText w:val=""/>
      <w:lvlJc w:val="left"/>
      <w:pPr>
        <w:ind w:left="2160" w:hanging="360"/>
      </w:pPr>
      <w:rPr>
        <w:rFonts w:ascii="Wingdings" w:hAnsi="Wingdings" w:hint="default"/>
      </w:rPr>
    </w:lvl>
    <w:lvl w:ilvl="3" w:tplc="78FA852E">
      <w:start w:val="1"/>
      <w:numFmt w:val="bullet"/>
      <w:lvlText w:val=""/>
      <w:lvlJc w:val="left"/>
      <w:pPr>
        <w:ind w:left="2880" w:hanging="360"/>
      </w:pPr>
      <w:rPr>
        <w:rFonts w:ascii="Symbol" w:hAnsi="Symbol" w:hint="default"/>
      </w:rPr>
    </w:lvl>
    <w:lvl w:ilvl="4" w:tplc="9DCAD530">
      <w:start w:val="1"/>
      <w:numFmt w:val="bullet"/>
      <w:lvlText w:val="o"/>
      <w:lvlJc w:val="left"/>
      <w:pPr>
        <w:ind w:left="3600" w:hanging="360"/>
      </w:pPr>
      <w:rPr>
        <w:rFonts w:ascii="Courier New" w:hAnsi="Courier New" w:hint="default"/>
      </w:rPr>
    </w:lvl>
    <w:lvl w:ilvl="5" w:tplc="43B034D6">
      <w:start w:val="1"/>
      <w:numFmt w:val="bullet"/>
      <w:lvlText w:val=""/>
      <w:lvlJc w:val="left"/>
      <w:pPr>
        <w:ind w:left="4320" w:hanging="360"/>
      </w:pPr>
      <w:rPr>
        <w:rFonts w:ascii="Wingdings" w:hAnsi="Wingdings" w:hint="default"/>
      </w:rPr>
    </w:lvl>
    <w:lvl w:ilvl="6" w:tplc="6FA0AEA6">
      <w:start w:val="1"/>
      <w:numFmt w:val="bullet"/>
      <w:lvlText w:val=""/>
      <w:lvlJc w:val="left"/>
      <w:pPr>
        <w:ind w:left="5040" w:hanging="360"/>
      </w:pPr>
      <w:rPr>
        <w:rFonts w:ascii="Symbol" w:hAnsi="Symbol" w:hint="default"/>
      </w:rPr>
    </w:lvl>
    <w:lvl w:ilvl="7" w:tplc="B7DABB54">
      <w:start w:val="1"/>
      <w:numFmt w:val="bullet"/>
      <w:lvlText w:val="o"/>
      <w:lvlJc w:val="left"/>
      <w:pPr>
        <w:ind w:left="5760" w:hanging="360"/>
      </w:pPr>
      <w:rPr>
        <w:rFonts w:ascii="Courier New" w:hAnsi="Courier New" w:hint="default"/>
      </w:rPr>
    </w:lvl>
    <w:lvl w:ilvl="8" w:tplc="10E20F60">
      <w:start w:val="1"/>
      <w:numFmt w:val="bullet"/>
      <w:lvlText w:val=""/>
      <w:lvlJc w:val="left"/>
      <w:pPr>
        <w:ind w:left="6480" w:hanging="360"/>
      </w:pPr>
      <w:rPr>
        <w:rFonts w:ascii="Wingdings" w:hAnsi="Wingdings" w:hint="default"/>
      </w:rPr>
    </w:lvl>
  </w:abstractNum>
  <w:abstractNum w:abstractNumId="1" w15:restartNumberingAfterBreak="0">
    <w:nsid w:val="186107DC"/>
    <w:multiLevelType w:val="hybridMultilevel"/>
    <w:tmpl w:val="579EB6E0"/>
    <w:lvl w:ilvl="0" w:tplc="AB02FF30">
      <w:start w:val="1"/>
      <w:numFmt w:val="decimal"/>
      <w:lvlText w:val="%1."/>
      <w:lvlJc w:val="left"/>
      <w:pPr>
        <w:ind w:left="720" w:hanging="360"/>
      </w:pPr>
      <w:rPr>
        <w:rFonts w:hint="default"/>
        <w:b/>
        <w:sz w:val="22"/>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BF555EA"/>
    <w:multiLevelType w:val="hybridMultilevel"/>
    <w:tmpl w:val="16287D08"/>
    <w:lvl w:ilvl="0" w:tplc="2FDC9544">
      <w:start w:val="1"/>
      <w:numFmt w:val="bullet"/>
      <w:lvlText w:val="-"/>
      <w:lvlJc w:val="left"/>
      <w:pPr>
        <w:ind w:left="720" w:hanging="360"/>
      </w:pPr>
      <w:rPr>
        <w:rFonts w:ascii="Aptos" w:hAnsi="Aptos" w:hint="default"/>
      </w:rPr>
    </w:lvl>
    <w:lvl w:ilvl="1" w:tplc="E4B45912">
      <w:start w:val="1"/>
      <w:numFmt w:val="bullet"/>
      <w:lvlText w:val="o"/>
      <w:lvlJc w:val="left"/>
      <w:pPr>
        <w:ind w:left="1440" w:hanging="360"/>
      </w:pPr>
      <w:rPr>
        <w:rFonts w:ascii="Courier New" w:hAnsi="Courier New" w:hint="default"/>
      </w:rPr>
    </w:lvl>
    <w:lvl w:ilvl="2" w:tplc="642EB730">
      <w:start w:val="1"/>
      <w:numFmt w:val="bullet"/>
      <w:lvlText w:val=""/>
      <w:lvlJc w:val="left"/>
      <w:pPr>
        <w:ind w:left="2160" w:hanging="360"/>
      </w:pPr>
      <w:rPr>
        <w:rFonts w:ascii="Wingdings" w:hAnsi="Wingdings" w:hint="default"/>
      </w:rPr>
    </w:lvl>
    <w:lvl w:ilvl="3" w:tplc="27925A40">
      <w:start w:val="1"/>
      <w:numFmt w:val="bullet"/>
      <w:lvlText w:val=""/>
      <w:lvlJc w:val="left"/>
      <w:pPr>
        <w:ind w:left="2880" w:hanging="360"/>
      </w:pPr>
      <w:rPr>
        <w:rFonts w:ascii="Symbol" w:hAnsi="Symbol" w:hint="default"/>
      </w:rPr>
    </w:lvl>
    <w:lvl w:ilvl="4" w:tplc="D98C8F12">
      <w:start w:val="1"/>
      <w:numFmt w:val="bullet"/>
      <w:lvlText w:val="o"/>
      <w:lvlJc w:val="left"/>
      <w:pPr>
        <w:ind w:left="3600" w:hanging="360"/>
      </w:pPr>
      <w:rPr>
        <w:rFonts w:ascii="Courier New" w:hAnsi="Courier New" w:hint="default"/>
      </w:rPr>
    </w:lvl>
    <w:lvl w:ilvl="5" w:tplc="0E7877C4">
      <w:start w:val="1"/>
      <w:numFmt w:val="bullet"/>
      <w:lvlText w:val=""/>
      <w:lvlJc w:val="left"/>
      <w:pPr>
        <w:ind w:left="4320" w:hanging="360"/>
      </w:pPr>
      <w:rPr>
        <w:rFonts w:ascii="Wingdings" w:hAnsi="Wingdings" w:hint="default"/>
      </w:rPr>
    </w:lvl>
    <w:lvl w:ilvl="6" w:tplc="0676370E">
      <w:start w:val="1"/>
      <w:numFmt w:val="bullet"/>
      <w:lvlText w:val=""/>
      <w:lvlJc w:val="left"/>
      <w:pPr>
        <w:ind w:left="5040" w:hanging="360"/>
      </w:pPr>
      <w:rPr>
        <w:rFonts w:ascii="Symbol" w:hAnsi="Symbol" w:hint="default"/>
      </w:rPr>
    </w:lvl>
    <w:lvl w:ilvl="7" w:tplc="6CD250E8">
      <w:start w:val="1"/>
      <w:numFmt w:val="bullet"/>
      <w:lvlText w:val="o"/>
      <w:lvlJc w:val="left"/>
      <w:pPr>
        <w:ind w:left="5760" w:hanging="360"/>
      </w:pPr>
      <w:rPr>
        <w:rFonts w:ascii="Courier New" w:hAnsi="Courier New" w:hint="default"/>
      </w:rPr>
    </w:lvl>
    <w:lvl w:ilvl="8" w:tplc="5BA64D9E">
      <w:start w:val="1"/>
      <w:numFmt w:val="bullet"/>
      <w:lvlText w:val=""/>
      <w:lvlJc w:val="left"/>
      <w:pPr>
        <w:ind w:left="6480" w:hanging="360"/>
      </w:pPr>
      <w:rPr>
        <w:rFonts w:ascii="Wingdings" w:hAnsi="Wingdings" w:hint="default"/>
      </w:rPr>
    </w:lvl>
  </w:abstractNum>
  <w:abstractNum w:abstractNumId="3" w15:restartNumberingAfterBreak="0">
    <w:nsid w:val="2A315A9F"/>
    <w:multiLevelType w:val="multilevel"/>
    <w:tmpl w:val="52EEE47E"/>
    <w:lvl w:ilvl="0">
      <w:start w:val="1"/>
      <w:numFmt w:val="decimal"/>
      <w:lvlText w:val="%1."/>
      <w:lvlJc w:val="left"/>
      <w:pPr>
        <w:ind w:left="1068" w:hanging="360"/>
      </w:pPr>
      <w:rPr>
        <w:b w:val="0"/>
        <w:bCs/>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DE664A1"/>
    <w:multiLevelType w:val="hybridMultilevel"/>
    <w:tmpl w:val="51A21F5E"/>
    <w:lvl w:ilvl="0" w:tplc="CB5065C0">
      <w:start w:val="1"/>
      <w:numFmt w:val="bullet"/>
      <w:lvlText w:val="-"/>
      <w:lvlJc w:val="left"/>
      <w:pPr>
        <w:ind w:left="720" w:hanging="360"/>
      </w:pPr>
      <w:rPr>
        <w:rFonts w:ascii="Aptos" w:hAnsi="Aptos" w:hint="default"/>
      </w:rPr>
    </w:lvl>
    <w:lvl w:ilvl="1" w:tplc="D7DCA2C0">
      <w:start w:val="1"/>
      <w:numFmt w:val="bullet"/>
      <w:lvlText w:val="o"/>
      <w:lvlJc w:val="left"/>
      <w:pPr>
        <w:ind w:left="1440" w:hanging="360"/>
      </w:pPr>
      <w:rPr>
        <w:rFonts w:ascii="Courier New" w:hAnsi="Courier New" w:hint="default"/>
      </w:rPr>
    </w:lvl>
    <w:lvl w:ilvl="2" w:tplc="0EA2C524">
      <w:start w:val="1"/>
      <w:numFmt w:val="bullet"/>
      <w:lvlText w:val=""/>
      <w:lvlJc w:val="left"/>
      <w:pPr>
        <w:ind w:left="2160" w:hanging="360"/>
      </w:pPr>
      <w:rPr>
        <w:rFonts w:ascii="Wingdings" w:hAnsi="Wingdings" w:hint="default"/>
      </w:rPr>
    </w:lvl>
    <w:lvl w:ilvl="3" w:tplc="9B663CC6">
      <w:start w:val="1"/>
      <w:numFmt w:val="bullet"/>
      <w:lvlText w:val=""/>
      <w:lvlJc w:val="left"/>
      <w:pPr>
        <w:ind w:left="2880" w:hanging="360"/>
      </w:pPr>
      <w:rPr>
        <w:rFonts w:ascii="Symbol" w:hAnsi="Symbol" w:hint="default"/>
      </w:rPr>
    </w:lvl>
    <w:lvl w:ilvl="4" w:tplc="02D02C00">
      <w:start w:val="1"/>
      <w:numFmt w:val="bullet"/>
      <w:lvlText w:val="o"/>
      <w:lvlJc w:val="left"/>
      <w:pPr>
        <w:ind w:left="3600" w:hanging="360"/>
      </w:pPr>
      <w:rPr>
        <w:rFonts w:ascii="Courier New" w:hAnsi="Courier New" w:hint="default"/>
      </w:rPr>
    </w:lvl>
    <w:lvl w:ilvl="5" w:tplc="6B308B62">
      <w:start w:val="1"/>
      <w:numFmt w:val="bullet"/>
      <w:lvlText w:val=""/>
      <w:lvlJc w:val="left"/>
      <w:pPr>
        <w:ind w:left="4320" w:hanging="360"/>
      </w:pPr>
      <w:rPr>
        <w:rFonts w:ascii="Wingdings" w:hAnsi="Wingdings" w:hint="default"/>
      </w:rPr>
    </w:lvl>
    <w:lvl w:ilvl="6" w:tplc="B248FD6E">
      <w:start w:val="1"/>
      <w:numFmt w:val="bullet"/>
      <w:lvlText w:val=""/>
      <w:lvlJc w:val="left"/>
      <w:pPr>
        <w:ind w:left="5040" w:hanging="360"/>
      </w:pPr>
      <w:rPr>
        <w:rFonts w:ascii="Symbol" w:hAnsi="Symbol" w:hint="default"/>
      </w:rPr>
    </w:lvl>
    <w:lvl w:ilvl="7" w:tplc="20085002">
      <w:start w:val="1"/>
      <w:numFmt w:val="bullet"/>
      <w:lvlText w:val="o"/>
      <w:lvlJc w:val="left"/>
      <w:pPr>
        <w:ind w:left="5760" w:hanging="360"/>
      </w:pPr>
      <w:rPr>
        <w:rFonts w:ascii="Courier New" w:hAnsi="Courier New" w:hint="default"/>
      </w:rPr>
    </w:lvl>
    <w:lvl w:ilvl="8" w:tplc="B560A5F0">
      <w:start w:val="1"/>
      <w:numFmt w:val="bullet"/>
      <w:lvlText w:val=""/>
      <w:lvlJc w:val="left"/>
      <w:pPr>
        <w:ind w:left="6480" w:hanging="360"/>
      </w:pPr>
      <w:rPr>
        <w:rFonts w:ascii="Wingdings" w:hAnsi="Wingdings" w:hint="default"/>
      </w:rPr>
    </w:lvl>
  </w:abstractNum>
  <w:abstractNum w:abstractNumId="5" w15:restartNumberingAfterBreak="0">
    <w:nsid w:val="34194DDB"/>
    <w:multiLevelType w:val="hybridMultilevel"/>
    <w:tmpl w:val="579EB6E0"/>
    <w:lvl w:ilvl="0" w:tplc="AB02FF30">
      <w:start w:val="1"/>
      <w:numFmt w:val="decimal"/>
      <w:lvlText w:val="%1."/>
      <w:lvlJc w:val="left"/>
      <w:pPr>
        <w:ind w:left="720" w:hanging="360"/>
      </w:pPr>
      <w:rPr>
        <w:rFonts w:hint="default"/>
        <w:b/>
        <w:sz w:val="22"/>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DBF1009"/>
    <w:multiLevelType w:val="multilevel"/>
    <w:tmpl w:val="A524E506"/>
    <w:lvl w:ilvl="0">
      <w:start w:val="1"/>
      <w:numFmt w:val="bullet"/>
      <w:pStyle w:val="Listepuces21"/>
      <w:lvlText w:val=""/>
      <w:lvlJc w:val="left"/>
      <w:pPr>
        <w:tabs>
          <w:tab w:val="num" w:pos="227"/>
        </w:tabs>
        <w:ind w:left="227" w:hanging="227"/>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D1E4D53"/>
    <w:multiLevelType w:val="multilevel"/>
    <w:tmpl w:val="5294614A"/>
    <w:lvl w:ilvl="0">
      <w:numFmt w:val="bullet"/>
      <w:lvlText w:val=""/>
      <w:lvlJc w:val="left"/>
      <w:pPr>
        <w:ind w:left="720" w:hanging="360"/>
      </w:pPr>
      <w:rPr>
        <w:rFonts w:ascii="Wingdings" w:hAnsi="Wingdings" w:cs="Calibri" w:hint="default"/>
        <w:sz w:val="24"/>
        <w:szCs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40758BE"/>
    <w:multiLevelType w:val="multilevel"/>
    <w:tmpl w:val="64440EF0"/>
    <w:lvl w:ilvl="0">
      <w:numFmt w:val="bullet"/>
      <w:pStyle w:val="Listepuces1"/>
      <w:lvlText w:val="-"/>
      <w:lvlJc w:val="left"/>
      <w:pPr>
        <w:tabs>
          <w:tab w:val="num" w:pos="227"/>
        </w:tabs>
        <w:ind w:left="227" w:hanging="227"/>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7760C74"/>
    <w:multiLevelType w:val="multilevel"/>
    <w:tmpl w:val="E854690E"/>
    <w:lvl w:ilvl="0">
      <w:start w:val="2"/>
      <w:numFmt w:val="bullet"/>
      <w:lvlText w:val="-"/>
      <w:lvlJc w:val="left"/>
      <w:pPr>
        <w:ind w:left="720" w:hanging="360"/>
      </w:pPr>
      <w:rPr>
        <w:rFonts w:ascii="Calibri" w:hAnsi="Calibri" w:cs="Calibri"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D5F41C0"/>
    <w:multiLevelType w:val="hybridMultilevel"/>
    <w:tmpl w:val="9BE8BD50"/>
    <w:lvl w:ilvl="0" w:tplc="3F88C400">
      <w:start w:val="1"/>
      <w:numFmt w:val="bullet"/>
      <w:lvlText w:val="-"/>
      <w:lvlJc w:val="left"/>
      <w:pPr>
        <w:ind w:left="720" w:hanging="360"/>
      </w:pPr>
      <w:rPr>
        <w:rFonts w:ascii="Aptos" w:hAnsi="Aptos" w:hint="default"/>
      </w:rPr>
    </w:lvl>
    <w:lvl w:ilvl="1" w:tplc="A590186A">
      <w:start w:val="1"/>
      <w:numFmt w:val="bullet"/>
      <w:lvlText w:val="o"/>
      <w:lvlJc w:val="left"/>
      <w:pPr>
        <w:ind w:left="1440" w:hanging="360"/>
      </w:pPr>
      <w:rPr>
        <w:rFonts w:ascii="Courier New" w:hAnsi="Courier New" w:hint="default"/>
      </w:rPr>
    </w:lvl>
    <w:lvl w:ilvl="2" w:tplc="F4B0BAC2">
      <w:start w:val="1"/>
      <w:numFmt w:val="bullet"/>
      <w:lvlText w:val=""/>
      <w:lvlJc w:val="left"/>
      <w:pPr>
        <w:ind w:left="2160" w:hanging="360"/>
      </w:pPr>
      <w:rPr>
        <w:rFonts w:ascii="Wingdings" w:hAnsi="Wingdings" w:hint="default"/>
      </w:rPr>
    </w:lvl>
    <w:lvl w:ilvl="3" w:tplc="3FE813D2">
      <w:start w:val="1"/>
      <w:numFmt w:val="bullet"/>
      <w:lvlText w:val=""/>
      <w:lvlJc w:val="left"/>
      <w:pPr>
        <w:ind w:left="2880" w:hanging="360"/>
      </w:pPr>
      <w:rPr>
        <w:rFonts w:ascii="Symbol" w:hAnsi="Symbol" w:hint="default"/>
      </w:rPr>
    </w:lvl>
    <w:lvl w:ilvl="4" w:tplc="A6F469B2">
      <w:start w:val="1"/>
      <w:numFmt w:val="bullet"/>
      <w:lvlText w:val="o"/>
      <w:lvlJc w:val="left"/>
      <w:pPr>
        <w:ind w:left="3600" w:hanging="360"/>
      </w:pPr>
      <w:rPr>
        <w:rFonts w:ascii="Courier New" w:hAnsi="Courier New" w:hint="default"/>
      </w:rPr>
    </w:lvl>
    <w:lvl w:ilvl="5" w:tplc="278C9950">
      <w:start w:val="1"/>
      <w:numFmt w:val="bullet"/>
      <w:lvlText w:val=""/>
      <w:lvlJc w:val="left"/>
      <w:pPr>
        <w:ind w:left="4320" w:hanging="360"/>
      </w:pPr>
      <w:rPr>
        <w:rFonts w:ascii="Wingdings" w:hAnsi="Wingdings" w:hint="default"/>
      </w:rPr>
    </w:lvl>
    <w:lvl w:ilvl="6" w:tplc="3250B238">
      <w:start w:val="1"/>
      <w:numFmt w:val="bullet"/>
      <w:lvlText w:val=""/>
      <w:lvlJc w:val="left"/>
      <w:pPr>
        <w:ind w:left="5040" w:hanging="360"/>
      </w:pPr>
      <w:rPr>
        <w:rFonts w:ascii="Symbol" w:hAnsi="Symbol" w:hint="default"/>
      </w:rPr>
    </w:lvl>
    <w:lvl w:ilvl="7" w:tplc="85BC0868">
      <w:start w:val="1"/>
      <w:numFmt w:val="bullet"/>
      <w:lvlText w:val="o"/>
      <w:lvlJc w:val="left"/>
      <w:pPr>
        <w:ind w:left="5760" w:hanging="360"/>
      </w:pPr>
      <w:rPr>
        <w:rFonts w:ascii="Courier New" w:hAnsi="Courier New" w:hint="default"/>
      </w:rPr>
    </w:lvl>
    <w:lvl w:ilvl="8" w:tplc="DEA88D20">
      <w:start w:val="1"/>
      <w:numFmt w:val="bullet"/>
      <w:lvlText w:val=""/>
      <w:lvlJc w:val="left"/>
      <w:pPr>
        <w:ind w:left="6480" w:hanging="360"/>
      </w:pPr>
      <w:rPr>
        <w:rFonts w:ascii="Wingdings" w:hAnsi="Wingdings" w:hint="default"/>
      </w:rPr>
    </w:lvl>
  </w:abstractNum>
  <w:abstractNum w:abstractNumId="11" w15:restartNumberingAfterBreak="0">
    <w:nsid w:val="62029A03"/>
    <w:multiLevelType w:val="hybridMultilevel"/>
    <w:tmpl w:val="F6B881AA"/>
    <w:lvl w:ilvl="0" w:tplc="D8408B20">
      <w:start w:val="1"/>
      <w:numFmt w:val="bullet"/>
      <w:lvlText w:val="o"/>
      <w:lvlJc w:val="left"/>
      <w:pPr>
        <w:ind w:left="1440" w:hanging="360"/>
      </w:pPr>
      <w:rPr>
        <w:rFonts w:ascii="Courier New" w:hAnsi="Courier New" w:hint="default"/>
      </w:rPr>
    </w:lvl>
    <w:lvl w:ilvl="1" w:tplc="C8B6979E">
      <w:start w:val="1"/>
      <w:numFmt w:val="bullet"/>
      <w:lvlText w:val="o"/>
      <w:lvlJc w:val="left"/>
      <w:pPr>
        <w:ind w:left="2160" w:hanging="360"/>
      </w:pPr>
      <w:rPr>
        <w:rFonts w:ascii="Courier New" w:hAnsi="Courier New" w:hint="default"/>
      </w:rPr>
    </w:lvl>
    <w:lvl w:ilvl="2" w:tplc="1A408BD6">
      <w:start w:val="1"/>
      <w:numFmt w:val="bullet"/>
      <w:lvlText w:val=""/>
      <w:lvlJc w:val="left"/>
      <w:pPr>
        <w:ind w:left="2880" w:hanging="360"/>
      </w:pPr>
      <w:rPr>
        <w:rFonts w:ascii="Wingdings" w:hAnsi="Wingdings" w:hint="default"/>
      </w:rPr>
    </w:lvl>
    <w:lvl w:ilvl="3" w:tplc="17A67EE6">
      <w:start w:val="1"/>
      <w:numFmt w:val="bullet"/>
      <w:lvlText w:val=""/>
      <w:lvlJc w:val="left"/>
      <w:pPr>
        <w:ind w:left="3600" w:hanging="360"/>
      </w:pPr>
      <w:rPr>
        <w:rFonts w:ascii="Symbol" w:hAnsi="Symbol" w:hint="default"/>
      </w:rPr>
    </w:lvl>
    <w:lvl w:ilvl="4" w:tplc="DA6E3AE6">
      <w:start w:val="1"/>
      <w:numFmt w:val="bullet"/>
      <w:lvlText w:val="o"/>
      <w:lvlJc w:val="left"/>
      <w:pPr>
        <w:ind w:left="4320" w:hanging="360"/>
      </w:pPr>
      <w:rPr>
        <w:rFonts w:ascii="Courier New" w:hAnsi="Courier New" w:hint="default"/>
      </w:rPr>
    </w:lvl>
    <w:lvl w:ilvl="5" w:tplc="07D8669A">
      <w:start w:val="1"/>
      <w:numFmt w:val="bullet"/>
      <w:lvlText w:val=""/>
      <w:lvlJc w:val="left"/>
      <w:pPr>
        <w:ind w:left="5040" w:hanging="360"/>
      </w:pPr>
      <w:rPr>
        <w:rFonts w:ascii="Wingdings" w:hAnsi="Wingdings" w:hint="default"/>
      </w:rPr>
    </w:lvl>
    <w:lvl w:ilvl="6" w:tplc="BD2AADD2">
      <w:start w:val="1"/>
      <w:numFmt w:val="bullet"/>
      <w:lvlText w:val=""/>
      <w:lvlJc w:val="left"/>
      <w:pPr>
        <w:ind w:left="5760" w:hanging="360"/>
      </w:pPr>
      <w:rPr>
        <w:rFonts w:ascii="Symbol" w:hAnsi="Symbol" w:hint="default"/>
      </w:rPr>
    </w:lvl>
    <w:lvl w:ilvl="7" w:tplc="EECE17F6">
      <w:start w:val="1"/>
      <w:numFmt w:val="bullet"/>
      <w:lvlText w:val="o"/>
      <w:lvlJc w:val="left"/>
      <w:pPr>
        <w:ind w:left="6480" w:hanging="360"/>
      </w:pPr>
      <w:rPr>
        <w:rFonts w:ascii="Courier New" w:hAnsi="Courier New" w:hint="default"/>
      </w:rPr>
    </w:lvl>
    <w:lvl w:ilvl="8" w:tplc="90409342">
      <w:start w:val="1"/>
      <w:numFmt w:val="bullet"/>
      <w:lvlText w:val=""/>
      <w:lvlJc w:val="left"/>
      <w:pPr>
        <w:ind w:left="7200" w:hanging="360"/>
      </w:pPr>
      <w:rPr>
        <w:rFonts w:ascii="Wingdings" w:hAnsi="Wingdings" w:hint="default"/>
      </w:rPr>
    </w:lvl>
  </w:abstractNum>
  <w:abstractNum w:abstractNumId="12" w15:restartNumberingAfterBreak="0">
    <w:nsid w:val="674475A8"/>
    <w:multiLevelType w:val="multilevel"/>
    <w:tmpl w:val="F606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94F3BD3"/>
    <w:multiLevelType w:val="hybridMultilevel"/>
    <w:tmpl w:val="B5AE89CE"/>
    <w:lvl w:ilvl="0" w:tplc="9AD45D5A">
      <w:start w:val="2"/>
      <w:numFmt w:val="bullet"/>
      <w:lvlText w:val="-"/>
      <w:lvlJc w:val="left"/>
      <w:pPr>
        <w:ind w:left="1080" w:hanging="360"/>
      </w:pPr>
      <w:rPr>
        <w:rFonts w:ascii="Calibri" w:eastAsia="Times New Roman" w:hAnsi="Calibri" w:cs="Calibri" w:hint="default"/>
        <w:b/>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69634466"/>
    <w:multiLevelType w:val="multilevel"/>
    <w:tmpl w:val="A28E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A3B2EF3"/>
    <w:multiLevelType w:val="multilevel"/>
    <w:tmpl w:val="A63E0D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6" w15:restartNumberingAfterBreak="0">
    <w:nsid w:val="6C070A12"/>
    <w:multiLevelType w:val="hybridMultilevel"/>
    <w:tmpl w:val="9D0ED0F2"/>
    <w:lvl w:ilvl="0" w:tplc="68CE25E8">
      <w:start w:val="2"/>
      <w:numFmt w:val="bullet"/>
      <w:lvlText w:val="-"/>
      <w:lvlJc w:val="left"/>
      <w:pPr>
        <w:ind w:left="720" w:hanging="360"/>
      </w:pPr>
      <w:rPr>
        <w:rFonts w:ascii="Calibri" w:eastAsia="Times New Roman" w:hAnsi="Calibri" w:cs="Calibri" w:hint="default"/>
        <w:b/>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2D76D59"/>
    <w:multiLevelType w:val="hybridMultilevel"/>
    <w:tmpl w:val="6CFA112A"/>
    <w:lvl w:ilvl="0" w:tplc="D44E6994">
      <w:start w:val="1"/>
      <w:numFmt w:val="bullet"/>
      <w:lvlText w:val="o"/>
      <w:lvlJc w:val="left"/>
      <w:pPr>
        <w:tabs>
          <w:tab w:val="num" w:pos="720"/>
        </w:tabs>
        <w:ind w:left="720" w:hanging="360"/>
      </w:pPr>
      <w:rPr>
        <w:rFonts w:ascii="Courier New" w:hAnsi="Courier New" w:hint="default"/>
      </w:rPr>
    </w:lvl>
    <w:lvl w:ilvl="1" w:tplc="BFFC981C" w:tentative="1">
      <w:start w:val="1"/>
      <w:numFmt w:val="bullet"/>
      <w:lvlText w:val="o"/>
      <w:lvlJc w:val="left"/>
      <w:pPr>
        <w:tabs>
          <w:tab w:val="num" w:pos="1440"/>
        </w:tabs>
        <w:ind w:left="1440" w:hanging="360"/>
      </w:pPr>
      <w:rPr>
        <w:rFonts w:ascii="Courier New" w:hAnsi="Courier New" w:hint="default"/>
      </w:rPr>
    </w:lvl>
    <w:lvl w:ilvl="2" w:tplc="006A5DA2">
      <w:start w:val="1"/>
      <w:numFmt w:val="bullet"/>
      <w:lvlText w:val="o"/>
      <w:lvlJc w:val="left"/>
      <w:pPr>
        <w:tabs>
          <w:tab w:val="num" w:pos="2160"/>
        </w:tabs>
        <w:ind w:left="2160" w:hanging="360"/>
      </w:pPr>
      <w:rPr>
        <w:rFonts w:ascii="Courier New" w:hAnsi="Courier New" w:hint="default"/>
      </w:rPr>
    </w:lvl>
    <w:lvl w:ilvl="3" w:tplc="72F6D81E" w:tentative="1">
      <w:start w:val="1"/>
      <w:numFmt w:val="bullet"/>
      <w:lvlText w:val="o"/>
      <w:lvlJc w:val="left"/>
      <w:pPr>
        <w:tabs>
          <w:tab w:val="num" w:pos="2880"/>
        </w:tabs>
        <w:ind w:left="2880" w:hanging="360"/>
      </w:pPr>
      <w:rPr>
        <w:rFonts w:ascii="Courier New" w:hAnsi="Courier New" w:hint="default"/>
      </w:rPr>
    </w:lvl>
    <w:lvl w:ilvl="4" w:tplc="A3961EF2" w:tentative="1">
      <w:start w:val="1"/>
      <w:numFmt w:val="bullet"/>
      <w:lvlText w:val="o"/>
      <w:lvlJc w:val="left"/>
      <w:pPr>
        <w:tabs>
          <w:tab w:val="num" w:pos="3600"/>
        </w:tabs>
        <w:ind w:left="3600" w:hanging="360"/>
      </w:pPr>
      <w:rPr>
        <w:rFonts w:ascii="Courier New" w:hAnsi="Courier New" w:hint="default"/>
      </w:rPr>
    </w:lvl>
    <w:lvl w:ilvl="5" w:tplc="8ED62190" w:tentative="1">
      <w:start w:val="1"/>
      <w:numFmt w:val="bullet"/>
      <w:lvlText w:val="o"/>
      <w:lvlJc w:val="left"/>
      <w:pPr>
        <w:tabs>
          <w:tab w:val="num" w:pos="4320"/>
        </w:tabs>
        <w:ind w:left="4320" w:hanging="360"/>
      </w:pPr>
      <w:rPr>
        <w:rFonts w:ascii="Courier New" w:hAnsi="Courier New" w:hint="default"/>
      </w:rPr>
    </w:lvl>
    <w:lvl w:ilvl="6" w:tplc="06AA2B8A" w:tentative="1">
      <w:start w:val="1"/>
      <w:numFmt w:val="bullet"/>
      <w:lvlText w:val="o"/>
      <w:lvlJc w:val="left"/>
      <w:pPr>
        <w:tabs>
          <w:tab w:val="num" w:pos="5040"/>
        </w:tabs>
        <w:ind w:left="5040" w:hanging="360"/>
      </w:pPr>
      <w:rPr>
        <w:rFonts w:ascii="Courier New" w:hAnsi="Courier New" w:hint="default"/>
      </w:rPr>
    </w:lvl>
    <w:lvl w:ilvl="7" w:tplc="AFE6B688" w:tentative="1">
      <w:start w:val="1"/>
      <w:numFmt w:val="bullet"/>
      <w:lvlText w:val="o"/>
      <w:lvlJc w:val="left"/>
      <w:pPr>
        <w:tabs>
          <w:tab w:val="num" w:pos="5760"/>
        </w:tabs>
        <w:ind w:left="5760" w:hanging="360"/>
      </w:pPr>
      <w:rPr>
        <w:rFonts w:ascii="Courier New" w:hAnsi="Courier New" w:hint="default"/>
      </w:rPr>
    </w:lvl>
    <w:lvl w:ilvl="8" w:tplc="2E06EBEE" w:tentative="1">
      <w:start w:val="1"/>
      <w:numFmt w:val="bullet"/>
      <w:lvlText w:val="o"/>
      <w:lvlJc w:val="left"/>
      <w:pPr>
        <w:tabs>
          <w:tab w:val="num" w:pos="6480"/>
        </w:tabs>
        <w:ind w:left="6480" w:hanging="360"/>
      </w:pPr>
      <w:rPr>
        <w:rFonts w:ascii="Courier New" w:hAnsi="Courier New" w:hint="default"/>
      </w:rPr>
    </w:lvl>
  </w:abstractNum>
  <w:abstractNum w:abstractNumId="18" w15:restartNumberingAfterBreak="0">
    <w:nsid w:val="7AAE32FE"/>
    <w:multiLevelType w:val="multilevel"/>
    <w:tmpl w:val="10C22720"/>
    <w:lvl w:ilvl="0">
      <w:start w:val="1"/>
      <w:numFmt w:val="none"/>
      <w:pStyle w:val="Titre1"/>
      <w:suff w:val="nothing"/>
      <w:lvlText w:val=""/>
      <w:lvlJc w:val="left"/>
      <w:pPr>
        <w:ind w:left="432" w:hanging="432"/>
      </w:pPr>
    </w:lvl>
    <w:lvl w:ilvl="1">
      <w:start w:val="1"/>
      <w:numFmt w:val="none"/>
      <w:pStyle w:val="Titre2"/>
      <w:suff w:val="nothing"/>
      <w:lvlText w:val=""/>
      <w:lvlJc w:val="left"/>
      <w:pPr>
        <w:ind w:left="576" w:hanging="576"/>
      </w:pPr>
    </w:lvl>
    <w:lvl w:ilvl="2">
      <w:start w:val="1"/>
      <w:numFmt w:val="none"/>
      <w:pStyle w:val="Titre3"/>
      <w:suff w:val="nothing"/>
      <w:lvlText w:val=""/>
      <w:lvlJc w:val="left"/>
      <w:pPr>
        <w:ind w:left="720" w:hanging="72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9" w15:restartNumberingAfterBreak="0">
    <w:nsid w:val="7DE87299"/>
    <w:multiLevelType w:val="multilevel"/>
    <w:tmpl w:val="40F41C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1"/>
  </w:num>
  <w:num w:numId="2">
    <w:abstractNumId w:val="10"/>
  </w:num>
  <w:num w:numId="3">
    <w:abstractNumId w:val="4"/>
  </w:num>
  <w:num w:numId="4">
    <w:abstractNumId w:val="2"/>
  </w:num>
  <w:num w:numId="5">
    <w:abstractNumId w:val="0"/>
  </w:num>
  <w:num w:numId="6">
    <w:abstractNumId w:val="18"/>
  </w:num>
  <w:num w:numId="7">
    <w:abstractNumId w:val="6"/>
  </w:num>
  <w:num w:numId="8">
    <w:abstractNumId w:val="8"/>
  </w:num>
  <w:num w:numId="9">
    <w:abstractNumId w:val="3"/>
  </w:num>
  <w:num w:numId="10">
    <w:abstractNumId w:val="7"/>
  </w:num>
  <w:num w:numId="11">
    <w:abstractNumId w:val="9"/>
  </w:num>
  <w:num w:numId="12">
    <w:abstractNumId w:val="1"/>
  </w:num>
  <w:num w:numId="13">
    <w:abstractNumId w:val="15"/>
  </w:num>
  <w:num w:numId="14">
    <w:abstractNumId w:val="14"/>
  </w:num>
  <w:num w:numId="15">
    <w:abstractNumId w:val="13"/>
  </w:num>
  <w:num w:numId="16">
    <w:abstractNumId w:val="16"/>
  </w:num>
  <w:num w:numId="17">
    <w:abstractNumId w:val="12"/>
  </w:num>
  <w:num w:numId="18">
    <w:abstractNumId w:val="19"/>
  </w:num>
  <w:num w:numId="19">
    <w:abstractNumId w:val="5"/>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772"/>
    <w:rsid w:val="00004DF4"/>
    <w:rsid w:val="000200CE"/>
    <w:rsid w:val="00051AA4"/>
    <w:rsid w:val="00052A12"/>
    <w:rsid w:val="00077772"/>
    <w:rsid w:val="000862AB"/>
    <w:rsid w:val="00094400"/>
    <w:rsid w:val="000F1C3B"/>
    <w:rsid w:val="001367AA"/>
    <w:rsid w:val="001678E2"/>
    <w:rsid w:val="00195D6E"/>
    <w:rsid w:val="001B06B1"/>
    <w:rsid w:val="001C60C1"/>
    <w:rsid w:val="001F49B6"/>
    <w:rsid w:val="00206447"/>
    <w:rsid w:val="0022030B"/>
    <w:rsid w:val="0022A74F"/>
    <w:rsid w:val="0023018F"/>
    <w:rsid w:val="0024659D"/>
    <w:rsid w:val="00254D01"/>
    <w:rsid w:val="002B5B3A"/>
    <w:rsid w:val="002E4956"/>
    <w:rsid w:val="002F447F"/>
    <w:rsid w:val="003505E5"/>
    <w:rsid w:val="003F19E3"/>
    <w:rsid w:val="003F66C0"/>
    <w:rsid w:val="00404714"/>
    <w:rsid w:val="004165E5"/>
    <w:rsid w:val="00436DC9"/>
    <w:rsid w:val="00485059"/>
    <w:rsid w:val="004ADBE6"/>
    <w:rsid w:val="004B355B"/>
    <w:rsid w:val="004B5D5A"/>
    <w:rsid w:val="004E4855"/>
    <w:rsid w:val="005059B6"/>
    <w:rsid w:val="00507B81"/>
    <w:rsid w:val="00513775"/>
    <w:rsid w:val="00531BDD"/>
    <w:rsid w:val="00532E57"/>
    <w:rsid w:val="005702E7"/>
    <w:rsid w:val="00577772"/>
    <w:rsid w:val="00587F44"/>
    <w:rsid w:val="005971C7"/>
    <w:rsid w:val="005A2433"/>
    <w:rsid w:val="005E05C4"/>
    <w:rsid w:val="005F20C2"/>
    <w:rsid w:val="0069510B"/>
    <w:rsid w:val="006B30B0"/>
    <w:rsid w:val="006E0BCC"/>
    <w:rsid w:val="006E7660"/>
    <w:rsid w:val="007039CD"/>
    <w:rsid w:val="00713AA4"/>
    <w:rsid w:val="00727C9C"/>
    <w:rsid w:val="00733DB3"/>
    <w:rsid w:val="00735807"/>
    <w:rsid w:val="007643AB"/>
    <w:rsid w:val="007745BA"/>
    <w:rsid w:val="007B2A05"/>
    <w:rsid w:val="007B4DE7"/>
    <w:rsid w:val="007E29A3"/>
    <w:rsid w:val="008105AA"/>
    <w:rsid w:val="00833E92"/>
    <w:rsid w:val="0087000F"/>
    <w:rsid w:val="008703B7"/>
    <w:rsid w:val="00881BBC"/>
    <w:rsid w:val="008B4FB2"/>
    <w:rsid w:val="008D0CA6"/>
    <w:rsid w:val="00901681"/>
    <w:rsid w:val="00904EDD"/>
    <w:rsid w:val="00915D57"/>
    <w:rsid w:val="00921F5D"/>
    <w:rsid w:val="00967230"/>
    <w:rsid w:val="00982927"/>
    <w:rsid w:val="009A1A78"/>
    <w:rsid w:val="009C3839"/>
    <w:rsid w:val="009C4F04"/>
    <w:rsid w:val="00A1088C"/>
    <w:rsid w:val="00A25554"/>
    <w:rsid w:val="00A30EA3"/>
    <w:rsid w:val="00A41879"/>
    <w:rsid w:val="00A4552E"/>
    <w:rsid w:val="00A63FA3"/>
    <w:rsid w:val="00A77BAC"/>
    <w:rsid w:val="00A82E4D"/>
    <w:rsid w:val="00A9546C"/>
    <w:rsid w:val="00AA657B"/>
    <w:rsid w:val="00AC1271"/>
    <w:rsid w:val="00AC1387"/>
    <w:rsid w:val="00AD5F88"/>
    <w:rsid w:val="00B41A5A"/>
    <w:rsid w:val="00B454D7"/>
    <w:rsid w:val="00B561A5"/>
    <w:rsid w:val="00B646CA"/>
    <w:rsid w:val="00B65D46"/>
    <w:rsid w:val="00BF1085"/>
    <w:rsid w:val="00C218DF"/>
    <w:rsid w:val="00C266F7"/>
    <w:rsid w:val="00C31EFD"/>
    <w:rsid w:val="00C322DB"/>
    <w:rsid w:val="00C426E1"/>
    <w:rsid w:val="00C47535"/>
    <w:rsid w:val="00C57C9F"/>
    <w:rsid w:val="00C76063"/>
    <w:rsid w:val="00CA2C35"/>
    <w:rsid w:val="00CB5D44"/>
    <w:rsid w:val="00CF377A"/>
    <w:rsid w:val="00D02143"/>
    <w:rsid w:val="00D04F54"/>
    <w:rsid w:val="00D11059"/>
    <w:rsid w:val="00D136B9"/>
    <w:rsid w:val="00D247C1"/>
    <w:rsid w:val="00D24CF4"/>
    <w:rsid w:val="00D65428"/>
    <w:rsid w:val="00DC58CE"/>
    <w:rsid w:val="00DC7904"/>
    <w:rsid w:val="00DF66DF"/>
    <w:rsid w:val="00DF66EE"/>
    <w:rsid w:val="00E00025"/>
    <w:rsid w:val="00E044EB"/>
    <w:rsid w:val="00E2597E"/>
    <w:rsid w:val="00E455F7"/>
    <w:rsid w:val="00E45E2A"/>
    <w:rsid w:val="00E66945"/>
    <w:rsid w:val="00EB4EDF"/>
    <w:rsid w:val="00EB5516"/>
    <w:rsid w:val="00EB694B"/>
    <w:rsid w:val="00EF6036"/>
    <w:rsid w:val="00F35E98"/>
    <w:rsid w:val="00F37E1E"/>
    <w:rsid w:val="00F62E58"/>
    <w:rsid w:val="00F6529B"/>
    <w:rsid w:val="00F75E06"/>
    <w:rsid w:val="00FF6071"/>
    <w:rsid w:val="012B4E94"/>
    <w:rsid w:val="018E6B2E"/>
    <w:rsid w:val="01E06993"/>
    <w:rsid w:val="0258540B"/>
    <w:rsid w:val="0260B67E"/>
    <w:rsid w:val="02741EDD"/>
    <w:rsid w:val="02FA95E6"/>
    <w:rsid w:val="0303EC33"/>
    <w:rsid w:val="0333D5EC"/>
    <w:rsid w:val="036B4530"/>
    <w:rsid w:val="0379A3C9"/>
    <w:rsid w:val="03EC78CF"/>
    <w:rsid w:val="0404A783"/>
    <w:rsid w:val="0477067E"/>
    <w:rsid w:val="050348B7"/>
    <w:rsid w:val="05275039"/>
    <w:rsid w:val="05A4D3AB"/>
    <w:rsid w:val="05F10A85"/>
    <w:rsid w:val="05F1975D"/>
    <w:rsid w:val="063EBB11"/>
    <w:rsid w:val="0657AF7E"/>
    <w:rsid w:val="06F4F03A"/>
    <w:rsid w:val="06FFE782"/>
    <w:rsid w:val="075CA83C"/>
    <w:rsid w:val="08C44AE7"/>
    <w:rsid w:val="09750315"/>
    <w:rsid w:val="0A7129AF"/>
    <w:rsid w:val="0AE275EC"/>
    <w:rsid w:val="0B65BD49"/>
    <w:rsid w:val="0DB5904C"/>
    <w:rsid w:val="0E268891"/>
    <w:rsid w:val="0EA7F764"/>
    <w:rsid w:val="0EEBDC9C"/>
    <w:rsid w:val="0EF02E1E"/>
    <w:rsid w:val="1095329D"/>
    <w:rsid w:val="10DCFC4E"/>
    <w:rsid w:val="11747900"/>
    <w:rsid w:val="11F22E7B"/>
    <w:rsid w:val="125FA1A9"/>
    <w:rsid w:val="12A6382B"/>
    <w:rsid w:val="12D5614F"/>
    <w:rsid w:val="137B1B23"/>
    <w:rsid w:val="1382873A"/>
    <w:rsid w:val="141F3E57"/>
    <w:rsid w:val="149668AD"/>
    <w:rsid w:val="169540E1"/>
    <w:rsid w:val="16D23684"/>
    <w:rsid w:val="1725F8ED"/>
    <w:rsid w:val="181A05A4"/>
    <w:rsid w:val="184D8F94"/>
    <w:rsid w:val="18DDD01E"/>
    <w:rsid w:val="19630D11"/>
    <w:rsid w:val="1ACCA68B"/>
    <w:rsid w:val="1B07D021"/>
    <w:rsid w:val="1B24A972"/>
    <w:rsid w:val="1B5E19F9"/>
    <w:rsid w:val="1B6ED425"/>
    <w:rsid w:val="1BB724F5"/>
    <w:rsid w:val="1BF47775"/>
    <w:rsid w:val="1C2B9B20"/>
    <w:rsid w:val="1C651BEA"/>
    <w:rsid w:val="1C65F602"/>
    <w:rsid w:val="1D905B5B"/>
    <w:rsid w:val="1D9C5E4D"/>
    <w:rsid w:val="1DCA937F"/>
    <w:rsid w:val="1EBC548A"/>
    <w:rsid w:val="1F8E9CA2"/>
    <w:rsid w:val="1FC0C72A"/>
    <w:rsid w:val="200DE9C9"/>
    <w:rsid w:val="21BC57D2"/>
    <w:rsid w:val="21D1353D"/>
    <w:rsid w:val="21F5893A"/>
    <w:rsid w:val="22A5ADB3"/>
    <w:rsid w:val="22F9D972"/>
    <w:rsid w:val="23D4FA14"/>
    <w:rsid w:val="23F15A84"/>
    <w:rsid w:val="24094ECC"/>
    <w:rsid w:val="24304F3E"/>
    <w:rsid w:val="246C250C"/>
    <w:rsid w:val="265C90B8"/>
    <w:rsid w:val="2709BFAF"/>
    <w:rsid w:val="27249F75"/>
    <w:rsid w:val="272FB5CD"/>
    <w:rsid w:val="27C83F02"/>
    <w:rsid w:val="29340E6C"/>
    <w:rsid w:val="294976B0"/>
    <w:rsid w:val="295F8E0F"/>
    <w:rsid w:val="296AA7E8"/>
    <w:rsid w:val="29F6D6A1"/>
    <w:rsid w:val="2B190511"/>
    <w:rsid w:val="2B3D790E"/>
    <w:rsid w:val="2BA01007"/>
    <w:rsid w:val="2D037031"/>
    <w:rsid w:val="2D2B1AB9"/>
    <w:rsid w:val="2D35B012"/>
    <w:rsid w:val="2D3B9D35"/>
    <w:rsid w:val="2DD55817"/>
    <w:rsid w:val="2E03F403"/>
    <w:rsid w:val="2E1EB259"/>
    <w:rsid w:val="2E2FD0F7"/>
    <w:rsid w:val="2E36F8B4"/>
    <w:rsid w:val="2EDD737B"/>
    <w:rsid w:val="2F08E95E"/>
    <w:rsid w:val="2F1E0010"/>
    <w:rsid w:val="2F3B53BC"/>
    <w:rsid w:val="2F7EA105"/>
    <w:rsid w:val="30186DB8"/>
    <w:rsid w:val="305153E8"/>
    <w:rsid w:val="30F849C3"/>
    <w:rsid w:val="3272CD31"/>
    <w:rsid w:val="327F4B4C"/>
    <w:rsid w:val="32889482"/>
    <w:rsid w:val="32964497"/>
    <w:rsid w:val="331D8DDA"/>
    <w:rsid w:val="33613022"/>
    <w:rsid w:val="3396F892"/>
    <w:rsid w:val="33CF85F9"/>
    <w:rsid w:val="344306A6"/>
    <w:rsid w:val="3448C7FE"/>
    <w:rsid w:val="355477E7"/>
    <w:rsid w:val="3588079F"/>
    <w:rsid w:val="359AB61A"/>
    <w:rsid w:val="361761A7"/>
    <w:rsid w:val="36ED0D71"/>
    <w:rsid w:val="37884FEC"/>
    <w:rsid w:val="382F814E"/>
    <w:rsid w:val="38B59B39"/>
    <w:rsid w:val="39309D19"/>
    <w:rsid w:val="3A0A869C"/>
    <w:rsid w:val="3A4715B4"/>
    <w:rsid w:val="3A738A3E"/>
    <w:rsid w:val="3ABCE20C"/>
    <w:rsid w:val="3B4BE8F9"/>
    <w:rsid w:val="3B818E84"/>
    <w:rsid w:val="3BBC86AD"/>
    <w:rsid w:val="3BE4926B"/>
    <w:rsid w:val="3C26269C"/>
    <w:rsid w:val="3C46884C"/>
    <w:rsid w:val="3E8D406D"/>
    <w:rsid w:val="3EB61C76"/>
    <w:rsid w:val="3F005019"/>
    <w:rsid w:val="3F4B7AFA"/>
    <w:rsid w:val="403883D3"/>
    <w:rsid w:val="40CE99D6"/>
    <w:rsid w:val="41753803"/>
    <w:rsid w:val="425E8F82"/>
    <w:rsid w:val="434A64B5"/>
    <w:rsid w:val="435D26DE"/>
    <w:rsid w:val="4458170B"/>
    <w:rsid w:val="449B774D"/>
    <w:rsid w:val="45103E7C"/>
    <w:rsid w:val="45E117F3"/>
    <w:rsid w:val="46AC8997"/>
    <w:rsid w:val="46B6E5B3"/>
    <w:rsid w:val="46DA9ACA"/>
    <w:rsid w:val="47347221"/>
    <w:rsid w:val="47CABCDB"/>
    <w:rsid w:val="4920BABD"/>
    <w:rsid w:val="49280235"/>
    <w:rsid w:val="492BA965"/>
    <w:rsid w:val="498758EA"/>
    <w:rsid w:val="4A5DA47C"/>
    <w:rsid w:val="4AD327B4"/>
    <w:rsid w:val="4BC9547E"/>
    <w:rsid w:val="4BFE1A8E"/>
    <w:rsid w:val="4C1E496F"/>
    <w:rsid w:val="4C2D5032"/>
    <w:rsid w:val="4C7BA0B5"/>
    <w:rsid w:val="4D94643B"/>
    <w:rsid w:val="4DA61170"/>
    <w:rsid w:val="4DF325FE"/>
    <w:rsid w:val="4E968095"/>
    <w:rsid w:val="4F0F5B92"/>
    <w:rsid w:val="4F239AB0"/>
    <w:rsid w:val="4F39D57C"/>
    <w:rsid w:val="4F936E48"/>
    <w:rsid w:val="50171E21"/>
    <w:rsid w:val="5036311C"/>
    <w:rsid w:val="50441D84"/>
    <w:rsid w:val="512A75DC"/>
    <w:rsid w:val="512E5ADA"/>
    <w:rsid w:val="51405A20"/>
    <w:rsid w:val="5258EE85"/>
    <w:rsid w:val="526CB44F"/>
    <w:rsid w:val="52AF755F"/>
    <w:rsid w:val="52BE2290"/>
    <w:rsid w:val="532C2808"/>
    <w:rsid w:val="533E239B"/>
    <w:rsid w:val="53C7D795"/>
    <w:rsid w:val="558EE0EE"/>
    <w:rsid w:val="56AF4DB5"/>
    <w:rsid w:val="571C1DAB"/>
    <w:rsid w:val="57BC236F"/>
    <w:rsid w:val="58103BB6"/>
    <w:rsid w:val="58B5C83C"/>
    <w:rsid w:val="58DF33EE"/>
    <w:rsid w:val="59297F86"/>
    <w:rsid w:val="5966B603"/>
    <w:rsid w:val="596F5291"/>
    <w:rsid w:val="59FEB872"/>
    <w:rsid w:val="5AAC8B31"/>
    <w:rsid w:val="5B7FC924"/>
    <w:rsid w:val="5BD82290"/>
    <w:rsid w:val="5C1A8E30"/>
    <w:rsid w:val="5C4837B7"/>
    <w:rsid w:val="5C901C47"/>
    <w:rsid w:val="5DDB1464"/>
    <w:rsid w:val="5E861E6D"/>
    <w:rsid w:val="5EEBAA7C"/>
    <w:rsid w:val="605DB55B"/>
    <w:rsid w:val="606B4EB8"/>
    <w:rsid w:val="60ABFC26"/>
    <w:rsid w:val="60BE4D19"/>
    <w:rsid w:val="60BECB54"/>
    <w:rsid w:val="6115D99F"/>
    <w:rsid w:val="6122E249"/>
    <w:rsid w:val="61C4092B"/>
    <w:rsid w:val="61E52116"/>
    <w:rsid w:val="61FBDDD7"/>
    <w:rsid w:val="62B31656"/>
    <w:rsid w:val="6374230C"/>
    <w:rsid w:val="63E01F58"/>
    <w:rsid w:val="6497A20B"/>
    <w:rsid w:val="64C0AE2B"/>
    <w:rsid w:val="64C485DB"/>
    <w:rsid w:val="64CF2156"/>
    <w:rsid w:val="64F5417D"/>
    <w:rsid w:val="650FBCDA"/>
    <w:rsid w:val="6535170F"/>
    <w:rsid w:val="6547D7F9"/>
    <w:rsid w:val="6606C7D3"/>
    <w:rsid w:val="66621676"/>
    <w:rsid w:val="6740D7B2"/>
    <w:rsid w:val="674442F7"/>
    <w:rsid w:val="6774299B"/>
    <w:rsid w:val="6953E8AC"/>
    <w:rsid w:val="6975DC76"/>
    <w:rsid w:val="69C13615"/>
    <w:rsid w:val="6A3DD83C"/>
    <w:rsid w:val="6A58F717"/>
    <w:rsid w:val="6A62AC82"/>
    <w:rsid w:val="6B0F1365"/>
    <w:rsid w:val="6BE79DB8"/>
    <w:rsid w:val="6C35ACA6"/>
    <w:rsid w:val="6D58041D"/>
    <w:rsid w:val="6DBEEFD4"/>
    <w:rsid w:val="6DF7ED45"/>
    <w:rsid w:val="6E440CA5"/>
    <w:rsid w:val="6E790D8E"/>
    <w:rsid w:val="704ED829"/>
    <w:rsid w:val="708AB649"/>
    <w:rsid w:val="71753209"/>
    <w:rsid w:val="72119EB7"/>
    <w:rsid w:val="727E1C57"/>
    <w:rsid w:val="73198A62"/>
    <w:rsid w:val="734016C2"/>
    <w:rsid w:val="738C7290"/>
    <w:rsid w:val="739F7CB2"/>
    <w:rsid w:val="73E06FF5"/>
    <w:rsid w:val="73F7DD0A"/>
    <w:rsid w:val="74081BCD"/>
    <w:rsid w:val="742D63C9"/>
    <w:rsid w:val="74881F70"/>
    <w:rsid w:val="7555A818"/>
    <w:rsid w:val="7673BD6D"/>
    <w:rsid w:val="7692A766"/>
    <w:rsid w:val="7745565C"/>
    <w:rsid w:val="77D7286C"/>
    <w:rsid w:val="78503E8D"/>
    <w:rsid w:val="78802D66"/>
    <w:rsid w:val="78B19FFD"/>
    <w:rsid w:val="78C8BBB0"/>
    <w:rsid w:val="78E1F2E5"/>
    <w:rsid w:val="79E2C31B"/>
    <w:rsid w:val="79F479E3"/>
    <w:rsid w:val="79F895AB"/>
    <w:rsid w:val="79FFF238"/>
    <w:rsid w:val="7A146009"/>
    <w:rsid w:val="7B234FB9"/>
    <w:rsid w:val="7CA82EC8"/>
    <w:rsid w:val="7D06499B"/>
    <w:rsid w:val="7D563CB3"/>
    <w:rsid w:val="7E7FD1CB"/>
    <w:rsid w:val="7E95CB5E"/>
    <w:rsid w:val="7F3CCE7D"/>
    <w:rsid w:val="7F88D2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B7007"/>
  <w15:docId w15:val="{A8174FBC-0B89-465C-836F-7A8AB24C2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sz w:val="24"/>
        <w:szCs w:val="24"/>
        <w:lang w:val="fr-F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085"/>
    <w:pPr>
      <w:suppressAutoHyphens/>
      <w:jc w:val="both"/>
    </w:pPr>
    <w:rPr>
      <w:rFonts w:ascii="Calibri" w:eastAsia="Times New Roman" w:hAnsi="Calibri" w:cs="Calibri"/>
      <w:sz w:val="20"/>
      <w:szCs w:val="20"/>
      <w:lang w:bidi="ar-SA"/>
    </w:rPr>
  </w:style>
  <w:style w:type="paragraph" w:styleId="Titre1">
    <w:name w:val="heading 1"/>
    <w:basedOn w:val="Normal"/>
    <w:next w:val="Normal"/>
    <w:uiPriority w:val="9"/>
    <w:qFormat/>
    <w:pPr>
      <w:keepNext/>
      <w:numPr>
        <w:numId w:val="6"/>
      </w:numPr>
      <w:spacing w:before="240" w:after="60"/>
      <w:outlineLvl w:val="0"/>
    </w:pPr>
    <w:rPr>
      <w:rFonts w:ascii="Arial" w:hAnsi="Arial" w:cs="Arial"/>
      <w:b/>
      <w:bCs/>
      <w:kern w:val="2"/>
      <w:sz w:val="32"/>
      <w:szCs w:val="32"/>
    </w:rPr>
  </w:style>
  <w:style w:type="paragraph" w:styleId="Titre2">
    <w:name w:val="heading 2"/>
    <w:basedOn w:val="Normal"/>
    <w:next w:val="Normal"/>
    <w:uiPriority w:val="9"/>
    <w:semiHidden/>
    <w:unhideWhenUsed/>
    <w:qFormat/>
    <w:pPr>
      <w:keepNext/>
      <w:numPr>
        <w:ilvl w:val="1"/>
        <w:numId w:val="6"/>
      </w:numPr>
      <w:spacing w:before="240" w:after="60"/>
      <w:outlineLvl w:val="1"/>
    </w:pPr>
    <w:rPr>
      <w:rFonts w:ascii="Arial" w:hAnsi="Arial" w:cs="Arial"/>
      <w:b/>
      <w:bCs/>
      <w:iCs/>
      <w:sz w:val="24"/>
      <w:szCs w:val="28"/>
    </w:rPr>
  </w:style>
  <w:style w:type="paragraph" w:styleId="Titre3">
    <w:name w:val="heading 3"/>
    <w:basedOn w:val="Normal"/>
    <w:next w:val="Normal"/>
    <w:uiPriority w:val="9"/>
    <w:semiHidden/>
    <w:unhideWhenUsed/>
    <w:qFormat/>
    <w:pPr>
      <w:keepNext/>
      <w:numPr>
        <w:ilvl w:val="2"/>
        <w:numId w:val="6"/>
      </w:numPr>
      <w:shd w:val="clear" w:color="auto" w:fill="E6E6E6"/>
      <w:spacing w:before="240" w:after="60"/>
      <w:outlineLvl w:val="2"/>
    </w:pPr>
    <w:rPr>
      <w:rFonts w:ascii="Arial Black" w:hAnsi="Arial Black" w:cs="Arial"/>
      <w:bCs/>
      <w:sz w:val="28"/>
      <w:szCs w:val="26"/>
    </w:rPr>
  </w:style>
  <w:style w:type="paragraph" w:styleId="Titre4">
    <w:name w:val="heading 4"/>
    <w:basedOn w:val="Normal"/>
    <w:next w:val="Normal"/>
    <w:uiPriority w:val="9"/>
    <w:semiHidden/>
    <w:unhideWhenUsed/>
    <w:qFormat/>
    <w:pPr>
      <w:keepNext/>
      <w:spacing w:before="240" w:after="60"/>
      <w:outlineLvl w:val="3"/>
    </w:pPr>
    <w:rPr>
      <w:rFonts w:cs="Times New Roman"/>
      <w:b/>
      <w:bCs/>
      <w:sz w:val="28"/>
      <w:szCs w:val="2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rFonts w:ascii="Symbol" w:hAnsi="Symbol" w:cs="Symbol"/>
    </w:rPr>
  </w:style>
  <w:style w:type="character" w:customStyle="1" w:styleId="WW8Num3z0">
    <w:name w:val="WW8Num3z0"/>
    <w:qFormat/>
    <w:rPr>
      <w:rFonts w:ascii="Arial" w:hAnsi="Arial" w:cs="Arial"/>
    </w:rPr>
  </w:style>
  <w:style w:type="character" w:customStyle="1" w:styleId="WW8Num4z0">
    <w:name w:val="WW8Num4z0"/>
    <w:qFormat/>
    <w:rPr>
      <w:sz w:val="22"/>
      <w:szCs w:val="22"/>
    </w:rPr>
  </w:style>
  <w:style w:type="character" w:customStyle="1" w:styleId="WW8Num5z0">
    <w:name w:val="WW8Num5z0"/>
    <w:qFormat/>
    <w:rPr>
      <w:rFonts w:ascii="Wingdings" w:hAnsi="Wingdings" w:cs="Calibri"/>
      <w:sz w:val="24"/>
      <w:szCs w:val="24"/>
    </w:rPr>
  </w:style>
  <w:style w:type="character" w:customStyle="1" w:styleId="WW8Num6z0">
    <w:name w:val="WW8Num6z0"/>
    <w:qFormat/>
    <w:rPr>
      <w:rFonts w:ascii="Calibri" w:hAnsi="Calibri" w:cs="Calibri"/>
    </w:rPr>
  </w:style>
  <w:style w:type="character" w:customStyle="1" w:styleId="WW8Num5z1">
    <w:name w:val="WW8Num5z1"/>
    <w:qFormat/>
    <w:rPr>
      <w:rFonts w:ascii="Calibri" w:eastAsia="Times New Roman" w:hAnsi="Calibri" w:cs="Calibri"/>
    </w:rPr>
  </w:style>
  <w:style w:type="character" w:customStyle="1" w:styleId="WW8Num5z2">
    <w:name w:val="WW8Num5z2"/>
    <w:qFormat/>
    <w:rPr>
      <w:rFonts w:ascii="Wingdings" w:eastAsia="Times New Roman" w:hAnsi="Wingdings" w:cs="Calibri"/>
    </w:rPr>
  </w:style>
  <w:style w:type="character" w:customStyle="1" w:styleId="WW8Num5z3">
    <w:name w:val="WW8Num5z3"/>
    <w:qFormat/>
  </w:style>
  <w:style w:type="character" w:customStyle="1" w:styleId="WW8Num5z4">
    <w:name w:val="WW8Num5z4"/>
    <w:qFormat/>
  </w:style>
  <w:style w:type="character" w:customStyle="1" w:styleId="WW8Num5z5">
    <w:name w:val="WW8Num5z5"/>
    <w:qFormat/>
  </w:style>
  <w:style w:type="character" w:customStyle="1" w:styleId="WW8Num5z6">
    <w:name w:val="WW8Num5z6"/>
    <w:qFormat/>
  </w:style>
  <w:style w:type="character" w:customStyle="1" w:styleId="WW8Num5z7">
    <w:name w:val="WW8Num5z7"/>
    <w:qFormat/>
  </w:style>
  <w:style w:type="character" w:customStyle="1" w:styleId="WW8Num5z8">
    <w:name w:val="WW8Num5z8"/>
    <w:qFormat/>
  </w:style>
  <w:style w:type="character" w:customStyle="1" w:styleId="WW8Num7z0">
    <w:name w:val="WW8Num7z0"/>
    <w:qFormat/>
    <w:rPr>
      <w:rFonts w:ascii="Calibri" w:hAnsi="Calibri" w:cs="Calibri"/>
      <w:sz w:val="22"/>
      <w:szCs w:val="22"/>
    </w:rPr>
  </w:style>
  <w:style w:type="character" w:customStyle="1" w:styleId="WW8Num8z0">
    <w:name w:val="WW8Num8z0"/>
    <w:qFormat/>
    <w:rPr>
      <w:rFonts w:ascii="Wingdings" w:hAnsi="Wingdings" w:cs="Calibri"/>
      <w:sz w:val="22"/>
      <w:szCs w:val="22"/>
    </w:rPr>
  </w:style>
  <w:style w:type="character" w:customStyle="1" w:styleId="WW8Num9z0">
    <w:name w:val="WW8Num9z0"/>
    <w:qFormat/>
    <w:rPr>
      <w:sz w:val="22"/>
      <w:szCs w:val="22"/>
    </w:rPr>
  </w:style>
  <w:style w:type="character" w:customStyle="1" w:styleId="WW8Num9z1">
    <w:name w:val="WW8Num9z1"/>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0z0">
    <w:name w:val="WW8Num10z0"/>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1z0">
    <w:name w:val="WW8Num11z0"/>
    <w:qFormat/>
    <w:rPr>
      <w:rFonts w:ascii="Calibri" w:eastAsia="Times New Roman" w:hAnsi="Calibri" w:cs="Calibri"/>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1z3">
    <w:name w:val="WW8Num11z3"/>
    <w:qFormat/>
    <w:rPr>
      <w:rFonts w:ascii="Symbol" w:hAnsi="Symbol" w:cs="Symbol"/>
    </w:rPr>
  </w:style>
  <w:style w:type="character" w:customStyle="1" w:styleId="WW8Num12z0">
    <w:name w:val="WW8Num12z0"/>
    <w:qFormat/>
    <w:rPr>
      <w:rFonts w:ascii="Symbol" w:hAnsi="Symbol" w:cs="Symbol"/>
    </w:rPr>
  </w:style>
  <w:style w:type="character" w:customStyle="1" w:styleId="WW8Num12z1">
    <w:name w:val="WW8Num12z1"/>
    <w:qFormat/>
    <w:rPr>
      <w:rFonts w:ascii="Courier New" w:hAnsi="Courier New" w:cs="Courier New"/>
    </w:rPr>
  </w:style>
  <w:style w:type="character" w:customStyle="1" w:styleId="WW8Num12z2">
    <w:name w:val="WW8Num12z2"/>
    <w:qFormat/>
    <w:rPr>
      <w:rFonts w:ascii="Wingdings" w:hAnsi="Wingdings" w:cs="Wingdings"/>
    </w:rPr>
  </w:style>
  <w:style w:type="character" w:customStyle="1" w:styleId="WW8Num13z0">
    <w:name w:val="WW8Num13z0"/>
    <w:qFormat/>
    <w:rPr>
      <w:rFonts w:ascii="Wingdings" w:eastAsia="Times New Roman" w:hAnsi="Wingdings" w:cs="Calibri"/>
    </w:rPr>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3z3">
    <w:name w:val="WW8Num13z3"/>
    <w:qFormat/>
    <w:rPr>
      <w:rFonts w:ascii="Symbol" w:hAnsi="Symbol" w:cs="Symbol"/>
    </w:rPr>
  </w:style>
  <w:style w:type="character" w:customStyle="1" w:styleId="WW8Num14z0">
    <w:name w:val="WW8Num14z0"/>
    <w:qFormat/>
  </w:style>
  <w:style w:type="character" w:customStyle="1" w:styleId="WW8Num14z1">
    <w:name w:val="WW8Num14z1"/>
    <w:qFormat/>
    <w:rPr>
      <w:rFonts w:ascii="Calibri" w:eastAsia="Times New Roman" w:hAnsi="Calibri" w:cs="Calibri"/>
    </w:rPr>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WW8Num15z0">
    <w:name w:val="WW8Num15z0"/>
    <w:qFormat/>
  </w:style>
  <w:style w:type="character" w:customStyle="1" w:styleId="WW8Num15z1">
    <w:name w:val="WW8Num15z1"/>
    <w:qFormat/>
  </w:style>
  <w:style w:type="character" w:customStyle="1" w:styleId="WW8Num15z2">
    <w:name w:val="WW8Num15z2"/>
    <w:qFormat/>
  </w:style>
  <w:style w:type="character" w:customStyle="1" w:styleId="WW8Num15z3">
    <w:name w:val="WW8Num15z3"/>
    <w:qFormat/>
  </w:style>
  <w:style w:type="character" w:customStyle="1" w:styleId="WW8Num15z4">
    <w:name w:val="WW8Num15z4"/>
    <w:qFormat/>
  </w:style>
  <w:style w:type="character" w:customStyle="1" w:styleId="WW8Num15z5">
    <w:name w:val="WW8Num15z5"/>
    <w:qFormat/>
  </w:style>
  <w:style w:type="character" w:customStyle="1" w:styleId="WW8Num15z6">
    <w:name w:val="WW8Num15z6"/>
    <w:qFormat/>
  </w:style>
  <w:style w:type="character" w:customStyle="1" w:styleId="WW8Num15z7">
    <w:name w:val="WW8Num15z7"/>
    <w:qFormat/>
  </w:style>
  <w:style w:type="character" w:customStyle="1" w:styleId="WW8Num15z8">
    <w:name w:val="WW8Num15z8"/>
    <w:qFormat/>
  </w:style>
  <w:style w:type="character" w:customStyle="1" w:styleId="WW8Num16z0">
    <w:name w:val="WW8Num16z0"/>
    <w:qFormat/>
    <w:rPr>
      <w:rFonts w:ascii="Wingdings" w:eastAsia="Times New Roman" w:hAnsi="Wingdings" w:cs="Calibri"/>
    </w:rPr>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cs="Wingdings"/>
    </w:rPr>
  </w:style>
  <w:style w:type="character" w:customStyle="1" w:styleId="WW8Num16z3">
    <w:name w:val="WW8Num16z3"/>
    <w:qFormat/>
    <w:rPr>
      <w:rFonts w:ascii="Symbol" w:hAnsi="Symbol" w:cs="Symbol"/>
    </w:rPr>
  </w:style>
  <w:style w:type="character" w:customStyle="1" w:styleId="WW8Num17z0">
    <w:name w:val="WW8Num17z0"/>
    <w:qFormat/>
    <w:rPr>
      <w:rFonts w:ascii="Wingdings" w:eastAsia="Times New Roman" w:hAnsi="Wingdings" w:cs="Calibri"/>
      <w:u w:val="none"/>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7z3">
    <w:name w:val="WW8Num17z3"/>
    <w:qFormat/>
    <w:rPr>
      <w:rFonts w:ascii="Symbol" w:hAnsi="Symbol" w:cs="Symbol"/>
    </w:rPr>
  </w:style>
  <w:style w:type="character" w:customStyle="1" w:styleId="WW8Num18z0">
    <w:name w:val="WW8Num18z0"/>
    <w:qFormat/>
  </w:style>
  <w:style w:type="character" w:customStyle="1" w:styleId="WW8Num18z1">
    <w:name w:val="WW8Num18z1"/>
    <w:qFormat/>
  </w:style>
  <w:style w:type="character" w:customStyle="1" w:styleId="WW8Num18z2">
    <w:name w:val="WW8Num18z2"/>
    <w:qFormat/>
  </w:style>
  <w:style w:type="character" w:customStyle="1" w:styleId="WW8Num18z3">
    <w:name w:val="WW8Num18z3"/>
    <w:qFormat/>
  </w:style>
  <w:style w:type="character" w:customStyle="1" w:styleId="WW8Num18z4">
    <w:name w:val="WW8Num18z4"/>
    <w:qFormat/>
  </w:style>
  <w:style w:type="character" w:customStyle="1" w:styleId="WW8Num18z5">
    <w:name w:val="WW8Num18z5"/>
    <w:qFormat/>
  </w:style>
  <w:style w:type="character" w:customStyle="1" w:styleId="WW8Num18z6">
    <w:name w:val="WW8Num18z6"/>
    <w:qFormat/>
  </w:style>
  <w:style w:type="character" w:customStyle="1" w:styleId="WW8Num18z7">
    <w:name w:val="WW8Num18z7"/>
    <w:qFormat/>
  </w:style>
  <w:style w:type="character" w:customStyle="1" w:styleId="WW8Num18z8">
    <w:name w:val="WW8Num18z8"/>
    <w:qFormat/>
  </w:style>
  <w:style w:type="character" w:customStyle="1" w:styleId="WW8Num19z0">
    <w:name w:val="WW8Num19z0"/>
    <w:qFormat/>
    <w:rPr>
      <w:rFonts w:ascii="Calibri" w:eastAsia="Calibri" w:hAnsi="Calibri" w:cs="Calibri"/>
    </w:rPr>
  </w:style>
  <w:style w:type="character" w:customStyle="1" w:styleId="WW8Num19z1">
    <w:name w:val="WW8Num19z1"/>
    <w:qFormat/>
    <w:rPr>
      <w:rFonts w:ascii="Courier New" w:hAnsi="Courier New" w:cs="Courier New"/>
    </w:rPr>
  </w:style>
  <w:style w:type="character" w:customStyle="1" w:styleId="WW8Num19z2">
    <w:name w:val="WW8Num19z2"/>
    <w:qFormat/>
    <w:rPr>
      <w:rFonts w:ascii="Wingdings" w:hAnsi="Wingdings" w:cs="Wingdings"/>
    </w:rPr>
  </w:style>
  <w:style w:type="character" w:customStyle="1" w:styleId="WW8Num19z3">
    <w:name w:val="WW8Num19z3"/>
    <w:qFormat/>
    <w:rPr>
      <w:rFonts w:ascii="Symbol" w:hAnsi="Symbol" w:cs="Symbol"/>
    </w:rPr>
  </w:style>
  <w:style w:type="character" w:customStyle="1" w:styleId="WW8Num20z0">
    <w:name w:val="WW8Num20z0"/>
    <w:qFormat/>
  </w:style>
  <w:style w:type="character" w:customStyle="1" w:styleId="WW8Num20z1">
    <w:name w:val="WW8Num20z1"/>
    <w:qFormat/>
  </w:style>
  <w:style w:type="character" w:customStyle="1" w:styleId="WW8Num20z2">
    <w:name w:val="WW8Num20z2"/>
    <w:qFormat/>
  </w:style>
  <w:style w:type="character" w:customStyle="1" w:styleId="WW8Num20z3">
    <w:name w:val="WW8Num20z3"/>
    <w:qFormat/>
  </w:style>
  <w:style w:type="character" w:customStyle="1" w:styleId="WW8Num20z4">
    <w:name w:val="WW8Num20z4"/>
    <w:qFormat/>
  </w:style>
  <w:style w:type="character" w:customStyle="1" w:styleId="WW8Num20z5">
    <w:name w:val="WW8Num20z5"/>
    <w:qFormat/>
  </w:style>
  <w:style w:type="character" w:customStyle="1" w:styleId="WW8Num20z6">
    <w:name w:val="WW8Num20z6"/>
    <w:qFormat/>
  </w:style>
  <w:style w:type="character" w:customStyle="1" w:styleId="WW8Num20z7">
    <w:name w:val="WW8Num20z7"/>
    <w:qFormat/>
  </w:style>
  <w:style w:type="character" w:customStyle="1" w:styleId="WW8Num20z8">
    <w:name w:val="WW8Num20z8"/>
    <w:qFormat/>
  </w:style>
  <w:style w:type="character" w:customStyle="1" w:styleId="WW8Num21z0">
    <w:name w:val="WW8Num21z0"/>
    <w:qFormat/>
    <w:rPr>
      <w:rFonts w:ascii="Wingdings" w:eastAsia="Times New Roman" w:hAnsi="Wingdings" w:cs="Calibri"/>
      <w:sz w:val="24"/>
      <w:szCs w:val="24"/>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WW8Num21z3">
    <w:name w:val="WW8Num21z3"/>
    <w:qFormat/>
    <w:rPr>
      <w:rFonts w:ascii="Symbol" w:hAnsi="Symbol" w:cs="Symbol"/>
    </w:rPr>
  </w:style>
  <w:style w:type="character" w:customStyle="1" w:styleId="WW8Num22z0">
    <w:name w:val="WW8Num22z0"/>
    <w:qFormat/>
    <w:rPr>
      <w:rFonts w:ascii="Wingdings" w:hAnsi="Wingdings" w:cs="Wingdings"/>
    </w:rPr>
  </w:style>
  <w:style w:type="character" w:customStyle="1" w:styleId="WW8Num22z1">
    <w:name w:val="WW8Num22z1"/>
    <w:qFormat/>
    <w:rPr>
      <w:rFonts w:ascii="Calibri" w:eastAsia="Times New Roman" w:hAnsi="Calibri" w:cs="Calibri"/>
    </w:rPr>
  </w:style>
  <w:style w:type="character" w:customStyle="1" w:styleId="WW8Num22z3">
    <w:name w:val="WW8Num22z3"/>
    <w:qFormat/>
    <w:rPr>
      <w:rFonts w:ascii="Symbol" w:hAnsi="Symbol" w:cs="Symbol"/>
    </w:rPr>
  </w:style>
  <w:style w:type="character" w:customStyle="1" w:styleId="WW8Num22z4">
    <w:name w:val="WW8Num22z4"/>
    <w:qFormat/>
    <w:rPr>
      <w:rFonts w:ascii="Courier New" w:hAnsi="Courier New" w:cs="Courier New"/>
    </w:rPr>
  </w:style>
  <w:style w:type="character" w:customStyle="1" w:styleId="WW8Num23z0">
    <w:name w:val="WW8Num23z0"/>
    <w:qFormat/>
  </w:style>
  <w:style w:type="character" w:customStyle="1" w:styleId="WW8Num23z1">
    <w:name w:val="WW8Num23z1"/>
    <w:qFormat/>
  </w:style>
  <w:style w:type="character" w:customStyle="1" w:styleId="WW8Num23z2">
    <w:name w:val="WW8Num23z2"/>
    <w:qFormat/>
  </w:style>
  <w:style w:type="character" w:customStyle="1" w:styleId="WW8Num23z3">
    <w:name w:val="WW8Num23z3"/>
    <w:qFormat/>
  </w:style>
  <w:style w:type="character" w:customStyle="1" w:styleId="WW8Num23z4">
    <w:name w:val="WW8Num23z4"/>
    <w:qFormat/>
  </w:style>
  <w:style w:type="character" w:customStyle="1" w:styleId="WW8Num23z5">
    <w:name w:val="WW8Num23z5"/>
    <w:qFormat/>
  </w:style>
  <w:style w:type="character" w:customStyle="1" w:styleId="WW8Num23z6">
    <w:name w:val="WW8Num23z6"/>
    <w:qFormat/>
  </w:style>
  <w:style w:type="character" w:customStyle="1" w:styleId="WW8Num23z7">
    <w:name w:val="WW8Num23z7"/>
    <w:qFormat/>
  </w:style>
  <w:style w:type="character" w:customStyle="1" w:styleId="WW8Num23z8">
    <w:name w:val="WW8Num23z8"/>
    <w:qFormat/>
  </w:style>
  <w:style w:type="character" w:customStyle="1" w:styleId="WW8Num24z0">
    <w:name w:val="WW8Num24z0"/>
    <w:qFormat/>
  </w:style>
  <w:style w:type="character" w:customStyle="1" w:styleId="WW8Num24z1">
    <w:name w:val="WW8Num24z1"/>
    <w:qFormat/>
  </w:style>
  <w:style w:type="character" w:customStyle="1" w:styleId="WW8Num24z2">
    <w:name w:val="WW8Num24z2"/>
    <w:qFormat/>
  </w:style>
  <w:style w:type="character" w:customStyle="1" w:styleId="WW8Num24z3">
    <w:name w:val="WW8Num24z3"/>
    <w:qFormat/>
  </w:style>
  <w:style w:type="character" w:customStyle="1" w:styleId="WW8Num24z4">
    <w:name w:val="WW8Num24z4"/>
    <w:qFormat/>
  </w:style>
  <w:style w:type="character" w:customStyle="1" w:styleId="WW8Num24z5">
    <w:name w:val="WW8Num24z5"/>
    <w:qFormat/>
  </w:style>
  <w:style w:type="character" w:customStyle="1" w:styleId="WW8Num24z6">
    <w:name w:val="WW8Num24z6"/>
    <w:qFormat/>
  </w:style>
  <w:style w:type="character" w:customStyle="1" w:styleId="WW8Num24z7">
    <w:name w:val="WW8Num24z7"/>
    <w:qFormat/>
  </w:style>
  <w:style w:type="character" w:customStyle="1" w:styleId="WW8Num24z8">
    <w:name w:val="WW8Num24z8"/>
    <w:qFormat/>
  </w:style>
  <w:style w:type="character" w:customStyle="1" w:styleId="WW8Num25z0">
    <w:name w:val="WW8Num25z0"/>
    <w:qFormat/>
    <w:rPr>
      <w:rFonts w:ascii="Calibri" w:eastAsia="Times New Roman" w:hAnsi="Calibri" w:cs="Calibri"/>
    </w:rPr>
  </w:style>
  <w:style w:type="character" w:customStyle="1" w:styleId="WW8Num25z1">
    <w:name w:val="WW8Num25z1"/>
    <w:qFormat/>
    <w:rPr>
      <w:rFonts w:ascii="Courier New" w:hAnsi="Courier New" w:cs="Courier New"/>
    </w:rPr>
  </w:style>
  <w:style w:type="character" w:customStyle="1" w:styleId="WW8Num25z2">
    <w:name w:val="WW8Num25z2"/>
    <w:qFormat/>
    <w:rPr>
      <w:rFonts w:ascii="Wingdings" w:hAnsi="Wingdings" w:cs="Wingdings"/>
    </w:rPr>
  </w:style>
  <w:style w:type="character" w:customStyle="1" w:styleId="WW8Num25z3">
    <w:name w:val="WW8Num25z3"/>
    <w:qFormat/>
    <w:rPr>
      <w:rFonts w:ascii="Symbol" w:hAnsi="Symbol" w:cs="Symbol"/>
    </w:rPr>
  </w:style>
  <w:style w:type="character" w:customStyle="1" w:styleId="WW8Num26z0">
    <w:name w:val="WW8Num26z0"/>
    <w:qFormat/>
  </w:style>
  <w:style w:type="character" w:customStyle="1" w:styleId="WW8Num26z1">
    <w:name w:val="WW8Num26z1"/>
    <w:qFormat/>
  </w:style>
  <w:style w:type="character" w:customStyle="1" w:styleId="WW8Num26z2">
    <w:name w:val="WW8Num26z2"/>
    <w:qFormat/>
  </w:style>
  <w:style w:type="character" w:customStyle="1" w:styleId="WW8Num26z3">
    <w:name w:val="WW8Num26z3"/>
    <w:qFormat/>
  </w:style>
  <w:style w:type="character" w:customStyle="1" w:styleId="WW8Num26z4">
    <w:name w:val="WW8Num26z4"/>
    <w:qFormat/>
  </w:style>
  <w:style w:type="character" w:customStyle="1" w:styleId="WW8Num26z5">
    <w:name w:val="WW8Num26z5"/>
    <w:qFormat/>
  </w:style>
  <w:style w:type="character" w:customStyle="1" w:styleId="WW8Num26z6">
    <w:name w:val="WW8Num26z6"/>
    <w:qFormat/>
  </w:style>
  <w:style w:type="character" w:customStyle="1" w:styleId="WW8Num26z7">
    <w:name w:val="WW8Num26z7"/>
    <w:qFormat/>
  </w:style>
  <w:style w:type="character" w:customStyle="1" w:styleId="WW8Num26z8">
    <w:name w:val="WW8Num26z8"/>
    <w:qFormat/>
  </w:style>
  <w:style w:type="character" w:customStyle="1" w:styleId="WW8Num27z0">
    <w:name w:val="WW8Num27z0"/>
    <w:qFormat/>
    <w:rPr>
      <w:rFonts w:ascii="Wingdings" w:eastAsia="Calibri" w:hAnsi="Wingdings" w:cs="Times New Roman"/>
    </w:rPr>
  </w:style>
  <w:style w:type="character" w:customStyle="1" w:styleId="WW8Num27z1">
    <w:name w:val="WW8Num27z1"/>
    <w:qFormat/>
    <w:rPr>
      <w:rFonts w:ascii="Courier New" w:hAnsi="Courier New" w:cs="Courier New"/>
    </w:rPr>
  </w:style>
  <w:style w:type="character" w:customStyle="1" w:styleId="WW8Num27z2">
    <w:name w:val="WW8Num27z2"/>
    <w:qFormat/>
    <w:rPr>
      <w:rFonts w:ascii="Wingdings" w:hAnsi="Wingdings" w:cs="Wingdings"/>
    </w:rPr>
  </w:style>
  <w:style w:type="character" w:customStyle="1" w:styleId="WW8Num27z3">
    <w:name w:val="WW8Num27z3"/>
    <w:qFormat/>
    <w:rPr>
      <w:rFonts w:ascii="Symbol" w:hAnsi="Symbol" w:cs="Symbol"/>
    </w:rPr>
  </w:style>
  <w:style w:type="character" w:customStyle="1" w:styleId="WW8Num28z0">
    <w:name w:val="WW8Num28z0"/>
    <w:qFormat/>
    <w:rPr>
      <w:rFonts w:ascii="Calibri" w:eastAsia="Times New Roman" w:hAnsi="Calibri" w:cs="Calibri"/>
    </w:rPr>
  </w:style>
  <w:style w:type="character" w:customStyle="1" w:styleId="WW8Num28z1">
    <w:name w:val="WW8Num28z1"/>
    <w:qFormat/>
    <w:rPr>
      <w:rFonts w:ascii="Courier New" w:hAnsi="Courier New" w:cs="Courier New"/>
    </w:rPr>
  </w:style>
  <w:style w:type="character" w:customStyle="1" w:styleId="WW8Num28z2">
    <w:name w:val="WW8Num28z2"/>
    <w:qFormat/>
    <w:rPr>
      <w:rFonts w:ascii="Wingdings" w:hAnsi="Wingdings" w:cs="Wingdings"/>
    </w:rPr>
  </w:style>
  <w:style w:type="character" w:customStyle="1" w:styleId="WW8Num28z3">
    <w:name w:val="WW8Num28z3"/>
    <w:qFormat/>
    <w:rPr>
      <w:rFonts w:ascii="Symbol" w:hAnsi="Symbol" w:cs="Symbol"/>
    </w:rPr>
  </w:style>
  <w:style w:type="character" w:customStyle="1" w:styleId="Policepardfaut5">
    <w:name w:val="Police par défaut5"/>
    <w:qFormat/>
  </w:style>
  <w:style w:type="character" w:customStyle="1" w:styleId="WW8Num21z4">
    <w:name w:val="WW8Num21z4"/>
    <w:qFormat/>
  </w:style>
  <w:style w:type="character" w:customStyle="1" w:styleId="WW8Num21z5">
    <w:name w:val="WW8Num21z5"/>
    <w:qFormat/>
  </w:style>
  <w:style w:type="character" w:customStyle="1" w:styleId="WW8Num21z6">
    <w:name w:val="WW8Num21z6"/>
    <w:qFormat/>
  </w:style>
  <w:style w:type="character" w:customStyle="1" w:styleId="WW8Num21z7">
    <w:name w:val="WW8Num21z7"/>
    <w:qFormat/>
  </w:style>
  <w:style w:type="character" w:customStyle="1" w:styleId="WW8Num21z8">
    <w:name w:val="WW8Num21z8"/>
    <w:qFormat/>
  </w:style>
  <w:style w:type="character" w:customStyle="1" w:styleId="WW8Num22z2">
    <w:name w:val="WW8Num22z2"/>
    <w:qFormat/>
    <w:rPr>
      <w:rFonts w:ascii="Wingdings" w:hAnsi="Wingdings" w:cs="Wingdings"/>
    </w:rPr>
  </w:style>
  <w:style w:type="character" w:customStyle="1" w:styleId="WW8Num25z4">
    <w:name w:val="WW8Num25z4"/>
    <w:qFormat/>
  </w:style>
  <w:style w:type="character" w:customStyle="1" w:styleId="WW8Num25z5">
    <w:name w:val="WW8Num25z5"/>
    <w:qFormat/>
  </w:style>
  <w:style w:type="character" w:customStyle="1" w:styleId="WW8Num25z6">
    <w:name w:val="WW8Num25z6"/>
    <w:qFormat/>
  </w:style>
  <w:style w:type="character" w:customStyle="1" w:styleId="WW8Num25z7">
    <w:name w:val="WW8Num25z7"/>
    <w:qFormat/>
  </w:style>
  <w:style w:type="character" w:customStyle="1" w:styleId="WW8Num25z8">
    <w:name w:val="WW8Num25z8"/>
    <w:qFormat/>
  </w:style>
  <w:style w:type="character" w:customStyle="1" w:styleId="WW8Num27z4">
    <w:name w:val="WW8Num27z4"/>
    <w:qFormat/>
  </w:style>
  <w:style w:type="character" w:customStyle="1" w:styleId="WW8Num27z5">
    <w:name w:val="WW8Num27z5"/>
    <w:qFormat/>
  </w:style>
  <w:style w:type="character" w:customStyle="1" w:styleId="WW8Num27z6">
    <w:name w:val="WW8Num27z6"/>
    <w:qFormat/>
  </w:style>
  <w:style w:type="character" w:customStyle="1" w:styleId="WW8Num27z7">
    <w:name w:val="WW8Num27z7"/>
    <w:qFormat/>
  </w:style>
  <w:style w:type="character" w:customStyle="1" w:styleId="WW8Num27z8">
    <w:name w:val="WW8Num27z8"/>
    <w:qFormat/>
  </w:style>
  <w:style w:type="character" w:customStyle="1" w:styleId="WW8Num29z0">
    <w:name w:val="WW8Num29z0"/>
    <w:qFormat/>
    <w:rPr>
      <w:rFonts w:ascii="Calibri" w:eastAsia="Times New Roman" w:hAnsi="Calibri" w:cs="Calibri"/>
    </w:rPr>
  </w:style>
  <w:style w:type="character" w:customStyle="1" w:styleId="WW8Num29z1">
    <w:name w:val="WW8Num29z1"/>
    <w:qFormat/>
    <w:rPr>
      <w:rFonts w:ascii="Courier New" w:hAnsi="Courier New" w:cs="Courier New"/>
    </w:rPr>
  </w:style>
  <w:style w:type="character" w:customStyle="1" w:styleId="WW8Num29z2">
    <w:name w:val="WW8Num29z2"/>
    <w:qFormat/>
    <w:rPr>
      <w:rFonts w:ascii="Wingdings" w:hAnsi="Wingdings" w:cs="Wingdings"/>
    </w:rPr>
  </w:style>
  <w:style w:type="character" w:customStyle="1" w:styleId="WW8Num29z3">
    <w:name w:val="WW8Num29z3"/>
    <w:qFormat/>
    <w:rPr>
      <w:rFonts w:ascii="Symbol" w:hAnsi="Symbol" w:cs="Symbol"/>
    </w:rPr>
  </w:style>
  <w:style w:type="character" w:customStyle="1" w:styleId="WW8Num30z0">
    <w:name w:val="WW8Num30z0"/>
    <w:qFormat/>
    <w:rPr>
      <w:rFonts w:ascii="Wingdings" w:eastAsia="Times New Roman" w:hAnsi="Wingdings" w:cs="Times New Roman"/>
    </w:rPr>
  </w:style>
  <w:style w:type="character" w:customStyle="1" w:styleId="WW8Num30z1">
    <w:name w:val="WW8Num30z1"/>
    <w:qFormat/>
    <w:rPr>
      <w:rFonts w:ascii="Courier New" w:hAnsi="Courier New" w:cs="Courier New"/>
    </w:rPr>
  </w:style>
  <w:style w:type="character" w:customStyle="1" w:styleId="WW8Num30z2">
    <w:name w:val="WW8Num30z2"/>
    <w:qFormat/>
    <w:rPr>
      <w:rFonts w:ascii="Wingdings" w:hAnsi="Wingdings" w:cs="Wingdings"/>
    </w:rPr>
  </w:style>
  <w:style w:type="character" w:customStyle="1" w:styleId="WW8Num30z3">
    <w:name w:val="WW8Num30z3"/>
    <w:qFormat/>
    <w:rPr>
      <w:rFonts w:ascii="Symbol" w:hAnsi="Symbol" w:cs="Symbol"/>
    </w:rPr>
  </w:style>
  <w:style w:type="character" w:customStyle="1" w:styleId="WW8Num31z0">
    <w:name w:val="WW8Num31z0"/>
    <w:qFormat/>
    <w:rPr>
      <w:rFonts w:ascii="Wingdings" w:eastAsia="Times New Roman" w:hAnsi="Wingdings" w:cs="Calibri"/>
    </w:rPr>
  </w:style>
  <w:style w:type="character" w:customStyle="1" w:styleId="WW8Num31z1">
    <w:name w:val="WW8Num31z1"/>
    <w:qFormat/>
    <w:rPr>
      <w:rFonts w:ascii="Courier New" w:hAnsi="Courier New" w:cs="Courier New"/>
    </w:rPr>
  </w:style>
  <w:style w:type="character" w:customStyle="1" w:styleId="WW8Num31z2">
    <w:name w:val="WW8Num31z2"/>
    <w:qFormat/>
    <w:rPr>
      <w:rFonts w:ascii="Wingdings" w:hAnsi="Wingdings" w:cs="Wingdings"/>
    </w:rPr>
  </w:style>
  <w:style w:type="character" w:customStyle="1" w:styleId="WW8Num31z3">
    <w:name w:val="WW8Num31z3"/>
    <w:qFormat/>
    <w:rPr>
      <w:rFonts w:ascii="Symbol" w:hAnsi="Symbol" w:cs="Symbol"/>
    </w:rPr>
  </w:style>
  <w:style w:type="character" w:customStyle="1" w:styleId="WW8Num32z0">
    <w:name w:val="WW8Num32z0"/>
    <w:qFormat/>
    <w:rPr>
      <w:rFonts w:ascii="Wingdings" w:eastAsia="Times New Roman" w:hAnsi="Wingdings" w:cs="Calibri"/>
      <w:sz w:val="22"/>
      <w:szCs w:val="22"/>
    </w:rPr>
  </w:style>
  <w:style w:type="character" w:customStyle="1" w:styleId="WW8Num32z1">
    <w:name w:val="WW8Num32z1"/>
    <w:qFormat/>
    <w:rPr>
      <w:rFonts w:ascii="Courier New" w:hAnsi="Courier New" w:cs="Courier New"/>
    </w:rPr>
  </w:style>
  <w:style w:type="character" w:customStyle="1" w:styleId="WW8Num32z2">
    <w:name w:val="WW8Num32z2"/>
    <w:qFormat/>
    <w:rPr>
      <w:rFonts w:ascii="Wingdings" w:hAnsi="Wingdings" w:cs="Wingdings"/>
    </w:rPr>
  </w:style>
  <w:style w:type="character" w:customStyle="1" w:styleId="WW8Num32z3">
    <w:name w:val="WW8Num32z3"/>
    <w:qFormat/>
    <w:rPr>
      <w:rFonts w:ascii="Symbol" w:hAnsi="Symbol" w:cs="Symbol"/>
    </w:rPr>
  </w:style>
  <w:style w:type="character" w:customStyle="1" w:styleId="WW8Num33z0">
    <w:name w:val="WW8Num33z0"/>
    <w:qFormat/>
  </w:style>
  <w:style w:type="character" w:customStyle="1" w:styleId="WW8Num33z1">
    <w:name w:val="WW8Num33z1"/>
    <w:qFormat/>
  </w:style>
  <w:style w:type="character" w:customStyle="1" w:styleId="WW8Num33z2">
    <w:name w:val="WW8Num33z2"/>
    <w:qFormat/>
  </w:style>
  <w:style w:type="character" w:customStyle="1" w:styleId="WW8Num33z3">
    <w:name w:val="WW8Num33z3"/>
    <w:qFormat/>
  </w:style>
  <w:style w:type="character" w:customStyle="1" w:styleId="WW8Num33z4">
    <w:name w:val="WW8Num33z4"/>
    <w:qFormat/>
  </w:style>
  <w:style w:type="character" w:customStyle="1" w:styleId="WW8Num33z5">
    <w:name w:val="WW8Num33z5"/>
    <w:qFormat/>
  </w:style>
  <w:style w:type="character" w:customStyle="1" w:styleId="WW8Num33z6">
    <w:name w:val="WW8Num33z6"/>
    <w:qFormat/>
  </w:style>
  <w:style w:type="character" w:customStyle="1" w:styleId="WW8Num33z7">
    <w:name w:val="WW8Num33z7"/>
    <w:qFormat/>
  </w:style>
  <w:style w:type="character" w:customStyle="1" w:styleId="WW8Num33z8">
    <w:name w:val="WW8Num33z8"/>
    <w:qFormat/>
  </w:style>
  <w:style w:type="character" w:customStyle="1" w:styleId="WW8Num34z0">
    <w:name w:val="WW8Num34z0"/>
    <w:qFormat/>
    <w:rPr>
      <w:rFonts w:ascii="Calibri" w:eastAsia="Times New Roman" w:hAnsi="Calibri" w:cs="Calibri"/>
    </w:rPr>
  </w:style>
  <w:style w:type="character" w:customStyle="1" w:styleId="WW8Num34z1">
    <w:name w:val="WW8Num34z1"/>
    <w:qFormat/>
    <w:rPr>
      <w:rFonts w:ascii="Courier New" w:hAnsi="Courier New" w:cs="Courier New"/>
    </w:rPr>
  </w:style>
  <w:style w:type="character" w:customStyle="1" w:styleId="WW8Num34z2">
    <w:name w:val="WW8Num34z2"/>
    <w:qFormat/>
    <w:rPr>
      <w:rFonts w:ascii="Wingdings" w:hAnsi="Wingdings" w:cs="Wingdings"/>
    </w:rPr>
  </w:style>
  <w:style w:type="character" w:customStyle="1" w:styleId="WW8Num34z3">
    <w:name w:val="WW8Num34z3"/>
    <w:qFormat/>
    <w:rPr>
      <w:rFonts w:ascii="Symbol" w:hAnsi="Symbol" w:cs="Symbol"/>
    </w:rPr>
  </w:style>
  <w:style w:type="character" w:customStyle="1" w:styleId="WW8Num35z0">
    <w:name w:val="WW8Num35z0"/>
    <w:qFormat/>
  </w:style>
  <w:style w:type="character" w:customStyle="1" w:styleId="WW8Num35z1">
    <w:name w:val="WW8Num35z1"/>
    <w:qFormat/>
  </w:style>
  <w:style w:type="character" w:customStyle="1" w:styleId="WW8Num35z2">
    <w:name w:val="WW8Num35z2"/>
    <w:qFormat/>
  </w:style>
  <w:style w:type="character" w:customStyle="1" w:styleId="WW8Num35z3">
    <w:name w:val="WW8Num35z3"/>
    <w:qFormat/>
  </w:style>
  <w:style w:type="character" w:customStyle="1" w:styleId="WW8Num35z4">
    <w:name w:val="WW8Num35z4"/>
    <w:qFormat/>
  </w:style>
  <w:style w:type="character" w:customStyle="1" w:styleId="WW8Num35z5">
    <w:name w:val="WW8Num35z5"/>
    <w:qFormat/>
  </w:style>
  <w:style w:type="character" w:customStyle="1" w:styleId="WW8Num35z6">
    <w:name w:val="WW8Num35z6"/>
    <w:qFormat/>
  </w:style>
  <w:style w:type="character" w:customStyle="1" w:styleId="WW8Num35z7">
    <w:name w:val="WW8Num35z7"/>
    <w:qFormat/>
  </w:style>
  <w:style w:type="character" w:customStyle="1" w:styleId="WW8Num35z8">
    <w:name w:val="WW8Num35z8"/>
    <w:qFormat/>
  </w:style>
  <w:style w:type="character" w:customStyle="1" w:styleId="WW8Num36z0">
    <w:name w:val="WW8Num36z0"/>
    <w:qFormat/>
    <w:rPr>
      <w:rFonts w:ascii="Wingdings" w:eastAsia="Times New Roman" w:hAnsi="Wingdings" w:cs="Calibri"/>
    </w:rPr>
  </w:style>
  <w:style w:type="character" w:customStyle="1" w:styleId="WW8Num36z1">
    <w:name w:val="WW8Num36z1"/>
    <w:qFormat/>
    <w:rPr>
      <w:rFonts w:ascii="Courier New" w:hAnsi="Courier New" w:cs="Courier New"/>
    </w:rPr>
  </w:style>
  <w:style w:type="character" w:customStyle="1" w:styleId="WW8Num36z2">
    <w:name w:val="WW8Num36z2"/>
    <w:qFormat/>
    <w:rPr>
      <w:rFonts w:ascii="Wingdings" w:hAnsi="Wingdings" w:cs="Wingdings"/>
    </w:rPr>
  </w:style>
  <w:style w:type="character" w:customStyle="1" w:styleId="WW8Num36z3">
    <w:name w:val="WW8Num36z3"/>
    <w:qFormat/>
    <w:rPr>
      <w:rFonts w:ascii="Symbol" w:hAnsi="Symbol" w:cs="Symbol"/>
    </w:rPr>
  </w:style>
  <w:style w:type="character" w:customStyle="1" w:styleId="WW8Num37z0">
    <w:name w:val="WW8Num37z0"/>
    <w:qFormat/>
    <w:rPr>
      <w:rFonts w:ascii="Calibri" w:eastAsia="Times New Roman" w:hAnsi="Calibri" w:cs="Calibri"/>
    </w:rPr>
  </w:style>
  <w:style w:type="character" w:customStyle="1" w:styleId="WW8Num37z1">
    <w:name w:val="WW8Num37z1"/>
    <w:qFormat/>
    <w:rPr>
      <w:rFonts w:ascii="Courier New" w:hAnsi="Courier New" w:cs="Courier New"/>
    </w:rPr>
  </w:style>
  <w:style w:type="character" w:customStyle="1" w:styleId="WW8Num37z2">
    <w:name w:val="WW8Num37z2"/>
    <w:qFormat/>
    <w:rPr>
      <w:rFonts w:ascii="Wingdings" w:hAnsi="Wingdings" w:cs="Wingdings"/>
    </w:rPr>
  </w:style>
  <w:style w:type="character" w:customStyle="1" w:styleId="WW8Num37z3">
    <w:name w:val="WW8Num37z3"/>
    <w:qFormat/>
    <w:rPr>
      <w:rFonts w:ascii="Symbol" w:hAnsi="Symbol" w:cs="Symbol"/>
    </w:rPr>
  </w:style>
  <w:style w:type="character" w:customStyle="1" w:styleId="WW8Num38z0">
    <w:name w:val="WW8Num38z0"/>
    <w:qFormat/>
    <w:rPr>
      <w:rFonts w:ascii="Calibri" w:eastAsia="Times New Roman" w:hAnsi="Calibri" w:cs="Calibri"/>
    </w:rPr>
  </w:style>
  <w:style w:type="character" w:customStyle="1" w:styleId="WW8Num38z1">
    <w:name w:val="WW8Num38z1"/>
    <w:qFormat/>
    <w:rPr>
      <w:rFonts w:ascii="Courier New" w:hAnsi="Courier New" w:cs="Courier New"/>
    </w:rPr>
  </w:style>
  <w:style w:type="character" w:customStyle="1" w:styleId="WW8Num38z2">
    <w:name w:val="WW8Num38z2"/>
    <w:qFormat/>
    <w:rPr>
      <w:rFonts w:ascii="Wingdings" w:hAnsi="Wingdings" w:cs="Wingdings"/>
    </w:rPr>
  </w:style>
  <w:style w:type="character" w:customStyle="1" w:styleId="WW8Num38z3">
    <w:name w:val="WW8Num38z3"/>
    <w:qFormat/>
    <w:rPr>
      <w:rFonts w:ascii="Symbol" w:hAnsi="Symbol" w:cs="Symbol"/>
    </w:rPr>
  </w:style>
  <w:style w:type="character" w:customStyle="1" w:styleId="WW8Num39z0">
    <w:name w:val="WW8Num39z0"/>
    <w:qFormat/>
    <w:rPr>
      <w:rFonts w:ascii="Calibri" w:eastAsia="Times New Roman" w:hAnsi="Calibri" w:cs="Times New Roman"/>
    </w:rPr>
  </w:style>
  <w:style w:type="character" w:customStyle="1" w:styleId="WW8Num39z1">
    <w:name w:val="WW8Num39z1"/>
    <w:qFormat/>
    <w:rPr>
      <w:rFonts w:ascii="Courier New" w:hAnsi="Courier New" w:cs="Courier New"/>
    </w:rPr>
  </w:style>
  <w:style w:type="character" w:customStyle="1" w:styleId="WW8Num39z2">
    <w:name w:val="WW8Num39z2"/>
    <w:qFormat/>
    <w:rPr>
      <w:rFonts w:ascii="Wingdings" w:hAnsi="Wingdings" w:cs="Wingdings"/>
    </w:rPr>
  </w:style>
  <w:style w:type="character" w:customStyle="1" w:styleId="WW8Num39z3">
    <w:name w:val="WW8Num39z3"/>
    <w:qFormat/>
    <w:rPr>
      <w:rFonts w:ascii="Symbol" w:hAnsi="Symbol" w:cs="Symbol"/>
    </w:rPr>
  </w:style>
  <w:style w:type="character" w:customStyle="1" w:styleId="WW8Num40z0">
    <w:name w:val="WW8Num40z0"/>
    <w:qFormat/>
    <w:rPr>
      <w:rFonts w:ascii="Calibri" w:eastAsia="Times New Roman" w:hAnsi="Calibri" w:cs="Calibri"/>
    </w:rPr>
  </w:style>
  <w:style w:type="character" w:customStyle="1" w:styleId="WW8Num40z1">
    <w:name w:val="WW8Num40z1"/>
    <w:qFormat/>
    <w:rPr>
      <w:rFonts w:ascii="Courier New" w:hAnsi="Courier New" w:cs="Courier New"/>
    </w:rPr>
  </w:style>
  <w:style w:type="character" w:customStyle="1" w:styleId="WW8Num40z2">
    <w:name w:val="WW8Num40z2"/>
    <w:qFormat/>
    <w:rPr>
      <w:rFonts w:ascii="Wingdings" w:hAnsi="Wingdings" w:cs="Wingdings"/>
    </w:rPr>
  </w:style>
  <w:style w:type="character" w:customStyle="1" w:styleId="WW8Num40z3">
    <w:name w:val="WW8Num40z3"/>
    <w:qFormat/>
    <w:rPr>
      <w:rFonts w:ascii="Symbol" w:hAnsi="Symbol" w:cs="Symbol"/>
    </w:rPr>
  </w:style>
  <w:style w:type="character" w:customStyle="1" w:styleId="WW8Num41z0">
    <w:name w:val="WW8Num41z0"/>
    <w:qFormat/>
  </w:style>
  <w:style w:type="character" w:customStyle="1" w:styleId="WW8Num41z1">
    <w:name w:val="WW8Num41z1"/>
    <w:qFormat/>
  </w:style>
  <w:style w:type="character" w:customStyle="1" w:styleId="WW8Num41z2">
    <w:name w:val="WW8Num41z2"/>
    <w:qFormat/>
  </w:style>
  <w:style w:type="character" w:customStyle="1" w:styleId="WW8Num41z3">
    <w:name w:val="WW8Num41z3"/>
    <w:qFormat/>
  </w:style>
  <w:style w:type="character" w:customStyle="1" w:styleId="WW8Num41z4">
    <w:name w:val="WW8Num41z4"/>
    <w:qFormat/>
  </w:style>
  <w:style w:type="character" w:customStyle="1" w:styleId="WW8Num41z5">
    <w:name w:val="WW8Num41z5"/>
    <w:qFormat/>
  </w:style>
  <w:style w:type="character" w:customStyle="1" w:styleId="WW8Num41z6">
    <w:name w:val="WW8Num41z6"/>
    <w:qFormat/>
  </w:style>
  <w:style w:type="character" w:customStyle="1" w:styleId="WW8Num41z7">
    <w:name w:val="WW8Num41z7"/>
    <w:qFormat/>
  </w:style>
  <w:style w:type="character" w:customStyle="1" w:styleId="WW8Num41z8">
    <w:name w:val="WW8Num41z8"/>
    <w:qFormat/>
  </w:style>
  <w:style w:type="character" w:customStyle="1" w:styleId="WW8Num42z0">
    <w:name w:val="WW8Num42z0"/>
    <w:qFormat/>
    <w:rPr>
      <w:rFonts w:ascii="Calibri" w:eastAsia="Times New Roman" w:hAnsi="Calibri" w:cs="Times New Roman"/>
    </w:rPr>
  </w:style>
  <w:style w:type="character" w:customStyle="1" w:styleId="WW8Num42z1">
    <w:name w:val="WW8Num42z1"/>
    <w:qFormat/>
    <w:rPr>
      <w:rFonts w:ascii="Courier New" w:hAnsi="Courier New" w:cs="Courier New"/>
    </w:rPr>
  </w:style>
  <w:style w:type="character" w:customStyle="1" w:styleId="WW8Num42z2">
    <w:name w:val="WW8Num42z2"/>
    <w:qFormat/>
    <w:rPr>
      <w:rFonts w:ascii="Wingdings" w:hAnsi="Wingdings" w:cs="Wingdings"/>
    </w:rPr>
  </w:style>
  <w:style w:type="character" w:customStyle="1" w:styleId="WW8Num42z3">
    <w:name w:val="WW8Num42z3"/>
    <w:qFormat/>
    <w:rPr>
      <w:rFonts w:ascii="Symbol" w:hAnsi="Symbol" w:cs="Symbol"/>
    </w:rPr>
  </w:style>
  <w:style w:type="character" w:customStyle="1" w:styleId="WW8Num43z0">
    <w:name w:val="WW8Num43z0"/>
    <w:qFormat/>
    <w:rPr>
      <w:rFonts w:ascii="Calibri" w:eastAsia="Times New Roman" w:hAnsi="Calibri" w:cs="Times New Roman"/>
    </w:rPr>
  </w:style>
  <w:style w:type="character" w:customStyle="1" w:styleId="WW8Num43z1">
    <w:name w:val="WW8Num43z1"/>
    <w:qFormat/>
    <w:rPr>
      <w:rFonts w:ascii="Courier New" w:hAnsi="Courier New" w:cs="Courier New"/>
    </w:rPr>
  </w:style>
  <w:style w:type="character" w:customStyle="1" w:styleId="WW8Num43z2">
    <w:name w:val="WW8Num43z2"/>
    <w:qFormat/>
    <w:rPr>
      <w:rFonts w:ascii="Wingdings" w:hAnsi="Wingdings" w:cs="Wingdings"/>
    </w:rPr>
  </w:style>
  <w:style w:type="character" w:customStyle="1" w:styleId="WW8Num43z3">
    <w:name w:val="WW8Num43z3"/>
    <w:qFormat/>
    <w:rPr>
      <w:rFonts w:ascii="Symbol" w:hAnsi="Symbol" w:cs="Symbol"/>
    </w:rPr>
  </w:style>
  <w:style w:type="character" w:customStyle="1" w:styleId="WW8Num44z0">
    <w:name w:val="WW8Num44z0"/>
    <w:qFormat/>
    <w:rPr>
      <w:rFonts w:ascii="Calibri" w:eastAsia="Times New Roman" w:hAnsi="Calibri" w:cs="Calibri"/>
      <w:sz w:val="22"/>
      <w:szCs w:val="22"/>
    </w:rPr>
  </w:style>
  <w:style w:type="character" w:customStyle="1" w:styleId="WW8Num44z1">
    <w:name w:val="WW8Num44z1"/>
    <w:qFormat/>
    <w:rPr>
      <w:rFonts w:ascii="Courier New" w:hAnsi="Courier New" w:cs="Courier New"/>
    </w:rPr>
  </w:style>
  <w:style w:type="character" w:customStyle="1" w:styleId="WW8Num44z2">
    <w:name w:val="WW8Num44z2"/>
    <w:qFormat/>
    <w:rPr>
      <w:rFonts w:ascii="Wingdings" w:hAnsi="Wingdings" w:cs="Wingdings"/>
    </w:rPr>
  </w:style>
  <w:style w:type="character" w:customStyle="1" w:styleId="WW8Num44z3">
    <w:name w:val="WW8Num44z3"/>
    <w:qFormat/>
    <w:rPr>
      <w:rFonts w:ascii="Symbol" w:hAnsi="Symbol" w:cs="Symbol"/>
    </w:rPr>
  </w:style>
  <w:style w:type="character" w:customStyle="1" w:styleId="WW8Num45z0">
    <w:name w:val="WW8Num45z0"/>
    <w:qFormat/>
    <w:rPr>
      <w:rFonts w:ascii="Wingdings" w:eastAsia="Times New Roman" w:hAnsi="Wingdings" w:cs="Calibri"/>
      <w:sz w:val="22"/>
      <w:szCs w:val="22"/>
    </w:rPr>
  </w:style>
  <w:style w:type="character" w:customStyle="1" w:styleId="WW8Num45z1">
    <w:name w:val="WW8Num45z1"/>
    <w:qFormat/>
    <w:rPr>
      <w:rFonts w:ascii="Courier New" w:hAnsi="Courier New" w:cs="Courier New"/>
    </w:rPr>
  </w:style>
  <w:style w:type="character" w:customStyle="1" w:styleId="WW8Num45z2">
    <w:name w:val="WW8Num45z2"/>
    <w:qFormat/>
    <w:rPr>
      <w:rFonts w:ascii="Wingdings" w:hAnsi="Wingdings" w:cs="Wingdings"/>
    </w:rPr>
  </w:style>
  <w:style w:type="character" w:customStyle="1" w:styleId="WW8Num45z3">
    <w:name w:val="WW8Num45z3"/>
    <w:qFormat/>
    <w:rPr>
      <w:rFonts w:ascii="Symbol" w:hAnsi="Symbol" w:cs="Symbol"/>
    </w:rPr>
  </w:style>
  <w:style w:type="character" w:customStyle="1" w:styleId="Policepardfaut4">
    <w:name w:val="Police par défaut4"/>
    <w:qFormat/>
  </w:style>
  <w:style w:type="character" w:customStyle="1" w:styleId="Absatz-Standardschriftart">
    <w:name w:val="Absatz-Standardschriftart"/>
    <w:qFormat/>
  </w:style>
  <w:style w:type="character" w:customStyle="1" w:styleId="Policepardfaut3">
    <w:name w:val="Police par défaut3"/>
    <w:qFormat/>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6z3">
    <w:name w:val="WW8Num6z3"/>
    <w:qFormat/>
    <w:rPr>
      <w:rFonts w:ascii="Symbol" w:hAnsi="Symbol" w:cs="Symbol"/>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customStyle="1" w:styleId="WW8Num10z3">
    <w:name w:val="WW8Num10z3"/>
    <w:qFormat/>
    <w:rPr>
      <w:rFonts w:ascii="Symbol" w:hAnsi="Symbol" w:cs="Symbol"/>
    </w:rPr>
  </w:style>
  <w:style w:type="character" w:customStyle="1" w:styleId="WW8Num11z4">
    <w:name w:val="WW8Num11z4"/>
    <w:qFormat/>
  </w:style>
  <w:style w:type="character" w:customStyle="1" w:styleId="WW8Num11z5">
    <w:name w:val="WW8Num11z5"/>
    <w:qFormat/>
  </w:style>
  <w:style w:type="character" w:customStyle="1" w:styleId="WW8Num11z6">
    <w:name w:val="WW8Num11z6"/>
    <w:qFormat/>
  </w:style>
  <w:style w:type="character" w:customStyle="1" w:styleId="WW8Num11z7">
    <w:name w:val="WW8Num11z7"/>
    <w:qFormat/>
  </w:style>
  <w:style w:type="character" w:customStyle="1" w:styleId="WW8Num11z8">
    <w:name w:val="WW8Num11z8"/>
    <w:qFormat/>
  </w:style>
  <w:style w:type="character" w:customStyle="1" w:styleId="WW8Num12z3">
    <w:name w:val="WW8Num12z3"/>
    <w:qFormat/>
  </w:style>
  <w:style w:type="character" w:customStyle="1" w:styleId="WW8Num12z4">
    <w:name w:val="WW8Num12z4"/>
    <w:qFormat/>
  </w:style>
  <w:style w:type="character" w:customStyle="1" w:styleId="WW8Num12z5">
    <w:name w:val="WW8Num12z5"/>
    <w:qFormat/>
  </w:style>
  <w:style w:type="character" w:customStyle="1" w:styleId="WW8Num12z6">
    <w:name w:val="WW8Num12z6"/>
    <w:qFormat/>
  </w:style>
  <w:style w:type="character" w:customStyle="1" w:styleId="WW8Num12z7">
    <w:name w:val="WW8Num12z7"/>
    <w:qFormat/>
  </w:style>
  <w:style w:type="character" w:customStyle="1" w:styleId="WW8Num12z8">
    <w:name w:val="WW8Num12z8"/>
    <w:qFormat/>
  </w:style>
  <w:style w:type="character" w:customStyle="1" w:styleId="WW8Num13z4">
    <w:name w:val="WW8Num13z4"/>
    <w:qFormat/>
  </w:style>
  <w:style w:type="character" w:customStyle="1" w:styleId="WW8Num13z5">
    <w:name w:val="WW8Num13z5"/>
    <w:qFormat/>
  </w:style>
  <w:style w:type="character" w:customStyle="1" w:styleId="WW8Num13z6">
    <w:name w:val="WW8Num13z6"/>
    <w:qFormat/>
  </w:style>
  <w:style w:type="character" w:customStyle="1" w:styleId="WW8Num13z7">
    <w:name w:val="WW8Num13z7"/>
    <w:qFormat/>
  </w:style>
  <w:style w:type="character" w:customStyle="1" w:styleId="WW8Num13z8">
    <w:name w:val="WW8Num13z8"/>
    <w:qFormat/>
  </w:style>
  <w:style w:type="character" w:customStyle="1" w:styleId="WW8Num19z4">
    <w:name w:val="WW8Num19z4"/>
    <w:qFormat/>
  </w:style>
  <w:style w:type="character" w:customStyle="1" w:styleId="WW8Num19z5">
    <w:name w:val="WW8Num19z5"/>
    <w:qFormat/>
  </w:style>
  <w:style w:type="character" w:customStyle="1" w:styleId="WW8Num19z6">
    <w:name w:val="WW8Num19z6"/>
    <w:qFormat/>
  </w:style>
  <w:style w:type="character" w:customStyle="1" w:styleId="WW8Num19z7">
    <w:name w:val="WW8Num19z7"/>
    <w:qFormat/>
  </w:style>
  <w:style w:type="character" w:customStyle="1" w:styleId="WW8Num19z8">
    <w:name w:val="WW8Num19z8"/>
    <w:qFormat/>
  </w:style>
  <w:style w:type="character" w:customStyle="1" w:styleId="Policepardfaut2">
    <w:name w:val="Police par défaut2"/>
    <w:qFormat/>
  </w:style>
  <w:style w:type="character" w:customStyle="1" w:styleId="WW8Num2zfalse">
    <w:name w:val="WW8Num2zfalse"/>
    <w:qFormat/>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6zfalse">
    <w:name w:val="WW8Num6zfalse"/>
    <w:qFormat/>
    <w:rPr>
      <w:rFonts w:ascii="Calibri" w:hAnsi="Calibri" w:cs="Calibri"/>
      <w:b w:val="0"/>
      <w:i/>
      <w:sz w:val="22"/>
      <w:szCs w:val="22"/>
    </w:rPr>
  </w:style>
  <w:style w:type="character" w:customStyle="1" w:styleId="WW8Num39zfalse">
    <w:name w:val="WW8Num39zfalse"/>
    <w:qFormat/>
    <w:rPr>
      <w:rFonts w:cs="Arial"/>
      <w:sz w:val="22"/>
      <w:szCs w:val="22"/>
    </w:rPr>
  </w:style>
  <w:style w:type="character" w:customStyle="1" w:styleId="WW8Num39ztrue">
    <w:name w:val="WW8Num39ztrue"/>
    <w:qFormat/>
  </w:style>
  <w:style w:type="character" w:customStyle="1" w:styleId="WW-WW8Num39ztrue">
    <w:name w:val="WW-WW8Num39ztrue"/>
    <w:qFormat/>
  </w:style>
  <w:style w:type="character" w:customStyle="1" w:styleId="WW-WW8Num39ztrue1">
    <w:name w:val="WW-WW8Num39ztrue1"/>
    <w:qFormat/>
  </w:style>
  <w:style w:type="character" w:customStyle="1" w:styleId="WW-WW8Num39ztrue2">
    <w:name w:val="WW-WW8Num39ztrue2"/>
    <w:qFormat/>
  </w:style>
  <w:style w:type="character" w:customStyle="1" w:styleId="WW-WW8Num39ztrue3">
    <w:name w:val="WW-WW8Num39ztrue3"/>
    <w:qFormat/>
  </w:style>
  <w:style w:type="character" w:customStyle="1" w:styleId="WW-WW8Num39ztrue4">
    <w:name w:val="WW-WW8Num39ztrue4"/>
    <w:qFormat/>
  </w:style>
  <w:style w:type="character" w:customStyle="1" w:styleId="WW-WW8Num39ztrue5">
    <w:name w:val="WW-WW8Num39ztrue5"/>
    <w:qFormat/>
  </w:style>
  <w:style w:type="character" w:customStyle="1" w:styleId="WW-WW8Num39ztrue6">
    <w:name w:val="WW-WW8Num39ztrue6"/>
    <w:qFormat/>
  </w:style>
  <w:style w:type="character" w:customStyle="1" w:styleId="Policepardfaut1">
    <w:name w:val="Police par défaut1"/>
    <w:qFormat/>
  </w:style>
  <w:style w:type="character" w:customStyle="1" w:styleId="Titre1Car">
    <w:name w:val="Titre 1 Car"/>
    <w:qFormat/>
    <w:rPr>
      <w:rFonts w:ascii="Arial" w:hAnsi="Arial" w:cs="Arial"/>
      <w:b/>
      <w:bCs/>
      <w:kern w:val="2"/>
      <w:sz w:val="32"/>
      <w:szCs w:val="32"/>
      <w:lang w:val="fr-FR" w:bidi="ar-SA"/>
    </w:rPr>
  </w:style>
  <w:style w:type="character" w:customStyle="1" w:styleId="Titre2Car">
    <w:name w:val="Titre 2 Car"/>
    <w:qFormat/>
    <w:rPr>
      <w:rFonts w:ascii="Arial" w:hAnsi="Arial" w:cs="Arial"/>
      <w:b/>
      <w:bCs/>
      <w:iCs/>
      <w:sz w:val="24"/>
      <w:szCs w:val="28"/>
    </w:rPr>
  </w:style>
  <w:style w:type="character" w:customStyle="1" w:styleId="DateCar">
    <w:name w:val="Date Car"/>
    <w:qFormat/>
    <w:rPr>
      <w:rFonts w:ascii="Arial" w:hAnsi="Arial" w:cs="Arial"/>
      <w:lang w:val="fr-FR" w:bidi="ar-SA"/>
    </w:rPr>
  </w:style>
  <w:style w:type="character" w:customStyle="1" w:styleId="RetraitcorpsdetexteCar">
    <w:name w:val="Retrait corps de texte Car"/>
    <w:qFormat/>
    <w:rPr>
      <w:rFonts w:ascii="Arial" w:hAnsi="Arial" w:cs="Arial"/>
      <w:bCs/>
      <w:color w:val="000000"/>
      <w:szCs w:val="16"/>
    </w:rPr>
  </w:style>
  <w:style w:type="character" w:customStyle="1" w:styleId="CorpsdetexteCar">
    <w:name w:val="Corps de texte Car"/>
    <w:qFormat/>
    <w:rPr>
      <w:rFonts w:ascii="Calibri" w:hAnsi="Calibri" w:cs="Calibri"/>
    </w:rPr>
  </w:style>
  <w:style w:type="character" w:customStyle="1" w:styleId="Retraitcorpsdetexte2Car">
    <w:name w:val="Retrait corps de texte 2 Car"/>
    <w:qFormat/>
    <w:rPr>
      <w:rFonts w:ascii="Arial" w:hAnsi="Arial" w:cs="Arial"/>
    </w:rPr>
  </w:style>
  <w:style w:type="character" w:customStyle="1" w:styleId="LienInternet">
    <w:name w:val="Lien Internet"/>
    <w:rPr>
      <w:color w:val="0000FF"/>
      <w:u w:val="single"/>
    </w:rPr>
  </w:style>
  <w:style w:type="character" w:customStyle="1" w:styleId="Corpsdetexte2Car">
    <w:name w:val="Corps de texte 2 Car"/>
    <w:qFormat/>
    <w:rPr>
      <w:rFonts w:ascii="Arial" w:hAnsi="Arial" w:cs="Arial"/>
    </w:rPr>
  </w:style>
  <w:style w:type="character" w:styleId="Accentuation">
    <w:name w:val="Emphasis"/>
    <w:qFormat/>
    <w:rPr>
      <w:b/>
      <w:bCs/>
      <w:i w:val="0"/>
      <w:iCs w:val="0"/>
    </w:rPr>
  </w:style>
  <w:style w:type="character" w:customStyle="1" w:styleId="Accentuationforte">
    <w:name w:val="Accentuation forte"/>
    <w:qFormat/>
    <w:rPr>
      <w:b/>
      <w:bCs/>
    </w:rPr>
  </w:style>
  <w:style w:type="character" w:customStyle="1" w:styleId="Style12ptGrasCouleurpersonnaliseRVB31">
    <w:name w:val="Style 12 pt Gras Couleur personnalisée(RVB(31"/>
    <w:qFormat/>
    <w:rPr>
      <w:b/>
      <w:bCs/>
      <w:color w:val="000000"/>
      <w:sz w:val="24"/>
    </w:rPr>
  </w:style>
  <w:style w:type="character" w:customStyle="1" w:styleId="Style12ptGrasBleufonc">
    <w:name w:val="Style 12 pt Gras Bleu foncé"/>
    <w:qFormat/>
    <w:rPr>
      <w:b/>
      <w:bCs/>
      <w:color w:val="002060"/>
      <w:sz w:val="24"/>
    </w:rPr>
  </w:style>
  <w:style w:type="character" w:customStyle="1" w:styleId="PrformatHTMLCar">
    <w:name w:val="Préformaté HTML Car"/>
    <w:qFormat/>
    <w:rPr>
      <w:rFonts w:ascii="Courier New" w:hAnsi="Courier New" w:cs="Courier New"/>
    </w:rPr>
  </w:style>
  <w:style w:type="character" w:customStyle="1" w:styleId="TextebrutCar">
    <w:name w:val="Texte brut Car"/>
    <w:qFormat/>
    <w:rPr>
      <w:rFonts w:ascii="Consolas" w:eastAsia="Calibri" w:hAnsi="Consolas" w:cs="Consolas"/>
      <w:sz w:val="21"/>
      <w:szCs w:val="21"/>
    </w:rPr>
  </w:style>
  <w:style w:type="character" w:customStyle="1" w:styleId="10pt">
    <w:name w:val="10 pt"/>
    <w:qFormat/>
    <w:rPr>
      <w:rFonts w:ascii="Calibri" w:hAnsi="Calibri" w:cs="Calibri"/>
      <w:sz w:val="20"/>
    </w:rPr>
  </w:style>
  <w:style w:type="character" w:customStyle="1" w:styleId="ParagraphedelisteCar">
    <w:name w:val="Paragraphe de liste Car"/>
    <w:qFormat/>
    <w:rPr>
      <w:rFonts w:ascii="Calibri" w:hAnsi="Calibri" w:cs="Calibri"/>
    </w:rPr>
  </w:style>
  <w:style w:type="character" w:customStyle="1" w:styleId="Marquedecommentaire1">
    <w:name w:val="Marque de commentaire1"/>
    <w:qFormat/>
    <w:rPr>
      <w:sz w:val="16"/>
      <w:szCs w:val="16"/>
    </w:rPr>
  </w:style>
  <w:style w:type="character" w:customStyle="1" w:styleId="CommentaireCar">
    <w:name w:val="Commentaire Car"/>
    <w:qFormat/>
    <w:rPr>
      <w:rFonts w:ascii="Calibri" w:hAnsi="Calibri" w:cs="Calibri"/>
    </w:rPr>
  </w:style>
  <w:style w:type="character" w:customStyle="1" w:styleId="En-tteCar">
    <w:name w:val="En-tête Car"/>
    <w:qFormat/>
    <w:rPr>
      <w:rFonts w:ascii="Calibri" w:hAnsi="Calibri" w:cs="Calibri"/>
    </w:rPr>
  </w:style>
  <w:style w:type="character" w:customStyle="1" w:styleId="PieddepageCar">
    <w:name w:val="Pied de page Car"/>
    <w:qFormat/>
    <w:rPr>
      <w:rFonts w:ascii="Calibri" w:hAnsi="Calibri" w:cs="Calibri"/>
    </w:rPr>
  </w:style>
  <w:style w:type="character" w:customStyle="1" w:styleId="ObjetducommentaireCar">
    <w:name w:val="Objet du commentaire Car"/>
    <w:qFormat/>
    <w:rPr>
      <w:rFonts w:ascii="Calibri" w:hAnsi="Calibri" w:cs="Calibri"/>
      <w:b/>
      <w:bCs/>
    </w:rPr>
  </w:style>
  <w:style w:type="character" w:customStyle="1" w:styleId="NotedebasdepageCar">
    <w:name w:val="Note de bas de page Car"/>
    <w:qFormat/>
    <w:rPr>
      <w:rFonts w:ascii="Calibri" w:hAnsi="Calibri" w:cs="Calibri"/>
    </w:rPr>
  </w:style>
  <w:style w:type="character" w:customStyle="1" w:styleId="Caractresdenotedebasdepage">
    <w:name w:val="Caractères de note de bas de page"/>
    <w:qFormat/>
    <w:rPr>
      <w:vertAlign w:val="superscript"/>
    </w:rPr>
  </w:style>
  <w:style w:type="character" w:customStyle="1" w:styleId="mw-headline">
    <w:name w:val="mw-headline"/>
    <w:qFormat/>
  </w:style>
  <w:style w:type="character" w:customStyle="1" w:styleId="apple-converted-space">
    <w:name w:val="apple-converted-space"/>
    <w:qFormat/>
  </w:style>
  <w:style w:type="character" w:customStyle="1" w:styleId="TextebrutCar1">
    <w:name w:val="Texte brut Car1"/>
    <w:qFormat/>
    <w:rPr>
      <w:rFonts w:ascii="Courier New" w:hAnsi="Courier New" w:cs="Courier New"/>
      <w:lang w:eastAsia="zh-CN"/>
    </w:rPr>
  </w:style>
  <w:style w:type="character" w:customStyle="1" w:styleId="NotedefinCar">
    <w:name w:val="Note de fin Car"/>
    <w:qFormat/>
    <w:rPr>
      <w:rFonts w:ascii="Verdana" w:hAnsi="Verdana" w:cs="Arial"/>
    </w:rPr>
  </w:style>
  <w:style w:type="character" w:customStyle="1" w:styleId="Caractresdenotedefin">
    <w:name w:val="Caractères de note de fin"/>
    <w:qFormat/>
    <w:rPr>
      <w:vertAlign w:val="superscript"/>
    </w:rPr>
  </w:style>
  <w:style w:type="character" w:customStyle="1" w:styleId="Titre4Car">
    <w:name w:val="Titre 4 Car"/>
    <w:qFormat/>
    <w:rPr>
      <w:rFonts w:ascii="Calibri" w:eastAsia="Times New Roman" w:hAnsi="Calibri" w:cs="Times New Roman"/>
      <w:b/>
      <w:bCs/>
      <w:sz w:val="28"/>
      <w:szCs w:val="28"/>
      <w:lang w:eastAsia="zh-CN"/>
    </w:rPr>
  </w:style>
  <w:style w:type="character" w:customStyle="1" w:styleId="Puces">
    <w:name w:val="Puces"/>
    <w:qFormat/>
    <w:rPr>
      <w:rFonts w:ascii="OpenSymbol;Arial Unicode MS" w:eastAsia="OpenSymbol;Arial Unicode MS" w:hAnsi="OpenSymbol;Arial Unicode MS" w:cs="OpenSymbol;Arial Unicode MS"/>
    </w:rPr>
  </w:style>
  <w:style w:type="character" w:customStyle="1" w:styleId="Marquedecommentaire2">
    <w:name w:val="Marque de commentaire2"/>
    <w:qFormat/>
    <w:rPr>
      <w:sz w:val="16"/>
      <w:szCs w:val="16"/>
    </w:rPr>
  </w:style>
  <w:style w:type="character" w:customStyle="1" w:styleId="CommentaireCar1">
    <w:name w:val="Commentaire Car1"/>
    <w:qFormat/>
    <w:rPr>
      <w:rFonts w:ascii="Calibri" w:hAnsi="Calibri" w:cs="Calibri"/>
      <w:lang w:eastAsia="zh-CN"/>
    </w:rPr>
  </w:style>
  <w:style w:type="character" w:customStyle="1" w:styleId="LienInternetvisit">
    <w:name w:val="Lien Internet visité"/>
    <w:rPr>
      <w:color w:val="800080"/>
      <w:u w:val="single"/>
    </w:rPr>
  </w:style>
  <w:style w:type="character" w:customStyle="1" w:styleId="Appeldenotedefin1">
    <w:name w:val="Appel de note de fin1"/>
    <w:qFormat/>
    <w:rPr>
      <w:vertAlign w:val="superscript"/>
    </w:rPr>
  </w:style>
  <w:style w:type="character" w:customStyle="1" w:styleId="Appelnotedebasdep1">
    <w:name w:val="Appel note de bas de p.1"/>
    <w:qFormat/>
    <w:rPr>
      <w:vertAlign w:val="superscript"/>
    </w:rPr>
  </w:style>
  <w:style w:type="character" w:customStyle="1" w:styleId="Appelnotedebasdep2">
    <w:name w:val="Appel note de bas de p.2"/>
    <w:qFormat/>
    <w:rPr>
      <w:vertAlign w:val="superscript"/>
    </w:rPr>
  </w:style>
  <w:style w:type="character" w:customStyle="1" w:styleId="Appeldenotedefin2">
    <w:name w:val="Appel de note de fin2"/>
    <w:qFormat/>
    <w:rPr>
      <w:vertAlign w:val="superscript"/>
    </w:rPr>
  </w:style>
  <w:style w:type="character" w:customStyle="1" w:styleId="CommentaireCar2">
    <w:name w:val="Commentaire Car2"/>
    <w:qFormat/>
    <w:rPr>
      <w:rFonts w:ascii="Calibri" w:hAnsi="Calibri" w:cs="Calibri"/>
      <w:lang w:eastAsia="zh-CN"/>
    </w:rPr>
  </w:style>
  <w:style w:type="character" w:customStyle="1" w:styleId="Marquedecommentaire3">
    <w:name w:val="Marque de commentaire3"/>
    <w:qFormat/>
    <w:rPr>
      <w:sz w:val="16"/>
      <w:szCs w:val="16"/>
    </w:rPr>
  </w:style>
  <w:style w:type="character" w:customStyle="1" w:styleId="CitationintenseCar">
    <w:name w:val="Citation intense Car"/>
    <w:qFormat/>
    <w:rPr>
      <w:rFonts w:ascii="Calibri" w:hAnsi="Calibri" w:cs="Calibri"/>
      <w:b/>
      <w:bCs/>
      <w:i/>
      <w:iCs/>
      <w:color w:val="4F81BD"/>
      <w:lang w:eastAsia="zh-CN"/>
    </w:rPr>
  </w:style>
  <w:style w:type="paragraph" w:styleId="Titre">
    <w:name w:val="Title"/>
    <w:basedOn w:val="Normal"/>
    <w:next w:val="Corpsdetexte"/>
    <w:uiPriority w:val="10"/>
    <w:qFormat/>
    <w:pPr>
      <w:keepNext/>
      <w:spacing w:before="240" w:after="120"/>
    </w:pPr>
    <w:rPr>
      <w:rFonts w:ascii="Liberation Sans;Arial" w:eastAsia="Microsoft YaHei" w:hAnsi="Liberation Sans;Arial" w:cs="Lucida Sans"/>
      <w:sz w:val="28"/>
      <w:szCs w:val="28"/>
    </w:rPr>
  </w:style>
  <w:style w:type="paragraph" w:styleId="Corpsdetexte">
    <w:name w:val="Body Text"/>
    <w:basedOn w:val="Normal"/>
    <w:pPr>
      <w:spacing w:after="120"/>
      <w:jc w:val="left"/>
    </w:pPr>
  </w:style>
  <w:style w:type="paragraph" w:styleId="Liste">
    <w:name w:val="List"/>
    <w:basedOn w:val="Corpsdetexte"/>
    <w:rPr>
      <w:rFonts w:cs="Mangal;Liberation Mono"/>
    </w:rPr>
  </w:style>
  <w:style w:type="paragraph" w:styleId="Lgende">
    <w:name w:val="caption"/>
    <w:basedOn w:val="Normal"/>
    <w:qFormat/>
    <w:pPr>
      <w:suppressLineNumbers/>
      <w:spacing w:before="120" w:after="120"/>
    </w:pPr>
    <w:rPr>
      <w:rFonts w:cs="Mangal;Liberation Mono"/>
      <w:i/>
      <w:iCs/>
      <w:sz w:val="24"/>
      <w:szCs w:val="24"/>
    </w:rPr>
  </w:style>
  <w:style w:type="paragraph" w:customStyle="1" w:styleId="Index">
    <w:name w:val="Index"/>
    <w:basedOn w:val="Normal"/>
    <w:qFormat/>
    <w:pPr>
      <w:suppressLineNumbers/>
    </w:pPr>
    <w:rPr>
      <w:rFonts w:cs="Mangal;Liberation Mono"/>
    </w:rPr>
  </w:style>
  <w:style w:type="paragraph" w:customStyle="1" w:styleId="Titre5">
    <w:name w:val="Titre5"/>
    <w:basedOn w:val="Normal"/>
    <w:next w:val="Corpsdetexte"/>
    <w:qFormat/>
    <w:pPr>
      <w:keepNext/>
      <w:spacing w:before="240" w:after="120"/>
    </w:pPr>
    <w:rPr>
      <w:rFonts w:ascii="Liberation Sans;Arial" w:eastAsia="Microsoft YaHei" w:hAnsi="Liberation Sans;Arial" w:cs="Lucida Sans"/>
      <w:sz w:val="28"/>
      <w:szCs w:val="28"/>
    </w:rPr>
  </w:style>
  <w:style w:type="paragraph" w:customStyle="1" w:styleId="Titre40">
    <w:name w:val="Titre4"/>
    <w:basedOn w:val="Normal"/>
    <w:next w:val="Corpsdetexte"/>
    <w:qFormat/>
    <w:pPr>
      <w:keepNext/>
      <w:spacing w:before="240" w:after="120"/>
    </w:pPr>
    <w:rPr>
      <w:rFonts w:ascii="Liberation Sans;Arial" w:eastAsia="Microsoft YaHei" w:hAnsi="Liberation Sans;Arial" w:cs="Arial"/>
      <w:sz w:val="28"/>
      <w:szCs w:val="28"/>
    </w:rPr>
  </w:style>
  <w:style w:type="paragraph" w:customStyle="1" w:styleId="Titre30">
    <w:name w:val="Titre3"/>
    <w:basedOn w:val="Normal"/>
    <w:next w:val="Corpsdetexte"/>
    <w:qFormat/>
    <w:pPr>
      <w:keepNext/>
      <w:spacing w:before="240" w:after="120"/>
    </w:pPr>
    <w:rPr>
      <w:rFonts w:ascii="Liberation Sans;Arial" w:eastAsia="Microsoft YaHei" w:hAnsi="Liberation Sans;Arial" w:cs="Mangal;Liberation Mono"/>
      <w:sz w:val="28"/>
      <w:szCs w:val="28"/>
    </w:rPr>
  </w:style>
  <w:style w:type="paragraph" w:customStyle="1" w:styleId="Titre20">
    <w:name w:val="Titre2"/>
    <w:basedOn w:val="Normal"/>
    <w:next w:val="Corpsdetexte"/>
    <w:qFormat/>
    <w:pPr>
      <w:keepNext/>
      <w:spacing w:before="240" w:after="120"/>
    </w:pPr>
    <w:rPr>
      <w:rFonts w:ascii="Liberation Sans;Arial" w:eastAsia="Microsoft YaHei" w:hAnsi="Liberation Sans;Arial" w:cs="Mangal;Liberation Mono"/>
      <w:sz w:val="28"/>
      <w:szCs w:val="28"/>
    </w:rPr>
  </w:style>
  <w:style w:type="paragraph" w:customStyle="1" w:styleId="Titre10">
    <w:name w:val="Titre1"/>
    <w:basedOn w:val="Normal"/>
    <w:next w:val="Corpsdetexte"/>
    <w:qFormat/>
    <w:pPr>
      <w:keepNext/>
      <w:spacing w:before="240" w:after="120"/>
    </w:pPr>
    <w:rPr>
      <w:rFonts w:ascii="Arial" w:eastAsia="Microsoft YaHei" w:hAnsi="Arial" w:cs="Mangal;Liberation Mono"/>
      <w:sz w:val="28"/>
      <w:szCs w:val="28"/>
    </w:rPr>
  </w:style>
  <w:style w:type="paragraph" w:customStyle="1" w:styleId="Date1">
    <w:name w:val="Date1"/>
    <w:basedOn w:val="Normal"/>
    <w:next w:val="Normal"/>
    <w:qFormat/>
    <w:rPr>
      <w:rFonts w:ascii="Arial" w:hAnsi="Arial" w:cs="Arial"/>
    </w:rPr>
  </w:style>
  <w:style w:type="paragraph" w:customStyle="1" w:styleId="Listepuces1">
    <w:name w:val="Liste à puces1"/>
    <w:basedOn w:val="Normal"/>
    <w:qFormat/>
    <w:pPr>
      <w:numPr>
        <w:numId w:val="8"/>
      </w:numPr>
    </w:pPr>
  </w:style>
  <w:style w:type="paragraph" w:customStyle="1" w:styleId="Listepuces21">
    <w:name w:val="Liste à puces 21"/>
    <w:basedOn w:val="Normal"/>
    <w:qFormat/>
    <w:pPr>
      <w:numPr>
        <w:numId w:val="7"/>
      </w:numPr>
    </w:pPr>
  </w:style>
  <w:style w:type="paragraph" w:styleId="Textedebulles">
    <w:name w:val="Balloon Text"/>
    <w:basedOn w:val="Normal"/>
    <w:qFormat/>
    <w:rPr>
      <w:rFonts w:ascii="Tahoma" w:hAnsi="Tahoma" w:cs="Tahoma"/>
      <w:sz w:val="16"/>
      <w:szCs w:val="16"/>
    </w:rPr>
  </w:style>
  <w:style w:type="paragraph" w:styleId="Paragraphedeliste">
    <w:name w:val="List Paragraph"/>
    <w:basedOn w:val="Normal"/>
    <w:qFormat/>
    <w:pPr>
      <w:ind w:left="708"/>
    </w:pPr>
  </w:style>
  <w:style w:type="paragraph" w:styleId="Retraitcorpsdetexte">
    <w:name w:val="Body Text Indent"/>
    <w:basedOn w:val="Normal"/>
    <w:pPr>
      <w:tabs>
        <w:tab w:val="left" w:pos="2816"/>
      </w:tabs>
      <w:ind w:left="227"/>
    </w:pPr>
    <w:rPr>
      <w:rFonts w:ascii="Arial" w:hAnsi="Arial" w:cs="Arial"/>
      <w:bCs/>
      <w:color w:val="000000"/>
      <w:szCs w:val="16"/>
    </w:rPr>
  </w:style>
  <w:style w:type="paragraph" w:customStyle="1" w:styleId="Retraitcorpsdetexte21">
    <w:name w:val="Retrait corps de texte 21"/>
    <w:basedOn w:val="Normal"/>
    <w:qFormat/>
    <w:pPr>
      <w:spacing w:after="120" w:line="480" w:lineRule="auto"/>
      <w:ind w:left="283"/>
    </w:pPr>
    <w:rPr>
      <w:rFonts w:ascii="Arial" w:hAnsi="Arial" w:cs="Arial"/>
    </w:rPr>
  </w:style>
  <w:style w:type="paragraph" w:customStyle="1" w:styleId="Corpsdetexte21">
    <w:name w:val="Corps de texte 21"/>
    <w:basedOn w:val="Normal"/>
    <w:qFormat/>
    <w:pPr>
      <w:spacing w:after="120" w:line="480" w:lineRule="auto"/>
    </w:pPr>
    <w:rPr>
      <w:rFonts w:ascii="Arial" w:hAnsi="Arial" w:cs="Arial"/>
    </w:rPr>
  </w:style>
  <w:style w:type="paragraph" w:customStyle="1" w:styleId="LO-Normal">
    <w:name w:val="LO-Normal"/>
    <w:basedOn w:val="Normal"/>
    <w:qFormat/>
    <w:pPr>
      <w:autoSpaceDE w:val="0"/>
      <w:jc w:val="left"/>
    </w:pPr>
    <w:rPr>
      <w:rFonts w:ascii="Verdana" w:eastAsia="Calibri" w:hAnsi="Verdana" w:cs="Verdana"/>
      <w:color w:val="000000"/>
      <w:sz w:val="24"/>
      <w:szCs w:val="24"/>
    </w:rPr>
  </w:style>
  <w:style w:type="paragraph" w:styleId="PrformatHTML">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paragraph" w:customStyle="1" w:styleId="Textebrut1">
    <w:name w:val="Texte brut1"/>
    <w:basedOn w:val="Normal"/>
    <w:qFormat/>
    <w:pPr>
      <w:jc w:val="left"/>
    </w:pPr>
    <w:rPr>
      <w:rFonts w:ascii="Consolas" w:eastAsia="Calibri" w:hAnsi="Consolas" w:cs="Consolas"/>
      <w:sz w:val="21"/>
      <w:szCs w:val="21"/>
    </w:rPr>
  </w:style>
  <w:style w:type="paragraph" w:customStyle="1" w:styleId="Commentaire1">
    <w:name w:val="Commentaire1"/>
    <w:basedOn w:val="Normal"/>
    <w:qFormat/>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styleId="NormalWeb">
    <w:name w:val="Normal (Web)"/>
    <w:basedOn w:val="Normal"/>
    <w:uiPriority w:val="99"/>
    <w:qFormat/>
    <w:pPr>
      <w:spacing w:before="240" w:after="240"/>
      <w:jc w:val="left"/>
    </w:pPr>
    <w:rPr>
      <w:rFonts w:ascii="Times New Roman" w:hAnsi="Times New Roman" w:cs="Times New Roman"/>
      <w:sz w:val="24"/>
      <w:szCs w:val="24"/>
    </w:rPr>
  </w:style>
  <w:style w:type="paragraph" w:styleId="Objetducommentaire">
    <w:name w:val="annotation subject"/>
    <w:basedOn w:val="Commentaire1"/>
    <w:next w:val="Commentaire1"/>
    <w:qFormat/>
    <w:rPr>
      <w:b/>
      <w:bCs/>
    </w:rPr>
  </w:style>
  <w:style w:type="paragraph" w:styleId="Rvision">
    <w:name w:val="Revision"/>
    <w:qFormat/>
    <w:pPr>
      <w:suppressAutoHyphens/>
    </w:pPr>
    <w:rPr>
      <w:rFonts w:ascii="Calibri" w:eastAsia="Times New Roman" w:hAnsi="Calibri" w:cs="Calibri"/>
      <w:sz w:val="20"/>
      <w:szCs w:val="20"/>
      <w:lang w:bidi="ar-SA"/>
    </w:rPr>
  </w:style>
  <w:style w:type="paragraph" w:styleId="Notedebasdepage">
    <w:name w:val="footnote text"/>
    <w:basedOn w:val="Normal"/>
  </w:style>
  <w:style w:type="paragraph" w:customStyle="1" w:styleId="western">
    <w:name w:val="western"/>
    <w:basedOn w:val="Normal"/>
    <w:qFormat/>
    <w:pPr>
      <w:spacing w:before="280" w:after="119"/>
      <w:jc w:val="left"/>
    </w:pPr>
    <w:rPr>
      <w:color w:val="000000"/>
    </w:rPr>
  </w:style>
  <w:style w:type="paragraph" w:customStyle="1" w:styleId="Contenudecadre">
    <w:name w:val="Contenu de cadre"/>
    <w:basedOn w:val="Corpsdetexte"/>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 w:type="paragraph" w:styleId="Sansinterligne">
    <w:name w:val="No Spacing"/>
    <w:qFormat/>
    <w:pPr>
      <w:suppressAutoHyphens/>
      <w:jc w:val="both"/>
    </w:pPr>
    <w:rPr>
      <w:rFonts w:ascii="Calibri" w:eastAsia="Times New Roman" w:hAnsi="Calibri" w:cs="Calibri"/>
      <w:sz w:val="20"/>
      <w:szCs w:val="20"/>
      <w:lang w:bidi="ar-SA"/>
    </w:rPr>
  </w:style>
  <w:style w:type="paragraph" w:customStyle="1" w:styleId="Textebrut2">
    <w:name w:val="Texte brut2"/>
    <w:basedOn w:val="Normal"/>
    <w:qFormat/>
    <w:pPr>
      <w:suppressAutoHyphens w:val="0"/>
      <w:spacing w:before="280" w:after="280"/>
      <w:jc w:val="left"/>
    </w:pPr>
    <w:rPr>
      <w:rFonts w:ascii="Consolas" w:eastAsia="Calibri" w:hAnsi="Consolas" w:cs="Consolas"/>
      <w:sz w:val="21"/>
      <w:szCs w:val="21"/>
    </w:rPr>
  </w:style>
  <w:style w:type="paragraph" w:styleId="Notedefin">
    <w:name w:val="endnote text"/>
    <w:basedOn w:val="Normal"/>
    <w:pPr>
      <w:suppressAutoHyphens w:val="0"/>
      <w:spacing w:before="120"/>
    </w:pPr>
    <w:rPr>
      <w:rFonts w:ascii="Verdana" w:hAnsi="Verdana" w:cs="Arial"/>
    </w:rPr>
  </w:style>
  <w:style w:type="paragraph" w:customStyle="1" w:styleId="Commentaire2">
    <w:name w:val="Commentaire2"/>
    <w:basedOn w:val="Normal"/>
    <w:qFormat/>
  </w:style>
  <w:style w:type="paragraph" w:customStyle="1" w:styleId="Default">
    <w:name w:val="Default"/>
    <w:qFormat/>
    <w:pPr>
      <w:suppressAutoHyphens/>
      <w:autoSpaceDE w:val="0"/>
    </w:pPr>
    <w:rPr>
      <w:rFonts w:ascii="Calibri" w:eastAsia="Times New Roman" w:hAnsi="Calibri" w:cs="Calibri"/>
      <w:color w:val="000000"/>
      <w:lang w:bidi="ar-SA"/>
    </w:rPr>
  </w:style>
  <w:style w:type="paragraph" w:customStyle="1" w:styleId="Commentaire3">
    <w:name w:val="Commentaire3"/>
    <w:basedOn w:val="Normal"/>
    <w:qFormat/>
  </w:style>
  <w:style w:type="paragraph" w:customStyle="1" w:styleId="Standard">
    <w:name w:val="Standard"/>
    <w:qFormat/>
    <w:pPr>
      <w:suppressAutoHyphens/>
    </w:pPr>
    <w:rPr>
      <w:rFonts w:ascii="Liberation Serif;Times New Roma" w:eastAsia="SimSun;宋体" w:hAnsi="Liberation Serif;Times New Roma" w:cs="Mangal;Liberation Mono"/>
      <w:kern w:val="2"/>
    </w:rPr>
  </w:style>
  <w:style w:type="paragraph" w:styleId="Citationintense">
    <w:name w:val="Intense Quote"/>
    <w:basedOn w:val="Normal"/>
    <w:next w:val="Normal"/>
    <w:qFormat/>
    <w:pPr>
      <w:pBdr>
        <w:bottom w:val="single" w:sz="4" w:space="4" w:color="4F81BD"/>
      </w:pBdr>
      <w:spacing w:before="200" w:after="280"/>
      <w:ind w:left="936" w:right="936"/>
    </w:pPr>
    <w:rPr>
      <w:b/>
      <w:bCs/>
      <w:i/>
      <w:iCs/>
      <w:color w:val="4F81BD"/>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character" w:styleId="Lienhypertexte">
    <w:name w:val="Hyperlink"/>
    <w:basedOn w:val="Policepardfaut"/>
    <w:uiPriority w:val="99"/>
    <w:unhideWhenUsed/>
    <w:rsid w:val="00F6529B"/>
    <w:rPr>
      <w:color w:val="0563C1" w:themeColor="hyperlink"/>
      <w:u w:val="single"/>
    </w:rPr>
  </w:style>
  <w:style w:type="character" w:styleId="Mentionnonrsolue">
    <w:name w:val="Unresolved Mention"/>
    <w:basedOn w:val="Policepardfaut"/>
    <w:uiPriority w:val="99"/>
    <w:semiHidden/>
    <w:unhideWhenUsed/>
    <w:rsid w:val="00F6529B"/>
    <w:rPr>
      <w:color w:val="605E5C"/>
      <w:shd w:val="clear" w:color="auto" w:fill="E1DFDD"/>
    </w:rPr>
  </w:style>
  <w:style w:type="table" w:styleId="Grilledutableau">
    <w:name w:val="Table Grid"/>
    <w:basedOn w:val="Tableau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arquedecommentaire">
    <w:name w:val="annotation reference"/>
    <w:basedOn w:val="Policepardfaut"/>
    <w:uiPriority w:val="99"/>
    <w:semiHidden/>
    <w:unhideWhenUsed/>
    <w:rsid w:val="00733DB3"/>
    <w:rPr>
      <w:sz w:val="16"/>
      <w:szCs w:val="16"/>
    </w:rPr>
  </w:style>
  <w:style w:type="paragraph" w:styleId="Commentaire">
    <w:name w:val="annotation text"/>
    <w:basedOn w:val="Normal"/>
    <w:link w:val="CommentaireCar3"/>
    <w:uiPriority w:val="99"/>
    <w:unhideWhenUsed/>
    <w:rsid w:val="00733DB3"/>
  </w:style>
  <w:style w:type="character" w:customStyle="1" w:styleId="CommentaireCar3">
    <w:name w:val="Commentaire Car3"/>
    <w:basedOn w:val="Policepardfaut"/>
    <w:link w:val="Commentaire"/>
    <w:uiPriority w:val="99"/>
    <w:rsid w:val="00733DB3"/>
    <w:rPr>
      <w:rFonts w:ascii="Calibri" w:eastAsia="Times New Roman" w:hAnsi="Calibri" w:cs="Calibri"/>
      <w:sz w:val="20"/>
      <w:szCs w:val="20"/>
      <w:lang w:bidi="ar-SA"/>
    </w:rPr>
  </w:style>
  <w:style w:type="table" w:styleId="Grilledetableauclaire">
    <w:name w:val="Grid Table Light"/>
    <w:basedOn w:val="TableauNormal"/>
    <w:uiPriority w:val="40"/>
    <w:rsid w:val="00A77BA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Lienhypertextesuivivisit">
    <w:name w:val="FollowedHyperlink"/>
    <w:basedOn w:val="Policepardfaut"/>
    <w:uiPriority w:val="99"/>
    <w:semiHidden/>
    <w:unhideWhenUsed/>
    <w:rsid w:val="00C426E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5628">
      <w:bodyDiv w:val="1"/>
      <w:marLeft w:val="0"/>
      <w:marRight w:val="0"/>
      <w:marTop w:val="0"/>
      <w:marBottom w:val="0"/>
      <w:divBdr>
        <w:top w:val="none" w:sz="0" w:space="0" w:color="auto"/>
        <w:left w:val="none" w:sz="0" w:space="0" w:color="auto"/>
        <w:bottom w:val="none" w:sz="0" w:space="0" w:color="auto"/>
        <w:right w:val="none" w:sz="0" w:space="0" w:color="auto"/>
      </w:divBdr>
    </w:div>
    <w:div w:id="27725815">
      <w:bodyDiv w:val="1"/>
      <w:marLeft w:val="0"/>
      <w:marRight w:val="0"/>
      <w:marTop w:val="0"/>
      <w:marBottom w:val="0"/>
      <w:divBdr>
        <w:top w:val="none" w:sz="0" w:space="0" w:color="auto"/>
        <w:left w:val="none" w:sz="0" w:space="0" w:color="auto"/>
        <w:bottom w:val="none" w:sz="0" w:space="0" w:color="auto"/>
        <w:right w:val="none" w:sz="0" w:space="0" w:color="auto"/>
      </w:divBdr>
    </w:div>
    <w:div w:id="419369905">
      <w:bodyDiv w:val="1"/>
      <w:marLeft w:val="0"/>
      <w:marRight w:val="0"/>
      <w:marTop w:val="0"/>
      <w:marBottom w:val="0"/>
      <w:divBdr>
        <w:top w:val="none" w:sz="0" w:space="0" w:color="auto"/>
        <w:left w:val="none" w:sz="0" w:space="0" w:color="auto"/>
        <w:bottom w:val="none" w:sz="0" w:space="0" w:color="auto"/>
        <w:right w:val="none" w:sz="0" w:space="0" w:color="auto"/>
      </w:divBdr>
    </w:div>
    <w:div w:id="442845441">
      <w:bodyDiv w:val="1"/>
      <w:marLeft w:val="0"/>
      <w:marRight w:val="0"/>
      <w:marTop w:val="0"/>
      <w:marBottom w:val="0"/>
      <w:divBdr>
        <w:top w:val="none" w:sz="0" w:space="0" w:color="auto"/>
        <w:left w:val="none" w:sz="0" w:space="0" w:color="auto"/>
        <w:bottom w:val="none" w:sz="0" w:space="0" w:color="auto"/>
        <w:right w:val="none" w:sz="0" w:space="0" w:color="auto"/>
      </w:divBdr>
    </w:div>
    <w:div w:id="462622710">
      <w:bodyDiv w:val="1"/>
      <w:marLeft w:val="0"/>
      <w:marRight w:val="0"/>
      <w:marTop w:val="0"/>
      <w:marBottom w:val="0"/>
      <w:divBdr>
        <w:top w:val="none" w:sz="0" w:space="0" w:color="auto"/>
        <w:left w:val="none" w:sz="0" w:space="0" w:color="auto"/>
        <w:bottom w:val="none" w:sz="0" w:space="0" w:color="auto"/>
        <w:right w:val="none" w:sz="0" w:space="0" w:color="auto"/>
      </w:divBdr>
    </w:div>
    <w:div w:id="521358863">
      <w:bodyDiv w:val="1"/>
      <w:marLeft w:val="0"/>
      <w:marRight w:val="0"/>
      <w:marTop w:val="0"/>
      <w:marBottom w:val="0"/>
      <w:divBdr>
        <w:top w:val="none" w:sz="0" w:space="0" w:color="auto"/>
        <w:left w:val="none" w:sz="0" w:space="0" w:color="auto"/>
        <w:bottom w:val="none" w:sz="0" w:space="0" w:color="auto"/>
        <w:right w:val="none" w:sz="0" w:space="0" w:color="auto"/>
      </w:divBdr>
    </w:div>
    <w:div w:id="583337649">
      <w:bodyDiv w:val="1"/>
      <w:marLeft w:val="0"/>
      <w:marRight w:val="0"/>
      <w:marTop w:val="0"/>
      <w:marBottom w:val="0"/>
      <w:divBdr>
        <w:top w:val="none" w:sz="0" w:space="0" w:color="auto"/>
        <w:left w:val="none" w:sz="0" w:space="0" w:color="auto"/>
        <w:bottom w:val="none" w:sz="0" w:space="0" w:color="auto"/>
        <w:right w:val="none" w:sz="0" w:space="0" w:color="auto"/>
      </w:divBdr>
    </w:div>
    <w:div w:id="651830854">
      <w:bodyDiv w:val="1"/>
      <w:marLeft w:val="0"/>
      <w:marRight w:val="0"/>
      <w:marTop w:val="0"/>
      <w:marBottom w:val="0"/>
      <w:divBdr>
        <w:top w:val="none" w:sz="0" w:space="0" w:color="auto"/>
        <w:left w:val="none" w:sz="0" w:space="0" w:color="auto"/>
        <w:bottom w:val="none" w:sz="0" w:space="0" w:color="auto"/>
        <w:right w:val="none" w:sz="0" w:space="0" w:color="auto"/>
      </w:divBdr>
      <w:divsChild>
        <w:div w:id="330303677">
          <w:marLeft w:val="0"/>
          <w:marRight w:val="0"/>
          <w:marTop w:val="0"/>
          <w:marBottom w:val="0"/>
          <w:divBdr>
            <w:top w:val="none" w:sz="0" w:space="0" w:color="auto"/>
            <w:left w:val="none" w:sz="0" w:space="0" w:color="auto"/>
            <w:bottom w:val="none" w:sz="0" w:space="0" w:color="auto"/>
            <w:right w:val="none" w:sz="0" w:space="0" w:color="auto"/>
          </w:divBdr>
        </w:div>
        <w:div w:id="876621331">
          <w:marLeft w:val="0"/>
          <w:marRight w:val="0"/>
          <w:marTop w:val="0"/>
          <w:marBottom w:val="0"/>
          <w:divBdr>
            <w:top w:val="none" w:sz="0" w:space="0" w:color="auto"/>
            <w:left w:val="none" w:sz="0" w:space="0" w:color="auto"/>
            <w:bottom w:val="none" w:sz="0" w:space="0" w:color="auto"/>
            <w:right w:val="none" w:sz="0" w:space="0" w:color="auto"/>
          </w:divBdr>
        </w:div>
      </w:divsChild>
    </w:div>
    <w:div w:id="717512630">
      <w:bodyDiv w:val="1"/>
      <w:marLeft w:val="0"/>
      <w:marRight w:val="0"/>
      <w:marTop w:val="0"/>
      <w:marBottom w:val="0"/>
      <w:divBdr>
        <w:top w:val="none" w:sz="0" w:space="0" w:color="auto"/>
        <w:left w:val="none" w:sz="0" w:space="0" w:color="auto"/>
        <w:bottom w:val="none" w:sz="0" w:space="0" w:color="auto"/>
        <w:right w:val="none" w:sz="0" w:space="0" w:color="auto"/>
      </w:divBdr>
      <w:divsChild>
        <w:div w:id="1974170123">
          <w:marLeft w:val="0"/>
          <w:marRight w:val="0"/>
          <w:marTop w:val="0"/>
          <w:marBottom w:val="0"/>
          <w:divBdr>
            <w:top w:val="none" w:sz="0" w:space="0" w:color="auto"/>
            <w:left w:val="none" w:sz="0" w:space="0" w:color="auto"/>
            <w:bottom w:val="none" w:sz="0" w:space="0" w:color="auto"/>
            <w:right w:val="none" w:sz="0" w:space="0" w:color="auto"/>
          </w:divBdr>
        </w:div>
      </w:divsChild>
    </w:div>
    <w:div w:id="723216268">
      <w:bodyDiv w:val="1"/>
      <w:marLeft w:val="0"/>
      <w:marRight w:val="0"/>
      <w:marTop w:val="0"/>
      <w:marBottom w:val="0"/>
      <w:divBdr>
        <w:top w:val="none" w:sz="0" w:space="0" w:color="auto"/>
        <w:left w:val="none" w:sz="0" w:space="0" w:color="auto"/>
        <w:bottom w:val="none" w:sz="0" w:space="0" w:color="auto"/>
        <w:right w:val="none" w:sz="0" w:space="0" w:color="auto"/>
      </w:divBdr>
    </w:div>
    <w:div w:id="751001181">
      <w:bodyDiv w:val="1"/>
      <w:marLeft w:val="0"/>
      <w:marRight w:val="0"/>
      <w:marTop w:val="0"/>
      <w:marBottom w:val="0"/>
      <w:divBdr>
        <w:top w:val="none" w:sz="0" w:space="0" w:color="auto"/>
        <w:left w:val="none" w:sz="0" w:space="0" w:color="auto"/>
        <w:bottom w:val="none" w:sz="0" w:space="0" w:color="auto"/>
        <w:right w:val="none" w:sz="0" w:space="0" w:color="auto"/>
      </w:divBdr>
    </w:div>
    <w:div w:id="753209194">
      <w:bodyDiv w:val="1"/>
      <w:marLeft w:val="0"/>
      <w:marRight w:val="0"/>
      <w:marTop w:val="0"/>
      <w:marBottom w:val="0"/>
      <w:divBdr>
        <w:top w:val="none" w:sz="0" w:space="0" w:color="auto"/>
        <w:left w:val="none" w:sz="0" w:space="0" w:color="auto"/>
        <w:bottom w:val="none" w:sz="0" w:space="0" w:color="auto"/>
        <w:right w:val="none" w:sz="0" w:space="0" w:color="auto"/>
      </w:divBdr>
      <w:divsChild>
        <w:div w:id="989405965">
          <w:marLeft w:val="0"/>
          <w:marRight w:val="0"/>
          <w:marTop w:val="0"/>
          <w:marBottom w:val="0"/>
          <w:divBdr>
            <w:top w:val="none" w:sz="0" w:space="0" w:color="auto"/>
            <w:left w:val="none" w:sz="0" w:space="0" w:color="auto"/>
            <w:bottom w:val="none" w:sz="0" w:space="0" w:color="auto"/>
            <w:right w:val="none" w:sz="0" w:space="0" w:color="auto"/>
          </w:divBdr>
        </w:div>
      </w:divsChild>
    </w:div>
    <w:div w:id="947853351">
      <w:bodyDiv w:val="1"/>
      <w:marLeft w:val="0"/>
      <w:marRight w:val="0"/>
      <w:marTop w:val="0"/>
      <w:marBottom w:val="0"/>
      <w:divBdr>
        <w:top w:val="none" w:sz="0" w:space="0" w:color="auto"/>
        <w:left w:val="none" w:sz="0" w:space="0" w:color="auto"/>
        <w:bottom w:val="none" w:sz="0" w:space="0" w:color="auto"/>
        <w:right w:val="none" w:sz="0" w:space="0" w:color="auto"/>
      </w:divBdr>
      <w:divsChild>
        <w:div w:id="454181530">
          <w:marLeft w:val="0"/>
          <w:marRight w:val="0"/>
          <w:marTop w:val="0"/>
          <w:marBottom w:val="0"/>
          <w:divBdr>
            <w:top w:val="none" w:sz="0" w:space="0" w:color="auto"/>
            <w:left w:val="none" w:sz="0" w:space="0" w:color="auto"/>
            <w:bottom w:val="none" w:sz="0" w:space="0" w:color="auto"/>
            <w:right w:val="none" w:sz="0" w:space="0" w:color="auto"/>
          </w:divBdr>
        </w:div>
      </w:divsChild>
    </w:div>
    <w:div w:id="1076703572">
      <w:bodyDiv w:val="1"/>
      <w:marLeft w:val="0"/>
      <w:marRight w:val="0"/>
      <w:marTop w:val="0"/>
      <w:marBottom w:val="0"/>
      <w:divBdr>
        <w:top w:val="none" w:sz="0" w:space="0" w:color="auto"/>
        <w:left w:val="none" w:sz="0" w:space="0" w:color="auto"/>
        <w:bottom w:val="none" w:sz="0" w:space="0" w:color="auto"/>
        <w:right w:val="none" w:sz="0" w:space="0" w:color="auto"/>
      </w:divBdr>
      <w:divsChild>
        <w:div w:id="538736385">
          <w:marLeft w:val="1642"/>
          <w:marRight w:val="0"/>
          <w:marTop w:val="60"/>
          <w:marBottom w:val="0"/>
          <w:divBdr>
            <w:top w:val="none" w:sz="0" w:space="0" w:color="auto"/>
            <w:left w:val="none" w:sz="0" w:space="0" w:color="auto"/>
            <w:bottom w:val="none" w:sz="0" w:space="0" w:color="auto"/>
            <w:right w:val="none" w:sz="0" w:space="0" w:color="auto"/>
          </w:divBdr>
        </w:div>
        <w:div w:id="135266628">
          <w:marLeft w:val="1642"/>
          <w:marRight w:val="0"/>
          <w:marTop w:val="60"/>
          <w:marBottom w:val="0"/>
          <w:divBdr>
            <w:top w:val="none" w:sz="0" w:space="0" w:color="auto"/>
            <w:left w:val="none" w:sz="0" w:space="0" w:color="auto"/>
            <w:bottom w:val="none" w:sz="0" w:space="0" w:color="auto"/>
            <w:right w:val="none" w:sz="0" w:space="0" w:color="auto"/>
          </w:divBdr>
        </w:div>
        <w:div w:id="817964045">
          <w:marLeft w:val="1642"/>
          <w:marRight w:val="0"/>
          <w:marTop w:val="60"/>
          <w:marBottom w:val="0"/>
          <w:divBdr>
            <w:top w:val="none" w:sz="0" w:space="0" w:color="auto"/>
            <w:left w:val="none" w:sz="0" w:space="0" w:color="auto"/>
            <w:bottom w:val="none" w:sz="0" w:space="0" w:color="auto"/>
            <w:right w:val="none" w:sz="0" w:space="0" w:color="auto"/>
          </w:divBdr>
        </w:div>
        <w:div w:id="2080785541">
          <w:marLeft w:val="1642"/>
          <w:marRight w:val="0"/>
          <w:marTop w:val="60"/>
          <w:marBottom w:val="0"/>
          <w:divBdr>
            <w:top w:val="none" w:sz="0" w:space="0" w:color="auto"/>
            <w:left w:val="none" w:sz="0" w:space="0" w:color="auto"/>
            <w:bottom w:val="none" w:sz="0" w:space="0" w:color="auto"/>
            <w:right w:val="none" w:sz="0" w:space="0" w:color="auto"/>
          </w:divBdr>
        </w:div>
      </w:divsChild>
    </w:div>
    <w:div w:id="1115516674">
      <w:bodyDiv w:val="1"/>
      <w:marLeft w:val="0"/>
      <w:marRight w:val="0"/>
      <w:marTop w:val="0"/>
      <w:marBottom w:val="0"/>
      <w:divBdr>
        <w:top w:val="none" w:sz="0" w:space="0" w:color="auto"/>
        <w:left w:val="none" w:sz="0" w:space="0" w:color="auto"/>
        <w:bottom w:val="none" w:sz="0" w:space="0" w:color="auto"/>
        <w:right w:val="none" w:sz="0" w:space="0" w:color="auto"/>
      </w:divBdr>
    </w:div>
    <w:div w:id="1335718162">
      <w:bodyDiv w:val="1"/>
      <w:marLeft w:val="0"/>
      <w:marRight w:val="0"/>
      <w:marTop w:val="0"/>
      <w:marBottom w:val="0"/>
      <w:divBdr>
        <w:top w:val="none" w:sz="0" w:space="0" w:color="auto"/>
        <w:left w:val="none" w:sz="0" w:space="0" w:color="auto"/>
        <w:bottom w:val="none" w:sz="0" w:space="0" w:color="auto"/>
        <w:right w:val="none" w:sz="0" w:space="0" w:color="auto"/>
      </w:divBdr>
    </w:div>
    <w:div w:id="1391535822">
      <w:bodyDiv w:val="1"/>
      <w:marLeft w:val="0"/>
      <w:marRight w:val="0"/>
      <w:marTop w:val="0"/>
      <w:marBottom w:val="0"/>
      <w:divBdr>
        <w:top w:val="none" w:sz="0" w:space="0" w:color="auto"/>
        <w:left w:val="none" w:sz="0" w:space="0" w:color="auto"/>
        <w:bottom w:val="none" w:sz="0" w:space="0" w:color="auto"/>
        <w:right w:val="none" w:sz="0" w:space="0" w:color="auto"/>
      </w:divBdr>
    </w:div>
    <w:div w:id="1446850879">
      <w:bodyDiv w:val="1"/>
      <w:marLeft w:val="0"/>
      <w:marRight w:val="0"/>
      <w:marTop w:val="0"/>
      <w:marBottom w:val="0"/>
      <w:divBdr>
        <w:top w:val="none" w:sz="0" w:space="0" w:color="auto"/>
        <w:left w:val="none" w:sz="0" w:space="0" w:color="auto"/>
        <w:bottom w:val="none" w:sz="0" w:space="0" w:color="auto"/>
        <w:right w:val="none" w:sz="0" w:space="0" w:color="auto"/>
      </w:divBdr>
      <w:divsChild>
        <w:div w:id="464810288">
          <w:marLeft w:val="0"/>
          <w:marRight w:val="0"/>
          <w:marTop w:val="0"/>
          <w:marBottom w:val="0"/>
          <w:divBdr>
            <w:top w:val="none" w:sz="0" w:space="0" w:color="auto"/>
            <w:left w:val="none" w:sz="0" w:space="0" w:color="auto"/>
            <w:bottom w:val="none" w:sz="0" w:space="0" w:color="auto"/>
            <w:right w:val="none" w:sz="0" w:space="0" w:color="auto"/>
          </w:divBdr>
        </w:div>
      </w:divsChild>
    </w:div>
    <w:div w:id="1453131020">
      <w:bodyDiv w:val="1"/>
      <w:marLeft w:val="0"/>
      <w:marRight w:val="0"/>
      <w:marTop w:val="0"/>
      <w:marBottom w:val="0"/>
      <w:divBdr>
        <w:top w:val="none" w:sz="0" w:space="0" w:color="auto"/>
        <w:left w:val="none" w:sz="0" w:space="0" w:color="auto"/>
        <w:bottom w:val="none" w:sz="0" w:space="0" w:color="auto"/>
        <w:right w:val="none" w:sz="0" w:space="0" w:color="auto"/>
      </w:divBdr>
      <w:divsChild>
        <w:div w:id="1215388123">
          <w:marLeft w:val="0"/>
          <w:marRight w:val="0"/>
          <w:marTop w:val="0"/>
          <w:marBottom w:val="0"/>
          <w:divBdr>
            <w:top w:val="none" w:sz="0" w:space="0" w:color="auto"/>
            <w:left w:val="none" w:sz="0" w:space="0" w:color="auto"/>
            <w:bottom w:val="none" w:sz="0" w:space="0" w:color="auto"/>
            <w:right w:val="none" w:sz="0" w:space="0" w:color="auto"/>
          </w:divBdr>
        </w:div>
      </w:divsChild>
    </w:div>
    <w:div w:id="1456942310">
      <w:bodyDiv w:val="1"/>
      <w:marLeft w:val="0"/>
      <w:marRight w:val="0"/>
      <w:marTop w:val="0"/>
      <w:marBottom w:val="0"/>
      <w:divBdr>
        <w:top w:val="none" w:sz="0" w:space="0" w:color="auto"/>
        <w:left w:val="none" w:sz="0" w:space="0" w:color="auto"/>
        <w:bottom w:val="none" w:sz="0" w:space="0" w:color="auto"/>
        <w:right w:val="none" w:sz="0" w:space="0" w:color="auto"/>
      </w:divBdr>
    </w:div>
    <w:div w:id="1606110442">
      <w:bodyDiv w:val="1"/>
      <w:marLeft w:val="0"/>
      <w:marRight w:val="0"/>
      <w:marTop w:val="0"/>
      <w:marBottom w:val="0"/>
      <w:divBdr>
        <w:top w:val="none" w:sz="0" w:space="0" w:color="auto"/>
        <w:left w:val="none" w:sz="0" w:space="0" w:color="auto"/>
        <w:bottom w:val="none" w:sz="0" w:space="0" w:color="auto"/>
        <w:right w:val="none" w:sz="0" w:space="0" w:color="auto"/>
      </w:divBdr>
      <w:divsChild>
        <w:div w:id="292756377">
          <w:marLeft w:val="0"/>
          <w:marRight w:val="0"/>
          <w:marTop w:val="0"/>
          <w:marBottom w:val="0"/>
          <w:divBdr>
            <w:top w:val="none" w:sz="0" w:space="0" w:color="auto"/>
            <w:left w:val="none" w:sz="0" w:space="0" w:color="auto"/>
            <w:bottom w:val="none" w:sz="0" w:space="0" w:color="auto"/>
            <w:right w:val="none" w:sz="0" w:space="0" w:color="auto"/>
          </w:divBdr>
        </w:div>
      </w:divsChild>
    </w:div>
    <w:div w:id="1665039323">
      <w:bodyDiv w:val="1"/>
      <w:marLeft w:val="0"/>
      <w:marRight w:val="0"/>
      <w:marTop w:val="0"/>
      <w:marBottom w:val="0"/>
      <w:divBdr>
        <w:top w:val="none" w:sz="0" w:space="0" w:color="auto"/>
        <w:left w:val="none" w:sz="0" w:space="0" w:color="auto"/>
        <w:bottom w:val="none" w:sz="0" w:space="0" w:color="auto"/>
        <w:right w:val="none" w:sz="0" w:space="0" w:color="auto"/>
      </w:divBdr>
    </w:div>
    <w:div w:id="1735465156">
      <w:bodyDiv w:val="1"/>
      <w:marLeft w:val="0"/>
      <w:marRight w:val="0"/>
      <w:marTop w:val="0"/>
      <w:marBottom w:val="0"/>
      <w:divBdr>
        <w:top w:val="none" w:sz="0" w:space="0" w:color="auto"/>
        <w:left w:val="none" w:sz="0" w:space="0" w:color="auto"/>
        <w:bottom w:val="none" w:sz="0" w:space="0" w:color="auto"/>
        <w:right w:val="none" w:sz="0" w:space="0" w:color="auto"/>
      </w:divBdr>
      <w:divsChild>
        <w:div w:id="1181701008">
          <w:marLeft w:val="0"/>
          <w:marRight w:val="0"/>
          <w:marTop w:val="0"/>
          <w:marBottom w:val="0"/>
          <w:divBdr>
            <w:top w:val="none" w:sz="0" w:space="0" w:color="auto"/>
            <w:left w:val="none" w:sz="0" w:space="0" w:color="auto"/>
            <w:bottom w:val="none" w:sz="0" w:space="0" w:color="auto"/>
            <w:right w:val="none" w:sz="0" w:space="0" w:color="auto"/>
          </w:divBdr>
        </w:div>
      </w:divsChild>
    </w:div>
    <w:div w:id="1947616976">
      <w:bodyDiv w:val="1"/>
      <w:marLeft w:val="0"/>
      <w:marRight w:val="0"/>
      <w:marTop w:val="0"/>
      <w:marBottom w:val="0"/>
      <w:divBdr>
        <w:top w:val="none" w:sz="0" w:space="0" w:color="auto"/>
        <w:left w:val="none" w:sz="0" w:space="0" w:color="auto"/>
        <w:bottom w:val="none" w:sz="0" w:space="0" w:color="auto"/>
        <w:right w:val="none" w:sz="0" w:space="0" w:color="auto"/>
      </w:divBdr>
    </w:div>
    <w:div w:id="21048369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hyperlink" Target="https://cnig.gouv.fr/gt-dessertes-pour-les-transports-de-bois-a18535.html"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github.com/cnigfr/schema-dessertes-transport-de-bois" TargetMode="External"/><Relationship Id="rId2" Type="http://schemas.openxmlformats.org/officeDocument/2006/relationships/customXml" Target="../customXml/item2.xml"/><Relationship Id="rId16" Type="http://schemas.openxmlformats.org/officeDocument/2006/relationships/hyperlink" Target="https://github.com/cnigfr/schema-dessertes-transport-de-bois/tree/master/suivi/2025-06-04_2eme_reunion_pleniere" TargetMode="External"/><Relationship Id="rId20" Type="http://schemas.openxmlformats.org/officeDocument/2006/relationships/hyperlink" Target="https://github.com/cnigfr/schema-dessertes-transport-de-bois/tree/master/suivi/2025-06-04_2eme_reunion_pleniere" TargetMode="External"/><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cnig.gouv.fr/gt-dessertes-pour-les-transports-de-bois-a18535.html" TargetMode="External"/><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cnig.gouv.fr/gt-dessertes-pour-les-transports-de-bois-a18535.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486f84b-88b9-4459-bbe1-3ce207c7425f" xsi:nil="true"/>
    <lcf76f155ced4ddcb4097134ff3c332f xmlns="4d568f87-b25f-475a-a26b-5a1bcde8677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4AA600EF525E845A794782CB692D6B7" ma:contentTypeVersion="12" ma:contentTypeDescription="Crée un document." ma:contentTypeScope="" ma:versionID="45133187a599b4bba422c4e82da267ae">
  <xsd:schema xmlns:xsd="http://www.w3.org/2001/XMLSchema" xmlns:xs="http://www.w3.org/2001/XMLSchema" xmlns:p="http://schemas.microsoft.com/office/2006/metadata/properties" xmlns:ns2="4d568f87-b25f-475a-a26b-5a1bcde8677b" xmlns:ns3="a486f84b-88b9-4459-bbe1-3ce207c7425f" targetNamespace="http://schemas.microsoft.com/office/2006/metadata/properties" ma:root="true" ma:fieldsID="4e130176ad47eb97b39a20183f2e8d36" ns2:_="" ns3:_="">
    <xsd:import namespace="4d568f87-b25f-475a-a26b-5a1bcde8677b"/>
    <xsd:import namespace="a486f84b-88b9-4459-bbe1-3ce207c7425f"/>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SearchProperties"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568f87-b25f-475a-a26b-5a1bcde867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763f9de7-cc90-4eb3-be2e-7de001983ea7" ma:termSetId="09814cd3-568e-fe90-9814-8d621ff8fb84" ma:anchorId="fba54fb3-c3e1-fe81-a776-ca4b69148c4d" ma:open="true" ma:isKeyword="false">
      <xsd:complexType>
        <xsd:sequence>
          <xsd:element ref="pc:Terms" minOccurs="0" maxOccurs="1"/>
        </xsd:sequence>
      </xsd:complex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486f84b-88b9-4459-bbe1-3ce207c7425f"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ee0ccfe-4488-482a-93ce-8802051c9c2f}" ma:internalName="TaxCatchAll" ma:showField="CatchAllData" ma:web="a486f84b-88b9-4459-bbe1-3ce207c74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C4DDAA-AD22-482A-813D-19C616FDA5FA}">
  <ds:schemaRefs>
    <ds:schemaRef ds:uri="http://schemas.microsoft.com/sharepoint/v3/contenttype/forms"/>
  </ds:schemaRefs>
</ds:datastoreItem>
</file>

<file path=customXml/itemProps2.xml><?xml version="1.0" encoding="utf-8"?>
<ds:datastoreItem xmlns:ds="http://schemas.openxmlformats.org/officeDocument/2006/customXml" ds:itemID="{E03B36D2-57C5-4BB3-8790-FF29AE202D46}">
  <ds:schemaRefs>
    <ds:schemaRef ds:uri="http://purl.org/dc/dcmitype/"/>
    <ds:schemaRef ds:uri="http://purl.org/dc/terms/"/>
    <ds:schemaRef ds:uri="http://www.w3.org/XML/1998/namespace"/>
    <ds:schemaRef ds:uri="http://purl.org/dc/elements/1.1/"/>
    <ds:schemaRef ds:uri="http://schemas.microsoft.com/office/2006/documentManagement/types"/>
    <ds:schemaRef ds:uri="4d568f87-b25f-475a-a26b-5a1bcde8677b"/>
    <ds:schemaRef ds:uri="http://schemas.microsoft.com/office/infopath/2007/PartnerControls"/>
    <ds:schemaRef ds:uri="http://schemas.openxmlformats.org/package/2006/metadata/core-properties"/>
    <ds:schemaRef ds:uri="a486f84b-88b9-4459-bbe1-3ce207c7425f"/>
    <ds:schemaRef ds:uri="http://schemas.microsoft.com/office/2006/metadata/properties"/>
  </ds:schemaRefs>
</ds:datastoreItem>
</file>

<file path=customXml/itemProps3.xml><?xml version="1.0" encoding="utf-8"?>
<ds:datastoreItem xmlns:ds="http://schemas.openxmlformats.org/officeDocument/2006/customXml" ds:itemID="{6368CDFC-1C5A-45E2-8499-01D5A608B8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568f87-b25f-475a-a26b-5a1bcde8677b"/>
    <ds:schemaRef ds:uri="a486f84b-88b9-4459-bbe1-3ce207c74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4</Pages>
  <Words>1100</Words>
  <Characters>6054</Characters>
  <Application>Microsoft Office Word</Application>
  <DocSecurity>0</DocSecurity>
  <Lines>50</Lines>
  <Paragraphs>14</Paragraphs>
  <ScaleCrop>false</ScaleCrop>
  <Company>MTECT-MTE</Company>
  <LinksUpToDate>false</LinksUpToDate>
  <CharactersWithSpaces>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 CNIG</dc:title>
  <dc:subject/>
  <dc:creator>LAULIER Pierre</dc:creator>
  <dc:description/>
  <cp:lastModifiedBy>Marion Lacroix</cp:lastModifiedBy>
  <cp:revision>75</cp:revision>
  <dcterms:created xsi:type="dcterms:W3CDTF">2026-01-16T09:15:00Z</dcterms:created>
  <dcterms:modified xsi:type="dcterms:W3CDTF">2026-01-16T17:42:00Z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0x01010054AA600EF525E845A794782CB692D6B7</vt:lpwstr>
  </property>
  <property fmtid="{D5CDD505-2E9C-101B-9397-08002B2CF9AE}" pid="3" name="MediaServiceImageTags">
    <vt:lpwstr/>
  </property>
</Properties>
</file>