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targetscreensize="1024,768">
      <v:fill r:id="rId4" o:title="" color2="black" type="frame"/>
    </v:background>
  </w:background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6"/>
        <w:gridCol w:w="996"/>
        <w:gridCol w:w="1212"/>
        <w:gridCol w:w="1536"/>
        <w:gridCol w:w="4185"/>
        <w:gridCol w:w="3915"/>
        <w:gridCol w:w="3000"/>
      </w:tblGrid>
      <w:tr w:rsidR="00507642" w14:paraId="61CFF181" w14:textId="77777777">
        <w:trPr>
          <w:cantSplit/>
          <w:trHeight w:val="1010"/>
          <w:tblHeader/>
        </w:trPr>
        <w:tc>
          <w:tcPr>
            <w:tcW w:w="4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6AC9BA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C9A59B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Organisme</w:t>
            </w:r>
          </w:p>
        </w:tc>
        <w:tc>
          <w:tcPr>
            <w:tcW w:w="12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E31EA0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Type de commentaire:(</w:t>
            </w:r>
            <w:proofErr w:type="gramStart"/>
            <w:r>
              <w:rPr>
                <w:b/>
                <w:bCs/>
                <w:color w:val="000000"/>
                <w:sz w:val="16"/>
                <w:szCs w:val="16"/>
              </w:rPr>
              <w:t>G)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énéral</w:t>
            </w:r>
            <w:proofErr w:type="spellEnd"/>
            <w:proofErr w:type="gramEnd"/>
            <w:r>
              <w:rPr>
                <w:b/>
                <w:bCs/>
                <w:color w:val="000000"/>
                <w:sz w:val="16"/>
                <w:szCs w:val="16"/>
              </w:rPr>
              <w:t xml:space="preserve">  (M)étier (T)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echnique</w:t>
            </w:r>
            <w:proofErr w:type="spellEnd"/>
            <w:r>
              <w:rPr>
                <w:b/>
                <w:bCs/>
                <w:color w:val="000000"/>
                <w:sz w:val="16"/>
                <w:szCs w:val="16"/>
              </w:rPr>
              <w:t xml:space="preserve"> (D)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ocument</w:t>
            </w:r>
            <w:proofErr w:type="spellEnd"/>
          </w:p>
        </w:tc>
        <w:tc>
          <w:tcPr>
            <w:tcW w:w="15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1AA895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Page, Paragraphe</w:t>
            </w:r>
          </w:p>
          <w:p w14:paraId="2BC22868" w14:textId="77777777" w:rsidR="00507642" w:rsidRDefault="00507642">
            <w:pPr>
              <w:snapToGrid w:val="0"/>
              <w:spacing w:before="100" w:after="60" w:line="190" w:lineRule="exact"/>
              <w:jc w:val="center"/>
            </w:pPr>
            <w:r>
              <w:rPr>
                <w:color w:val="000000"/>
                <w:sz w:val="16"/>
                <w:szCs w:val="16"/>
              </w:rPr>
              <w:t>Figure / Tableau / Note / Ligne</w:t>
            </w:r>
          </w:p>
        </w:tc>
        <w:tc>
          <w:tcPr>
            <w:tcW w:w="41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94F42C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Commentaire</w:t>
            </w:r>
          </w:p>
          <w:p w14:paraId="37682662" w14:textId="77777777" w:rsidR="00507642" w:rsidRDefault="00507642">
            <w:pPr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b/>
                <w:bCs/>
                <w:color w:val="000000"/>
                <w:sz w:val="16"/>
                <w:szCs w:val="16"/>
              </w:rPr>
              <w:t>explication</w:t>
            </w:r>
            <w:proofErr w:type="gramEnd"/>
            <w:r>
              <w:rPr>
                <w:b/>
                <w:bCs/>
                <w:color w:val="000000"/>
                <w:sz w:val="16"/>
                <w:szCs w:val="16"/>
              </w:rPr>
              <w:t xml:space="preserve"> du besoin de modification)</w:t>
            </w:r>
          </w:p>
        </w:tc>
        <w:tc>
          <w:tcPr>
            <w:tcW w:w="3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9554BF" w14:textId="77777777" w:rsidR="00507642" w:rsidRDefault="00507642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Modification proposée </w:t>
            </w:r>
          </w:p>
        </w:tc>
        <w:tc>
          <w:tcPr>
            <w:tcW w:w="30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E0E061" w14:textId="5D2164B0" w:rsidR="004D785C" w:rsidRDefault="00507642" w:rsidP="004D785C">
            <w:pPr>
              <w:keepLines/>
              <w:snapToGrid w:val="0"/>
              <w:spacing w:before="100" w:after="60" w:line="190" w:lineRule="exact"/>
              <w:jc w:val="center"/>
            </w:pPr>
            <w:r>
              <w:rPr>
                <w:b/>
                <w:bCs/>
                <w:color w:val="000000"/>
                <w:sz w:val="16"/>
                <w:szCs w:val="16"/>
              </w:rPr>
              <w:t xml:space="preserve">Décision du GT CNIG </w:t>
            </w:r>
            <w:r w:rsidR="00056506">
              <w:rPr>
                <w:b/>
                <w:bCs/>
                <w:color w:val="000000"/>
                <w:sz w:val="16"/>
                <w:szCs w:val="16"/>
              </w:rPr>
              <w:t>Risques</w:t>
            </w:r>
          </w:p>
          <w:p w14:paraId="760CBD88" w14:textId="77777777" w:rsidR="00507642" w:rsidRDefault="00507642">
            <w:pPr>
              <w:snapToGrid w:val="0"/>
              <w:spacing w:before="100" w:after="60" w:line="190" w:lineRule="exact"/>
              <w:jc w:val="center"/>
            </w:pPr>
          </w:p>
        </w:tc>
      </w:tr>
      <w:tr w:rsidR="00507642" w14:paraId="053E5CBA" w14:textId="77777777">
        <w:trPr>
          <w:cantSplit/>
          <w:trHeight w:val="400"/>
        </w:trPr>
        <w:tc>
          <w:tcPr>
            <w:tcW w:w="15300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70DFAC" w14:textId="51437712" w:rsidR="00507642" w:rsidRDefault="00507642">
            <w:pPr>
              <w:pStyle w:val="ISOMB"/>
              <w:snapToGrid w:val="0"/>
              <w:spacing w:before="60" w:after="60" w:line="100" w:lineRule="atLeast"/>
              <w:jc w:val="center"/>
            </w:pPr>
            <w:r>
              <w:rPr>
                <w:color w:val="0000FF"/>
                <w:szCs w:val="18"/>
              </w:rPr>
              <w:t xml:space="preserve">Merci de nous retourner </w:t>
            </w:r>
            <w:r>
              <w:rPr>
                <w:b/>
                <w:bCs/>
                <w:color w:val="0000FF"/>
                <w:szCs w:val="18"/>
                <w:u w:val="single"/>
              </w:rPr>
              <w:t>CE fichier</w:t>
            </w:r>
            <w:r>
              <w:rPr>
                <w:b/>
                <w:bCs/>
                <w:color w:val="0000FF"/>
                <w:szCs w:val="18"/>
              </w:rPr>
              <w:t xml:space="preserve"> </w:t>
            </w:r>
            <w:r>
              <w:rPr>
                <w:color w:val="0000FF"/>
                <w:szCs w:val="18"/>
              </w:rPr>
              <w:t>au format .doc</w:t>
            </w:r>
            <w:r w:rsidR="00626EE7">
              <w:rPr>
                <w:color w:val="0000FF"/>
                <w:szCs w:val="18"/>
              </w:rPr>
              <w:t>x</w:t>
            </w:r>
            <w:r>
              <w:rPr>
                <w:color w:val="0000FF"/>
                <w:szCs w:val="18"/>
              </w:rPr>
              <w:t xml:space="preserve"> (pas </w:t>
            </w:r>
            <w:proofErr w:type="spellStart"/>
            <w:r>
              <w:rPr>
                <w:color w:val="0000FF"/>
                <w:szCs w:val="18"/>
              </w:rPr>
              <w:t>pdf</w:t>
            </w:r>
            <w:proofErr w:type="spellEnd"/>
            <w:r>
              <w:rPr>
                <w:color w:val="0000FF"/>
                <w:szCs w:val="18"/>
              </w:rPr>
              <w:t>)</w:t>
            </w:r>
          </w:p>
          <w:p w14:paraId="62417BFC" w14:textId="77777777" w:rsidR="00507642" w:rsidRDefault="00507642">
            <w:pPr>
              <w:pStyle w:val="ISOMB"/>
              <w:snapToGrid w:val="0"/>
              <w:spacing w:before="60" w:after="60" w:line="100" w:lineRule="atLeast"/>
              <w:jc w:val="center"/>
            </w:pPr>
            <w:r>
              <w:rPr>
                <w:color w:val="0000FF"/>
                <w:szCs w:val="18"/>
              </w:rPr>
              <w:t xml:space="preserve">Les commentaires </w:t>
            </w:r>
            <w:r>
              <w:rPr>
                <w:color w:val="0000FF"/>
                <w:szCs w:val="18"/>
                <w:u w:val="single"/>
              </w:rPr>
              <w:t>doivent être suivis d'une proposition de modification</w:t>
            </w:r>
          </w:p>
        </w:tc>
      </w:tr>
      <w:tr w:rsidR="00507642" w14:paraId="782A0053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77F2E8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AE95FB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BCA702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5FD5F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A111DF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374C02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6BEB2D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0D5B7FDB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5B6E54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A4883A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0AC85B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B4EFC6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5F58EC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E30EFA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C28455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47021975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44B945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3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9845533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C543CB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C69A6A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1E9BE9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503DD1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6064A7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3E118B53" w14:textId="77777777">
        <w:trPr>
          <w:cantSplit/>
          <w:trHeight w:val="436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977F97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4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06856A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39313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22C334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A79E1F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69EB40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E729D83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277C2001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1AB5CF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5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BDAB0E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57FE4C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C364A7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F9399B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23A81A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F4E183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7CB86F82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E48FCB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szCs w:val="18"/>
              </w:rPr>
              <w:t>6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6D38E2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2C23A6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606035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7C757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8738A3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948B80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666F26A1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9ACF67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7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1381F4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6D37D1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034663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B0085F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3E1E80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24BCE3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11429D47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29EA58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8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101579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14A531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12014B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C898CE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9AC25F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1F7E71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00675B01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9879AB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9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807CE5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444CF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4A39B0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93DC20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705A2B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3FF359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200B904F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1AD549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10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751388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7B3197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2A2A18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9DDC6C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1DDEE4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FCD1DC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22DD6735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ABE0B1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11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D7D6C5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570FC6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04C7F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79236D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5109CE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F1EB51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656EE384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CD1B92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12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A7762C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6D506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B32249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374FAA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F82FF6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754A5F1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72535C58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1B3E67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13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35F47F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F1885F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09955A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B38CAA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28300C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CC8117B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4464E838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0A92CF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lastRenderedPageBreak/>
              <w:t>14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AEC5F9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EDB2D6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F269E6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D57232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8AD99B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CAE94C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1C46DAFF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2D7D7D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15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3419BF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CC9F9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13FAB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87010D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4001C7" w14:textId="77777777" w:rsidR="00507642" w:rsidRDefault="00507642">
            <w:pPr>
              <w:pStyle w:val="ISOComment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D90EFA8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31FF090B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4C2FBE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16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D07453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0B67FE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A1854B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835834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DB8115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F3D353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11868904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0AC86F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17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8B81135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878F1A7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DB4D83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397D1E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81E2A2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E028B5" w14:textId="77777777" w:rsidR="00507642" w:rsidRDefault="00507642">
            <w:pPr>
              <w:snapToGrid w:val="0"/>
              <w:spacing w:before="60" w:after="60" w:line="100" w:lineRule="atLeast"/>
              <w:rPr>
                <w:color w:val="000000"/>
                <w:sz w:val="18"/>
                <w:szCs w:val="18"/>
              </w:rPr>
            </w:pPr>
          </w:p>
        </w:tc>
      </w:tr>
      <w:tr w:rsidR="00507642" w14:paraId="79AB42A9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43093C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18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C63823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645B93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319ED78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B7F0FA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A4A599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A71C54E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6FAAFD2E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293B04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19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C9D866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7FB9FE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0EFF32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60E44D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232E3A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B108CA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1FE31E5D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BFB8B6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20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1DE048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31EC8C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4C67C9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367B4F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25781D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D7DD863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Cs w:val="18"/>
              </w:rPr>
            </w:pPr>
          </w:p>
        </w:tc>
      </w:tr>
      <w:tr w:rsidR="00507642" w14:paraId="70646252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10ABCD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21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9BC565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F07913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61AF61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922880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28B7E7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23E712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5EC94A63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1CDA40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22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EDA9D6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992F63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BBCF18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04954D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6CB0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0B65AE2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Cs w:val="18"/>
              </w:rPr>
            </w:pPr>
          </w:p>
        </w:tc>
      </w:tr>
      <w:tr w:rsidR="00507642" w14:paraId="1F53B2E1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378EB1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23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6A12D6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61835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F98F02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EFFBE4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9F5490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7BE02C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12E0A81B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0232BC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24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613DB3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88C8FA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930D91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7C3922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A8B5CD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535B41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6956C1AA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9DBEF7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25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B3FB8B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C60054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0761AB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3ABE15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9AE0C0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AD1DA4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4EE45AD5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509397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26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3AE9DC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2A8D3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7941CA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DDBA0D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374C21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706BCD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2FD1102C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97D8289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27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057D7D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0ABF556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EF9E4F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993423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71EADF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34C43C7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11FAE3EA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662A86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lastRenderedPageBreak/>
              <w:t>28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7A158C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995E8B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CD04A9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38C580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FD8DE0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38A410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542C9294" w14:textId="77777777">
        <w:trPr>
          <w:cantSplit/>
          <w:trHeight w:val="400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064346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29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4FC845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C2D1DD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F9DA1C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31414F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A34513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 w:val="22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9DA76B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rFonts w:ascii="LiberationSerif" w:hAnsi="LiberationSerif" w:cs="LiberationSerif"/>
                <w:color w:val="000000"/>
                <w:szCs w:val="18"/>
              </w:rPr>
            </w:pPr>
          </w:p>
        </w:tc>
      </w:tr>
      <w:tr w:rsidR="00507642" w14:paraId="73838C8F" w14:textId="77777777">
        <w:trPr>
          <w:cantSplit/>
          <w:trHeight w:val="473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002862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30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1A11AB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248D55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64EE945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57CB6A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23890E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4DDF7E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6810FC85" w14:textId="77777777">
        <w:trPr>
          <w:cantSplit/>
          <w:trHeight w:val="473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B43519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31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65D054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F614F5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8EF12A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C6C342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3D7D24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F69077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  <w:tr w:rsidR="00507642" w14:paraId="1F441C87" w14:textId="77777777">
        <w:trPr>
          <w:cantSplit/>
          <w:trHeight w:val="473"/>
        </w:trPr>
        <w:tc>
          <w:tcPr>
            <w:tcW w:w="45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B46B9B" w14:textId="77777777" w:rsidR="00507642" w:rsidRDefault="00507642">
            <w:pPr>
              <w:pStyle w:val="ISOMB"/>
              <w:snapToGrid w:val="0"/>
              <w:spacing w:before="60" w:after="60" w:line="100" w:lineRule="atLeast"/>
            </w:pPr>
            <w:r>
              <w:rPr>
                <w:b/>
                <w:bCs/>
                <w:color w:val="000000"/>
                <w:szCs w:val="18"/>
              </w:rPr>
              <w:t>32</w:t>
            </w:r>
          </w:p>
        </w:tc>
        <w:tc>
          <w:tcPr>
            <w:tcW w:w="99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910BBA" w14:textId="77777777" w:rsidR="00507642" w:rsidRDefault="00507642">
            <w:pPr>
              <w:pStyle w:val="ISOMB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1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7BA022" w14:textId="77777777" w:rsidR="00507642" w:rsidRDefault="00507642">
            <w:pPr>
              <w:pStyle w:val="ISOClause"/>
              <w:snapToGrid w:val="0"/>
              <w:spacing w:before="60" w:after="60" w:line="100" w:lineRule="atLeast"/>
              <w:jc w:val="center"/>
              <w:rPr>
                <w:color w:val="000000"/>
                <w:szCs w:val="18"/>
              </w:rPr>
            </w:pPr>
          </w:p>
        </w:tc>
        <w:tc>
          <w:tcPr>
            <w:tcW w:w="15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BB0FB8" w14:textId="77777777" w:rsidR="00507642" w:rsidRDefault="00507642">
            <w:pPr>
              <w:pStyle w:val="ISOClaus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41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56D7BD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9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9F5BF5" w14:textId="77777777" w:rsidR="00507642" w:rsidRDefault="00507642">
            <w:pPr>
              <w:pStyle w:val="ISOChange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9787DE" w14:textId="77777777" w:rsidR="00507642" w:rsidRDefault="00507642">
            <w:pPr>
              <w:pStyle w:val="ISOSecretObservations"/>
              <w:snapToGrid w:val="0"/>
              <w:spacing w:before="60" w:after="60" w:line="100" w:lineRule="atLeast"/>
              <w:rPr>
                <w:color w:val="000000"/>
                <w:szCs w:val="18"/>
              </w:rPr>
            </w:pPr>
          </w:p>
        </w:tc>
      </w:tr>
    </w:tbl>
    <w:p w14:paraId="13072875" w14:textId="77777777" w:rsidR="00507642" w:rsidRDefault="00507642"/>
    <w:sectPr w:rsidR="005076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894" w:right="851" w:bottom="1135" w:left="680" w:header="567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46910" w14:textId="77777777" w:rsidR="00A268A7" w:rsidRDefault="00A268A7">
      <w:r>
        <w:separator/>
      </w:r>
    </w:p>
  </w:endnote>
  <w:endnote w:type="continuationSeparator" w:id="0">
    <w:p w14:paraId="09DF30B0" w14:textId="77777777" w:rsidR="00A268A7" w:rsidRDefault="00A26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234CE" w14:textId="77777777" w:rsidR="004D785C" w:rsidRDefault="004D785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DDA5" w14:textId="77777777" w:rsidR="00507642" w:rsidRDefault="00507642">
    <w:pPr>
      <w:pStyle w:val="Pieddepage"/>
      <w:tabs>
        <w:tab w:val="left" w:pos="7282"/>
        <w:tab w:val="center" w:pos="7568"/>
      </w:tabs>
      <w:jc w:val="center"/>
      <w:rPr>
        <w:color w:val="8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EBDB4" w14:textId="77777777" w:rsidR="004D785C" w:rsidRDefault="004D785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1CE77" w14:textId="77777777" w:rsidR="00A268A7" w:rsidRDefault="00A268A7">
      <w:r>
        <w:separator/>
      </w:r>
    </w:p>
  </w:footnote>
  <w:footnote w:type="continuationSeparator" w:id="0">
    <w:p w14:paraId="7379E5B5" w14:textId="77777777" w:rsidR="00A268A7" w:rsidRDefault="00A26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48FC8" w14:textId="77777777" w:rsidR="004D785C" w:rsidRDefault="004D785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99" w:type="dxa"/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756"/>
      <w:gridCol w:w="5656"/>
    </w:tblGrid>
    <w:tr w:rsidR="00507642" w14:paraId="14FAFCDC" w14:textId="77777777">
      <w:trPr>
        <w:cantSplit/>
      </w:trPr>
      <w:tc>
        <w:tcPr>
          <w:tcW w:w="97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DF6CFE" w14:textId="0B296763" w:rsidR="00507642" w:rsidRDefault="00507642">
          <w:pPr>
            <w:pStyle w:val="ISOComments"/>
            <w:snapToGrid w:val="0"/>
            <w:spacing w:before="60" w:after="60"/>
          </w:pPr>
          <w:r>
            <w:rPr>
              <w:rStyle w:val="MTEquationSection"/>
              <w:b/>
              <w:bCs/>
              <w:color w:val="000000"/>
              <w:sz w:val="22"/>
              <w:szCs w:val="22"/>
            </w:rPr>
            <w:t xml:space="preserve">Commentaires sur le projet de </w:t>
          </w:r>
          <w:r w:rsidR="00626EE7">
            <w:rPr>
              <w:rStyle w:val="MTEquationSection"/>
              <w:b/>
              <w:bCs/>
              <w:color w:val="000000"/>
              <w:sz w:val="22"/>
              <w:szCs w:val="22"/>
            </w:rPr>
            <w:t>G</w:t>
          </w:r>
          <w:r>
            <w:rPr>
              <w:rStyle w:val="MTEquationSection"/>
              <w:b/>
              <w:bCs/>
              <w:color w:val="000000"/>
              <w:sz w:val="22"/>
              <w:szCs w:val="22"/>
            </w:rPr>
            <w:t xml:space="preserve">éostandard CNIG </w:t>
          </w:r>
          <w:r w:rsidR="00626EE7">
            <w:rPr>
              <w:rStyle w:val="MTEquationSection"/>
              <w:b/>
              <w:bCs/>
              <w:color w:val="000000"/>
              <w:sz w:val="22"/>
              <w:szCs w:val="22"/>
            </w:rPr>
            <w:t xml:space="preserve">Risques - </w:t>
          </w:r>
          <w:r w:rsidR="00B11EDC">
            <w:rPr>
              <w:rStyle w:val="MTEquationSection"/>
              <w:b/>
              <w:bCs/>
              <w:color w:val="000000"/>
              <w:sz w:val="22"/>
              <w:szCs w:val="22"/>
            </w:rPr>
            <w:t>PPR</w:t>
          </w:r>
        </w:p>
        <w:p w14:paraId="10651854" w14:textId="26CC00A3" w:rsidR="00507642" w:rsidRDefault="00507642" w:rsidP="00D8644B">
          <w:pPr>
            <w:snapToGrid w:val="0"/>
            <w:spacing w:before="60" w:after="60"/>
            <w:rPr>
              <w:rStyle w:val="MTEquationSection"/>
              <w:b/>
              <w:bCs/>
              <w:color w:val="000000"/>
              <w:sz w:val="22"/>
              <w:szCs w:val="22"/>
            </w:rPr>
          </w:pPr>
          <w:r>
            <w:rPr>
              <w:rStyle w:val="MTEquationSection"/>
              <w:color w:val="000000"/>
              <w:sz w:val="22"/>
              <w:szCs w:val="22"/>
            </w:rPr>
            <w:t xml:space="preserve">A retourner à </w:t>
          </w:r>
          <w:hyperlink r:id="rId1" w:history="1">
            <w:r w:rsidR="00626EE7" w:rsidRPr="00ED445B">
              <w:rPr>
                <w:rStyle w:val="Lienhypertexte"/>
              </w:rPr>
              <w:t>gilles.cebelieu@ign.fr</w:t>
            </w:r>
          </w:hyperlink>
          <w:r w:rsidR="00626EE7">
            <w:t xml:space="preserve"> </w:t>
          </w:r>
          <w:r w:rsidR="004D785C">
            <w:rPr>
              <w:rStyle w:val="MTEquationSection"/>
              <w:b/>
              <w:bCs/>
              <w:color w:val="000000"/>
              <w:sz w:val="22"/>
              <w:szCs w:val="22"/>
            </w:rPr>
            <w:t xml:space="preserve">avant le </w:t>
          </w:r>
          <w:r w:rsidR="00626EE7">
            <w:rPr>
              <w:rStyle w:val="MTEquationSection"/>
              <w:b/>
              <w:bCs/>
              <w:color w:val="000000"/>
              <w:sz w:val="22"/>
              <w:szCs w:val="22"/>
            </w:rPr>
            <w:t>30</w:t>
          </w:r>
          <w:r w:rsidR="004D785C">
            <w:rPr>
              <w:rStyle w:val="MTEquationSection"/>
              <w:b/>
              <w:bCs/>
              <w:color w:val="000000"/>
              <w:sz w:val="22"/>
              <w:szCs w:val="22"/>
            </w:rPr>
            <w:t>/0</w:t>
          </w:r>
          <w:r w:rsidR="00626EE7">
            <w:rPr>
              <w:rStyle w:val="MTEquationSection"/>
              <w:b/>
              <w:bCs/>
              <w:color w:val="000000"/>
              <w:sz w:val="22"/>
              <w:szCs w:val="22"/>
            </w:rPr>
            <w:t>6</w:t>
          </w:r>
          <w:r w:rsidR="004D785C">
            <w:rPr>
              <w:rStyle w:val="MTEquationSection"/>
              <w:b/>
              <w:bCs/>
              <w:color w:val="000000"/>
              <w:sz w:val="22"/>
              <w:szCs w:val="22"/>
            </w:rPr>
            <w:t>/2024</w:t>
          </w:r>
        </w:p>
        <w:p w14:paraId="11631002" w14:textId="6C7DAA66" w:rsidR="00EC4B5B" w:rsidRPr="00EC4B5B" w:rsidRDefault="00EC4B5B" w:rsidP="00D8644B">
          <w:pPr>
            <w:snapToGrid w:val="0"/>
            <w:spacing w:before="60" w:after="60"/>
          </w:pPr>
          <w:r w:rsidRPr="00EC4B5B">
            <w:rPr>
              <w:rStyle w:val="MTEquationSection"/>
              <w:bCs/>
              <w:color w:val="000000"/>
              <w:sz w:val="22"/>
              <w:szCs w:val="22"/>
            </w:rPr>
            <w:t>Copie à</w:t>
          </w:r>
          <w:r w:rsidR="00626EE7">
            <w:rPr>
              <w:rStyle w:val="MTEquationSection"/>
              <w:bCs/>
              <w:color w:val="000000"/>
              <w:sz w:val="22"/>
              <w:szCs w:val="22"/>
            </w:rPr>
            <w:t xml:space="preserve"> </w:t>
          </w:r>
          <w:hyperlink r:id="rId2" w:history="1">
            <w:r w:rsidR="00626EE7" w:rsidRPr="00ED445B">
              <w:rPr>
                <w:rStyle w:val="Lienhypertexte"/>
                <w:bCs/>
                <w:szCs w:val="22"/>
              </w:rPr>
              <w:t>alison.lenain@ign.fr</w:t>
            </w:r>
          </w:hyperlink>
          <w:r w:rsidR="00626EE7">
            <w:rPr>
              <w:rStyle w:val="MTEquationSection"/>
              <w:bCs/>
              <w:color w:val="000000"/>
              <w:sz w:val="22"/>
              <w:szCs w:val="22"/>
            </w:rPr>
            <w:t xml:space="preserve"> </w:t>
          </w:r>
          <w:r w:rsidR="00626EE7" w:rsidRPr="00EC4B5B">
            <w:t xml:space="preserve"> </w:t>
          </w:r>
        </w:p>
      </w:tc>
      <w:tc>
        <w:tcPr>
          <w:tcW w:w="5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069C6C3" w14:textId="7363C128" w:rsidR="00507642" w:rsidRDefault="004D785C">
          <w:pPr>
            <w:pStyle w:val="ISOComments"/>
            <w:snapToGrid w:val="0"/>
            <w:spacing w:before="60" w:after="60"/>
          </w:pPr>
          <w:r>
            <w:rPr>
              <w:rStyle w:val="MTEquationSection"/>
              <w:sz w:val="20"/>
            </w:rPr>
            <w:t>Appel à commentaires du 0</w:t>
          </w:r>
          <w:r w:rsidR="00626EE7">
            <w:rPr>
              <w:rStyle w:val="MTEquationSection"/>
              <w:sz w:val="20"/>
            </w:rPr>
            <w:t>6</w:t>
          </w:r>
          <w:r>
            <w:rPr>
              <w:rStyle w:val="MTEquationSection"/>
              <w:sz w:val="20"/>
            </w:rPr>
            <w:t>/0</w:t>
          </w:r>
          <w:r w:rsidR="00626EE7">
            <w:rPr>
              <w:rStyle w:val="MTEquationSection"/>
              <w:sz w:val="20"/>
            </w:rPr>
            <w:t>5</w:t>
          </w:r>
          <w:r>
            <w:rPr>
              <w:rStyle w:val="MTEquationSection"/>
              <w:sz w:val="20"/>
            </w:rPr>
            <w:t>/2024</w:t>
          </w:r>
          <w:r w:rsidR="00D8644B">
            <w:rPr>
              <w:rStyle w:val="MTEquationSection"/>
              <w:b/>
              <w:bCs/>
              <w:sz w:val="20"/>
            </w:rPr>
            <w:t xml:space="preserve"> au </w:t>
          </w:r>
          <w:r w:rsidR="00626EE7">
            <w:rPr>
              <w:rStyle w:val="MTEquationSection"/>
              <w:b/>
              <w:bCs/>
              <w:sz w:val="20"/>
            </w:rPr>
            <w:t>30</w:t>
          </w:r>
          <w:r w:rsidR="00D8644B">
            <w:rPr>
              <w:rStyle w:val="MTEquationSection"/>
              <w:b/>
              <w:bCs/>
              <w:sz w:val="20"/>
            </w:rPr>
            <w:t>/0</w:t>
          </w:r>
          <w:r w:rsidR="00626EE7">
            <w:rPr>
              <w:rStyle w:val="MTEquationSection"/>
              <w:b/>
              <w:bCs/>
              <w:sz w:val="20"/>
            </w:rPr>
            <w:t>6</w:t>
          </w:r>
          <w:r w:rsidR="00D8644B">
            <w:rPr>
              <w:rStyle w:val="MTEquationSection"/>
              <w:b/>
              <w:bCs/>
              <w:sz w:val="20"/>
            </w:rPr>
            <w:t>/2024</w:t>
          </w:r>
        </w:p>
      </w:tc>
    </w:tr>
  </w:tbl>
  <w:p w14:paraId="7BC34B7A" w14:textId="77777777" w:rsidR="00507642" w:rsidRDefault="0050764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F2957" w14:textId="77777777" w:rsidR="004D785C" w:rsidRDefault="004D785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Letter"/>
      <w:pStyle w:val="Annex1"/>
      <w:lvlText w:val="Annex 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Exigence"/>
      <w:lvlText w:val="SC%1"/>
      <w:lvlJc w:val="left"/>
      <w:pPr>
        <w:tabs>
          <w:tab w:val="num" w:pos="907"/>
        </w:tabs>
        <w:ind w:left="907" w:hanging="907"/>
      </w:pPr>
      <w:rPr>
        <w:b/>
        <w:i w:val="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6"/>
      <w:numFmt w:val="bullet"/>
      <w:pStyle w:val="Listepuces31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pStyle w:val="Textedebulles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E1"/>
    <w:rsid w:val="00056506"/>
    <w:rsid w:val="000614E1"/>
    <w:rsid w:val="00321869"/>
    <w:rsid w:val="004D785C"/>
    <w:rsid w:val="00507642"/>
    <w:rsid w:val="00534192"/>
    <w:rsid w:val="00626EE7"/>
    <w:rsid w:val="00732A9A"/>
    <w:rsid w:val="00825449"/>
    <w:rsid w:val="008A6FC3"/>
    <w:rsid w:val="00A268A7"/>
    <w:rsid w:val="00B11EDC"/>
    <w:rsid w:val="00D8644B"/>
    <w:rsid w:val="00E42E98"/>
    <w:rsid w:val="00E7628C"/>
    <w:rsid w:val="00EC4B5B"/>
    <w:rsid w:val="00EE1235"/>
    <w:rsid w:val="00FE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01B0666"/>
  <w15:chartTrackingRefBased/>
  <w15:docId w15:val="{D98FF565-107A-4CE7-8955-84414E52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 w:cs="Arial"/>
      <w:kern w:val="2"/>
      <w:sz w:val="22"/>
      <w:lang w:eastAsia="zh-CN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120" w:after="200"/>
      <w:outlineLvl w:val="0"/>
    </w:pPr>
    <w:rPr>
      <w:b/>
      <w:sz w:val="24"/>
    </w:rPr>
  </w:style>
  <w:style w:type="paragraph" w:styleId="Titre2">
    <w:name w:val="heading 2"/>
    <w:basedOn w:val="Titre1"/>
    <w:next w:val="Normal"/>
    <w:qFormat/>
    <w:pPr>
      <w:numPr>
        <w:ilvl w:val="1"/>
      </w:numPr>
      <w:spacing w:before="0"/>
      <w:ind w:left="567" w:hanging="567"/>
      <w:outlineLvl w:val="1"/>
    </w:pPr>
    <w:rPr>
      <w:sz w:val="22"/>
    </w:rPr>
  </w:style>
  <w:style w:type="paragraph" w:styleId="Titre3">
    <w:name w:val="heading 3"/>
    <w:basedOn w:val="Titre2"/>
    <w:next w:val="Normal"/>
    <w:qFormat/>
    <w:pPr>
      <w:numPr>
        <w:ilvl w:val="2"/>
      </w:numPr>
      <w:outlineLvl w:val="2"/>
    </w:pPr>
    <w:rPr>
      <w:b w:val="0"/>
    </w:rPr>
  </w:style>
  <w:style w:type="paragraph" w:styleId="Titre4">
    <w:name w:val="heading 4"/>
    <w:basedOn w:val="Titre3"/>
    <w:next w:val="Normal"/>
    <w:qFormat/>
    <w:pPr>
      <w:numPr>
        <w:ilvl w:val="3"/>
      </w:numPr>
      <w:outlineLvl w:val="3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3z0">
    <w:name w:val="WW8Num3z0"/>
    <w:rPr>
      <w:b/>
      <w:i w:val="0"/>
    </w:rPr>
  </w:style>
  <w:style w:type="character" w:customStyle="1" w:styleId="WW8Num4z0">
    <w:name w:val="WW8Num4z0"/>
    <w:rPr>
      <w:rFonts w:ascii="Arial" w:hAnsi="Arial" w:cs="Symbol"/>
    </w:rPr>
  </w:style>
  <w:style w:type="character" w:customStyle="1" w:styleId="WW8Num5z0">
    <w:name w:val="WW8Num5z0"/>
    <w:rPr>
      <w:rFonts w:ascii="Courier New" w:hAnsi="Courier New" w:cs="Symbol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6z0">
    <w:name w:val="WW8Num6z0"/>
    <w:rPr>
      <w:rFonts w:ascii="Arial" w:hAnsi="Arial" w:cs="Arial"/>
      <w:color w:val="000000"/>
      <w:sz w:val="18"/>
      <w:szCs w:val="18"/>
      <w:lang w:val="fr-FR"/>
    </w:rPr>
  </w:style>
  <w:style w:type="character" w:customStyle="1" w:styleId="WW8Num7z0">
    <w:name w:val="WW8Num7z0"/>
    <w:rPr>
      <w:rFonts w:ascii="Symbol" w:hAnsi="Symbol" w:cs="Courier New"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5z1">
    <w:name w:val="WW8Num5z1"/>
    <w:rPr>
      <w:rFonts w:ascii="OpenSymbol" w:hAnsi="OpenSymbol" w:cs="Courier New"/>
    </w:rPr>
  </w:style>
  <w:style w:type="character" w:customStyle="1" w:styleId="Policepardfaut3">
    <w:name w:val="Police par défaut3"/>
  </w:style>
  <w:style w:type="character" w:customStyle="1" w:styleId="WW-Absatz-Standardschriftart1111">
    <w:name w:val="WW-Absatz-Standardschriftart1111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Policepardfaut2">
    <w:name w:val="Police par défaut2"/>
  </w:style>
  <w:style w:type="character" w:customStyle="1" w:styleId="WW-Absatz-Standardschriftart11111">
    <w:name w:val="WW-Absatz-Standardschriftart111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Arial" w:eastAsia="Times New Roman" w:hAnsi="Arial" w:cs="Arial"/>
      <w:sz w:val="18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cs="Times New Roman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Arial" w:eastAsia="Times New Roman" w:hAnsi="Arial" w:cs="Aria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cs="Times New Roman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5z0">
    <w:name w:val="WW8Num25z0"/>
    <w:rPr>
      <w:rFonts w:ascii="Wingdings" w:eastAsia="Times New Roman" w:hAnsi="Wingdings" w:cs="Times New Roman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1z0">
    <w:name w:val="WW8Num31z0"/>
    <w:rPr>
      <w:rFonts w:cs="Times New Roman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Policepardfaut1">
    <w:name w:val="Police par défaut1"/>
  </w:style>
  <w:style w:type="character" w:styleId="Numrodepage">
    <w:name w:val="page number"/>
    <w:rPr>
      <w:sz w:val="20"/>
    </w:rPr>
  </w:style>
  <w:style w:type="character" w:customStyle="1" w:styleId="MTEquationSection">
    <w:name w:val="MTEquationSection"/>
    <w:rPr>
      <w:vanish w:val="0"/>
      <w:color w:val="FF0000"/>
      <w:sz w:val="16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customStyle="1" w:styleId="mtequationsection0">
    <w:name w:val="mtequationsection"/>
    <w:basedOn w:val="Policepardfaut1"/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Titre8Car">
    <w:name w:val="Titre 8 Car"/>
    <w:rPr>
      <w:i/>
      <w:iCs/>
      <w:sz w:val="24"/>
      <w:szCs w:val="24"/>
      <w:lang w:bidi="ar-SA"/>
    </w:rPr>
  </w:style>
  <w:style w:type="character" w:customStyle="1" w:styleId="En-tteCar">
    <w:name w:val="En-tête Car"/>
    <w:rPr>
      <w:rFonts w:ascii="Arial" w:hAnsi="Arial" w:cs="Arial"/>
      <w:sz w:val="22"/>
      <w:lang w:bidi="ar-SA"/>
    </w:rPr>
  </w:style>
  <w:style w:type="character" w:customStyle="1" w:styleId="PieddepageCar">
    <w:name w:val="Pied de page Car"/>
    <w:rPr>
      <w:rFonts w:ascii="Arial" w:hAnsi="Arial" w:cs="Arial"/>
      <w:sz w:val="22"/>
      <w:lang w:bidi="ar-SA"/>
    </w:rPr>
  </w:style>
  <w:style w:type="character" w:customStyle="1" w:styleId="Titre1Car">
    <w:name w:val="Titre 1 Car"/>
    <w:rPr>
      <w:rFonts w:ascii="Arial" w:hAnsi="Arial" w:cs="Arial"/>
      <w:b/>
      <w:sz w:val="24"/>
      <w:lang w:bidi="ar-SA"/>
    </w:rPr>
  </w:style>
  <w:style w:type="character" w:customStyle="1" w:styleId="CommentaireCar">
    <w:name w:val="Commentaire Car"/>
    <w:rPr>
      <w:rFonts w:ascii="Arial" w:eastAsia="Calibri" w:hAnsi="Arial" w:cs="Arial"/>
    </w:rPr>
  </w:style>
  <w:style w:type="character" w:customStyle="1" w:styleId="Marquedecommentaire1">
    <w:name w:val="Marque de commentaire1"/>
    <w:rPr>
      <w:sz w:val="16"/>
      <w:szCs w:val="16"/>
    </w:rPr>
  </w:style>
  <w:style w:type="character" w:customStyle="1" w:styleId="ObjetducommentaireCar">
    <w:name w:val="Objet du commentaire Car"/>
    <w:rPr>
      <w:rFonts w:ascii="Arial" w:eastAsia="Calibri" w:hAnsi="Arial" w:cs="Arial"/>
      <w:b/>
      <w:bCs/>
    </w:rPr>
  </w:style>
  <w:style w:type="character" w:customStyle="1" w:styleId="CorpsdetexteCar">
    <w:name w:val="Corps de texte Car"/>
    <w:rPr>
      <w:rFonts w:ascii="Arial" w:hAnsi="Arial" w:cs="Calibri"/>
      <w:sz w:val="22"/>
      <w:szCs w:val="24"/>
      <w:lang w:bidi="en-US"/>
    </w:rPr>
  </w:style>
  <w:style w:type="character" w:customStyle="1" w:styleId="WW-Policepardfaut">
    <w:name w:val="WW-Police par défaut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fontstyle01">
    <w:name w:val="fontstyle01"/>
    <w:rPr>
      <w:rFonts w:ascii="LiberationSans-BoldItalic" w:hAnsi="LiberationSans-BoldItalic" w:cs="LiberationSans-BoldItalic"/>
      <w:b/>
      <w:bCs/>
      <w:i/>
      <w:iCs/>
      <w:color w:val="355E00"/>
      <w:sz w:val="20"/>
      <w:szCs w:val="20"/>
    </w:rPr>
  </w:style>
  <w:style w:type="character" w:customStyle="1" w:styleId="fontstyle21">
    <w:name w:val="fontstyle21"/>
    <w:rPr>
      <w:rFonts w:ascii="LiberationSerif" w:hAnsi="LiberationSerif" w:cs="LiberationSerif"/>
      <w:b w:val="0"/>
      <w:bCs w:val="0"/>
      <w:i w:val="0"/>
      <w:iCs w:val="0"/>
      <w:color w:val="000000"/>
      <w:sz w:val="22"/>
      <w:szCs w:val="22"/>
    </w:rPr>
  </w:style>
  <w:style w:type="character" w:customStyle="1" w:styleId="Caractresdenumrotation">
    <w:name w:val="Caractères de numérotation"/>
  </w:style>
  <w:style w:type="paragraph" w:customStyle="1" w:styleId="Titre30">
    <w:name w:val="Titre3"/>
    <w:basedOn w:val="Normal"/>
    <w:next w:val="Corpsdetex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20"/>
    </w:pPr>
    <w:rPr>
      <w:rFonts w:cs="Calibri"/>
      <w:szCs w:val="24"/>
      <w:lang w:bidi="en-US"/>
    </w:rPr>
  </w:style>
  <w:style w:type="paragraph" w:styleId="Liste">
    <w:name w:val="List"/>
    <w:basedOn w:val="Corpsdetexte"/>
    <w:rPr>
      <w:rFonts w:ascii="Liberation Sans" w:hAnsi="Liberation Sans"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Liberation Sans" w:hAnsi="Liberation Sans" w:cs="Tahoma"/>
    </w:rPr>
  </w:style>
  <w:style w:type="paragraph" w:customStyle="1" w:styleId="Titre20">
    <w:name w:val="Titre2"/>
    <w:basedOn w:val="Normal"/>
    <w:next w:val="Corpsdetexte"/>
    <w:pPr>
      <w:keepNext/>
      <w:spacing w:before="240" w:after="120"/>
    </w:pPr>
    <w:rPr>
      <w:rFonts w:ascii="Liberation Sans" w:eastAsia="Arial Unicode MS" w:hAnsi="Liberation Sans" w:cs="Mangal"/>
      <w:sz w:val="28"/>
      <w:szCs w:val="28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Liberation Sans" w:eastAsia="MS Mincho" w:hAnsi="Liberation Sans" w:cs="Tahoma"/>
      <w:sz w:val="28"/>
      <w:szCs w:val="28"/>
    </w:rPr>
  </w:style>
  <w:style w:type="paragraph" w:customStyle="1" w:styleId="En-tteetpieddepage">
    <w:name w:val="En-tête et pied de page"/>
    <w:basedOn w:val="Normal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pPr>
      <w:tabs>
        <w:tab w:val="center" w:pos="4820"/>
        <w:tab w:val="right" w:pos="9639"/>
      </w:tabs>
    </w:pPr>
  </w:style>
  <w:style w:type="paragraph" w:styleId="En-tte">
    <w:name w:val="header"/>
    <w:basedOn w:val="Pieddepage"/>
  </w:style>
  <w:style w:type="paragraph" w:customStyle="1" w:styleId="ISOMB">
    <w:name w:val="ISO_MB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lause">
    <w:name w:val="ISO_Claus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Paragraph">
    <w:name w:val="ISO_Paragraph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ommType">
    <w:name w:val="ISO_Comm_Typ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omments">
    <w:name w:val="ISO_Comments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hange">
    <w:name w:val="ISO_Chang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SecretObservations">
    <w:name w:val="ISO_Secret_Observations"/>
    <w:basedOn w:val="Normal"/>
    <w:pPr>
      <w:spacing w:before="210" w:line="210" w:lineRule="exact"/>
      <w:jc w:val="left"/>
    </w:pPr>
    <w:rPr>
      <w:sz w:val="18"/>
    </w:rPr>
  </w:style>
  <w:style w:type="paragraph" w:styleId="Notedebasdepage">
    <w:name w:val="footnote text"/>
    <w:basedOn w:val="Normal"/>
    <w:rPr>
      <w:sz w:val="20"/>
    </w:rPr>
  </w:style>
  <w:style w:type="paragraph" w:customStyle="1" w:styleId="Normal1">
    <w:name w:val="Normal1"/>
    <w:pPr>
      <w:suppressAutoHyphens/>
      <w:autoSpaceDE w:val="0"/>
    </w:pPr>
    <w:rPr>
      <w:rFonts w:ascii="Verdana" w:eastAsia="Calibri" w:hAnsi="Verdana" w:cs="Verdana"/>
      <w:color w:val="000000"/>
      <w:kern w:val="2"/>
      <w:sz w:val="24"/>
      <w:szCs w:val="24"/>
      <w:lang w:eastAsia="zh-CN"/>
    </w:rPr>
  </w:style>
  <w:style w:type="paragraph" w:styleId="Paragraphedeliste">
    <w:name w:val="List Paragraph"/>
    <w:basedOn w:val="Normal"/>
    <w:qFormat/>
    <w:pPr>
      <w:ind w:left="720"/>
    </w:pPr>
  </w:style>
  <w:style w:type="paragraph" w:styleId="Textedebulles">
    <w:name w:val="Balloon Text"/>
    <w:basedOn w:val="Normal"/>
    <w:pPr>
      <w:numPr>
        <w:numId w:val="5"/>
      </w:numPr>
      <w:ind w:left="0" w:firstLine="0"/>
    </w:pPr>
    <w:rPr>
      <w:rFonts w:ascii="Tahoma" w:eastAsia="MS Mincho" w:hAnsi="Tahoma" w:cs="Tahoma"/>
      <w:sz w:val="16"/>
      <w:szCs w:val="16"/>
    </w:rPr>
  </w:style>
  <w:style w:type="paragraph" w:customStyle="1" w:styleId="Listepuces31">
    <w:name w:val="Liste à puces 31"/>
    <w:basedOn w:val="Normal"/>
    <w:pPr>
      <w:numPr>
        <w:numId w:val="4"/>
      </w:numPr>
    </w:pPr>
  </w:style>
  <w:style w:type="paragraph" w:customStyle="1" w:styleId="Introduction">
    <w:name w:val="Introduction"/>
    <w:basedOn w:val="Normal"/>
    <w:next w:val="Normal"/>
    <w:pPr>
      <w:keepNext/>
      <w:pageBreakBefore/>
      <w:tabs>
        <w:tab w:val="left" w:pos="400"/>
      </w:tabs>
      <w:spacing w:before="960" w:after="310" w:line="310" w:lineRule="exact"/>
      <w:jc w:val="left"/>
    </w:pPr>
    <w:rPr>
      <w:rFonts w:eastAsia="MS Mincho"/>
      <w:b/>
      <w:sz w:val="28"/>
      <w:lang w:eastAsia="ja-JP"/>
    </w:rPr>
  </w:style>
  <w:style w:type="paragraph" w:customStyle="1" w:styleId="Listenumros21">
    <w:name w:val="Liste à numéros 21"/>
    <w:basedOn w:val="Normal"/>
    <w:pPr>
      <w:tabs>
        <w:tab w:val="left" w:pos="1080"/>
      </w:tabs>
      <w:spacing w:after="240" w:line="230" w:lineRule="atLeast"/>
      <w:ind w:left="800" w:hanging="400"/>
    </w:pPr>
    <w:rPr>
      <w:rFonts w:eastAsia="MS Mincho"/>
      <w:sz w:val="20"/>
      <w:lang w:eastAsia="ja-JP"/>
    </w:rPr>
  </w:style>
  <w:style w:type="paragraph" w:customStyle="1" w:styleId="Commentaire1">
    <w:name w:val="Commentaire1"/>
    <w:basedOn w:val="Normal"/>
    <w:rPr>
      <w:rFonts w:eastAsia="Calibri"/>
      <w:sz w:val="20"/>
    </w:rPr>
  </w:style>
  <w:style w:type="paragraph" w:styleId="Objetducommentaire">
    <w:name w:val="annotation subject"/>
    <w:basedOn w:val="Commentaire1"/>
    <w:next w:val="Commentaire1"/>
    <w:rPr>
      <w:rFonts w:eastAsia="Times New Roman"/>
      <w:b/>
      <w:bCs/>
    </w:rPr>
  </w:style>
  <w:style w:type="paragraph" w:customStyle="1" w:styleId="Annex1">
    <w:name w:val="Annex 1"/>
    <w:basedOn w:val="Titre1"/>
    <w:next w:val="Normal"/>
    <w:pPr>
      <w:numPr>
        <w:numId w:val="2"/>
      </w:numPr>
      <w:tabs>
        <w:tab w:val="left" w:pos="1560"/>
      </w:tabs>
      <w:spacing w:before="240" w:after="60"/>
      <w:outlineLvl w:val="9"/>
    </w:pPr>
    <w:rPr>
      <w:bCs/>
      <w:sz w:val="32"/>
      <w:szCs w:val="22"/>
    </w:rPr>
  </w:style>
  <w:style w:type="paragraph" w:customStyle="1" w:styleId="Annex2">
    <w:name w:val="Annex 2"/>
    <w:basedOn w:val="Titre2"/>
    <w:next w:val="Normal"/>
    <w:pPr>
      <w:numPr>
        <w:ilvl w:val="0"/>
        <w:numId w:val="0"/>
      </w:numPr>
      <w:tabs>
        <w:tab w:val="left" w:pos="0"/>
      </w:tabs>
      <w:spacing w:before="360" w:after="0"/>
      <w:ind w:left="432" w:hanging="432"/>
      <w:outlineLvl w:val="9"/>
    </w:pPr>
    <w:rPr>
      <w:bCs/>
      <w:iCs/>
      <w:sz w:val="28"/>
      <w:szCs w:val="28"/>
    </w:rPr>
  </w:style>
  <w:style w:type="paragraph" w:customStyle="1" w:styleId="Exigence">
    <w:name w:val="Exigence"/>
    <w:basedOn w:val="Normal"/>
    <w:pPr>
      <w:numPr>
        <w:numId w:val="3"/>
      </w:numPr>
    </w:pPr>
    <w:rPr>
      <w:rFonts w:cs="Calibri"/>
      <w:szCs w:val="24"/>
    </w:rPr>
  </w:style>
  <w:style w:type="paragraph" w:customStyle="1" w:styleId="NormalWeb1">
    <w:name w:val="Normal (Web)1"/>
    <w:basedOn w:val="Normal"/>
    <w:pPr>
      <w:spacing w:before="280" w:after="280"/>
    </w:pPr>
    <w:rPr>
      <w:rFonts w:ascii="Times New Roman" w:hAnsi="Times New Roman" w:cs="Calibri"/>
      <w:sz w:val="24"/>
      <w:szCs w:val="24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626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alison.lenain@ign.fr" TargetMode="External"/><Relationship Id="rId1" Type="http://schemas.openxmlformats.org/officeDocument/2006/relationships/hyperlink" Target="mailto:gilles.cebelieu@ign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7FDE5-CAB4-454B-9F0A-EDFF6B95A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Appel à commentaires CNIG</vt:lpstr>
    </vt:vector>
  </TitlesOfParts>
  <Company>IGN</Company>
  <LinksUpToDate>false</LinksUpToDate>
  <CharactersWithSpaces>672</CharactersWithSpaces>
  <SharedDoc>false</SharedDoc>
  <HLinks>
    <vt:vector size="12" baseType="variant">
      <vt:variant>
        <vt:i4>1769508</vt:i4>
      </vt:variant>
      <vt:variant>
        <vt:i4>3</vt:i4>
      </vt:variant>
      <vt:variant>
        <vt:i4>0</vt:i4>
      </vt:variant>
      <vt:variant>
        <vt:i4>5</vt:i4>
      </vt:variant>
      <vt:variant>
        <vt:lpwstr>../../../../../../../emilie.fleury-j/AppData/Local/Temp/emilie.fleury-jagerschmidt@developpement-durable.gouv.fr</vt:lpwstr>
      </vt:variant>
      <vt:variant>
        <vt:lpwstr/>
      </vt:variant>
      <vt:variant>
        <vt:i4>7864330</vt:i4>
      </vt:variant>
      <vt:variant>
        <vt:i4>0</vt:i4>
      </vt:variant>
      <vt:variant>
        <vt:i4>0</vt:i4>
      </vt:variant>
      <vt:variant>
        <vt:i4>5</vt:i4>
      </vt:variant>
      <vt:variant>
        <vt:lpwstr>mailto:dominique.laurent@ign.fr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Appel à commentaires CNIG</dc:title>
  <dc:subject>Appel à commentaires CNIG</dc:subject>
  <dc:creator>Marie Lambois</dc:creator>
  <cp:keywords>Appel à commentaires CNIG</cp:keywords>
  <dc:description>Appel à commentaires CNIG</dc:description>
  <cp:lastModifiedBy>Gilles Cebelieu</cp:lastModifiedBy>
  <cp:revision>4</cp:revision>
  <cp:lastPrinted>1899-12-31T23:00:00Z</cp:lastPrinted>
  <dcterms:created xsi:type="dcterms:W3CDTF">2024-04-30T10:00:00Z</dcterms:created>
  <dcterms:modified xsi:type="dcterms:W3CDTF">2024-05-15T11:25:00Z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peration">
    <vt:lpwstr>SavedAs</vt:lpwstr>
  </property>
  <property fmtid="{D5CDD505-2E9C-101B-9397-08002B2CF9AE}" pid="3" name="O974ISO">
    <vt:lpwstr>-1</vt:lpwstr>
  </property>
</Properties>
</file>