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20" w:firstRow="1" w:lastRow="0" w:firstColumn="0" w:lastColumn="0" w:noHBand="0" w:noVBand="0"/>
      </w:tblPr>
      <w:tblGrid>
        <w:gridCol w:w="3381"/>
        <w:gridCol w:w="5833"/>
      </w:tblGrid>
      <w:tr w:rsidR="005F67B4" w:rsidRPr="009F3A38" w14:paraId="7039C067" w14:textId="77777777" w:rsidTr="005A270C">
        <w:trPr>
          <w:cnfStyle w:val="100000000000" w:firstRow="1" w:lastRow="0" w:firstColumn="0" w:lastColumn="0" w:oddVBand="0" w:evenVBand="0" w:oddHBand="0" w:evenHBand="0" w:firstRowFirstColumn="0" w:firstRowLastColumn="0" w:lastRowFirstColumn="0" w:lastRowLastColumn="0"/>
        </w:trPr>
        <w:tc>
          <w:tcPr>
            <w:tcW w:w="0" w:type="auto"/>
            <w:tcBorders>
              <w:bottom w:val="none" w:sz="0" w:space="0" w:color="auto"/>
            </w:tcBorders>
          </w:tcPr>
          <w:p w14:paraId="7960E633" w14:textId="77777777" w:rsidR="005F67B4" w:rsidRPr="009F3A38" w:rsidRDefault="005F67B4" w:rsidP="005A270C">
            <w:pPr>
              <w:pStyle w:val="Compact"/>
            </w:pPr>
            <w:bookmarkStart w:id="0" w:name="fiche-analytique"/>
            <w:r w:rsidRPr="009F3A38">
              <w:rPr>
                <w:noProof/>
              </w:rPr>
              <w:drawing>
                <wp:inline distT="0" distB="0" distL="0" distR="0" wp14:anchorId="0E658E72" wp14:editId="69166854">
                  <wp:extent cx="2009775" cy="962025"/>
                  <wp:effectExtent l="0" t="0" r="0" b="0"/>
                  <wp:docPr id="3" name="Picture" descr="Logo CNIG"/>
                  <wp:cNvGraphicFramePr/>
                  <a:graphic xmlns:a="http://schemas.openxmlformats.org/drawingml/2006/main">
                    <a:graphicData uri="http://schemas.openxmlformats.org/drawingml/2006/picture">
                      <pic:pic xmlns:pic="http://schemas.openxmlformats.org/drawingml/2006/picture">
                        <pic:nvPicPr>
                          <pic:cNvPr id="22" name="Picture" descr="./ressources/logo-cnig.png"/>
                          <pic:cNvPicPr>
                            <a:picLocks noChangeAspect="1" noChangeArrowheads="1"/>
                          </pic:cNvPicPr>
                        </pic:nvPicPr>
                        <pic:blipFill>
                          <a:blip r:embed="rId8"/>
                          <a:stretch>
                            <a:fillRect/>
                          </a:stretch>
                        </pic:blipFill>
                        <pic:spPr bwMode="auto">
                          <a:xfrm>
                            <a:off x="0" y="0"/>
                            <a:ext cx="2009775" cy="962025"/>
                          </a:xfrm>
                          <a:prstGeom prst="rect">
                            <a:avLst/>
                          </a:prstGeom>
                          <a:noFill/>
                          <a:ln w="9525">
                            <a:noFill/>
                            <a:headEnd/>
                            <a:tailEnd/>
                          </a:ln>
                        </pic:spPr>
                      </pic:pic>
                    </a:graphicData>
                  </a:graphic>
                </wp:inline>
              </w:drawing>
            </w:r>
          </w:p>
        </w:tc>
        <w:tc>
          <w:tcPr>
            <w:tcW w:w="5833" w:type="dxa"/>
            <w:tcBorders>
              <w:bottom w:val="none" w:sz="0" w:space="0" w:color="auto"/>
            </w:tcBorders>
          </w:tcPr>
          <w:p w14:paraId="156C20F9" w14:textId="77777777" w:rsidR="005F67B4" w:rsidRPr="009F3A38" w:rsidRDefault="005F67B4" w:rsidP="005A270C">
            <w:pPr>
              <w:pStyle w:val="Compact"/>
              <w:jc w:val="right"/>
            </w:pPr>
            <w:r w:rsidRPr="009F3A38">
              <w:rPr>
                <w:noProof/>
              </w:rPr>
              <w:drawing>
                <wp:inline distT="0" distB="0" distL="0" distR="0" wp14:anchorId="1BAD5235" wp14:editId="6337801C">
                  <wp:extent cx="1731600" cy="1440000"/>
                  <wp:effectExtent l="0" t="0" r="2540" b="8255"/>
                  <wp:docPr id="4" name="Picture" descr="Logo DG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ressources/ministere-de-la-transition-ecologique-et-solidaire_logo.png"/>
                          <pic:cNvPicPr>
                            <a:picLocks noChangeAspect="1" noChangeArrowheads="1"/>
                          </pic:cNvPicPr>
                        </pic:nvPicPr>
                        <pic:blipFill>
                          <a:blip r:embed="rId9"/>
                          <a:stretch>
                            <a:fillRect/>
                          </a:stretch>
                        </pic:blipFill>
                        <pic:spPr bwMode="auto">
                          <a:xfrm>
                            <a:off x="0" y="0"/>
                            <a:ext cx="1731600" cy="1440000"/>
                          </a:xfrm>
                          <a:prstGeom prst="rect">
                            <a:avLst/>
                          </a:prstGeom>
                          <a:noFill/>
                          <a:ln w="9525">
                            <a:noFill/>
                            <a:headEnd/>
                            <a:tailEnd/>
                          </a:ln>
                        </pic:spPr>
                      </pic:pic>
                    </a:graphicData>
                  </a:graphic>
                </wp:inline>
              </w:drawing>
            </w:r>
          </w:p>
        </w:tc>
      </w:tr>
    </w:tbl>
    <w:p w14:paraId="72972859" w14:textId="77777777" w:rsidR="005F67B4" w:rsidRPr="009F3A38" w:rsidRDefault="005F67B4" w:rsidP="005F67B4">
      <w:pPr>
        <w:pStyle w:val="Corpsdetexte"/>
        <w:rPr>
          <w:lang w:val="fr-FR"/>
        </w:rPr>
      </w:pPr>
    </w:p>
    <w:p w14:paraId="2BF3E521" w14:textId="77777777" w:rsidR="005F67B4" w:rsidRPr="009F3A38" w:rsidRDefault="005F67B4" w:rsidP="005F67B4">
      <w:pPr>
        <w:pStyle w:val="Sous-titre"/>
      </w:pPr>
      <w:r w:rsidRPr="009F3A38">
        <w:t>Conseil national de l'information Géolocalisée</w:t>
      </w:r>
    </w:p>
    <w:p w14:paraId="46A9F423" w14:textId="77777777" w:rsidR="005F67B4" w:rsidRPr="009F3A38" w:rsidRDefault="005F67B4" w:rsidP="005F67B4">
      <w:pPr>
        <w:pStyle w:val="Corpsdetexte"/>
        <w:jc w:val="center"/>
        <w:rPr>
          <w:lang w:val="fr-FR"/>
        </w:rPr>
      </w:pPr>
      <w:r w:rsidRPr="009F3A38">
        <w:rPr>
          <w:noProof/>
          <w:lang w:val="fr-FR"/>
        </w:rPr>
        <w:drawing>
          <wp:inline distT="0" distB="0" distL="0" distR="0" wp14:anchorId="633AAF9A" wp14:editId="5D6F8355">
            <wp:extent cx="1962150" cy="2219324"/>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966143" cy="2223840"/>
                    </a:xfrm>
                    <a:prstGeom prst="rect">
                      <a:avLst/>
                    </a:prstGeom>
                    <a:noFill/>
                    <a:ln w="9525">
                      <a:noFill/>
                      <a:headEnd/>
                      <a:tailEnd/>
                    </a:ln>
                  </pic:spPr>
                </pic:pic>
              </a:graphicData>
            </a:graphic>
          </wp:inline>
        </w:drawing>
      </w:r>
    </w:p>
    <w:p w14:paraId="0107B1B2" w14:textId="77777777" w:rsidR="005F67B4" w:rsidRPr="009F3A38" w:rsidRDefault="005F67B4" w:rsidP="005F67B4">
      <w:pPr>
        <w:pStyle w:val="Titre"/>
        <w:rPr>
          <w:lang w:val="fr-FR"/>
        </w:rPr>
      </w:pPr>
      <w:r w:rsidRPr="009F3A38">
        <w:rPr>
          <w:lang w:val="fr-FR"/>
        </w:rPr>
        <w:t xml:space="preserve">Géostandards Risques </w:t>
      </w:r>
    </w:p>
    <w:p w14:paraId="1F389803" w14:textId="77777777" w:rsidR="005F67B4" w:rsidRPr="009F3A38" w:rsidRDefault="005F67B4" w:rsidP="005F67B4">
      <w:pPr>
        <w:pStyle w:val="Sous-titre"/>
      </w:pPr>
      <w:r w:rsidRPr="009F3A38">
        <w:t>Plans de prévention des risques (PPR)</w:t>
      </w:r>
    </w:p>
    <w:p w14:paraId="592C7438" w14:textId="77777777" w:rsidR="005F67B4" w:rsidRPr="009F3A38" w:rsidRDefault="005F67B4" w:rsidP="005F67B4">
      <w:pPr>
        <w:pStyle w:val="Corpsdetexte"/>
        <w:rPr>
          <w:lang w:val="fr-FR"/>
        </w:rPr>
      </w:pPr>
    </w:p>
    <w:p w14:paraId="1973787A" w14:textId="77777777" w:rsidR="005F67B4" w:rsidRPr="009F3A38" w:rsidRDefault="005F67B4" w:rsidP="005F67B4">
      <w:pPr>
        <w:pStyle w:val="Corpsdetexte"/>
        <w:rPr>
          <w:lang w:val="fr-FR"/>
        </w:rPr>
      </w:pPr>
    </w:p>
    <w:p w14:paraId="7DE1A04E" w14:textId="77777777" w:rsidR="005F67B4" w:rsidRPr="009F3A38" w:rsidRDefault="005F67B4" w:rsidP="005F67B4">
      <w:pPr>
        <w:pStyle w:val="Corpsdetexte"/>
        <w:rPr>
          <w:lang w:val="fr-FR"/>
        </w:rPr>
      </w:pPr>
    </w:p>
    <w:p w14:paraId="53CFD52F" w14:textId="77777777" w:rsidR="005F67B4" w:rsidRPr="009F3A38" w:rsidRDefault="005F67B4" w:rsidP="005F67B4">
      <w:pPr>
        <w:pStyle w:val="Corpsdetexte"/>
        <w:rPr>
          <w:lang w:val="fr-FR"/>
        </w:rPr>
      </w:pPr>
    </w:p>
    <w:p w14:paraId="673247DC" w14:textId="77777777" w:rsidR="005F67B4" w:rsidRPr="009F3A38" w:rsidRDefault="005F67B4" w:rsidP="005F67B4">
      <w:pPr>
        <w:pStyle w:val="Corpsdetexte"/>
        <w:rPr>
          <w:lang w:val="fr-FR"/>
        </w:rPr>
      </w:pPr>
    </w:p>
    <w:p w14:paraId="0EFBB052" w14:textId="77777777" w:rsidR="005F67B4" w:rsidRPr="009F3A38" w:rsidRDefault="005F67B4" w:rsidP="005F67B4">
      <w:pPr>
        <w:pStyle w:val="Author"/>
      </w:pPr>
      <w:r w:rsidRPr="009F3A38">
        <w:t>Groupe de travail refonte des Géostandards Risques</w:t>
      </w:r>
    </w:p>
    <w:p w14:paraId="68A7F4C1" w14:textId="77777777" w:rsidR="005F67B4" w:rsidRPr="009F3A38" w:rsidRDefault="005F67B4" w:rsidP="005F67B4">
      <w:pPr>
        <w:pStyle w:val="Date"/>
      </w:pPr>
      <w:r w:rsidRPr="009F3A38">
        <w:t>Version 1.0.1 - 16 juillet 2025</w:t>
      </w:r>
    </w:p>
    <w:p w14:paraId="6FAE442B" w14:textId="5DE39A97" w:rsidR="00423CDC" w:rsidRPr="009F3A38" w:rsidRDefault="00BC144A">
      <w:pPr>
        <w:pStyle w:val="Titre1"/>
      </w:pPr>
      <w:bookmarkStart w:id="1" w:name="_Toc203582816"/>
      <w:r w:rsidRPr="009F3A38">
        <w:lastRenderedPageBreak/>
        <w:t>Fiche analytique</w:t>
      </w:r>
      <w:bookmarkEnd w:id="1"/>
    </w:p>
    <w:p w14:paraId="7FAE6AE5" w14:textId="77777777" w:rsidR="005F67B4" w:rsidRPr="009F3A38" w:rsidRDefault="005F67B4" w:rsidP="005F67B4">
      <w:pPr>
        <w:pStyle w:val="Corpsdetexte"/>
        <w:rPr>
          <w:lang w:val="fr-FR"/>
        </w:rPr>
      </w:pPr>
    </w:p>
    <w:tbl>
      <w:tblPr>
        <w:tblStyle w:val="Table"/>
        <w:tblW w:w="5000" w:type="pct"/>
        <w:tblLayout w:type="fixed"/>
        <w:tblLook w:val="0000" w:firstRow="0" w:lastRow="0" w:firstColumn="0" w:lastColumn="0" w:noHBand="0" w:noVBand="0"/>
      </w:tblPr>
      <w:tblGrid>
        <w:gridCol w:w="3253"/>
        <w:gridCol w:w="6137"/>
      </w:tblGrid>
      <w:tr w:rsidR="00423CDC" w:rsidRPr="009F3A38" w14:paraId="7869D580" w14:textId="77777777" w:rsidTr="005F67B4">
        <w:trPr>
          <w:cnfStyle w:val="000000010000" w:firstRow="0" w:lastRow="0" w:firstColumn="0" w:lastColumn="0" w:oddVBand="0" w:evenVBand="0" w:oddHBand="0" w:evenHBand="1" w:firstRowFirstColumn="0" w:firstRowLastColumn="0" w:lastRowFirstColumn="0" w:lastRowLastColumn="0"/>
        </w:trPr>
        <w:tc>
          <w:tcPr>
            <w:tcW w:w="3253" w:type="dxa"/>
          </w:tcPr>
          <w:p w14:paraId="0B7A0994" w14:textId="77777777" w:rsidR="00423CDC" w:rsidRPr="009F3A38" w:rsidRDefault="00BC144A">
            <w:pPr>
              <w:pStyle w:val="Compact"/>
            </w:pPr>
            <w:r w:rsidRPr="009F3A38">
              <w:rPr>
                <w:b/>
                <w:bCs/>
              </w:rPr>
              <w:t>Titre</w:t>
            </w:r>
          </w:p>
        </w:tc>
        <w:tc>
          <w:tcPr>
            <w:tcW w:w="6137" w:type="dxa"/>
          </w:tcPr>
          <w:p w14:paraId="63CE323A" w14:textId="77777777" w:rsidR="00423CDC" w:rsidRPr="009F3A38" w:rsidRDefault="00BC144A">
            <w:pPr>
              <w:pStyle w:val="Compact"/>
            </w:pPr>
            <w:r w:rsidRPr="009F3A38">
              <w:t>Géostandards Risques</w:t>
            </w:r>
          </w:p>
        </w:tc>
      </w:tr>
      <w:tr w:rsidR="00423CDC" w:rsidRPr="009F3A38" w14:paraId="684DF439" w14:textId="77777777" w:rsidTr="005F67B4">
        <w:trPr>
          <w:cnfStyle w:val="000000010000" w:firstRow="0" w:lastRow="0" w:firstColumn="0" w:lastColumn="0" w:oddVBand="0" w:evenVBand="0" w:oddHBand="0" w:evenHBand="1" w:firstRowFirstColumn="0" w:firstRowLastColumn="0" w:lastRowFirstColumn="0" w:lastRowLastColumn="0"/>
        </w:trPr>
        <w:tc>
          <w:tcPr>
            <w:tcW w:w="3253" w:type="dxa"/>
          </w:tcPr>
          <w:p w14:paraId="0F308810" w14:textId="77777777" w:rsidR="00423CDC" w:rsidRPr="009F3A38" w:rsidRDefault="00BC144A">
            <w:pPr>
              <w:pStyle w:val="Compact"/>
            </w:pPr>
            <w:r w:rsidRPr="009F3A38">
              <w:rPr>
                <w:b/>
                <w:bCs/>
              </w:rPr>
              <w:t>Sous-titre</w:t>
            </w:r>
          </w:p>
        </w:tc>
        <w:tc>
          <w:tcPr>
            <w:tcW w:w="6137" w:type="dxa"/>
          </w:tcPr>
          <w:p w14:paraId="53E08B54" w14:textId="77777777" w:rsidR="00423CDC" w:rsidRPr="009F3A38" w:rsidRDefault="00BC144A">
            <w:pPr>
              <w:pStyle w:val="Compact"/>
            </w:pPr>
            <w:r w:rsidRPr="009F3A38">
              <w:t>Profil applicatif Plans de Prévention des Risques</w:t>
            </w:r>
          </w:p>
        </w:tc>
      </w:tr>
      <w:tr w:rsidR="00423CDC" w:rsidRPr="009F3A38" w14:paraId="25135D8F" w14:textId="77777777" w:rsidTr="005F67B4">
        <w:trPr>
          <w:cnfStyle w:val="000000010000" w:firstRow="0" w:lastRow="0" w:firstColumn="0" w:lastColumn="0" w:oddVBand="0" w:evenVBand="0" w:oddHBand="0" w:evenHBand="1" w:firstRowFirstColumn="0" w:firstRowLastColumn="0" w:lastRowFirstColumn="0" w:lastRowLastColumn="0"/>
        </w:trPr>
        <w:tc>
          <w:tcPr>
            <w:tcW w:w="3253" w:type="dxa"/>
          </w:tcPr>
          <w:p w14:paraId="119F1F54" w14:textId="77777777" w:rsidR="00423CDC" w:rsidRPr="009F3A38" w:rsidRDefault="00BC144A">
            <w:pPr>
              <w:pStyle w:val="Compact"/>
            </w:pPr>
            <w:r w:rsidRPr="009F3A38">
              <w:rPr>
                <w:b/>
                <w:bCs/>
              </w:rPr>
              <w:t>Version du document</w:t>
            </w:r>
          </w:p>
        </w:tc>
        <w:tc>
          <w:tcPr>
            <w:tcW w:w="6137" w:type="dxa"/>
          </w:tcPr>
          <w:p w14:paraId="20818D38" w14:textId="77777777" w:rsidR="00423CDC" w:rsidRPr="009F3A38" w:rsidRDefault="00BC144A">
            <w:pPr>
              <w:pStyle w:val="Compact"/>
            </w:pPr>
            <w:r w:rsidRPr="009F3A38">
              <w:t>1.0.1 - 16 juillet 2025</w:t>
            </w:r>
          </w:p>
        </w:tc>
      </w:tr>
      <w:tr w:rsidR="00423CDC" w:rsidRPr="009F3A38" w14:paraId="4C75223F" w14:textId="77777777" w:rsidTr="005F67B4">
        <w:trPr>
          <w:cnfStyle w:val="000000010000" w:firstRow="0" w:lastRow="0" w:firstColumn="0" w:lastColumn="0" w:oddVBand="0" w:evenVBand="0" w:oddHBand="0" w:evenHBand="1" w:firstRowFirstColumn="0" w:firstRowLastColumn="0" w:lastRowFirstColumn="0" w:lastRowLastColumn="0"/>
        </w:trPr>
        <w:tc>
          <w:tcPr>
            <w:tcW w:w="3253" w:type="dxa"/>
          </w:tcPr>
          <w:p w14:paraId="72F903F9" w14:textId="77777777" w:rsidR="00423CDC" w:rsidRPr="009F3A38" w:rsidRDefault="00BC144A">
            <w:pPr>
              <w:pStyle w:val="Compact"/>
            </w:pPr>
            <w:r w:rsidRPr="009F3A38">
              <w:rPr>
                <w:b/>
                <w:bCs/>
              </w:rPr>
              <w:t>Résumé</w:t>
            </w:r>
          </w:p>
        </w:tc>
        <w:tc>
          <w:tcPr>
            <w:tcW w:w="6137" w:type="dxa"/>
          </w:tcPr>
          <w:p w14:paraId="561A5D2B" w14:textId="77777777" w:rsidR="00423CDC" w:rsidRPr="009F3A38" w:rsidRDefault="00BC144A">
            <w:pPr>
              <w:pStyle w:val="Compact"/>
            </w:pPr>
            <w:r w:rsidRPr="009F3A38">
              <w:t>La famille des Géostandards Risques a pour objectif de standardiser les données numériques géographiques relatives aux procédures réglementaires de prévention des risques. Elle a été développée dans le but de moderniser et succéder aux standards COVADIS dé</w:t>
            </w:r>
            <w:r w:rsidRPr="009F3A38">
              <w:t xml:space="preserve">diés à cette thématique tels que les standards Plan de Prévention des Risques (PPR) Naturels, Technologiques et Miniers ou Directive Inondation (DI). Elle est constituée d’un document qui établit les concepts communs à ces géostandards et d’un ensemble de </w:t>
            </w:r>
            <w:r w:rsidRPr="009F3A38">
              <w:t>profils applicatifs qui les précisent et les implémentent dans le cas de procédures particulières. Ce document est le profil applicatif dédié aux Plans de Prévention des Risques (PPR) Naturels et Technologiques.</w:t>
            </w:r>
          </w:p>
        </w:tc>
      </w:tr>
      <w:tr w:rsidR="00423CDC" w:rsidRPr="009F3A38" w14:paraId="108E7738" w14:textId="77777777" w:rsidTr="005F67B4">
        <w:trPr>
          <w:cnfStyle w:val="000000010000" w:firstRow="0" w:lastRow="0" w:firstColumn="0" w:lastColumn="0" w:oddVBand="0" w:evenVBand="0" w:oddHBand="0" w:evenHBand="1" w:firstRowFirstColumn="0" w:firstRowLastColumn="0" w:lastRowFirstColumn="0" w:lastRowLastColumn="0"/>
        </w:trPr>
        <w:tc>
          <w:tcPr>
            <w:tcW w:w="3253" w:type="dxa"/>
          </w:tcPr>
          <w:p w14:paraId="44AFACBE" w14:textId="77777777" w:rsidR="00423CDC" w:rsidRPr="009F3A38" w:rsidRDefault="00BC144A">
            <w:pPr>
              <w:pStyle w:val="Compact"/>
            </w:pPr>
            <w:r w:rsidRPr="009F3A38">
              <w:rPr>
                <w:b/>
                <w:bCs/>
              </w:rPr>
              <w:t>Etendue d’application</w:t>
            </w:r>
          </w:p>
        </w:tc>
        <w:tc>
          <w:tcPr>
            <w:tcW w:w="6137" w:type="dxa"/>
          </w:tcPr>
          <w:p w14:paraId="2282D768" w14:textId="77777777" w:rsidR="00423CDC" w:rsidRPr="009F3A38" w:rsidRDefault="00BC144A">
            <w:pPr>
              <w:pStyle w:val="Compact"/>
            </w:pPr>
            <w:r w:rsidRPr="009F3A38">
              <w:t>Territoire national f</w:t>
            </w:r>
            <w:r w:rsidRPr="009F3A38">
              <w:t>rançais</w:t>
            </w:r>
          </w:p>
        </w:tc>
      </w:tr>
      <w:tr w:rsidR="00423CDC" w:rsidRPr="009F3A38" w14:paraId="641A0430" w14:textId="77777777" w:rsidTr="005F67B4">
        <w:trPr>
          <w:cnfStyle w:val="000000010000" w:firstRow="0" w:lastRow="0" w:firstColumn="0" w:lastColumn="0" w:oddVBand="0" w:evenVBand="0" w:oddHBand="0" w:evenHBand="1" w:firstRowFirstColumn="0" w:firstRowLastColumn="0" w:lastRowFirstColumn="0" w:lastRowLastColumn="0"/>
        </w:trPr>
        <w:tc>
          <w:tcPr>
            <w:tcW w:w="3253" w:type="dxa"/>
          </w:tcPr>
          <w:p w14:paraId="448048EE" w14:textId="77777777" w:rsidR="00423CDC" w:rsidRPr="009F3A38" w:rsidRDefault="00BC144A">
            <w:pPr>
              <w:pStyle w:val="Compact"/>
            </w:pPr>
            <w:r w:rsidRPr="009F3A38">
              <w:rPr>
                <w:b/>
                <w:bCs/>
              </w:rPr>
              <w:t>Résolution spatiale</w:t>
            </w:r>
          </w:p>
        </w:tc>
        <w:tc>
          <w:tcPr>
            <w:tcW w:w="6137" w:type="dxa"/>
          </w:tcPr>
          <w:p w14:paraId="087AA509" w14:textId="77777777" w:rsidR="00423CDC" w:rsidRPr="009F3A38" w:rsidRDefault="00BC144A">
            <w:pPr>
              <w:pStyle w:val="Compact"/>
            </w:pPr>
            <w:r w:rsidRPr="009F3A38">
              <w:t xml:space="preserve">Entre le </w:t>
            </w:r>
            <w:proofErr w:type="gramStart"/>
            <w:r w:rsidRPr="009F3A38">
              <w:t>1:</w:t>
            </w:r>
            <w:proofErr w:type="gramEnd"/>
            <w:r w:rsidRPr="009F3A38">
              <w:t>2000 et le 1:25000</w:t>
            </w:r>
          </w:p>
        </w:tc>
      </w:tr>
      <w:tr w:rsidR="00423CDC" w:rsidRPr="009F3A38" w14:paraId="4CFC59C5" w14:textId="77777777" w:rsidTr="005F67B4">
        <w:trPr>
          <w:cnfStyle w:val="000000010000" w:firstRow="0" w:lastRow="0" w:firstColumn="0" w:lastColumn="0" w:oddVBand="0" w:evenVBand="0" w:oddHBand="0" w:evenHBand="1" w:firstRowFirstColumn="0" w:firstRowLastColumn="0" w:lastRowFirstColumn="0" w:lastRowLastColumn="0"/>
        </w:trPr>
        <w:tc>
          <w:tcPr>
            <w:tcW w:w="3253" w:type="dxa"/>
          </w:tcPr>
          <w:p w14:paraId="551F8EF0" w14:textId="77777777" w:rsidR="00423CDC" w:rsidRPr="009F3A38" w:rsidRDefault="00BC144A">
            <w:pPr>
              <w:pStyle w:val="Compact"/>
            </w:pPr>
            <w:r w:rsidRPr="009F3A38">
              <w:rPr>
                <w:b/>
                <w:bCs/>
              </w:rPr>
              <w:t>Statut du document</w:t>
            </w:r>
          </w:p>
        </w:tc>
        <w:tc>
          <w:tcPr>
            <w:tcW w:w="6137" w:type="dxa"/>
          </w:tcPr>
          <w:p w14:paraId="36BB5D70" w14:textId="77777777" w:rsidR="00423CDC" w:rsidRPr="009F3A38" w:rsidRDefault="00BC144A">
            <w:pPr>
              <w:pStyle w:val="Compact"/>
            </w:pPr>
            <w:r w:rsidRPr="009F3A38">
              <w:rPr>
                <w:strike/>
              </w:rPr>
              <w:t>Projet</w:t>
            </w:r>
            <w:r w:rsidRPr="009F3A38">
              <w:t xml:space="preserve"> - </w:t>
            </w:r>
            <w:r w:rsidRPr="009F3A38">
              <w:rPr>
                <w:strike/>
              </w:rPr>
              <w:t>Appel à commentaires</w:t>
            </w:r>
            <w:r w:rsidRPr="009F3A38">
              <w:t xml:space="preserve"> - </w:t>
            </w:r>
            <w:r w:rsidRPr="009F3A38">
              <w:rPr>
                <w:strike/>
              </w:rPr>
              <w:t>Proposé à la commission des Standards du CNIG</w:t>
            </w:r>
            <w:r w:rsidRPr="009F3A38">
              <w:t xml:space="preserve"> - Validé</w:t>
            </w:r>
          </w:p>
        </w:tc>
      </w:tr>
      <w:tr w:rsidR="00423CDC" w:rsidRPr="009F3A38" w14:paraId="71BB8D2E" w14:textId="77777777" w:rsidTr="005F67B4">
        <w:trPr>
          <w:cnfStyle w:val="000000010000" w:firstRow="0" w:lastRow="0" w:firstColumn="0" w:lastColumn="0" w:oddVBand="0" w:evenVBand="0" w:oddHBand="0" w:evenHBand="1" w:firstRowFirstColumn="0" w:firstRowLastColumn="0" w:lastRowFirstColumn="0" w:lastRowLastColumn="0"/>
        </w:trPr>
        <w:tc>
          <w:tcPr>
            <w:tcW w:w="3253" w:type="dxa"/>
          </w:tcPr>
          <w:p w14:paraId="080CAA5E" w14:textId="77777777" w:rsidR="00423CDC" w:rsidRPr="009F3A38" w:rsidRDefault="00BC144A">
            <w:pPr>
              <w:pStyle w:val="Compact"/>
            </w:pPr>
            <w:r w:rsidRPr="009F3A38">
              <w:rPr>
                <w:b/>
                <w:bCs/>
              </w:rPr>
              <w:t>Licence</w:t>
            </w:r>
          </w:p>
        </w:tc>
        <w:tc>
          <w:tcPr>
            <w:tcW w:w="6137" w:type="dxa"/>
          </w:tcPr>
          <w:p w14:paraId="68F09CC8" w14:textId="77777777" w:rsidR="00423CDC" w:rsidRPr="009F3A38" w:rsidRDefault="00BC144A">
            <w:pPr>
              <w:pStyle w:val="Compact"/>
            </w:pPr>
            <w:r w:rsidRPr="009F3A38">
              <w:t xml:space="preserve">Le présent document est sous </w:t>
            </w:r>
            <w:hyperlink r:id="rId11">
              <w:r w:rsidRPr="009F3A38">
                <w:rPr>
                  <w:rStyle w:val="Lienhypertexte"/>
                </w:rPr>
                <w:t>Licence Ouverte (Open Licence) Etalab</w:t>
              </w:r>
            </w:hyperlink>
          </w:p>
        </w:tc>
      </w:tr>
      <w:tr w:rsidR="00423CDC" w:rsidRPr="009F3A38" w14:paraId="46CA1390" w14:textId="77777777" w:rsidTr="005F67B4">
        <w:trPr>
          <w:cnfStyle w:val="000000010000" w:firstRow="0" w:lastRow="0" w:firstColumn="0" w:lastColumn="0" w:oddVBand="0" w:evenVBand="0" w:oddHBand="0" w:evenHBand="1" w:firstRowFirstColumn="0" w:firstRowLastColumn="0" w:lastRowFirstColumn="0" w:lastRowLastColumn="0"/>
        </w:trPr>
        <w:tc>
          <w:tcPr>
            <w:tcW w:w="3253" w:type="dxa"/>
          </w:tcPr>
          <w:p w14:paraId="43240676" w14:textId="77777777" w:rsidR="00423CDC" w:rsidRPr="009F3A38" w:rsidRDefault="00BC144A">
            <w:pPr>
              <w:pStyle w:val="Compact"/>
            </w:pPr>
            <w:r w:rsidRPr="009F3A38">
              <w:rPr>
                <w:b/>
                <w:bCs/>
              </w:rPr>
              <w:t>Diffusion</w:t>
            </w:r>
          </w:p>
        </w:tc>
        <w:tc>
          <w:tcPr>
            <w:tcW w:w="6137" w:type="dxa"/>
          </w:tcPr>
          <w:p w14:paraId="5818B44F" w14:textId="77777777" w:rsidR="00423CDC" w:rsidRPr="009F3A38" w:rsidRDefault="00BC144A">
            <w:pPr>
              <w:pStyle w:val="Compact"/>
            </w:pPr>
            <w:hyperlink r:id="rId12">
              <w:r w:rsidRPr="009F3A38">
                <w:rPr>
                  <w:rStyle w:val="Lienhypertexte"/>
                </w:rPr>
                <w:t>PDF sur internet</w:t>
              </w:r>
            </w:hyperlink>
          </w:p>
        </w:tc>
      </w:tr>
      <w:tr w:rsidR="00423CDC" w:rsidRPr="007116EB" w14:paraId="53095FA9" w14:textId="77777777" w:rsidTr="005F67B4">
        <w:trPr>
          <w:cnfStyle w:val="000000010000" w:firstRow="0" w:lastRow="0" w:firstColumn="0" w:lastColumn="0" w:oddVBand="0" w:evenVBand="0" w:oddHBand="0" w:evenHBand="1" w:firstRowFirstColumn="0" w:firstRowLastColumn="0" w:lastRowFirstColumn="0" w:lastRowLastColumn="0"/>
        </w:trPr>
        <w:tc>
          <w:tcPr>
            <w:tcW w:w="3253" w:type="dxa"/>
          </w:tcPr>
          <w:p w14:paraId="515D657C" w14:textId="77777777" w:rsidR="00423CDC" w:rsidRPr="009F3A38" w:rsidRDefault="00BC144A">
            <w:pPr>
              <w:pStyle w:val="Compact"/>
            </w:pPr>
            <w:r w:rsidRPr="009F3A38">
              <w:rPr>
                <w:b/>
                <w:bCs/>
              </w:rPr>
              <w:t>Formats disponibles</w:t>
            </w:r>
          </w:p>
        </w:tc>
        <w:tc>
          <w:tcPr>
            <w:tcW w:w="6137" w:type="dxa"/>
          </w:tcPr>
          <w:p w14:paraId="070B2EA7" w14:textId="77777777" w:rsidR="00423CDC" w:rsidRPr="007116EB" w:rsidRDefault="00BC144A">
            <w:pPr>
              <w:pStyle w:val="Compact"/>
              <w:rPr>
                <w:lang w:val="en-US"/>
              </w:rPr>
            </w:pPr>
            <w:hyperlink r:id="rId13">
              <w:r w:rsidRPr="007116EB">
                <w:rPr>
                  <w:rStyle w:val="Lienhypertexte"/>
                  <w:lang w:val="en-US"/>
                </w:rPr>
                <w:t>MS Word - DOCX</w:t>
              </w:r>
            </w:hyperlink>
            <w:r w:rsidRPr="007116EB">
              <w:rPr>
                <w:lang w:val="en-US"/>
              </w:rPr>
              <w:t xml:space="preserve"> - </w:t>
            </w:r>
            <w:hyperlink r:id="rId14">
              <w:r w:rsidRPr="007116EB">
                <w:rPr>
                  <w:rStyle w:val="Lienhypertexte"/>
                  <w:lang w:val="en-US"/>
                </w:rPr>
                <w:t>HT</w:t>
              </w:r>
              <w:r w:rsidRPr="007116EB">
                <w:rPr>
                  <w:rStyle w:val="Lienhypertexte"/>
                  <w:lang w:val="en-US"/>
                </w:rPr>
                <w:t>M</w:t>
              </w:r>
              <w:r w:rsidRPr="007116EB">
                <w:rPr>
                  <w:rStyle w:val="Lienhypertexte"/>
                  <w:lang w:val="en-US"/>
                </w:rPr>
                <w:t>L/Markdown</w:t>
              </w:r>
            </w:hyperlink>
          </w:p>
        </w:tc>
      </w:tr>
      <w:tr w:rsidR="00423CDC" w:rsidRPr="009F3A38" w14:paraId="29E367B7" w14:textId="77777777" w:rsidTr="005F67B4">
        <w:trPr>
          <w:cnfStyle w:val="000000010000" w:firstRow="0" w:lastRow="0" w:firstColumn="0" w:lastColumn="0" w:oddVBand="0" w:evenVBand="0" w:oddHBand="0" w:evenHBand="1" w:firstRowFirstColumn="0" w:firstRowLastColumn="0" w:lastRowFirstColumn="0" w:lastRowLastColumn="0"/>
        </w:trPr>
        <w:tc>
          <w:tcPr>
            <w:tcW w:w="3253" w:type="dxa"/>
          </w:tcPr>
          <w:p w14:paraId="29A7A991" w14:textId="77777777" w:rsidR="00423CDC" w:rsidRPr="009F3A38" w:rsidRDefault="00BC144A">
            <w:pPr>
              <w:pStyle w:val="Compact"/>
            </w:pPr>
            <w:r w:rsidRPr="009F3A38">
              <w:rPr>
                <w:b/>
                <w:bCs/>
              </w:rPr>
              <w:t>Thèmes</w:t>
            </w:r>
          </w:p>
        </w:tc>
        <w:tc>
          <w:tcPr>
            <w:tcW w:w="6137" w:type="dxa"/>
          </w:tcPr>
          <w:p w14:paraId="2020EAFB" w14:textId="77777777" w:rsidR="00423CDC" w:rsidRPr="009F3A38" w:rsidRDefault="00BC144A">
            <w:pPr>
              <w:pStyle w:val="Compact"/>
            </w:pPr>
            <w:r w:rsidRPr="009F3A38">
              <w:t xml:space="preserve">(INSPIRE) “Usage des sols”, “Lieux de production et sites industriels”, </w:t>
            </w:r>
            <w:r w:rsidRPr="009F3A38">
              <w:t>“Zones de gestion, de restriction ou de réglementation et unités de déclaration”, “Zones de risque naturel”</w:t>
            </w:r>
          </w:p>
        </w:tc>
      </w:tr>
      <w:tr w:rsidR="00423CDC" w:rsidRPr="009F3A38" w14:paraId="6C40E9E0" w14:textId="77777777" w:rsidTr="005F67B4">
        <w:trPr>
          <w:cnfStyle w:val="000000010000" w:firstRow="0" w:lastRow="0" w:firstColumn="0" w:lastColumn="0" w:oddVBand="0" w:evenVBand="0" w:oddHBand="0" w:evenHBand="1" w:firstRowFirstColumn="0" w:firstRowLastColumn="0" w:lastRowFirstColumn="0" w:lastRowLastColumn="0"/>
        </w:trPr>
        <w:tc>
          <w:tcPr>
            <w:tcW w:w="3253" w:type="dxa"/>
          </w:tcPr>
          <w:p w14:paraId="140EAABB" w14:textId="77777777" w:rsidR="00423CDC" w:rsidRPr="009F3A38" w:rsidRDefault="00BC144A">
            <w:pPr>
              <w:pStyle w:val="Compact"/>
            </w:pPr>
            <w:r w:rsidRPr="009F3A38">
              <w:rPr>
                <w:b/>
                <w:bCs/>
              </w:rPr>
              <w:t>Mots-clés</w:t>
            </w:r>
          </w:p>
        </w:tc>
        <w:tc>
          <w:tcPr>
            <w:tcW w:w="6137" w:type="dxa"/>
          </w:tcPr>
          <w:p w14:paraId="11B873D8" w14:textId="77777777" w:rsidR="00423CDC" w:rsidRPr="009F3A38" w:rsidRDefault="00BC144A">
            <w:pPr>
              <w:pStyle w:val="Compact"/>
            </w:pPr>
            <w:r w:rsidRPr="009F3A38">
              <w:t>“Usage des sols” ; “prévention” ; “risque” ; “aléa” ; “aménagement” ; “urbanisme” ; “prescription” ; “servitude”</w:t>
            </w:r>
          </w:p>
        </w:tc>
      </w:tr>
      <w:tr w:rsidR="00423CDC" w:rsidRPr="009F3A38" w14:paraId="2DC35627" w14:textId="77777777" w:rsidTr="005F67B4">
        <w:trPr>
          <w:cnfStyle w:val="000000010000" w:firstRow="0" w:lastRow="0" w:firstColumn="0" w:lastColumn="0" w:oddVBand="0" w:evenVBand="0" w:oddHBand="0" w:evenHBand="1" w:firstRowFirstColumn="0" w:firstRowLastColumn="0" w:lastRowFirstColumn="0" w:lastRowLastColumn="0"/>
        </w:trPr>
        <w:tc>
          <w:tcPr>
            <w:tcW w:w="3253" w:type="dxa"/>
          </w:tcPr>
          <w:p w14:paraId="1159305D" w14:textId="77777777" w:rsidR="00423CDC" w:rsidRPr="009F3A38" w:rsidRDefault="00BC144A">
            <w:pPr>
              <w:pStyle w:val="Compact"/>
            </w:pPr>
            <w:r w:rsidRPr="009F3A38">
              <w:rPr>
                <w:b/>
                <w:bCs/>
              </w:rPr>
              <w:t>Contact</w:t>
            </w:r>
          </w:p>
        </w:tc>
        <w:tc>
          <w:tcPr>
            <w:tcW w:w="6137" w:type="dxa"/>
          </w:tcPr>
          <w:p w14:paraId="25A1082C" w14:textId="10466A3F" w:rsidR="00423CDC" w:rsidRPr="009F3A38" w:rsidRDefault="005F67B4">
            <w:pPr>
              <w:pStyle w:val="Compact"/>
            </w:pPr>
            <w:hyperlink r:id="rId15" w:history="1">
              <w:r w:rsidRPr="009F3A38">
                <w:rPr>
                  <w:rStyle w:val="Lienhypertexte"/>
                </w:rPr>
                <w:t>geostandards-risques-gt-cnig@framalistes.org</w:t>
              </w:r>
            </w:hyperlink>
            <w:r w:rsidRPr="009F3A38">
              <w:t xml:space="preserve"> </w:t>
            </w:r>
          </w:p>
        </w:tc>
      </w:tr>
    </w:tbl>
    <w:bookmarkEnd w:id="0" w:displacedByCustomXml="next"/>
    <w:bookmarkStart w:id="2" w:name="_Toc203582817" w:displacedByCustomXml="next"/>
    <w:bookmarkStart w:id="3" w:name="sommaire" w:displacedByCustomXml="next"/>
    <w:sdt>
      <w:sdtPr>
        <w:id w:val="217250810"/>
        <w:docPartObj>
          <w:docPartGallery w:val="Table of Contents"/>
          <w:docPartUnique/>
        </w:docPartObj>
      </w:sdtPr>
      <w:sdtEndPr>
        <w:rPr>
          <w:rFonts w:eastAsiaTheme="minorHAnsi" w:cstheme="minorBidi"/>
          <w:b/>
          <w:smallCaps w:val="0"/>
          <w:color w:val="auto"/>
          <w:sz w:val="22"/>
          <w:szCs w:val="22"/>
          <w:lang w:val="en-US"/>
        </w:rPr>
      </w:sdtEndPr>
      <w:sdtContent>
        <w:p w14:paraId="1CFBF7F7" w14:textId="074AED50" w:rsidR="007116EB" w:rsidRDefault="007116EB" w:rsidP="007116EB">
          <w:pPr>
            <w:pStyle w:val="Titre1"/>
          </w:pPr>
          <w:r>
            <w:t>Table des matières</w:t>
          </w:r>
          <w:bookmarkEnd w:id="2"/>
        </w:p>
        <w:p w14:paraId="1A66156B" w14:textId="0E27F800" w:rsidR="00915C9F" w:rsidRDefault="007116EB">
          <w:pPr>
            <w:pStyle w:val="TM1"/>
            <w:tabs>
              <w:tab w:val="right" w:leader="dot" w:pos="9396"/>
            </w:tabs>
            <w:rPr>
              <w:rFonts w:asciiTheme="minorHAnsi" w:eastAsiaTheme="minorEastAsia" w:hAnsiTheme="minorHAnsi"/>
              <w:noProof/>
              <w:lang w:val="fr-FR" w:eastAsia="fr-FR"/>
            </w:rPr>
          </w:pPr>
          <w:r>
            <w:fldChar w:fldCharType="begin"/>
          </w:r>
          <w:r>
            <w:instrText xml:space="preserve"> TOC \o "1-3" \h \z \u </w:instrText>
          </w:r>
          <w:r>
            <w:fldChar w:fldCharType="separate"/>
          </w:r>
          <w:hyperlink w:anchor="_Toc203582816" w:history="1">
            <w:r w:rsidR="00915C9F" w:rsidRPr="004102FE">
              <w:rPr>
                <w:rStyle w:val="Lienhypertexte"/>
                <w:noProof/>
              </w:rPr>
              <w:t>Fiche analytique</w:t>
            </w:r>
            <w:r w:rsidR="00915C9F">
              <w:rPr>
                <w:noProof/>
                <w:webHidden/>
              </w:rPr>
              <w:tab/>
            </w:r>
            <w:r w:rsidR="00915C9F">
              <w:rPr>
                <w:noProof/>
                <w:webHidden/>
              </w:rPr>
              <w:fldChar w:fldCharType="begin"/>
            </w:r>
            <w:r w:rsidR="00915C9F">
              <w:rPr>
                <w:noProof/>
                <w:webHidden/>
              </w:rPr>
              <w:instrText xml:space="preserve"> PAGEREF _Toc203582816 \h </w:instrText>
            </w:r>
            <w:r w:rsidR="00915C9F">
              <w:rPr>
                <w:noProof/>
                <w:webHidden/>
              </w:rPr>
            </w:r>
            <w:r w:rsidR="00915C9F">
              <w:rPr>
                <w:noProof/>
                <w:webHidden/>
              </w:rPr>
              <w:fldChar w:fldCharType="separate"/>
            </w:r>
            <w:r w:rsidR="00502C36">
              <w:rPr>
                <w:noProof/>
                <w:webHidden/>
              </w:rPr>
              <w:t>1</w:t>
            </w:r>
            <w:r w:rsidR="00915C9F">
              <w:rPr>
                <w:noProof/>
                <w:webHidden/>
              </w:rPr>
              <w:fldChar w:fldCharType="end"/>
            </w:r>
          </w:hyperlink>
        </w:p>
        <w:p w14:paraId="59505CAC" w14:textId="1DD8AA0C" w:rsidR="00915C9F" w:rsidRDefault="00915C9F">
          <w:pPr>
            <w:pStyle w:val="TM1"/>
            <w:tabs>
              <w:tab w:val="right" w:leader="dot" w:pos="9396"/>
            </w:tabs>
            <w:rPr>
              <w:rFonts w:asciiTheme="minorHAnsi" w:eastAsiaTheme="minorEastAsia" w:hAnsiTheme="minorHAnsi"/>
              <w:noProof/>
              <w:lang w:val="fr-FR" w:eastAsia="fr-FR"/>
            </w:rPr>
          </w:pPr>
          <w:hyperlink w:anchor="_Toc203582817" w:history="1">
            <w:r w:rsidRPr="004102FE">
              <w:rPr>
                <w:rStyle w:val="Lienhypertexte"/>
                <w:noProof/>
              </w:rPr>
              <w:t>Table des matières</w:t>
            </w:r>
            <w:r>
              <w:rPr>
                <w:noProof/>
                <w:webHidden/>
              </w:rPr>
              <w:tab/>
            </w:r>
            <w:r>
              <w:rPr>
                <w:noProof/>
                <w:webHidden/>
              </w:rPr>
              <w:fldChar w:fldCharType="begin"/>
            </w:r>
            <w:r>
              <w:rPr>
                <w:noProof/>
                <w:webHidden/>
              </w:rPr>
              <w:instrText xml:space="preserve"> PAGEREF _Toc203582817 \h </w:instrText>
            </w:r>
            <w:r>
              <w:rPr>
                <w:noProof/>
                <w:webHidden/>
              </w:rPr>
            </w:r>
            <w:r>
              <w:rPr>
                <w:noProof/>
                <w:webHidden/>
              </w:rPr>
              <w:fldChar w:fldCharType="separate"/>
            </w:r>
            <w:r w:rsidR="00502C36">
              <w:rPr>
                <w:noProof/>
                <w:webHidden/>
              </w:rPr>
              <w:t>2</w:t>
            </w:r>
            <w:r>
              <w:rPr>
                <w:noProof/>
                <w:webHidden/>
              </w:rPr>
              <w:fldChar w:fldCharType="end"/>
            </w:r>
          </w:hyperlink>
        </w:p>
        <w:p w14:paraId="7B00122A" w14:textId="51B3B75C" w:rsidR="00915C9F" w:rsidRDefault="00915C9F">
          <w:pPr>
            <w:pStyle w:val="TM1"/>
            <w:tabs>
              <w:tab w:val="right" w:leader="dot" w:pos="9396"/>
            </w:tabs>
            <w:rPr>
              <w:rFonts w:asciiTheme="minorHAnsi" w:eastAsiaTheme="minorEastAsia" w:hAnsiTheme="minorHAnsi"/>
              <w:noProof/>
              <w:lang w:val="fr-FR" w:eastAsia="fr-FR"/>
            </w:rPr>
          </w:pPr>
          <w:hyperlink w:anchor="_Toc203582818" w:history="1">
            <w:r w:rsidRPr="004102FE">
              <w:rPr>
                <w:rStyle w:val="Lienhypertexte"/>
                <w:noProof/>
              </w:rPr>
              <w:t>Préface</w:t>
            </w:r>
            <w:r>
              <w:rPr>
                <w:noProof/>
                <w:webHidden/>
              </w:rPr>
              <w:tab/>
            </w:r>
            <w:r>
              <w:rPr>
                <w:noProof/>
                <w:webHidden/>
              </w:rPr>
              <w:fldChar w:fldCharType="begin"/>
            </w:r>
            <w:r>
              <w:rPr>
                <w:noProof/>
                <w:webHidden/>
              </w:rPr>
              <w:instrText xml:space="preserve"> PAGEREF _Toc203582818 \h </w:instrText>
            </w:r>
            <w:r>
              <w:rPr>
                <w:noProof/>
                <w:webHidden/>
              </w:rPr>
            </w:r>
            <w:r>
              <w:rPr>
                <w:noProof/>
                <w:webHidden/>
              </w:rPr>
              <w:fldChar w:fldCharType="separate"/>
            </w:r>
            <w:r w:rsidR="00502C36">
              <w:rPr>
                <w:noProof/>
                <w:webHidden/>
              </w:rPr>
              <w:t>8</w:t>
            </w:r>
            <w:r>
              <w:rPr>
                <w:noProof/>
                <w:webHidden/>
              </w:rPr>
              <w:fldChar w:fldCharType="end"/>
            </w:r>
          </w:hyperlink>
        </w:p>
        <w:p w14:paraId="4CC5D3BC" w14:textId="47DDA2F9" w:rsidR="00915C9F" w:rsidRDefault="00915C9F">
          <w:pPr>
            <w:pStyle w:val="TM2"/>
            <w:tabs>
              <w:tab w:val="right" w:leader="dot" w:pos="9396"/>
            </w:tabs>
            <w:rPr>
              <w:rFonts w:asciiTheme="minorHAnsi" w:eastAsiaTheme="minorEastAsia" w:hAnsiTheme="minorHAnsi"/>
              <w:noProof/>
              <w:lang w:val="fr-FR" w:eastAsia="fr-FR"/>
            </w:rPr>
          </w:pPr>
          <w:hyperlink w:anchor="_Toc203582819" w:history="1">
            <w:r w:rsidRPr="004102FE">
              <w:rPr>
                <w:rStyle w:val="Lienhypertexte"/>
                <w:noProof/>
              </w:rPr>
              <w:t>Historique du document</w:t>
            </w:r>
            <w:r>
              <w:rPr>
                <w:noProof/>
                <w:webHidden/>
              </w:rPr>
              <w:tab/>
            </w:r>
            <w:r>
              <w:rPr>
                <w:noProof/>
                <w:webHidden/>
              </w:rPr>
              <w:fldChar w:fldCharType="begin"/>
            </w:r>
            <w:r>
              <w:rPr>
                <w:noProof/>
                <w:webHidden/>
              </w:rPr>
              <w:instrText xml:space="preserve"> PAGEREF _Toc203582819 \h </w:instrText>
            </w:r>
            <w:r>
              <w:rPr>
                <w:noProof/>
                <w:webHidden/>
              </w:rPr>
            </w:r>
            <w:r>
              <w:rPr>
                <w:noProof/>
                <w:webHidden/>
              </w:rPr>
              <w:fldChar w:fldCharType="separate"/>
            </w:r>
            <w:r w:rsidR="00502C36">
              <w:rPr>
                <w:noProof/>
                <w:webHidden/>
              </w:rPr>
              <w:t>8</w:t>
            </w:r>
            <w:r>
              <w:rPr>
                <w:noProof/>
                <w:webHidden/>
              </w:rPr>
              <w:fldChar w:fldCharType="end"/>
            </w:r>
          </w:hyperlink>
        </w:p>
        <w:p w14:paraId="5C58C483" w14:textId="5B621B50" w:rsidR="00915C9F" w:rsidRDefault="00915C9F">
          <w:pPr>
            <w:pStyle w:val="TM2"/>
            <w:tabs>
              <w:tab w:val="right" w:leader="dot" w:pos="9396"/>
            </w:tabs>
            <w:rPr>
              <w:rFonts w:asciiTheme="minorHAnsi" w:eastAsiaTheme="minorEastAsia" w:hAnsiTheme="minorHAnsi"/>
              <w:noProof/>
              <w:lang w:val="fr-FR" w:eastAsia="fr-FR"/>
            </w:rPr>
          </w:pPr>
          <w:hyperlink w:anchor="_Toc203582820" w:history="1">
            <w:r w:rsidRPr="004102FE">
              <w:rPr>
                <w:rStyle w:val="Lienhypertexte"/>
                <w:noProof/>
              </w:rPr>
              <w:t>Participation à l’écriture</w:t>
            </w:r>
            <w:r>
              <w:rPr>
                <w:noProof/>
                <w:webHidden/>
              </w:rPr>
              <w:tab/>
            </w:r>
            <w:r>
              <w:rPr>
                <w:noProof/>
                <w:webHidden/>
              </w:rPr>
              <w:fldChar w:fldCharType="begin"/>
            </w:r>
            <w:r>
              <w:rPr>
                <w:noProof/>
                <w:webHidden/>
              </w:rPr>
              <w:instrText xml:space="preserve"> PAGEREF _Toc203582820 \h </w:instrText>
            </w:r>
            <w:r>
              <w:rPr>
                <w:noProof/>
                <w:webHidden/>
              </w:rPr>
            </w:r>
            <w:r>
              <w:rPr>
                <w:noProof/>
                <w:webHidden/>
              </w:rPr>
              <w:fldChar w:fldCharType="separate"/>
            </w:r>
            <w:r w:rsidR="00502C36">
              <w:rPr>
                <w:noProof/>
                <w:webHidden/>
              </w:rPr>
              <w:t>8</w:t>
            </w:r>
            <w:r>
              <w:rPr>
                <w:noProof/>
                <w:webHidden/>
              </w:rPr>
              <w:fldChar w:fldCharType="end"/>
            </w:r>
          </w:hyperlink>
        </w:p>
        <w:p w14:paraId="5477C109" w14:textId="782886FB" w:rsidR="00915C9F" w:rsidRDefault="00915C9F">
          <w:pPr>
            <w:pStyle w:val="TM1"/>
            <w:tabs>
              <w:tab w:val="right" w:leader="dot" w:pos="9396"/>
            </w:tabs>
            <w:rPr>
              <w:rFonts w:asciiTheme="minorHAnsi" w:eastAsiaTheme="minorEastAsia" w:hAnsiTheme="minorHAnsi"/>
              <w:noProof/>
              <w:lang w:val="fr-FR" w:eastAsia="fr-FR"/>
            </w:rPr>
          </w:pPr>
          <w:hyperlink w:anchor="_Toc203582821" w:history="1">
            <w:r w:rsidRPr="004102FE">
              <w:rPr>
                <w:rStyle w:val="Lienhypertexte"/>
                <w:noProof/>
              </w:rPr>
              <w:t>Présentation du document</w:t>
            </w:r>
            <w:r>
              <w:rPr>
                <w:noProof/>
                <w:webHidden/>
              </w:rPr>
              <w:tab/>
            </w:r>
            <w:r>
              <w:rPr>
                <w:noProof/>
                <w:webHidden/>
              </w:rPr>
              <w:fldChar w:fldCharType="begin"/>
            </w:r>
            <w:r>
              <w:rPr>
                <w:noProof/>
                <w:webHidden/>
              </w:rPr>
              <w:instrText xml:space="preserve"> PAGEREF _Toc203582821 \h </w:instrText>
            </w:r>
            <w:r>
              <w:rPr>
                <w:noProof/>
                <w:webHidden/>
              </w:rPr>
            </w:r>
            <w:r>
              <w:rPr>
                <w:noProof/>
                <w:webHidden/>
              </w:rPr>
              <w:fldChar w:fldCharType="separate"/>
            </w:r>
            <w:r w:rsidR="00502C36">
              <w:rPr>
                <w:noProof/>
                <w:webHidden/>
              </w:rPr>
              <w:t>10</w:t>
            </w:r>
            <w:r>
              <w:rPr>
                <w:noProof/>
                <w:webHidden/>
              </w:rPr>
              <w:fldChar w:fldCharType="end"/>
            </w:r>
          </w:hyperlink>
        </w:p>
        <w:p w14:paraId="1135623F" w14:textId="3AEDF956" w:rsidR="00915C9F" w:rsidRDefault="00915C9F">
          <w:pPr>
            <w:pStyle w:val="TM2"/>
            <w:tabs>
              <w:tab w:val="right" w:leader="dot" w:pos="9396"/>
            </w:tabs>
            <w:rPr>
              <w:rFonts w:asciiTheme="minorHAnsi" w:eastAsiaTheme="minorEastAsia" w:hAnsiTheme="minorHAnsi"/>
              <w:noProof/>
              <w:lang w:val="fr-FR" w:eastAsia="fr-FR"/>
            </w:rPr>
          </w:pPr>
          <w:hyperlink w:anchor="_Toc203582822" w:history="1">
            <w:r w:rsidRPr="004102FE">
              <w:rPr>
                <w:rStyle w:val="Lienhypertexte"/>
                <w:noProof/>
              </w:rPr>
              <w:t>Objectif et raison d’être du standard</w:t>
            </w:r>
            <w:r>
              <w:rPr>
                <w:noProof/>
                <w:webHidden/>
              </w:rPr>
              <w:tab/>
            </w:r>
            <w:r>
              <w:rPr>
                <w:noProof/>
                <w:webHidden/>
              </w:rPr>
              <w:fldChar w:fldCharType="begin"/>
            </w:r>
            <w:r>
              <w:rPr>
                <w:noProof/>
                <w:webHidden/>
              </w:rPr>
              <w:instrText xml:space="preserve"> PAGEREF _Toc203582822 \h </w:instrText>
            </w:r>
            <w:r>
              <w:rPr>
                <w:noProof/>
                <w:webHidden/>
              </w:rPr>
            </w:r>
            <w:r>
              <w:rPr>
                <w:noProof/>
                <w:webHidden/>
              </w:rPr>
              <w:fldChar w:fldCharType="separate"/>
            </w:r>
            <w:r w:rsidR="00502C36">
              <w:rPr>
                <w:noProof/>
                <w:webHidden/>
              </w:rPr>
              <w:t>10</w:t>
            </w:r>
            <w:r>
              <w:rPr>
                <w:noProof/>
                <w:webHidden/>
              </w:rPr>
              <w:fldChar w:fldCharType="end"/>
            </w:r>
          </w:hyperlink>
        </w:p>
        <w:p w14:paraId="4806B48C" w14:textId="0011593B" w:rsidR="00915C9F" w:rsidRDefault="00915C9F">
          <w:pPr>
            <w:pStyle w:val="TM2"/>
            <w:tabs>
              <w:tab w:val="right" w:leader="dot" w:pos="9396"/>
            </w:tabs>
            <w:rPr>
              <w:rFonts w:asciiTheme="minorHAnsi" w:eastAsiaTheme="minorEastAsia" w:hAnsiTheme="minorHAnsi"/>
              <w:noProof/>
              <w:lang w:val="fr-FR" w:eastAsia="fr-FR"/>
            </w:rPr>
          </w:pPr>
          <w:hyperlink w:anchor="_Toc203582823" w:history="1">
            <w:r w:rsidRPr="004102FE">
              <w:rPr>
                <w:rStyle w:val="Lienhypertexte"/>
                <w:noProof/>
              </w:rPr>
              <w:t>À qui s’adresse ce document ?</w:t>
            </w:r>
            <w:r>
              <w:rPr>
                <w:noProof/>
                <w:webHidden/>
              </w:rPr>
              <w:tab/>
            </w:r>
            <w:r>
              <w:rPr>
                <w:noProof/>
                <w:webHidden/>
              </w:rPr>
              <w:fldChar w:fldCharType="begin"/>
            </w:r>
            <w:r>
              <w:rPr>
                <w:noProof/>
                <w:webHidden/>
              </w:rPr>
              <w:instrText xml:space="preserve"> PAGEREF _Toc203582823 \h </w:instrText>
            </w:r>
            <w:r>
              <w:rPr>
                <w:noProof/>
                <w:webHidden/>
              </w:rPr>
            </w:r>
            <w:r>
              <w:rPr>
                <w:noProof/>
                <w:webHidden/>
              </w:rPr>
              <w:fldChar w:fldCharType="separate"/>
            </w:r>
            <w:r w:rsidR="00502C36">
              <w:rPr>
                <w:noProof/>
                <w:webHidden/>
              </w:rPr>
              <w:t>10</w:t>
            </w:r>
            <w:r>
              <w:rPr>
                <w:noProof/>
                <w:webHidden/>
              </w:rPr>
              <w:fldChar w:fldCharType="end"/>
            </w:r>
          </w:hyperlink>
        </w:p>
        <w:p w14:paraId="44493866" w14:textId="6706A87F" w:rsidR="00915C9F" w:rsidRDefault="00915C9F">
          <w:pPr>
            <w:pStyle w:val="TM2"/>
            <w:tabs>
              <w:tab w:val="right" w:leader="dot" w:pos="9396"/>
            </w:tabs>
            <w:rPr>
              <w:rFonts w:asciiTheme="minorHAnsi" w:eastAsiaTheme="minorEastAsia" w:hAnsiTheme="minorHAnsi"/>
              <w:noProof/>
              <w:lang w:val="fr-FR" w:eastAsia="fr-FR"/>
            </w:rPr>
          </w:pPr>
          <w:hyperlink w:anchor="_Toc203582824" w:history="1">
            <w:r w:rsidRPr="004102FE">
              <w:rPr>
                <w:rStyle w:val="Lienhypertexte"/>
                <w:noProof/>
              </w:rPr>
              <w:t>Comment lire le document</w:t>
            </w:r>
            <w:r>
              <w:rPr>
                <w:noProof/>
                <w:webHidden/>
              </w:rPr>
              <w:tab/>
            </w:r>
            <w:r>
              <w:rPr>
                <w:noProof/>
                <w:webHidden/>
              </w:rPr>
              <w:fldChar w:fldCharType="begin"/>
            </w:r>
            <w:r>
              <w:rPr>
                <w:noProof/>
                <w:webHidden/>
              </w:rPr>
              <w:instrText xml:space="preserve"> PAGEREF _Toc203582824 \h </w:instrText>
            </w:r>
            <w:r>
              <w:rPr>
                <w:noProof/>
                <w:webHidden/>
              </w:rPr>
            </w:r>
            <w:r>
              <w:rPr>
                <w:noProof/>
                <w:webHidden/>
              </w:rPr>
              <w:fldChar w:fldCharType="separate"/>
            </w:r>
            <w:r w:rsidR="00502C36">
              <w:rPr>
                <w:noProof/>
                <w:webHidden/>
              </w:rPr>
              <w:t>10</w:t>
            </w:r>
            <w:r>
              <w:rPr>
                <w:noProof/>
                <w:webHidden/>
              </w:rPr>
              <w:fldChar w:fldCharType="end"/>
            </w:r>
          </w:hyperlink>
        </w:p>
        <w:p w14:paraId="48057D37" w14:textId="5D038D37" w:rsidR="00915C9F" w:rsidRDefault="00915C9F">
          <w:pPr>
            <w:pStyle w:val="TM2"/>
            <w:tabs>
              <w:tab w:val="right" w:leader="dot" w:pos="9396"/>
            </w:tabs>
            <w:rPr>
              <w:rFonts w:asciiTheme="minorHAnsi" w:eastAsiaTheme="minorEastAsia" w:hAnsiTheme="minorHAnsi"/>
              <w:noProof/>
              <w:lang w:val="fr-FR" w:eastAsia="fr-FR"/>
            </w:rPr>
          </w:pPr>
          <w:hyperlink w:anchor="_Toc203582825" w:history="1">
            <w:r w:rsidRPr="004102FE">
              <w:rPr>
                <w:rStyle w:val="Lienhypertexte"/>
                <w:noProof/>
              </w:rPr>
              <w:t>Références</w:t>
            </w:r>
            <w:r>
              <w:rPr>
                <w:noProof/>
                <w:webHidden/>
              </w:rPr>
              <w:tab/>
            </w:r>
            <w:r>
              <w:rPr>
                <w:noProof/>
                <w:webHidden/>
              </w:rPr>
              <w:fldChar w:fldCharType="begin"/>
            </w:r>
            <w:r>
              <w:rPr>
                <w:noProof/>
                <w:webHidden/>
              </w:rPr>
              <w:instrText xml:space="preserve"> PAGEREF _Toc203582825 \h </w:instrText>
            </w:r>
            <w:r>
              <w:rPr>
                <w:noProof/>
                <w:webHidden/>
              </w:rPr>
            </w:r>
            <w:r>
              <w:rPr>
                <w:noProof/>
                <w:webHidden/>
              </w:rPr>
              <w:fldChar w:fldCharType="separate"/>
            </w:r>
            <w:r w:rsidR="00502C36">
              <w:rPr>
                <w:noProof/>
                <w:webHidden/>
              </w:rPr>
              <w:t>11</w:t>
            </w:r>
            <w:r>
              <w:rPr>
                <w:noProof/>
                <w:webHidden/>
              </w:rPr>
              <w:fldChar w:fldCharType="end"/>
            </w:r>
          </w:hyperlink>
        </w:p>
        <w:p w14:paraId="15A190DB" w14:textId="7094D241" w:rsidR="00915C9F" w:rsidRDefault="00915C9F">
          <w:pPr>
            <w:pStyle w:val="TM3"/>
            <w:tabs>
              <w:tab w:val="right" w:leader="dot" w:pos="9396"/>
            </w:tabs>
            <w:rPr>
              <w:rFonts w:asciiTheme="minorHAnsi" w:eastAsiaTheme="minorEastAsia" w:hAnsiTheme="minorHAnsi"/>
              <w:noProof/>
              <w:lang w:val="fr-FR" w:eastAsia="fr-FR"/>
            </w:rPr>
          </w:pPr>
          <w:hyperlink w:anchor="_Toc203582826" w:history="1">
            <w:r w:rsidRPr="004102FE">
              <w:rPr>
                <w:rStyle w:val="Lienhypertexte"/>
                <w:noProof/>
              </w:rPr>
              <w:t>Références à d’autres documents</w:t>
            </w:r>
            <w:r>
              <w:rPr>
                <w:noProof/>
                <w:webHidden/>
              </w:rPr>
              <w:tab/>
            </w:r>
            <w:r>
              <w:rPr>
                <w:noProof/>
                <w:webHidden/>
              </w:rPr>
              <w:fldChar w:fldCharType="begin"/>
            </w:r>
            <w:r>
              <w:rPr>
                <w:noProof/>
                <w:webHidden/>
              </w:rPr>
              <w:instrText xml:space="preserve"> PAGEREF _Toc203582826 \h </w:instrText>
            </w:r>
            <w:r>
              <w:rPr>
                <w:noProof/>
                <w:webHidden/>
              </w:rPr>
            </w:r>
            <w:r>
              <w:rPr>
                <w:noProof/>
                <w:webHidden/>
              </w:rPr>
              <w:fldChar w:fldCharType="separate"/>
            </w:r>
            <w:r w:rsidR="00502C36">
              <w:rPr>
                <w:noProof/>
                <w:webHidden/>
              </w:rPr>
              <w:t>11</w:t>
            </w:r>
            <w:r>
              <w:rPr>
                <w:noProof/>
                <w:webHidden/>
              </w:rPr>
              <w:fldChar w:fldCharType="end"/>
            </w:r>
          </w:hyperlink>
        </w:p>
        <w:p w14:paraId="723EEE48" w14:textId="4470EDE6" w:rsidR="00915C9F" w:rsidRDefault="00915C9F">
          <w:pPr>
            <w:pStyle w:val="TM3"/>
            <w:tabs>
              <w:tab w:val="right" w:leader="dot" w:pos="9396"/>
            </w:tabs>
            <w:rPr>
              <w:rFonts w:asciiTheme="minorHAnsi" w:eastAsiaTheme="minorEastAsia" w:hAnsiTheme="minorHAnsi"/>
              <w:noProof/>
              <w:lang w:val="fr-FR" w:eastAsia="fr-FR"/>
            </w:rPr>
          </w:pPr>
          <w:hyperlink w:anchor="_Toc203582827" w:history="1">
            <w:r w:rsidRPr="004102FE">
              <w:rPr>
                <w:rStyle w:val="Lienhypertexte"/>
                <w:noProof/>
              </w:rPr>
              <w:t>Cadre réglementaire des Plans de Prévention des Risques</w:t>
            </w:r>
            <w:r>
              <w:rPr>
                <w:noProof/>
                <w:webHidden/>
              </w:rPr>
              <w:tab/>
            </w:r>
            <w:r>
              <w:rPr>
                <w:noProof/>
                <w:webHidden/>
              </w:rPr>
              <w:fldChar w:fldCharType="begin"/>
            </w:r>
            <w:r>
              <w:rPr>
                <w:noProof/>
                <w:webHidden/>
              </w:rPr>
              <w:instrText xml:space="preserve"> PAGEREF _Toc203582827 \h </w:instrText>
            </w:r>
            <w:r>
              <w:rPr>
                <w:noProof/>
                <w:webHidden/>
              </w:rPr>
            </w:r>
            <w:r>
              <w:rPr>
                <w:noProof/>
                <w:webHidden/>
              </w:rPr>
              <w:fldChar w:fldCharType="separate"/>
            </w:r>
            <w:r w:rsidR="00502C36">
              <w:rPr>
                <w:noProof/>
                <w:webHidden/>
              </w:rPr>
              <w:t>13</w:t>
            </w:r>
            <w:r>
              <w:rPr>
                <w:noProof/>
                <w:webHidden/>
              </w:rPr>
              <w:fldChar w:fldCharType="end"/>
            </w:r>
          </w:hyperlink>
        </w:p>
        <w:p w14:paraId="7348405B" w14:textId="6D3AF5C9" w:rsidR="00915C9F" w:rsidRDefault="00915C9F">
          <w:pPr>
            <w:pStyle w:val="TM2"/>
            <w:tabs>
              <w:tab w:val="right" w:leader="dot" w:pos="9396"/>
            </w:tabs>
            <w:rPr>
              <w:rFonts w:asciiTheme="minorHAnsi" w:eastAsiaTheme="minorEastAsia" w:hAnsiTheme="minorHAnsi"/>
              <w:noProof/>
              <w:lang w:val="fr-FR" w:eastAsia="fr-FR"/>
            </w:rPr>
          </w:pPr>
          <w:hyperlink w:anchor="_Toc203582828" w:history="1">
            <w:r w:rsidRPr="004102FE">
              <w:rPr>
                <w:rStyle w:val="Lienhypertexte"/>
                <w:noProof/>
              </w:rPr>
              <w:t>Compréhension du document</w:t>
            </w:r>
            <w:r>
              <w:rPr>
                <w:noProof/>
                <w:webHidden/>
              </w:rPr>
              <w:tab/>
            </w:r>
            <w:r>
              <w:rPr>
                <w:noProof/>
                <w:webHidden/>
              </w:rPr>
              <w:fldChar w:fldCharType="begin"/>
            </w:r>
            <w:r>
              <w:rPr>
                <w:noProof/>
                <w:webHidden/>
              </w:rPr>
              <w:instrText xml:space="preserve"> PAGEREF _Toc203582828 \h </w:instrText>
            </w:r>
            <w:r>
              <w:rPr>
                <w:noProof/>
                <w:webHidden/>
              </w:rPr>
            </w:r>
            <w:r>
              <w:rPr>
                <w:noProof/>
                <w:webHidden/>
              </w:rPr>
              <w:fldChar w:fldCharType="separate"/>
            </w:r>
            <w:r w:rsidR="00502C36">
              <w:rPr>
                <w:noProof/>
                <w:webHidden/>
              </w:rPr>
              <w:t>14</w:t>
            </w:r>
            <w:r>
              <w:rPr>
                <w:noProof/>
                <w:webHidden/>
              </w:rPr>
              <w:fldChar w:fldCharType="end"/>
            </w:r>
          </w:hyperlink>
        </w:p>
        <w:p w14:paraId="35D9DB2B" w14:textId="760C1673" w:rsidR="00915C9F" w:rsidRDefault="00915C9F">
          <w:pPr>
            <w:pStyle w:val="TM3"/>
            <w:tabs>
              <w:tab w:val="right" w:leader="dot" w:pos="9396"/>
            </w:tabs>
            <w:rPr>
              <w:rFonts w:asciiTheme="minorHAnsi" w:eastAsiaTheme="minorEastAsia" w:hAnsiTheme="minorHAnsi"/>
              <w:noProof/>
              <w:lang w:val="fr-FR" w:eastAsia="fr-FR"/>
            </w:rPr>
          </w:pPr>
          <w:hyperlink w:anchor="_Toc203582829" w:history="1">
            <w:r w:rsidRPr="004102FE">
              <w:rPr>
                <w:rStyle w:val="Lienhypertexte"/>
                <w:noProof/>
              </w:rPr>
              <w:t>Termes spécifiques et définitions</w:t>
            </w:r>
            <w:r>
              <w:rPr>
                <w:noProof/>
                <w:webHidden/>
              </w:rPr>
              <w:tab/>
            </w:r>
            <w:r>
              <w:rPr>
                <w:noProof/>
                <w:webHidden/>
              </w:rPr>
              <w:fldChar w:fldCharType="begin"/>
            </w:r>
            <w:r>
              <w:rPr>
                <w:noProof/>
                <w:webHidden/>
              </w:rPr>
              <w:instrText xml:space="preserve"> PAGEREF _Toc203582829 \h </w:instrText>
            </w:r>
            <w:r>
              <w:rPr>
                <w:noProof/>
                <w:webHidden/>
              </w:rPr>
            </w:r>
            <w:r>
              <w:rPr>
                <w:noProof/>
                <w:webHidden/>
              </w:rPr>
              <w:fldChar w:fldCharType="separate"/>
            </w:r>
            <w:r w:rsidR="00502C36">
              <w:rPr>
                <w:noProof/>
                <w:webHidden/>
              </w:rPr>
              <w:t>14</w:t>
            </w:r>
            <w:r>
              <w:rPr>
                <w:noProof/>
                <w:webHidden/>
              </w:rPr>
              <w:fldChar w:fldCharType="end"/>
            </w:r>
          </w:hyperlink>
        </w:p>
        <w:p w14:paraId="01B9E10F" w14:textId="73A8F22C" w:rsidR="00915C9F" w:rsidRDefault="00915C9F">
          <w:pPr>
            <w:pStyle w:val="TM3"/>
            <w:tabs>
              <w:tab w:val="right" w:leader="dot" w:pos="9396"/>
            </w:tabs>
            <w:rPr>
              <w:rFonts w:asciiTheme="minorHAnsi" w:eastAsiaTheme="minorEastAsia" w:hAnsiTheme="minorHAnsi"/>
              <w:noProof/>
              <w:lang w:val="fr-FR" w:eastAsia="fr-FR"/>
            </w:rPr>
          </w:pPr>
          <w:hyperlink w:anchor="_Toc203582830" w:history="1">
            <w:r w:rsidRPr="004102FE">
              <w:rPr>
                <w:rStyle w:val="Lienhypertexte"/>
                <w:noProof/>
              </w:rPr>
              <w:t>Abréviations</w:t>
            </w:r>
            <w:r>
              <w:rPr>
                <w:noProof/>
                <w:webHidden/>
              </w:rPr>
              <w:tab/>
            </w:r>
            <w:r>
              <w:rPr>
                <w:noProof/>
                <w:webHidden/>
              </w:rPr>
              <w:fldChar w:fldCharType="begin"/>
            </w:r>
            <w:r>
              <w:rPr>
                <w:noProof/>
                <w:webHidden/>
              </w:rPr>
              <w:instrText xml:space="preserve"> PAGEREF _Toc203582830 \h </w:instrText>
            </w:r>
            <w:r>
              <w:rPr>
                <w:noProof/>
                <w:webHidden/>
              </w:rPr>
            </w:r>
            <w:r>
              <w:rPr>
                <w:noProof/>
                <w:webHidden/>
              </w:rPr>
              <w:fldChar w:fldCharType="separate"/>
            </w:r>
            <w:r w:rsidR="00502C36">
              <w:rPr>
                <w:noProof/>
                <w:webHidden/>
              </w:rPr>
              <w:t>15</w:t>
            </w:r>
            <w:r>
              <w:rPr>
                <w:noProof/>
                <w:webHidden/>
              </w:rPr>
              <w:fldChar w:fldCharType="end"/>
            </w:r>
          </w:hyperlink>
        </w:p>
        <w:p w14:paraId="52FBA728" w14:textId="705A710B" w:rsidR="00915C9F" w:rsidRDefault="00915C9F">
          <w:pPr>
            <w:pStyle w:val="TM1"/>
            <w:tabs>
              <w:tab w:val="right" w:leader="dot" w:pos="9396"/>
            </w:tabs>
            <w:rPr>
              <w:rFonts w:asciiTheme="minorHAnsi" w:eastAsiaTheme="minorEastAsia" w:hAnsiTheme="minorHAnsi"/>
              <w:noProof/>
              <w:lang w:val="fr-FR" w:eastAsia="fr-FR"/>
            </w:rPr>
          </w:pPr>
          <w:hyperlink w:anchor="_Toc203582831" w:history="1">
            <w:r w:rsidRPr="004102FE">
              <w:rPr>
                <w:rStyle w:val="Lienhypertexte"/>
                <w:noProof/>
              </w:rPr>
              <w:t>Concepts généraux</w:t>
            </w:r>
            <w:r>
              <w:rPr>
                <w:noProof/>
                <w:webHidden/>
              </w:rPr>
              <w:tab/>
            </w:r>
            <w:r>
              <w:rPr>
                <w:noProof/>
                <w:webHidden/>
              </w:rPr>
              <w:fldChar w:fldCharType="begin"/>
            </w:r>
            <w:r>
              <w:rPr>
                <w:noProof/>
                <w:webHidden/>
              </w:rPr>
              <w:instrText xml:space="preserve"> PAGEREF _Toc203582831 \h </w:instrText>
            </w:r>
            <w:r>
              <w:rPr>
                <w:noProof/>
                <w:webHidden/>
              </w:rPr>
            </w:r>
            <w:r>
              <w:rPr>
                <w:noProof/>
                <w:webHidden/>
              </w:rPr>
              <w:fldChar w:fldCharType="separate"/>
            </w:r>
            <w:r w:rsidR="00502C36">
              <w:rPr>
                <w:noProof/>
                <w:webHidden/>
              </w:rPr>
              <w:t>16</w:t>
            </w:r>
            <w:r>
              <w:rPr>
                <w:noProof/>
                <w:webHidden/>
              </w:rPr>
              <w:fldChar w:fldCharType="end"/>
            </w:r>
          </w:hyperlink>
        </w:p>
        <w:p w14:paraId="1B4897E8" w14:textId="66412B72" w:rsidR="00915C9F" w:rsidRDefault="00915C9F">
          <w:pPr>
            <w:pStyle w:val="TM2"/>
            <w:tabs>
              <w:tab w:val="right" w:leader="dot" w:pos="9396"/>
            </w:tabs>
            <w:rPr>
              <w:rFonts w:asciiTheme="minorHAnsi" w:eastAsiaTheme="minorEastAsia" w:hAnsiTheme="minorHAnsi"/>
              <w:noProof/>
              <w:lang w:val="fr-FR" w:eastAsia="fr-FR"/>
            </w:rPr>
          </w:pPr>
          <w:hyperlink w:anchor="_Toc203582832" w:history="1">
            <w:r w:rsidRPr="004102FE">
              <w:rPr>
                <w:rStyle w:val="Lienhypertexte"/>
                <w:noProof/>
              </w:rPr>
              <w:t>Périmètre d’application</w:t>
            </w:r>
            <w:r>
              <w:rPr>
                <w:noProof/>
                <w:webHidden/>
              </w:rPr>
              <w:tab/>
            </w:r>
            <w:r>
              <w:rPr>
                <w:noProof/>
                <w:webHidden/>
              </w:rPr>
              <w:fldChar w:fldCharType="begin"/>
            </w:r>
            <w:r>
              <w:rPr>
                <w:noProof/>
                <w:webHidden/>
              </w:rPr>
              <w:instrText xml:space="preserve"> PAGEREF _Toc203582832 \h </w:instrText>
            </w:r>
            <w:r>
              <w:rPr>
                <w:noProof/>
                <w:webHidden/>
              </w:rPr>
            </w:r>
            <w:r>
              <w:rPr>
                <w:noProof/>
                <w:webHidden/>
              </w:rPr>
              <w:fldChar w:fldCharType="separate"/>
            </w:r>
            <w:r w:rsidR="00502C36">
              <w:rPr>
                <w:noProof/>
                <w:webHidden/>
              </w:rPr>
              <w:t>16</w:t>
            </w:r>
            <w:r>
              <w:rPr>
                <w:noProof/>
                <w:webHidden/>
              </w:rPr>
              <w:fldChar w:fldCharType="end"/>
            </w:r>
          </w:hyperlink>
        </w:p>
        <w:p w14:paraId="4AF858C0" w14:textId="61B34146" w:rsidR="00915C9F" w:rsidRDefault="00915C9F">
          <w:pPr>
            <w:pStyle w:val="TM2"/>
            <w:tabs>
              <w:tab w:val="right" w:leader="dot" w:pos="9396"/>
            </w:tabs>
            <w:rPr>
              <w:rFonts w:asciiTheme="minorHAnsi" w:eastAsiaTheme="minorEastAsia" w:hAnsiTheme="minorHAnsi"/>
              <w:noProof/>
              <w:lang w:val="fr-FR" w:eastAsia="fr-FR"/>
            </w:rPr>
          </w:pPr>
          <w:hyperlink w:anchor="_Toc203582833" w:history="1">
            <w:r w:rsidRPr="004102FE">
              <w:rPr>
                <w:rStyle w:val="Lienhypertexte"/>
                <w:noProof/>
              </w:rPr>
              <w:t>Les acteurs et rôles concernés</w:t>
            </w:r>
            <w:r>
              <w:rPr>
                <w:noProof/>
                <w:webHidden/>
              </w:rPr>
              <w:tab/>
            </w:r>
            <w:r>
              <w:rPr>
                <w:noProof/>
                <w:webHidden/>
              </w:rPr>
              <w:fldChar w:fldCharType="begin"/>
            </w:r>
            <w:r>
              <w:rPr>
                <w:noProof/>
                <w:webHidden/>
              </w:rPr>
              <w:instrText xml:space="preserve"> PAGEREF _Toc203582833 \h </w:instrText>
            </w:r>
            <w:r>
              <w:rPr>
                <w:noProof/>
                <w:webHidden/>
              </w:rPr>
            </w:r>
            <w:r>
              <w:rPr>
                <w:noProof/>
                <w:webHidden/>
              </w:rPr>
              <w:fldChar w:fldCharType="separate"/>
            </w:r>
            <w:r w:rsidR="00502C36">
              <w:rPr>
                <w:noProof/>
                <w:webHidden/>
              </w:rPr>
              <w:t>17</w:t>
            </w:r>
            <w:r>
              <w:rPr>
                <w:noProof/>
                <w:webHidden/>
              </w:rPr>
              <w:fldChar w:fldCharType="end"/>
            </w:r>
          </w:hyperlink>
        </w:p>
        <w:p w14:paraId="3471A3CE" w14:textId="79026106" w:rsidR="00915C9F" w:rsidRDefault="00915C9F">
          <w:pPr>
            <w:pStyle w:val="TM2"/>
            <w:tabs>
              <w:tab w:val="right" w:leader="dot" w:pos="9396"/>
            </w:tabs>
            <w:rPr>
              <w:rFonts w:asciiTheme="minorHAnsi" w:eastAsiaTheme="minorEastAsia" w:hAnsiTheme="minorHAnsi"/>
              <w:noProof/>
              <w:lang w:val="fr-FR" w:eastAsia="fr-FR"/>
            </w:rPr>
          </w:pPr>
          <w:hyperlink w:anchor="_Toc203582834" w:history="1">
            <w:r w:rsidRPr="004102FE">
              <w:rPr>
                <w:rStyle w:val="Lienhypertexte"/>
                <w:noProof/>
              </w:rPr>
              <w:t>Cas d’utilisation</w:t>
            </w:r>
            <w:r>
              <w:rPr>
                <w:noProof/>
                <w:webHidden/>
              </w:rPr>
              <w:tab/>
            </w:r>
            <w:r>
              <w:rPr>
                <w:noProof/>
                <w:webHidden/>
              </w:rPr>
              <w:fldChar w:fldCharType="begin"/>
            </w:r>
            <w:r>
              <w:rPr>
                <w:noProof/>
                <w:webHidden/>
              </w:rPr>
              <w:instrText xml:space="preserve"> PAGEREF _Toc203582834 \h </w:instrText>
            </w:r>
            <w:r>
              <w:rPr>
                <w:noProof/>
                <w:webHidden/>
              </w:rPr>
            </w:r>
            <w:r>
              <w:rPr>
                <w:noProof/>
                <w:webHidden/>
              </w:rPr>
              <w:fldChar w:fldCharType="separate"/>
            </w:r>
            <w:r w:rsidR="00502C36">
              <w:rPr>
                <w:noProof/>
                <w:webHidden/>
              </w:rPr>
              <w:t>17</w:t>
            </w:r>
            <w:r>
              <w:rPr>
                <w:noProof/>
                <w:webHidden/>
              </w:rPr>
              <w:fldChar w:fldCharType="end"/>
            </w:r>
          </w:hyperlink>
        </w:p>
        <w:p w14:paraId="06A5D873" w14:textId="20EFCD8F" w:rsidR="00915C9F" w:rsidRDefault="00915C9F">
          <w:pPr>
            <w:pStyle w:val="TM3"/>
            <w:tabs>
              <w:tab w:val="right" w:leader="dot" w:pos="9396"/>
            </w:tabs>
            <w:rPr>
              <w:rFonts w:asciiTheme="minorHAnsi" w:eastAsiaTheme="minorEastAsia" w:hAnsiTheme="minorHAnsi"/>
              <w:noProof/>
              <w:lang w:val="fr-FR" w:eastAsia="fr-FR"/>
            </w:rPr>
          </w:pPr>
          <w:hyperlink w:anchor="_Toc203582835" w:history="1">
            <w:r w:rsidRPr="004102FE">
              <w:rPr>
                <w:rStyle w:val="Lienhypertexte"/>
                <w:noProof/>
              </w:rPr>
              <w:t>Cas d’utilisation Elaborer un PPR</w:t>
            </w:r>
            <w:r>
              <w:rPr>
                <w:noProof/>
                <w:webHidden/>
              </w:rPr>
              <w:tab/>
            </w:r>
            <w:r>
              <w:rPr>
                <w:noProof/>
                <w:webHidden/>
              </w:rPr>
              <w:fldChar w:fldCharType="begin"/>
            </w:r>
            <w:r>
              <w:rPr>
                <w:noProof/>
                <w:webHidden/>
              </w:rPr>
              <w:instrText xml:space="preserve"> PAGEREF _Toc203582835 \h </w:instrText>
            </w:r>
            <w:r>
              <w:rPr>
                <w:noProof/>
                <w:webHidden/>
              </w:rPr>
            </w:r>
            <w:r>
              <w:rPr>
                <w:noProof/>
                <w:webHidden/>
              </w:rPr>
              <w:fldChar w:fldCharType="separate"/>
            </w:r>
            <w:r w:rsidR="00502C36">
              <w:rPr>
                <w:noProof/>
                <w:webHidden/>
              </w:rPr>
              <w:t>17</w:t>
            </w:r>
            <w:r>
              <w:rPr>
                <w:noProof/>
                <w:webHidden/>
              </w:rPr>
              <w:fldChar w:fldCharType="end"/>
            </w:r>
          </w:hyperlink>
        </w:p>
        <w:p w14:paraId="236D799D" w14:textId="65936505" w:rsidR="00915C9F" w:rsidRDefault="00915C9F">
          <w:pPr>
            <w:pStyle w:val="TM3"/>
            <w:tabs>
              <w:tab w:val="right" w:leader="dot" w:pos="9396"/>
            </w:tabs>
            <w:rPr>
              <w:rFonts w:asciiTheme="minorHAnsi" w:eastAsiaTheme="minorEastAsia" w:hAnsiTheme="minorHAnsi"/>
              <w:noProof/>
              <w:lang w:val="fr-FR" w:eastAsia="fr-FR"/>
            </w:rPr>
          </w:pPr>
          <w:hyperlink w:anchor="_Toc203582836" w:history="1">
            <w:r w:rsidRPr="004102FE">
              <w:rPr>
                <w:rStyle w:val="Lienhypertexte"/>
                <w:noProof/>
              </w:rPr>
              <w:t>Cas d’utilisation Publier un PPR</w:t>
            </w:r>
            <w:r>
              <w:rPr>
                <w:noProof/>
                <w:webHidden/>
              </w:rPr>
              <w:tab/>
            </w:r>
            <w:r>
              <w:rPr>
                <w:noProof/>
                <w:webHidden/>
              </w:rPr>
              <w:fldChar w:fldCharType="begin"/>
            </w:r>
            <w:r>
              <w:rPr>
                <w:noProof/>
                <w:webHidden/>
              </w:rPr>
              <w:instrText xml:space="preserve"> PAGEREF _Toc203582836 \h </w:instrText>
            </w:r>
            <w:r>
              <w:rPr>
                <w:noProof/>
                <w:webHidden/>
              </w:rPr>
            </w:r>
            <w:r>
              <w:rPr>
                <w:noProof/>
                <w:webHidden/>
              </w:rPr>
              <w:fldChar w:fldCharType="separate"/>
            </w:r>
            <w:r w:rsidR="00502C36">
              <w:rPr>
                <w:noProof/>
                <w:webHidden/>
              </w:rPr>
              <w:t>19</w:t>
            </w:r>
            <w:r>
              <w:rPr>
                <w:noProof/>
                <w:webHidden/>
              </w:rPr>
              <w:fldChar w:fldCharType="end"/>
            </w:r>
          </w:hyperlink>
        </w:p>
        <w:p w14:paraId="39DF3A9A" w14:textId="647BF9A5" w:rsidR="00915C9F" w:rsidRDefault="00915C9F">
          <w:pPr>
            <w:pStyle w:val="TM3"/>
            <w:tabs>
              <w:tab w:val="right" w:leader="dot" w:pos="9396"/>
            </w:tabs>
            <w:rPr>
              <w:rFonts w:asciiTheme="minorHAnsi" w:eastAsiaTheme="minorEastAsia" w:hAnsiTheme="minorHAnsi"/>
              <w:noProof/>
              <w:lang w:val="fr-FR" w:eastAsia="fr-FR"/>
            </w:rPr>
          </w:pPr>
          <w:hyperlink w:anchor="_Toc203582837" w:history="1">
            <w:r w:rsidRPr="004102FE">
              <w:rPr>
                <w:rStyle w:val="Lienhypertexte"/>
                <w:noProof/>
              </w:rPr>
              <w:t>Cas d’utilisation Exploiter un PPR</w:t>
            </w:r>
            <w:r>
              <w:rPr>
                <w:noProof/>
                <w:webHidden/>
              </w:rPr>
              <w:tab/>
            </w:r>
            <w:r>
              <w:rPr>
                <w:noProof/>
                <w:webHidden/>
              </w:rPr>
              <w:fldChar w:fldCharType="begin"/>
            </w:r>
            <w:r>
              <w:rPr>
                <w:noProof/>
                <w:webHidden/>
              </w:rPr>
              <w:instrText xml:space="preserve"> PAGEREF _Toc203582837 \h </w:instrText>
            </w:r>
            <w:r>
              <w:rPr>
                <w:noProof/>
                <w:webHidden/>
              </w:rPr>
            </w:r>
            <w:r>
              <w:rPr>
                <w:noProof/>
                <w:webHidden/>
              </w:rPr>
              <w:fldChar w:fldCharType="separate"/>
            </w:r>
            <w:r w:rsidR="00502C36">
              <w:rPr>
                <w:noProof/>
                <w:webHidden/>
              </w:rPr>
              <w:t>20</w:t>
            </w:r>
            <w:r>
              <w:rPr>
                <w:noProof/>
                <w:webHidden/>
              </w:rPr>
              <w:fldChar w:fldCharType="end"/>
            </w:r>
          </w:hyperlink>
        </w:p>
        <w:p w14:paraId="43D7F31F" w14:textId="41F38E1E" w:rsidR="00915C9F" w:rsidRDefault="00915C9F">
          <w:pPr>
            <w:pStyle w:val="TM1"/>
            <w:tabs>
              <w:tab w:val="right" w:leader="dot" w:pos="9396"/>
            </w:tabs>
            <w:rPr>
              <w:rFonts w:asciiTheme="minorHAnsi" w:eastAsiaTheme="minorEastAsia" w:hAnsiTheme="minorHAnsi"/>
              <w:noProof/>
              <w:lang w:val="fr-FR" w:eastAsia="fr-FR"/>
            </w:rPr>
          </w:pPr>
          <w:hyperlink w:anchor="_Toc203582838" w:history="1">
            <w:r w:rsidRPr="004102FE">
              <w:rPr>
                <w:rStyle w:val="Lienhypertexte"/>
                <w:noProof/>
              </w:rPr>
              <w:t>Contenu et structure de la donnée</w:t>
            </w:r>
            <w:r>
              <w:rPr>
                <w:noProof/>
                <w:webHidden/>
              </w:rPr>
              <w:tab/>
            </w:r>
            <w:r>
              <w:rPr>
                <w:noProof/>
                <w:webHidden/>
              </w:rPr>
              <w:fldChar w:fldCharType="begin"/>
            </w:r>
            <w:r>
              <w:rPr>
                <w:noProof/>
                <w:webHidden/>
              </w:rPr>
              <w:instrText xml:space="preserve"> PAGEREF _Toc203582838 \h </w:instrText>
            </w:r>
            <w:r>
              <w:rPr>
                <w:noProof/>
                <w:webHidden/>
              </w:rPr>
            </w:r>
            <w:r>
              <w:rPr>
                <w:noProof/>
                <w:webHidden/>
              </w:rPr>
              <w:fldChar w:fldCharType="separate"/>
            </w:r>
            <w:r w:rsidR="00502C36">
              <w:rPr>
                <w:noProof/>
                <w:webHidden/>
              </w:rPr>
              <w:t>23</w:t>
            </w:r>
            <w:r>
              <w:rPr>
                <w:noProof/>
                <w:webHidden/>
              </w:rPr>
              <w:fldChar w:fldCharType="end"/>
            </w:r>
          </w:hyperlink>
        </w:p>
        <w:p w14:paraId="4E96C98C" w14:textId="0D12774A" w:rsidR="00915C9F" w:rsidRDefault="00915C9F">
          <w:pPr>
            <w:pStyle w:val="TM2"/>
            <w:tabs>
              <w:tab w:val="right" w:leader="dot" w:pos="9396"/>
            </w:tabs>
            <w:rPr>
              <w:rFonts w:asciiTheme="minorHAnsi" w:eastAsiaTheme="minorEastAsia" w:hAnsiTheme="minorHAnsi"/>
              <w:noProof/>
              <w:lang w:val="fr-FR" w:eastAsia="fr-FR"/>
            </w:rPr>
          </w:pPr>
          <w:hyperlink w:anchor="_Toc203582839" w:history="1">
            <w:r w:rsidRPr="004102FE">
              <w:rPr>
                <w:rStyle w:val="Lienhypertexte"/>
                <w:noProof/>
              </w:rPr>
              <w:t>Modèle conceptuel de données</w:t>
            </w:r>
            <w:r>
              <w:rPr>
                <w:noProof/>
                <w:webHidden/>
              </w:rPr>
              <w:tab/>
            </w:r>
            <w:r>
              <w:rPr>
                <w:noProof/>
                <w:webHidden/>
              </w:rPr>
              <w:fldChar w:fldCharType="begin"/>
            </w:r>
            <w:r>
              <w:rPr>
                <w:noProof/>
                <w:webHidden/>
              </w:rPr>
              <w:instrText xml:space="preserve"> PAGEREF _Toc203582839 \h </w:instrText>
            </w:r>
            <w:r>
              <w:rPr>
                <w:noProof/>
                <w:webHidden/>
              </w:rPr>
            </w:r>
            <w:r>
              <w:rPr>
                <w:noProof/>
                <w:webHidden/>
              </w:rPr>
              <w:fldChar w:fldCharType="separate"/>
            </w:r>
            <w:r w:rsidR="00502C36">
              <w:rPr>
                <w:noProof/>
                <w:webHidden/>
              </w:rPr>
              <w:t>23</w:t>
            </w:r>
            <w:r>
              <w:rPr>
                <w:noProof/>
                <w:webHidden/>
              </w:rPr>
              <w:fldChar w:fldCharType="end"/>
            </w:r>
          </w:hyperlink>
        </w:p>
        <w:p w14:paraId="09BEDF2C" w14:textId="27522066" w:rsidR="00915C9F" w:rsidRDefault="00915C9F">
          <w:pPr>
            <w:pStyle w:val="TM3"/>
            <w:tabs>
              <w:tab w:val="right" w:leader="dot" w:pos="9396"/>
            </w:tabs>
            <w:rPr>
              <w:rFonts w:asciiTheme="minorHAnsi" w:eastAsiaTheme="minorEastAsia" w:hAnsiTheme="minorHAnsi"/>
              <w:noProof/>
              <w:lang w:val="fr-FR" w:eastAsia="fr-FR"/>
            </w:rPr>
          </w:pPr>
          <w:hyperlink w:anchor="_Toc203582840" w:history="1">
            <w:r w:rsidRPr="004102FE">
              <w:rPr>
                <w:rStyle w:val="Lienhypertexte"/>
                <w:noProof/>
              </w:rPr>
              <w:t>Thématique Procédures et périmètres</w:t>
            </w:r>
            <w:r>
              <w:rPr>
                <w:noProof/>
                <w:webHidden/>
              </w:rPr>
              <w:tab/>
            </w:r>
            <w:r>
              <w:rPr>
                <w:noProof/>
                <w:webHidden/>
              </w:rPr>
              <w:fldChar w:fldCharType="begin"/>
            </w:r>
            <w:r>
              <w:rPr>
                <w:noProof/>
                <w:webHidden/>
              </w:rPr>
              <w:instrText xml:space="preserve"> PAGEREF _Toc203582840 \h </w:instrText>
            </w:r>
            <w:r>
              <w:rPr>
                <w:noProof/>
                <w:webHidden/>
              </w:rPr>
            </w:r>
            <w:r>
              <w:rPr>
                <w:noProof/>
                <w:webHidden/>
              </w:rPr>
              <w:fldChar w:fldCharType="separate"/>
            </w:r>
            <w:r w:rsidR="00502C36">
              <w:rPr>
                <w:noProof/>
                <w:webHidden/>
              </w:rPr>
              <w:t>23</w:t>
            </w:r>
            <w:r>
              <w:rPr>
                <w:noProof/>
                <w:webHidden/>
              </w:rPr>
              <w:fldChar w:fldCharType="end"/>
            </w:r>
          </w:hyperlink>
        </w:p>
        <w:p w14:paraId="7A845041" w14:textId="01B70691" w:rsidR="00915C9F" w:rsidRDefault="00915C9F">
          <w:pPr>
            <w:pStyle w:val="TM3"/>
            <w:tabs>
              <w:tab w:val="right" w:leader="dot" w:pos="9396"/>
            </w:tabs>
            <w:rPr>
              <w:rFonts w:asciiTheme="minorHAnsi" w:eastAsiaTheme="minorEastAsia" w:hAnsiTheme="minorHAnsi"/>
              <w:noProof/>
              <w:lang w:val="fr-FR" w:eastAsia="fr-FR"/>
            </w:rPr>
          </w:pPr>
          <w:hyperlink w:anchor="_Toc203582841" w:history="1">
            <w:r w:rsidRPr="004102FE">
              <w:rPr>
                <w:rStyle w:val="Lienhypertexte"/>
                <w:noProof/>
              </w:rPr>
              <w:t>Thématique Aléas</w:t>
            </w:r>
            <w:r>
              <w:rPr>
                <w:noProof/>
                <w:webHidden/>
              </w:rPr>
              <w:tab/>
            </w:r>
            <w:r>
              <w:rPr>
                <w:noProof/>
                <w:webHidden/>
              </w:rPr>
              <w:fldChar w:fldCharType="begin"/>
            </w:r>
            <w:r>
              <w:rPr>
                <w:noProof/>
                <w:webHidden/>
              </w:rPr>
              <w:instrText xml:space="preserve"> PAGEREF _Toc203582841 \h </w:instrText>
            </w:r>
            <w:r>
              <w:rPr>
                <w:noProof/>
                <w:webHidden/>
              </w:rPr>
            </w:r>
            <w:r>
              <w:rPr>
                <w:noProof/>
                <w:webHidden/>
              </w:rPr>
              <w:fldChar w:fldCharType="separate"/>
            </w:r>
            <w:r w:rsidR="00502C36">
              <w:rPr>
                <w:noProof/>
                <w:webHidden/>
              </w:rPr>
              <w:t>24</w:t>
            </w:r>
            <w:r>
              <w:rPr>
                <w:noProof/>
                <w:webHidden/>
              </w:rPr>
              <w:fldChar w:fldCharType="end"/>
            </w:r>
          </w:hyperlink>
        </w:p>
        <w:p w14:paraId="4107D36F" w14:textId="054C72DF" w:rsidR="00915C9F" w:rsidRDefault="00915C9F">
          <w:pPr>
            <w:pStyle w:val="TM3"/>
            <w:tabs>
              <w:tab w:val="right" w:leader="dot" w:pos="9396"/>
            </w:tabs>
            <w:rPr>
              <w:rFonts w:asciiTheme="minorHAnsi" w:eastAsiaTheme="minorEastAsia" w:hAnsiTheme="minorHAnsi"/>
              <w:noProof/>
              <w:lang w:val="fr-FR" w:eastAsia="fr-FR"/>
            </w:rPr>
          </w:pPr>
          <w:hyperlink w:anchor="_Toc203582842" w:history="1">
            <w:r w:rsidRPr="004102FE">
              <w:rPr>
                <w:rStyle w:val="Lienhypertexte"/>
                <w:noProof/>
              </w:rPr>
              <w:t>Thématique Origine du Risque</w:t>
            </w:r>
            <w:r>
              <w:rPr>
                <w:noProof/>
                <w:webHidden/>
              </w:rPr>
              <w:tab/>
            </w:r>
            <w:r>
              <w:rPr>
                <w:noProof/>
                <w:webHidden/>
              </w:rPr>
              <w:fldChar w:fldCharType="begin"/>
            </w:r>
            <w:r>
              <w:rPr>
                <w:noProof/>
                <w:webHidden/>
              </w:rPr>
              <w:instrText xml:space="preserve"> PAGEREF _Toc203582842 \h </w:instrText>
            </w:r>
            <w:r>
              <w:rPr>
                <w:noProof/>
                <w:webHidden/>
              </w:rPr>
            </w:r>
            <w:r>
              <w:rPr>
                <w:noProof/>
                <w:webHidden/>
              </w:rPr>
              <w:fldChar w:fldCharType="separate"/>
            </w:r>
            <w:r w:rsidR="00502C36">
              <w:rPr>
                <w:noProof/>
                <w:webHidden/>
              </w:rPr>
              <w:t>28</w:t>
            </w:r>
            <w:r>
              <w:rPr>
                <w:noProof/>
                <w:webHidden/>
              </w:rPr>
              <w:fldChar w:fldCharType="end"/>
            </w:r>
          </w:hyperlink>
        </w:p>
        <w:p w14:paraId="6447330C" w14:textId="7B306D52" w:rsidR="00915C9F" w:rsidRDefault="00915C9F">
          <w:pPr>
            <w:pStyle w:val="TM3"/>
            <w:tabs>
              <w:tab w:val="right" w:leader="dot" w:pos="9396"/>
            </w:tabs>
            <w:rPr>
              <w:rFonts w:asciiTheme="minorHAnsi" w:eastAsiaTheme="minorEastAsia" w:hAnsiTheme="minorHAnsi"/>
              <w:noProof/>
              <w:lang w:val="fr-FR" w:eastAsia="fr-FR"/>
            </w:rPr>
          </w:pPr>
          <w:hyperlink w:anchor="_Toc203582843" w:history="1">
            <w:r w:rsidRPr="004102FE">
              <w:rPr>
                <w:rStyle w:val="Lienhypertexte"/>
                <w:noProof/>
              </w:rPr>
              <w:t>Thématique Enjeux</w:t>
            </w:r>
            <w:r>
              <w:rPr>
                <w:noProof/>
                <w:webHidden/>
              </w:rPr>
              <w:tab/>
            </w:r>
            <w:r>
              <w:rPr>
                <w:noProof/>
                <w:webHidden/>
              </w:rPr>
              <w:fldChar w:fldCharType="begin"/>
            </w:r>
            <w:r>
              <w:rPr>
                <w:noProof/>
                <w:webHidden/>
              </w:rPr>
              <w:instrText xml:space="preserve"> PAGEREF _Toc203582843 \h </w:instrText>
            </w:r>
            <w:r>
              <w:rPr>
                <w:noProof/>
                <w:webHidden/>
              </w:rPr>
            </w:r>
            <w:r>
              <w:rPr>
                <w:noProof/>
                <w:webHidden/>
              </w:rPr>
              <w:fldChar w:fldCharType="separate"/>
            </w:r>
            <w:r w:rsidR="00502C36">
              <w:rPr>
                <w:noProof/>
                <w:webHidden/>
              </w:rPr>
              <w:t>28</w:t>
            </w:r>
            <w:r>
              <w:rPr>
                <w:noProof/>
                <w:webHidden/>
              </w:rPr>
              <w:fldChar w:fldCharType="end"/>
            </w:r>
          </w:hyperlink>
        </w:p>
        <w:p w14:paraId="1A7E3884" w14:textId="7E165A47" w:rsidR="00915C9F" w:rsidRDefault="00915C9F">
          <w:pPr>
            <w:pStyle w:val="TM3"/>
            <w:tabs>
              <w:tab w:val="right" w:leader="dot" w:pos="9396"/>
            </w:tabs>
            <w:rPr>
              <w:rFonts w:asciiTheme="minorHAnsi" w:eastAsiaTheme="minorEastAsia" w:hAnsiTheme="minorHAnsi"/>
              <w:noProof/>
              <w:lang w:val="fr-FR" w:eastAsia="fr-FR"/>
            </w:rPr>
          </w:pPr>
          <w:hyperlink w:anchor="_Toc203582844" w:history="1">
            <w:r w:rsidRPr="004102FE">
              <w:rPr>
                <w:rStyle w:val="Lienhypertexte"/>
                <w:noProof/>
              </w:rPr>
              <w:t>Thématique Zonage réglementaire</w:t>
            </w:r>
            <w:r>
              <w:rPr>
                <w:noProof/>
                <w:webHidden/>
              </w:rPr>
              <w:tab/>
            </w:r>
            <w:r>
              <w:rPr>
                <w:noProof/>
                <w:webHidden/>
              </w:rPr>
              <w:fldChar w:fldCharType="begin"/>
            </w:r>
            <w:r>
              <w:rPr>
                <w:noProof/>
                <w:webHidden/>
              </w:rPr>
              <w:instrText xml:space="preserve"> PAGEREF _Toc203582844 \h </w:instrText>
            </w:r>
            <w:r>
              <w:rPr>
                <w:noProof/>
                <w:webHidden/>
              </w:rPr>
            </w:r>
            <w:r>
              <w:rPr>
                <w:noProof/>
                <w:webHidden/>
              </w:rPr>
              <w:fldChar w:fldCharType="separate"/>
            </w:r>
            <w:r w:rsidR="00502C36">
              <w:rPr>
                <w:noProof/>
                <w:webHidden/>
              </w:rPr>
              <w:t>29</w:t>
            </w:r>
            <w:r>
              <w:rPr>
                <w:noProof/>
                <w:webHidden/>
              </w:rPr>
              <w:fldChar w:fldCharType="end"/>
            </w:r>
          </w:hyperlink>
        </w:p>
        <w:p w14:paraId="774ADBAB" w14:textId="1CBD3502" w:rsidR="00915C9F" w:rsidRDefault="00915C9F">
          <w:pPr>
            <w:pStyle w:val="TM2"/>
            <w:tabs>
              <w:tab w:val="right" w:leader="dot" w:pos="9396"/>
            </w:tabs>
            <w:rPr>
              <w:rFonts w:asciiTheme="minorHAnsi" w:eastAsiaTheme="minorEastAsia" w:hAnsiTheme="minorHAnsi"/>
              <w:noProof/>
              <w:lang w:val="fr-FR" w:eastAsia="fr-FR"/>
            </w:rPr>
          </w:pPr>
          <w:hyperlink w:anchor="_Toc203582845" w:history="1">
            <w:r w:rsidRPr="004102FE">
              <w:rPr>
                <w:rStyle w:val="Lienhypertexte"/>
                <w:noProof/>
              </w:rPr>
              <w:t>Catalogue d’objets</w:t>
            </w:r>
            <w:r>
              <w:rPr>
                <w:noProof/>
                <w:webHidden/>
              </w:rPr>
              <w:tab/>
            </w:r>
            <w:r>
              <w:rPr>
                <w:noProof/>
                <w:webHidden/>
              </w:rPr>
              <w:fldChar w:fldCharType="begin"/>
            </w:r>
            <w:r>
              <w:rPr>
                <w:noProof/>
                <w:webHidden/>
              </w:rPr>
              <w:instrText xml:space="preserve"> PAGEREF _Toc203582845 \h </w:instrText>
            </w:r>
            <w:r>
              <w:rPr>
                <w:noProof/>
                <w:webHidden/>
              </w:rPr>
            </w:r>
            <w:r>
              <w:rPr>
                <w:noProof/>
                <w:webHidden/>
              </w:rPr>
              <w:fldChar w:fldCharType="separate"/>
            </w:r>
            <w:r w:rsidR="00502C36">
              <w:rPr>
                <w:noProof/>
                <w:webHidden/>
              </w:rPr>
              <w:t>30</w:t>
            </w:r>
            <w:r>
              <w:rPr>
                <w:noProof/>
                <w:webHidden/>
              </w:rPr>
              <w:fldChar w:fldCharType="end"/>
            </w:r>
          </w:hyperlink>
        </w:p>
        <w:p w14:paraId="0DDA2669" w14:textId="2932516B" w:rsidR="00915C9F" w:rsidRDefault="00915C9F">
          <w:pPr>
            <w:pStyle w:val="TM3"/>
            <w:tabs>
              <w:tab w:val="right" w:leader="dot" w:pos="9396"/>
            </w:tabs>
            <w:rPr>
              <w:rFonts w:asciiTheme="minorHAnsi" w:eastAsiaTheme="minorEastAsia" w:hAnsiTheme="minorHAnsi"/>
              <w:noProof/>
              <w:lang w:val="fr-FR" w:eastAsia="fr-FR"/>
            </w:rPr>
          </w:pPr>
          <w:hyperlink w:anchor="_Toc203582846" w:history="1">
            <w:r w:rsidRPr="004102FE">
              <w:rPr>
                <w:rStyle w:val="Lienhypertexte"/>
                <w:noProof/>
              </w:rPr>
              <w:t>Thématique Procédures et périmètres</w:t>
            </w:r>
            <w:r>
              <w:rPr>
                <w:noProof/>
                <w:webHidden/>
              </w:rPr>
              <w:tab/>
            </w:r>
            <w:r>
              <w:rPr>
                <w:noProof/>
                <w:webHidden/>
              </w:rPr>
              <w:fldChar w:fldCharType="begin"/>
            </w:r>
            <w:r>
              <w:rPr>
                <w:noProof/>
                <w:webHidden/>
              </w:rPr>
              <w:instrText xml:space="preserve"> PAGEREF _Toc203582846 \h </w:instrText>
            </w:r>
            <w:r>
              <w:rPr>
                <w:noProof/>
                <w:webHidden/>
              </w:rPr>
            </w:r>
            <w:r>
              <w:rPr>
                <w:noProof/>
                <w:webHidden/>
              </w:rPr>
              <w:fldChar w:fldCharType="separate"/>
            </w:r>
            <w:r w:rsidR="00502C36">
              <w:rPr>
                <w:noProof/>
                <w:webHidden/>
              </w:rPr>
              <w:t>30</w:t>
            </w:r>
            <w:r>
              <w:rPr>
                <w:noProof/>
                <w:webHidden/>
              </w:rPr>
              <w:fldChar w:fldCharType="end"/>
            </w:r>
          </w:hyperlink>
        </w:p>
        <w:p w14:paraId="05004438" w14:textId="2705DE64" w:rsidR="00915C9F" w:rsidRDefault="00915C9F">
          <w:pPr>
            <w:pStyle w:val="TM3"/>
            <w:tabs>
              <w:tab w:val="right" w:leader="dot" w:pos="9396"/>
            </w:tabs>
            <w:rPr>
              <w:rFonts w:asciiTheme="minorHAnsi" w:eastAsiaTheme="minorEastAsia" w:hAnsiTheme="minorHAnsi"/>
              <w:noProof/>
              <w:lang w:val="fr-FR" w:eastAsia="fr-FR"/>
            </w:rPr>
          </w:pPr>
          <w:hyperlink w:anchor="_Toc203582847" w:history="1">
            <w:r w:rsidRPr="004102FE">
              <w:rPr>
                <w:rStyle w:val="Lienhypertexte"/>
                <w:noProof/>
              </w:rPr>
              <w:t>Thématique Aléas</w:t>
            </w:r>
            <w:r>
              <w:rPr>
                <w:noProof/>
                <w:webHidden/>
              </w:rPr>
              <w:tab/>
            </w:r>
            <w:r>
              <w:rPr>
                <w:noProof/>
                <w:webHidden/>
              </w:rPr>
              <w:fldChar w:fldCharType="begin"/>
            </w:r>
            <w:r>
              <w:rPr>
                <w:noProof/>
                <w:webHidden/>
              </w:rPr>
              <w:instrText xml:space="preserve"> PAGEREF _Toc203582847 \h </w:instrText>
            </w:r>
            <w:r>
              <w:rPr>
                <w:noProof/>
                <w:webHidden/>
              </w:rPr>
            </w:r>
            <w:r>
              <w:rPr>
                <w:noProof/>
                <w:webHidden/>
              </w:rPr>
              <w:fldChar w:fldCharType="separate"/>
            </w:r>
            <w:r w:rsidR="00502C36">
              <w:rPr>
                <w:noProof/>
                <w:webHidden/>
              </w:rPr>
              <w:t>31</w:t>
            </w:r>
            <w:r>
              <w:rPr>
                <w:noProof/>
                <w:webHidden/>
              </w:rPr>
              <w:fldChar w:fldCharType="end"/>
            </w:r>
          </w:hyperlink>
        </w:p>
        <w:p w14:paraId="7645C30D" w14:textId="2F97F941" w:rsidR="00915C9F" w:rsidRDefault="00915C9F">
          <w:pPr>
            <w:pStyle w:val="TM3"/>
            <w:tabs>
              <w:tab w:val="right" w:leader="dot" w:pos="9396"/>
            </w:tabs>
            <w:rPr>
              <w:rFonts w:asciiTheme="minorHAnsi" w:eastAsiaTheme="minorEastAsia" w:hAnsiTheme="minorHAnsi"/>
              <w:noProof/>
              <w:lang w:val="fr-FR" w:eastAsia="fr-FR"/>
            </w:rPr>
          </w:pPr>
          <w:hyperlink w:anchor="_Toc203582848" w:history="1">
            <w:r w:rsidRPr="004102FE">
              <w:rPr>
                <w:rStyle w:val="Lienhypertexte"/>
                <w:noProof/>
              </w:rPr>
              <w:t>Thématique Origine du Risque</w:t>
            </w:r>
            <w:r>
              <w:rPr>
                <w:noProof/>
                <w:webHidden/>
              </w:rPr>
              <w:tab/>
            </w:r>
            <w:r>
              <w:rPr>
                <w:noProof/>
                <w:webHidden/>
              </w:rPr>
              <w:fldChar w:fldCharType="begin"/>
            </w:r>
            <w:r>
              <w:rPr>
                <w:noProof/>
                <w:webHidden/>
              </w:rPr>
              <w:instrText xml:space="preserve"> PAGEREF _Toc203582848 \h </w:instrText>
            </w:r>
            <w:r>
              <w:rPr>
                <w:noProof/>
                <w:webHidden/>
              </w:rPr>
            </w:r>
            <w:r>
              <w:rPr>
                <w:noProof/>
                <w:webHidden/>
              </w:rPr>
              <w:fldChar w:fldCharType="separate"/>
            </w:r>
            <w:r w:rsidR="00502C36">
              <w:rPr>
                <w:noProof/>
                <w:webHidden/>
              </w:rPr>
              <w:t>41</w:t>
            </w:r>
            <w:r>
              <w:rPr>
                <w:noProof/>
                <w:webHidden/>
              </w:rPr>
              <w:fldChar w:fldCharType="end"/>
            </w:r>
          </w:hyperlink>
        </w:p>
        <w:p w14:paraId="6D58B817" w14:textId="20A320D4" w:rsidR="00915C9F" w:rsidRDefault="00915C9F">
          <w:pPr>
            <w:pStyle w:val="TM3"/>
            <w:tabs>
              <w:tab w:val="right" w:leader="dot" w:pos="9396"/>
            </w:tabs>
            <w:rPr>
              <w:rFonts w:asciiTheme="minorHAnsi" w:eastAsiaTheme="minorEastAsia" w:hAnsiTheme="minorHAnsi"/>
              <w:noProof/>
              <w:lang w:val="fr-FR" w:eastAsia="fr-FR"/>
            </w:rPr>
          </w:pPr>
          <w:hyperlink w:anchor="_Toc203582849" w:history="1">
            <w:r w:rsidRPr="004102FE">
              <w:rPr>
                <w:rStyle w:val="Lienhypertexte"/>
                <w:noProof/>
              </w:rPr>
              <w:t>Thématique Enjeux</w:t>
            </w:r>
            <w:r>
              <w:rPr>
                <w:noProof/>
                <w:webHidden/>
              </w:rPr>
              <w:tab/>
            </w:r>
            <w:r>
              <w:rPr>
                <w:noProof/>
                <w:webHidden/>
              </w:rPr>
              <w:fldChar w:fldCharType="begin"/>
            </w:r>
            <w:r>
              <w:rPr>
                <w:noProof/>
                <w:webHidden/>
              </w:rPr>
              <w:instrText xml:space="preserve"> PAGEREF _Toc203582849 \h </w:instrText>
            </w:r>
            <w:r>
              <w:rPr>
                <w:noProof/>
                <w:webHidden/>
              </w:rPr>
            </w:r>
            <w:r>
              <w:rPr>
                <w:noProof/>
                <w:webHidden/>
              </w:rPr>
              <w:fldChar w:fldCharType="separate"/>
            </w:r>
            <w:r w:rsidR="00502C36">
              <w:rPr>
                <w:noProof/>
                <w:webHidden/>
              </w:rPr>
              <w:t>41</w:t>
            </w:r>
            <w:r>
              <w:rPr>
                <w:noProof/>
                <w:webHidden/>
              </w:rPr>
              <w:fldChar w:fldCharType="end"/>
            </w:r>
          </w:hyperlink>
        </w:p>
        <w:p w14:paraId="7F9B399F" w14:textId="06D63CE4" w:rsidR="00915C9F" w:rsidRDefault="00915C9F">
          <w:pPr>
            <w:pStyle w:val="TM3"/>
            <w:tabs>
              <w:tab w:val="right" w:leader="dot" w:pos="9396"/>
            </w:tabs>
            <w:rPr>
              <w:rFonts w:asciiTheme="minorHAnsi" w:eastAsiaTheme="minorEastAsia" w:hAnsiTheme="minorHAnsi"/>
              <w:noProof/>
              <w:lang w:val="fr-FR" w:eastAsia="fr-FR"/>
            </w:rPr>
          </w:pPr>
          <w:hyperlink w:anchor="_Toc203582850" w:history="1">
            <w:r w:rsidRPr="004102FE">
              <w:rPr>
                <w:rStyle w:val="Lienhypertexte"/>
                <w:noProof/>
              </w:rPr>
              <w:t>Thématique Zonage réglementaire</w:t>
            </w:r>
            <w:r>
              <w:rPr>
                <w:noProof/>
                <w:webHidden/>
              </w:rPr>
              <w:tab/>
            </w:r>
            <w:r>
              <w:rPr>
                <w:noProof/>
                <w:webHidden/>
              </w:rPr>
              <w:fldChar w:fldCharType="begin"/>
            </w:r>
            <w:r>
              <w:rPr>
                <w:noProof/>
                <w:webHidden/>
              </w:rPr>
              <w:instrText xml:space="preserve"> PAGEREF _Toc203582850 \h </w:instrText>
            </w:r>
            <w:r>
              <w:rPr>
                <w:noProof/>
                <w:webHidden/>
              </w:rPr>
            </w:r>
            <w:r>
              <w:rPr>
                <w:noProof/>
                <w:webHidden/>
              </w:rPr>
              <w:fldChar w:fldCharType="separate"/>
            </w:r>
            <w:r w:rsidR="00502C36">
              <w:rPr>
                <w:noProof/>
                <w:webHidden/>
              </w:rPr>
              <w:t>41</w:t>
            </w:r>
            <w:r>
              <w:rPr>
                <w:noProof/>
                <w:webHidden/>
              </w:rPr>
              <w:fldChar w:fldCharType="end"/>
            </w:r>
          </w:hyperlink>
        </w:p>
        <w:p w14:paraId="00FE7EEE" w14:textId="3E65EF0F" w:rsidR="00915C9F" w:rsidRDefault="00915C9F">
          <w:pPr>
            <w:pStyle w:val="TM1"/>
            <w:tabs>
              <w:tab w:val="right" w:leader="dot" w:pos="9396"/>
            </w:tabs>
            <w:rPr>
              <w:rFonts w:asciiTheme="minorHAnsi" w:eastAsiaTheme="minorEastAsia" w:hAnsiTheme="minorHAnsi"/>
              <w:noProof/>
              <w:lang w:val="fr-FR" w:eastAsia="fr-FR"/>
            </w:rPr>
          </w:pPr>
          <w:hyperlink w:anchor="_Toc203582851" w:history="1">
            <w:r w:rsidRPr="004102FE">
              <w:rPr>
                <w:rStyle w:val="Lienhypertexte"/>
                <w:noProof/>
              </w:rPr>
              <w:t>Systèmes de référence</w:t>
            </w:r>
            <w:r>
              <w:rPr>
                <w:noProof/>
                <w:webHidden/>
              </w:rPr>
              <w:tab/>
            </w:r>
            <w:r>
              <w:rPr>
                <w:noProof/>
                <w:webHidden/>
              </w:rPr>
              <w:fldChar w:fldCharType="begin"/>
            </w:r>
            <w:r>
              <w:rPr>
                <w:noProof/>
                <w:webHidden/>
              </w:rPr>
              <w:instrText xml:space="preserve"> PAGEREF _Toc203582851 \h </w:instrText>
            </w:r>
            <w:r>
              <w:rPr>
                <w:noProof/>
                <w:webHidden/>
              </w:rPr>
            </w:r>
            <w:r>
              <w:rPr>
                <w:noProof/>
                <w:webHidden/>
              </w:rPr>
              <w:fldChar w:fldCharType="separate"/>
            </w:r>
            <w:r w:rsidR="00502C36">
              <w:rPr>
                <w:noProof/>
                <w:webHidden/>
              </w:rPr>
              <w:t>45</w:t>
            </w:r>
            <w:r>
              <w:rPr>
                <w:noProof/>
                <w:webHidden/>
              </w:rPr>
              <w:fldChar w:fldCharType="end"/>
            </w:r>
          </w:hyperlink>
        </w:p>
        <w:p w14:paraId="3E580ECF" w14:textId="3B643FF9" w:rsidR="00915C9F" w:rsidRDefault="00915C9F">
          <w:pPr>
            <w:pStyle w:val="TM2"/>
            <w:tabs>
              <w:tab w:val="right" w:leader="dot" w:pos="9396"/>
            </w:tabs>
            <w:rPr>
              <w:rFonts w:asciiTheme="minorHAnsi" w:eastAsiaTheme="minorEastAsia" w:hAnsiTheme="minorHAnsi"/>
              <w:noProof/>
              <w:lang w:val="fr-FR" w:eastAsia="fr-FR"/>
            </w:rPr>
          </w:pPr>
          <w:hyperlink w:anchor="_Toc203582852" w:history="1">
            <w:r w:rsidRPr="004102FE">
              <w:rPr>
                <w:rStyle w:val="Lienhypertexte"/>
                <w:noProof/>
              </w:rPr>
              <w:t>Systèmes de référence spatiaux</w:t>
            </w:r>
            <w:r>
              <w:rPr>
                <w:noProof/>
                <w:webHidden/>
              </w:rPr>
              <w:tab/>
            </w:r>
            <w:r>
              <w:rPr>
                <w:noProof/>
                <w:webHidden/>
              </w:rPr>
              <w:fldChar w:fldCharType="begin"/>
            </w:r>
            <w:r>
              <w:rPr>
                <w:noProof/>
                <w:webHidden/>
              </w:rPr>
              <w:instrText xml:space="preserve"> PAGEREF _Toc203582852 \h </w:instrText>
            </w:r>
            <w:r>
              <w:rPr>
                <w:noProof/>
                <w:webHidden/>
              </w:rPr>
            </w:r>
            <w:r>
              <w:rPr>
                <w:noProof/>
                <w:webHidden/>
              </w:rPr>
              <w:fldChar w:fldCharType="separate"/>
            </w:r>
            <w:r w:rsidR="00502C36">
              <w:rPr>
                <w:noProof/>
                <w:webHidden/>
              </w:rPr>
              <w:t>45</w:t>
            </w:r>
            <w:r>
              <w:rPr>
                <w:noProof/>
                <w:webHidden/>
              </w:rPr>
              <w:fldChar w:fldCharType="end"/>
            </w:r>
          </w:hyperlink>
        </w:p>
        <w:p w14:paraId="533CE454" w14:textId="12673E10" w:rsidR="00915C9F" w:rsidRDefault="00915C9F">
          <w:pPr>
            <w:pStyle w:val="TM1"/>
            <w:tabs>
              <w:tab w:val="right" w:leader="dot" w:pos="9396"/>
            </w:tabs>
            <w:rPr>
              <w:rFonts w:asciiTheme="minorHAnsi" w:eastAsiaTheme="minorEastAsia" w:hAnsiTheme="minorHAnsi"/>
              <w:noProof/>
              <w:lang w:val="fr-FR" w:eastAsia="fr-FR"/>
            </w:rPr>
          </w:pPr>
          <w:hyperlink w:anchor="_Toc203582853" w:history="1">
            <w:r w:rsidRPr="004102FE">
              <w:rPr>
                <w:rStyle w:val="Lienhypertexte"/>
                <w:noProof/>
              </w:rPr>
              <w:t>Qualité</w:t>
            </w:r>
            <w:r>
              <w:rPr>
                <w:noProof/>
                <w:webHidden/>
              </w:rPr>
              <w:tab/>
            </w:r>
            <w:r>
              <w:rPr>
                <w:noProof/>
                <w:webHidden/>
              </w:rPr>
              <w:fldChar w:fldCharType="begin"/>
            </w:r>
            <w:r>
              <w:rPr>
                <w:noProof/>
                <w:webHidden/>
              </w:rPr>
              <w:instrText xml:space="preserve"> PAGEREF _Toc203582853 \h </w:instrText>
            </w:r>
            <w:r>
              <w:rPr>
                <w:noProof/>
                <w:webHidden/>
              </w:rPr>
            </w:r>
            <w:r>
              <w:rPr>
                <w:noProof/>
                <w:webHidden/>
              </w:rPr>
              <w:fldChar w:fldCharType="separate"/>
            </w:r>
            <w:r w:rsidR="00502C36">
              <w:rPr>
                <w:noProof/>
                <w:webHidden/>
              </w:rPr>
              <w:t>46</w:t>
            </w:r>
            <w:r>
              <w:rPr>
                <w:noProof/>
                <w:webHidden/>
              </w:rPr>
              <w:fldChar w:fldCharType="end"/>
            </w:r>
          </w:hyperlink>
        </w:p>
        <w:p w14:paraId="62105A9B" w14:textId="1BA9A559" w:rsidR="00915C9F" w:rsidRDefault="00915C9F">
          <w:pPr>
            <w:pStyle w:val="TM2"/>
            <w:tabs>
              <w:tab w:val="right" w:leader="dot" w:pos="9396"/>
            </w:tabs>
            <w:rPr>
              <w:rFonts w:asciiTheme="minorHAnsi" w:eastAsiaTheme="minorEastAsia" w:hAnsiTheme="minorHAnsi"/>
              <w:noProof/>
              <w:lang w:val="fr-FR" w:eastAsia="fr-FR"/>
            </w:rPr>
          </w:pPr>
          <w:hyperlink w:anchor="_Toc203582854" w:history="1">
            <w:r w:rsidRPr="004102FE">
              <w:rPr>
                <w:rStyle w:val="Lienhypertexte"/>
                <w:noProof/>
              </w:rPr>
              <w:t>Enjeux</w:t>
            </w:r>
            <w:r>
              <w:rPr>
                <w:noProof/>
                <w:webHidden/>
              </w:rPr>
              <w:tab/>
            </w:r>
            <w:r>
              <w:rPr>
                <w:noProof/>
                <w:webHidden/>
              </w:rPr>
              <w:fldChar w:fldCharType="begin"/>
            </w:r>
            <w:r>
              <w:rPr>
                <w:noProof/>
                <w:webHidden/>
              </w:rPr>
              <w:instrText xml:space="preserve"> PAGEREF _Toc203582854 \h </w:instrText>
            </w:r>
            <w:r>
              <w:rPr>
                <w:noProof/>
                <w:webHidden/>
              </w:rPr>
            </w:r>
            <w:r>
              <w:rPr>
                <w:noProof/>
                <w:webHidden/>
              </w:rPr>
              <w:fldChar w:fldCharType="separate"/>
            </w:r>
            <w:r w:rsidR="00502C36">
              <w:rPr>
                <w:noProof/>
                <w:webHidden/>
              </w:rPr>
              <w:t>46</w:t>
            </w:r>
            <w:r>
              <w:rPr>
                <w:noProof/>
                <w:webHidden/>
              </w:rPr>
              <w:fldChar w:fldCharType="end"/>
            </w:r>
          </w:hyperlink>
        </w:p>
        <w:p w14:paraId="2870E253" w14:textId="67C331C7" w:rsidR="00915C9F" w:rsidRDefault="00915C9F">
          <w:pPr>
            <w:pStyle w:val="TM2"/>
            <w:tabs>
              <w:tab w:val="right" w:leader="dot" w:pos="9396"/>
            </w:tabs>
            <w:rPr>
              <w:rFonts w:asciiTheme="minorHAnsi" w:eastAsiaTheme="minorEastAsia" w:hAnsiTheme="minorHAnsi"/>
              <w:noProof/>
              <w:lang w:val="fr-FR" w:eastAsia="fr-FR"/>
            </w:rPr>
          </w:pPr>
          <w:hyperlink w:anchor="_Toc203582855" w:history="1">
            <w:r w:rsidRPr="004102FE">
              <w:rPr>
                <w:rStyle w:val="Lienhypertexte"/>
                <w:noProof/>
              </w:rPr>
              <w:t>Référence normative</w:t>
            </w:r>
            <w:r>
              <w:rPr>
                <w:noProof/>
                <w:webHidden/>
              </w:rPr>
              <w:tab/>
            </w:r>
            <w:r>
              <w:rPr>
                <w:noProof/>
                <w:webHidden/>
              </w:rPr>
              <w:fldChar w:fldCharType="begin"/>
            </w:r>
            <w:r>
              <w:rPr>
                <w:noProof/>
                <w:webHidden/>
              </w:rPr>
              <w:instrText xml:space="preserve"> PAGEREF _Toc203582855 \h </w:instrText>
            </w:r>
            <w:r>
              <w:rPr>
                <w:noProof/>
                <w:webHidden/>
              </w:rPr>
            </w:r>
            <w:r>
              <w:rPr>
                <w:noProof/>
                <w:webHidden/>
              </w:rPr>
              <w:fldChar w:fldCharType="separate"/>
            </w:r>
            <w:r w:rsidR="00502C36">
              <w:rPr>
                <w:noProof/>
                <w:webHidden/>
              </w:rPr>
              <w:t>46</w:t>
            </w:r>
            <w:r>
              <w:rPr>
                <w:noProof/>
                <w:webHidden/>
              </w:rPr>
              <w:fldChar w:fldCharType="end"/>
            </w:r>
          </w:hyperlink>
        </w:p>
        <w:p w14:paraId="0DA740DA" w14:textId="72D65005" w:rsidR="00915C9F" w:rsidRDefault="00915C9F">
          <w:pPr>
            <w:pStyle w:val="TM2"/>
            <w:tabs>
              <w:tab w:val="right" w:leader="dot" w:pos="9396"/>
            </w:tabs>
            <w:rPr>
              <w:rFonts w:asciiTheme="minorHAnsi" w:eastAsiaTheme="minorEastAsia" w:hAnsiTheme="minorHAnsi"/>
              <w:noProof/>
              <w:lang w:val="fr-FR" w:eastAsia="fr-FR"/>
            </w:rPr>
          </w:pPr>
          <w:hyperlink w:anchor="_Toc203582856" w:history="1">
            <w:r w:rsidRPr="004102FE">
              <w:rPr>
                <w:rStyle w:val="Lienhypertexte"/>
                <w:noProof/>
              </w:rPr>
              <w:t>Élément de qualité</w:t>
            </w:r>
            <w:r>
              <w:rPr>
                <w:noProof/>
                <w:webHidden/>
              </w:rPr>
              <w:tab/>
            </w:r>
            <w:r>
              <w:rPr>
                <w:noProof/>
                <w:webHidden/>
              </w:rPr>
              <w:fldChar w:fldCharType="begin"/>
            </w:r>
            <w:r>
              <w:rPr>
                <w:noProof/>
                <w:webHidden/>
              </w:rPr>
              <w:instrText xml:space="preserve"> PAGEREF _Toc203582856 \h </w:instrText>
            </w:r>
            <w:r>
              <w:rPr>
                <w:noProof/>
                <w:webHidden/>
              </w:rPr>
            </w:r>
            <w:r>
              <w:rPr>
                <w:noProof/>
                <w:webHidden/>
              </w:rPr>
              <w:fldChar w:fldCharType="separate"/>
            </w:r>
            <w:r w:rsidR="00502C36">
              <w:rPr>
                <w:noProof/>
                <w:webHidden/>
              </w:rPr>
              <w:t>46</w:t>
            </w:r>
            <w:r>
              <w:rPr>
                <w:noProof/>
                <w:webHidden/>
              </w:rPr>
              <w:fldChar w:fldCharType="end"/>
            </w:r>
          </w:hyperlink>
        </w:p>
        <w:p w14:paraId="646FB599" w14:textId="0A2980DD" w:rsidR="00915C9F" w:rsidRDefault="00915C9F">
          <w:pPr>
            <w:pStyle w:val="TM3"/>
            <w:tabs>
              <w:tab w:val="right" w:leader="dot" w:pos="9396"/>
            </w:tabs>
            <w:rPr>
              <w:rFonts w:asciiTheme="minorHAnsi" w:eastAsiaTheme="minorEastAsia" w:hAnsiTheme="minorHAnsi"/>
              <w:noProof/>
              <w:lang w:val="fr-FR" w:eastAsia="fr-FR"/>
            </w:rPr>
          </w:pPr>
          <w:hyperlink w:anchor="_Toc203582857" w:history="1">
            <w:r w:rsidRPr="004102FE">
              <w:rPr>
                <w:rStyle w:val="Lienhypertexte"/>
                <w:noProof/>
              </w:rPr>
              <w:t>Dimensions géométriques</w:t>
            </w:r>
            <w:r>
              <w:rPr>
                <w:noProof/>
                <w:webHidden/>
              </w:rPr>
              <w:tab/>
            </w:r>
            <w:r>
              <w:rPr>
                <w:noProof/>
                <w:webHidden/>
              </w:rPr>
              <w:fldChar w:fldCharType="begin"/>
            </w:r>
            <w:r>
              <w:rPr>
                <w:noProof/>
                <w:webHidden/>
              </w:rPr>
              <w:instrText xml:space="preserve"> PAGEREF _Toc203582857 \h </w:instrText>
            </w:r>
            <w:r>
              <w:rPr>
                <w:noProof/>
                <w:webHidden/>
              </w:rPr>
            </w:r>
            <w:r>
              <w:rPr>
                <w:noProof/>
                <w:webHidden/>
              </w:rPr>
              <w:fldChar w:fldCharType="separate"/>
            </w:r>
            <w:r w:rsidR="00502C36">
              <w:rPr>
                <w:noProof/>
                <w:webHidden/>
              </w:rPr>
              <w:t>46</w:t>
            </w:r>
            <w:r>
              <w:rPr>
                <w:noProof/>
                <w:webHidden/>
              </w:rPr>
              <w:fldChar w:fldCharType="end"/>
            </w:r>
          </w:hyperlink>
        </w:p>
        <w:p w14:paraId="2C969696" w14:textId="66DECC84" w:rsidR="00915C9F" w:rsidRDefault="00915C9F">
          <w:pPr>
            <w:pStyle w:val="TM3"/>
            <w:tabs>
              <w:tab w:val="right" w:leader="dot" w:pos="9396"/>
            </w:tabs>
            <w:rPr>
              <w:rFonts w:asciiTheme="minorHAnsi" w:eastAsiaTheme="minorEastAsia" w:hAnsiTheme="minorHAnsi"/>
              <w:noProof/>
              <w:lang w:val="fr-FR" w:eastAsia="fr-FR"/>
            </w:rPr>
          </w:pPr>
          <w:hyperlink w:anchor="_Toc203582858" w:history="1">
            <w:r w:rsidRPr="004102FE">
              <w:rPr>
                <w:rStyle w:val="Lienhypertexte"/>
                <w:noProof/>
              </w:rPr>
              <w:t>Référentiels de numérisation</w:t>
            </w:r>
            <w:r>
              <w:rPr>
                <w:noProof/>
                <w:webHidden/>
              </w:rPr>
              <w:tab/>
            </w:r>
            <w:r>
              <w:rPr>
                <w:noProof/>
                <w:webHidden/>
              </w:rPr>
              <w:fldChar w:fldCharType="begin"/>
            </w:r>
            <w:r>
              <w:rPr>
                <w:noProof/>
                <w:webHidden/>
              </w:rPr>
              <w:instrText xml:space="preserve"> PAGEREF _Toc203582858 \h </w:instrText>
            </w:r>
            <w:r>
              <w:rPr>
                <w:noProof/>
                <w:webHidden/>
              </w:rPr>
            </w:r>
            <w:r>
              <w:rPr>
                <w:noProof/>
                <w:webHidden/>
              </w:rPr>
              <w:fldChar w:fldCharType="separate"/>
            </w:r>
            <w:r w:rsidR="00502C36">
              <w:rPr>
                <w:noProof/>
                <w:webHidden/>
              </w:rPr>
              <w:t>47</w:t>
            </w:r>
            <w:r>
              <w:rPr>
                <w:noProof/>
                <w:webHidden/>
              </w:rPr>
              <w:fldChar w:fldCharType="end"/>
            </w:r>
          </w:hyperlink>
        </w:p>
        <w:p w14:paraId="281BB077" w14:textId="4866AD84" w:rsidR="00915C9F" w:rsidRDefault="00915C9F">
          <w:pPr>
            <w:pStyle w:val="TM3"/>
            <w:tabs>
              <w:tab w:val="right" w:leader="dot" w:pos="9396"/>
            </w:tabs>
            <w:rPr>
              <w:rFonts w:asciiTheme="minorHAnsi" w:eastAsiaTheme="minorEastAsia" w:hAnsiTheme="minorHAnsi"/>
              <w:noProof/>
              <w:lang w:val="fr-FR" w:eastAsia="fr-FR"/>
            </w:rPr>
          </w:pPr>
          <w:hyperlink w:anchor="_Toc203582859" w:history="1">
            <w:r w:rsidRPr="004102FE">
              <w:rPr>
                <w:rStyle w:val="Lienhypertexte"/>
                <w:noProof/>
              </w:rPr>
              <w:t>Précision géométrique</w:t>
            </w:r>
            <w:r>
              <w:rPr>
                <w:noProof/>
                <w:webHidden/>
              </w:rPr>
              <w:tab/>
            </w:r>
            <w:r>
              <w:rPr>
                <w:noProof/>
                <w:webHidden/>
              </w:rPr>
              <w:fldChar w:fldCharType="begin"/>
            </w:r>
            <w:r>
              <w:rPr>
                <w:noProof/>
                <w:webHidden/>
              </w:rPr>
              <w:instrText xml:space="preserve"> PAGEREF _Toc203582859 \h </w:instrText>
            </w:r>
            <w:r>
              <w:rPr>
                <w:noProof/>
                <w:webHidden/>
              </w:rPr>
            </w:r>
            <w:r>
              <w:rPr>
                <w:noProof/>
                <w:webHidden/>
              </w:rPr>
              <w:fldChar w:fldCharType="separate"/>
            </w:r>
            <w:r w:rsidR="00502C36">
              <w:rPr>
                <w:noProof/>
                <w:webHidden/>
              </w:rPr>
              <w:t>47</w:t>
            </w:r>
            <w:r>
              <w:rPr>
                <w:noProof/>
                <w:webHidden/>
              </w:rPr>
              <w:fldChar w:fldCharType="end"/>
            </w:r>
          </w:hyperlink>
        </w:p>
        <w:p w14:paraId="494D9301" w14:textId="05AA61C9" w:rsidR="00915C9F" w:rsidRDefault="00915C9F">
          <w:pPr>
            <w:pStyle w:val="TM3"/>
            <w:tabs>
              <w:tab w:val="right" w:leader="dot" w:pos="9396"/>
            </w:tabs>
            <w:rPr>
              <w:rFonts w:asciiTheme="minorHAnsi" w:eastAsiaTheme="minorEastAsia" w:hAnsiTheme="minorHAnsi"/>
              <w:noProof/>
              <w:lang w:val="fr-FR" w:eastAsia="fr-FR"/>
            </w:rPr>
          </w:pPr>
          <w:hyperlink w:anchor="_Toc203582860" w:history="1">
            <w:r w:rsidRPr="004102FE">
              <w:rPr>
                <w:rStyle w:val="Lienhypertexte"/>
                <w:noProof/>
              </w:rPr>
              <w:t>Validité des géométries</w:t>
            </w:r>
            <w:r>
              <w:rPr>
                <w:noProof/>
                <w:webHidden/>
              </w:rPr>
              <w:tab/>
            </w:r>
            <w:r>
              <w:rPr>
                <w:noProof/>
                <w:webHidden/>
              </w:rPr>
              <w:fldChar w:fldCharType="begin"/>
            </w:r>
            <w:r>
              <w:rPr>
                <w:noProof/>
                <w:webHidden/>
              </w:rPr>
              <w:instrText xml:space="preserve"> PAGEREF _Toc203582860 \h </w:instrText>
            </w:r>
            <w:r>
              <w:rPr>
                <w:noProof/>
                <w:webHidden/>
              </w:rPr>
            </w:r>
            <w:r>
              <w:rPr>
                <w:noProof/>
                <w:webHidden/>
              </w:rPr>
              <w:fldChar w:fldCharType="separate"/>
            </w:r>
            <w:r w:rsidR="00502C36">
              <w:rPr>
                <w:noProof/>
                <w:webHidden/>
              </w:rPr>
              <w:t>47</w:t>
            </w:r>
            <w:r>
              <w:rPr>
                <w:noProof/>
                <w:webHidden/>
              </w:rPr>
              <w:fldChar w:fldCharType="end"/>
            </w:r>
          </w:hyperlink>
        </w:p>
        <w:p w14:paraId="400D7C08" w14:textId="71A1BCC5" w:rsidR="00915C9F" w:rsidRDefault="00915C9F">
          <w:pPr>
            <w:pStyle w:val="TM3"/>
            <w:tabs>
              <w:tab w:val="right" w:leader="dot" w:pos="9396"/>
            </w:tabs>
            <w:rPr>
              <w:rFonts w:asciiTheme="minorHAnsi" w:eastAsiaTheme="minorEastAsia" w:hAnsiTheme="minorHAnsi"/>
              <w:noProof/>
              <w:lang w:val="fr-FR" w:eastAsia="fr-FR"/>
            </w:rPr>
          </w:pPr>
          <w:hyperlink w:anchor="_Toc203582861" w:history="1">
            <w:r w:rsidRPr="004102FE">
              <w:rPr>
                <w:rStyle w:val="Lienhypertexte"/>
                <w:noProof/>
              </w:rPr>
              <w:t>Complexité des géométries</w:t>
            </w:r>
            <w:r>
              <w:rPr>
                <w:noProof/>
                <w:webHidden/>
              </w:rPr>
              <w:tab/>
            </w:r>
            <w:r>
              <w:rPr>
                <w:noProof/>
                <w:webHidden/>
              </w:rPr>
              <w:fldChar w:fldCharType="begin"/>
            </w:r>
            <w:r>
              <w:rPr>
                <w:noProof/>
                <w:webHidden/>
              </w:rPr>
              <w:instrText xml:space="preserve"> PAGEREF _Toc203582861 \h </w:instrText>
            </w:r>
            <w:r>
              <w:rPr>
                <w:noProof/>
                <w:webHidden/>
              </w:rPr>
            </w:r>
            <w:r>
              <w:rPr>
                <w:noProof/>
                <w:webHidden/>
              </w:rPr>
              <w:fldChar w:fldCharType="separate"/>
            </w:r>
            <w:r w:rsidR="00502C36">
              <w:rPr>
                <w:noProof/>
                <w:webHidden/>
              </w:rPr>
              <w:t>49</w:t>
            </w:r>
            <w:r>
              <w:rPr>
                <w:noProof/>
                <w:webHidden/>
              </w:rPr>
              <w:fldChar w:fldCharType="end"/>
            </w:r>
          </w:hyperlink>
        </w:p>
        <w:p w14:paraId="605C239C" w14:textId="2B405A0B" w:rsidR="00915C9F" w:rsidRDefault="00915C9F">
          <w:pPr>
            <w:pStyle w:val="TM3"/>
            <w:tabs>
              <w:tab w:val="right" w:leader="dot" w:pos="9396"/>
            </w:tabs>
            <w:rPr>
              <w:rFonts w:asciiTheme="minorHAnsi" w:eastAsiaTheme="minorEastAsia" w:hAnsiTheme="minorHAnsi"/>
              <w:noProof/>
              <w:lang w:val="fr-FR" w:eastAsia="fr-FR"/>
            </w:rPr>
          </w:pPr>
          <w:hyperlink w:anchor="_Toc203582862" w:history="1">
            <w:r w:rsidRPr="004102FE">
              <w:rPr>
                <w:rStyle w:val="Lienhypertexte"/>
                <w:noProof/>
              </w:rPr>
              <w:t>Cohérence topologique</w:t>
            </w:r>
            <w:r>
              <w:rPr>
                <w:noProof/>
                <w:webHidden/>
              </w:rPr>
              <w:tab/>
            </w:r>
            <w:r>
              <w:rPr>
                <w:noProof/>
                <w:webHidden/>
              </w:rPr>
              <w:fldChar w:fldCharType="begin"/>
            </w:r>
            <w:r>
              <w:rPr>
                <w:noProof/>
                <w:webHidden/>
              </w:rPr>
              <w:instrText xml:space="preserve"> PAGEREF _Toc203582862 \h </w:instrText>
            </w:r>
            <w:r>
              <w:rPr>
                <w:noProof/>
                <w:webHidden/>
              </w:rPr>
            </w:r>
            <w:r>
              <w:rPr>
                <w:noProof/>
                <w:webHidden/>
              </w:rPr>
              <w:fldChar w:fldCharType="separate"/>
            </w:r>
            <w:r w:rsidR="00502C36">
              <w:rPr>
                <w:noProof/>
                <w:webHidden/>
              </w:rPr>
              <w:t>50</w:t>
            </w:r>
            <w:r>
              <w:rPr>
                <w:noProof/>
                <w:webHidden/>
              </w:rPr>
              <w:fldChar w:fldCharType="end"/>
            </w:r>
          </w:hyperlink>
        </w:p>
        <w:p w14:paraId="49CEF64E" w14:textId="2FC30446" w:rsidR="00915C9F" w:rsidRDefault="00915C9F">
          <w:pPr>
            <w:pStyle w:val="TM3"/>
            <w:tabs>
              <w:tab w:val="right" w:leader="dot" w:pos="9396"/>
            </w:tabs>
            <w:rPr>
              <w:rFonts w:asciiTheme="minorHAnsi" w:eastAsiaTheme="minorEastAsia" w:hAnsiTheme="minorHAnsi"/>
              <w:noProof/>
              <w:lang w:val="fr-FR" w:eastAsia="fr-FR"/>
            </w:rPr>
          </w:pPr>
          <w:hyperlink w:anchor="_Toc203582863" w:history="1">
            <w:r w:rsidRPr="004102FE">
              <w:rPr>
                <w:rStyle w:val="Lienhypertexte"/>
                <w:noProof/>
              </w:rPr>
              <w:t>Conformité au standard</w:t>
            </w:r>
            <w:r>
              <w:rPr>
                <w:noProof/>
                <w:webHidden/>
              </w:rPr>
              <w:tab/>
            </w:r>
            <w:r>
              <w:rPr>
                <w:noProof/>
                <w:webHidden/>
              </w:rPr>
              <w:fldChar w:fldCharType="begin"/>
            </w:r>
            <w:r>
              <w:rPr>
                <w:noProof/>
                <w:webHidden/>
              </w:rPr>
              <w:instrText xml:space="preserve"> PAGEREF _Toc203582863 \h </w:instrText>
            </w:r>
            <w:r>
              <w:rPr>
                <w:noProof/>
                <w:webHidden/>
              </w:rPr>
            </w:r>
            <w:r>
              <w:rPr>
                <w:noProof/>
                <w:webHidden/>
              </w:rPr>
              <w:fldChar w:fldCharType="separate"/>
            </w:r>
            <w:r w:rsidR="00502C36">
              <w:rPr>
                <w:noProof/>
                <w:webHidden/>
              </w:rPr>
              <w:t>50</w:t>
            </w:r>
            <w:r>
              <w:rPr>
                <w:noProof/>
                <w:webHidden/>
              </w:rPr>
              <w:fldChar w:fldCharType="end"/>
            </w:r>
          </w:hyperlink>
        </w:p>
        <w:p w14:paraId="23CBF7FD" w14:textId="5FECC378" w:rsidR="00915C9F" w:rsidRDefault="00915C9F">
          <w:pPr>
            <w:pStyle w:val="TM1"/>
            <w:tabs>
              <w:tab w:val="right" w:leader="dot" w:pos="9396"/>
            </w:tabs>
            <w:rPr>
              <w:rFonts w:asciiTheme="minorHAnsi" w:eastAsiaTheme="minorEastAsia" w:hAnsiTheme="minorHAnsi"/>
              <w:noProof/>
              <w:lang w:val="fr-FR" w:eastAsia="fr-FR"/>
            </w:rPr>
          </w:pPr>
          <w:hyperlink w:anchor="_Toc203582864" w:history="1">
            <w:r w:rsidRPr="004102FE">
              <w:rPr>
                <w:rStyle w:val="Lienhypertexte"/>
                <w:noProof/>
              </w:rPr>
              <w:t>Cycle de vie des données</w:t>
            </w:r>
            <w:r>
              <w:rPr>
                <w:noProof/>
                <w:webHidden/>
              </w:rPr>
              <w:tab/>
            </w:r>
            <w:r>
              <w:rPr>
                <w:noProof/>
                <w:webHidden/>
              </w:rPr>
              <w:fldChar w:fldCharType="begin"/>
            </w:r>
            <w:r>
              <w:rPr>
                <w:noProof/>
                <w:webHidden/>
              </w:rPr>
              <w:instrText xml:space="preserve"> PAGEREF _Toc203582864 \h </w:instrText>
            </w:r>
            <w:r>
              <w:rPr>
                <w:noProof/>
                <w:webHidden/>
              </w:rPr>
            </w:r>
            <w:r>
              <w:rPr>
                <w:noProof/>
                <w:webHidden/>
              </w:rPr>
              <w:fldChar w:fldCharType="separate"/>
            </w:r>
            <w:r w:rsidR="00502C36">
              <w:rPr>
                <w:noProof/>
                <w:webHidden/>
              </w:rPr>
              <w:t>52</w:t>
            </w:r>
            <w:r>
              <w:rPr>
                <w:noProof/>
                <w:webHidden/>
              </w:rPr>
              <w:fldChar w:fldCharType="end"/>
            </w:r>
          </w:hyperlink>
        </w:p>
        <w:p w14:paraId="62F55CBB" w14:textId="255772A4" w:rsidR="00915C9F" w:rsidRDefault="00915C9F">
          <w:pPr>
            <w:pStyle w:val="TM2"/>
            <w:tabs>
              <w:tab w:val="right" w:leader="dot" w:pos="9396"/>
            </w:tabs>
            <w:rPr>
              <w:rFonts w:asciiTheme="minorHAnsi" w:eastAsiaTheme="minorEastAsia" w:hAnsiTheme="minorHAnsi"/>
              <w:noProof/>
              <w:lang w:val="fr-FR" w:eastAsia="fr-FR"/>
            </w:rPr>
          </w:pPr>
          <w:hyperlink w:anchor="_Toc203582865" w:history="1">
            <w:r w:rsidRPr="004102FE">
              <w:rPr>
                <w:rStyle w:val="Lienhypertexte"/>
                <w:noProof/>
              </w:rPr>
              <w:t>Les différents états d’une procédure de Plan de Prévention des risques</w:t>
            </w:r>
            <w:r>
              <w:rPr>
                <w:noProof/>
                <w:webHidden/>
              </w:rPr>
              <w:tab/>
            </w:r>
            <w:r>
              <w:rPr>
                <w:noProof/>
                <w:webHidden/>
              </w:rPr>
              <w:fldChar w:fldCharType="begin"/>
            </w:r>
            <w:r>
              <w:rPr>
                <w:noProof/>
                <w:webHidden/>
              </w:rPr>
              <w:instrText xml:space="preserve"> PAGEREF _Toc203582865 \h </w:instrText>
            </w:r>
            <w:r>
              <w:rPr>
                <w:noProof/>
                <w:webHidden/>
              </w:rPr>
            </w:r>
            <w:r>
              <w:rPr>
                <w:noProof/>
                <w:webHidden/>
              </w:rPr>
              <w:fldChar w:fldCharType="separate"/>
            </w:r>
            <w:r w:rsidR="00502C36">
              <w:rPr>
                <w:noProof/>
                <w:webHidden/>
              </w:rPr>
              <w:t>52</w:t>
            </w:r>
            <w:r>
              <w:rPr>
                <w:noProof/>
                <w:webHidden/>
              </w:rPr>
              <w:fldChar w:fldCharType="end"/>
            </w:r>
          </w:hyperlink>
        </w:p>
        <w:p w14:paraId="79F35822" w14:textId="726E6FCB" w:rsidR="00915C9F" w:rsidRDefault="00915C9F">
          <w:pPr>
            <w:pStyle w:val="TM2"/>
            <w:tabs>
              <w:tab w:val="right" w:leader="dot" w:pos="9396"/>
            </w:tabs>
            <w:rPr>
              <w:rFonts w:asciiTheme="minorHAnsi" w:eastAsiaTheme="minorEastAsia" w:hAnsiTheme="minorHAnsi"/>
              <w:noProof/>
              <w:lang w:val="fr-FR" w:eastAsia="fr-FR"/>
            </w:rPr>
          </w:pPr>
          <w:hyperlink w:anchor="_Toc203582866" w:history="1">
            <w:r w:rsidRPr="004102FE">
              <w:rPr>
                <w:rStyle w:val="Lienhypertexte"/>
                <w:noProof/>
              </w:rPr>
              <w:t>Maintenance</w:t>
            </w:r>
            <w:r>
              <w:rPr>
                <w:noProof/>
                <w:webHidden/>
              </w:rPr>
              <w:tab/>
            </w:r>
            <w:r>
              <w:rPr>
                <w:noProof/>
                <w:webHidden/>
              </w:rPr>
              <w:fldChar w:fldCharType="begin"/>
            </w:r>
            <w:r>
              <w:rPr>
                <w:noProof/>
                <w:webHidden/>
              </w:rPr>
              <w:instrText xml:space="preserve"> PAGEREF _Toc203582866 \h </w:instrText>
            </w:r>
            <w:r>
              <w:rPr>
                <w:noProof/>
                <w:webHidden/>
              </w:rPr>
            </w:r>
            <w:r>
              <w:rPr>
                <w:noProof/>
                <w:webHidden/>
              </w:rPr>
              <w:fldChar w:fldCharType="separate"/>
            </w:r>
            <w:r w:rsidR="00502C36">
              <w:rPr>
                <w:noProof/>
                <w:webHidden/>
              </w:rPr>
              <w:t>52</w:t>
            </w:r>
            <w:r>
              <w:rPr>
                <w:noProof/>
                <w:webHidden/>
              </w:rPr>
              <w:fldChar w:fldCharType="end"/>
            </w:r>
          </w:hyperlink>
        </w:p>
        <w:p w14:paraId="07890744" w14:textId="1C536FAE" w:rsidR="00915C9F" w:rsidRDefault="00915C9F">
          <w:pPr>
            <w:pStyle w:val="TM1"/>
            <w:tabs>
              <w:tab w:val="right" w:leader="dot" w:pos="9396"/>
            </w:tabs>
            <w:rPr>
              <w:rFonts w:asciiTheme="minorHAnsi" w:eastAsiaTheme="minorEastAsia" w:hAnsiTheme="minorHAnsi"/>
              <w:noProof/>
              <w:lang w:val="fr-FR" w:eastAsia="fr-FR"/>
            </w:rPr>
          </w:pPr>
          <w:hyperlink w:anchor="_Toc203582867" w:history="1">
            <w:r w:rsidRPr="004102FE">
              <w:rPr>
                <w:rStyle w:val="Lienhypertexte"/>
                <w:noProof/>
              </w:rPr>
              <w:t>Recommandations de symbologie</w:t>
            </w:r>
            <w:r>
              <w:rPr>
                <w:noProof/>
                <w:webHidden/>
              </w:rPr>
              <w:tab/>
            </w:r>
            <w:r>
              <w:rPr>
                <w:noProof/>
                <w:webHidden/>
              </w:rPr>
              <w:fldChar w:fldCharType="begin"/>
            </w:r>
            <w:r>
              <w:rPr>
                <w:noProof/>
                <w:webHidden/>
              </w:rPr>
              <w:instrText xml:space="preserve"> PAGEREF _Toc203582867 \h </w:instrText>
            </w:r>
            <w:r>
              <w:rPr>
                <w:noProof/>
                <w:webHidden/>
              </w:rPr>
            </w:r>
            <w:r>
              <w:rPr>
                <w:noProof/>
                <w:webHidden/>
              </w:rPr>
              <w:fldChar w:fldCharType="separate"/>
            </w:r>
            <w:r w:rsidR="00502C36">
              <w:rPr>
                <w:noProof/>
                <w:webHidden/>
              </w:rPr>
              <w:t>53</w:t>
            </w:r>
            <w:r>
              <w:rPr>
                <w:noProof/>
                <w:webHidden/>
              </w:rPr>
              <w:fldChar w:fldCharType="end"/>
            </w:r>
          </w:hyperlink>
        </w:p>
        <w:p w14:paraId="2EE8795F" w14:textId="64B6BCD6" w:rsidR="00915C9F" w:rsidRDefault="00915C9F">
          <w:pPr>
            <w:pStyle w:val="TM2"/>
            <w:tabs>
              <w:tab w:val="right" w:leader="dot" w:pos="9396"/>
            </w:tabs>
            <w:rPr>
              <w:rFonts w:asciiTheme="minorHAnsi" w:eastAsiaTheme="minorEastAsia" w:hAnsiTheme="minorHAnsi"/>
              <w:noProof/>
              <w:lang w:val="fr-FR" w:eastAsia="fr-FR"/>
            </w:rPr>
          </w:pPr>
          <w:hyperlink w:anchor="_Toc203582868" w:history="1">
            <w:r w:rsidRPr="004102FE">
              <w:rPr>
                <w:rStyle w:val="Lienhypertexte"/>
                <w:noProof/>
              </w:rPr>
              <w:t>Représentation des zones d’aléas</w:t>
            </w:r>
            <w:r>
              <w:rPr>
                <w:noProof/>
                <w:webHidden/>
              </w:rPr>
              <w:tab/>
            </w:r>
            <w:r>
              <w:rPr>
                <w:noProof/>
                <w:webHidden/>
              </w:rPr>
              <w:fldChar w:fldCharType="begin"/>
            </w:r>
            <w:r>
              <w:rPr>
                <w:noProof/>
                <w:webHidden/>
              </w:rPr>
              <w:instrText xml:space="preserve"> PAGEREF _Toc203582868 \h </w:instrText>
            </w:r>
            <w:r>
              <w:rPr>
                <w:noProof/>
                <w:webHidden/>
              </w:rPr>
            </w:r>
            <w:r>
              <w:rPr>
                <w:noProof/>
                <w:webHidden/>
              </w:rPr>
              <w:fldChar w:fldCharType="separate"/>
            </w:r>
            <w:r w:rsidR="00502C36">
              <w:rPr>
                <w:noProof/>
                <w:webHidden/>
              </w:rPr>
              <w:t>53</w:t>
            </w:r>
            <w:r>
              <w:rPr>
                <w:noProof/>
                <w:webHidden/>
              </w:rPr>
              <w:fldChar w:fldCharType="end"/>
            </w:r>
          </w:hyperlink>
        </w:p>
        <w:p w14:paraId="2784F7CC" w14:textId="67486D87" w:rsidR="00915C9F" w:rsidRDefault="00915C9F">
          <w:pPr>
            <w:pStyle w:val="TM3"/>
            <w:tabs>
              <w:tab w:val="right" w:leader="dot" w:pos="9396"/>
            </w:tabs>
            <w:rPr>
              <w:rFonts w:asciiTheme="minorHAnsi" w:eastAsiaTheme="minorEastAsia" w:hAnsiTheme="minorHAnsi"/>
              <w:noProof/>
              <w:lang w:val="fr-FR" w:eastAsia="fr-FR"/>
            </w:rPr>
          </w:pPr>
          <w:hyperlink w:anchor="_Toc203582869" w:history="1">
            <w:r w:rsidRPr="004102FE">
              <w:rPr>
                <w:rStyle w:val="Lienhypertexte"/>
                <w:noProof/>
              </w:rPr>
              <w:t>Représentations des niveaux d’aléas</w:t>
            </w:r>
            <w:r>
              <w:rPr>
                <w:noProof/>
                <w:webHidden/>
              </w:rPr>
              <w:tab/>
            </w:r>
            <w:r>
              <w:rPr>
                <w:noProof/>
                <w:webHidden/>
              </w:rPr>
              <w:fldChar w:fldCharType="begin"/>
            </w:r>
            <w:r>
              <w:rPr>
                <w:noProof/>
                <w:webHidden/>
              </w:rPr>
              <w:instrText xml:space="preserve"> PAGEREF _Toc203582869 \h </w:instrText>
            </w:r>
            <w:r>
              <w:rPr>
                <w:noProof/>
                <w:webHidden/>
              </w:rPr>
            </w:r>
            <w:r>
              <w:rPr>
                <w:noProof/>
                <w:webHidden/>
              </w:rPr>
              <w:fldChar w:fldCharType="separate"/>
            </w:r>
            <w:r w:rsidR="00502C36">
              <w:rPr>
                <w:noProof/>
                <w:webHidden/>
              </w:rPr>
              <w:t>53</w:t>
            </w:r>
            <w:r>
              <w:rPr>
                <w:noProof/>
                <w:webHidden/>
              </w:rPr>
              <w:fldChar w:fldCharType="end"/>
            </w:r>
          </w:hyperlink>
        </w:p>
        <w:p w14:paraId="33230F1F" w14:textId="482767B9" w:rsidR="00915C9F" w:rsidRDefault="00915C9F">
          <w:pPr>
            <w:pStyle w:val="TM3"/>
            <w:tabs>
              <w:tab w:val="right" w:leader="dot" w:pos="9396"/>
            </w:tabs>
            <w:rPr>
              <w:rFonts w:asciiTheme="minorHAnsi" w:eastAsiaTheme="minorEastAsia" w:hAnsiTheme="minorHAnsi"/>
              <w:noProof/>
              <w:lang w:val="fr-FR" w:eastAsia="fr-FR"/>
            </w:rPr>
          </w:pPr>
          <w:hyperlink w:anchor="_Toc203582870" w:history="1">
            <w:r w:rsidRPr="004102FE">
              <w:rPr>
                <w:rStyle w:val="Lienhypertexte"/>
                <w:noProof/>
              </w:rPr>
              <w:t>Représentation de la zone d’aléa exceptionnel avalanche</w:t>
            </w:r>
            <w:r>
              <w:rPr>
                <w:noProof/>
                <w:webHidden/>
              </w:rPr>
              <w:tab/>
            </w:r>
            <w:r>
              <w:rPr>
                <w:noProof/>
                <w:webHidden/>
              </w:rPr>
              <w:fldChar w:fldCharType="begin"/>
            </w:r>
            <w:r>
              <w:rPr>
                <w:noProof/>
                <w:webHidden/>
              </w:rPr>
              <w:instrText xml:space="preserve"> PAGEREF _Toc203582870 \h </w:instrText>
            </w:r>
            <w:r>
              <w:rPr>
                <w:noProof/>
                <w:webHidden/>
              </w:rPr>
            </w:r>
            <w:r>
              <w:rPr>
                <w:noProof/>
                <w:webHidden/>
              </w:rPr>
              <w:fldChar w:fldCharType="separate"/>
            </w:r>
            <w:r w:rsidR="00502C36">
              <w:rPr>
                <w:noProof/>
                <w:webHidden/>
              </w:rPr>
              <w:t>54</w:t>
            </w:r>
            <w:r>
              <w:rPr>
                <w:noProof/>
                <w:webHidden/>
              </w:rPr>
              <w:fldChar w:fldCharType="end"/>
            </w:r>
          </w:hyperlink>
        </w:p>
        <w:p w14:paraId="6307F313" w14:textId="1556C702" w:rsidR="00915C9F" w:rsidRDefault="00915C9F">
          <w:pPr>
            <w:pStyle w:val="TM3"/>
            <w:tabs>
              <w:tab w:val="right" w:leader="dot" w:pos="9396"/>
            </w:tabs>
            <w:rPr>
              <w:rFonts w:asciiTheme="minorHAnsi" w:eastAsiaTheme="minorEastAsia" w:hAnsiTheme="minorHAnsi"/>
              <w:noProof/>
              <w:lang w:val="fr-FR" w:eastAsia="fr-FR"/>
            </w:rPr>
          </w:pPr>
          <w:hyperlink w:anchor="_Toc203582871" w:history="1">
            <w:r w:rsidRPr="004102FE">
              <w:rPr>
                <w:rStyle w:val="Lienhypertexte"/>
                <w:noProof/>
              </w:rPr>
              <w:t>Représentation des zones de danger spécifique</w:t>
            </w:r>
            <w:r>
              <w:rPr>
                <w:noProof/>
                <w:webHidden/>
              </w:rPr>
              <w:tab/>
            </w:r>
            <w:r>
              <w:rPr>
                <w:noProof/>
                <w:webHidden/>
              </w:rPr>
              <w:fldChar w:fldCharType="begin"/>
            </w:r>
            <w:r>
              <w:rPr>
                <w:noProof/>
                <w:webHidden/>
              </w:rPr>
              <w:instrText xml:space="preserve"> PAGEREF _Toc203582871 \h </w:instrText>
            </w:r>
            <w:r>
              <w:rPr>
                <w:noProof/>
                <w:webHidden/>
              </w:rPr>
            </w:r>
            <w:r>
              <w:rPr>
                <w:noProof/>
                <w:webHidden/>
              </w:rPr>
              <w:fldChar w:fldCharType="separate"/>
            </w:r>
            <w:r w:rsidR="00502C36">
              <w:rPr>
                <w:noProof/>
                <w:webHidden/>
              </w:rPr>
              <w:t>54</w:t>
            </w:r>
            <w:r>
              <w:rPr>
                <w:noProof/>
                <w:webHidden/>
              </w:rPr>
              <w:fldChar w:fldCharType="end"/>
            </w:r>
          </w:hyperlink>
        </w:p>
        <w:p w14:paraId="4304FF70" w14:textId="2A7E5D2C" w:rsidR="00915C9F" w:rsidRDefault="00915C9F">
          <w:pPr>
            <w:pStyle w:val="TM3"/>
            <w:tabs>
              <w:tab w:val="right" w:leader="dot" w:pos="9396"/>
            </w:tabs>
            <w:rPr>
              <w:rFonts w:asciiTheme="minorHAnsi" w:eastAsiaTheme="minorEastAsia" w:hAnsiTheme="minorHAnsi"/>
              <w:noProof/>
              <w:lang w:val="fr-FR" w:eastAsia="fr-FR"/>
            </w:rPr>
          </w:pPr>
          <w:hyperlink w:anchor="_Toc203582872" w:history="1">
            <w:r w:rsidRPr="004102FE">
              <w:rPr>
                <w:rStyle w:val="Lienhypertexte"/>
                <w:noProof/>
              </w:rPr>
              <w:t>Représentation des zones protégées</w:t>
            </w:r>
            <w:r>
              <w:rPr>
                <w:noProof/>
                <w:webHidden/>
              </w:rPr>
              <w:tab/>
            </w:r>
            <w:r>
              <w:rPr>
                <w:noProof/>
                <w:webHidden/>
              </w:rPr>
              <w:fldChar w:fldCharType="begin"/>
            </w:r>
            <w:r>
              <w:rPr>
                <w:noProof/>
                <w:webHidden/>
              </w:rPr>
              <w:instrText xml:space="preserve"> PAGEREF _Toc203582872 \h </w:instrText>
            </w:r>
            <w:r>
              <w:rPr>
                <w:noProof/>
                <w:webHidden/>
              </w:rPr>
            </w:r>
            <w:r>
              <w:rPr>
                <w:noProof/>
                <w:webHidden/>
              </w:rPr>
              <w:fldChar w:fldCharType="separate"/>
            </w:r>
            <w:r w:rsidR="00502C36">
              <w:rPr>
                <w:noProof/>
                <w:webHidden/>
              </w:rPr>
              <w:t>54</w:t>
            </w:r>
            <w:r>
              <w:rPr>
                <w:noProof/>
                <w:webHidden/>
              </w:rPr>
              <w:fldChar w:fldCharType="end"/>
            </w:r>
          </w:hyperlink>
        </w:p>
        <w:p w14:paraId="31C835DE" w14:textId="5D69F344" w:rsidR="00915C9F" w:rsidRDefault="00915C9F">
          <w:pPr>
            <w:pStyle w:val="TM3"/>
            <w:tabs>
              <w:tab w:val="right" w:leader="dot" w:pos="9396"/>
            </w:tabs>
            <w:rPr>
              <w:rFonts w:asciiTheme="minorHAnsi" w:eastAsiaTheme="minorEastAsia" w:hAnsiTheme="minorHAnsi"/>
              <w:noProof/>
              <w:lang w:val="fr-FR" w:eastAsia="fr-FR"/>
            </w:rPr>
          </w:pPr>
          <w:hyperlink w:anchor="_Toc203582873" w:history="1">
            <w:r w:rsidRPr="004102FE">
              <w:rPr>
                <w:rStyle w:val="Lienhypertexte"/>
                <w:noProof/>
              </w:rPr>
              <w:t>Représentation des zones d’aléas technologiques à cinetique lente ou à effet de projection</w:t>
            </w:r>
            <w:r>
              <w:rPr>
                <w:noProof/>
                <w:webHidden/>
              </w:rPr>
              <w:tab/>
            </w:r>
            <w:r>
              <w:rPr>
                <w:noProof/>
                <w:webHidden/>
              </w:rPr>
              <w:fldChar w:fldCharType="begin"/>
            </w:r>
            <w:r>
              <w:rPr>
                <w:noProof/>
                <w:webHidden/>
              </w:rPr>
              <w:instrText xml:space="preserve"> PAGEREF _Toc203582873 \h </w:instrText>
            </w:r>
            <w:r>
              <w:rPr>
                <w:noProof/>
                <w:webHidden/>
              </w:rPr>
            </w:r>
            <w:r>
              <w:rPr>
                <w:noProof/>
                <w:webHidden/>
              </w:rPr>
              <w:fldChar w:fldCharType="separate"/>
            </w:r>
            <w:r w:rsidR="00502C36">
              <w:rPr>
                <w:noProof/>
                <w:webHidden/>
              </w:rPr>
              <w:t>54</w:t>
            </w:r>
            <w:r>
              <w:rPr>
                <w:noProof/>
                <w:webHidden/>
              </w:rPr>
              <w:fldChar w:fldCharType="end"/>
            </w:r>
          </w:hyperlink>
        </w:p>
        <w:p w14:paraId="68C758BE" w14:textId="3BEC2F29" w:rsidR="00915C9F" w:rsidRDefault="00915C9F">
          <w:pPr>
            <w:pStyle w:val="TM2"/>
            <w:tabs>
              <w:tab w:val="right" w:leader="dot" w:pos="9396"/>
            </w:tabs>
            <w:rPr>
              <w:rFonts w:asciiTheme="minorHAnsi" w:eastAsiaTheme="minorEastAsia" w:hAnsiTheme="minorHAnsi"/>
              <w:noProof/>
              <w:lang w:val="fr-FR" w:eastAsia="fr-FR"/>
            </w:rPr>
          </w:pPr>
          <w:hyperlink w:anchor="_Toc203582874" w:history="1">
            <w:r w:rsidRPr="004102FE">
              <w:rPr>
                <w:rStyle w:val="Lienhypertexte"/>
                <w:noProof/>
              </w:rPr>
              <w:t>Représentation des types de réglementations standardisés</w:t>
            </w:r>
            <w:r>
              <w:rPr>
                <w:noProof/>
                <w:webHidden/>
              </w:rPr>
              <w:tab/>
            </w:r>
            <w:r>
              <w:rPr>
                <w:noProof/>
                <w:webHidden/>
              </w:rPr>
              <w:fldChar w:fldCharType="begin"/>
            </w:r>
            <w:r>
              <w:rPr>
                <w:noProof/>
                <w:webHidden/>
              </w:rPr>
              <w:instrText xml:space="preserve"> PAGEREF _Toc203582874 \h </w:instrText>
            </w:r>
            <w:r>
              <w:rPr>
                <w:noProof/>
                <w:webHidden/>
              </w:rPr>
            </w:r>
            <w:r>
              <w:rPr>
                <w:noProof/>
                <w:webHidden/>
              </w:rPr>
              <w:fldChar w:fldCharType="separate"/>
            </w:r>
            <w:r w:rsidR="00502C36">
              <w:rPr>
                <w:noProof/>
                <w:webHidden/>
              </w:rPr>
              <w:t>55</w:t>
            </w:r>
            <w:r>
              <w:rPr>
                <w:noProof/>
                <w:webHidden/>
              </w:rPr>
              <w:fldChar w:fldCharType="end"/>
            </w:r>
          </w:hyperlink>
        </w:p>
        <w:p w14:paraId="42A45BB9" w14:textId="3CF0219A" w:rsidR="00915C9F" w:rsidRDefault="00915C9F">
          <w:pPr>
            <w:pStyle w:val="TM3"/>
            <w:tabs>
              <w:tab w:val="right" w:leader="dot" w:pos="9396"/>
            </w:tabs>
            <w:rPr>
              <w:rFonts w:asciiTheme="minorHAnsi" w:eastAsiaTheme="minorEastAsia" w:hAnsiTheme="minorHAnsi"/>
              <w:noProof/>
              <w:lang w:val="fr-FR" w:eastAsia="fr-FR"/>
            </w:rPr>
          </w:pPr>
          <w:hyperlink w:anchor="_Toc203582875" w:history="1">
            <w:r w:rsidRPr="004102FE">
              <w:rPr>
                <w:rStyle w:val="Lienhypertexte"/>
                <w:noProof/>
              </w:rPr>
              <w:t>Représentation des types de réglementations en matière d’urbanisme</w:t>
            </w:r>
            <w:r>
              <w:rPr>
                <w:noProof/>
                <w:webHidden/>
              </w:rPr>
              <w:tab/>
            </w:r>
            <w:r>
              <w:rPr>
                <w:noProof/>
                <w:webHidden/>
              </w:rPr>
              <w:fldChar w:fldCharType="begin"/>
            </w:r>
            <w:r>
              <w:rPr>
                <w:noProof/>
                <w:webHidden/>
              </w:rPr>
              <w:instrText xml:space="preserve"> PAGEREF _Toc203582875 \h </w:instrText>
            </w:r>
            <w:r>
              <w:rPr>
                <w:noProof/>
                <w:webHidden/>
              </w:rPr>
            </w:r>
            <w:r>
              <w:rPr>
                <w:noProof/>
                <w:webHidden/>
              </w:rPr>
              <w:fldChar w:fldCharType="separate"/>
            </w:r>
            <w:r w:rsidR="00502C36">
              <w:rPr>
                <w:noProof/>
                <w:webHidden/>
              </w:rPr>
              <w:t>55</w:t>
            </w:r>
            <w:r>
              <w:rPr>
                <w:noProof/>
                <w:webHidden/>
              </w:rPr>
              <w:fldChar w:fldCharType="end"/>
            </w:r>
          </w:hyperlink>
        </w:p>
        <w:p w14:paraId="365F94DC" w14:textId="0B1680AA" w:rsidR="00915C9F" w:rsidRDefault="00915C9F">
          <w:pPr>
            <w:pStyle w:val="TM3"/>
            <w:tabs>
              <w:tab w:val="right" w:leader="dot" w:pos="9396"/>
            </w:tabs>
            <w:rPr>
              <w:rFonts w:asciiTheme="minorHAnsi" w:eastAsiaTheme="minorEastAsia" w:hAnsiTheme="minorHAnsi"/>
              <w:noProof/>
              <w:lang w:val="fr-FR" w:eastAsia="fr-FR"/>
            </w:rPr>
          </w:pPr>
          <w:hyperlink w:anchor="_Toc203582876" w:history="1">
            <w:r w:rsidRPr="004102FE">
              <w:rPr>
                <w:rStyle w:val="Lienhypertexte"/>
                <w:noProof/>
              </w:rPr>
              <w:t>Représentation des types de réglementations foncières</w:t>
            </w:r>
            <w:r>
              <w:rPr>
                <w:noProof/>
                <w:webHidden/>
              </w:rPr>
              <w:tab/>
            </w:r>
            <w:r>
              <w:rPr>
                <w:noProof/>
                <w:webHidden/>
              </w:rPr>
              <w:fldChar w:fldCharType="begin"/>
            </w:r>
            <w:r>
              <w:rPr>
                <w:noProof/>
                <w:webHidden/>
              </w:rPr>
              <w:instrText xml:space="preserve"> PAGEREF _Toc203582876 \h </w:instrText>
            </w:r>
            <w:r>
              <w:rPr>
                <w:noProof/>
                <w:webHidden/>
              </w:rPr>
            </w:r>
            <w:r>
              <w:rPr>
                <w:noProof/>
                <w:webHidden/>
              </w:rPr>
              <w:fldChar w:fldCharType="separate"/>
            </w:r>
            <w:r w:rsidR="00502C36">
              <w:rPr>
                <w:noProof/>
                <w:webHidden/>
              </w:rPr>
              <w:t>56</w:t>
            </w:r>
            <w:r>
              <w:rPr>
                <w:noProof/>
                <w:webHidden/>
              </w:rPr>
              <w:fldChar w:fldCharType="end"/>
            </w:r>
          </w:hyperlink>
        </w:p>
        <w:p w14:paraId="0BDE8ECC" w14:textId="717103A0" w:rsidR="00915C9F" w:rsidRDefault="00915C9F">
          <w:pPr>
            <w:pStyle w:val="TM1"/>
            <w:tabs>
              <w:tab w:val="right" w:leader="dot" w:pos="9396"/>
            </w:tabs>
            <w:rPr>
              <w:rFonts w:asciiTheme="minorHAnsi" w:eastAsiaTheme="minorEastAsia" w:hAnsiTheme="minorHAnsi"/>
              <w:noProof/>
              <w:lang w:val="fr-FR" w:eastAsia="fr-FR"/>
            </w:rPr>
          </w:pPr>
          <w:hyperlink w:anchor="_Toc203582877" w:history="1">
            <w:r w:rsidRPr="004102FE">
              <w:rPr>
                <w:rStyle w:val="Lienhypertexte"/>
                <w:noProof/>
              </w:rPr>
              <w:t>Livraison</w:t>
            </w:r>
            <w:r>
              <w:rPr>
                <w:noProof/>
                <w:webHidden/>
              </w:rPr>
              <w:tab/>
            </w:r>
            <w:r>
              <w:rPr>
                <w:noProof/>
                <w:webHidden/>
              </w:rPr>
              <w:fldChar w:fldCharType="begin"/>
            </w:r>
            <w:r>
              <w:rPr>
                <w:noProof/>
                <w:webHidden/>
              </w:rPr>
              <w:instrText xml:space="preserve"> PAGEREF _Toc203582877 \h </w:instrText>
            </w:r>
            <w:r>
              <w:rPr>
                <w:noProof/>
                <w:webHidden/>
              </w:rPr>
            </w:r>
            <w:r>
              <w:rPr>
                <w:noProof/>
                <w:webHidden/>
              </w:rPr>
              <w:fldChar w:fldCharType="separate"/>
            </w:r>
            <w:r w:rsidR="00502C36">
              <w:rPr>
                <w:noProof/>
                <w:webHidden/>
              </w:rPr>
              <w:t>57</w:t>
            </w:r>
            <w:r>
              <w:rPr>
                <w:noProof/>
                <w:webHidden/>
              </w:rPr>
              <w:fldChar w:fldCharType="end"/>
            </w:r>
          </w:hyperlink>
        </w:p>
        <w:p w14:paraId="7418D789" w14:textId="2FFBB344" w:rsidR="00915C9F" w:rsidRDefault="00915C9F">
          <w:pPr>
            <w:pStyle w:val="TM2"/>
            <w:tabs>
              <w:tab w:val="right" w:leader="dot" w:pos="9396"/>
            </w:tabs>
            <w:rPr>
              <w:rFonts w:asciiTheme="minorHAnsi" w:eastAsiaTheme="minorEastAsia" w:hAnsiTheme="minorHAnsi"/>
              <w:noProof/>
              <w:lang w:val="fr-FR" w:eastAsia="fr-FR"/>
            </w:rPr>
          </w:pPr>
          <w:hyperlink w:anchor="_Toc203582878" w:history="1">
            <w:r w:rsidRPr="004102FE">
              <w:rPr>
                <w:rStyle w:val="Lienhypertexte"/>
                <w:noProof/>
              </w:rPr>
              <w:t>Livraison en GeoPackage</w:t>
            </w:r>
            <w:r>
              <w:rPr>
                <w:noProof/>
                <w:webHidden/>
              </w:rPr>
              <w:tab/>
            </w:r>
            <w:r>
              <w:rPr>
                <w:noProof/>
                <w:webHidden/>
              </w:rPr>
              <w:fldChar w:fldCharType="begin"/>
            </w:r>
            <w:r>
              <w:rPr>
                <w:noProof/>
                <w:webHidden/>
              </w:rPr>
              <w:instrText xml:space="preserve"> PAGEREF _Toc203582878 \h </w:instrText>
            </w:r>
            <w:r>
              <w:rPr>
                <w:noProof/>
                <w:webHidden/>
              </w:rPr>
            </w:r>
            <w:r>
              <w:rPr>
                <w:noProof/>
                <w:webHidden/>
              </w:rPr>
              <w:fldChar w:fldCharType="separate"/>
            </w:r>
            <w:r w:rsidR="00502C36">
              <w:rPr>
                <w:noProof/>
                <w:webHidden/>
              </w:rPr>
              <w:t>57</w:t>
            </w:r>
            <w:r>
              <w:rPr>
                <w:noProof/>
                <w:webHidden/>
              </w:rPr>
              <w:fldChar w:fldCharType="end"/>
            </w:r>
          </w:hyperlink>
        </w:p>
        <w:p w14:paraId="7811A225" w14:textId="6B49ED16" w:rsidR="00915C9F" w:rsidRDefault="00915C9F">
          <w:pPr>
            <w:pStyle w:val="TM3"/>
            <w:tabs>
              <w:tab w:val="right" w:leader="dot" w:pos="9396"/>
            </w:tabs>
            <w:rPr>
              <w:rFonts w:asciiTheme="minorHAnsi" w:eastAsiaTheme="minorEastAsia" w:hAnsiTheme="minorHAnsi"/>
              <w:noProof/>
              <w:lang w:val="fr-FR" w:eastAsia="fr-FR"/>
            </w:rPr>
          </w:pPr>
          <w:hyperlink w:anchor="_Toc203582879" w:history="1">
            <w:r w:rsidRPr="004102FE">
              <w:rPr>
                <w:rStyle w:val="Lienhypertexte"/>
                <w:noProof/>
              </w:rPr>
              <w:t>Généralités sur GeoPackage</w:t>
            </w:r>
            <w:r>
              <w:rPr>
                <w:noProof/>
                <w:webHidden/>
              </w:rPr>
              <w:tab/>
            </w:r>
            <w:r>
              <w:rPr>
                <w:noProof/>
                <w:webHidden/>
              </w:rPr>
              <w:fldChar w:fldCharType="begin"/>
            </w:r>
            <w:r>
              <w:rPr>
                <w:noProof/>
                <w:webHidden/>
              </w:rPr>
              <w:instrText xml:space="preserve"> PAGEREF _Toc203582879 \h </w:instrText>
            </w:r>
            <w:r>
              <w:rPr>
                <w:noProof/>
                <w:webHidden/>
              </w:rPr>
            </w:r>
            <w:r>
              <w:rPr>
                <w:noProof/>
                <w:webHidden/>
              </w:rPr>
              <w:fldChar w:fldCharType="separate"/>
            </w:r>
            <w:r w:rsidR="00502C36">
              <w:rPr>
                <w:noProof/>
                <w:webHidden/>
              </w:rPr>
              <w:t>57</w:t>
            </w:r>
            <w:r>
              <w:rPr>
                <w:noProof/>
                <w:webHidden/>
              </w:rPr>
              <w:fldChar w:fldCharType="end"/>
            </w:r>
          </w:hyperlink>
        </w:p>
        <w:p w14:paraId="57865D8D" w14:textId="7EF2E4D7" w:rsidR="00915C9F" w:rsidRDefault="00915C9F">
          <w:pPr>
            <w:pStyle w:val="TM3"/>
            <w:tabs>
              <w:tab w:val="right" w:leader="dot" w:pos="9396"/>
            </w:tabs>
            <w:rPr>
              <w:rFonts w:asciiTheme="minorHAnsi" w:eastAsiaTheme="minorEastAsia" w:hAnsiTheme="minorHAnsi"/>
              <w:noProof/>
              <w:lang w:val="fr-FR" w:eastAsia="fr-FR"/>
            </w:rPr>
          </w:pPr>
          <w:hyperlink w:anchor="_Toc203582880" w:history="1">
            <w:r w:rsidRPr="004102FE">
              <w:rPr>
                <w:rStyle w:val="Lienhypertexte"/>
                <w:noProof/>
              </w:rPr>
              <w:t>Versions de GeoPackage supportées</w:t>
            </w:r>
            <w:r>
              <w:rPr>
                <w:noProof/>
                <w:webHidden/>
              </w:rPr>
              <w:tab/>
            </w:r>
            <w:r>
              <w:rPr>
                <w:noProof/>
                <w:webHidden/>
              </w:rPr>
              <w:fldChar w:fldCharType="begin"/>
            </w:r>
            <w:r>
              <w:rPr>
                <w:noProof/>
                <w:webHidden/>
              </w:rPr>
              <w:instrText xml:space="preserve"> PAGEREF _Toc203582880 \h </w:instrText>
            </w:r>
            <w:r>
              <w:rPr>
                <w:noProof/>
                <w:webHidden/>
              </w:rPr>
            </w:r>
            <w:r>
              <w:rPr>
                <w:noProof/>
                <w:webHidden/>
              </w:rPr>
              <w:fldChar w:fldCharType="separate"/>
            </w:r>
            <w:r w:rsidR="00502C36">
              <w:rPr>
                <w:noProof/>
                <w:webHidden/>
              </w:rPr>
              <w:t>57</w:t>
            </w:r>
            <w:r>
              <w:rPr>
                <w:noProof/>
                <w:webHidden/>
              </w:rPr>
              <w:fldChar w:fldCharType="end"/>
            </w:r>
          </w:hyperlink>
        </w:p>
        <w:p w14:paraId="58BFCAA7" w14:textId="4DB38F71" w:rsidR="00915C9F" w:rsidRDefault="00915C9F">
          <w:pPr>
            <w:pStyle w:val="TM3"/>
            <w:tabs>
              <w:tab w:val="right" w:leader="dot" w:pos="9396"/>
            </w:tabs>
            <w:rPr>
              <w:rFonts w:asciiTheme="minorHAnsi" w:eastAsiaTheme="minorEastAsia" w:hAnsiTheme="minorHAnsi"/>
              <w:noProof/>
              <w:lang w:val="fr-FR" w:eastAsia="fr-FR"/>
            </w:rPr>
          </w:pPr>
          <w:hyperlink w:anchor="_Toc203582881" w:history="1">
            <w:r w:rsidRPr="004102FE">
              <w:rPr>
                <w:rStyle w:val="Lienhypertexte"/>
                <w:noProof/>
              </w:rPr>
              <w:t>Contenu de la livraison</w:t>
            </w:r>
            <w:r>
              <w:rPr>
                <w:noProof/>
                <w:webHidden/>
              </w:rPr>
              <w:tab/>
            </w:r>
            <w:r>
              <w:rPr>
                <w:noProof/>
                <w:webHidden/>
              </w:rPr>
              <w:fldChar w:fldCharType="begin"/>
            </w:r>
            <w:r>
              <w:rPr>
                <w:noProof/>
                <w:webHidden/>
              </w:rPr>
              <w:instrText xml:space="preserve"> PAGEREF _Toc203582881 \h </w:instrText>
            </w:r>
            <w:r>
              <w:rPr>
                <w:noProof/>
                <w:webHidden/>
              </w:rPr>
            </w:r>
            <w:r>
              <w:rPr>
                <w:noProof/>
                <w:webHidden/>
              </w:rPr>
              <w:fldChar w:fldCharType="separate"/>
            </w:r>
            <w:r w:rsidR="00502C36">
              <w:rPr>
                <w:noProof/>
                <w:webHidden/>
              </w:rPr>
              <w:t>57</w:t>
            </w:r>
            <w:r>
              <w:rPr>
                <w:noProof/>
                <w:webHidden/>
              </w:rPr>
              <w:fldChar w:fldCharType="end"/>
            </w:r>
          </w:hyperlink>
        </w:p>
        <w:p w14:paraId="50CE601A" w14:textId="235615FA" w:rsidR="00915C9F" w:rsidRDefault="00915C9F">
          <w:pPr>
            <w:pStyle w:val="TM2"/>
            <w:tabs>
              <w:tab w:val="right" w:leader="dot" w:pos="9396"/>
            </w:tabs>
            <w:rPr>
              <w:rFonts w:asciiTheme="minorHAnsi" w:eastAsiaTheme="minorEastAsia" w:hAnsiTheme="minorHAnsi"/>
              <w:noProof/>
              <w:lang w:val="fr-FR" w:eastAsia="fr-FR"/>
            </w:rPr>
          </w:pPr>
          <w:hyperlink w:anchor="_Toc203582882" w:history="1">
            <w:r w:rsidRPr="004102FE">
              <w:rPr>
                <w:rStyle w:val="Lienhypertexte"/>
                <w:noProof/>
              </w:rPr>
              <w:t>Livraison au format Shapefile</w:t>
            </w:r>
            <w:r>
              <w:rPr>
                <w:noProof/>
                <w:webHidden/>
              </w:rPr>
              <w:tab/>
            </w:r>
            <w:r>
              <w:rPr>
                <w:noProof/>
                <w:webHidden/>
              </w:rPr>
              <w:fldChar w:fldCharType="begin"/>
            </w:r>
            <w:r>
              <w:rPr>
                <w:noProof/>
                <w:webHidden/>
              </w:rPr>
              <w:instrText xml:space="preserve"> PAGEREF _Toc203582882 \h </w:instrText>
            </w:r>
            <w:r>
              <w:rPr>
                <w:noProof/>
                <w:webHidden/>
              </w:rPr>
            </w:r>
            <w:r>
              <w:rPr>
                <w:noProof/>
                <w:webHidden/>
              </w:rPr>
              <w:fldChar w:fldCharType="separate"/>
            </w:r>
            <w:r w:rsidR="00502C36">
              <w:rPr>
                <w:noProof/>
                <w:webHidden/>
              </w:rPr>
              <w:t>101</w:t>
            </w:r>
            <w:r>
              <w:rPr>
                <w:noProof/>
                <w:webHidden/>
              </w:rPr>
              <w:fldChar w:fldCharType="end"/>
            </w:r>
          </w:hyperlink>
        </w:p>
        <w:p w14:paraId="1849B3D1" w14:textId="699E867F" w:rsidR="00915C9F" w:rsidRDefault="00915C9F">
          <w:pPr>
            <w:pStyle w:val="TM3"/>
            <w:tabs>
              <w:tab w:val="right" w:leader="dot" w:pos="9396"/>
            </w:tabs>
            <w:rPr>
              <w:rFonts w:asciiTheme="minorHAnsi" w:eastAsiaTheme="minorEastAsia" w:hAnsiTheme="minorHAnsi"/>
              <w:noProof/>
              <w:lang w:val="fr-FR" w:eastAsia="fr-FR"/>
            </w:rPr>
          </w:pPr>
          <w:hyperlink w:anchor="_Toc203582883" w:history="1">
            <w:r w:rsidRPr="004102FE">
              <w:rPr>
                <w:rStyle w:val="Lienhypertexte"/>
                <w:noProof/>
              </w:rPr>
              <w:t>Nom des fichiers Shapefile</w:t>
            </w:r>
            <w:r>
              <w:rPr>
                <w:noProof/>
                <w:webHidden/>
              </w:rPr>
              <w:tab/>
            </w:r>
            <w:r>
              <w:rPr>
                <w:noProof/>
                <w:webHidden/>
              </w:rPr>
              <w:fldChar w:fldCharType="begin"/>
            </w:r>
            <w:r>
              <w:rPr>
                <w:noProof/>
                <w:webHidden/>
              </w:rPr>
              <w:instrText xml:space="preserve"> PAGEREF _Toc203582883 \h </w:instrText>
            </w:r>
            <w:r>
              <w:rPr>
                <w:noProof/>
                <w:webHidden/>
              </w:rPr>
            </w:r>
            <w:r>
              <w:rPr>
                <w:noProof/>
                <w:webHidden/>
              </w:rPr>
              <w:fldChar w:fldCharType="separate"/>
            </w:r>
            <w:r w:rsidR="00502C36">
              <w:rPr>
                <w:noProof/>
                <w:webHidden/>
              </w:rPr>
              <w:t>101</w:t>
            </w:r>
            <w:r>
              <w:rPr>
                <w:noProof/>
                <w:webHidden/>
              </w:rPr>
              <w:fldChar w:fldCharType="end"/>
            </w:r>
          </w:hyperlink>
        </w:p>
        <w:p w14:paraId="5E8421C1" w14:textId="27187BDE" w:rsidR="00915C9F" w:rsidRDefault="00915C9F">
          <w:pPr>
            <w:pStyle w:val="TM3"/>
            <w:tabs>
              <w:tab w:val="right" w:leader="dot" w:pos="9396"/>
            </w:tabs>
            <w:rPr>
              <w:rFonts w:asciiTheme="minorHAnsi" w:eastAsiaTheme="minorEastAsia" w:hAnsiTheme="minorHAnsi"/>
              <w:noProof/>
              <w:lang w:val="fr-FR" w:eastAsia="fr-FR"/>
            </w:rPr>
          </w:pPr>
          <w:hyperlink w:anchor="_Toc203582884" w:history="1">
            <w:r w:rsidRPr="004102FE">
              <w:rPr>
                <w:rStyle w:val="Lienhypertexte"/>
                <w:noProof/>
              </w:rPr>
              <w:t>Structure des tables</w:t>
            </w:r>
            <w:r>
              <w:rPr>
                <w:noProof/>
                <w:webHidden/>
              </w:rPr>
              <w:tab/>
            </w:r>
            <w:r>
              <w:rPr>
                <w:noProof/>
                <w:webHidden/>
              </w:rPr>
              <w:fldChar w:fldCharType="begin"/>
            </w:r>
            <w:r>
              <w:rPr>
                <w:noProof/>
                <w:webHidden/>
              </w:rPr>
              <w:instrText xml:space="preserve"> PAGEREF _Toc203582884 \h </w:instrText>
            </w:r>
            <w:r>
              <w:rPr>
                <w:noProof/>
                <w:webHidden/>
              </w:rPr>
            </w:r>
            <w:r>
              <w:rPr>
                <w:noProof/>
                <w:webHidden/>
              </w:rPr>
              <w:fldChar w:fldCharType="separate"/>
            </w:r>
            <w:r w:rsidR="00502C36">
              <w:rPr>
                <w:noProof/>
                <w:webHidden/>
              </w:rPr>
              <w:t>101</w:t>
            </w:r>
            <w:r>
              <w:rPr>
                <w:noProof/>
                <w:webHidden/>
              </w:rPr>
              <w:fldChar w:fldCharType="end"/>
            </w:r>
          </w:hyperlink>
        </w:p>
        <w:p w14:paraId="0E0FD83C" w14:textId="58658ABF" w:rsidR="00915C9F" w:rsidRDefault="00915C9F">
          <w:pPr>
            <w:pStyle w:val="TM3"/>
            <w:tabs>
              <w:tab w:val="right" w:leader="dot" w:pos="9396"/>
            </w:tabs>
            <w:rPr>
              <w:rFonts w:asciiTheme="minorHAnsi" w:eastAsiaTheme="minorEastAsia" w:hAnsiTheme="minorHAnsi"/>
              <w:noProof/>
              <w:lang w:val="fr-FR" w:eastAsia="fr-FR"/>
            </w:rPr>
          </w:pPr>
          <w:hyperlink w:anchor="_Toc203582885" w:history="1">
            <w:r w:rsidRPr="004102FE">
              <w:rPr>
                <w:rStyle w:val="Lienhypertexte"/>
                <w:noProof/>
              </w:rPr>
              <w:t>Métadonnées de la livraison Shapefile</w:t>
            </w:r>
            <w:r>
              <w:rPr>
                <w:noProof/>
                <w:webHidden/>
              </w:rPr>
              <w:tab/>
            </w:r>
            <w:r>
              <w:rPr>
                <w:noProof/>
                <w:webHidden/>
              </w:rPr>
              <w:fldChar w:fldCharType="begin"/>
            </w:r>
            <w:r>
              <w:rPr>
                <w:noProof/>
                <w:webHidden/>
              </w:rPr>
              <w:instrText xml:space="preserve"> PAGEREF _Toc203582885 \h </w:instrText>
            </w:r>
            <w:r>
              <w:rPr>
                <w:noProof/>
                <w:webHidden/>
              </w:rPr>
            </w:r>
            <w:r>
              <w:rPr>
                <w:noProof/>
                <w:webHidden/>
              </w:rPr>
              <w:fldChar w:fldCharType="separate"/>
            </w:r>
            <w:r w:rsidR="00502C36">
              <w:rPr>
                <w:noProof/>
                <w:webHidden/>
              </w:rPr>
              <w:t>101</w:t>
            </w:r>
            <w:r>
              <w:rPr>
                <w:noProof/>
                <w:webHidden/>
              </w:rPr>
              <w:fldChar w:fldCharType="end"/>
            </w:r>
          </w:hyperlink>
        </w:p>
        <w:p w14:paraId="10E73796" w14:textId="74DD5B91" w:rsidR="00915C9F" w:rsidRDefault="00915C9F">
          <w:pPr>
            <w:pStyle w:val="TM1"/>
            <w:tabs>
              <w:tab w:val="right" w:leader="dot" w:pos="9396"/>
            </w:tabs>
            <w:rPr>
              <w:rFonts w:asciiTheme="minorHAnsi" w:eastAsiaTheme="minorEastAsia" w:hAnsiTheme="minorHAnsi"/>
              <w:noProof/>
              <w:lang w:val="fr-FR" w:eastAsia="fr-FR"/>
            </w:rPr>
          </w:pPr>
          <w:hyperlink w:anchor="_Toc203582886" w:history="1">
            <w:r w:rsidRPr="004102FE">
              <w:rPr>
                <w:rStyle w:val="Lienhypertexte"/>
                <w:noProof/>
              </w:rPr>
              <w:t>Métadonnées</w:t>
            </w:r>
            <w:r>
              <w:rPr>
                <w:noProof/>
                <w:webHidden/>
              </w:rPr>
              <w:tab/>
            </w:r>
            <w:r>
              <w:rPr>
                <w:noProof/>
                <w:webHidden/>
              </w:rPr>
              <w:fldChar w:fldCharType="begin"/>
            </w:r>
            <w:r>
              <w:rPr>
                <w:noProof/>
                <w:webHidden/>
              </w:rPr>
              <w:instrText xml:space="preserve"> PAGEREF _Toc203582886 \h </w:instrText>
            </w:r>
            <w:r>
              <w:rPr>
                <w:noProof/>
                <w:webHidden/>
              </w:rPr>
            </w:r>
            <w:r>
              <w:rPr>
                <w:noProof/>
                <w:webHidden/>
              </w:rPr>
              <w:fldChar w:fldCharType="separate"/>
            </w:r>
            <w:r w:rsidR="00502C36">
              <w:rPr>
                <w:noProof/>
                <w:webHidden/>
              </w:rPr>
              <w:t>103</w:t>
            </w:r>
            <w:r>
              <w:rPr>
                <w:noProof/>
                <w:webHidden/>
              </w:rPr>
              <w:fldChar w:fldCharType="end"/>
            </w:r>
          </w:hyperlink>
        </w:p>
        <w:p w14:paraId="114C3B67" w14:textId="3243C466" w:rsidR="00915C9F" w:rsidRDefault="00915C9F">
          <w:pPr>
            <w:pStyle w:val="TM2"/>
            <w:tabs>
              <w:tab w:val="right" w:leader="dot" w:pos="9396"/>
            </w:tabs>
            <w:rPr>
              <w:rFonts w:asciiTheme="minorHAnsi" w:eastAsiaTheme="minorEastAsia" w:hAnsiTheme="minorHAnsi"/>
              <w:noProof/>
              <w:lang w:val="fr-FR" w:eastAsia="fr-FR"/>
            </w:rPr>
          </w:pPr>
          <w:hyperlink w:anchor="_Toc203582887" w:history="1">
            <w:r w:rsidRPr="004102FE">
              <w:rPr>
                <w:rStyle w:val="Lienhypertexte"/>
                <w:noProof/>
              </w:rPr>
              <w:t>Généralités</w:t>
            </w:r>
            <w:r>
              <w:rPr>
                <w:noProof/>
                <w:webHidden/>
              </w:rPr>
              <w:tab/>
            </w:r>
            <w:r>
              <w:rPr>
                <w:noProof/>
                <w:webHidden/>
              </w:rPr>
              <w:fldChar w:fldCharType="begin"/>
            </w:r>
            <w:r>
              <w:rPr>
                <w:noProof/>
                <w:webHidden/>
              </w:rPr>
              <w:instrText xml:space="preserve"> PAGEREF _Toc203582887 \h </w:instrText>
            </w:r>
            <w:r>
              <w:rPr>
                <w:noProof/>
                <w:webHidden/>
              </w:rPr>
            </w:r>
            <w:r>
              <w:rPr>
                <w:noProof/>
                <w:webHidden/>
              </w:rPr>
              <w:fldChar w:fldCharType="separate"/>
            </w:r>
            <w:r w:rsidR="00502C36">
              <w:rPr>
                <w:noProof/>
                <w:webHidden/>
              </w:rPr>
              <w:t>103</w:t>
            </w:r>
            <w:r>
              <w:rPr>
                <w:noProof/>
                <w:webHidden/>
              </w:rPr>
              <w:fldChar w:fldCharType="end"/>
            </w:r>
          </w:hyperlink>
        </w:p>
        <w:p w14:paraId="348FA3F4" w14:textId="5B2BAE92" w:rsidR="00915C9F" w:rsidRDefault="00915C9F">
          <w:pPr>
            <w:pStyle w:val="TM3"/>
            <w:tabs>
              <w:tab w:val="right" w:leader="dot" w:pos="9396"/>
            </w:tabs>
            <w:rPr>
              <w:rFonts w:asciiTheme="minorHAnsi" w:eastAsiaTheme="minorEastAsia" w:hAnsiTheme="minorHAnsi"/>
              <w:noProof/>
              <w:lang w:val="fr-FR" w:eastAsia="fr-FR"/>
            </w:rPr>
          </w:pPr>
          <w:hyperlink w:anchor="_Toc203582888" w:history="1">
            <w:r w:rsidRPr="004102FE">
              <w:rPr>
                <w:rStyle w:val="Lienhypertexte"/>
                <w:noProof/>
              </w:rPr>
              <w:t>Références</w:t>
            </w:r>
            <w:r>
              <w:rPr>
                <w:noProof/>
                <w:webHidden/>
              </w:rPr>
              <w:tab/>
            </w:r>
            <w:r>
              <w:rPr>
                <w:noProof/>
                <w:webHidden/>
              </w:rPr>
              <w:fldChar w:fldCharType="begin"/>
            </w:r>
            <w:r>
              <w:rPr>
                <w:noProof/>
                <w:webHidden/>
              </w:rPr>
              <w:instrText xml:space="preserve"> PAGEREF _Toc203582888 \h </w:instrText>
            </w:r>
            <w:r>
              <w:rPr>
                <w:noProof/>
                <w:webHidden/>
              </w:rPr>
            </w:r>
            <w:r>
              <w:rPr>
                <w:noProof/>
                <w:webHidden/>
              </w:rPr>
              <w:fldChar w:fldCharType="separate"/>
            </w:r>
            <w:r w:rsidR="00502C36">
              <w:rPr>
                <w:noProof/>
                <w:webHidden/>
              </w:rPr>
              <w:t>103</w:t>
            </w:r>
            <w:r>
              <w:rPr>
                <w:noProof/>
                <w:webHidden/>
              </w:rPr>
              <w:fldChar w:fldCharType="end"/>
            </w:r>
          </w:hyperlink>
        </w:p>
        <w:p w14:paraId="059190B3" w14:textId="4751A094" w:rsidR="00915C9F" w:rsidRDefault="00915C9F">
          <w:pPr>
            <w:pStyle w:val="TM3"/>
            <w:tabs>
              <w:tab w:val="right" w:leader="dot" w:pos="9396"/>
            </w:tabs>
            <w:rPr>
              <w:rFonts w:asciiTheme="minorHAnsi" w:eastAsiaTheme="minorEastAsia" w:hAnsiTheme="minorHAnsi"/>
              <w:noProof/>
              <w:lang w:val="fr-FR" w:eastAsia="fr-FR"/>
            </w:rPr>
          </w:pPr>
          <w:hyperlink w:anchor="_Toc203582889" w:history="1">
            <w:r w:rsidRPr="004102FE">
              <w:rPr>
                <w:rStyle w:val="Lienhypertexte"/>
                <w:noProof/>
              </w:rPr>
              <w:t>Périmètre INSPIRE</w:t>
            </w:r>
            <w:r>
              <w:rPr>
                <w:noProof/>
                <w:webHidden/>
              </w:rPr>
              <w:tab/>
            </w:r>
            <w:r>
              <w:rPr>
                <w:noProof/>
                <w:webHidden/>
              </w:rPr>
              <w:fldChar w:fldCharType="begin"/>
            </w:r>
            <w:r>
              <w:rPr>
                <w:noProof/>
                <w:webHidden/>
              </w:rPr>
              <w:instrText xml:space="preserve"> PAGEREF _Toc203582889 \h </w:instrText>
            </w:r>
            <w:r>
              <w:rPr>
                <w:noProof/>
                <w:webHidden/>
              </w:rPr>
            </w:r>
            <w:r>
              <w:rPr>
                <w:noProof/>
                <w:webHidden/>
              </w:rPr>
              <w:fldChar w:fldCharType="separate"/>
            </w:r>
            <w:r w:rsidR="00502C36">
              <w:rPr>
                <w:noProof/>
                <w:webHidden/>
              </w:rPr>
              <w:t>103</w:t>
            </w:r>
            <w:r>
              <w:rPr>
                <w:noProof/>
                <w:webHidden/>
              </w:rPr>
              <w:fldChar w:fldCharType="end"/>
            </w:r>
          </w:hyperlink>
        </w:p>
        <w:p w14:paraId="3C68DA53" w14:textId="4E34DEED" w:rsidR="00915C9F" w:rsidRDefault="00915C9F">
          <w:pPr>
            <w:pStyle w:val="TM2"/>
            <w:tabs>
              <w:tab w:val="right" w:leader="dot" w:pos="9396"/>
            </w:tabs>
            <w:rPr>
              <w:rFonts w:asciiTheme="minorHAnsi" w:eastAsiaTheme="minorEastAsia" w:hAnsiTheme="minorHAnsi"/>
              <w:noProof/>
              <w:lang w:val="fr-FR" w:eastAsia="fr-FR"/>
            </w:rPr>
          </w:pPr>
          <w:hyperlink w:anchor="_Toc203582890" w:history="1">
            <w:r w:rsidRPr="004102FE">
              <w:rPr>
                <w:rStyle w:val="Lienhypertexte"/>
                <w:noProof/>
              </w:rPr>
              <w:t>Éléments de métadonnées</w:t>
            </w:r>
            <w:r>
              <w:rPr>
                <w:noProof/>
                <w:webHidden/>
              </w:rPr>
              <w:tab/>
            </w:r>
            <w:r>
              <w:rPr>
                <w:noProof/>
                <w:webHidden/>
              </w:rPr>
              <w:fldChar w:fldCharType="begin"/>
            </w:r>
            <w:r>
              <w:rPr>
                <w:noProof/>
                <w:webHidden/>
              </w:rPr>
              <w:instrText xml:space="preserve"> PAGEREF _Toc203582890 \h </w:instrText>
            </w:r>
            <w:r>
              <w:rPr>
                <w:noProof/>
                <w:webHidden/>
              </w:rPr>
            </w:r>
            <w:r>
              <w:rPr>
                <w:noProof/>
                <w:webHidden/>
              </w:rPr>
              <w:fldChar w:fldCharType="separate"/>
            </w:r>
            <w:r w:rsidR="00502C36">
              <w:rPr>
                <w:noProof/>
                <w:webHidden/>
              </w:rPr>
              <w:t>103</w:t>
            </w:r>
            <w:r>
              <w:rPr>
                <w:noProof/>
                <w:webHidden/>
              </w:rPr>
              <w:fldChar w:fldCharType="end"/>
            </w:r>
          </w:hyperlink>
        </w:p>
        <w:p w14:paraId="1D8C7DF1" w14:textId="3B045F58" w:rsidR="00915C9F" w:rsidRDefault="00915C9F">
          <w:pPr>
            <w:pStyle w:val="TM3"/>
            <w:tabs>
              <w:tab w:val="right" w:leader="dot" w:pos="9396"/>
            </w:tabs>
            <w:rPr>
              <w:rFonts w:asciiTheme="minorHAnsi" w:eastAsiaTheme="minorEastAsia" w:hAnsiTheme="minorHAnsi"/>
              <w:noProof/>
              <w:lang w:val="fr-FR" w:eastAsia="fr-FR"/>
            </w:rPr>
          </w:pPr>
          <w:hyperlink w:anchor="_Toc203582891" w:history="1">
            <w:r w:rsidRPr="004102FE">
              <w:rPr>
                <w:rStyle w:val="Lienhypertexte"/>
                <w:noProof/>
              </w:rPr>
              <w:t>Consignes de nommage du fichier de métadonnées</w:t>
            </w:r>
            <w:r>
              <w:rPr>
                <w:noProof/>
                <w:webHidden/>
              </w:rPr>
              <w:tab/>
            </w:r>
            <w:r>
              <w:rPr>
                <w:noProof/>
                <w:webHidden/>
              </w:rPr>
              <w:fldChar w:fldCharType="begin"/>
            </w:r>
            <w:r>
              <w:rPr>
                <w:noProof/>
                <w:webHidden/>
              </w:rPr>
              <w:instrText xml:space="preserve"> PAGEREF _Toc203582891 \h </w:instrText>
            </w:r>
            <w:r>
              <w:rPr>
                <w:noProof/>
                <w:webHidden/>
              </w:rPr>
            </w:r>
            <w:r>
              <w:rPr>
                <w:noProof/>
                <w:webHidden/>
              </w:rPr>
              <w:fldChar w:fldCharType="separate"/>
            </w:r>
            <w:r w:rsidR="00502C36">
              <w:rPr>
                <w:noProof/>
                <w:webHidden/>
              </w:rPr>
              <w:t>104</w:t>
            </w:r>
            <w:r>
              <w:rPr>
                <w:noProof/>
                <w:webHidden/>
              </w:rPr>
              <w:fldChar w:fldCharType="end"/>
            </w:r>
          </w:hyperlink>
        </w:p>
        <w:p w14:paraId="31C84D96" w14:textId="3FFF1019" w:rsidR="00915C9F" w:rsidRDefault="00915C9F">
          <w:pPr>
            <w:pStyle w:val="TM3"/>
            <w:tabs>
              <w:tab w:val="right" w:leader="dot" w:pos="9396"/>
            </w:tabs>
            <w:rPr>
              <w:rFonts w:asciiTheme="minorHAnsi" w:eastAsiaTheme="minorEastAsia" w:hAnsiTheme="minorHAnsi"/>
              <w:noProof/>
              <w:lang w:val="fr-FR" w:eastAsia="fr-FR"/>
            </w:rPr>
          </w:pPr>
          <w:hyperlink w:anchor="_Toc203582892" w:history="1">
            <w:r w:rsidRPr="004102FE">
              <w:rPr>
                <w:rStyle w:val="Lienhypertexte"/>
                <w:noProof/>
              </w:rPr>
              <w:t>Éléments de métadonnées relatifs à l’identification des données</w:t>
            </w:r>
            <w:r>
              <w:rPr>
                <w:noProof/>
                <w:webHidden/>
              </w:rPr>
              <w:tab/>
            </w:r>
            <w:r>
              <w:rPr>
                <w:noProof/>
                <w:webHidden/>
              </w:rPr>
              <w:fldChar w:fldCharType="begin"/>
            </w:r>
            <w:r>
              <w:rPr>
                <w:noProof/>
                <w:webHidden/>
              </w:rPr>
              <w:instrText xml:space="preserve"> PAGEREF _Toc203582892 \h </w:instrText>
            </w:r>
            <w:r>
              <w:rPr>
                <w:noProof/>
                <w:webHidden/>
              </w:rPr>
            </w:r>
            <w:r>
              <w:rPr>
                <w:noProof/>
                <w:webHidden/>
              </w:rPr>
              <w:fldChar w:fldCharType="separate"/>
            </w:r>
            <w:r w:rsidR="00502C36">
              <w:rPr>
                <w:noProof/>
                <w:webHidden/>
              </w:rPr>
              <w:t>104</w:t>
            </w:r>
            <w:r>
              <w:rPr>
                <w:noProof/>
                <w:webHidden/>
              </w:rPr>
              <w:fldChar w:fldCharType="end"/>
            </w:r>
          </w:hyperlink>
        </w:p>
        <w:p w14:paraId="6C552E75" w14:textId="6661E5D1" w:rsidR="00915C9F" w:rsidRDefault="00915C9F">
          <w:pPr>
            <w:pStyle w:val="TM3"/>
            <w:tabs>
              <w:tab w:val="right" w:leader="dot" w:pos="9396"/>
            </w:tabs>
            <w:rPr>
              <w:rFonts w:asciiTheme="minorHAnsi" w:eastAsiaTheme="minorEastAsia" w:hAnsiTheme="minorHAnsi"/>
              <w:noProof/>
              <w:lang w:val="fr-FR" w:eastAsia="fr-FR"/>
            </w:rPr>
          </w:pPr>
          <w:hyperlink w:anchor="_Toc203582893" w:history="1">
            <w:r w:rsidRPr="004102FE">
              <w:rPr>
                <w:rStyle w:val="Lienhypertexte"/>
                <w:noProof/>
              </w:rPr>
              <w:t>Éléments de métadonnées relatifs à la classification des données et services géographiques</w:t>
            </w:r>
            <w:r>
              <w:rPr>
                <w:noProof/>
                <w:webHidden/>
              </w:rPr>
              <w:tab/>
            </w:r>
            <w:r>
              <w:rPr>
                <w:noProof/>
                <w:webHidden/>
              </w:rPr>
              <w:fldChar w:fldCharType="begin"/>
            </w:r>
            <w:r>
              <w:rPr>
                <w:noProof/>
                <w:webHidden/>
              </w:rPr>
              <w:instrText xml:space="preserve"> PAGEREF _Toc203582893 \h </w:instrText>
            </w:r>
            <w:r>
              <w:rPr>
                <w:noProof/>
                <w:webHidden/>
              </w:rPr>
            </w:r>
            <w:r>
              <w:rPr>
                <w:noProof/>
                <w:webHidden/>
              </w:rPr>
              <w:fldChar w:fldCharType="separate"/>
            </w:r>
            <w:r w:rsidR="00502C36">
              <w:rPr>
                <w:noProof/>
                <w:webHidden/>
              </w:rPr>
              <w:t>109</w:t>
            </w:r>
            <w:r>
              <w:rPr>
                <w:noProof/>
                <w:webHidden/>
              </w:rPr>
              <w:fldChar w:fldCharType="end"/>
            </w:r>
          </w:hyperlink>
        </w:p>
        <w:p w14:paraId="1AE43CD6" w14:textId="0EB343CA" w:rsidR="00915C9F" w:rsidRDefault="00915C9F">
          <w:pPr>
            <w:pStyle w:val="TM3"/>
            <w:tabs>
              <w:tab w:val="right" w:leader="dot" w:pos="9396"/>
            </w:tabs>
            <w:rPr>
              <w:rFonts w:asciiTheme="minorHAnsi" w:eastAsiaTheme="minorEastAsia" w:hAnsiTheme="minorHAnsi"/>
              <w:noProof/>
              <w:lang w:val="fr-FR" w:eastAsia="fr-FR"/>
            </w:rPr>
          </w:pPr>
          <w:hyperlink w:anchor="_Toc203582894" w:history="1">
            <w:r w:rsidRPr="004102FE">
              <w:rPr>
                <w:rStyle w:val="Lienhypertexte"/>
                <w:noProof/>
              </w:rPr>
              <w:t>Éléments de métadonnées relatifs aux mots-clés</w:t>
            </w:r>
            <w:r>
              <w:rPr>
                <w:noProof/>
                <w:webHidden/>
              </w:rPr>
              <w:tab/>
            </w:r>
            <w:r>
              <w:rPr>
                <w:noProof/>
                <w:webHidden/>
              </w:rPr>
              <w:fldChar w:fldCharType="begin"/>
            </w:r>
            <w:r>
              <w:rPr>
                <w:noProof/>
                <w:webHidden/>
              </w:rPr>
              <w:instrText xml:space="preserve"> PAGEREF _Toc203582894 \h </w:instrText>
            </w:r>
            <w:r>
              <w:rPr>
                <w:noProof/>
                <w:webHidden/>
              </w:rPr>
            </w:r>
            <w:r>
              <w:rPr>
                <w:noProof/>
                <w:webHidden/>
              </w:rPr>
              <w:fldChar w:fldCharType="separate"/>
            </w:r>
            <w:r w:rsidR="00502C36">
              <w:rPr>
                <w:noProof/>
                <w:webHidden/>
              </w:rPr>
              <w:t>109</w:t>
            </w:r>
            <w:r>
              <w:rPr>
                <w:noProof/>
                <w:webHidden/>
              </w:rPr>
              <w:fldChar w:fldCharType="end"/>
            </w:r>
          </w:hyperlink>
        </w:p>
        <w:p w14:paraId="40FE9ACF" w14:textId="3BAAF2C4" w:rsidR="00915C9F" w:rsidRDefault="00915C9F">
          <w:pPr>
            <w:pStyle w:val="TM3"/>
            <w:tabs>
              <w:tab w:val="right" w:leader="dot" w:pos="9396"/>
            </w:tabs>
            <w:rPr>
              <w:rFonts w:asciiTheme="minorHAnsi" w:eastAsiaTheme="minorEastAsia" w:hAnsiTheme="minorHAnsi"/>
              <w:noProof/>
              <w:lang w:val="fr-FR" w:eastAsia="fr-FR"/>
            </w:rPr>
          </w:pPr>
          <w:hyperlink w:anchor="_Toc203582895" w:history="1">
            <w:r w:rsidRPr="004102FE">
              <w:rPr>
                <w:rStyle w:val="Lienhypertexte"/>
                <w:noProof/>
              </w:rPr>
              <w:t>Éléments de métadonnées relatifs à la situation géographique</w:t>
            </w:r>
            <w:r>
              <w:rPr>
                <w:noProof/>
                <w:webHidden/>
              </w:rPr>
              <w:tab/>
            </w:r>
            <w:r>
              <w:rPr>
                <w:noProof/>
                <w:webHidden/>
              </w:rPr>
              <w:fldChar w:fldCharType="begin"/>
            </w:r>
            <w:r>
              <w:rPr>
                <w:noProof/>
                <w:webHidden/>
              </w:rPr>
              <w:instrText xml:space="preserve"> PAGEREF _Toc203582895 \h </w:instrText>
            </w:r>
            <w:r>
              <w:rPr>
                <w:noProof/>
                <w:webHidden/>
              </w:rPr>
            </w:r>
            <w:r>
              <w:rPr>
                <w:noProof/>
                <w:webHidden/>
              </w:rPr>
              <w:fldChar w:fldCharType="separate"/>
            </w:r>
            <w:r w:rsidR="00502C36">
              <w:rPr>
                <w:noProof/>
                <w:webHidden/>
              </w:rPr>
              <w:t>110</w:t>
            </w:r>
            <w:r>
              <w:rPr>
                <w:noProof/>
                <w:webHidden/>
              </w:rPr>
              <w:fldChar w:fldCharType="end"/>
            </w:r>
          </w:hyperlink>
        </w:p>
        <w:p w14:paraId="0285D277" w14:textId="58BA7A4E" w:rsidR="00915C9F" w:rsidRDefault="00915C9F">
          <w:pPr>
            <w:pStyle w:val="TM3"/>
            <w:tabs>
              <w:tab w:val="right" w:leader="dot" w:pos="9396"/>
            </w:tabs>
            <w:rPr>
              <w:rFonts w:asciiTheme="minorHAnsi" w:eastAsiaTheme="minorEastAsia" w:hAnsiTheme="minorHAnsi"/>
              <w:noProof/>
              <w:lang w:val="fr-FR" w:eastAsia="fr-FR"/>
            </w:rPr>
          </w:pPr>
          <w:hyperlink w:anchor="_Toc203582896" w:history="1">
            <w:r w:rsidRPr="004102FE">
              <w:rPr>
                <w:rStyle w:val="Lienhypertexte"/>
                <w:noProof/>
              </w:rPr>
              <w:t>Éléments de métadonnées relatifs aux références temporelles</w:t>
            </w:r>
            <w:r>
              <w:rPr>
                <w:noProof/>
                <w:webHidden/>
              </w:rPr>
              <w:tab/>
            </w:r>
            <w:r>
              <w:rPr>
                <w:noProof/>
                <w:webHidden/>
              </w:rPr>
              <w:fldChar w:fldCharType="begin"/>
            </w:r>
            <w:r>
              <w:rPr>
                <w:noProof/>
                <w:webHidden/>
              </w:rPr>
              <w:instrText xml:space="preserve"> PAGEREF _Toc203582896 \h </w:instrText>
            </w:r>
            <w:r>
              <w:rPr>
                <w:noProof/>
                <w:webHidden/>
              </w:rPr>
            </w:r>
            <w:r>
              <w:rPr>
                <w:noProof/>
                <w:webHidden/>
              </w:rPr>
              <w:fldChar w:fldCharType="separate"/>
            </w:r>
            <w:r w:rsidR="00502C36">
              <w:rPr>
                <w:noProof/>
                <w:webHidden/>
              </w:rPr>
              <w:t>110</w:t>
            </w:r>
            <w:r>
              <w:rPr>
                <w:noProof/>
                <w:webHidden/>
              </w:rPr>
              <w:fldChar w:fldCharType="end"/>
            </w:r>
          </w:hyperlink>
        </w:p>
        <w:p w14:paraId="62E7DBD8" w14:textId="77BB5090" w:rsidR="00915C9F" w:rsidRDefault="00915C9F">
          <w:pPr>
            <w:pStyle w:val="TM3"/>
            <w:tabs>
              <w:tab w:val="right" w:leader="dot" w:pos="9396"/>
            </w:tabs>
            <w:rPr>
              <w:rFonts w:asciiTheme="minorHAnsi" w:eastAsiaTheme="minorEastAsia" w:hAnsiTheme="minorHAnsi"/>
              <w:noProof/>
              <w:lang w:val="fr-FR" w:eastAsia="fr-FR"/>
            </w:rPr>
          </w:pPr>
          <w:hyperlink w:anchor="_Toc203582897" w:history="1">
            <w:r w:rsidRPr="004102FE">
              <w:rPr>
                <w:rStyle w:val="Lienhypertexte"/>
                <w:noProof/>
              </w:rPr>
              <w:t>Éléments de métadonnées relatifs à la généalogie et résolution spatiale</w:t>
            </w:r>
            <w:r>
              <w:rPr>
                <w:noProof/>
                <w:webHidden/>
              </w:rPr>
              <w:tab/>
            </w:r>
            <w:r>
              <w:rPr>
                <w:noProof/>
                <w:webHidden/>
              </w:rPr>
              <w:fldChar w:fldCharType="begin"/>
            </w:r>
            <w:r>
              <w:rPr>
                <w:noProof/>
                <w:webHidden/>
              </w:rPr>
              <w:instrText xml:space="preserve"> PAGEREF _Toc203582897 \h </w:instrText>
            </w:r>
            <w:r>
              <w:rPr>
                <w:noProof/>
                <w:webHidden/>
              </w:rPr>
            </w:r>
            <w:r>
              <w:rPr>
                <w:noProof/>
                <w:webHidden/>
              </w:rPr>
              <w:fldChar w:fldCharType="separate"/>
            </w:r>
            <w:r w:rsidR="00502C36">
              <w:rPr>
                <w:noProof/>
                <w:webHidden/>
              </w:rPr>
              <w:t>111</w:t>
            </w:r>
            <w:r>
              <w:rPr>
                <w:noProof/>
                <w:webHidden/>
              </w:rPr>
              <w:fldChar w:fldCharType="end"/>
            </w:r>
          </w:hyperlink>
        </w:p>
        <w:p w14:paraId="73E9EBA6" w14:textId="142EF4B0" w:rsidR="00915C9F" w:rsidRDefault="00915C9F">
          <w:pPr>
            <w:pStyle w:val="TM3"/>
            <w:tabs>
              <w:tab w:val="right" w:leader="dot" w:pos="9396"/>
            </w:tabs>
            <w:rPr>
              <w:rFonts w:asciiTheme="minorHAnsi" w:eastAsiaTheme="minorEastAsia" w:hAnsiTheme="minorHAnsi"/>
              <w:noProof/>
              <w:lang w:val="fr-FR" w:eastAsia="fr-FR"/>
            </w:rPr>
          </w:pPr>
          <w:hyperlink w:anchor="_Toc203582898" w:history="1">
            <w:r w:rsidRPr="004102FE">
              <w:rPr>
                <w:rStyle w:val="Lienhypertexte"/>
                <w:noProof/>
              </w:rPr>
              <w:t>Éléments de métadonnées relatifs aux mesures de qualité complémentaires</w:t>
            </w:r>
            <w:r>
              <w:rPr>
                <w:noProof/>
                <w:webHidden/>
              </w:rPr>
              <w:tab/>
            </w:r>
            <w:r>
              <w:rPr>
                <w:noProof/>
                <w:webHidden/>
              </w:rPr>
              <w:fldChar w:fldCharType="begin"/>
            </w:r>
            <w:r>
              <w:rPr>
                <w:noProof/>
                <w:webHidden/>
              </w:rPr>
              <w:instrText xml:space="preserve"> PAGEREF _Toc203582898 \h </w:instrText>
            </w:r>
            <w:r>
              <w:rPr>
                <w:noProof/>
                <w:webHidden/>
              </w:rPr>
            </w:r>
            <w:r>
              <w:rPr>
                <w:noProof/>
                <w:webHidden/>
              </w:rPr>
              <w:fldChar w:fldCharType="separate"/>
            </w:r>
            <w:r w:rsidR="00502C36">
              <w:rPr>
                <w:noProof/>
                <w:webHidden/>
              </w:rPr>
              <w:t>112</w:t>
            </w:r>
            <w:r>
              <w:rPr>
                <w:noProof/>
                <w:webHidden/>
              </w:rPr>
              <w:fldChar w:fldCharType="end"/>
            </w:r>
          </w:hyperlink>
        </w:p>
        <w:p w14:paraId="70022BA6" w14:textId="53F7111E" w:rsidR="00915C9F" w:rsidRDefault="00915C9F">
          <w:pPr>
            <w:pStyle w:val="TM3"/>
            <w:tabs>
              <w:tab w:val="right" w:leader="dot" w:pos="9396"/>
            </w:tabs>
            <w:rPr>
              <w:rFonts w:asciiTheme="minorHAnsi" w:eastAsiaTheme="minorEastAsia" w:hAnsiTheme="minorHAnsi"/>
              <w:noProof/>
              <w:lang w:val="fr-FR" w:eastAsia="fr-FR"/>
            </w:rPr>
          </w:pPr>
          <w:hyperlink w:anchor="_Toc203582899" w:history="1">
            <w:r w:rsidRPr="004102FE">
              <w:rPr>
                <w:rStyle w:val="Lienhypertexte"/>
                <w:noProof/>
              </w:rPr>
              <w:t>Éléments de métadonnées relatifs à la conformité</w:t>
            </w:r>
            <w:r>
              <w:rPr>
                <w:noProof/>
                <w:webHidden/>
              </w:rPr>
              <w:tab/>
            </w:r>
            <w:r>
              <w:rPr>
                <w:noProof/>
                <w:webHidden/>
              </w:rPr>
              <w:fldChar w:fldCharType="begin"/>
            </w:r>
            <w:r>
              <w:rPr>
                <w:noProof/>
                <w:webHidden/>
              </w:rPr>
              <w:instrText xml:space="preserve"> PAGEREF _Toc203582899 \h </w:instrText>
            </w:r>
            <w:r>
              <w:rPr>
                <w:noProof/>
                <w:webHidden/>
              </w:rPr>
            </w:r>
            <w:r>
              <w:rPr>
                <w:noProof/>
                <w:webHidden/>
              </w:rPr>
              <w:fldChar w:fldCharType="separate"/>
            </w:r>
            <w:r w:rsidR="00502C36">
              <w:rPr>
                <w:noProof/>
                <w:webHidden/>
              </w:rPr>
              <w:t>113</w:t>
            </w:r>
            <w:r>
              <w:rPr>
                <w:noProof/>
                <w:webHidden/>
              </w:rPr>
              <w:fldChar w:fldCharType="end"/>
            </w:r>
          </w:hyperlink>
        </w:p>
        <w:p w14:paraId="1E517252" w14:textId="0A81EDA2" w:rsidR="00915C9F" w:rsidRDefault="00915C9F">
          <w:pPr>
            <w:pStyle w:val="TM3"/>
            <w:tabs>
              <w:tab w:val="right" w:leader="dot" w:pos="9396"/>
            </w:tabs>
            <w:rPr>
              <w:rFonts w:asciiTheme="minorHAnsi" w:eastAsiaTheme="minorEastAsia" w:hAnsiTheme="minorHAnsi"/>
              <w:noProof/>
              <w:lang w:val="fr-FR" w:eastAsia="fr-FR"/>
            </w:rPr>
          </w:pPr>
          <w:hyperlink w:anchor="_Toc203582900" w:history="1">
            <w:r w:rsidRPr="004102FE">
              <w:rPr>
                <w:rStyle w:val="Lienhypertexte"/>
                <w:noProof/>
              </w:rPr>
              <w:t>Éléments de métadonnées relatifs aux contraintes en matière d’accès et d’utilisation</w:t>
            </w:r>
            <w:r>
              <w:rPr>
                <w:noProof/>
                <w:webHidden/>
              </w:rPr>
              <w:tab/>
            </w:r>
            <w:r>
              <w:rPr>
                <w:noProof/>
                <w:webHidden/>
              </w:rPr>
              <w:fldChar w:fldCharType="begin"/>
            </w:r>
            <w:r>
              <w:rPr>
                <w:noProof/>
                <w:webHidden/>
              </w:rPr>
              <w:instrText xml:space="preserve"> PAGEREF _Toc203582900 \h </w:instrText>
            </w:r>
            <w:r>
              <w:rPr>
                <w:noProof/>
                <w:webHidden/>
              </w:rPr>
            </w:r>
            <w:r>
              <w:rPr>
                <w:noProof/>
                <w:webHidden/>
              </w:rPr>
              <w:fldChar w:fldCharType="separate"/>
            </w:r>
            <w:r w:rsidR="00502C36">
              <w:rPr>
                <w:noProof/>
                <w:webHidden/>
              </w:rPr>
              <w:t>114</w:t>
            </w:r>
            <w:r>
              <w:rPr>
                <w:noProof/>
                <w:webHidden/>
              </w:rPr>
              <w:fldChar w:fldCharType="end"/>
            </w:r>
          </w:hyperlink>
        </w:p>
        <w:p w14:paraId="359B86BC" w14:textId="73AEAE8A" w:rsidR="00915C9F" w:rsidRDefault="00915C9F">
          <w:pPr>
            <w:pStyle w:val="TM3"/>
            <w:tabs>
              <w:tab w:val="right" w:leader="dot" w:pos="9396"/>
            </w:tabs>
            <w:rPr>
              <w:rFonts w:asciiTheme="minorHAnsi" w:eastAsiaTheme="minorEastAsia" w:hAnsiTheme="minorHAnsi"/>
              <w:noProof/>
              <w:lang w:val="fr-FR" w:eastAsia="fr-FR"/>
            </w:rPr>
          </w:pPr>
          <w:hyperlink w:anchor="_Toc203582901" w:history="1">
            <w:r w:rsidRPr="004102FE">
              <w:rPr>
                <w:rStyle w:val="Lienhypertexte"/>
                <w:noProof/>
              </w:rPr>
              <w:t>Éléments de métadonnées relatifs à l’organisation responsable de la ressource</w:t>
            </w:r>
            <w:r>
              <w:rPr>
                <w:noProof/>
                <w:webHidden/>
              </w:rPr>
              <w:tab/>
            </w:r>
            <w:r>
              <w:rPr>
                <w:noProof/>
                <w:webHidden/>
              </w:rPr>
              <w:fldChar w:fldCharType="begin"/>
            </w:r>
            <w:r>
              <w:rPr>
                <w:noProof/>
                <w:webHidden/>
              </w:rPr>
              <w:instrText xml:space="preserve"> PAGEREF _Toc203582901 \h </w:instrText>
            </w:r>
            <w:r>
              <w:rPr>
                <w:noProof/>
                <w:webHidden/>
              </w:rPr>
            </w:r>
            <w:r>
              <w:rPr>
                <w:noProof/>
                <w:webHidden/>
              </w:rPr>
              <w:fldChar w:fldCharType="separate"/>
            </w:r>
            <w:r w:rsidR="00502C36">
              <w:rPr>
                <w:noProof/>
                <w:webHidden/>
              </w:rPr>
              <w:t>114</w:t>
            </w:r>
            <w:r>
              <w:rPr>
                <w:noProof/>
                <w:webHidden/>
              </w:rPr>
              <w:fldChar w:fldCharType="end"/>
            </w:r>
          </w:hyperlink>
        </w:p>
        <w:p w14:paraId="2A8CB70F" w14:textId="0F9ECD68" w:rsidR="00915C9F" w:rsidRDefault="00915C9F">
          <w:pPr>
            <w:pStyle w:val="TM3"/>
            <w:tabs>
              <w:tab w:val="right" w:leader="dot" w:pos="9396"/>
            </w:tabs>
            <w:rPr>
              <w:rFonts w:asciiTheme="minorHAnsi" w:eastAsiaTheme="minorEastAsia" w:hAnsiTheme="minorHAnsi"/>
              <w:noProof/>
              <w:lang w:val="fr-FR" w:eastAsia="fr-FR"/>
            </w:rPr>
          </w:pPr>
          <w:hyperlink w:anchor="_Toc203582902" w:history="1">
            <w:r w:rsidRPr="004102FE">
              <w:rPr>
                <w:rStyle w:val="Lienhypertexte"/>
                <w:noProof/>
              </w:rPr>
              <w:t>Éléments de métadonnées relatifs aux métadonnées concernant les métadonnées</w:t>
            </w:r>
            <w:r>
              <w:rPr>
                <w:noProof/>
                <w:webHidden/>
              </w:rPr>
              <w:tab/>
            </w:r>
            <w:r>
              <w:rPr>
                <w:noProof/>
                <w:webHidden/>
              </w:rPr>
              <w:fldChar w:fldCharType="begin"/>
            </w:r>
            <w:r>
              <w:rPr>
                <w:noProof/>
                <w:webHidden/>
              </w:rPr>
              <w:instrText xml:space="preserve"> PAGEREF _Toc203582902 \h </w:instrText>
            </w:r>
            <w:r>
              <w:rPr>
                <w:noProof/>
                <w:webHidden/>
              </w:rPr>
            </w:r>
            <w:r>
              <w:rPr>
                <w:noProof/>
                <w:webHidden/>
              </w:rPr>
              <w:fldChar w:fldCharType="separate"/>
            </w:r>
            <w:r w:rsidR="00502C36">
              <w:rPr>
                <w:noProof/>
                <w:webHidden/>
              </w:rPr>
              <w:t>115</w:t>
            </w:r>
            <w:r>
              <w:rPr>
                <w:noProof/>
                <w:webHidden/>
              </w:rPr>
              <w:fldChar w:fldCharType="end"/>
            </w:r>
          </w:hyperlink>
        </w:p>
        <w:p w14:paraId="73578F57" w14:textId="1E51AC16" w:rsidR="00915C9F" w:rsidRDefault="00915C9F">
          <w:pPr>
            <w:pStyle w:val="TM1"/>
            <w:tabs>
              <w:tab w:val="right" w:leader="dot" w:pos="9396"/>
            </w:tabs>
            <w:rPr>
              <w:rFonts w:asciiTheme="minorHAnsi" w:eastAsiaTheme="minorEastAsia" w:hAnsiTheme="minorHAnsi"/>
              <w:noProof/>
              <w:lang w:val="fr-FR" w:eastAsia="fr-FR"/>
            </w:rPr>
          </w:pPr>
          <w:hyperlink w:anchor="_Toc203582903" w:history="1">
            <w:r w:rsidRPr="004102FE">
              <w:rPr>
                <w:rStyle w:val="Lienhypertexte"/>
                <w:noProof/>
              </w:rPr>
              <w:t>ANNEXE A - Correspondances avec les standards COVADIS PPR (N et T)</w:t>
            </w:r>
            <w:r>
              <w:rPr>
                <w:noProof/>
                <w:webHidden/>
              </w:rPr>
              <w:tab/>
            </w:r>
            <w:r>
              <w:rPr>
                <w:noProof/>
                <w:webHidden/>
              </w:rPr>
              <w:fldChar w:fldCharType="begin"/>
            </w:r>
            <w:r>
              <w:rPr>
                <w:noProof/>
                <w:webHidden/>
              </w:rPr>
              <w:instrText xml:space="preserve"> PAGEREF _Toc203582903 \h </w:instrText>
            </w:r>
            <w:r>
              <w:rPr>
                <w:noProof/>
                <w:webHidden/>
              </w:rPr>
            </w:r>
            <w:r>
              <w:rPr>
                <w:noProof/>
                <w:webHidden/>
              </w:rPr>
              <w:fldChar w:fldCharType="separate"/>
            </w:r>
            <w:r w:rsidR="00502C36">
              <w:rPr>
                <w:noProof/>
                <w:webHidden/>
              </w:rPr>
              <w:t>117</w:t>
            </w:r>
            <w:r>
              <w:rPr>
                <w:noProof/>
                <w:webHidden/>
              </w:rPr>
              <w:fldChar w:fldCharType="end"/>
            </w:r>
          </w:hyperlink>
        </w:p>
        <w:p w14:paraId="0122F518" w14:textId="4076BEA6" w:rsidR="00915C9F" w:rsidRDefault="00915C9F">
          <w:pPr>
            <w:pStyle w:val="TM2"/>
            <w:tabs>
              <w:tab w:val="right" w:leader="dot" w:pos="9396"/>
            </w:tabs>
            <w:rPr>
              <w:rFonts w:asciiTheme="minorHAnsi" w:eastAsiaTheme="minorEastAsia" w:hAnsiTheme="minorHAnsi"/>
              <w:noProof/>
              <w:lang w:val="fr-FR" w:eastAsia="fr-FR"/>
            </w:rPr>
          </w:pPr>
          <w:hyperlink w:anchor="_Toc203582904" w:history="1">
            <w:r w:rsidRPr="004102FE">
              <w:rPr>
                <w:rStyle w:val="Lienhypertexte"/>
                <w:noProof/>
              </w:rPr>
              <w:t>Génération des noms des tables de la livraison GeoPackage</w:t>
            </w:r>
            <w:r>
              <w:rPr>
                <w:noProof/>
                <w:webHidden/>
              </w:rPr>
              <w:tab/>
            </w:r>
            <w:r>
              <w:rPr>
                <w:noProof/>
                <w:webHidden/>
              </w:rPr>
              <w:fldChar w:fldCharType="begin"/>
            </w:r>
            <w:r>
              <w:rPr>
                <w:noProof/>
                <w:webHidden/>
              </w:rPr>
              <w:instrText xml:space="preserve"> PAGEREF _Toc203582904 \h </w:instrText>
            </w:r>
            <w:r>
              <w:rPr>
                <w:noProof/>
                <w:webHidden/>
              </w:rPr>
            </w:r>
            <w:r>
              <w:rPr>
                <w:noProof/>
                <w:webHidden/>
              </w:rPr>
              <w:fldChar w:fldCharType="separate"/>
            </w:r>
            <w:r w:rsidR="00502C36">
              <w:rPr>
                <w:noProof/>
                <w:webHidden/>
              </w:rPr>
              <w:t>117</w:t>
            </w:r>
            <w:r>
              <w:rPr>
                <w:noProof/>
                <w:webHidden/>
              </w:rPr>
              <w:fldChar w:fldCharType="end"/>
            </w:r>
          </w:hyperlink>
        </w:p>
        <w:p w14:paraId="35215031" w14:textId="1D202361" w:rsidR="00915C9F" w:rsidRDefault="00915C9F">
          <w:pPr>
            <w:pStyle w:val="TM2"/>
            <w:tabs>
              <w:tab w:val="right" w:leader="dot" w:pos="9396"/>
            </w:tabs>
            <w:rPr>
              <w:rFonts w:asciiTheme="minorHAnsi" w:eastAsiaTheme="minorEastAsia" w:hAnsiTheme="minorHAnsi"/>
              <w:noProof/>
              <w:lang w:val="fr-FR" w:eastAsia="fr-FR"/>
            </w:rPr>
          </w:pPr>
          <w:hyperlink w:anchor="_Toc203582905" w:history="1">
            <w:r w:rsidRPr="004102FE">
              <w:rPr>
                <w:rStyle w:val="Lienhypertexte"/>
                <w:noProof/>
              </w:rPr>
              <w:t>Remplissage des objets de la classe Procedure</w:t>
            </w:r>
            <w:r>
              <w:rPr>
                <w:noProof/>
                <w:webHidden/>
              </w:rPr>
              <w:tab/>
            </w:r>
            <w:r>
              <w:rPr>
                <w:noProof/>
                <w:webHidden/>
              </w:rPr>
              <w:fldChar w:fldCharType="begin"/>
            </w:r>
            <w:r>
              <w:rPr>
                <w:noProof/>
                <w:webHidden/>
              </w:rPr>
              <w:instrText xml:space="preserve"> PAGEREF _Toc203582905 \h </w:instrText>
            </w:r>
            <w:r>
              <w:rPr>
                <w:noProof/>
                <w:webHidden/>
              </w:rPr>
            </w:r>
            <w:r>
              <w:rPr>
                <w:noProof/>
                <w:webHidden/>
              </w:rPr>
              <w:fldChar w:fldCharType="separate"/>
            </w:r>
            <w:r w:rsidR="00502C36">
              <w:rPr>
                <w:noProof/>
                <w:webHidden/>
              </w:rPr>
              <w:t>118</w:t>
            </w:r>
            <w:r>
              <w:rPr>
                <w:noProof/>
                <w:webHidden/>
              </w:rPr>
              <w:fldChar w:fldCharType="end"/>
            </w:r>
          </w:hyperlink>
        </w:p>
        <w:p w14:paraId="5A0E43AA" w14:textId="378B3CAD" w:rsidR="00915C9F" w:rsidRDefault="00915C9F">
          <w:pPr>
            <w:pStyle w:val="TM2"/>
            <w:tabs>
              <w:tab w:val="right" w:leader="dot" w:pos="9396"/>
            </w:tabs>
            <w:rPr>
              <w:rFonts w:asciiTheme="minorHAnsi" w:eastAsiaTheme="minorEastAsia" w:hAnsiTheme="minorHAnsi"/>
              <w:noProof/>
              <w:lang w:val="fr-FR" w:eastAsia="fr-FR"/>
            </w:rPr>
          </w:pPr>
          <w:hyperlink w:anchor="_Toc203582906" w:history="1">
            <w:r w:rsidRPr="004102FE">
              <w:rPr>
                <w:rStyle w:val="Lienhypertexte"/>
                <w:noProof/>
              </w:rPr>
              <w:t>Remplissage des objets de la classe ReferenceInternet</w:t>
            </w:r>
            <w:r>
              <w:rPr>
                <w:noProof/>
                <w:webHidden/>
              </w:rPr>
              <w:tab/>
            </w:r>
            <w:r>
              <w:rPr>
                <w:noProof/>
                <w:webHidden/>
              </w:rPr>
              <w:fldChar w:fldCharType="begin"/>
            </w:r>
            <w:r>
              <w:rPr>
                <w:noProof/>
                <w:webHidden/>
              </w:rPr>
              <w:instrText xml:space="preserve"> PAGEREF _Toc203582906 \h </w:instrText>
            </w:r>
            <w:r>
              <w:rPr>
                <w:noProof/>
                <w:webHidden/>
              </w:rPr>
            </w:r>
            <w:r>
              <w:rPr>
                <w:noProof/>
                <w:webHidden/>
              </w:rPr>
              <w:fldChar w:fldCharType="separate"/>
            </w:r>
            <w:r w:rsidR="00502C36">
              <w:rPr>
                <w:noProof/>
                <w:webHidden/>
              </w:rPr>
              <w:t>118</w:t>
            </w:r>
            <w:r>
              <w:rPr>
                <w:noProof/>
                <w:webHidden/>
              </w:rPr>
              <w:fldChar w:fldCharType="end"/>
            </w:r>
          </w:hyperlink>
        </w:p>
        <w:p w14:paraId="7046AA42" w14:textId="619BE582" w:rsidR="00915C9F" w:rsidRDefault="00915C9F">
          <w:pPr>
            <w:pStyle w:val="TM2"/>
            <w:tabs>
              <w:tab w:val="right" w:leader="dot" w:pos="9396"/>
            </w:tabs>
            <w:rPr>
              <w:rFonts w:asciiTheme="minorHAnsi" w:eastAsiaTheme="minorEastAsia" w:hAnsiTheme="minorHAnsi"/>
              <w:noProof/>
              <w:lang w:val="fr-FR" w:eastAsia="fr-FR"/>
            </w:rPr>
          </w:pPr>
          <w:hyperlink w:anchor="_Toc203582907" w:history="1">
            <w:r w:rsidRPr="004102FE">
              <w:rPr>
                <w:rStyle w:val="Lienhypertexte"/>
                <w:noProof/>
              </w:rPr>
              <w:t>Remplissage des objets de la classe Perimetre</w:t>
            </w:r>
            <w:r>
              <w:rPr>
                <w:noProof/>
                <w:webHidden/>
              </w:rPr>
              <w:tab/>
            </w:r>
            <w:r>
              <w:rPr>
                <w:noProof/>
                <w:webHidden/>
              </w:rPr>
              <w:fldChar w:fldCharType="begin"/>
            </w:r>
            <w:r>
              <w:rPr>
                <w:noProof/>
                <w:webHidden/>
              </w:rPr>
              <w:instrText xml:space="preserve"> PAGEREF _Toc203582907 \h </w:instrText>
            </w:r>
            <w:r>
              <w:rPr>
                <w:noProof/>
                <w:webHidden/>
              </w:rPr>
            </w:r>
            <w:r>
              <w:rPr>
                <w:noProof/>
                <w:webHidden/>
              </w:rPr>
              <w:fldChar w:fldCharType="separate"/>
            </w:r>
            <w:r w:rsidR="00502C36">
              <w:rPr>
                <w:noProof/>
                <w:webHidden/>
              </w:rPr>
              <w:t>119</w:t>
            </w:r>
            <w:r>
              <w:rPr>
                <w:noProof/>
                <w:webHidden/>
              </w:rPr>
              <w:fldChar w:fldCharType="end"/>
            </w:r>
          </w:hyperlink>
        </w:p>
        <w:p w14:paraId="61FE91DF" w14:textId="5D78D715" w:rsidR="00915C9F" w:rsidRDefault="00915C9F">
          <w:pPr>
            <w:pStyle w:val="TM2"/>
            <w:tabs>
              <w:tab w:val="right" w:leader="dot" w:pos="9396"/>
            </w:tabs>
            <w:rPr>
              <w:rFonts w:asciiTheme="minorHAnsi" w:eastAsiaTheme="minorEastAsia" w:hAnsiTheme="minorHAnsi"/>
              <w:noProof/>
              <w:lang w:val="fr-FR" w:eastAsia="fr-FR"/>
            </w:rPr>
          </w:pPr>
          <w:hyperlink w:anchor="_Toc203582908" w:history="1">
            <w:r w:rsidRPr="004102FE">
              <w:rPr>
                <w:rStyle w:val="Lienhypertexte"/>
                <w:noProof/>
              </w:rPr>
              <w:t>Remplissage des objets de la classe PerimetreEtude</w:t>
            </w:r>
            <w:r>
              <w:rPr>
                <w:noProof/>
                <w:webHidden/>
              </w:rPr>
              <w:tab/>
            </w:r>
            <w:r>
              <w:rPr>
                <w:noProof/>
                <w:webHidden/>
              </w:rPr>
              <w:fldChar w:fldCharType="begin"/>
            </w:r>
            <w:r>
              <w:rPr>
                <w:noProof/>
                <w:webHidden/>
              </w:rPr>
              <w:instrText xml:space="preserve"> PAGEREF _Toc203582908 \h </w:instrText>
            </w:r>
            <w:r>
              <w:rPr>
                <w:noProof/>
                <w:webHidden/>
              </w:rPr>
            </w:r>
            <w:r>
              <w:rPr>
                <w:noProof/>
                <w:webHidden/>
              </w:rPr>
              <w:fldChar w:fldCharType="separate"/>
            </w:r>
            <w:r w:rsidR="00502C36">
              <w:rPr>
                <w:noProof/>
                <w:webHidden/>
              </w:rPr>
              <w:t>120</w:t>
            </w:r>
            <w:r>
              <w:rPr>
                <w:noProof/>
                <w:webHidden/>
              </w:rPr>
              <w:fldChar w:fldCharType="end"/>
            </w:r>
          </w:hyperlink>
        </w:p>
        <w:p w14:paraId="7E2F076D" w14:textId="544FF4A9" w:rsidR="00915C9F" w:rsidRDefault="00915C9F">
          <w:pPr>
            <w:pStyle w:val="TM2"/>
            <w:tabs>
              <w:tab w:val="right" w:leader="dot" w:pos="9396"/>
            </w:tabs>
            <w:rPr>
              <w:rFonts w:asciiTheme="minorHAnsi" w:eastAsiaTheme="minorEastAsia" w:hAnsiTheme="minorHAnsi"/>
              <w:noProof/>
              <w:lang w:val="fr-FR" w:eastAsia="fr-FR"/>
            </w:rPr>
          </w:pPr>
          <w:hyperlink w:anchor="_Toc203582909" w:history="1">
            <w:r w:rsidRPr="004102FE">
              <w:rPr>
                <w:rStyle w:val="Lienhypertexte"/>
                <w:noProof/>
              </w:rPr>
              <w:t>Remplissage des objets de la classe ZoneAlea</w:t>
            </w:r>
            <w:r>
              <w:rPr>
                <w:noProof/>
                <w:webHidden/>
              </w:rPr>
              <w:tab/>
            </w:r>
            <w:r>
              <w:rPr>
                <w:noProof/>
                <w:webHidden/>
              </w:rPr>
              <w:fldChar w:fldCharType="begin"/>
            </w:r>
            <w:r>
              <w:rPr>
                <w:noProof/>
                <w:webHidden/>
              </w:rPr>
              <w:instrText xml:space="preserve"> PAGEREF _Toc203582909 \h </w:instrText>
            </w:r>
            <w:r>
              <w:rPr>
                <w:noProof/>
                <w:webHidden/>
              </w:rPr>
            </w:r>
            <w:r>
              <w:rPr>
                <w:noProof/>
                <w:webHidden/>
              </w:rPr>
              <w:fldChar w:fldCharType="separate"/>
            </w:r>
            <w:r w:rsidR="00502C36">
              <w:rPr>
                <w:noProof/>
                <w:webHidden/>
              </w:rPr>
              <w:t>120</w:t>
            </w:r>
            <w:r>
              <w:rPr>
                <w:noProof/>
                <w:webHidden/>
              </w:rPr>
              <w:fldChar w:fldCharType="end"/>
            </w:r>
          </w:hyperlink>
        </w:p>
        <w:p w14:paraId="6D3CE49E" w14:textId="69953092" w:rsidR="00915C9F" w:rsidRDefault="00915C9F">
          <w:pPr>
            <w:pStyle w:val="TM3"/>
            <w:tabs>
              <w:tab w:val="right" w:leader="dot" w:pos="9396"/>
            </w:tabs>
            <w:rPr>
              <w:rFonts w:asciiTheme="minorHAnsi" w:eastAsiaTheme="minorEastAsia" w:hAnsiTheme="minorHAnsi"/>
              <w:noProof/>
              <w:lang w:val="fr-FR" w:eastAsia="fr-FR"/>
            </w:rPr>
          </w:pPr>
          <w:hyperlink w:anchor="_Toc203582910" w:history="1">
            <w:r w:rsidRPr="004102FE">
              <w:rPr>
                <w:rStyle w:val="Lienhypertexte"/>
                <w:noProof/>
              </w:rPr>
              <w:t>Remplissage des objets de la classe ZoneAleaReference</w:t>
            </w:r>
            <w:r>
              <w:rPr>
                <w:noProof/>
                <w:webHidden/>
              </w:rPr>
              <w:tab/>
            </w:r>
            <w:r>
              <w:rPr>
                <w:noProof/>
                <w:webHidden/>
              </w:rPr>
              <w:fldChar w:fldCharType="begin"/>
            </w:r>
            <w:r>
              <w:rPr>
                <w:noProof/>
                <w:webHidden/>
              </w:rPr>
              <w:instrText xml:space="preserve"> PAGEREF _Toc203582910 \h </w:instrText>
            </w:r>
            <w:r>
              <w:rPr>
                <w:noProof/>
                <w:webHidden/>
              </w:rPr>
            </w:r>
            <w:r>
              <w:rPr>
                <w:noProof/>
                <w:webHidden/>
              </w:rPr>
              <w:fldChar w:fldCharType="separate"/>
            </w:r>
            <w:r w:rsidR="00502C36">
              <w:rPr>
                <w:noProof/>
                <w:webHidden/>
              </w:rPr>
              <w:t>121</w:t>
            </w:r>
            <w:r>
              <w:rPr>
                <w:noProof/>
                <w:webHidden/>
              </w:rPr>
              <w:fldChar w:fldCharType="end"/>
            </w:r>
          </w:hyperlink>
        </w:p>
        <w:p w14:paraId="541B83B3" w14:textId="7996046C" w:rsidR="00915C9F" w:rsidRDefault="00915C9F">
          <w:pPr>
            <w:pStyle w:val="TM3"/>
            <w:tabs>
              <w:tab w:val="right" w:leader="dot" w:pos="9396"/>
            </w:tabs>
            <w:rPr>
              <w:rFonts w:asciiTheme="minorHAnsi" w:eastAsiaTheme="minorEastAsia" w:hAnsiTheme="minorHAnsi"/>
              <w:noProof/>
              <w:lang w:val="fr-FR" w:eastAsia="fr-FR"/>
            </w:rPr>
          </w:pPr>
          <w:hyperlink w:anchor="_Toc203582911" w:history="1">
            <w:r w:rsidRPr="004102FE">
              <w:rPr>
                <w:rStyle w:val="Lienhypertexte"/>
                <w:noProof/>
              </w:rPr>
              <w:t>Remplissage des objets de la classe ZoneAleaEcheance100ans</w:t>
            </w:r>
            <w:r>
              <w:rPr>
                <w:noProof/>
                <w:webHidden/>
              </w:rPr>
              <w:tab/>
            </w:r>
            <w:r>
              <w:rPr>
                <w:noProof/>
                <w:webHidden/>
              </w:rPr>
              <w:fldChar w:fldCharType="begin"/>
            </w:r>
            <w:r>
              <w:rPr>
                <w:noProof/>
                <w:webHidden/>
              </w:rPr>
              <w:instrText xml:space="preserve"> PAGEREF _Toc203582911 \h </w:instrText>
            </w:r>
            <w:r>
              <w:rPr>
                <w:noProof/>
                <w:webHidden/>
              </w:rPr>
            </w:r>
            <w:r>
              <w:rPr>
                <w:noProof/>
                <w:webHidden/>
              </w:rPr>
              <w:fldChar w:fldCharType="separate"/>
            </w:r>
            <w:r w:rsidR="00502C36">
              <w:rPr>
                <w:noProof/>
                <w:webHidden/>
              </w:rPr>
              <w:t>122</w:t>
            </w:r>
            <w:r>
              <w:rPr>
                <w:noProof/>
                <w:webHidden/>
              </w:rPr>
              <w:fldChar w:fldCharType="end"/>
            </w:r>
          </w:hyperlink>
        </w:p>
        <w:p w14:paraId="3E983F12" w14:textId="7E82C504" w:rsidR="00915C9F" w:rsidRDefault="00915C9F">
          <w:pPr>
            <w:pStyle w:val="TM3"/>
            <w:tabs>
              <w:tab w:val="right" w:leader="dot" w:pos="9396"/>
            </w:tabs>
            <w:rPr>
              <w:rFonts w:asciiTheme="minorHAnsi" w:eastAsiaTheme="minorEastAsia" w:hAnsiTheme="minorHAnsi"/>
              <w:noProof/>
              <w:lang w:val="fr-FR" w:eastAsia="fr-FR"/>
            </w:rPr>
          </w:pPr>
          <w:hyperlink w:anchor="_Toc203582912" w:history="1">
            <w:r w:rsidRPr="004102FE">
              <w:rPr>
                <w:rStyle w:val="Lienhypertexte"/>
                <w:noProof/>
              </w:rPr>
              <w:t>Remplissage des objets de la classe ZoneAleaExceptionnel</w:t>
            </w:r>
            <w:r>
              <w:rPr>
                <w:noProof/>
                <w:webHidden/>
              </w:rPr>
              <w:tab/>
            </w:r>
            <w:r>
              <w:rPr>
                <w:noProof/>
                <w:webHidden/>
              </w:rPr>
              <w:fldChar w:fldCharType="begin"/>
            </w:r>
            <w:r>
              <w:rPr>
                <w:noProof/>
                <w:webHidden/>
              </w:rPr>
              <w:instrText xml:space="preserve"> PAGEREF _Toc203582912 \h </w:instrText>
            </w:r>
            <w:r>
              <w:rPr>
                <w:noProof/>
                <w:webHidden/>
              </w:rPr>
            </w:r>
            <w:r>
              <w:rPr>
                <w:noProof/>
                <w:webHidden/>
              </w:rPr>
              <w:fldChar w:fldCharType="separate"/>
            </w:r>
            <w:r w:rsidR="00502C36">
              <w:rPr>
                <w:noProof/>
                <w:webHidden/>
              </w:rPr>
              <w:t>122</w:t>
            </w:r>
            <w:r>
              <w:rPr>
                <w:noProof/>
                <w:webHidden/>
              </w:rPr>
              <w:fldChar w:fldCharType="end"/>
            </w:r>
          </w:hyperlink>
        </w:p>
        <w:p w14:paraId="71B87598" w14:textId="4E186A4B" w:rsidR="00915C9F" w:rsidRDefault="00915C9F">
          <w:pPr>
            <w:pStyle w:val="TM3"/>
            <w:tabs>
              <w:tab w:val="right" w:leader="dot" w:pos="9396"/>
            </w:tabs>
            <w:rPr>
              <w:rFonts w:asciiTheme="minorHAnsi" w:eastAsiaTheme="minorEastAsia" w:hAnsiTheme="minorHAnsi"/>
              <w:noProof/>
              <w:lang w:val="fr-FR" w:eastAsia="fr-FR"/>
            </w:rPr>
          </w:pPr>
          <w:hyperlink w:anchor="_Toc203582913" w:history="1">
            <w:r w:rsidRPr="004102FE">
              <w:rPr>
                <w:rStyle w:val="Lienhypertexte"/>
                <w:noProof/>
              </w:rPr>
              <w:t>Remplissage des objets de la classe ZoneAleaTechnoRapide</w:t>
            </w:r>
            <w:r>
              <w:rPr>
                <w:noProof/>
                <w:webHidden/>
              </w:rPr>
              <w:tab/>
            </w:r>
            <w:r>
              <w:rPr>
                <w:noProof/>
                <w:webHidden/>
              </w:rPr>
              <w:fldChar w:fldCharType="begin"/>
            </w:r>
            <w:r>
              <w:rPr>
                <w:noProof/>
                <w:webHidden/>
              </w:rPr>
              <w:instrText xml:space="preserve"> PAGEREF _Toc203582913 \h </w:instrText>
            </w:r>
            <w:r>
              <w:rPr>
                <w:noProof/>
                <w:webHidden/>
              </w:rPr>
            </w:r>
            <w:r>
              <w:rPr>
                <w:noProof/>
                <w:webHidden/>
              </w:rPr>
              <w:fldChar w:fldCharType="separate"/>
            </w:r>
            <w:r w:rsidR="00502C36">
              <w:rPr>
                <w:noProof/>
                <w:webHidden/>
              </w:rPr>
              <w:t>123</w:t>
            </w:r>
            <w:r>
              <w:rPr>
                <w:noProof/>
                <w:webHidden/>
              </w:rPr>
              <w:fldChar w:fldCharType="end"/>
            </w:r>
          </w:hyperlink>
        </w:p>
        <w:p w14:paraId="4C84432D" w14:textId="74C725BB" w:rsidR="00915C9F" w:rsidRDefault="00915C9F">
          <w:pPr>
            <w:pStyle w:val="TM3"/>
            <w:tabs>
              <w:tab w:val="right" w:leader="dot" w:pos="9396"/>
            </w:tabs>
            <w:rPr>
              <w:rFonts w:asciiTheme="minorHAnsi" w:eastAsiaTheme="minorEastAsia" w:hAnsiTheme="minorHAnsi"/>
              <w:noProof/>
              <w:lang w:val="fr-FR" w:eastAsia="fr-FR"/>
            </w:rPr>
          </w:pPr>
          <w:hyperlink w:anchor="_Toc203582914" w:history="1">
            <w:r w:rsidRPr="004102FE">
              <w:rPr>
                <w:rStyle w:val="Lienhypertexte"/>
                <w:noProof/>
              </w:rPr>
              <w:t>Remplissage des objets de la classe ZoneAleaTechnoLent</w:t>
            </w:r>
            <w:r>
              <w:rPr>
                <w:noProof/>
                <w:webHidden/>
              </w:rPr>
              <w:tab/>
            </w:r>
            <w:r>
              <w:rPr>
                <w:noProof/>
                <w:webHidden/>
              </w:rPr>
              <w:fldChar w:fldCharType="begin"/>
            </w:r>
            <w:r>
              <w:rPr>
                <w:noProof/>
                <w:webHidden/>
              </w:rPr>
              <w:instrText xml:space="preserve"> PAGEREF _Toc203582914 \h </w:instrText>
            </w:r>
            <w:r>
              <w:rPr>
                <w:noProof/>
                <w:webHidden/>
              </w:rPr>
            </w:r>
            <w:r>
              <w:rPr>
                <w:noProof/>
                <w:webHidden/>
              </w:rPr>
              <w:fldChar w:fldCharType="separate"/>
            </w:r>
            <w:r w:rsidR="00502C36">
              <w:rPr>
                <w:noProof/>
                <w:webHidden/>
              </w:rPr>
              <w:t>124</w:t>
            </w:r>
            <w:r>
              <w:rPr>
                <w:noProof/>
                <w:webHidden/>
              </w:rPr>
              <w:fldChar w:fldCharType="end"/>
            </w:r>
          </w:hyperlink>
        </w:p>
        <w:p w14:paraId="0911F20A" w14:textId="5D34BD61" w:rsidR="00915C9F" w:rsidRDefault="00915C9F">
          <w:pPr>
            <w:pStyle w:val="TM3"/>
            <w:tabs>
              <w:tab w:val="right" w:leader="dot" w:pos="9396"/>
            </w:tabs>
            <w:rPr>
              <w:rFonts w:asciiTheme="minorHAnsi" w:eastAsiaTheme="minorEastAsia" w:hAnsiTheme="minorHAnsi"/>
              <w:noProof/>
              <w:lang w:val="fr-FR" w:eastAsia="fr-FR"/>
            </w:rPr>
          </w:pPr>
          <w:hyperlink w:anchor="_Toc203582915" w:history="1">
            <w:r w:rsidRPr="004102FE">
              <w:rPr>
                <w:rStyle w:val="Lienhypertexte"/>
                <w:noProof/>
              </w:rPr>
              <w:t>Remplissage des objets de la classe ZoneAleaTechnoProjection</w:t>
            </w:r>
            <w:r>
              <w:rPr>
                <w:noProof/>
                <w:webHidden/>
              </w:rPr>
              <w:tab/>
            </w:r>
            <w:r>
              <w:rPr>
                <w:noProof/>
                <w:webHidden/>
              </w:rPr>
              <w:fldChar w:fldCharType="begin"/>
            </w:r>
            <w:r>
              <w:rPr>
                <w:noProof/>
                <w:webHidden/>
              </w:rPr>
              <w:instrText xml:space="preserve"> PAGEREF _Toc203582915 \h </w:instrText>
            </w:r>
            <w:r>
              <w:rPr>
                <w:noProof/>
                <w:webHidden/>
              </w:rPr>
            </w:r>
            <w:r>
              <w:rPr>
                <w:noProof/>
                <w:webHidden/>
              </w:rPr>
              <w:fldChar w:fldCharType="separate"/>
            </w:r>
            <w:r w:rsidR="00502C36">
              <w:rPr>
                <w:noProof/>
                <w:webHidden/>
              </w:rPr>
              <w:t>124</w:t>
            </w:r>
            <w:r>
              <w:rPr>
                <w:noProof/>
                <w:webHidden/>
              </w:rPr>
              <w:fldChar w:fldCharType="end"/>
            </w:r>
          </w:hyperlink>
        </w:p>
        <w:p w14:paraId="107F1133" w14:textId="294C62E9" w:rsidR="00915C9F" w:rsidRDefault="00915C9F">
          <w:pPr>
            <w:pStyle w:val="TM2"/>
            <w:tabs>
              <w:tab w:val="right" w:leader="dot" w:pos="9396"/>
            </w:tabs>
            <w:rPr>
              <w:rFonts w:asciiTheme="minorHAnsi" w:eastAsiaTheme="minorEastAsia" w:hAnsiTheme="minorHAnsi"/>
              <w:noProof/>
              <w:lang w:val="fr-FR" w:eastAsia="fr-FR"/>
            </w:rPr>
          </w:pPr>
          <w:hyperlink w:anchor="_Toc203582916" w:history="1">
            <w:r w:rsidRPr="004102FE">
              <w:rPr>
                <w:rStyle w:val="Lienhypertexte"/>
                <w:noProof/>
              </w:rPr>
              <w:t>Remplissage des objets de la classe ZoneProtegee</w:t>
            </w:r>
            <w:r>
              <w:rPr>
                <w:noProof/>
                <w:webHidden/>
              </w:rPr>
              <w:tab/>
            </w:r>
            <w:r>
              <w:rPr>
                <w:noProof/>
                <w:webHidden/>
              </w:rPr>
              <w:fldChar w:fldCharType="begin"/>
            </w:r>
            <w:r>
              <w:rPr>
                <w:noProof/>
                <w:webHidden/>
              </w:rPr>
              <w:instrText xml:space="preserve"> PAGEREF _Toc203582916 \h </w:instrText>
            </w:r>
            <w:r>
              <w:rPr>
                <w:noProof/>
                <w:webHidden/>
              </w:rPr>
            </w:r>
            <w:r>
              <w:rPr>
                <w:noProof/>
                <w:webHidden/>
              </w:rPr>
              <w:fldChar w:fldCharType="separate"/>
            </w:r>
            <w:r w:rsidR="00502C36">
              <w:rPr>
                <w:noProof/>
                <w:webHidden/>
              </w:rPr>
              <w:t>125</w:t>
            </w:r>
            <w:r>
              <w:rPr>
                <w:noProof/>
                <w:webHidden/>
              </w:rPr>
              <w:fldChar w:fldCharType="end"/>
            </w:r>
          </w:hyperlink>
        </w:p>
        <w:p w14:paraId="75C38167" w14:textId="7C94E9E3" w:rsidR="00915C9F" w:rsidRDefault="00915C9F">
          <w:pPr>
            <w:pStyle w:val="TM2"/>
            <w:tabs>
              <w:tab w:val="right" w:leader="dot" w:pos="9396"/>
            </w:tabs>
            <w:rPr>
              <w:rFonts w:asciiTheme="minorHAnsi" w:eastAsiaTheme="minorEastAsia" w:hAnsiTheme="minorHAnsi"/>
              <w:noProof/>
              <w:lang w:val="fr-FR" w:eastAsia="fr-FR"/>
            </w:rPr>
          </w:pPr>
          <w:hyperlink w:anchor="_Toc203582917" w:history="1">
            <w:r w:rsidRPr="004102FE">
              <w:rPr>
                <w:rStyle w:val="Lienhypertexte"/>
                <w:noProof/>
              </w:rPr>
              <w:t>Remplissage des objets de la classe ZoneDangerSpecifique</w:t>
            </w:r>
            <w:r>
              <w:rPr>
                <w:noProof/>
                <w:webHidden/>
              </w:rPr>
              <w:tab/>
            </w:r>
            <w:r>
              <w:rPr>
                <w:noProof/>
                <w:webHidden/>
              </w:rPr>
              <w:fldChar w:fldCharType="begin"/>
            </w:r>
            <w:r>
              <w:rPr>
                <w:noProof/>
                <w:webHidden/>
              </w:rPr>
              <w:instrText xml:space="preserve"> PAGEREF _Toc203582917 \h </w:instrText>
            </w:r>
            <w:r>
              <w:rPr>
                <w:noProof/>
                <w:webHidden/>
              </w:rPr>
            </w:r>
            <w:r>
              <w:rPr>
                <w:noProof/>
                <w:webHidden/>
              </w:rPr>
              <w:fldChar w:fldCharType="separate"/>
            </w:r>
            <w:r w:rsidR="00502C36">
              <w:rPr>
                <w:noProof/>
                <w:webHidden/>
              </w:rPr>
              <w:t>125</w:t>
            </w:r>
            <w:r>
              <w:rPr>
                <w:noProof/>
                <w:webHidden/>
              </w:rPr>
              <w:fldChar w:fldCharType="end"/>
            </w:r>
          </w:hyperlink>
        </w:p>
        <w:p w14:paraId="68484F3E" w14:textId="0C9DA410" w:rsidR="00915C9F" w:rsidRDefault="00915C9F">
          <w:pPr>
            <w:pStyle w:val="TM2"/>
            <w:tabs>
              <w:tab w:val="right" w:leader="dot" w:pos="9396"/>
            </w:tabs>
            <w:rPr>
              <w:rFonts w:asciiTheme="minorHAnsi" w:eastAsiaTheme="minorEastAsia" w:hAnsiTheme="minorHAnsi"/>
              <w:noProof/>
              <w:lang w:val="fr-FR" w:eastAsia="fr-FR"/>
            </w:rPr>
          </w:pPr>
          <w:hyperlink w:anchor="_Toc203582918" w:history="1">
            <w:r w:rsidRPr="004102FE">
              <w:rPr>
                <w:rStyle w:val="Lienhypertexte"/>
                <w:noProof/>
              </w:rPr>
              <w:t>Remplissage des objets de la classe ZoneReglementaire</w:t>
            </w:r>
            <w:r>
              <w:rPr>
                <w:noProof/>
                <w:webHidden/>
              </w:rPr>
              <w:tab/>
            </w:r>
            <w:r>
              <w:rPr>
                <w:noProof/>
                <w:webHidden/>
              </w:rPr>
              <w:fldChar w:fldCharType="begin"/>
            </w:r>
            <w:r>
              <w:rPr>
                <w:noProof/>
                <w:webHidden/>
              </w:rPr>
              <w:instrText xml:space="preserve"> PAGEREF _Toc203582918 \h </w:instrText>
            </w:r>
            <w:r>
              <w:rPr>
                <w:noProof/>
                <w:webHidden/>
              </w:rPr>
            </w:r>
            <w:r>
              <w:rPr>
                <w:noProof/>
                <w:webHidden/>
              </w:rPr>
              <w:fldChar w:fldCharType="separate"/>
            </w:r>
            <w:r w:rsidR="00502C36">
              <w:rPr>
                <w:noProof/>
                <w:webHidden/>
              </w:rPr>
              <w:t>126</w:t>
            </w:r>
            <w:r>
              <w:rPr>
                <w:noProof/>
                <w:webHidden/>
              </w:rPr>
              <w:fldChar w:fldCharType="end"/>
            </w:r>
          </w:hyperlink>
        </w:p>
        <w:p w14:paraId="3914DD0F" w14:textId="53E17905" w:rsidR="00915C9F" w:rsidRDefault="00915C9F">
          <w:pPr>
            <w:pStyle w:val="TM3"/>
            <w:tabs>
              <w:tab w:val="right" w:leader="dot" w:pos="9396"/>
            </w:tabs>
            <w:rPr>
              <w:rFonts w:asciiTheme="minorHAnsi" w:eastAsiaTheme="minorEastAsia" w:hAnsiTheme="minorHAnsi"/>
              <w:noProof/>
              <w:lang w:val="fr-FR" w:eastAsia="fr-FR"/>
            </w:rPr>
          </w:pPr>
          <w:hyperlink w:anchor="_Toc203582919" w:history="1">
            <w:r w:rsidRPr="004102FE">
              <w:rPr>
                <w:rStyle w:val="Lienhypertexte"/>
                <w:noProof/>
              </w:rPr>
              <w:t>Remplissage des objets de la classe ZoneReglementaireUrba</w:t>
            </w:r>
            <w:r>
              <w:rPr>
                <w:noProof/>
                <w:webHidden/>
              </w:rPr>
              <w:tab/>
            </w:r>
            <w:r>
              <w:rPr>
                <w:noProof/>
                <w:webHidden/>
              </w:rPr>
              <w:fldChar w:fldCharType="begin"/>
            </w:r>
            <w:r>
              <w:rPr>
                <w:noProof/>
                <w:webHidden/>
              </w:rPr>
              <w:instrText xml:space="preserve"> PAGEREF _Toc203582919 \h </w:instrText>
            </w:r>
            <w:r>
              <w:rPr>
                <w:noProof/>
                <w:webHidden/>
              </w:rPr>
            </w:r>
            <w:r>
              <w:rPr>
                <w:noProof/>
                <w:webHidden/>
              </w:rPr>
              <w:fldChar w:fldCharType="separate"/>
            </w:r>
            <w:r w:rsidR="00502C36">
              <w:rPr>
                <w:noProof/>
                <w:webHidden/>
              </w:rPr>
              <w:t>126</w:t>
            </w:r>
            <w:r>
              <w:rPr>
                <w:noProof/>
                <w:webHidden/>
              </w:rPr>
              <w:fldChar w:fldCharType="end"/>
            </w:r>
          </w:hyperlink>
        </w:p>
        <w:p w14:paraId="707152A0" w14:textId="0C941B6E" w:rsidR="00915C9F" w:rsidRDefault="00915C9F">
          <w:pPr>
            <w:pStyle w:val="TM3"/>
            <w:tabs>
              <w:tab w:val="right" w:leader="dot" w:pos="9396"/>
            </w:tabs>
            <w:rPr>
              <w:rFonts w:asciiTheme="minorHAnsi" w:eastAsiaTheme="minorEastAsia" w:hAnsiTheme="minorHAnsi"/>
              <w:noProof/>
              <w:lang w:val="fr-FR" w:eastAsia="fr-FR"/>
            </w:rPr>
          </w:pPr>
          <w:hyperlink w:anchor="_Toc203582920" w:history="1">
            <w:r w:rsidRPr="004102FE">
              <w:rPr>
                <w:rStyle w:val="Lienhypertexte"/>
                <w:noProof/>
              </w:rPr>
              <w:t>Remplissage des objets de la classe ZoneReglementaireFoncier</w:t>
            </w:r>
            <w:r>
              <w:rPr>
                <w:noProof/>
                <w:webHidden/>
              </w:rPr>
              <w:tab/>
            </w:r>
            <w:r>
              <w:rPr>
                <w:noProof/>
                <w:webHidden/>
              </w:rPr>
              <w:fldChar w:fldCharType="begin"/>
            </w:r>
            <w:r>
              <w:rPr>
                <w:noProof/>
                <w:webHidden/>
              </w:rPr>
              <w:instrText xml:space="preserve"> PAGEREF _Toc203582920 \h </w:instrText>
            </w:r>
            <w:r>
              <w:rPr>
                <w:noProof/>
                <w:webHidden/>
              </w:rPr>
            </w:r>
            <w:r>
              <w:rPr>
                <w:noProof/>
                <w:webHidden/>
              </w:rPr>
              <w:fldChar w:fldCharType="separate"/>
            </w:r>
            <w:r w:rsidR="00502C36">
              <w:rPr>
                <w:noProof/>
                <w:webHidden/>
              </w:rPr>
              <w:t>127</w:t>
            </w:r>
            <w:r>
              <w:rPr>
                <w:noProof/>
                <w:webHidden/>
              </w:rPr>
              <w:fldChar w:fldCharType="end"/>
            </w:r>
          </w:hyperlink>
        </w:p>
        <w:p w14:paraId="467BBD95" w14:textId="2A36FA57" w:rsidR="00915C9F" w:rsidRDefault="00915C9F">
          <w:pPr>
            <w:pStyle w:val="TM3"/>
            <w:tabs>
              <w:tab w:val="right" w:leader="dot" w:pos="9396"/>
            </w:tabs>
            <w:rPr>
              <w:rFonts w:asciiTheme="minorHAnsi" w:eastAsiaTheme="minorEastAsia" w:hAnsiTheme="minorHAnsi"/>
              <w:noProof/>
              <w:lang w:val="fr-FR" w:eastAsia="fr-FR"/>
            </w:rPr>
          </w:pPr>
          <w:hyperlink w:anchor="_Toc203582921" w:history="1">
            <w:r w:rsidRPr="004102FE">
              <w:rPr>
                <w:rStyle w:val="Lienhypertexte"/>
                <w:noProof/>
              </w:rPr>
              <w:t>Remplissage des objets de la table zoneregmultialea</w:t>
            </w:r>
            <w:r>
              <w:rPr>
                <w:noProof/>
                <w:webHidden/>
              </w:rPr>
              <w:tab/>
            </w:r>
            <w:r>
              <w:rPr>
                <w:noProof/>
                <w:webHidden/>
              </w:rPr>
              <w:fldChar w:fldCharType="begin"/>
            </w:r>
            <w:r>
              <w:rPr>
                <w:noProof/>
                <w:webHidden/>
              </w:rPr>
              <w:instrText xml:space="preserve"> PAGEREF _Toc203582921 \h </w:instrText>
            </w:r>
            <w:r>
              <w:rPr>
                <w:noProof/>
                <w:webHidden/>
              </w:rPr>
            </w:r>
            <w:r>
              <w:rPr>
                <w:noProof/>
                <w:webHidden/>
              </w:rPr>
              <w:fldChar w:fldCharType="separate"/>
            </w:r>
            <w:r w:rsidR="00502C36">
              <w:rPr>
                <w:noProof/>
                <w:webHidden/>
              </w:rPr>
              <w:t>128</w:t>
            </w:r>
            <w:r>
              <w:rPr>
                <w:noProof/>
                <w:webHidden/>
              </w:rPr>
              <w:fldChar w:fldCharType="end"/>
            </w:r>
          </w:hyperlink>
        </w:p>
        <w:p w14:paraId="1424E7E8" w14:textId="0989CF68" w:rsidR="00915C9F" w:rsidRDefault="00915C9F">
          <w:pPr>
            <w:pStyle w:val="TM2"/>
            <w:tabs>
              <w:tab w:val="right" w:leader="dot" w:pos="9396"/>
            </w:tabs>
            <w:rPr>
              <w:rFonts w:asciiTheme="minorHAnsi" w:eastAsiaTheme="minorEastAsia" w:hAnsiTheme="minorHAnsi"/>
              <w:noProof/>
              <w:lang w:val="fr-FR" w:eastAsia="fr-FR"/>
            </w:rPr>
          </w:pPr>
          <w:hyperlink w:anchor="_Toc203582922" w:history="1">
            <w:r w:rsidRPr="004102FE">
              <w:rPr>
                <w:rStyle w:val="Lienhypertexte"/>
                <w:noProof/>
              </w:rPr>
              <w:t>Remplissage des objets de la classe Enjeu</w:t>
            </w:r>
            <w:r>
              <w:rPr>
                <w:noProof/>
                <w:webHidden/>
              </w:rPr>
              <w:tab/>
            </w:r>
            <w:r>
              <w:rPr>
                <w:noProof/>
                <w:webHidden/>
              </w:rPr>
              <w:fldChar w:fldCharType="begin"/>
            </w:r>
            <w:r>
              <w:rPr>
                <w:noProof/>
                <w:webHidden/>
              </w:rPr>
              <w:instrText xml:space="preserve"> PAGEREF _Toc203582922 \h </w:instrText>
            </w:r>
            <w:r>
              <w:rPr>
                <w:noProof/>
                <w:webHidden/>
              </w:rPr>
            </w:r>
            <w:r>
              <w:rPr>
                <w:noProof/>
                <w:webHidden/>
              </w:rPr>
              <w:fldChar w:fldCharType="separate"/>
            </w:r>
            <w:r w:rsidR="00502C36">
              <w:rPr>
                <w:noProof/>
                <w:webHidden/>
              </w:rPr>
              <w:t>128</w:t>
            </w:r>
            <w:r>
              <w:rPr>
                <w:noProof/>
                <w:webHidden/>
              </w:rPr>
              <w:fldChar w:fldCharType="end"/>
            </w:r>
          </w:hyperlink>
        </w:p>
        <w:p w14:paraId="66E15C89" w14:textId="512E992F" w:rsidR="00915C9F" w:rsidRDefault="00915C9F">
          <w:pPr>
            <w:pStyle w:val="TM2"/>
            <w:tabs>
              <w:tab w:val="right" w:leader="dot" w:pos="9396"/>
            </w:tabs>
            <w:rPr>
              <w:rFonts w:asciiTheme="minorHAnsi" w:eastAsiaTheme="minorEastAsia" w:hAnsiTheme="minorHAnsi"/>
              <w:noProof/>
              <w:lang w:val="fr-FR" w:eastAsia="fr-FR"/>
            </w:rPr>
          </w:pPr>
          <w:hyperlink w:anchor="_Toc203582923" w:history="1">
            <w:r w:rsidRPr="004102FE">
              <w:rPr>
                <w:rStyle w:val="Lienhypertexte"/>
                <w:noProof/>
              </w:rPr>
              <w:t>Remplissage des objets de la classe OrigineRisque</w:t>
            </w:r>
            <w:r>
              <w:rPr>
                <w:noProof/>
                <w:webHidden/>
              </w:rPr>
              <w:tab/>
            </w:r>
            <w:r>
              <w:rPr>
                <w:noProof/>
                <w:webHidden/>
              </w:rPr>
              <w:fldChar w:fldCharType="begin"/>
            </w:r>
            <w:r>
              <w:rPr>
                <w:noProof/>
                <w:webHidden/>
              </w:rPr>
              <w:instrText xml:space="preserve"> PAGEREF _Toc203582923 \h </w:instrText>
            </w:r>
            <w:r>
              <w:rPr>
                <w:noProof/>
                <w:webHidden/>
              </w:rPr>
            </w:r>
            <w:r>
              <w:rPr>
                <w:noProof/>
                <w:webHidden/>
              </w:rPr>
              <w:fldChar w:fldCharType="separate"/>
            </w:r>
            <w:r w:rsidR="00502C36">
              <w:rPr>
                <w:noProof/>
                <w:webHidden/>
              </w:rPr>
              <w:t>129</w:t>
            </w:r>
            <w:r>
              <w:rPr>
                <w:noProof/>
                <w:webHidden/>
              </w:rPr>
              <w:fldChar w:fldCharType="end"/>
            </w:r>
          </w:hyperlink>
        </w:p>
        <w:p w14:paraId="6EA7E8E1" w14:textId="33E633FD" w:rsidR="00915C9F" w:rsidRDefault="00915C9F">
          <w:pPr>
            <w:pStyle w:val="TM1"/>
            <w:tabs>
              <w:tab w:val="right" w:leader="dot" w:pos="9396"/>
            </w:tabs>
            <w:rPr>
              <w:rFonts w:asciiTheme="minorHAnsi" w:eastAsiaTheme="minorEastAsia" w:hAnsiTheme="minorHAnsi"/>
              <w:noProof/>
              <w:lang w:val="fr-FR" w:eastAsia="fr-FR"/>
            </w:rPr>
          </w:pPr>
          <w:hyperlink w:anchor="_Toc203582924" w:history="1">
            <w:r w:rsidRPr="004102FE">
              <w:rPr>
                <w:rStyle w:val="Lienhypertexte"/>
                <w:noProof/>
              </w:rPr>
              <w:t>ANNEXE B - Correspondances avec le Standard CNIG SUP pour les SUP PM1 et PM3</w:t>
            </w:r>
            <w:r>
              <w:rPr>
                <w:noProof/>
                <w:webHidden/>
              </w:rPr>
              <w:tab/>
            </w:r>
            <w:r>
              <w:rPr>
                <w:noProof/>
                <w:webHidden/>
              </w:rPr>
              <w:fldChar w:fldCharType="begin"/>
            </w:r>
            <w:r>
              <w:rPr>
                <w:noProof/>
                <w:webHidden/>
              </w:rPr>
              <w:instrText xml:space="preserve"> PAGEREF _Toc203582924 \h </w:instrText>
            </w:r>
            <w:r>
              <w:rPr>
                <w:noProof/>
                <w:webHidden/>
              </w:rPr>
            </w:r>
            <w:r>
              <w:rPr>
                <w:noProof/>
                <w:webHidden/>
              </w:rPr>
              <w:fldChar w:fldCharType="separate"/>
            </w:r>
            <w:r w:rsidR="00502C36">
              <w:rPr>
                <w:noProof/>
                <w:webHidden/>
              </w:rPr>
              <w:t>130</w:t>
            </w:r>
            <w:r>
              <w:rPr>
                <w:noProof/>
                <w:webHidden/>
              </w:rPr>
              <w:fldChar w:fldCharType="end"/>
            </w:r>
          </w:hyperlink>
        </w:p>
        <w:p w14:paraId="3A9DFC45" w14:textId="4225E522" w:rsidR="00915C9F" w:rsidRDefault="00915C9F">
          <w:pPr>
            <w:pStyle w:val="TM2"/>
            <w:tabs>
              <w:tab w:val="right" w:leader="dot" w:pos="9396"/>
            </w:tabs>
            <w:rPr>
              <w:rFonts w:asciiTheme="minorHAnsi" w:eastAsiaTheme="minorEastAsia" w:hAnsiTheme="minorHAnsi"/>
              <w:noProof/>
              <w:lang w:val="fr-FR" w:eastAsia="fr-FR"/>
            </w:rPr>
          </w:pPr>
          <w:hyperlink w:anchor="_Toc203582925" w:history="1">
            <w:r w:rsidRPr="004102FE">
              <w:rPr>
                <w:rStyle w:val="Lienhypertexte"/>
                <w:noProof/>
              </w:rPr>
              <w:t>Généralités sur le Standard CNIG SUP</w:t>
            </w:r>
            <w:r>
              <w:rPr>
                <w:noProof/>
                <w:webHidden/>
              </w:rPr>
              <w:tab/>
            </w:r>
            <w:r>
              <w:rPr>
                <w:noProof/>
                <w:webHidden/>
              </w:rPr>
              <w:fldChar w:fldCharType="begin"/>
            </w:r>
            <w:r>
              <w:rPr>
                <w:noProof/>
                <w:webHidden/>
              </w:rPr>
              <w:instrText xml:space="preserve"> PAGEREF _Toc203582925 \h </w:instrText>
            </w:r>
            <w:r>
              <w:rPr>
                <w:noProof/>
                <w:webHidden/>
              </w:rPr>
            </w:r>
            <w:r>
              <w:rPr>
                <w:noProof/>
                <w:webHidden/>
              </w:rPr>
              <w:fldChar w:fldCharType="separate"/>
            </w:r>
            <w:r w:rsidR="00502C36">
              <w:rPr>
                <w:noProof/>
                <w:webHidden/>
              </w:rPr>
              <w:t>130</w:t>
            </w:r>
            <w:r>
              <w:rPr>
                <w:noProof/>
                <w:webHidden/>
              </w:rPr>
              <w:fldChar w:fldCharType="end"/>
            </w:r>
          </w:hyperlink>
        </w:p>
        <w:p w14:paraId="59E3B8B5" w14:textId="610BCCD0" w:rsidR="00915C9F" w:rsidRDefault="00915C9F">
          <w:pPr>
            <w:pStyle w:val="TM2"/>
            <w:tabs>
              <w:tab w:val="right" w:leader="dot" w:pos="9396"/>
            </w:tabs>
            <w:rPr>
              <w:rFonts w:asciiTheme="minorHAnsi" w:eastAsiaTheme="minorEastAsia" w:hAnsiTheme="minorHAnsi"/>
              <w:noProof/>
              <w:lang w:val="fr-FR" w:eastAsia="fr-FR"/>
            </w:rPr>
          </w:pPr>
          <w:hyperlink w:anchor="_Toc203582926" w:history="1">
            <w:r w:rsidRPr="004102FE">
              <w:rPr>
                <w:rStyle w:val="Lienhypertexte"/>
                <w:noProof/>
              </w:rPr>
              <w:t>Génération des données du Standard SUP</w:t>
            </w:r>
            <w:r>
              <w:rPr>
                <w:noProof/>
                <w:webHidden/>
              </w:rPr>
              <w:tab/>
            </w:r>
            <w:r>
              <w:rPr>
                <w:noProof/>
                <w:webHidden/>
              </w:rPr>
              <w:fldChar w:fldCharType="begin"/>
            </w:r>
            <w:r>
              <w:rPr>
                <w:noProof/>
                <w:webHidden/>
              </w:rPr>
              <w:instrText xml:space="preserve"> PAGEREF _Toc203582926 \h </w:instrText>
            </w:r>
            <w:r>
              <w:rPr>
                <w:noProof/>
                <w:webHidden/>
              </w:rPr>
            </w:r>
            <w:r>
              <w:rPr>
                <w:noProof/>
                <w:webHidden/>
              </w:rPr>
              <w:fldChar w:fldCharType="separate"/>
            </w:r>
            <w:r w:rsidR="00502C36">
              <w:rPr>
                <w:noProof/>
                <w:webHidden/>
              </w:rPr>
              <w:t>130</w:t>
            </w:r>
            <w:r>
              <w:rPr>
                <w:noProof/>
                <w:webHidden/>
              </w:rPr>
              <w:fldChar w:fldCharType="end"/>
            </w:r>
          </w:hyperlink>
        </w:p>
        <w:p w14:paraId="1031E933" w14:textId="2282D261" w:rsidR="00915C9F" w:rsidRDefault="00915C9F">
          <w:pPr>
            <w:pStyle w:val="TM3"/>
            <w:tabs>
              <w:tab w:val="right" w:leader="dot" w:pos="9396"/>
            </w:tabs>
            <w:rPr>
              <w:rFonts w:asciiTheme="minorHAnsi" w:eastAsiaTheme="minorEastAsia" w:hAnsiTheme="minorHAnsi"/>
              <w:noProof/>
              <w:lang w:val="fr-FR" w:eastAsia="fr-FR"/>
            </w:rPr>
          </w:pPr>
          <w:hyperlink w:anchor="_Toc203582927" w:history="1">
            <w:r w:rsidRPr="004102FE">
              <w:rPr>
                <w:rStyle w:val="Lienhypertexte"/>
                <w:noProof/>
              </w:rPr>
              <w:t>Principe général</w:t>
            </w:r>
            <w:r>
              <w:rPr>
                <w:noProof/>
                <w:webHidden/>
              </w:rPr>
              <w:tab/>
            </w:r>
            <w:r>
              <w:rPr>
                <w:noProof/>
                <w:webHidden/>
              </w:rPr>
              <w:fldChar w:fldCharType="begin"/>
            </w:r>
            <w:r>
              <w:rPr>
                <w:noProof/>
                <w:webHidden/>
              </w:rPr>
              <w:instrText xml:space="preserve"> PAGEREF _Toc203582927 \h </w:instrText>
            </w:r>
            <w:r>
              <w:rPr>
                <w:noProof/>
                <w:webHidden/>
              </w:rPr>
            </w:r>
            <w:r>
              <w:rPr>
                <w:noProof/>
                <w:webHidden/>
              </w:rPr>
              <w:fldChar w:fldCharType="separate"/>
            </w:r>
            <w:r w:rsidR="00502C36">
              <w:rPr>
                <w:noProof/>
                <w:webHidden/>
              </w:rPr>
              <w:t>130</w:t>
            </w:r>
            <w:r>
              <w:rPr>
                <w:noProof/>
                <w:webHidden/>
              </w:rPr>
              <w:fldChar w:fldCharType="end"/>
            </w:r>
          </w:hyperlink>
        </w:p>
        <w:p w14:paraId="65CBFD27" w14:textId="5E9E3F25" w:rsidR="00915C9F" w:rsidRDefault="00915C9F">
          <w:pPr>
            <w:pStyle w:val="TM3"/>
            <w:tabs>
              <w:tab w:val="right" w:leader="dot" w:pos="9396"/>
            </w:tabs>
            <w:rPr>
              <w:rFonts w:asciiTheme="minorHAnsi" w:eastAsiaTheme="minorEastAsia" w:hAnsiTheme="minorHAnsi"/>
              <w:noProof/>
              <w:lang w:val="fr-FR" w:eastAsia="fr-FR"/>
            </w:rPr>
          </w:pPr>
          <w:hyperlink w:anchor="_Toc203582928" w:history="1">
            <w:r w:rsidRPr="004102FE">
              <w:rPr>
                <w:rStyle w:val="Lienhypertexte"/>
                <w:noProof/>
              </w:rPr>
              <w:t>Nommage des objets</w:t>
            </w:r>
            <w:r>
              <w:rPr>
                <w:noProof/>
                <w:webHidden/>
              </w:rPr>
              <w:tab/>
            </w:r>
            <w:r>
              <w:rPr>
                <w:noProof/>
                <w:webHidden/>
              </w:rPr>
              <w:fldChar w:fldCharType="begin"/>
            </w:r>
            <w:r>
              <w:rPr>
                <w:noProof/>
                <w:webHidden/>
              </w:rPr>
              <w:instrText xml:space="preserve"> PAGEREF _Toc203582928 \h </w:instrText>
            </w:r>
            <w:r>
              <w:rPr>
                <w:noProof/>
                <w:webHidden/>
              </w:rPr>
            </w:r>
            <w:r>
              <w:rPr>
                <w:noProof/>
                <w:webHidden/>
              </w:rPr>
              <w:fldChar w:fldCharType="separate"/>
            </w:r>
            <w:r w:rsidR="00502C36">
              <w:rPr>
                <w:noProof/>
                <w:webHidden/>
              </w:rPr>
              <w:t>131</w:t>
            </w:r>
            <w:r>
              <w:rPr>
                <w:noProof/>
                <w:webHidden/>
              </w:rPr>
              <w:fldChar w:fldCharType="end"/>
            </w:r>
          </w:hyperlink>
        </w:p>
        <w:p w14:paraId="5DBBA0C6" w14:textId="4F01DBBD" w:rsidR="00915C9F" w:rsidRDefault="00915C9F">
          <w:pPr>
            <w:pStyle w:val="TM3"/>
            <w:tabs>
              <w:tab w:val="right" w:leader="dot" w:pos="9396"/>
            </w:tabs>
            <w:rPr>
              <w:rFonts w:asciiTheme="minorHAnsi" w:eastAsiaTheme="minorEastAsia" w:hAnsiTheme="minorHAnsi"/>
              <w:noProof/>
              <w:lang w:val="fr-FR" w:eastAsia="fr-FR"/>
            </w:rPr>
          </w:pPr>
          <w:hyperlink w:anchor="_Toc203582929" w:history="1">
            <w:r w:rsidRPr="004102FE">
              <w:rPr>
                <w:rStyle w:val="Lienhypertexte"/>
                <w:noProof/>
              </w:rPr>
              <w:t>Correspondances</w:t>
            </w:r>
            <w:r>
              <w:rPr>
                <w:noProof/>
                <w:webHidden/>
              </w:rPr>
              <w:tab/>
            </w:r>
            <w:r>
              <w:rPr>
                <w:noProof/>
                <w:webHidden/>
              </w:rPr>
              <w:fldChar w:fldCharType="begin"/>
            </w:r>
            <w:r>
              <w:rPr>
                <w:noProof/>
                <w:webHidden/>
              </w:rPr>
              <w:instrText xml:space="preserve"> PAGEREF _Toc203582929 \h </w:instrText>
            </w:r>
            <w:r>
              <w:rPr>
                <w:noProof/>
                <w:webHidden/>
              </w:rPr>
            </w:r>
            <w:r>
              <w:rPr>
                <w:noProof/>
                <w:webHidden/>
              </w:rPr>
              <w:fldChar w:fldCharType="separate"/>
            </w:r>
            <w:r w:rsidR="00502C36">
              <w:rPr>
                <w:noProof/>
                <w:webHidden/>
              </w:rPr>
              <w:t>131</w:t>
            </w:r>
            <w:r>
              <w:rPr>
                <w:noProof/>
                <w:webHidden/>
              </w:rPr>
              <w:fldChar w:fldCharType="end"/>
            </w:r>
          </w:hyperlink>
        </w:p>
        <w:p w14:paraId="0213C372" w14:textId="5FF503DD" w:rsidR="00915C9F" w:rsidRDefault="00915C9F">
          <w:pPr>
            <w:pStyle w:val="TM1"/>
            <w:tabs>
              <w:tab w:val="right" w:leader="dot" w:pos="9396"/>
            </w:tabs>
            <w:rPr>
              <w:rFonts w:asciiTheme="minorHAnsi" w:eastAsiaTheme="minorEastAsia" w:hAnsiTheme="minorHAnsi"/>
              <w:noProof/>
              <w:lang w:val="fr-FR" w:eastAsia="fr-FR"/>
            </w:rPr>
          </w:pPr>
          <w:hyperlink w:anchor="_Toc203582930" w:history="1">
            <w:r w:rsidRPr="004102FE">
              <w:rPr>
                <w:rStyle w:val="Lienhypertexte"/>
                <w:noProof/>
              </w:rPr>
              <w:t>ANNEXE C - PPRN Multirisques</w:t>
            </w:r>
            <w:r>
              <w:rPr>
                <w:noProof/>
                <w:webHidden/>
              </w:rPr>
              <w:tab/>
            </w:r>
            <w:r>
              <w:rPr>
                <w:noProof/>
                <w:webHidden/>
              </w:rPr>
              <w:fldChar w:fldCharType="begin"/>
            </w:r>
            <w:r>
              <w:rPr>
                <w:noProof/>
                <w:webHidden/>
              </w:rPr>
              <w:instrText xml:space="preserve"> PAGEREF _Toc203582930 \h </w:instrText>
            </w:r>
            <w:r>
              <w:rPr>
                <w:noProof/>
                <w:webHidden/>
              </w:rPr>
            </w:r>
            <w:r>
              <w:rPr>
                <w:noProof/>
                <w:webHidden/>
              </w:rPr>
              <w:fldChar w:fldCharType="separate"/>
            </w:r>
            <w:r w:rsidR="00502C36">
              <w:rPr>
                <w:noProof/>
                <w:webHidden/>
              </w:rPr>
              <w:t>139</w:t>
            </w:r>
            <w:r>
              <w:rPr>
                <w:noProof/>
                <w:webHidden/>
              </w:rPr>
              <w:fldChar w:fldCharType="end"/>
            </w:r>
          </w:hyperlink>
        </w:p>
        <w:p w14:paraId="4B3D9506" w14:textId="462DC4A8" w:rsidR="00915C9F" w:rsidRDefault="00915C9F">
          <w:pPr>
            <w:pStyle w:val="TM2"/>
            <w:tabs>
              <w:tab w:val="right" w:leader="dot" w:pos="9396"/>
            </w:tabs>
            <w:rPr>
              <w:rFonts w:asciiTheme="minorHAnsi" w:eastAsiaTheme="minorEastAsia" w:hAnsiTheme="minorHAnsi"/>
              <w:noProof/>
              <w:lang w:val="fr-FR" w:eastAsia="fr-FR"/>
            </w:rPr>
          </w:pPr>
          <w:hyperlink w:anchor="_Toc203582931" w:history="1">
            <w:r w:rsidRPr="004102FE">
              <w:rPr>
                <w:rStyle w:val="Lienhypertexte"/>
                <w:noProof/>
              </w:rPr>
              <w:t>Identification d’un PPRN Multirisques</w:t>
            </w:r>
            <w:r>
              <w:rPr>
                <w:noProof/>
                <w:webHidden/>
              </w:rPr>
              <w:tab/>
            </w:r>
            <w:r>
              <w:rPr>
                <w:noProof/>
                <w:webHidden/>
              </w:rPr>
              <w:fldChar w:fldCharType="begin"/>
            </w:r>
            <w:r>
              <w:rPr>
                <w:noProof/>
                <w:webHidden/>
              </w:rPr>
              <w:instrText xml:space="preserve"> PAGEREF _Toc203582931 \h </w:instrText>
            </w:r>
            <w:r>
              <w:rPr>
                <w:noProof/>
                <w:webHidden/>
              </w:rPr>
            </w:r>
            <w:r>
              <w:rPr>
                <w:noProof/>
                <w:webHidden/>
              </w:rPr>
              <w:fldChar w:fldCharType="separate"/>
            </w:r>
            <w:r w:rsidR="00502C36">
              <w:rPr>
                <w:noProof/>
                <w:webHidden/>
              </w:rPr>
              <w:t>139</w:t>
            </w:r>
            <w:r>
              <w:rPr>
                <w:noProof/>
                <w:webHidden/>
              </w:rPr>
              <w:fldChar w:fldCharType="end"/>
            </w:r>
          </w:hyperlink>
        </w:p>
        <w:p w14:paraId="148AF242" w14:textId="3E5CB979" w:rsidR="00915C9F" w:rsidRDefault="00915C9F">
          <w:pPr>
            <w:pStyle w:val="TM2"/>
            <w:tabs>
              <w:tab w:val="right" w:leader="dot" w:pos="9396"/>
            </w:tabs>
            <w:rPr>
              <w:rFonts w:asciiTheme="minorHAnsi" w:eastAsiaTheme="minorEastAsia" w:hAnsiTheme="minorHAnsi"/>
              <w:noProof/>
              <w:lang w:val="fr-FR" w:eastAsia="fr-FR"/>
            </w:rPr>
          </w:pPr>
          <w:hyperlink w:anchor="_Toc203582932" w:history="1">
            <w:r w:rsidRPr="004102FE">
              <w:rPr>
                <w:rStyle w:val="Lienhypertexte"/>
                <w:noProof/>
              </w:rPr>
              <w:t>Identification des zones d’aléas multirisques</w:t>
            </w:r>
            <w:r>
              <w:rPr>
                <w:noProof/>
                <w:webHidden/>
              </w:rPr>
              <w:tab/>
            </w:r>
            <w:r>
              <w:rPr>
                <w:noProof/>
                <w:webHidden/>
              </w:rPr>
              <w:fldChar w:fldCharType="begin"/>
            </w:r>
            <w:r>
              <w:rPr>
                <w:noProof/>
                <w:webHidden/>
              </w:rPr>
              <w:instrText xml:space="preserve"> PAGEREF _Toc203582932 \h </w:instrText>
            </w:r>
            <w:r>
              <w:rPr>
                <w:noProof/>
                <w:webHidden/>
              </w:rPr>
            </w:r>
            <w:r>
              <w:rPr>
                <w:noProof/>
                <w:webHidden/>
              </w:rPr>
              <w:fldChar w:fldCharType="separate"/>
            </w:r>
            <w:r w:rsidR="00502C36">
              <w:rPr>
                <w:noProof/>
                <w:webHidden/>
              </w:rPr>
              <w:t>139</w:t>
            </w:r>
            <w:r>
              <w:rPr>
                <w:noProof/>
                <w:webHidden/>
              </w:rPr>
              <w:fldChar w:fldCharType="end"/>
            </w:r>
          </w:hyperlink>
        </w:p>
        <w:p w14:paraId="317C87BF" w14:textId="0332FB37" w:rsidR="00915C9F" w:rsidRDefault="00915C9F">
          <w:pPr>
            <w:pStyle w:val="TM2"/>
            <w:tabs>
              <w:tab w:val="right" w:leader="dot" w:pos="9396"/>
            </w:tabs>
            <w:rPr>
              <w:rFonts w:asciiTheme="minorHAnsi" w:eastAsiaTheme="minorEastAsia" w:hAnsiTheme="minorHAnsi"/>
              <w:noProof/>
              <w:lang w:val="fr-FR" w:eastAsia="fr-FR"/>
            </w:rPr>
          </w:pPr>
          <w:hyperlink w:anchor="_Toc203582933" w:history="1">
            <w:r w:rsidRPr="004102FE">
              <w:rPr>
                <w:rStyle w:val="Lienhypertexte"/>
                <w:noProof/>
              </w:rPr>
              <w:t>Périmètre(s) des PPRN Multirisques</w:t>
            </w:r>
            <w:r>
              <w:rPr>
                <w:noProof/>
                <w:webHidden/>
              </w:rPr>
              <w:tab/>
            </w:r>
            <w:r>
              <w:rPr>
                <w:noProof/>
                <w:webHidden/>
              </w:rPr>
              <w:fldChar w:fldCharType="begin"/>
            </w:r>
            <w:r>
              <w:rPr>
                <w:noProof/>
                <w:webHidden/>
              </w:rPr>
              <w:instrText xml:space="preserve"> PAGEREF _Toc203582933 \h </w:instrText>
            </w:r>
            <w:r>
              <w:rPr>
                <w:noProof/>
                <w:webHidden/>
              </w:rPr>
            </w:r>
            <w:r>
              <w:rPr>
                <w:noProof/>
                <w:webHidden/>
              </w:rPr>
              <w:fldChar w:fldCharType="separate"/>
            </w:r>
            <w:r w:rsidR="00502C36">
              <w:rPr>
                <w:noProof/>
                <w:webHidden/>
              </w:rPr>
              <w:t>140</w:t>
            </w:r>
            <w:r>
              <w:rPr>
                <w:noProof/>
                <w:webHidden/>
              </w:rPr>
              <w:fldChar w:fldCharType="end"/>
            </w:r>
          </w:hyperlink>
        </w:p>
        <w:p w14:paraId="117085F4" w14:textId="7669161C" w:rsidR="00915C9F" w:rsidRDefault="00915C9F">
          <w:pPr>
            <w:pStyle w:val="TM2"/>
            <w:tabs>
              <w:tab w:val="right" w:leader="dot" w:pos="9396"/>
            </w:tabs>
            <w:rPr>
              <w:rFonts w:asciiTheme="minorHAnsi" w:eastAsiaTheme="minorEastAsia" w:hAnsiTheme="minorHAnsi"/>
              <w:noProof/>
              <w:lang w:val="fr-FR" w:eastAsia="fr-FR"/>
            </w:rPr>
          </w:pPr>
          <w:hyperlink w:anchor="_Toc203582934" w:history="1">
            <w:r w:rsidRPr="004102FE">
              <w:rPr>
                <w:rStyle w:val="Lienhypertexte"/>
                <w:noProof/>
              </w:rPr>
              <w:t>Zonage réglementaire des PPRN Multirisques</w:t>
            </w:r>
            <w:r>
              <w:rPr>
                <w:noProof/>
                <w:webHidden/>
              </w:rPr>
              <w:tab/>
            </w:r>
            <w:r>
              <w:rPr>
                <w:noProof/>
                <w:webHidden/>
              </w:rPr>
              <w:fldChar w:fldCharType="begin"/>
            </w:r>
            <w:r>
              <w:rPr>
                <w:noProof/>
                <w:webHidden/>
              </w:rPr>
              <w:instrText xml:space="preserve"> PAGEREF _Toc203582934 \h </w:instrText>
            </w:r>
            <w:r>
              <w:rPr>
                <w:noProof/>
                <w:webHidden/>
              </w:rPr>
            </w:r>
            <w:r>
              <w:rPr>
                <w:noProof/>
                <w:webHidden/>
              </w:rPr>
              <w:fldChar w:fldCharType="separate"/>
            </w:r>
            <w:r w:rsidR="00502C36">
              <w:rPr>
                <w:noProof/>
                <w:webHidden/>
              </w:rPr>
              <w:t>140</w:t>
            </w:r>
            <w:r>
              <w:rPr>
                <w:noProof/>
                <w:webHidden/>
              </w:rPr>
              <w:fldChar w:fldCharType="end"/>
            </w:r>
          </w:hyperlink>
        </w:p>
        <w:p w14:paraId="24CF93C5" w14:textId="74531262" w:rsidR="00915C9F" w:rsidRDefault="00915C9F">
          <w:pPr>
            <w:pStyle w:val="TM1"/>
            <w:tabs>
              <w:tab w:val="right" w:leader="dot" w:pos="9396"/>
            </w:tabs>
            <w:rPr>
              <w:rFonts w:asciiTheme="minorHAnsi" w:eastAsiaTheme="minorEastAsia" w:hAnsiTheme="minorHAnsi"/>
              <w:noProof/>
              <w:lang w:val="fr-FR" w:eastAsia="fr-FR"/>
            </w:rPr>
          </w:pPr>
          <w:hyperlink w:anchor="_Toc203582935" w:history="1">
            <w:r w:rsidRPr="004102FE">
              <w:rPr>
                <w:rStyle w:val="Lienhypertexte"/>
                <w:noProof/>
              </w:rPr>
              <w:t>ANNEXE D - Nomenclatures détaillées des enjeux</w:t>
            </w:r>
            <w:r>
              <w:rPr>
                <w:noProof/>
                <w:webHidden/>
              </w:rPr>
              <w:tab/>
            </w:r>
            <w:r>
              <w:rPr>
                <w:noProof/>
                <w:webHidden/>
              </w:rPr>
              <w:fldChar w:fldCharType="begin"/>
            </w:r>
            <w:r>
              <w:rPr>
                <w:noProof/>
                <w:webHidden/>
              </w:rPr>
              <w:instrText xml:space="preserve"> PAGEREF _Toc203582935 \h </w:instrText>
            </w:r>
            <w:r>
              <w:rPr>
                <w:noProof/>
                <w:webHidden/>
              </w:rPr>
            </w:r>
            <w:r>
              <w:rPr>
                <w:noProof/>
                <w:webHidden/>
              </w:rPr>
              <w:fldChar w:fldCharType="separate"/>
            </w:r>
            <w:r w:rsidR="00502C36">
              <w:rPr>
                <w:noProof/>
                <w:webHidden/>
              </w:rPr>
              <w:t>142</w:t>
            </w:r>
            <w:r>
              <w:rPr>
                <w:noProof/>
                <w:webHidden/>
              </w:rPr>
              <w:fldChar w:fldCharType="end"/>
            </w:r>
          </w:hyperlink>
        </w:p>
        <w:p w14:paraId="4A64B3E6" w14:textId="24BDA7EE" w:rsidR="00915C9F" w:rsidRDefault="00915C9F">
          <w:pPr>
            <w:pStyle w:val="TM2"/>
            <w:tabs>
              <w:tab w:val="right" w:leader="dot" w:pos="9396"/>
            </w:tabs>
            <w:rPr>
              <w:rFonts w:asciiTheme="minorHAnsi" w:eastAsiaTheme="minorEastAsia" w:hAnsiTheme="minorHAnsi"/>
              <w:noProof/>
              <w:lang w:val="fr-FR" w:eastAsia="fr-FR"/>
            </w:rPr>
          </w:pPr>
          <w:hyperlink w:anchor="_Toc203582936" w:history="1">
            <w:r w:rsidRPr="004102FE">
              <w:rPr>
                <w:rStyle w:val="Lienhypertexte"/>
                <w:noProof/>
              </w:rPr>
              <w:t>NomenclatureEnjeuPPRN</w:t>
            </w:r>
            <w:r>
              <w:rPr>
                <w:noProof/>
                <w:webHidden/>
              </w:rPr>
              <w:tab/>
            </w:r>
            <w:r>
              <w:rPr>
                <w:noProof/>
                <w:webHidden/>
              </w:rPr>
              <w:fldChar w:fldCharType="begin"/>
            </w:r>
            <w:r>
              <w:rPr>
                <w:noProof/>
                <w:webHidden/>
              </w:rPr>
              <w:instrText xml:space="preserve"> PAGEREF _Toc203582936 \h </w:instrText>
            </w:r>
            <w:r>
              <w:rPr>
                <w:noProof/>
                <w:webHidden/>
              </w:rPr>
            </w:r>
            <w:r>
              <w:rPr>
                <w:noProof/>
                <w:webHidden/>
              </w:rPr>
              <w:fldChar w:fldCharType="separate"/>
            </w:r>
            <w:r w:rsidR="00502C36">
              <w:rPr>
                <w:noProof/>
                <w:webHidden/>
              </w:rPr>
              <w:t>142</w:t>
            </w:r>
            <w:r>
              <w:rPr>
                <w:noProof/>
                <w:webHidden/>
              </w:rPr>
              <w:fldChar w:fldCharType="end"/>
            </w:r>
          </w:hyperlink>
        </w:p>
        <w:p w14:paraId="14565566" w14:textId="24781AAC" w:rsidR="00915C9F" w:rsidRDefault="00915C9F">
          <w:pPr>
            <w:pStyle w:val="TM3"/>
            <w:tabs>
              <w:tab w:val="right" w:leader="dot" w:pos="9396"/>
            </w:tabs>
            <w:rPr>
              <w:rFonts w:asciiTheme="minorHAnsi" w:eastAsiaTheme="minorEastAsia" w:hAnsiTheme="minorHAnsi"/>
              <w:noProof/>
              <w:lang w:val="fr-FR" w:eastAsia="fr-FR"/>
            </w:rPr>
          </w:pPr>
          <w:hyperlink w:anchor="_Toc203582937" w:history="1">
            <w:r w:rsidRPr="004102FE">
              <w:rPr>
                <w:rStyle w:val="Lienhypertexte"/>
                <w:noProof/>
              </w:rPr>
              <w:t>Enjeux incontournables</w:t>
            </w:r>
            <w:r>
              <w:rPr>
                <w:noProof/>
                <w:webHidden/>
              </w:rPr>
              <w:tab/>
            </w:r>
            <w:r>
              <w:rPr>
                <w:noProof/>
                <w:webHidden/>
              </w:rPr>
              <w:fldChar w:fldCharType="begin"/>
            </w:r>
            <w:r>
              <w:rPr>
                <w:noProof/>
                <w:webHidden/>
              </w:rPr>
              <w:instrText xml:space="preserve"> PAGEREF _Toc203582937 \h </w:instrText>
            </w:r>
            <w:r>
              <w:rPr>
                <w:noProof/>
                <w:webHidden/>
              </w:rPr>
            </w:r>
            <w:r>
              <w:rPr>
                <w:noProof/>
                <w:webHidden/>
              </w:rPr>
              <w:fldChar w:fldCharType="separate"/>
            </w:r>
            <w:r w:rsidR="00502C36">
              <w:rPr>
                <w:noProof/>
                <w:webHidden/>
              </w:rPr>
              <w:t>142</w:t>
            </w:r>
            <w:r>
              <w:rPr>
                <w:noProof/>
                <w:webHidden/>
              </w:rPr>
              <w:fldChar w:fldCharType="end"/>
            </w:r>
          </w:hyperlink>
        </w:p>
        <w:p w14:paraId="4F16F189" w14:textId="67402D3F" w:rsidR="00915C9F" w:rsidRDefault="00915C9F">
          <w:pPr>
            <w:pStyle w:val="TM3"/>
            <w:tabs>
              <w:tab w:val="right" w:leader="dot" w:pos="9396"/>
            </w:tabs>
            <w:rPr>
              <w:rFonts w:asciiTheme="minorHAnsi" w:eastAsiaTheme="minorEastAsia" w:hAnsiTheme="minorHAnsi"/>
              <w:noProof/>
              <w:lang w:val="fr-FR" w:eastAsia="fr-FR"/>
            </w:rPr>
          </w:pPr>
          <w:hyperlink w:anchor="_Toc203582938" w:history="1">
            <w:r w:rsidRPr="004102FE">
              <w:rPr>
                <w:rStyle w:val="Lienhypertexte"/>
                <w:noProof/>
              </w:rPr>
              <w:t>Enjeux complémentaires</w:t>
            </w:r>
            <w:r>
              <w:rPr>
                <w:noProof/>
                <w:webHidden/>
              </w:rPr>
              <w:tab/>
            </w:r>
            <w:r>
              <w:rPr>
                <w:noProof/>
                <w:webHidden/>
              </w:rPr>
              <w:fldChar w:fldCharType="begin"/>
            </w:r>
            <w:r>
              <w:rPr>
                <w:noProof/>
                <w:webHidden/>
              </w:rPr>
              <w:instrText xml:space="preserve"> PAGEREF _Toc203582938 \h </w:instrText>
            </w:r>
            <w:r>
              <w:rPr>
                <w:noProof/>
                <w:webHidden/>
              </w:rPr>
            </w:r>
            <w:r>
              <w:rPr>
                <w:noProof/>
                <w:webHidden/>
              </w:rPr>
              <w:fldChar w:fldCharType="separate"/>
            </w:r>
            <w:r w:rsidR="00502C36">
              <w:rPr>
                <w:noProof/>
                <w:webHidden/>
              </w:rPr>
              <w:t>144</w:t>
            </w:r>
            <w:r>
              <w:rPr>
                <w:noProof/>
                <w:webHidden/>
              </w:rPr>
              <w:fldChar w:fldCharType="end"/>
            </w:r>
          </w:hyperlink>
        </w:p>
        <w:p w14:paraId="3E3CF98C" w14:textId="47D3FCFE" w:rsidR="00915C9F" w:rsidRDefault="00915C9F">
          <w:pPr>
            <w:pStyle w:val="TM3"/>
            <w:tabs>
              <w:tab w:val="right" w:leader="dot" w:pos="9396"/>
            </w:tabs>
            <w:rPr>
              <w:rFonts w:asciiTheme="minorHAnsi" w:eastAsiaTheme="minorEastAsia" w:hAnsiTheme="minorHAnsi"/>
              <w:noProof/>
              <w:lang w:val="fr-FR" w:eastAsia="fr-FR"/>
            </w:rPr>
          </w:pPr>
          <w:hyperlink w:anchor="_Toc203582939" w:history="1">
            <w:r w:rsidRPr="004102FE">
              <w:rPr>
                <w:rStyle w:val="Lienhypertexte"/>
                <w:noProof/>
              </w:rPr>
              <w:t>Autre enjeu</w:t>
            </w:r>
            <w:r>
              <w:rPr>
                <w:noProof/>
                <w:webHidden/>
              </w:rPr>
              <w:tab/>
            </w:r>
            <w:r>
              <w:rPr>
                <w:noProof/>
                <w:webHidden/>
              </w:rPr>
              <w:fldChar w:fldCharType="begin"/>
            </w:r>
            <w:r>
              <w:rPr>
                <w:noProof/>
                <w:webHidden/>
              </w:rPr>
              <w:instrText xml:space="preserve"> PAGEREF _Toc203582939 \h </w:instrText>
            </w:r>
            <w:r>
              <w:rPr>
                <w:noProof/>
                <w:webHidden/>
              </w:rPr>
            </w:r>
            <w:r>
              <w:rPr>
                <w:noProof/>
                <w:webHidden/>
              </w:rPr>
              <w:fldChar w:fldCharType="separate"/>
            </w:r>
            <w:r w:rsidR="00502C36">
              <w:rPr>
                <w:noProof/>
                <w:webHidden/>
              </w:rPr>
              <w:t>146</w:t>
            </w:r>
            <w:r>
              <w:rPr>
                <w:noProof/>
                <w:webHidden/>
              </w:rPr>
              <w:fldChar w:fldCharType="end"/>
            </w:r>
          </w:hyperlink>
        </w:p>
        <w:p w14:paraId="443E5576" w14:textId="73BAFFDF" w:rsidR="00915C9F" w:rsidRDefault="00915C9F">
          <w:pPr>
            <w:pStyle w:val="TM2"/>
            <w:tabs>
              <w:tab w:val="right" w:leader="dot" w:pos="9396"/>
            </w:tabs>
            <w:rPr>
              <w:rFonts w:asciiTheme="minorHAnsi" w:eastAsiaTheme="minorEastAsia" w:hAnsiTheme="minorHAnsi"/>
              <w:noProof/>
              <w:lang w:val="fr-FR" w:eastAsia="fr-FR"/>
            </w:rPr>
          </w:pPr>
          <w:hyperlink w:anchor="_Toc203582940" w:history="1">
            <w:r w:rsidRPr="004102FE">
              <w:rPr>
                <w:rStyle w:val="Lienhypertexte"/>
                <w:noProof/>
              </w:rPr>
              <w:t>NomenclatureEnjeuPPRT</w:t>
            </w:r>
            <w:r>
              <w:rPr>
                <w:noProof/>
                <w:webHidden/>
              </w:rPr>
              <w:tab/>
            </w:r>
            <w:r>
              <w:rPr>
                <w:noProof/>
                <w:webHidden/>
              </w:rPr>
              <w:fldChar w:fldCharType="begin"/>
            </w:r>
            <w:r>
              <w:rPr>
                <w:noProof/>
                <w:webHidden/>
              </w:rPr>
              <w:instrText xml:space="preserve"> PAGEREF _Toc203582940 \h </w:instrText>
            </w:r>
            <w:r>
              <w:rPr>
                <w:noProof/>
                <w:webHidden/>
              </w:rPr>
            </w:r>
            <w:r>
              <w:rPr>
                <w:noProof/>
                <w:webHidden/>
              </w:rPr>
              <w:fldChar w:fldCharType="separate"/>
            </w:r>
            <w:r w:rsidR="00502C36">
              <w:rPr>
                <w:noProof/>
                <w:webHidden/>
              </w:rPr>
              <w:t>146</w:t>
            </w:r>
            <w:r>
              <w:rPr>
                <w:noProof/>
                <w:webHidden/>
              </w:rPr>
              <w:fldChar w:fldCharType="end"/>
            </w:r>
          </w:hyperlink>
        </w:p>
        <w:p w14:paraId="26617566" w14:textId="09E0DD37" w:rsidR="00915C9F" w:rsidRDefault="00915C9F">
          <w:pPr>
            <w:pStyle w:val="TM3"/>
            <w:tabs>
              <w:tab w:val="right" w:leader="dot" w:pos="9396"/>
            </w:tabs>
            <w:rPr>
              <w:rFonts w:asciiTheme="minorHAnsi" w:eastAsiaTheme="minorEastAsia" w:hAnsiTheme="minorHAnsi"/>
              <w:noProof/>
              <w:lang w:val="fr-FR" w:eastAsia="fr-FR"/>
            </w:rPr>
          </w:pPr>
          <w:hyperlink w:anchor="_Toc203582941" w:history="1">
            <w:r w:rsidRPr="004102FE">
              <w:rPr>
                <w:rStyle w:val="Lienhypertexte"/>
                <w:noProof/>
              </w:rPr>
              <w:t>Enjeux incontournables</w:t>
            </w:r>
            <w:r>
              <w:rPr>
                <w:noProof/>
                <w:webHidden/>
              </w:rPr>
              <w:tab/>
            </w:r>
            <w:r>
              <w:rPr>
                <w:noProof/>
                <w:webHidden/>
              </w:rPr>
              <w:fldChar w:fldCharType="begin"/>
            </w:r>
            <w:r>
              <w:rPr>
                <w:noProof/>
                <w:webHidden/>
              </w:rPr>
              <w:instrText xml:space="preserve"> PAGEREF _Toc203582941 \h </w:instrText>
            </w:r>
            <w:r>
              <w:rPr>
                <w:noProof/>
                <w:webHidden/>
              </w:rPr>
            </w:r>
            <w:r>
              <w:rPr>
                <w:noProof/>
                <w:webHidden/>
              </w:rPr>
              <w:fldChar w:fldCharType="separate"/>
            </w:r>
            <w:r w:rsidR="00502C36">
              <w:rPr>
                <w:noProof/>
                <w:webHidden/>
              </w:rPr>
              <w:t>147</w:t>
            </w:r>
            <w:r>
              <w:rPr>
                <w:noProof/>
                <w:webHidden/>
              </w:rPr>
              <w:fldChar w:fldCharType="end"/>
            </w:r>
          </w:hyperlink>
        </w:p>
        <w:p w14:paraId="03E18241" w14:textId="340899C2" w:rsidR="00915C9F" w:rsidRDefault="00915C9F">
          <w:pPr>
            <w:pStyle w:val="TM3"/>
            <w:tabs>
              <w:tab w:val="right" w:leader="dot" w:pos="9396"/>
            </w:tabs>
            <w:rPr>
              <w:rFonts w:asciiTheme="minorHAnsi" w:eastAsiaTheme="minorEastAsia" w:hAnsiTheme="minorHAnsi"/>
              <w:noProof/>
              <w:lang w:val="fr-FR" w:eastAsia="fr-FR"/>
            </w:rPr>
          </w:pPr>
          <w:hyperlink w:anchor="_Toc203582942" w:history="1">
            <w:r w:rsidRPr="004102FE">
              <w:rPr>
                <w:rStyle w:val="Lienhypertexte"/>
                <w:noProof/>
              </w:rPr>
              <w:t>Éléments connexes disponibles</w:t>
            </w:r>
            <w:r>
              <w:rPr>
                <w:noProof/>
                <w:webHidden/>
              </w:rPr>
              <w:tab/>
            </w:r>
            <w:r>
              <w:rPr>
                <w:noProof/>
                <w:webHidden/>
              </w:rPr>
              <w:fldChar w:fldCharType="begin"/>
            </w:r>
            <w:r>
              <w:rPr>
                <w:noProof/>
                <w:webHidden/>
              </w:rPr>
              <w:instrText xml:space="preserve"> PAGEREF _Toc203582942 \h </w:instrText>
            </w:r>
            <w:r>
              <w:rPr>
                <w:noProof/>
                <w:webHidden/>
              </w:rPr>
            </w:r>
            <w:r>
              <w:rPr>
                <w:noProof/>
                <w:webHidden/>
              </w:rPr>
              <w:fldChar w:fldCharType="separate"/>
            </w:r>
            <w:r w:rsidR="00502C36">
              <w:rPr>
                <w:noProof/>
                <w:webHidden/>
              </w:rPr>
              <w:t>151</w:t>
            </w:r>
            <w:r>
              <w:rPr>
                <w:noProof/>
                <w:webHidden/>
              </w:rPr>
              <w:fldChar w:fldCharType="end"/>
            </w:r>
          </w:hyperlink>
        </w:p>
        <w:p w14:paraId="7D4EB3ED" w14:textId="08DAE299" w:rsidR="00915C9F" w:rsidRDefault="00915C9F">
          <w:pPr>
            <w:pStyle w:val="TM3"/>
            <w:tabs>
              <w:tab w:val="right" w:leader="dot" w:pos="9396"/>
            </w:tabs>
            <w:rPr>
              <w:rFonts w:asciiTheme="minorHAnsi" w:eastAsiaTheme="minorEastAsia" w:hAnsiTheme="minorHAnsi"/>
              <w:noProof/>
              <w:lang w:val="fr-FR" w:eastAsia="fr-FR"/>
            </w:rPr>
          </w:pPr>
          <w:hyperlink w:anchor="_Toc203582943" w:history="1">
            <w:r w:rsidRPr="004102FE">
              <w:rPr>
                <w:rStyle w:val="Lienhypertexte"/>
                <w:noProof/>
              </w:rPr>
              <w:t>Autre enjeu</w:t>
            </w:r>
            <w:r>
              <w:rPr>
                <w:noProof/>
                <w:webHidden/>
              </w:rPr>
              <w:tab/>
            </w:r>
            <w:r>
              <w:rPr>
                <w:noProof/>
                <w:webHidden/>
              </w:rPr>
              <w:fldChar w:fldCharType="begin"/>
            </w:r>
            <w:r>
              <w:rPr>
                <w:noProof/>
                <w:webHidden/>
              </w:rPr>
              <w:instrText xml:space="preserve"> PAGEREF _Toc203582943 \h </w:instrText>
            </w:r>
            <w:r>
              <w:rPr>
                <w:noProof/>
                <w:webHidden/>
              </w:rPr>
            </w:r>
            <w:r>
              <w:rPr>
                <w:noProof/>
                <w:webHidden/>
              </w:rPr>
              <w:fldChar w:fldCharType="separate"/>
            </w:r>
            <w:r w:rsidR="00502C36">
              <w:rPr>
                <w:noProof/>
                <w:webHidden/>
              </w:rPr>
              <w:t>151</w:t>
            </w:r>
            <w:r>
              <w:rPr>
                <w:noProof/>
                <w:webHidden/>
              </w:rPr>
              <w:fldChar w:fldCharType="end"/>
            </w:r>
          </w:hyperlink>
        </w:p>
        <w:p w14:paraId="4F5993C4" w14:textId="6D2B8E24" w:rsidR="00915C9F" w:rsidRDefault="00915C9F">
          <w:pPr>
            <w:pStyle w:val="TM2"/>
            <w:tabs>
              <w:tab w:val="right" w:leader="dot" w:pos="9396"/>
            </w:tabs>
            <w:rPr>
              <w:rFonts w:asciiTheme="minorHAnsi" w:eastAsiaTheme="minorEastAsia" w:hAnsiTheme="minorHAnsi"/>
              <w:noProof/>
              <w:lang w:val="fr-FR" w:eastAsia="fr-FR"/>
            </w:rPr>
          </w:pPr>
          <w:hyperlink w:anchor="_Toc203582944" w:history="1">
            <w:r w:rsidRPr="004102FE">
              <w:rPr>
                <w:rStyle w:val="Lienhypertexte"/>
                <w:noProof/>
              </w:rPr>
              <w:t>NomenclatureEnjeuCOVADIS</w:t>
            </w:r>
            <w:r>
              <w:rPr>
                <w:noProof/>
                <w:webHidden/>
              </w:rPr>
              <w:tab/>
            </w:r>
            <w:r>
              <w:rPr>
                <w:noProof/>
                <w:webHidden/>
              </w:rPr>
              <w:fldChar w:fldCharType="begin"/>
            </w:r>
            <w:r>
              <w:rPr>
                <w:noProof/>
                <w:webHidden/>
              </w:rPr>
              <w:instrText xml:space="preserve"> PAGEREF _Toc203582944 \h </w:instrText>
            </w:r>
            <w:r>
              <w:rPr>
                <w:noProof/>
                <w:webHidden/>
              </w:rPr>
            </w:r>
            <w:r>
              <w:rPr>
                <w:noProof/>
                <w:webHidden/>
              </w:rPr>
              <w:fldChar w:fldCharType="separate"/>
            </w:r>
            <w:r w:rsidR="00502C36">
              <w:rPr>
                <w:noProof/>
                <w:webHidden/>
              </w:rPr>
              <w:t>151</w:t>
            </w:r>
            <w:r>
              <w:rPr>
                <w:noProof/>
                <w:webHidden/>
              </w:rPr>
              <w:fldChar w:fldCharType="end"/>
            </w:r>
          </w:hyperlink>
        </w:p>
        <w:p w14:paraId="3A86AC08" w14:textId="7D202713" w:rsidR="00915C9F" w:rsidRDefault="00915C9F">
          <w:pPr>
            <w:pStyle w:val="TM3"/>
            <w:tabs>
              <w:tab w:val="right" w:leader="dot" w:pos="9396"/>
            </w:tabs>
            <w:rPr>
              <w:rFonts w:asciiTheme="minorHAnsi" w:eastAsiaTheme="minorEastAsia" w:hAnsiTheme="minorHAnsi"/>
              <w:noProof/>
              <w:lang w:val="fr-FR" w:eastAsia="fr-FR"/>
            </w:rPr>
          </w:pPr>
          <w:hyperlink w:anchor="_Toc203582945" w:history="1">
            <w:r w:rsidRPr="004102FE">
              <w:rPr>
                <w:rStyle w:val="Lienhypertexte"/>
                <w:noProof/>
              </w:rPr>
              <w:t>Espace urbanisé (01) et sous-catégories</w:t>
            </w:r>
            <w:r>
              <w:rPr>
                <w:noProof/>
                <w:webHidden/>
              </w:rPr>
              <w:tab/>
            </w:r>
            <w:r>
              <w:rPr>
                <w:noProof/>
                <w:webHidden/>
              </w:rPr>
              <w:fldChar w:fldCharType="begin"/>
            </w:r>
            <w:r>
              <w:rPr>
                <w:noProof/>
                <w:webHidden/>
              </w:rPr>
              <w:instrText xml:space="preserve"> PAGEREF _Toc203582945 \h </w:instrText>
            </w:r>
            <w:r>
              <w:rPr>
                <w:noProof/>
                <w:webHidden/>
              </w:rPr>
            </w:r>
            <w:r>
              <w:rPr>
                <w:noProof/>
                <w:webHidden/>
              </w:rPr>
              <w:fldChar w:fldCharType="separate"/>
            </w:r>
            <w:r w:rsidR="00502C36">
              <w:rPr>
                <w:noProof/>
                <w:webHidden/>
              </w:rPr>
              <w:t>152</w:t>
            </w:r>
            <w:r>
              <w:rPr>
                <w:noProof/>
                <w:webHidden/>
              </w:rPr>
              <w:fldChar w:fldCharType="end"/>
            </w:r>
          </w:hyperlink>
        </w:p>
        <w:p w14:paraId="5B8282F9" w14:textId="5D577A09" w:rsidR="00915C9F" w:rsidRDefault="00915C9F">
          <w:pPr>
            <w:pStyle w:val="TM3"/>
            <w:tabs>
              <w:tab w:val="right" w:leader="dot" w:pos="9396"/>
            </w:tabs>
            <w:rPr>
              <w:rFonts w:asciiTheme="minorHAnsi" w:eastAsiaTheme="minorEastAsia" w:hAnsiTheme="minorHAnsi"/>
              <w:noProof/>
              <w:lang w:val="fr-FR" w:eastAsia="fr-FR"/>
            </w:rPr>
          </w:pPr>
          <w:hyperlink w:anchor="_Toc203582946" w:history="1">
            <w:r w:rsidRPr="004102FE">
              <w:rPr>
                <w:rStyle w:val="Lienhypertexte"/>
                <w:noProof/>
              </w:rPr>
              <w:t>ERP (02) et sous-catégories</w:t>
            </w:r>
            <w:r>
              <w:rPr>
                <w:noProof/>
                <w:webHidden/>
              </w:rPr>
              <w:tab/>
            </w:r>
            <w:r>
              <w:rPr>
                <w:noProof/>
                <w:webHidden/>
              </w:rPr>
              <w:fldChar w:fldCharType="begin"/>
            </w:r>
            <w:r>
              <w:rPr>
                <w:noProof/>
                <w:webHidden/>
              </w:rPr>
              <w:instrText xml:space="preserve"> PAGEREF _Toc203582946 \h </w:instrText>
            </w:r>
            <w:r>
              <w:rPr>
                <w:noProof/>
                <w:webHidden/>
              </w:rPr>
            </w:r>
            <w:r>
              <w:rPr>
                <w:noProof/>
                <w:webHidden/>
              </w:rPr>
              <w:fldChar w:fldCharType="separate"/>
            </w:r>
            <w:r w:rsidR="00502C36">
              <w:rPr>
                <w:noProof/>
                <w:webHidden/>
              </w:rPr>
              <w:t>152</w:t>
            </w:r>
            <w:r>
              <w:rPr>
                <w:noProof/>
                <w:webHidden/>
              </w:rPr>
              <w:fldChar w:fldCharType="end"/>
            </w:r>
          </w:hyperlink>
        </w:p>
        <w:p w14:paraId="38E78304" w14:textId="7177DEBA" w:rsidR="00915C9F" w:rsidRDefault="00915C9F">
          <w:pPr>
            <w:pStyle w:val="TM3"/>
            <w:tabs>
              <w:tab w:val="right" w:leader="dot" w:pos="9396"/>
            </w:tabs>
            <w:rPr>
              <w:rFonts w:asciiTheme="minorHAnsi" w:eastAsiaTheme="minorEastAsia" w:hAnsiTheme="minorHAnsi"/>
              <w:noProof/>
              <w:lang w:val="fr-FR" w:eastAsia="fr-FR"/>
            </w:rPr>
          </w:pPr>
          <w:hyperlink w:anchor="_Toc203582947" w:history="1">
            <w:r w:rsidRPr="004102FE">
              <w:rPr>
                <w:rStyle w:val="Lienhypertexte"/>
                <w:noProof/>
              </w:rPr>
              <w:t>Espace économique (03) et sous-catégories</w:t>
            </w:r>
            <w:r>
              <w:rPr>
                <w:noProof/>
                <w:webHidden/>
              </w:rPr>
              <w:tab/>
            </w:r>
            <w:r>
              <w:rPr>
                <w:noProof/>
                <w:webHidden/>
              </w:rPr>
              <w:fldChar w:fldCharType="begin"/>
            </w:r>
            <w:r>
              <w:rPr>
                <w:noProof/>
                <w:webHidden/>
              </w:rPr>
              <w:instrText xml:space="preserve"> PAGEREF _Toc203582947 \h </w:instrText>
            </w:r>
            <w:r>
              <w:rPr>
                <w:noProof/>
                <w:webHidden/>
              </w:rPr>
            </w:r>
            <w:r>
              <w:rPr>
                <w:noProof/>
                <w:webHidden/>
              </w:rPr>
              <w:fldChar w:fldCharType="separate"/>
            </w:r>
            <w:r w:rsidR="00502C36">
              <w:rPr>
                <w:noProof/>
                <w:webHidden/>
              </w:rPr>
              <w:t>153</w:t>
            </w:r>
            <w:r>
              <w:rPr>
                <w:noProof/>
                <w:webHidden/>
              </w:rPr>
              <w:fldChar w:fldCharType="end"/>
            </w:r>
          </w:hyperlink>
        </w:p>
        <w:p w14:paraId="249A1442" w14:textId="3FF327C4" w:rsidR="00915C9F" w:rsidRDefault="00915C9F">
          <w:pPr>
            <w:pStyle w:val="TM3"/>
            <w:tabs>
              <w:tab w:val="right" w:leader="dot" w:pos="9396"/>
            </w:tabs>
            <w:rPr>
              <w:rFonts w:asciiTheme="minorHAnsi" w:eastAsiaTheme="minorEastAsia" w:hAnsiTheme="minorHAnsi"/>
              <w:noProof/>
              <w:lang w:val="fr-FR" w:eastAsia="fr-FR"/>
            </w:rPr>
          </w:pPr>
          <w:hyperlink w:anchor="_Toc203582948" w:history="1">
            <w:r w:rsidRPr="004102FE">
              <w:rPr>
                <w:rStyle w:val="Lienhypertexte"/>
                <w:noProof/>
              </w:rPr>
              <w:t>Espace ouvert recevant du public (04) et sous-catégories</w:t>
            </w:r>
            <w:r>
              <w:rPr>
                <w:noProof/>
                <w:webHidden/>
              </w:rPr>
              <w:tab/>
            </w:r>
            <w:r>
              <w:rPr>
                <w:noProof/>
                <w:webHidden/>
              </w:rPr>
              <w:fldChar w:fldCharType="begin"/>
            </w:r>
            <w:r>
              <w:rPr>
                <w:noProof/>
                <w:webHidden/>
              </w:rPr>
              <w:instrText xml:space="preserve"> PAGEREF _Toc203582948 \h </w:instrText>
            </w:r>
            <w:r>
              <w:rPr>
                <w:noProof/>
                <w:webHidden/>
              </w:rPr>
            </w:r>
            <w:r>
              <w:rPr>
                <w:noProof/>
                <w:webHidden/>
              </w:rPr>
              <w:fldChar w:fldCharType="separate"/>
            </w:r>
            <w:r w:rsidR="00502C36">
              <w:rPr>
                <w:noProof/>
                <w:webHidden/>
              </w:rPr>
              <w:t>153</w:t>
            </w:r>
            <w:r>
              <w:rPr>
                <w:noProof/>
                <w:webHidden/>
              </w:rPr>
              <w:fldChar w:fldCharType="end"/>
            </w:r>
          </w:hyperlink>
        </w:p>
        <w:p w14:paraId="4607FFB8" w14:textId="109E2B06" w:rsidR="00915C9F" w:rsidRDefault="00915C9F">
          <w:pPr>
            <w:pStyle w:val="TM3"/>
            <w:tabs>
              <w:tab w:val="right" w:leader="dot" w:pos="9396"/>
            </w:tabs>
            <w:rPr>
              <w:rFonts w:asciiTheme="minorHAnsi" w:eastAsiaTheme="minorEastAsia" w:hAnsiTheme="minorHAnsi"/>
              <w:noProof/>
              <w:lang w:val="fr-FR" w:eastAsia="fr-FR"/>
            </w:rPr>
          </w:pPr>
          <w:hyperlink w:anchor="_Toc203582949" w:history="1">
            <w:r w:rsidRPr="004102FE">
              <w:rPr>
                <w:rStyle w:val="Lienhypertexte"/>
                <w:noProof/>
              </w:rPr>
              <w:t>Infrastructure de transport de personnes ou de marchandise (05) et sous-catégories</w:t>
            </w:r>
            <w:r>
              <w:rPr>
                <w:noProof/>
                <w:webHidden/>
              </w:rPr>
              <w:tab/>
            </w:r>
            <w:r>
              <w:rPr>
                <w:noProof/>
                <w:webHidden/>
              </w:rPr>
              <w:fldChar w:fldCharType="begin"/>
            </w:r>
            <w:r>
              <w:rPr>
                <w:noProof/>
                <w:webHidden/>
              </w:rPr>
              <w:instrText xml:space="preserve"> PAGEREF _Toc203582949 \h </w:instrText>
            </w:r>
            <w:r>
              <w:rPr>
                <w:noProof/>
                <w:webHidden/>
              </w:rPr>
            </w:r>
            <w:r>
              <w:rPr>
                <w:noProof/>
                <w:webHidden/>
              </w:rPr>
              <w:fldChar w:fldCharType="separate"/>
            </w:r>
            <w:r w:rsidR="00502C36">
              <w:rPr>
                <w:noProof/>
                <w:webHidden/>
              </w:rPr>
              <w:t>153</w:t>
            </w:r>
            <w:r>
              <w:rPr>
                <w:noProof/>
                <w:webHidden/>
              </w:rPr>
              <w:fldChar w:fldCharType="end"/>
            </w:r>
          </w:hyperlink>
        </w:p>
        <w:p w14:paraId="3BEA0438" w14:textId="5D5638B3" w:rsidR="00915C9F" w:rsidRDefault="00915C9F">
          <w:pPr>
            <w:pStyle w:val="TM3"/>
            <w:tabs>
              <w:tab w:val="right" w:leader="dot" w:pos="9396"/>
            </w:tabs>
            <w:rPr>
              <w:rFonts w:asciiTheme="minorHAnsi" w:eastAsiaTheme="minorEastAsia" w:hAnsiTheme="minorHAnsi"/>
              <w:noProof/>
              <w:lang w:val="fr-FR" w:eastAsia="fr-FR"/>
            </w:rPr>
          </w:pPr>
          <w:hyperlink w:anchor="_Toc203582950" w:history="1">
            <w:r w:rsidRPr="004102FE">
              <w:rPr>
                <w:rStyle w:val="Lienhypertexte"/>
                <w:noProof/>
              </w:rPr>
              <w:t>Ouvrage ou équipement d’intérêt général (06) et sous-catégories</w:t>
            </w:r>
            <w:r>
              <w:rPr>
                <w:noProof/>
                <w:webHidden/>
              </w:rPr>
              <w:tab/>
            </w:r>
            <w:r>
              <w:rPr>
                <w:noProof/>
                <w:webHidden/>
              </w:rPr>
              <w:fldChar w:fldCharType="begin"/>
            </w:r>
            <w:r>
              <w:rPr>
                <w:noProof/>
                <w:webHidden/>
              </w:rPr>
              <w:instrText xml:space="preserve"> PAGEREF _Toc203582950 \h </w:instrText>
            </w:r>
            <w:r>
              <w:rPr>
                <w:noProof/>
                <w:webHidden/>
              </w:rPr>
            </w:r>
            <w:r>
              <w:rPr>
                <w:noProof/>
                <w:webHidden/>
              </w:rPr>
              <w:fldChar w:fldCharType="separate"/>
            </w:r>
            <w:r w:rsidR="00502C36">
              <w:rPr>
                <w:noProof/>
                <w:webHidden/>
              </w:rPr>
              <w:t>153</w:t>
            </w:r>
            <w:r>
              <w:rPr>
                <w:noProof/>
                <w:webHidden/>
              </w:rPr>
              <w:fldChar w:fldCharType="end"/>
            </w:r>
          </w:hyperlink>
        </w:p>
        <w:p w14:paraId="1BB0B209" w14:textId="148B45ED" w:rsidR="00915C9F" w:rsidRDefault="00915C9F">
          <w:pPr>
            <w:pStyle w:val="TM3"/>
            <w:tabs>
              <w:tab w:val="right" w:leader="dot" w:pos="9396"/>
            </w:tabs>
            <w:rPr>
              <w:rFonts w:asciiTheme="minorHAnsi" w:eastAsiaTheme="minorEastAsia" w:hAnsiTheme="minorHAnsi"/>
              <w:noProof/>
              <w:lang w:val="fr-FR" w:eastAsia="fr-FR"/>
            </w:rPr>
          </w:pPr>
          <w:hyperlink w:anchor="_Toc203582951" w:history="1">
            <w:r w:rsidRPr="004102FE">
              <w:rPr>
                <w:rStyle w:val="Lienhypertexte"/>
                <w:noProof/>
              </w:rPr>
              <w:t>Enjeu environnemental ou patrimonial (07) et sous-catégories</w:t>
            </w:r>
            <w:r>
              <w:rPr>
                <w:noProof/>
                <w:webHidden/>
              </w:rPr>
              <w:tab/>
            </w:r>
            <w:r>
              <w:rPr>
                <w:noProof/>
                <w:webHidden/>
              </w:rPr>
              <w:fldChar w:fldCharType="begin"/>
            </w:r>
            <w:r>
              <w:rPr>
                <w:noProof/>
                <w:webHidden/>
              </w:rPr>
              <w:instrText xml:space="preserve"> PAGEREF _Toc203582951 \h </w:instrText>
            </w:r>
            <w:r>
              <w:rPr>
                <w:noProof/>
                <w:webHidden/>
              </w:rPr>
            </w:r>
            <w:r>
              <w:rPr>
                <w:noProof/>
                <w:webHidden/>
              </w:rPr>
              <w:fldChar w:fldCharType="separate"/>
            </w:r>
            <w:r w:rsidR="00502C36">
              <w:rPr>
                <w:noProof/>
                <w:webHidden/>
              </w:rPr>
              <w:t>154</w:t>
            </w:r>
            <w:r>
              <w:rPr>
                <w:noProof/>
                <w:webHidden/>
              </w:rPr>
              <w:fldChar w:fldCharType="end"/>
            </w:r>
          </w:hyperlink>
        </w:p>
        <w:p w14:paraId="64AAC701" w14:textId="14096AD5" w:rsidR="00915C9F" w:rsidRDefault="00915C9F">
          <w:pPr>
            <w:pStyle w:val="TM3"/>
            <w:tabs>
              <w:tab w:val="right" w:leader="dot" w:pos="9396"/>
            </w:tabs>
            <w:rPr>
              <w:rFonts w:asciiTheme="minorHAnsi" w:eastAsiaTheme="minorEastAsia" w:hAnsiTheme="minorHAnsi"/>
              <w:noProof/>
              <w:lang w:val="fr-FR" w:eastAsia="fr-FR"/>
            </w:rPr>
          </w:pPr>
          <w:hyperlink w:anchor="_Toc203582952" w:history="1">
            <w:r w:rsidRPr="004102FE">
              <w:rPr>
                <w:rStyle w:val="Lienhypertexte"/>
                <w:noProof/>
              </w:rPr>
              <w:t>Autre enjeu</w:t>
            </w:r>
            <w:r>
              <w:rPr>
                <w:noProof/>
                <w:webHidden/>
              </w:rPr>
              <w:tab/>
            </w:r>
            <w:r>
              <w:rPr>
                <w:noProof/>
                <w:webHidden/>
              </w:rPr>
              <w:fldChar w:fldCharType="begin"/>
            </w:r>
            <w:r>
              <w:rPr>
                <w:noProof/>
                <w:webHidden/>
              </w:rPr>
              <w:instrText xml:space="preserve"> PAGEREF _Toc203582952 \h </w:instrText>
            </w:r>
            <w:r>
              <w:rPr>
                <w:noProof/>
                <w:webHidden/>
              </w:rPr>
            </w:r>
            <w:r>
              <w:rPr>
                <w:noProof/>
                <w:webHidden/>
              </w:rPr>
              <w:fldChar w:fldCharType="separate"/>
            </w:r>
            <w:r w:rsidR="00502C36">
              <w:rPr>
                <w:noProof/>
                <w:webHidden/>
              </w:rPr>
              <w:t>154</w:t>
            </w:r>
            <w:r>
              <w:rPr>
                <w:noProof/>
                <w:webHidden/>
              </w:rPr>
              <w:fldChar w:fldCharType="end"/>
            </w:r>
          </w:hyperlink>
        </w:p>
        <w:p w14:paraId="096476C8" w14:textId="06A15300" w:rsidR="007116EB" w:rsidRDefault="007116EB">
          <w:r>
            <w:rPr>
              <w:b/>
              <w:bCs/>
            </w:rPr>
            <w:lastRenderedPageBreak/>
            <w:fldChar w:fldCharType="end"/>
          </w:r>
        </w:p>
      </w:sdtContent>
    </w:sdt>
    <w:p w14:paraId="057995E7" w14:textId="48619412" w:rsidR="00423CDC" w:rsidRPr="009F3A38" w:rsidRDefault="00423CDC">
      <w:pPr>
        <w:pStyle w:val="Normalcentr"/>
        <w:rPr>
          <w:lang w:val="fr-FR"/>
        </w:rPr>
      </w:pPr>
    </w:p>
    <w:p w14:paraId="24787ACA" w14:textId="77777777" w:rsidR="00423CDC" w:rsidRPr="009F3A38" w:rsidRDefault="00BC144A">
      <w:pPr>
        <w:pStyle w:val="Titre1"/>
      </w:pPr>
      <w:bookmarkStart w:id="4" w:name="préface"/>
      <w:bookmarkStart w:id="5" w:name="_Toc203582818"/>
      <w:bookmarkEnd w:id="3"/>
      <w:r w:rsidRPr="009F3A38">
        <w:lastRenderedPageBreak/>
        <w:t>Préface</w:t>
      </w:r>
      <w:bookmarkEnd w:id="5"/>
    </w:p>
    <w:p w14:paraId="3D0B4FE1" w14:textId="77777777" w:rsidR="00423CDC" w:rsidRPr="009F3A38" w:rsidRDefault="00BC144A">
      <w:pPr>
        <w:pStyle w:val="Titre2"/>
      </w:pPr>
      <w:bookmarkStart w:id="6" w:name="historique-du-document"/>
      <w:bookmarkStart w:id="7" w:name="_Toc203582819"/>
      <w:r w:rsidRPr="009F3A38">
        <w:t>Historique du document</w:t>
      </w:r>
      <w:bookmarkEnd w:id="7"/>
    </w:p>
    <w:tbl>
      <w:tblPr>
        <w:tblStyle w:val="Table"/>
        <w:tblW w:w="5000" w:type="pct"/>
        <w:tblLayout w:type="fixed"/>
        <w:tblLook w:val="0020" w:firstRow="1" w:lastRow="0" w:firstColumn="0" w:lastColumn="0" w:noHBand="0" w:noVBand="0"/>
      </w:tblPr>
      <w:tblGrid>
        <w:gridCol w:w="1410"/>
        <w:gridCol w:w="1984"/>
        <w:gridCol w:w="5996"/>
      </w:tblGrid>
      <w:tr w:rsidR="00423CDC" w:rsidRPr="009F3A38" w14:paraId="27434E08" w14:textId="77777777" w:rsidTr="00102B94">
        <w:trPr>
          <w:cnfStyle w:val="100000000000" w:firstRow="1" w:lastRow="0" w:firstColumn="0" w:lastColumn="0" w:oddVBand="0" w:evenVBand="0" w:oddHBand="0" w:evenHBand="0" w:firstRowFirstColumn="0" w:firstRowLastColumn="0" w:lastRowFirstColumn="0" w:lastRowLastColumn="0"/>
        </w:trPr>
        <w:tc>
          <w:tcPr>
            <w:tcW w:w="1410" w:type="dxa"/>
          </w:tcPr>
          <w:p w14:paraId="760442ED" w14:textId="77777777" w:rsidR="00423CDC" w:rsidRPr="009F3A38" w:rsidRDefault="00BC144A">
            <w:pPr>
              <w:pStyle w:val="Compact"/>
              <w:rPr>
                <w:b/>
                <w:bCs/>
              </w:rPr>
            </w:pPr>
            <w:r w:rsidRPr="009F3A38">
              <w:rPr>
                <w:b/>
                <w:bCs/>
              </w:rPr>
              <w:t>Version</w:t>
            </w:r>
          </w:p>
        </w:tc>
        <w:tc>
          <w:tcPr>
            <w:tcW w:w="1984" w:type="dxa"/>
          </w:tcPr>
          <w:p w14:paraId="1C887649" w14:textId="77777777" w:rsidR="00423CDC" w:rsidRPr="009F3A38" w:rsidRDefault="00BC144A">
            <w:pPr>
              <w:pStyle w:val="Compact"/>
              <w:rPr>
                <w:b/>
                <w:bCs/>
              </w:rPr>
            </w:pPr>
            <w:r w:rsidRPr="009F3A38">
              <w:rPr>
                <w:b/>
                <w:bCs/>
              </w:rPr>
              <w:t>Date</w:t>
            </w:r>
          </w:p>
        </w:tc>
        <w:tc>
          <w:tcPr>
            <w:tcW w:w="5996" w:type="dxa"/>
          </w:tcPr>
          <w:p w14:paraId="3A2E8F7C" w14:textId="77777777" w:rsidR="00423CDC" w:rsidRPr="009F3A38" w:rsidRDefault="00BC144A">
            <w:pPr>
              <w:pStyle w:val="Compact"/>
              <w:rPr>
                <w:b/>
                <w:bCs/>
              </w:rPr>
            </w:pPr>
            <w:r w:rsidRPr="009F3A38">
              <w:rPr>
                <w:b/>
                <w:bCs/>
              </w:rPr>
              <w:t>Raison</w:t>
            </w:r>
          </w:p>
        </w:tc>
      </w:tr>
      <w:tr w:rsidR="00423CDC" w:rsidRPr="009F3A38" w14:paraId="641A9D3C" w14:textId="77777777" w:rsidTr="00102B94">
        <w:trPr>
          <w:cnfStyle w:val="100000000000" w:firstRow="1" w:lastRow="0" w:firstColumn="0" w:lastColumn="0" w:oddVBand="0" w:evenVBand="0" w:oddHBand="0" w:evenHBand="0" w:firstRowFirstColumn="0" w:firstRowLastColumn="0" w:lastRowFirstColumn="0" w:lastRowLastColumn="0"/>
        </w:trPr>
        <w:tc>
          <w:tcPr>
            <w:tcW w:w="1410" w:type="dxa"/>
          </w:tcPr>
          <w:p w14:paraId="5C155568" w14:textId="77777777" w:rsidR="00423CDC" w:rsidRPr="009F3A38" w:rsidRDefault="00BC144A">
            <w:pPr>
              <w:pStyle w:val="Compact"/>
            </w:pPr>
            <w:r w:rsidRPr="009F3A38">
              <w:t>0.1</w:t>
            </w:r>
          </w:p>
        </w:tc>
        <w:tc>
          <w:tcPr>
            <w:tcW w:w="1984" w:type="dxa"/>
          </w:tcPr>
          <w:p w14:paraId="397A6214" w14:textId="77777777" w:rsidR="00423CDC" w:rsidRPr="009F3A38" w:rsidRDefault="00BC144A">
            <w:pPr>
              <w:pStyle w:val="Compact"/>
            </w:pPr>
            <w:r w:rsidRPr="009F3A38">
              <w:t>11/09/2023</w:t>
            </w:r>
          </w:p>
        </w:tc>
        <w:tc>
          <w:tcPr>
            <w:tcW w:w="5996" w:type="dxa"/>
          </w:tcPr>
          <w:p w14:paraId="2711774D" w14:textId="77777777" w:rsidR="00423CDC" w:rsidRPr="009F3A38" w:rsidRDefault="00BC144A">
            <w:pPr>
              <w:pStyle w:val="Compact"/>
            </w:pPr>
            <w:r w:rsidRPr="009F3A38">
              <w:t>Première version pour relecture du Groupe de Travail</w:t>
            </w:r>
          </w:p>
        </w:tc>
      </w:tr>
      <w:tr w:rsidR="00423CDC" w:rsidRPr="009F3A38" w14:paraId="46C3FBC3" w14:textId="77777777" w:rsidTr="00102B94">
        <w:trPr>
          <w:cnfStyle w:val="100000000000" w:firstRow="1" w:lastRow="0" w:firstColumn="0" w:lastColumn="0" w:oddVBand="0" w:evenVBand="0" w:oddHBand="0" w:evenHBand="0" w:firstRowFirstColumn="0" w:firstRowLastColumn="0" w:lastRowFirstColumn="0" w:lastRowLastColumn="0"/>
        </w:trPr>
        <w:tc>
          <w:tcPr>
            <w:tcW w:w="1410" w:type="dxa"/>
          </w:tcPr>
          <w:p w14:paraId="6C0F05F3" w14:textId="77777777" w:rsidR="00423CDC" w:rsidRPr="009F3A38" w:rsidRDefault="00BC144A">
            <w:pPr>
              <w:pStyle w:val="Compact"/>
            </w:pPr>
            <w:r w:rsidRPr="009F3A38">
              <w:t>0.2</w:t>
            </w:r>
          </w:p>
        </w:tc>
        <w:tc>
          <w:tcPr>
            <w:tcW w:w="1984" w:type="dxa"/>
          </w:tcPr>
          <w:p w14:paraId="17641E7C" w14:textId="77777777" w:rsidR="00423CDC" w:rsidRPr="009F3A38" w:rsidRDefault="00BC144A">
            <w:pPr>
              <w:pStyle w:val="Compact"/>
            </w:pPr>
            <w:r w:rsidRPr="009F3A38">
              <w:t>29/04/2024</w:t>
            </w:r>
          </w:p>
        </w:tc>
        <w:tc>
          <w:tcPr>
            <w:tcW w:w="5996" w:type="dxa"/>
          </w:tcPr>
          <w:p w14:paraId="76F24167" w14:textId="77777777" w:rsidR="00423CDC" w:rsidRPr="009F3A38" w:rsidRDefault="00BC144A">
            <w:pPr>
              <w:pStyle w:val="Compact"/>
            </w:pPr>
            <w:r w:rsidRPr="009F3A38">
              <w:t xml:space="preserve">Prise en compte de la relecture du Groupe de Travail. Version pour commentaires publics. Modifications : Application des définitions DGPR pour les risques, aléas et enjeux. Retrait des PPR Miniers du périmètre d’application du document. Prise en compte de </w:t>
            </w:r>
            <w:r w:rsidRPr="009F3A38">
              <w:t>l’aléa exceptionnel avalanches. Ajout des spécificités des risques technologiques industriels. Simplification du système de catégorisation des enjeux. Prise en compte du multirisques au niveau du zonage réglementaire. Ajout d’une annexe clarifiant la gesti</w:t>
            </w:r>
            <w:r w:rsidRPr="009F3A38">
              <w:t>on des PPRN multirisques. Modifications éditoriales pour apporter plus de clarté : ajouts d’un schéma d’ensemble et mise en valeur des spécificités avec le modèle commun, ajout d’un schéma des tables d’implémentation et mise en valeur du caractère obligato</w:t>
            </w:r>
            <w:r w:rsidRPr="009F3A38">
              <w:t>ire ou non des éléments. Mise en annexes du code SQL et des nomenclatures d’enjeux.</w:t>
            </w:r>
          </w:p>
        </w:tc>
      </w:tr>
      <w:tr w:rsidR="00423CDC" w:rsidRPr="009F3A38" w14:paraId="4611EBE3" w14:textId="77777777" w:rsidTr="00102B94">
        <w:trPr>
          <w:cnfStyle w:val="100000000000" w:firstRow="1" w:lastRow="0" w:firstColumn="0" w:lastColumn="0" w:oddVBand="0" w:evenVBand="0" w:oddHBand="0" w:evenHBand="0" w:firstRowFirstColumn="0" w:firstRowLastColumn="0" w:lastRowFirstColumn="0" w:lastRowLastColumn="0"/>
        </w:trPr>
        <w:tc>
          <w:tcPr>
            <w:tcW w:w="1410" w:type="dxa"/>
          </w:tcPr>
          <w:p w14:paraId="679E3EAE" w14:textId="77777777" w:rsidR="00423CDC" w:rsidRPr="009F3A38" w:rsidRDefault="00BC144A">
            <w:pPr>
              <w:pStyle w:val="Compact"/>
            </w:pPr>
            <w:r w:rsidRPr="009F3A38">
              <w:t>0.3</w:t>
            </w:r>
          </w:p>
        </w:tc>
        <w:tc>
          <w:tcPr>
            <w:tcW w:w="1984" w:type="dxa"/>
          </w:tcPr>
          <w:p w14:paraId="3CD7870E" w14:textId="77777777" w:rsidR="00423CDC" w:rsidRPr="009F3A38" w:rsidRDefault="00BC144A">
            <w:pPr>
              <w:pStyle w:val="Compact"/>
            </w:pPr>
            <w:r w:rsidRPr="009F3A38">
              <w:t>27/11/2024</w:t>
            </w:r>
          </w:p>
        </w:tc>
        <w:tc>
          <w:tcPr>
            <w:tcW w:w="5996" w:type="dxa"/>
          </w:tcPr>
          <w:p w14:paraId="336508DE" w14:textId="77777777" w:rsidR="00423CDC" w:rsidRPr="009F3A38" w:rsidRDefault="00BC144A">
            <w:pPr>
              <w:pStyle w:val="Compact"/>
            </w:pPr>
            <w:r w:rsidRPr="009F3A38">
              <w:t>Version tenant compte des commentaires reçus lors de la consultation publique et soumise au CNIG pour validation. Principales modifications : Consignes pour</w:t>
            </w:r>
            <w:r w:rsidRPr="009F3A38">
              <w:t xml:space="preserve"> livraison en Shapefile. Rajout de couches de synthèse multi aléas. Enrichissement du modèle pour les ouvrages protecteurs. Rajout du périmètre d’étude. Fusion des nomenclatures enjeux PPRL et PPRN. Retrait de l’annexe de code SQL.</w:t>
            </w:r>
          </w:p>
        </w:tc>
      </w:tr>
      <w:tr w:rsidR="00423CDC" w:rsidRPr="009F3A38" w14:paraId="2ABD3DC2" w14:textId="77777777" w:rsidTr="00102B94">
        <w:trPr>
          <w:cnfStyle w:val="100000000000" w:firstRow="1" w:lastRow="0" w:firstColumn="0" w:lastColumn="0" w:oddVBand="0" w:evenVBand="0" w:oddHBand="0" w:evenHBand="0" w:firstRowFirstColumn="0" w:firstRowLastColumn="0" w:lastRowFirstColumn="0" w:lastRowLastColumn="0"/>
        </w:trPr>
        <w:tc>
          <w:tcPr>
            <w:tcW w:w="1410" w:type="dxa"/>
          </w:tcPr>
          <w:p w14:paraId="389348FE" w14:textId="77777777" w:rsidR="00423CDC" w:rsidRPr="009F3A38" w:rsidRDefault="00BC144A">
            <w:pPr>
              <w:pStyle w:val="Compact"/>
            </w:pPr>
            <w:r w:rsidRPr="009F3A38">
              <w:t>1.0</w:t>
            </w:r>
          </w:p>
        </w:tc>
        <w:tc>
          <w:tcPr>
            <w:tcW w:w="1984" w:type="dxa"/>
          </w:tcPr>
          <w:p w14:paraId="056416D6" w14:textId="77777777" w:rsidR="00423CDC" w:rsidRPr="009F3A38" w:rsidRDefault="00BC144A">
            <w:pPr>
              <w:pStyle w:val="Compact"/>
            </w:pPr>
            <w:r w:rsidRPr="009F3A38">
              <w:t>10/12/2024</w:t>
            </w:r>
          </w:p>
        </w:tc>
        <w:tc>
          <w:tcPr>
            <w:tcW w:w="5996" w:type="dxa"/>
          </w:tcPr>
          <w:p w14:paraId="6BCCCC0F" w14:textId="77777777" w:rsidR="00423CDC" w:rsidRPr="009F3A38" w:rsidRDefault="00BC144A">
            <w:pPr>
              <w:pStyle w:val="Compact"/>
            </w:pPr>
            <w:r w:rsidRPr="009F3A38">
              <w:t xml:space="preserve">Version </w:t>
            </w:r>
            <w:r w:rsidRPr="009F3A38">
              <w:t>validée par le CNIG.</w:t>
            </w:r>
          </w:p>
        </w:tc>
      </w:tr>
      <w:tr w:rsidR="00423CDC" w:rsidRPr="009F3A38" w14:paraId="507CA6E2" w14:textId="77777777" w:rsidTr="00102B94">
        <w:trPr>
          <w:cnfStyle w:val="100000000000" w:firstRow="1" w:lastRow="0" w:firstColumn="0" w:lastColumn="0" w:oddVBand="0" w:evenVBand="0" w:oddHBand="0" w:evenHBand="0" w:firstRowFirstColumn="0" w:firstRowLastColumn="0" w:lastRowFirstColumn="0" w:lastRowLastColumn="0"/>
        </w:trPr>
        <w:tc>
          <w:tcPr>
            <w:tcW w:w="1410" w:type="dxa"/>
          </w:tcPr>
          <w:p w14:paraId="38F6FAF1" w14:textId="77777777" w:rsidR="00423CDC" w:rsidRPr="009F3A38" w:rsidRDefault="00BC144A">
            <w:pPr>
              <w:pStyle w:val="Compact"/>
            </w:pPr>
            <w:r w:rsidRPr="009F3A38">
              <w:t>1.0.1</w:t>
            </w:r>
          </w:p>
        </w:tc>
        <w:tc>
          <w:tcPr>
            <w:tcW w:w="1984" w:type="dxa"/>
          </w:tcPr>
          <w:p w14:paraId="7605C39E" w14:textId="77777777" w:rsidR="00423CDC" w:rsidRPr="009F3A38" w:rsidRDefault="00BC144A">
            <w:pPr>
              <w:pStyle w:val="Compact"/>
            </w:pPr>
            <w:r w:rsidRPr="009F3A38">
              <w:t>16/07/2025</w:t>
            </w:r>
          </w:p>
        </w:tc>
        <w:tc>
          <w:tcPr>
            <w:tcW w:w="5996" w:type="dxa"/>
          </w:tcPr>
          <w:p w14:paraId="562E7CF5" w14:textId="3C3CF6F1" w:rsidR="00423CDC" w:rsidRPr="009F3A38" w:rsidRDefault="00BC144A">
            <w:pPr>
              <w:pStyle w:val="Compact"/>
            </w:pPr>
            <w:r w:rsidRPr="009F3A38">
              <w:t xml:space="preserve">Version correctrice : clefs étrangères de </w:t>
            </w:r>
            <w:r w:rsidRPr="009F3A38">
              <w:rPr>
                <w:rStyle w:val="VerbatimChar"/>
              </w:rPr>
              <w:t>typevulnerabilite</w:t>
            </w:r>
            <w:r w:rsidRPr="009F3A38">
              <w:t xml:space="preserve">, renommage des champs </w:t>
            </w:r>
            <w:r w:rsidRPr="009F3A38">
              <w:rPr>
                <w:rStyle w:val="VerbatimChar"/>
              </w:rPr>
              <w:t>descript</w:t>
            </w:r>
            <w:r w:rsidRPr="009F3A38">
              <w:t xml:space="preserve"> pour la livraison shapefile et cohérence nommage des métadonnées.</w:t>
            </w:r>
            <w:r w:rsidR="00D82BD0">
              <w:t xml:space="preserve"> Ajout du risque naturel Tsunami (19) de la nomenclature GASPAR</w:t>
            </w:r>
            <w:r w:rsidR="003F116D">
              <w:t>.</w:t>
            </w:r>
          </w:p>
        </w:tc>
      </w:tr>
    </w:tbl>
    <w:p w14:paraId="591B0ACF" w14:textId="77777777" w:rsidR="00423CDC" w:rsidRPr="009F3A38" w:rsidRDefault="00BC144A">
      <w:pPr>
        <w:pStyle w:val="Titre2"/>
      </w:pPr>
      <w:bookmarkStart w:id="8" w:name="participation-à-lécriture"/>
      <w:bookmarkStart w:id="9" w:name="_Toc203582820"/>
      <w:bookmarkEnd w:id="6"/>
      <w:r w:rsidRPr="009F3A38">
        <w:t>Participation à l’écriture</w:t>
      </w:r>
      <w:bookmarkEnd w:id="9"/>
    </w:p>
    <w:p w14:paraId="7D7A97D0" w14:textId="77777777" w:rsidR="00423CDC" w:rsidRPr="009F3A38" w:rsidRDefault="00BC144A">
      <w:pPr>
        <w:pStyle w:val="FirstParagraph"/>
        <w:rPr>
          <w:lang w:val="fr-FR"/>
        </w:rPr>
      </w:pPr>
      <w:r w:rsidRPr="009F3A38">
        <w:rPr>
          <w:lang w:val="fr-FR"/>
        </w:rPr>
        <w:t>Ce standard est le fruit des tra</w:t>
      </w:r>
      <w:r w:rsidRPr="009F3A38">
        <w:rPr>
          <w:lang w:val="fr-FR"/>
        </w:rPr>
        <w:t xml:space="preserve">vaux du groupe de travail CNIG sur la refonte des Géostandards risques. Ce dernier rassemble les acteurs impliqués dans l’élaboration, la gestion et la diffusion des données de prévention des risques relatives à ces standards </w:t>
      </w:r>
      <w:r w:rsidRPr="009F3A38">
        <w:rPr>
          <w:lang w:val="fr-FR"/>
        </w:rPr>
        <w:lastRenderedPageBreak/>
        <w:t>ainsi que des utilisateurs ame</w:t>
      </w:r>
      <w:r w:rsidRPr="009F3A38">
        <w:rPr>
          <w:lang w:val="fr-FR"/>
        </w:rPr>
        <w:t>nés à exploiter ces données. Il est animé par l’IGN pour le compte de la Direction Générale de la Prévention des Risques (DGPR).</w:t>
      </w:r>
    </w:p>
    <w:p w14:paraId="631F06FD" w14:textId="77777777" w:rsidR="00423CDC" w:rsidRPr="009F3A38" w:rsidRDefault="00BC144A">
      <w:pPr>
        <w:pStyle w:val="Corpsdetexte"/>
        <w:rPr>
          <w:lang w:val="fr-FR"/>
        </w:rPr>
      </w:pPr>
      <w:r w:rsidRPr="009F3A38">
        <w:rPr>
          <w:lang w:val="fr-FR"/>
        </w:rPr>
        <w:t>Ce standard a été rédigé par Gilles Cébélieu (IGN) et Alison Lenain (IGN) avec les contributions majeures et les relectures des</w:t>
      </w:r>
      <w:r w:rsidRPr="009F3A38">
        <w:rPr>
          <w:lang w:val="fr-FR"/>
        </w:rPr>
        <w:t xml:space="preserve"> membres du Groupe de travail listés ci-dessous.</w:t>
      </w:r>
    </w:p>
    <w:tbl>
      <w:tblPr>
        <w:tblStyle w:val="Table"/>
        <w:tblW w:w="0" w:type="auto"/>
        <w:tblLook w:val="0020" w:firstRow="1" w:lastRow="0" w:firstColumn="0" w:lastColumn="0" w:noHBand="0" w:noVBand="0"/>
      </w:tblPr>
      <w:tblGrid>
        <w:gridCol w:w="2287"/>
        <w:gridCol w:w="4215"/>
      </w:tblGrid>
      <w:tr w:rsidR="00423CDC" w:rsidRPr="009F3A38" w14:paraId="2D0F41D2" w14:textId="77777777" w:rsidTr="00423CDC">
        <w:trPr>
          <w:cnfStyle w:val="100000000000" w:firstRow="1" w:lastRow="0" w:firstColumn="0" w:lastColumn="0" w:oddVBand="0" w:evenVBand="0" w:oddHBand="0" w:evenHBand="0" w:firstRowFirstColumn="0" w:firstRowLastColumn="0" w:lastRowFirstColumn="0" w:lastRowLastColumn="0"/>
        </w:trPr>
        <w:tc>
          <w:tcPr>
            <w:tcW w:w="0" w:type="auto"/>
          </w:tcPr>
          <w:p w14:paraId="385BFEA3" w14:textId="77777777" w:rsidR="00423CDC" w:rsidRPr="009F3A38" w:rsidRDefault="00BC144A">
            <w:pPr>
              <w:pStyle w:val="Compact"/>
              <w:rPr>
                <w:b/>
                <w:bCs/>
              </w:rPr>
            </w:pPr>
            <w:r w:rsidRPr="009F3A38">
              <w:rPr>
                <w:b/>
                <w:bCs/>
              </w:rPr>
              <w:t>Nom</w:t>
            </w:r>
          </w:p>
        </w:tc>
        <w:tc>
          <w:tcPr>
            <w:tcW w:w="0" w:type="auto"/>
          </w:tcPr>
          <w:p w14:paraId="3C448E2E" w14:textId="77777777" w:rsidR="00423CDC" w:rsidRPr="009F3A38" w:rsidRDefault="00BC144A">
            <w:pPr>
              <w:pStyle w:val="Compact"/>
              <w:rPr>
                <w:b/>
                <w:bCs/>
              </w:rPr>
            </w:pPr>
            <w:r w:rsidRPr="009F3A38">
              <w:rPr>
                <w:b/>
                <w:bCs/>
              </w:rPr>
              <w:t>Affiliation</w:t>
            </w:r>
          </w:p>
        </w:tc>
      </w:tr>
      <w:tr w:rsidR="00423CDC" w:rsidRPr="009F3A38" w14:paraId="4538B7AA"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3D5CD73A" w14:textId="77777777" w:rsidR="00423CDC" w:rsidRPr="009F3A38" w:rsidRDefault="00BC144A">
            <w:pPr>
              <w:pStyle w:val="Compact"/>
            </w:pPr>
            <w:r w:rsidRPr="009F3A38">
              <w:t>Besson Stanislas</w:t>
            </w:r>
          </w:p>
        </w:tc>
        <w:tc>
          <w:tcPr>
            <w:tcW w:w="0" w:type="auto"/>
          </w:tcPr>
          <w:p w14:paraId="2DB99FEB" w14:textId="77777777" w:rsidR="00423CDC" w:rsidRPr="009F3A38" w:rsidRDefault="00BC144A">
            <w:pPr>
              <w:pStyle w:val="Compact"/>
            </w:pPr>
            <w:r w:rsidRPr="009F3A38">
              <w:t>DDT de l’Isère (38)</w:t>
            </w:r>
          </w:p>
        </w:tc>
      </w:tr>
      <w:tr w:rsidR="00423CDC" w:rsidRPr="009F3A38" w14:paraId="1E023367"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2BEABE90" w14:textId="77777777" w:rsidR="00423CDC" w:rsidRPr="009F3A38" w:rsidRDefault="00BC144A">
            <w:pPr>
              <w:pStyle w:val="Compact"/>
            </w:pPr>
            <w:r w:rsidRPr="009F3A38">
              <w:t>Bonnin Nicolas</w:t>
            </w:r>
          </w:p>
        </w:tc>
        <w:tc>
          <w:tcPr>
            <w:tcW w:w="0" w:type="auto"/>
          </w:tcPr>
          <w:p w14:paraId="679D70ED" w14:textId="77777777" w:rsidR="00423CDC" w:rsidRPr="009F3A38" w:rsidRDefault="00BC144A">
            <w:pPr>
              <w:pStyle w:val="Compact"/>
            </w:pPr>
            <w:r w:rsidRPr="009F3A38">
              <w:t>MTECT / DGPR / DAGSI</w:t>
            </w:r>
          </w:p>
        </w:tc>
      </w:tr>
      <w:tr w:rsidR="00423CDC" w:rsidRPr="009F3A38" w14:paraId="34F7A6AC"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557AC132" w14:textId="77777777" w:rsidR="00423CDC" w:rsidRPr="009F3A38" w:rsidRDefault="00BC144A">
            <w:pPr>
              <w:pStyle w:val="Compact"/>
            </w:pPr>
            <w:r w:rsidRPr="009F3A38">
              <w:t>Bouffier Jacques</w:t>
            </w:r>
          </w:p>
        </w:tc>
        <w:tc>
          <w:tcPr>
            <w:tcW w:w="0" w:type="auto"/>
          </w:tcPr>
          <w:p w14:paraId="61527FA4" w14:textId="77777777" w:rsidR="00423CDC" w:rsidRPr="009F3A38" w:rsidRDefault="00BC144A">
            <w:pPr>
              <w:pStyle w:val="Compact"/>
            </w:pPr>
            <w:r w:rsidRPr="009F3A38">
              <w:t>MTECT / DGPR /SRNH / SdCAP / BRIL</w:t>
            </w:r>
          </w:p>
        </w:tc>
      </w:tr>
      <w:tr w:rsidR="00423CDC" w:rsidRPr="009F3A38" w14:paraId="2790B1EA"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1BC1E423" w14:textId="77777777" w:rsidR="00423CDC" w:rsidRPr="009F3A38" w:rsidRDefault="00BC144A">
            <w:pPr>
              <w:pStyle w:val="Compact"/>
            </w:pPr>
            <w:r w:rsidRPr="009F3A38">
              <w:t>Boudesseul Nicolas</w:t>
            </w:r>
          </w:p>
        </w:tc>
        <w:tc>
          <w:tcPr>
            <w:tcW w:w="0" w:type="auto"/>
          </w:tcPr>
          <w:p w14:paraId="7859C969" w14:textId="77777777" w:rsidR="00423CDC" w:rsidRPr="009F3A38" w:rsidRDefault="00BC144A">
            <w:pPr>
              <w:pStyle w:val="Compact"/>
            </w:pPr>
            <w:r w:rsidRPr="009F3A38">
              <w:t>DREAL Pays de la Loire</w:t>
            </w:r>
          </w:p>
        </w:tc>
      </w:tr>
      <w:tr w:rsidR="00423CDC" w:rsidRPr="009F3A38" w14:paraId="02476A77"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75061FB8" w14:textId="77777777" w:rsidR="00423CDC" w:rsidRPr="009F3A38" w:rsidRDefault="00BC144A">
            <w:pPr>
              <w:pStyle w:val="Compact"/>
            </w:pPr>
            <w:r w:rsidRPr="009F3A38">
              <w:t>Chrétien Guillaume</w:t>
            </w:r>
          </w:p>
        </w:tc>
        <w:tc>
          <w:tcPr>
            <w:tcW w:w="0" w:type="auto"/>
          </w:tcPr>
          <w:p w14:paraId="06FBBB27" w14:textId="77777777" w:rsidR="00423CDC" w:rsidRPr="009F3A38" w:rsidRDefault="00BC144A">
            <w:pPr>
              <w:pStyle w:val="Compact"/>
            </w:pPr>
            <w:r w:rsidRPr="009F3A38">
              <w:t>DDTM de la Seine Maritime (76)</w:t>
            </w:r>
          </w:p>
        </w:tc>
      </w:tr>
      <w:tr w:rsidR="00423CDC" w:rsidRPr="009F3A38" w14:paraId="42FEF405"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08CBF98D" w14:textId="77777777" w:rsidR="00423CDC" w:rsidRPr="009F3A38" w:rsidRDefault="00BC144A">
            <w:pPr>
              <w:pStyle w:val="Compact"/>
            </w:pPr>
            <w:r w:rsidRPr="009F3A38">
              <w:t>Coignon Bastien</w:t>
            </w:r>
          </w:p>
        </w:tc>
        <w:tc>
          <w:tcPr>
            <w:tcW w:w="0" w:type="auto"/>
          </w:tcPr>
          <w:p w14:paraId="1431510C" w14:textId="77777777" w:rsidR="00423CDC" w:rsidRPr="009F3A38" w:rsidRDefault="00BC144A">
            <w:pPr>
              <w:pStyle w:val="Compact"/>
            </w:pPr>
            <w:r w:rsidRPr="009F3A38">
              <w:t>MTECT / DGPR / SRNH / SdCAP / BRIL</w:t>
            </w:r>
          </w:p>
        </w:tc>
      </w:tr>
      <w:tr w:rsidR="00423CDC" w:rsidRPr="009F3A38" w14:paraId="048FD265"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49E43706" w14:textId="77777777" w:rsidR="00423CDC" w:rsidRPr="009F3A38" w:rsidRDefault="00BC144A">
            <w:pPr>
              <w:pStyle w:val="Compact"/>
            </w:pPr>
            <w:r w:rsidRPr="009F3A38">
              <w:t>Evain Yohann</w:t>
            </w:r>
          </w:p>
        </w:tc>
        <w:tc>
          <w:tcPr>
            <w:tcW w:w="0" w:type="auto"/>
          </w:tcPr>
          <w:p w14:paraId="531FC32F" w14:textId="77777777" w:rsidR="00423CDC" w:rsidRPr="009F3A38" w:rsidRDefault="00BC144A">
            <w:pPr>
              <w:pStyle w:val="Compact"/>
            </w:pPr>
            <w:r w:rsidRPr="009F3A38">
              <w:t>Cerema</w:t>
            </w:r>
          </w:p>
        </w:tc>
      </w:tr>
    </w:tbl>
    <w:p w14:paraId="0884F0CE" w14:textId="77777777" w:rsidR="00423CDC" w:rsidRPr="009F3A38" w:rsidRDefault="00BC144A">
      <w:pPr>
        <w:pStyle w:val="Titre1"/>
      </w:pPr>
      <w:bookmarkStart w:id="10" w:name="présentation-du-document"/>
      <w:bookmarkStart w:id="11" w:name="_Toc203582821"/>
      <w:bookmarkEnd w:id="4"/>
      <w:bookmarkEnd w:id="8"/>
      <w:r w:rsidRPr="009F3A38">
        <w:lastRenderedPageBreak/>
        <w:t>Présentation du document</w:t>
      </w:r>
      <w:bookmarkEnd w:id="11"/>
    </w:p>
    <w:p w14:paraId="6F16B3FF" w14:textId="77777777" w:rsidR="00423CDC" w:rsidRPr="009F3A38" w:rsidRDefault="00BC144A">
      <w:pPr>
        <w:pStyle w:val="Titre2"/>
      </w:pPr>
      <w:bookmarkStart w:id="12" w:name="objectif-et-raison-dêtre-du-standard"/>
      <w:bookmarkStart w:id="13" w:name="_Toc203582822"/>
      <w:r w:rsidRPr="009F3A38">
        <w:t>Objectif et raison d’être du standard</w:t>
      </w:r>
      <w:bookmarkEnd w:id="13"/>
    </w:p>
    <w:p w14:paraId="5504416F" w14:textId="77777777" w:rsidR="00423CDC" w:rsidRPr="009F3A38" w:rsidRDefault="00BC144A">
      <w:pPr>
        <w:pStyle w:val="FirstParagraph"/>
        <w:rPr>
          <w:lang w:val="fr-FR"/>
        </w:rPr>
      </w:pPr>
      <w:r w:rsidRPr="009F3A38">
        <w:rPr>
          <w:lang w:val="fr-FR"/>
        </w:rPr>
        <w:t>La famille des Géostandards Risques a pour objectif de standardiser les données numériques géographiques relatives aux procédures réglementaires de prévention des risques. Elle a été développée dans le but de moderniser et succéder aux standards COVADIS dé</w:t>
      </w:r>
      <w:r w:rsidRPr="009F3A38">
        <w:rPr>
          <w:lang w:val="fr-FR"/>
        </w:rPr>
        <w:t>diés à cette thématique tels que les standards Plan de Prévention des Risques (PPR) Naturels, Technologiques et Miniers ou Directive Inondation (DI).</w:t>
      </w:r>
    </w:p>
    <w:p w14:paraId="1F4F2CA6" w14:textId="77777777" w:rsidR="00423CDC" w:rsidRPr="009F3A38" w:rsidRDefault="00BC144A">
      <w:pPr>
        <w:pStyle w:val="Corpsdetexte"/>
        <w:rPr>
          <w:lang w:val="fr-FR"/>
        </w:rPr>
      </w:pPr>
      <w:r w:rsidRPr="009F3A38">
        <w:rPr>
          <w:lang w:val="fr-FR"/>
        </w:rPr>
        <w:t xml:space="preserve">Elle est constituée d’un document socle </w:t>
      </w:r>
      <w:hyperlink r:id="rId16">
        <w:r w:rsidRPr="009F3A38">
          <w:rPr>
            <w:rStyle w:val="Lienhypertexte"/>
            <w:lang w:val="fr-FR"/>
          </w:rPr>
          <w:t>CNIG_RISQUES_</w:t>
        </w:r>
        <w:proofErr w:type="gramStart"/>
        <w:r w:rsidRPr="009F3A38">
          <w:rPr>
            <w:rStyle w:val="Lienhypertexte"/>
            <w:lang w:val="fr-FR"/>
          </w:rPr>
          <w:t>PPR:</w:t>
        </w:r>
        <w:proofErr w:type="gramEnd"/>
        <w:r w:rsidRPr="009F3A38">
          <w:rPr>
            <w:rStyle w:val="Lienhypertexte"/>
            <w:lang w:val="fr-FR"/>
          </w:rPr>
          <w:t>2024</w:t>
        </w:r>
      </w:hyperlink>
      <w:r w:rsidRPr="009F3A38">
        <w:rPr>
          <w:lang w:val="fr-FR"/>
        </w:rPr>
        <w:t xml:space="preserve"> qui établit les concepts communs à ces géostandards et d’un ensemble de profils applicatifs qui les précisent et les implémentent dans le cas de procédures particulières.</w:t>
      </w:r>
    </w:p>
    <w:p w14:paraId="3B70904E" w14:textId="77777777" w:rsidR="00423CDC" w:rsidRPr="009F3A38" w:rsidRDefault="00BC144A">
      <w:pPr>
        <w:pStyle w:val="Corpsdetexte"/>
        <w:rPr>
          <w:lang w:val="fr-FR"/>
        </w:rPr>
      </w:pPr>
      <w:r w:rsidRPr="009F3A38">
        <w:rPr>
          <w:lang w:val="fr-FR"/>
        </w:rPr>
        <w:t xml:space="preserve">Ce </w:t>
      </w:r>
      <w:r w:rsidRPr="009F3A38">
        <w:rPr>
          <w:lang w:val="fr-FR"/>
        </w:rPr>
        <w:t xml:space="preserve">document est le profil applicatif qui précise et implémente les concepts communs de </w:t>
      </w:r>
      <w:hyperlink r:id="rId17">
        <w:r w:rsidRPr="009F3A38">
          <w:rPr>
            <w:rStyle w:val="Lienhypertexte"/>
            <w:lang w:val="fr-FR"/>
          </w:rPr>
          <w:t>CNIG_RISQUES_</w:t>
        </w:r>
        <w:proofErr w:type="gramStart"/>
        <w:r w:rsidRPr="009F3A38">
          <w:rPr>
            <w:rStyle w:val="Lienhypertexte"/>
            <w:lang w:val="fr-FR"/>
          </w:rPr>
          <w:t>PPR:</w:t>
        </w:r>
        <w:proofErr w:type="gramEnd"/>
        <w:r w:rsidRPr="009F3A38">
          <w:rPr>
            <w:rStyle w:val="Lienhypertexte"/>
            <w:lang w:val="fr-FR"/>
          </w:rPr>
          <w:t>2024</w:t>
        </w:r>
      </w:hyperlink>
      <w:r w:rsidRPr="009F3A38">
        <w:rPr>
          <w:lang w:val="fr-FR"/>
        </w:rPr>
        <w:t xml:space="preserve"> pour décrire l’informati</w:t>
      </w:r>
      <w:r w:rsidRPr="009F3A38">
        <w:rPr>
          <w:lang w:val="fr-FR"/>
        </w:rPr>
        <w:t>on géographique et sémantique liée aux Plans de Prévention des Risques (PPR) naturels prévisibles ou technologiques et au cadre réglementaire dans lequel ils s’inscrivent.</w:t>
      </w:r>
    </w:p>
    <w:p w14:paraId="685CDC6C" w14:textId="77777777" w:rsidR="00423CDC" w:rsidRPr="009F3A38" w:rsidRDefault="00BC144A">
      <w:pPr>
        <w:pStyle w:val="Corpsdetexte"/>
        <w:rPr>
          <w:lang w:val="fr-FR"/>
        </w:rPr>
      </w:pPr>
      <w:r w:rsidRPr="009F3A38">
        <w:rPr>
          <w:lang w:val="fr-FR"/>
        </w:rPr>
        <w:t>Il a vocation à se substituer et rendre obsolète la dernière version du standard COV</w:t>
      </w:r>
      <w:r w:rsidRPr="009F3A38">
        <w:rPr>
          <w:lang w:val="fr-FR"/>
        </w:rPr>
        <w:t>ADIS suivant :</w:t>
      </w:r>
    </w:p>
    <w:p w14:paraId="4D80FE24" w14:textId="77777777" w:rsidR="00423CDC" w:rsidRPr="009F3A38" w:rsidRDefault="00BC144A" w:rsidP="00BC144A">
      <w:pPr>
        <w:pStyle w:val="Compact"/>
        <w:numPr>
          <w:ilvl w:val="0"/>
          <w:numId w:val="1"/>
        </w:numPr>
        <w:rPr>
          <w:lang w:val="fr-FR"/>
        </w:rPr>
      </w:pPr>
      <w:r w:rsidRPr="009F3A38">
        <w:rPr>
          <w:lang w:val="fr-FR"/>
        </w:rPr>
        <w:t>Plan de prévention des risques naturels ou technologiques PPRN – PPRT, version 1.0, corrigée du 31/12/2012.</w:t>
      </w:r>
    </w:p>
    <w:p w14:paraId="68A27BEC" w14:textId="77777777" w:rsidR="00423CDC" w:rsidRPr="009F3A38" w:rsidRDefault="00BC144A">
      <w:pPr>
        <w:pStyle w:val="Titre2"/>
      </w:pPr>
      <w:bookmarkStart w:id="14" w:name="à-qui-sadresse-ce-document"/>
      <w:bookmarkStart w:id="15" w:name="_Toc203582823"/>
      <w:bookmarkEnd w:id="12"/>
      <w:r w:rsidRPr="009F3A38">
        <w:t>À qui s’adresse ce document ?</w:t>
      </w:r>
      <w:bookmarkEnd w:id="15"/>
    </w:p>
    <w:p w14:paraId="3C790C90" w14:textId="77777777" w:rsidR="00423CDC" w:rsidRPr="009F3A38" w:rsidRDefault="00BC144A">
      <w:pPr>
        <w:pStyle w:val="FirstParagraph"/>
        <w:rPr>
          <w:lang w:val="fr-FR"/>
        </w:rPr>
      </w:pPr>
      <w:r w:rsidRPr="009F3A38">
        <w:rPr>
          <w:lang w:val="fr-FR"/>
        </w:rPr>
        <w:t>Ce document s’adresse :</w:t>
      </w:r>
    </w:p>
    <w:p w14:paraId="0AE3C582" w14:textId="77777777" w:rsidR="00423CDC" w:rsidRPr="009F3A38" w:rsidRDefault="00BC144A" w:rsidP="00BC144A">
      <w:pPr>
        <w:pStyle w:val="Compact"/>
        <w:numPr>
          <w:ilvl w:val="0"/>
          <w:numId w:val="2"/>
        </w:numPr>
        <w:rPr>
          <w:lang w:val="fr-FR"/>
        </w:rPr>
      </w:pPr>
      <w:proofErr w:type="gramStart"/>
      <w:r w:rsidRPr="009F3A38">
        <w:rPr>
          <w:lang w:val="fr-FR"/>
        </w:rPr>
        <w:t>aux</w:t>
      </w:r>
      <w:proofErr w:type="gramEnd"/>
      <w:r w:rsidRPr="009F3A38">
        <w:rPr>
          <w:lang w:val="fr-FR"/>
        </w:rPr>
        <w:t xml:space="preserve"> services de l’État ou assimilés, chargés de produire les PPR, les maintenir</w:t>
      </w:r>
      <w:r w:rsidRPr="009F3A38">
        <w:rPr>
          <w:lang w:val="fr-FR"/>
        </w:rPr>
        <w:t xml:space="preserve"> et les diffuser ;</w:t>
      </w:r>
    </w:p>
    <w:p w14:paraId="5F1CD3DB" w14:textId="77777777" w:rsidR="00423CDC" w:rsidRPr="009F3A38" w:rsidRDefault="00BC144A" w:rsidP="00BC144A">
      <w:pPr>
        <w:pStyle w:val="Compact"/>
        <w:numPr>
          <w:ilvl w:val="0"/>
          <w:numId w:val="2"/>
        </w:numPr>
        <w:rPr>
          <w:lang w:val="fr-FR"/>
        </w:rPr>
      </w:pPr>
      <w:proofErr w:type="gramStart"/>
      <w:r w:rsidRPr="009F3A38">
        <w:rPr>
          <w:lang w:val="fr-FR"/>
        </w:rPr>
        <w:t>aux</w:t>
      </w:r>
      <w:proofErr w:type="gramEnd"/>
      <w:r w:rsidRPr="009F3A38">
        <w:rPr>
          <w:lang w:val="fr-FR"/>
        </w:rPr>
        <w:t xml:space="preserve"> utilisateurs des PPR, amenés à en prendre connaissance ou les exploiter : services de l’État, collectivités locales, professionnels, bureaux d’études, ou grand public.</w:t>
      </w:r>
    </w:p>
    <w:p w14:paraId="6FF86B45" w14:textId="77777777" w:rsidR="00423CDC" w:rsidRPr="009F3A38" w:rsidRDefault="00BC144A">
      <w:pPr>
        <w:pStyle w:val="Titre2"/>
      </w:pPr>
      <w:bookmarkStart w:id="16" w:name="comment-lire-le-document"/>
      <w:bookmarkStart w:id="17" w:name="_Toc203582824"/>
      <w:bookmarkEnd w:id="14"/>
      <w:r w:rsidRPr="009F3A38">
        <w:t>Comment lire le document</w:t>
      </w:r>
      <w:bookmarkEnd w:id="17"/>
    </w:p>
    <w:p w14:paraId="283839CB" w14:textId="77777777" w:rsidR="00423CDC" w:rsidRPr="009F3A38" w:rsidRDefault="00BC144A">
      <w:pPr>
        <w:pStyle w:val="FirstParagraph"/>
        <w:rPr>
          <w:lang w:val="fr-FR"/>
        </w:rPr>
      </w:pPr>
      <w:r w:rsidRPr="009F3A38">
        <w:rPr>
          <w:lang w:val="fr-FR"/>
        </w:rPr>
        <w:t xml:space="preserve">Les parties </w:t>
      </w:r>
      <w:hyperlink w:anchor="préface">
        <w:r w:rsidRPr="009F3A38">
          <w:rPr>
            <w:rStyle w:val="Lienhypertexte"/>
            <w:lang w:val="fr-FR"/>
          </w:rPr>
          <w:t>Préface</w:t>
        </w:r>
      </w:hyperlink>
      <w:r w:rsidRPr="009F3A38">
        <w:rPr>
          <w:lang w:val="fr-FR"/>
        </w:rPr>
        <w:t xml:space="preserve">, </w:t>
      </w:r>
      <w:hyperlink w:anchor="présentation-du-document">
        <w:r w:rsidRPr="009F3A38">
          <w:rPr>
            <w:rStyle w:val="Lienhypertexte"/>
            <w:lang w:val="fr-FR"/>
          </w:rPr>
          <w:t>Présentation du document</w:t>
        </w:r>
      </w:hyperlink>
      <w:r w:rsidRPr="009F3A38">
        <w:rPr>
          <w:lang w:val="fr-FR"/>
        </w:rPr>
        <w:t xml:space="preserve"> et </w:t>
      </w:r>
      <w:hyperlink w:anchor="concepts-généraux">
        <w:r w:rsidRPr="009F3A38">
          <w:rPr>
            <w:rStyle w:val="Lienhypertexte"/>
            <w:lang w:val="fr-FR"/>
          </w:rPr>
          <w:t>Concepts Généraux</w:t>
        </w:r>
      </w:hyperlink>
      <w:r w:rsidRPr="009F3A38">
        <w:rPr>
          <w:lang w:val="fr-FR"/>
        </w:rPr>
        <w:t xml:space="preserve"> donnent les éléments nécessaires à la compréhension du document.</w:t>
      </w:r>
    </w:p>
    <w:p w14:paraId="100DE0D0" w14:textId="77777777" w:rsidR="00423CDC" w:rsidRPr="009F3A38" w:rsidRDefault="00BC144A">
      <w:pPr>
        <w:pStyle w:val="Corpsdetexte"/>
        <w:rPr>
          <w:lang w:val="fr-FR"/>
        </w:rPr>
      </w:pPr>
      <w:r w:rsidRPr="009F3A38">
        <w:rPr>
          <w:lang w:val="fr-FR"/>
        </w:rPr>
        <w:t xml:space="preserve">Les parties </w:t>
      </w:r>
      <w:hyperlink w:anchor="contenu-et-structure-de-la-donnée">
        <w:r w:rsidRPr="009F3A38">
          <w:rPr>
            <w:rStyle w:val="Lienhypertexte"/>
            <w:lang w:val="fr-FR"/>
          </w:rPr>
          <w:t>Contenu et structure de la donnée</w:t>
        </w:r>
      </w:hyperlink>
      <w:r w:rsidRPr="009F3A38">
        <w:rPr>
          <w:lang w:val="fr-FR"/>
        </w:rPr>
        <w:t xml:space="preserve"> et </w:t>
      </w:r>
      <w:hyperlink w:anchor="syst%C3%A8mes-de-r%C3%A9f%C3%A9rence">
        <w:r w:rsidRPr="009F3A38">
          <w:rPr>
            <w:rStyle w:val="Lienhypertexte"/>
            <w:lang w:val="fr-FR"/>
          </w:rPr>
          <w:t>Systèmes de référence</w:t>
        </w:r>
      </w:hyperlink>
      <w:r w:rsidRPr="009F3A38">
        <w:rPr>
          <w:lang w:val="fr-FR"/>
        </w:rPr>
        <w:t xml:space="preserve"> définissent les adaptations du modèle conceptuel commun et de son catalogue de données associé dans le cadre des plan</w:t>
      </w:r>
      <w:r w:rsidRPr="009F3A38">
        <w:rPr>
          <w:lang w:val="fr-FR"/>
        </w:rPr>
        <w:t>s de prévention des risques ainsi que les systèmes de référence de coordonnées applicables à ces procédures.</w:t>
      </w:r>
    </w:p>
    <w:p w14:paraId="7F764AA6" w14:textId="77777777" w:rsidR="00423CDC" w:rsidRPr="009F3A38" w:rsidRDefault="00BC144A">
      <w:pPr>
        <w:pStyle w:val="Corpsdetexte"/>
        <w:rPr>
          <w:lang w:val="fr-FR"/>
        </w:rPr>
      </w:pPr>
      <w:r w:rsidRPr="009F3A38">
        <w:rPr>
          <w:lang w:val="fr-FR"/>
        </w:rPr>
        <w:lastRenderedPageBreak/>
        <w:t xml:space="preserve">La partie </w:t>
      </w:r>
      <w:hyperlink w:anchor="qualité">
        <w:r w:rsidRPr="009F3A38">
          <w:rPr>
            <w:rStyle w:val="Lienhypertexte"/>
            <w:lang w:val="fr-FR"/>
          </w:rPr>
          <w:t>Qualité</w:t>
        </w:r>
      </w:hyperlink>
      <w:r w:rsidRPr="009F3A38">
        <w:rPr>
          <w:lang w:val="fr-FR"/>
        </w:rPr>
        <w:t xml:space="preserve"> décrit les recommandations et exigences des qualité concernant le contenu des données des PPR et de</w:t>
      </w:r>
      <w:r w:rsidRPr="009F3A38">
        <w:rPr>
          <w:lang w:val="fr-FR"/>
        </w:rPr>
        <w:t xml:space="preserve"> leur structuration ainsi que la façon de rapporter leur évaluation dans les métadonnées.</w:t>
      </w:r>
    </w:p>
    <w:p w14:paraId="781AC042" w14:textId="77777777" w:rsidR="00423CDC" w:rsidRPr="009F3A38" w:rsidRDefault="00BC144A">
      <w:pPr>
        <w:pStyle w:val="Corpsdetexte"/>
        <w:rPr>
          <w:lang w:val="fr-FR"/>
        </w:rPr>
      </w:pPr>
      <w:r w:rsidRPr="009F3A38">
        <w:rPr>
          <w:lang w:val="fr-FR"/>
        </w:rPr>
        <w:t xml:space="preserve">La partie </w:t>
      </w:r>
      <w:hyperlink w:anchor="cycle-de-vie-des-données">
        <w:r w:rsidRPr="009F3A38">
          <w:rPr>
            <w:rStyle w:val="Lienhypertexte"/>
            <w:lang w:val="fr-FR"/>
          </w:rPr>
          <w:t>Cycle de vie des données</w:t>
        </w:r>
      </w:hyperlink>
      <w:r w:rsidRPr="009F3A38">
        <w:rPr>
          <w:lang w:val="fr-FR"/>
        </w:rPr>
        <w:t xml:space="preserve"> expose les différents états d’une procédure PPR ainsi que les cycles de maintenance </w:t>
      </w:r>
      <w:r w:rsidRPr="009F3A38">
        <w:rPr>
          <w:lang w:val="fr-FR"/>
        </w:rPr>
        <w:t>des données associées.</w:t>
      </w:r>
    </w:p>
    <w:p w14:paraId="354E8ADB" w14:textId="77777777" w:rsidR="00423CDC" w:rsidRPr="009F3A38" w:rsidRDefault="00BC144A">
      <w:pPr>
        <w:pStyle w:val="Corpsdetexte"/>
        <w:rPr>
          <w:lang w:val="fr-FR"/>
        </w:rPr>
      </w:pPr>
      <w:r w:rsidRPr="009F3A38">
        <w:rPr>
          <w:lang w:val="fr-FR"/>
        </w:rPr>
        <w:t xml:space="preserve">La partie </w:t>
      </w:r>
      <w:hyperlink w:anchor="règles-de-symbologie">
        <w:r w:rsidRPr="009F3A38">
          <w:rPr>
            <w:rStyle w:val="Lienhypertexte"/>
            <w:lang w:val="fr-FR"/>
          </w:rPr>
          <w:t>Règles de symbologie</w:t>
        </w:r>
      </w:hyperlink>
      <w:r w:rsidRPr="009F3A38">
        <w:rPr>
          <w:lang w:val="fr-FR"/>
        </w:rPr>
        <w:t xml:space="preserve"> décrit les règles de représentation de certaines entités relatives aux PPR.</w:t>
      </w:r>
    </w:p>
    <w:p w14:paraId="2131B62C" w14:textId="77777777" w:rsidR="00423CDC" w:rsidRPr="009F3A38" w:rsidRDefault="00BC144A">
      <w:pPr>
        <w:pStyle w:val="Corpsdetexte"/>
        <w:rPr>
          <w:lang w:val="fr-FR"/>
        </w:rPr>
      </w:pPr>
      <w:r w:rsidRPr="009F3A38">
        <w:rPr>
          <w:lang w:val="fr-FR"/>
        </w:rPr>
        <w:t xml:space="preserve">La partie </w:t>
      </w:r>
      <w:hyperlink w:anchor="livraison">
        <w:r w:rsidRPr="009F3A38">
          <w:rPr>
            <w:rStyle w:val="Lienhypertexte"/>
            <w:lang w:val="fr-FR"/>
          </w:rPr>
          <w:t>Livraison</w:t>
        </w:r>
      </w:hyperlink>
      <w:r w:rsidRPr="009F3A38">
        <w:rPr>
          <w:lang w:val="fr-FR"/>
        </w:rPr>
        <w:t xml:space="preserve"> précise les modalités d’impléme</w:t>
      </w:r>
      <w:r w:rsidRPr="009F3A38">
        <w:rPr>
          <w:lang w:val="fr-FR"/>
        </w:rPr>
        <w:t>ntation et d’échange des données PPR aux formats GeoPackage et Shapefile.</w:t>
      </w:r>
    </w:p>
    <w:p w14:paraId="0B267BD2" w14:textId="77777777" w:rsidR="00423CDC" w:rsidRPr="009F3A38" w:rsidRDefault="00BC144A">
      <w:pPr>
        <w:pStyle w:val="Corpsdetexte"/>
        <w:rPr>
          <w:lang w:val="fr-FR"/>
        </w:rPr>
      </w:pPr>
      <w:r w:rsidRPr="009F3A38">
        <w:rPr>
          <w:lang w:val="fr-FR"/>
        </w:rPr>
        <w:t xml:space="preserve">La partie </w:t>
      </w:r>
      <w:hyperlink w:anchor="métadonnées">
        <w:r w:rsidRPr="009F3A38">
          <w:rPr>
            <w:rStyle w:val="Lienhypertexte"/>
            <w:lang w:val="fr-FR"/>
          </w:rPr>
          <w:t>Métadonnées</w:t>
        </w:r>
      </w:hyperlink>
      <w:r w:rsidRPr="009F3A38">
        <w:rPr>
          <w:lang w:val="fr-FR"/>
        </w:rPr>
        <w:t xml:space="preserve"> </w:t>
      </w:r>
      <w:r w:rsidRPr="009F3A38">
        <w:rPr>
          <w:lang w:val="fr-FR"/>
        </w:rPr>
        <w:t>précise les valeurs ou les consignes de saisie des éléments de métadonnées relatifs aux PPR de façon à en permettre une description et un catalogage pertinents en conformité avec les exigences INSPIRE sur les métadonnées et leur déclinaison au niveau natio</w:t>
      </w:r>
      <w:r w:rsidRPr="009F3A38">
        <w:rPr>
          <w:lang w:val="fr-FR"/>
        </w:rPr>
        <w:t>nal.</w:t>
      </w:r>
    </w:p>
    <w:p w14:paraId="5E68E5DA" w14:textId="77777777" w:rsidR="00423CDC" w:rsidRPr="009F3A38" w:rsidRDefault="00BC144A">
      <w:pPr>
        <w:pStyle w:val="Corpsdetexte"/>
        <w:rPr>
          <w:lang w:val="fr-FR"/>
        </w:rPr>
      </w:pPr>
      <w:r w:rsidRPr="009F3A38">
        <w:rPr>
          <w:lang w:val="fr-FR"/>
        </w:rPr>
        <w:t>L’</w:t>
      </w:r>
      <w:hyperlink w:anchor="Xc75bd26a195161f9e80a7b9b655e7b36934d3ca">
        <w:r w:rsidRPr="009F3A38">
          <w:rPr>
            <w:rStyle w:val="Lienhypertexte"/>
            <w:lang w:val="fr-FR"/>
          </w:rPr>
          <w:t>annexe A</w:t>
        </w:r>
      </w:hyperlink>
      <w:r w:rsidRPr="009F3A38">
        <w:rPr>
          <w:lang w:val="fr-FR"/>
        </w:rPr>
        <w:t>, informative, expose les correspondances entre le modèle de données de ce standard et celui des anciens standards COVADIS PPR de façon à aider à la conversion des données PPR ex</w:t>
      </w:r>
      <w:r w:rsidRPr="009F3A38">
        <w:rPr>
          <w:lang w:val="fr-FR"/>
        </w:rPr>
        <w:t>istantes vers ce nouveau standard.</w:t>
      </w:r>
    </w:p>
    <w:p w14:paraId="7946CFBB" w14:textId="77777777" w:rsidR="00423CDC" w:rsidRPr="009F3A38" w:rsidRDefault="00BC144A">
      <w:pPr>
        <w:pStyle w:val="Corpsdetexte"/>
        <w:rPr>
          <w:lang w:val="fr-FR"/>
        </w:rPr>
      </w:pPr>
      <w:r w:rsidRPr="009F3A38">
        <w:rPr>
          <w:lang w:val="fr-FR"/>
        </w:rPr>
        <w:t>L’</w:t>
      </w:r>
      <w:hyperlink w:anchor="X0bc9da1a275f9a360a94c41ab732ae7be5dff47">
        <w:r w:rsidRPr="009F3A38">
          <w:rPr>
            <w:rStyle w:val="Lienhypertexte"/>
            <w:lang w:val="fr-FR"/>
          </w:rPr>
          <w:t>annexe B</w:t>
        </w:r>
      </w:hyperlink>
      <w:r w:rsidRPr="009F3A38">
        <w:rPr>
          <w:lang w:val="fr-FR"/>
        </w:rPr>
        <w:t>, informative, décrit les correspondances du modèle de données du Standard CNIG sur les Servitudes d’Utilité Publique (SUP) avec celui de ce standar</w:t>
      </w:r>
      <w:r w:rsidRPr="009F3A38">
        <w:rPr>
          <w:lang w:val="fr-FR"/>
        </w:rPr>
        <w:t>d de façon à aider à la production des catégories de SUP correspondant à des PPR.</w:t>
      </w:r>
    </w:p>
    <w:p w14:paraId="2C9C3C96" w14:textId="77777777" w:rsidR="00423CDC" w:rsidRPr="009F3A38" w:rsidRDefault="00BC144A">
      <w:pPr>
        <w:pStyle w:val="Titre2"/>
      </w:pPr>
      <w:bookmarkStart w:id="18" w:name="références"/>
      <w:bookmarkStart w:id="19" w:name="_Toc203582825"/>
      <w:bookmarkEnd w:id="16"/>
      <w:r w:rsidRPr="009F3A38">
        <w:t>Références</w:t>
      </w:r>
      <w:bookmarkEnd w:id="19"/>
    </w:p>
    <w:p w14:paraId="00CCFF84" w14:textId="77777777" w:rsidR="00423CDC" w:rsidRPr="009F3A38" w:rsidRDefault="00BC144A">
      <w:pPr>
        <w:pStyle w:val="FirstParagraph"/>
        <w:rPr>
          <w:lang w:val="fr-FR"/>
        </w:rPr>
      </w:pPr>
      <w:r w:rsidRPr="009F3A38">
        <w:rPr>
          <w:lang w:val="fr-FR"/>
        </w:rPr>
        <w:t>Cette partie cite les références documentaires et réglementaires sur lesquelles s’appuie ce standard.</w:t>
      </w:r>
    </w:p>
    <w:p w14:paraId="53732732" w14:textId="77777777" w:rsidR="00423CDC" w:rsidRPr="009F3A38" w:rsidRDefault="00BC144A">
      <w:pPr>
        <w:pStyle w:val="Titre3"/>
      </w:pPr>
      <w:bookmarkStart w:id="20" w:name="références-à-dautres-documents"/>
      <w:bookmarkStart w:id="21" w:name="_Toc203582826"/>
      <w:r w:rsidRPr="009F3A38">
        <w:t>Références à d’autres documents</w:t>
      </w:r>
      <w:bookmarkEnd w:id="21"/>
    </w:p>
    <w:p w14:paraId="03B38482" w14:textId="77777777" w:rsidR="00423CDC" w:rsidRPr="009F3A38" w:rsidRDefault="00BC144A">
      <w:pPr>
        <w:pStyle w:val="FirstParagraph"/>
        <w:rPr>
          <w:lang w:val="fr-FR"/>
        </w:rPr>
      </w:pPr>
      <w:r w:rsidRPr="009F3A38">
        <w:rPr>
          <w:lang w:val="fr-FR"/>
        </w:rPr>
        <w:t>Ce document s’appuie ou néces</w:t>
      </w:r>
      <w:r w:rsidRPr="009F3A38">
        <w:rPr>
          <w:lang w:val="fr-FR"/>
        </w:rPr>
        <w:t>site la lecture des normes et documents référencées ci-dessous.</w:t>
      </w:r>
    </w:p>
    <w:tbl>
      <w:tblPr>
        <w:tblStyle w:val="Table"/>
        <w:tblW w:w="5000" w:type="pct"/>
        <w:tblLayout w:type="fixed"/>
        <w:tblLook w:val="0020" w:firstRow="1" w:lastRow="0" w:firstColumn="0" w:lastColumn="0" w:noHBand="0" w:noVBand="0"/>
      </w:tblPr>
      <w:tblGrid>
        <w:gridCol w:w="2347"/>
        <w:gridCol w:w="3032"/>
        <w:gridCol w:w="2693"/>
        <w:gridCol w:w="1318"/>
      </w:tblGrid>
      <w:tr w:rsidR="00423CDC" w:rsidRPr="009F3A38" w14:paraId="088CEA85" w14:textId="77777777" w:rsidTr="00FF5278">
        <w:trPr>
          <w:cnfStyle w:val="100000000000" w:firstRow="1" w:lastRow="0" w:firstColumn="0" w:lastColumn="0" w:oddVBand="0" w:evenVBand="0" w:oddHBand="0" w:evenHBand="0" w:firstRowFirstColumn="0" w:firstRowLastColumn="0" w:lastRowFirstColumn="0" w:lastRowLastColumn="0"/>
          <w:cantSplit/>
        </w:trPr>
        <w:tc>
          <w:tcPr>
            <w:tcW w:w="2347" w:type="dxa"/>
          </w:tcPr>
          <w:p w14:paraId="18EF17EA" w14:textId="77777777" w:rsidR="00423CDC" w:rsidRPr="009F3A38" w:rsidRDefault="00BC144A">
            <w:pPr>
              <w:pStyle w:val="Compact"/>
              <w:rPr>
                <w:b/>
                <w:bCs/>
                <w:sz w:val="18"/>
                <w:szCs w:val="18"/>
              </w:rPr>
            </w:pPr>
            <w:r w:rsidRPr="009F3A38">
              <w:rPr>
                <w:b/>
                <w:bCs/>
                <w:sz w:val="18"/>
                <w:szCs w:val="18"/>
              </w:rPr>
              <w:t>Acronyme</w:t>
            </w:r>
          </w:p>
        </w:tc>
        <w:tc>
          <w:tcPr>
            <w:tcW w:w="3032" w:type="dxa"/>
          </w:tcPr>
          <w:p w14:paraId="277537B0" w14:textId="77777777" w:rsidR="00423CDC" w:rsidRPr="009F3A38" w:rsidRDefault="00BC144A">
            <w:pPr>
              <w:pStyle w:val="Compact"/>
              <w:rPr>
                <w:b/>
                <w:bCs/>
                <w:sz w:val="18"/>
                <w:szCs w:val="18"/>
              </w:rPr>
            </w:pPr>
            <w:r w:rsidRPr="009F3A38">
              <w:rPr>
                <w:b/>
                <w:bCs/>
                <w:sz w:val="18"/>
                <w:szCs w:val="18"/>
              </w:rPr>
              <w:t>Titre</w:t>
            </w:r>
          </w:p>
        </w:tc>
        <w:tc>
          <w:tcPr>
            <w:tcW w:w="2693" w:type="dxa"/>
          </w:tcPr>
          <w:p w14:paraId="56E61FF2" w14:textId="77777777" w:rsidR="00423CDC" w:rsidRPr="009F3A38" w:rsidRDefault="00BC144A">
            <w:pPr>
              <w:pStyle w:val="Compact"/>
              <w:rPr>
                <w:b/>
                <w:bCs/>
                <w:sz w:val="18"/>
                <w:szCs w:val="18"/>
              </w:rPr>
            </w:pPr>
            <w:r w:rsidRPr="009F3A38">
              <w:rPr>
                <w:b/>
                <w:bCs/>
                <w:sz w:val="18"/>
                <w:szCs w:val="18"/>
              </w:rPr>
              <w:t>Auteur</w:t>
            </w:r>
          </w:p>
        </w:tc>
        <w:tc>
          <w:tcPr>
            <w:tcW w:w="1318" w:type="dxa"/>
          </w:tcPr>
          <w:p w14:paraId="55646BEB" w14:textId="77777777" w:rsidR="00423CDC" w:rsidRPr="009F3A38" w:rsidRDefault="00BC144A">
            <w:pPr>
              <w:pStyle w:val="Compact"/>
              <w:rPr>
                <w:b/>
                <w:bCs/>
                <w:sz w:val="18"/>
                <w:szCs w:val="18"/>
              </w:rPr>
            </w:pPr>
            <w:r w:rsidRPr="009F3A38">
              <w:rPr>
                <w:b/>
                <w:bCs/>
                <w:sz w:val="18"/>
                <w:szCs w:val="18"/>
              </w:rPr>
              <w:t>Année</w:t>
            </w:r>
          </w:p>
        </w:tc>
      </w:tr>
      <w:tr w:rsidR="00423CDC" w:rsidRPr="009F3A38" w14:paraId="4496221B" w14:textId="77777777" w:rsidTr="00FF5278">
        <w:trPr>
          <w:cnfStyle w:val="000000100000" w:firstRow="0" w:lastRow="0" w:firstColumn="0" w:lastColumn="0" w:oddVBand="0" w:evenVBand="0" w:oddHBand="1" w:evenHBand="0" w:firstRowFirstColumn="0" w:firstRowLastColumn="0" w:lastRowFirstColumn="0" w:lastRowLastColumn="0"/>
          <w:cantSplit/>
          <w:tblHeader w:val="0"/>
        </w:trPr>
        <w:tc>
          <w:tcPr>
            <w:tcW w:w="2347" w:type="dxa"/>
          </w:tcPr>
          <w:p w14:paraId="210DA31F" w14:textId="77777777" w:rsidR="00423CDC" w:rsidRPr="009F3A38" w:rsidRDefault="00BC144A">
            <w:pPr>
              <w:pStyle w:val="Compact"/>
              <w:rPr>
                <w:sz w:val="18"/>
                <w:szCs w:val="18"/>
              </w:rPr>
            </w:pPr>
            <w:hyperlink r:id="rId18">
              <w:r w:rsidRPr="009F3A38">
                <w:rPr>
                  <w:rStyle w:val="Lienhypertexte"/>
                  <w:sz w:val="18"/>
                  <w:szCs w:val="18"/>
                </w:rPr>
                <w:t>CNIG_RISQUES_</w:t>
              </w:r>
              <w:proofErr w:type="gramStart"/>
              <w:r w:rsidRPr="009F3A38">
                <w:rPr>
                  <w:rStyle w:val="Lienhypertexte"/>
                  <w:sz w:val="18"/>
                  <w:szCs w:val="18"/>
                </w:rPr>
                <w:t>COMMUN:</w:t>
              </w:r>
              <w:proofErr w:type="gramEnd"/>
              <w:r w:rsidRPr="009F3A38">
                <w:rPr>
                  <w:rStyle w:val="Lienhypertexte"/>
                  <w:sz w:val="18"/>
                  <w:szCs w:val="18"/>
                </w:rPr>
                <w:t>2024</w:t>
              </w:r>
            </w:hyperlink>
          </w:p>
        </w:tc>
        <w:tc>
          <w:tcPr>
            <w:tcW w:w="3032" w:type="dxa"/>
          </w:tcPr>
          <w:p w14:paraId="23379595" w14:textId="77777777" w:rsidR="00423CDC" w:rsidRPr="009F3A38" w:rsidRDefault="00BC144A">
            <w:pPr>
              <w:pStyle w:val="Compact"/>
              <w:rPr>
                <w:sz w:val="18"/>
                <w:szCs w:val="18"/>
              </w:rPr>
            </w:pPr>
            <w:r w:rsidRPr="009F3A38">
              <w:rPr>
                <w:sz w:val="18"/>
                <w:szCs w:val="18"/>
              </w:rPr>
              <w:t>Géostandards Risques - Modèle commun</w:t>
            </w:r>
          </w:p>
        </w:tc>
        <w:tc>
          <w:tcPr>
            <w:tcW w:w="2693" w:type="dxa"/>
          </w:tcPr>
          <w:p w14:paraId="26724D3F" w14:textId="77777777" w:rsidR="00423CDC" w:rsidRPr="009F3A38" w:rsidRDefault="00BC144A">
            <w:pPr>
              <w:pStyle w:val="Compact"/>
              <w:rPr>
                <w:sz w:val="18"/>
                <w:szCs w:val="18"/>
              </w:rPr>
            </w:pPr>
            <w:r w:rsidRPr="009F3A38">
              <w:rPr>
                <w:sz w:val="18"/>
                <w:szCs w:val="18"/>
              </w:rPr>
              <w:t>Conseil National de l’Information Géolocalisée (CNIG)</w:t>
            </w:r>
          </w:p>
        </w:tc>
        <w:tc>
          <w:tcPr>
            <w:tcW w:w="1318" w:type="dxa"/>
          </w:tcPr>
          <w:p w14:paraId="0A0A34BE" w14:textId="77777777" w:rsidR="00423CDC" w:rsidRPr="009F3A38" w:rsidRDefault="00BC144A">
            <w:pPr>
              <w:pStyle w:val="Compact"/>
              <w:rPr>
                <w:sz w:val="18"/>
                <w:szCs w:val="18"/>
              </w:rPr>
            </w:pPr>
            <w:r w:rsidRPr="009F3A38">
              <w:rPr>
                <w:sz w:val="18"/>
                <w:szCs w:val="18"/>
              </w:rPr>
              <w:t>2024</w:t>
            </w:r>
          </w:p>
        </w:tc>
      </w:tr>
      <w:tr w:rsidR="00423CDC" w:rsidRPr="009F3A38" w14:paraId="3D46A685" w14:textId="77777777" w:rsidTr="00FF5278">
        <w:trPr>
          <w:cnfStyle w:val="000000010000" w:firstRow="0" w:lastRow="0" w:firstColumn="0" w:lastColumn="0" w:oddVBand="0" w:evenVBand="0" w:oddHBand="0" w:evenHBand="1" w:firstRowFirstColumn="0" w:firstRowLastColumn="0" w:lastRowFirstColumn="0" w:lastRowLastColumn="0"/>
          <w:cantSplit/>
          <w:tblHeader w:val="0"/>
        </w:trPr>
        <w:tc>
          <w:tcPr>
            <w:tcW w:w="2347" w:type="dxa"/>
          </w:tcPr>
          <w:p w14:paraId="4EA751C8" w14:textId="77777777" w:rsidR="00423CDC" w:rsidRPr="009F3A38" w:rsidRDefault="00BC144A">
            <w:pPr>
              <w:pStyle w:val="Compact"/>
              <w:rPr>
                <w:sz w:val="18"/>
                <w:szCs w:val="18"/>
              </w:rPr>
            </w:pPr>
            <w:hyperlink r:id="rId19">
              <w:r w:rsidRPr="009F3A38">
                <w:rPr>
                  <w:rStyle w:val="Lienhypertexte"/>
                  <w:sz w:val="18"/>
                  <w:szCs w:val="18"/>
                </w:rPr>
                <w:t xml:space="preserve">Guide </w:t>
              </w:r>
              <w:proofErr w:type="gramStart"/>
              <w:r w:rsidRPr="009F3A38">
                <w:rPr>
                  <w:rStyle w:val="Lienhypertexte"/>
                  <w:sz w:val="18"/>
                  <w:szCs w:val="18"/>
                </w:rPr>
                <w:t>PPRN:</w:t>
              </w:r>
              <w:proofErr w:type="gramEnd"/>
              <w:r w:rsidRPr="009F3A38">
                <w:rPr>
                  <w:rStyle w:val="Lienhypertexte"/>
                  <w:sz w:val="18"/>
                  <w:szCs w:val="18"/>
                </w:rPr>
                <w:t>2016</w:t>
              </w:r>
            </w:hyperlink>
          </w:p>
        </w:tc>
        <w:tc>
          <w:tcPr>
            <w:tcW w:w="3032" w:type="dxa"/>
          </w:tcPr>
          <w:p w14:paraId="03F935AF" w14:textId="77777777" w:rsidR="00423CDC" w:rsidRPr="009F3A38" w:rsidRDefault="00BC144A">
            <w:pPr>
              <w:pStyle w:val="Compact"/>
              <w:rPr>
                <w:sz w:val="18"/>
                <w:szCs w:val="18"/>
              </w:rPr>
            </w:pPr>
            <w:r w:rsidRPr="009F3A38">
              <w:rPr>
                <w:sz w:val="18"/>
                <w:szCs w:val="18"/>
              </w:rPr>
              <w:t>Plans de prévention des risques naturels prévisibles (PPRN) - Guide général</w:t>
            </w:r>
          </w:p>
        </w:tc>
        <w:tc>
          <w:tcPr>
            <w:tcW w:w="2693" w:type="dxa"/>
          </w:tcPr>
          <w:p w14:paraId="0A8D2DC1" w14:textId="77777777" w:rsidR="00423CDC" w:rsidRPr="009F3A38" w:rsidRDefault="00BC144A">
            <w:pPr>
              <w:pStyle w:val="Compact"/>
              <w:rPr>
                <w:sz w:val="18"/>
                <w:szCs w:val="18"/>
              </w:rPr>
            </w:pPr>
            <w:r w:rsidRPr="009F3A38">
              <w:rPr>
                <w:sz w:val="18"/>
                <w:szCs w:val="18"/>
              </w:rPr>
              <w:t>Direction Générale de la Prévention des Risques (DGPR) - Cerema</w:t>
            </w:r>
          </w:p>
        </w:tc>
        <w:tc>
          <w:tcPr>
            <w:tcW w:w="1318" w:type="dxa"/>
          </w:tcPr>
          <w:p w14:paraId="6520FAE9" w14:textId="77777777" w:rsidR="00423CDC" w:rsidRPr="009F3A38" w:rsidRDefault="00BC144A">
            <w:pPr>
              <w:pStyle w:val="Compact"/>
              <w:rPr>
                <w:sz w:val="18"/>
                <w:szCs w:val="18"/>
              </w:rPr>
            </w:pPr>
            <w:r w:rsidRPr="009F3A38">
              <w:rPr>
                <w:sz w:val="18"/>
                <w:szCs w:val="18"/>
              </w:rPr>
              <w:t>2016</w:t>
            </w:r>
          </w:p>
        </w:tc>
      </w:tr>
      <w:tr w:rsidR="00423CDC" w:rsidRPr="009F3A38" w14:paraId="38020386" w14:textId="77777777" w:rsidTr="00FF5278">
        <w:trPr>
          <w:cnfStyle w:val="000000100000" w:firstRow="0" w:lastRow="0" w:firstColumn="0" w:lastColumn="0" w:oddVBand="0" w:evenVBand="0" w:oddHBand="1" w:evenHBand="0" w:firstRowFirstColumn="0" w:firstRowLastColumn="0" w:lastRowFirstColumn="0" w:lastRowLastColumn="0"/>
          <w:cantSplit/>
          <w:tblHeader w:val="0"/>
        </w:trPr>
        <w:tc>
          <w:tcPr>
            <w:tcW w:w="2347" w:type="dxa"/>
          </w:tcPr>
          <w:p w14:paraId="5A6F090B" w14:textId="77777777" w:rsidR="00423CDC" w:rsidRPr="009F3A38" w:rsidRDefault="00BC144A">
            <w:pPr>
              <w:pStyle w:val="Compact"/>
              <w:rPr>
                <w:sz w:val="18"/>
                <w:szCs w:val="18"/>
              </w:rPr>
            </w:pPr>
            <w:hyperlink r:id="rId20">
              <w:r w:rsidRPr="009F3A38">
                <w:rPr>
                  <w:rStyle w:val="Lienhypertexte"/>
                  <w:sz w:val="18"/>
                  <w:szCs w:val="18"/>
                </w:rPr>
                <w:t xml:space="preserve">Guide </w:t>
              </w:r>
              <w:proofErr w:type="gramStart"/>
              <w:r w:rsidRPr="009F3A38">
                <w:rPr>
                  <w:rStyle w:val="Lienhypertexte"/>
                  <w:sz w:val="18"/>
                  <w:szCs w:val="18"/>
                </w:rPr>
                <w:t>PPRI:</w:t>
              </w:r>
              <w:proofErr w:type="gramEnd"/>
              <w:r w:rsidRPr="009F3A38">
                <w:rPr>
                  <w:rStyle w:val="Lienhypertexte"/>
                  <w:sz w:val="18"/>
                  <w:szCs w:val="18"/>
                </w:rPr>
                <w:t>2024</w:t>
              </w:r>
            </w:hyperlink>
          </w:p>
        </w:tc>
        <w:tc>
          <w:tcPr>
            <w:tcW w:w="3032" w:type="dxa"/>
          </w:tcPr>
          <w:p w14:paraId="70BAC4D5" w14:textId="77777777" w:rsidR="00423CDC" w:rsidRPr="009F3A38" w:rsidRDefault="00BC144A">
            <w:pPr>
              <w:pStyle w:val="Compact"/>
              <w:rPr>
                <w:sz w:val="18"/>
                <w:szCs w:val="18"/>
              </w:rPr>
            </w:pPr>
            <w:r w:rsidRPr="009F3A38">
              <w:rPr>
                <w:sz w:val="18"/>
                <w:szCs w:val="18"/>
              </w:rPr>
              <w:t xml:space="preserve">Guide méthodologique pour l’élaboration des plans de prévention des risques d’inondation par débordement de cours d’eau (hors cours d’eau </w:t>
            </w:r>
            <w:r w:rsidRPr="009F3A38">
              <w:rPr>
                <w:sz w:val="18"/>
                <w:szCs w:val="18"/>
              </w:rPr>
              <w:t>torrentiels)</w:t>
            </w:r>
          </w:p>
        </w:tc>
        <w:tc>
          <w:tcPr>
            <w:tcW w:w="2693" w:type="dxa"/>
          </w:tcPr>
          <w:p w14:paraId="481E176A" w14:textId="77777777" w:rsidR="00423CDC" w:rsidRPr="009F3A38" w:rsidRDefault="00BC144A">
            <w:pPr>
              <w:pStyle w:val="Compact"/>
              <w:rPr>
                <w:sz w:val="18"/>
                <w:szCs w:val="18"/>
              </w:rPr>
            </w:pPr>
            <w:r w:rsidRPr="009F3A38">
              <w:rPr>
                <w:sz w:val="18"/>
                <w:szCs w:val="18"/>
              </w:rPr>
              <w:t>DGPR - Cerema</w:t>
            </w:r>
          </w:p>
        </w:tc>
        <w:tc>
          <w:tcPr>
            <w:tcW w:w="1318" w:type="dxa"/>
          </w:tcPr>
          <w:p w14:paraId="4575170C" w14:textId="77777777" w:rsidR="00423CDC" w:rsidRPr="009F3A38" w:rsidRDefault="00BC144A">
            <w:pPr>
              <w:pStyle w:val="Compact"/>
              <w:rPr>
                <w:sz w:val="18"/>
                <w:szCs w:val="18"/>
              </w:rPr>
            </w:pPr>
            <w:r w:rsidRPr="009F3A38">
              <w:rPr>
                <w:sz w:val="18"/>
                <w:szCs w:val="18"/>
              </w:rPr>
              <w:t>2021</w:t>
            </w:r>
          </w:p>
        </w:tc>
      </w:tr>
      <w:tr w:rsidR="00423CDC" w:rsidRPr="009F3A38" w14:paraId="38249F52" w14:textId="77777777" w:rsidTr="00FF5278">
        <w:trPr>
          <w:cnfStyle w:val="000000010000" w:firstRow="0" w:lastRow="0" w:firstColumn="0" w:lastColumn="0" w:oddVBand="0" w:evenVBand="0" w:oddHBand="0" w:evenHBand="1" w:firstRowFirstColumn="0" w:firstRowLastColumn="0" w:lastRowFirstColumn="0" w:lastRowLastColumn="0"/>
          <w:cantSplit/>
          <w:tblHeader w:val="0"/>
        </w:trPr>
        <w:tc>
          <w:tcPr>
            <w:tcW w:w="2347" w:type="dxa"/>
          </w:tcPr>
          <w:p w14:paraId="404DEF31" w14:textId="77777777" w:rsidR="00423CDC" w:rsidRPr="009F3A38" w:rsidRDefault="00BC144A">
            <w:pPr>
              <w:pStyle w:val="Compact"/>
              <w:rPr>
                <w:sz w:val="18"/>
                <w:szCs w:val="18"/>
              </w:rPr>
            </w:pPr>
            <w:hyperlink r:id="rId21">
              <w:r w:rsidRPr="009F3A38">
                <w:rPr>
                  <w:rStyle w:val="Lienhypertexte"/>
                  <w:sz w:val="18"/>
                  <w:szCs w:val="18"/>
                </w:rPr>
                <w:t xml:space="preserve">Guide </w:t>
              </w:r>
              <w:proofErr w:type="gramStart"/>
              <w:r w:rsidRPr="009F3A38">
                <w:rPr>
                  <w:rStyle w:val="Lienhypertexte"/>
                  <w:sz w:val="18"/>
                  <w:szCs w:val="18"/>
                </w:rPr>
                <w:t>PPRRuis:</w:t>
              </w:r>
              <w:proofErr w:type="gramEnd"/>
              <w:r w:rsidRPr="009F3A38">
                <w:rPr>
                  <w:rStyle w:val="Lienhypertexte"/>
                  <w:sz w:val="18"/>
                  <w:szCs w:val="18"/>
                </w:rPr>
                <w:t>2004</w:t>
              </w:r>
            </w:hyperlink>
          </w:p>
        </w:tc>
        <w:tc>
          <w:tcPr>
            <w:tcW w:w="3032" w:type="dxa"/>
          </w:tcPr>
          <w:p w14:paraId="08DDF788" w14:textId="77777777" w:rsidR="00423CDC" w:rsidRPr="009F3A38" w:rsidRDefault="00BC144A">
            <w:pPr>
              <w:pStyle w:val="Compact"/>
              <w:rPr>
                <w:sz w:val="18"/>
                <w:szCs w:val="18"/>
              </w:rPr>
            </w:pPr>
            <w:r w:rsidRPr="009F3A38">
              <w:rPr>
                <w:sz w:val="18"/>
                <w:szCs w:val="18"/>
              </w:rPr>
              <w:t>Guide Méthodologique PPR Ruissellement</w:t>
            </w:r>
          </w:p>
        </w:tc>
        <w:tc>
          <w:tcPr>
            <w:tcW w:w="2693" w:type="dxa"/>
          </w:tcPr>
          <w:p w14:paraId="466DCFE2" w14:textId="77777777" w:rsidR="00423CDC" w:rsidRPr="009F3A38" w:rsidRDefault="00BC144A">
            <w:pPr>
              <w:pStyle w:val="Compact"/>
              <w:rPr>
                <w:sz w:val="18"/>
                <w:szCs w:val="18"/>
              </w:rPr>
            </w:pPr>
            <w:r w:rsidRPr="009F3A38">
              <w:rPr>
                <w:sz w:val="18"/>
                <w:szCs w:val="18"/>
              </w:rPr>
              <w:t xml:space="preserve">Direction de la Prévention des Pollutions et des </w:t>
            </w:r>
            <w:r w:rsidRPr="009F3A38">
              <w:rPr>
                <w:sz w:val="18"/>
                <w:szCs w:val="18"/>
              </w:rPr>
              <w:t>Risques (DPPR)</w:t>
            </w:r>
          </w:p>
        </w:tc>
        <w:tc>
          <w:tcPr>
            <w:tcW w:w="1318" w:type="dxa"/>
          </w:tcPr>
          <w:p w14:paraId="7DCCE2C5" w14:textId="77777777" w:rsidR="00423CDC" w:rsidRPr="009F3A38" w:rsidRDefault="00BC144A">
            <w:pPr>
              <w:pStyle w:val="Compact"/>
              <w:rPr>
                <w:sz w:val="18"/>
                <w:szCs w:val="18"/>
              </w:rPr>
            </w:pPr>
            <w:r w:rsidRPr="009F3A38">
              <w:rPr>
                <w:sz w:val="18"/>
                <w:szCs w:val="18"/>
              </w:rPr>
              <w:t>2004</w:t>
            </w:r>
          </w:p>
        </w:tc>
      </w:tr>
      <w:tr w:rsidR="00423CDC" w:rsidRPr="009F3A38" w14:paraId="2DBCB030" w14:textId="77777777" w:rsidTr="00FF5278">
        <w:trPr>
          <w:cnfStyle w:val="000000100000" w:firstRow="0" w:lastRow="0" w:firstColumn="0" w:lastColumn="0" w:oddVBand="0" w:evenVBand="0" w:oddHBand="1" w:evenHBand="0" w:firstRowFirstColumn="0" w:firstRowLastColumn="0" w:lastRowFirstColumn="0" w:lastRowLastColumn="0"/>
          <w:cantSplit/>
          <w:tblHeader w:val="0"/>
        </w:trPr>
        <w:tc>
          <w:tcPr>
            <w:tcW w:w="2347" w:type="dxa"/>
          </w:tcPr>
          <w:p w14:paraId="7000DB16" w14:textId="77777777" w:rsidR="00423CDC" w:rsidRPr="009F3A38" w:rsidRDefault="00BC144A">
            <w:pPr>
              <w:pStyle w:val="Compact"/>
              <w:rPr>
                <w:sz w:val="18"/>
                <w:szCs w:val="18"/>
              </w:rPr>
            </w:pPr>
            <w:hyperlink r:id="rId22">
              <w:r w:rsidRPr="009F3A38">
                <w:rPr>
                  <w:rStyle w:val="Lienhypertexte"/>
                  <w:sz w:val="18"/>
                  <w:szCs w:val="18"/>
                </w:rPr>
                <w:t xml:space="preserve">Guide </w:t>
              </w:r>
              <w:proofErr w:type="gramStart"/>
              <w:r w:rsidRPr="009F3A38">
                <w:rPr>
                  <w:rStyle w:val="Lienhypertexte"/>
                  <w:sz w:val="18"/>
                  <w:szCs w:val="18"/>
                </w:rPr>
                <w:t>PPRICet:</w:t>
              </w:r>
              <w:proofErr w:type="gramEnd"/>
              <w:r w:rsidRPr="009F3A38">
                <w:rPr>
                  <w:rStyle w:val="Lienhypertexte"/>
                  <w:sz w:val="18"/>
                  <w:szCs w:val="18"/>
                </w:rPr>
                <w:t>2023</w:t>
              </w:r>
            </w:hyperlink>
          </w:p>
        </w:tc>
        <w:tc>
          <w:tcPr>
            <w:tcW w:w="3032" w:type="dxa"/>
          </w:tcPr>
          <w:p w14:paraId="6BE1D413" w14:textId="77777777" w:rsidR="00423CDC" w:rsidRPr="009F3A38" w:rsidRDefault="00BC144A">
            <w:pPr>
              <w:pStyle w:val="Compact"/>
              <w:rPr>
                <w:sz w:val="18"/>
                <w:szCs w:val="18"/>
              </w:rPr>
            </w:pPr>
            <w:r w:rsidRPr="009F3A38">
              <w:rPr>
                <w:sz w:val="18"/>
                <w:szCs w:val="18"/>
              </w:rPr>
              <w:t>Guide Méthodologique PPRi des cours d’eau torrentiels</w:t>
            </w:r>
          </w:p>
        </w:tc>
        <w:tc>
          <w:tcPr>
            <w:tcW w:w="2693" w:type="dxa"/>
          </w:tcPr>
          <w:p w14:paraId="5191CB1F" w14:textId="77777777" w:rsidR="00423CDC" w:rsidRPr="009F3A38" w:rsidRDefault="00BC144A">
            <w:pPr>
              <w:pStyle w:val="Compact"/>
              <w:rPr>
                <w:sz w:val="18"/>
                <w:szCs w:val="18"/>
              </w:rPr>
            </w:pPr>
            <w:r w:rsidRPr="009F3A38">
              <w:rPr>
                <w:sz w:val="18"/>
                <w:szCs w:val="18"/>
              </w:rPr>
              <w:t>DGPR</w:t>
            </w:r>
          </w:p>
        </w:tc>
        <w:tc>
          <w:tcPr>
            <w:tcW w:w="1318" w:type="dxa"/>
          </w:tcPr>
          <w:p w14:paraId="612A4598" w14:textId="77777777" w:rsidR="00423CDC" w:rsidRPr="009F3A38" w:rsidRDefault="00BC144A">
            <w:pPr>
              <w:pStyle w:val="Compact"/>
              <w:rPr>
                <w:sz w:val="18"/>
                <w:szCs w:val="18"/>
              </w:rPr>
            </w:pPr>
            <w:r w:rsidRPr="009F3A38">
              <w:rPr>
                <w:sz w:val="18"/>
                <w:szCs w:val="18"/>
              </w:rPr>
              <w:t>2023</w:t>
            </w:r>
          </w:p>
        </w:tc>
      </w:tr>
      <w:tr w:rsidR="00423CDC" w:rsidRPr="009F3A38" w14:paraId="0B08281B" w14:textId="77777777" w:rsidTr="00FF5278">
        <w:trPr>
          <w:cnfStyle w:val="000000010000" w:firstRow="0" w:lastRow="0" w:firstColumn="0" w:lastColumn="0" w:oddVBand="0" w:evenVBand="0" w:oddHBand="0" w:evenHBand="1" w:firstRowFirstColumn="0" w:firstRowLastColumn="0" w:lastRowFirstColumn="0" w:lastRowLastColumn="0"/>
          <w:cantSplit/>
          <w:tblHeader w:val="0"/>
        </w:trPr>
        <w:tc>
          <w:tcPr>
            <w:tcW w:w="2347" w:type="dxa"/>
          </w:tcPr>
          <w:p w14:paraId="3ABFDE5B" w14:textId="77777777" w:rsidR="00423CDC" w:rsidRPr="009F3A38" w:rsidRDefault="00BC144A">
            <w:pPr>
              <w:pStyle w:val="Compact"/>
              <w:rPr>
                <w:sz w:val="18"/>
                <w:szCs w:val="18"/>
              </w:rPr>
            </w:pPr>
            <w:hyperlink r:id="rId23">
              <w:r w:rsidRPr="009F3A38">
                <w:rPr>
                  <w:rStyle w:val="Lienhypertexte"/>
                  <w:sz w:val="18"/>
                  <w:szCs w:val="18"/>
                </w:rPr>
                <w:t xml:space="preserve">Guide </w:t>
              </w:r>
              <w:proofErr w:type="gramStart"/>
              <w:r w:rsidRPr="009F3A38">
                <w:rPr>
                  <w:rStyle w:val="Lienhypertexte"/>
                  <w:sz w:val="18"/>
                  <w:szCs w:val="18"/>
                </w:rPr>
                <w:t>PPRL:</w:t>
              </w:r>
              <w:proofErr w:type="gramEnd"/>
              <w:r w:rsidRPr="009F3A38">
                <w:rPr>
                  <w:rStyle w:val="Lienhypertexte"/>
                  <w:sz w:val="18"/>
                  <w:szCs w:val="18"/>
                </w:rPr>
                <w:t>2014</w:t>
              </w:r>
            </w:hyperlink>
          </w:p>
        </w:tc>
        <w:tc>
          <w:tcPr>
            <w:tcW w:w="3032" w:type="dxa"/>
          </w:tcPr>
          <w:p w14:paraId="6DC21662" w14:textId="77777777" w:rsidR="00423CDC" w:rsidRPr="009F3A38" w:rsidRDefault="00BC144A">
            <w:pPr>
              <w:pStyle w:val="Compact"/>
              <w:rPr>
                <w:sz w:val="18"/>
                <w:szCs w:val="18"/>
              </w:rPr>
            </w:pPr>
            <w:r w:rsidRPr="009F3A38">
              <w:rPr>
                <w:sz w:val="18"/>
                <w:szCs w:val="18"/>
              </w:rPr>
              <w:t>Guide méthodologique : Plan de prévention des risques littoraux</w:t>
            </w:r>
          </w:p>
        </w:tc>
        <w:tc>
          <w:tcPr>
            <w:tcW w:w="2693" w:type="dxa"/>
          </w:tcPr>
          <w:p w14:paraId="49E198D3" w14:textId="77777777" w:rsidR="00423CDC" w:rsidRPr="009F3A38" w:rsidRDefault="00BC144A">
            <w:pPr>
              <w:pStyle w:val="Compact"/>
              <w:rPr>
                <w:sz w:val="18"/>
                <w:szCs w:val="18"/>
              </w:rPr>
            </w:pPr>
            <w:r w:rsidRPr="009F3A38">
              <w:rPr>
                <w:sz w:val="18"/>
                <w:szCs w:val="18"/>
              </w:rPr>
              <w:t>DGPR / SRNH</w:t>
            </w:r>
          </w:p>
        </w:tc>
        <w:tc>
          <w:tcPr>
            <w:tcW w:w="1318" w:type="dxa"/>
          </w:tcPr>
          <w:p w14:paraId="6EB0ADCB" w14:textId="77777777" w:rsidR="00423CDC" w:rsidRPr="009F3A38" w:rsidRDefault="00BC144A">
            <w:pPr>
              <w:pStyle w:val="Compact"/>
              <w:rPr>
                <w:sz w:val="18"/>
                <w:szCs w:val="18"/>
              </w:rPr>
            </w:pPr>
            <w:r w:rsidRPr="009F3A38">
              <w:rPr>
                <w:sz w:val="18"/>
                <w:szCs w:val="18"/>
              </w:rPr>
              <w:t>2014</w:t>
            </w:r>
          </w:p>
        </w:tc>
      </w:tr>
      <w:tr w:rsidR="00423CDC" w:rsidRPr="009F3A38" w14:paraId="624A2D99" w14:textId="77777777" w:rsidTr="00FF5278">
        <w:trPr>
          <w:cnfStyle w:val="000000100000" w:firstRow="0" w:lastRow="0" w:firstColumn="0" w:lastColumn="0" w:oddVBand="0" w:evenVBand="0" w:oddHBand="1" w:evenHBand="0" w:firstRowFirstColumn="0" w:firstRowLastColumn="0" w:lastRowFirstColumn="0" w:lastRowLastColumn="0"/>
          <w:cantSplit/>
          <w:tblHeader w:val="0"/>
        </w:trPr>
        <w:tc>
          <w:tcPr>
            <w:tcW w:w="2347" w:type="dxa"/>
          </w:tcPr>
          <w:p w14:paraId="52F741E3" w14:textId="77777777" w:rsidR="00423CDC" w:rsidRPr="009F3A38" w:rsidRDefault="00BC144A">
            <w:pPr>
              <w:pStyle w:val="Compact"/>
              <w:rPr>
                <w:sz w:val="18"/>
                <w:szCs w:val="18"/>
              </w:rPr>
            </w:pPr>
            <w:hyperlink r:id="rId24">
              <w:r w:rsidRPr="009F3A38">
                <w:rPr>
                  <w:rStyle w:val="Lienhypertexte"/>
                  <w:sz w:val="18"/>
                  <w:szCs w:val="18"/>
                </w:rPr>
                <w:t xml:space="preserve">Guide </w:t>
              </w:r>
              <w:proofErr w:type="gramStart"/>
              <w:r w:rsidRPr="009F3A38">
                <w:rPr>
                  <w:rStyle w:val="Lienhypertexte"/>
                  <w:sz w:val="18"/>
                  <w:szCs w:val="18"/>
                </w:rPr>
                <w:t>PPRNAv:</w:t>
              </w:r>
              <w:proofErr w:type="gramEnd"/>
              <w:r w:rsidRPr="009F3A38">
                <w:rPr>
                  <w:rStyle w:val="Lienhypertexte"/>
                  <w:sz w:val="18"/>
                  <w:szCs w:val="18"/>
                </w:rPr>
                <w:t>2015</w:t>
              </w:r>
            </w:hyperlink>
          </w:p>
        </w:tc>
        <w:tc>
          <w:tcPr>
            <w:tcW w:w="3032" w:type="dxa"/>
          </w:tcPr>
          <w:p w14:paraId="72A79680" w14:textId="77777777" w:rsidR="00423CDC" w:rsidRPr="009F3A38" w:rsidRDefault="00BC144A">
            <w:pPr>
              <w:pStyle w:val="Compact"/>
              <w:rPr>
                <w:sz w:val="18"/>
                <w:szCs w:val="18"/>
              </w:rPr>
            </w:pPr>
            <w:r w:rsidRPr="009F3A38">
              <w:rPr>
                <w:sz w:val="18"/>
                <w:szCs w:val="18"/>
              </w:rPr>
              <w:t>Guide Méthodologique PPRN Avalanches</w:t>
            </w:r>
          </w:p>
        </w:tc>
        <w:tc>
          <w:tcPr>
            <w:tcW w:w="2693" w:type="dxa"/>
          </w:tcPr>
          <w:p w14:paraId="2245A211" w14:textId="77777777" w:rsidR="00423CDC" w:rsidRPr="009F3A38" w:rsidRDefault="00BC144A">
            <w:pPr>
              <w:pStyle w:val="Compact"/>
              <w:rPr>
                <w:sz w:val="18"/>
                <w:szCs w:val="18"/>
              </w:rPr>
            </w:pPr>
            <w:r w:rsidRPr="009F3A38">
              <w:rPr>
                <w:sz w:val="18"/>
                <w:szCs w:val="18"/>
              </w:rPr>
              <w:t>ONF-RTM, DGPR</w:t>
            </w:r>
          </w:p>
        </w:tc>
        <w:tc>
          <w:tcPr>
            <w:tcW w:w="1318" w:type="dxa"/>
          </w:tcPr>
          <w:p w14:paraId="64671980" w14:textId="77777777" w:rsidR="00423CDC" w:rsidRPr="009F3A38" w:rsidRDefault="00BC144A">
            <w:pPr>
              <w:pStyle w:val="Compact"/>
              <w:rPr>
                <w:sz w:val="18"/>
                <w:szCs w:val="18"/>
              </w:rPr>
            </w:pPr>
            <w:r w:rsidRPr="009F3A38">
              <w:rPr>
                <w:sz w:val="18"/>
                <w:szCs w:val="18"/>
              </w:rPr>
              <w:t>2015</w:t>
            </w:r>
          </w:p>
        </w:tc>
      </w:tr>
      <w:tr w:rsidR="00423CDC" w:rsidRPr="009F3A38" w14:paraId="3055B93F" w14:textId="77777777" w:rsidTr="00FF5278">
        <w:trPr>
          <w:cnfStyle w:val="000000010000" w:firstRow="0" w:lastRow="0" w:firstColumn="0" w:lastColumn="0" w:oddVBand="0" w:evenVBand="0" w:oddHBand="0" w:evenHBand="1" w:firstRowFirstColumn="0" w:firstRowLastColumn="0" w:lastRowFirstColumn="0" w:lastRowLastColumn="0"/>
          <w:cantSplit/>
          <w:tblHeader w:val="0"/>
        </w:trPr>
        <w:tc>
          <w:tcPr>
            <w:tcW w:w="2347" w:type="dxa"/>
          </w:tcPr>
          <w:p w14:paraId="52C42836" w14:textId="77777777" w:rsidR="00423CDC" w:rsidRPr="009F3A38" w:rsidRDefault="00BC144A">
            <w:pPr>
              <w:pStyle w:val="Compact"/>
              <w:rPr>
                <w:sz w:val="18"/>
                <w:szCs w:val="18"/>
              </w:rPr>
            </w:pPr>
            <w:hyperlink r:id="rId25">
              <w:r w:rsidRPr="009F3A38">
                <w:rPr>
                  <w:rStyle w:val="Lienhypertexte"/>
                  <w:sz w:val="18"/>
                  <w:szCs w:val="18"/>
                </w:rPr>
                <w:t xml:space="preserve">Guide </w:t>
              </w:r>
              <w:proofErr w:type="gramStart"/>
              <w:r w:rsidRPr="009F3A38">
                <w:rPr>
                  <w:rStyle w:val="Lienhypertexte"/>
                  <w:sz w:val="18"/>
                  <w:szCs w:val="18"/>
                </w:rPr>
                <w:t>PPRT:</w:t>
              </w:r>
              <w:proofErr w:type="gramEnd"/>
              <w:r w:rsidRPr="009F3A38">
                <w:rPr>
                  <w:rStyle w:val="Lienhypertexte"/>
                  <w:sz w:val="18"/>
                  <w:szCs w:val="18"/>
                </w:rPr>
                <w:t>2007</w:t>
              </w:r>
            </w:hyperlink>
          </w:p>
        </w:tc>
        <w:tc>
          <w:tcPr>
            <w:tcW w:w="3032" w:type="dxa"/>
          </w:tcPr>
          <w:p w14:paraId="4A479375" w14:textId="77777777" w:rsidR="00423CDC" w:rsidRPr="009F3A38" w:rsidRDefault="00BC144A">
            <w:pPr>
              <w:pStyle w:val="Compact"/>
              <w:rPr>
                <w:sz w:val="18"/>
                <w:szCs w:val="18"/>
              </w:rPr>
            </w:pPr>
            <w:r w:rsidRPr="009F3A38">
              <w:rPr>
                <w:sz w:val="18"/>
                <w:szCs w:val="18"/>
              </w:rPr>
              <w:t>Le plan de prévention des risques technologiques (PPRT) Guide méthodologique</w:t>
            </w:r>
          </w:p>
        </w:tc>
        <w:tc>
          <w:tcPr>
            <w:tcW w:w="2693" w:type="dxa"/>
          </w:tcPr>
          <w:p w14:paraId="36F0C24D" w14:textId="77777777" w:rsidR="00423CDC" w:rsidRPr="009F3A38" w:rsidRDefault="00BC144A">
            <w:pPr>
              <w:pStyle w:val="Compact"/>
              <w:rPr>
                <w:sz w:val="18"/>
                <w:szCs w:val="18"/>
              </w:rPr>
            </w:pPr>
            <w:r w:rsidRPr="009F3A38">
              <w:rPr>
                <w:sz w:val="18"/>
                <w:szCs w:val="18"/>
              </w:rPr>
              <w:t>Ministère de l’écologie, du développement et de l’aménagement durables (MEDAD) / Direction de la Prévention des Pol</w:t>
            </w:r>
            <w:r w:rsidRPr="009F3A38">
              <w:rPr>
                <w:sz w:val="18"/>
                <w:szCs w:val="18"/>
              </w:rPr>
              <w:t>lutions et des Risques (DPPR) - Direction Générale de l’Urbanisme de l’Habitat et de la Construction (DGUHC)</w:t>
            </w:r>
          </w:p>
        </w:tc>
        <w:tc>
          <w:tcPr>
            <w:tcW w:w="1318" w:type="dxa"/>
          </w:tcPr>
          <w:p w14:paraId="4D5AD2CC" w14:textId="77777777" w:rsidR="00423CDC" w:rsidRPr="009F3A38" w:rsidRDefault="00BC144A">
            <w:pPr>
              <w:pStyle w:val="Compact"/>
              <w:rPr>
                <w:sz w:val="18"/>
                <w:szCs w:val="18"/>
              </w:rPr>
            </w:pPr>
            <w:r w:rsidRPr="009F3A38">
              <w:rPr>
                <w:sz w:val="18"/>
                <w:szCs w:val="18"/>
              </w:rPr>
              <w:t>2007</w:t>
            </w:r>
          </w:p>
        </w:tc>
      </w:tr>
      <w:tr w:rsidR="00423CDC" w:rsidRPr="009F3A38" w14:paraId="5E115ADA" w14:textId="77777777" w:rsidTr="00FF5278">
        <w:trPr>
          <w:cnfStyle w:val="000000100000" w:firstRow="0" w:lastRow="0" w:firstColumn="0" w:lastColumn="0" w:oddVBand="0" w:evenVBand="0" w:oddHBand="1" w:evenHBand="0" w:firstRowFirstColumn="0" w:firstRowLastColumn="0" w:lastRowFirstColumn="0" w:lastRowLastColumn="0"/>
          <w:cantSplit/>
          <w:tblHeader w:val="0"/>
        </w:trPr>
        <w:tc>
          <w:tcPr>
            <w:tcW w:w="2347" w:type="dxa"/>
          </w:tcPr>
          <w:p w14:paraId="63B07742" w14:textId="77777777" w:rsidR="00423CDC" w:rsidRPr="009F3A38" w:rsidRDefault="00BC144A">
            <w:pPr>
              <w:pStyle w:val="Compact"/>
              <w:rPr>
                <w:sz w:val="18"/>
                <w:szCs w:val="18"/>
              </w:rPr>
            </w:pPr>
            <w:hyperlink r:id="rId26">
              <w:proofErr w:type="gramStart"/>
              <w:r w:rsidRPr="009F3A38">
                <w:rPr>
                  <w:rStyle w:val="Lienhypertexte"/>
                  <w:sz w:val="18"/>
                  <w:szCs w:val="18"/>
                </w:rPr>
                <w:t>UNISDR:</w:t>
              </w:r>
              <w:proofErr w:type="gramEnd"/>
              <w:r w:rsidRPr="009F3A38">
                <w:rPr>
                  <w:rStyle w:val="Lienhypertexte"/>
                  <w:sz w:val="18"/>
                  <w:szCs w:val="18"/>
                </w:rPr>
                <w:t>2009</w:t>
              </w:r>
            </w:hyperlink>
          </w:p>
        </w:tc>
        <w:tc>
          <w:tcPr>
            <w:tcW w:w="3032" w:type="dxa"/>
          </w:tcPr>
          <w:p w14:paraId="03DC02DC" w14:textId="77777777" w:rsidR="00423CDC" w:rsidRPr="009F3A38" w:rsidRDefault="00BC144A">
            <w:pPr>
              <w:pStyle w:val="Compact"/>
              <w:rPr>
                <w:sz w:val="18"/>
                <w:szCs w:val="18"/>
              </w:rPr>
            </w:pPr>
            <w:r w:rsidRPr="009F3A38">
              <w:rPr>
                <w:sz w:val="18"/>
                <w:szCs w:val="18"/>
              </w:rPr>
              <w:t>Terminologie pour l</w:t>
            </w:r>
            <w:r w:rsidRPr="009F3A38">
              <w:rPr>
                <w:sz w:val="18"/>
                <w:szCs w:val="18"/>
              </w:rPr>
              <w:t>a Prévention des risques de catastrophe</w:t>
            </w:r>
          </w:p>
        </w:tc>
        <w:tc>
          <w:tcPr>
            <w:tcW w:w="2693" w:type="dxa"/>
          </w:tcPr>
          <w:p w14:paraId="2A666A45" w14:textId="77777777" w:rsidR="00423CDC" w:rsidRPr="009F3A38" w:rsidRDefault="00BC144A">
            <w:pPr>
              <w:pStyle w:val="Compact"/>
              <w:rPr>
                <w:sz w:val="18"/>
                <w:szCs w:val="18"/>
              </w:rPr>
            </w:pPr>
            <w:r w:rsidRPr="009F3A38">
              <w:rPr>
                <w:sz w:val="18"/>
                <w:szCs w:val="18"/>
              </w:rPr>
              <w:t>Stratégie internationale de prévention des catastrophes des Nations Unies (UNISDR)</w:t>
            </w:r>
          </w:p>
        </w:tc>
        <w:tc>
          <w:tcPr>
            <w:tcW w:w="1318" w:type="dxa"/>
          </w:tcPr>
          <w:p w14:paraId="3607A352" w14:textId="77777777" w:rsidR="00423CDC" w:rsidRPr="009F3A38" w:rsidRDefault="00BC144A">
            <w:pPr>
              <w:pStyle w:val="Compact"/>
              <w:rPr>
                <w:sz w:val="18"/>
                <w:szCs w:val="18"/>
              </w:rPr>
            </w:pPr>
            <w:r w:rsidRPr="009F3A38">
              <w:rPr>
                <w:sz w:val="18"/>
                <w:szCs w:val="18"/>
              </w:rPr>
              <w:t>2009</w:t>
            </w:r>
          </w:p>
        </w:tc>
      </w:tr>
      <w:tr w:rsidR="00423CDC" w:rsidRPr="009F3A38" w14:paraId="059BE0C7" w14:textId="77777777" w:rsidTr="00FF5278">
        <w:trPr>
          <w:cnfStyle w:val="000000010000" w:firstRow="0" w:lastRow="0" w:firstColumn="0" w:lastColumn="0" w:oddVBand="0" w:evenVBand="0" w:oddHBand="0" w:evenHBand="1" w:firstRowFirstColumn="0" w:firstRowLastColumn="0" w:lastRowFirstColumn="0" w:lastRowLastColumn="0"/>
          <w:cantSplit/>
          <w:tblHeader w:val="0"/>
        </w:trPr>
        <w:tc>
          <w:tcPr>
            <w:tcW w:w="2347" w:type="dxa"/>
          </w:tcPr>
          <w:p w14:paraId="5AD743C5" w14:textId="77777777" w:rsidR="00423CDC" w:rsidRPr="009F3A38" w:rsidRDefault="00BC144A">
            <w:pPr>
              <w:pStyle w:val="Compact"/>
              <w:rPr>
                <w:sz w:val="18"/>
                <w:szCs w:val="18"/>
              </w:rPr>
            </w:pPr>
            <w:hyperlink r:id="rId27">
              <w:r w:rsidRPr="009F3A38">
                <w:rPr>
                  <w:rStyle w:val="Lienhypertexte"/>
                  <w:sz w:val="18"/>
                  <w:szCs w:val="18"/>
                </w:rPr>
                <w:t xml:space="preserve">INSPIRE </w:t>
              </w:r>
              <w:proofErr w:type="gramStart"/>
              <w:r w:rsidRPr="009F3A38">
                <w:rPr>
                  <w:rStyle w:val="Lienhypertexte"/>
                  <w:sz w:val="18"/>
                  <w:szCs w:val="18"/>
                </w:rPr>
                <w:t>NZ:</w:t>
              </w:r>
              <w:proofErr w:type="gramEnd"/>
              <w:r w:rsidRPr="009F3A38">
                <w:rPr>
                  <w:rStyle w:val="Lienhypertexte"/>
                  <w:sz w:val="18"/>
                  <w:szCs w:val="18"/>
                </w:rPr>
                <w:t>2013</w:t>
              </w:r>
            </w:hyperlink>
          </w:p>
        </w:tc>
        <w:tc>
          <w:tcPr>
            <w:tcW w:w="3032" w:type="dxa"/>
          </w:tcPr>
          <w:p w14:paraId="0F4FCFF6" w14:textId="77777777" w:rsidR="00423CDC" w:rsidRPr="007116EB" w:rsidRDefault="00BC144A">
            <w:pPr>
              <w:pStyle w:val="Compact"/>
              <w:rPr>
                <w:sz w:val="18"/>
                <w:szCs w:val="18"/>
                <w:lang w:val="en-US"/>
              </w:rPr>
            </w:pPr>
            <w:r w:rsidRPr="007116EB">
              <w:rPr>
                <w:sz w:val="18"/>
                <w:szCs w:val="18"/>
                <w:lang w:val="en-US"/>
              </w:rPr>
              <w:t>INSPIRE D2.8.III.12 Data Specification on Natural Risk Zones – Technical Guidelines</w:t>
            </w:r>
          </w:p>
        </w:tc>
        <w:tc>
          <w:tcPr>
            <w:tcW w:w="2693" w:type="dxa"/>
          </w:tcPr>
          <w:p w14:paraId="03E9B95B" w14:textId="77777777" w:rsidR="00423CDC" w:rsidRPr="007116EB" w:rsidRDefault="00BC144A">
            <w:pPr>
              <w:pStyle w:val="Compact"/>
              <w:rPr>
                <w:sz w:val="18"/>
                <w:szCs w:val="18"/>
                <w:lang w:val="en-US"/>
              </w:rPr>
            </w:pPr>
            <w:r w:rsidRPr="007116EB">
              <w:rPr>
                <w:sz w:val="18"/>
                <w:szCs w:val="18"/>
                <w:lang w:val="en-US"/>
              </w:rPr>
              <w:t>European Commission Joint Research Centre</w:t>
            </w:r>
          </w:p>
        </w:tc>
        <w:tc>
          <w:tcPr>
            <w:tcW w:w="1318" w:type="dxa"/>
          </w:tcPr>
          <w:p w14:paraId="3878993F" w14:textId="77777777" w:rsidR="00423CDC" w:rsidRPr="009F3A38" w:rsidRDefault="00BC144A">
            <w:pPr>
              <w:pStyle w:val="Compact"/>
              <w:rPr>
                <w:sz w:val="18"/>
                <w:szCs w:val="18"/>
              </w:rPr>
            </w:pPr>
            <w:r w:rsidRPr="009F3A38">
              <w:rPr>
                <w:sz w:val="18"/>
                <w:szCs w:val="18"/>
              </w:rPr>
              <w:t>2013</w:t>
            </w:r>
          </w:p>
        </w:tc>
      </w:tr>
      <w:tr w:rsidR="00423CDC" w:rsidRPr="009F3A38" w14:paraId="46FA54E4" w14:textId="77777777" w:rsidTr="00FF5278">
        <w:trPr>
          <w:cnfStyle w:val="000000100000" w:firstRow="0" w:lastRow="0" w:firstColumn="0" w:lastColumn="0" w:oddVBand="0" w:evenVBand="0" w:oddHBand="1" w:evenHBand="0" w:firstRowFirstColumn="0" w:firstRowLastColumn="0" w:lastRowFirstColumn="0" w:lastRowLastColumn="0"/>
          <w:cantSplit/>
          <w:tblHeader w:val="0"/>
        </w:trPr>
        <w:tc>
          <w:tcPr>
            <w:tcW w:w="2347" w:type="dxa"/>
          </w:tcPr>
          <w:p w14:paraId="480AF26E" w14:textId="77777777" w:rsidR="00423CDC" w:rsidRPr="009F3A38" w:rsidRDefault="00BC144A">
            <w:pPr>
              <w:pStyle w:val="Compact"/>
              <w:rPr>
                <w:sz w:val="18"/>
                <w:szCs w:val="18"/>
              </w:rPr>
            </w:pPr>
            <w:hyperlink r:id="rId28">
              <w:proofErr w:type="gramStart"/>
              <w:r w:rsidRPr="009F3A38">
                <w:rPr>
                  <w:rStyle w:val="Lienhypertexte"/>
                  <w:sz w:val="18"/>
                  <w:szCs w:val="18"/>
                </w:rPr>
                <w:t>OGC:GeoPackage</w:t>
              </w:r>
              <w:proofErr w:type="gramEnd"/>
              <w:r w:rsidRPr="009F3A38">
                <w:rPr>
                  <w:rStyle w:val="Lienhypertexte"/>
                  <w:sz w:val="18"/>
                  <w:szCs w:val="18"/>
                </w:rPr>
                <w:t xml:space="preserve"> 1.3.1</w:t>
              </w:r>
            </w:hyperlink>
          </w:p>
        </w:tc>
        <w:tc>
          <w:tcPr>
            <w:tcW w:w="3032" w:type="dxa"/>
          </w:tcPr>
          <w:p w14:paraId="67035261" w14:textId="77777777" w:rsidR="00423CDC" w:rsidRPr="007116EB" w:rsidRDefault="00BC144A">
            <w:pPr>
              <w:pStyle w:val="Compact"/>
              <w:rPr>
                <w:sz w:val="18"/>
                <w:szCs w:val="18"/>
                <w:lang w:val="en-US"/>
              </w:rPr>
            </w:pPr>
            <w:r w:rsidRPr="007116EB">
              <w:rPr>
                <w:sz w:val="18"/>
                <w:szCs w:val="18"/>
                <w:lang w:val="en-US"/>
              </w:rPr>
              <w:t>OGC(R) GeoPackage Encoding Standard version 1.3.1</w:t>
            </w:r>
          </w:p>
        </w:tc>
        <w:tc>
          <w:tcPr>
            <w:tcW w:w="2693" w:type="dxa"/>
          </w:tcPr>
          <w:p w14:paraId="057C4D13" w14:textId="77777777" w:rsidR="00423CDC" w:rsidRPr="009F3A38" w:rsidRDefault="00BC144A">
            <w:pPr>
              <w:pStyle w:val="Compact"/>
              <w:rPr>
                <w:sz w:val="18"/>
                <w:szCs w:val="18"/>
              </w:rPr>
            </w:pPr>
            <w:r w:rsidRPr="009F3A38">
              <w:rPr>
                <w:sz w:val="18"/>
                <w:szCs w:val="18"/>
              </w:rPr>
              <w:t>Open Geospatial Consortium</w:t>
            </w:r>
          </w:p>
        </w:tc>
        <w:tc>
          <w:tcPr>
            <w:tcW w:w="1318" w:type="dxa"/>
          </w:tcPr>
          <w:p w14:paraId="0CA592B8" w14:textId="77777777" w:rsidR="00423CDC" w:rsidRPr="009F3A38" w:rsidRDefault="00BC144A">
            <w:pPr>
              <w:pStyle w:val="Compact"/>
              <w:rPr>
                <w:sz w:val="18"/>
                <w:szCs w:val="18"/>
              </w:rPr>
            </w:pPr>
            <w:r w:rsidRPr="009F3A38">
              <w:rPr>
                <w:sz w:val="18"/>
                <w:szCs w:val="18"/>
              </w:rPr>
              <w:t>2021</w:t>
            </w:r>
          </w:p>
        </w:tc>
      </w:tr>
      <w:tr w:rsidR="00423CDC" w:rsidRPr="009F3A38" w14:paraId="102E7A37" w14:textId="77777777" w:rsidTr="00FF5278">
        <w:trPr>
          <w:cnfStyle w:val="000000010000" w:firstRow="0" w:lastRow="0" w:firstColumn="0" w:lastColumn="0" w:oddVBand="0" w:evenVBand="0" w:oddHBand="0" w:evenHBand="1" w:firstRowFirstColumn="0" w:firstRowLastColumn="0" w:lastRowFirstColumn="0" w:lastRowLastColumn="0"/>
          <w:cantSplit/>
          <w:tblHeader w:val="0"/>
        </w:trPr>
        <w:tc>
          <w:tcPr>
            <w:tcW w:w="2347" w:type="dxa"/>
          </w:tcPr>
          <w:p w14:paraId="0C978393" w14:textId="77777777" w:rsidR="00423CDC" w:rsidRPr="009F3A38" w:rsidRDefault="00BC144A">
            <w:pPr>
              <w:pStyle w:val="Compact"/>
              <w:rPr>
                <w:sz w:val="18"/>
                <w:szCs w:val="18"/>
              </w:rPr>
            </w:pPr>
            <w:hyperlink r:id="rId29">
              <w:proofErr w:type="gramStart"/>
              <w:r w:rsidRPr="009F3A38">
                <w:rPr>
                  <w:rStyle w:val="Lienhypertexte"/>
                  <w:sz w:val="18"/>
                  <w:szCs w:val="18"/>
                </w:rPr>
                <w:t>OGC:SimpleFeature</w:t>
              </w:r>
              <w:proofErr w:type="gramEnd"/>
              <w:r w:rsidRPr="009F3A38">
                <w:rPr>
                  <w:rStyle w:val="Lienhypertexte"/>
                  <w:sz w:val="18"/>
                  <w:szCs w:val="18"/>
                </w:rPr>
                <w:t>-1 1.2.1</w:t>
              </w:r>
            </w:hyperlink>
          </w:p>
        </w:tc>
        <w:tc>
          <w:tcPr>
            <w:tcW w:w="3032" w:type="dxa"/>
          </w:tcPr>
          <w:p w14:paraId="2B9F6297" w14:textId="77777777" w:rsidR="00423CDC" w:rsidRPr="007116EB" w:rsidRDefault="00BC144A">
            <w:pPr>
              <w:pStyle w:val="Compact"/>
              <w:rPr>
                <w:sz w:val="18"/>
                <w:szCs w:val="18"/>
                <w:lang w:val="en-US"/>
              </w:rPr>
            </w:pPr>
            <w:r w:rsidRPr="007116EB">
              <w:rPr>
                <w:sz w:val="18"/>
                <w:szCs w:val="18"/>
                <w:lang w:val="en-US"/>
              </w:rPr>
              <w:t>OpenGIS Implementation Specification for Geographic information – Simple feature</w:t>
            </w:r>
            <w:r w:rsidRPr="007116EB">
              <w:rPr>
                <w:sz w:val="18"/>
                <w:szCs w:val="18"/>
                <w:lang w:val="en-US"/>
              </w:rPr>
              <w:t xml:space="preserve"> access – Part 1: Common architecture</w:t>
            </w:r>
          </w:p>
        </w:tc>
        <w:tc>
          <w:tcPr>
            <w:tcW w:w="2693" w:type="dxa"/>
          </w:tcPr>
          <w:p w14:paraId="1C95F993" w14:textId="77777777" w:rsidR="00423CDC" w:rsidRPr="009F3A38" w:rsidRDefault="00BC144A">
            <w:pPr>
              <w:pStyle w:val="Compact"/>
              <w:rPr>
                <w:sz w:val="18"/>
                <w:szCs w:val="18"/>
              </w:rPr>
            </w:pPr>
            <w:r w:rsidRPr="009F3A38">
              <w:rPr>
                <w:sz w:val="18"/>
                <w:szCs w:val="18"/>
              </w:rPr>
              <w:t>Open Geospatial Consortium</w:t>
            </w:r>
          </w:p>
        </w:tc>
        <w:tc>
          <w:tcPr>
            <w:tcW w:w="1318" w:type="dxa"/>
          </w:tcPr>
          <w:p w14:paraId="40943127" w14:textId="77777777" w:rsidR="00423CDC" w:rsidRPr="009F3A38" w:rsidRDefault="00BC144A">
            <w:pPr>
              <w:pStyle w:val="Compact"/>
              <w:rPr>
                <w:sz w:val="18"/>
                <w:szCs w:val="18"/>
              </w:rPr>
            </w:pPr>
            <w:r w:rsidRPr="009F3A38">
              <w:rPr>
                <w:sz w:val="18"/>
                <w:szCs w:val="18"/>
              </w:rPr>
              <w:t>2011</w:t>
            </w:r>
          </w:p>
        </w:tc>
      </w:tr>
      <w:tr w:rsidR="00423CDC" w:rsidRPr="009F3A38" w14:paraId="397847EB" w14:textId="77777777" w:rsidTr="00FF5278">
        <w:trPr>
          <w:cnfStyle w:val="000000100000" w:firstRow="0" w:lastRow="0" w:firstColumn="0" w:lastColumn="0" w:oddVBand="0" w:evenVBand="0" w:oddHBand="1" w:evenHBand="0" w:firstRowFirstColumn="0" w:firstRowLastColumn="0" w:lastRowFirstColumn="0" w:lastRowLastColumn="0"/>
          <w:cantSplit/>
          <w:tblHeader w:val="0"/>
        </w:trPr>
        <w:tc>
          <w:tcPr>
            <w:tcW w:w="2347" w:type="dxa"/>
          </w:tcPr>
          <w:p w14:paraId="621349AC" w14:textId="77777777" w:rsidR="00423CDC" w:rsidRPr="009F3A38" w:rsidRDefault="00BC144A">
            <w:pPr>
              <w:pStyle w:val="Compact"/>
              <w:rPr>
                <w:sz w:val="18"/>
                <w:szCs w:val="18"/>
              </w:rPr>
            </w:pPr>
            <w:hyperlink r:id="rId30">
              <w:proofErr w:type="gramStart"/>
              <w:r w:rsidRPr="009F3A38">
                <w:rPr>
                  <w:rStyle w:val="Lienhypertexte"/>
                  <w:sz w:val="18"/>
                  <w:szCs w:val="18"/>
                </w:rPr>
                <w:t>OGC:SimpleFeature</w:t>
              </w:r>
              <w:proofErr w:type="gramEnd"/>
              <w:r w:rsidRPr="009F3A38">
                <w:rPr>
                  <w:rStyle w:val="Lienhypertexte"/>
                  <w:sz w:val="18"/>
                  <w:szCs w:val="18"/>
                </w:rPr>
                <w:t>-2 (SQL Option) 1.2.1</w:t>
              </w:r>
            </w:hyperlink>
          </w:p>
        </w:tc>
        <w:tc>
          <w:tcPr>
            <w:tcW w:w="3032" w:type="dxa"/>
          </w:tcPr>
          <w:p w14:paraId="18FE4672" w14:textId="77777777" w:rsidR="00423CDC" w:rsidRPr="007116EB" w:rsidRDefault="00BC144A">
            <w:pPr>
              <w:pStyle w:val="Compact"/>
              <w:rPr>
                <w:sz w:val="18"/>
                <w:szCs w:val="18"/>
                <w:lang w:val="en-US"/>
              </w:rPr>
            </w:pPr>
            <w:r w:rsidRPr="007116EB">
              <w:rPr>
                <w:sz w:val="18"/>
                <w:szCs w:val="18"/>
                <w:lang w:val="en-US"/>
              </w:rPr>
              <w:t>OpenGIS Implementation Specification for Geographic information – Simple featur</w:t>
            </w:r>
            <w:r w:rsidRPr="007116EB">
              <w:rPr>
                <w:sz w:val="18"/>
                <w:szCs w:val="18"/>
                <w:lang w:val="en-US"/>
              </w:rPr>
              <w:t>e access – Part 2: SQL option</w:t>
            </w:r>
          </w:p>
        </w:tc>
        <w:tc>
          <w:tcPr>
            <w:tcW w:w="2693" w:type="dxa"/>
          </w:tcPr>
          <w:p w14:paraId="6DE139A9" w14:textId="77777777" w:rsidR="00423CDC" w:rsidRPr="009F3A38" w:rsidRDefault="00BC144A">
            <w:pPr>
              <w:pStyle w:val="Compact"/>
              <w:rPr>
                <w:sz w:val="18"/>
                <w:szCs w:val="18"/>
              </w:rPr>
            </w:pPr>
            <w:r w:rsidRPr="009F3A38">
              <w:rPr>
                <w:sz w:val="18"/>
                <w:szCs w:val="18"/>
              </w:rPr>
              <w:t>Open Geospatial Consortium</w:t>
            </w:r>
          </w:p>
        </w:tc>
        <w:tc>
          <w:tcPr>
            <w:tcW w:w="1318" w:type="dxa"/>
          </w:tcPr>
          <w:p w14:paraId="746DF5B6" w14:textId="77777777" w:rsidR="00423CDC" w:rsidRPr="009F3A38" w:rsidRDefault="00BC144A">
            <w:pPr>
              <w:pStyle w:val="Compact"/>
              <w:rPr>
                <w:sz w:val="18"/>
                <w:szCs w:val="18"/>
              </w:rPr>
            </w:pPr>
            <w:r w:rsidRPr="009F3A38">
              <w:rPr>
                <w:sz w:val="18"/>
                <w:szCs w:val="18"/>
              </w:rPr>
              <w:t>2010</w:t>
            </w:r>
          </w:p>
        </w:tc>
      </w:tr>
      <w:tr w:rsidR="00423CDC" w:rsidRPr="009F3A38" w14:paraId="7BA52289" w14:textId="77777777" w:rsidTr="00FF5278">
        <w:trPr>
          <w:cnfStyle w:val="000000010000" w:firstRow="0" w:lastRow="0" w:firstColumn="0" w:lastColumn="0" w:oddVBand="0" w:evenVBand="0" w:oddHBand="0" w:evenHBand="1" w:firstRowFirstColumn="0" w:firstRowLastColumn="0" w:lastRowFirstColumn="0" w:lastRowLastColumn="0"/>
          <w:cantSplit/>
          <w:tblHeader w:val="0"/>
        </w:trPr>
        <w:tc>
          <w:tcPr>
            <w:tcW w:w="2347" w:type="dxa"/>
          </w:tcPr>
          <w:p w14:paraId="566BE580" w14:textId="77777777" w:rsidR="00423CDC" w:rsidRPr="009F3A38" w:rsidRDefault="00BC144A">
            <w:pPr>
              <w:pStyle w:val="Compact"/>
              <w:rPr>
                <w:sz w:val="18"/>
                <w:szCs w:val="18"/>
              </w:rPr>
            </w:pPr>
            <w:hyperlink r:id="rId31">
              <w:proofErr w:type="gramStart"/>
              <w:r w:rsidRPr="009F3A38">
                <w:rPr>
                  <w:rStyle w:val="Lienhypertexte"/>
                  <w:sz w:val="18"/>
                  <w:szCs w:val="18"/>
                </w:rPr>
                <w:t>RFC:</w:t>
              </w:r>
              <w:proofErr w:type="gramEnd"/>
              <w:r w:rsidRPr="009F3A38">
                <w:rPr>
                  <w:rStyle w:val="Lienhypertexte"/>
                  <w:sz w:val="18"/>
                  <w:szCs w:val="18"/>
                </w:rPr>
                <w:t>3986</w:t>
              </w:r>
            </w:hyperlink>
          </w:p>
        </w:tc>
        <w:tc>
          <w:tcPr>
            <w:tcW w:w="3032" w:type="dxa"/>
          </w:tcPr>
          <w:p w14:paraId="04504542" w14:textId="77777777" w:rsidR="00423CDC" w:rsidRPr="009F3A38" w:rsidRDefault="00BC144A">
            <w:pPr>
              <w:pStyle w:val="Compact"/>
              <w:rPr>
                <w:sz w:val="18"/>
                <w:szCs w:val="18"/>
              </w:rPr>
            </w:pPr>
            <w:r w:rsidRPr="009F3A38">
              <w:rPr>
                <w:sz w:val="18"/>
                <w:szCs w:val="18"/>
              </w:rPr>
              <w:t>Uniform Resource Identifier (URI</w:t>
            </w:r>
            <w:proofErr w:type="gramStart"/>
            <w:r w:rsidRPr="009F3A38">
              <w:rPr>
                <w:sz w:val="18"/>
                <w:szCs w:val="18"/>
              </w:rPr>
              <w:t>):</w:t>
            </w:r>
            <w:proofErr w:type="gramEnd"/>
            <w:r w:rsidRPr="009F3A38">
              <w:rPr>
                <w:sz w:val="18"/>
                <w:szCs w:val="18"/>
              </w:rPr>
              <w:t xml:space="preserve"> Generic Syntax</w:t>
            </w:r>
          </w:p>
        </w:tc>
        <w:tc>
          <w:tcPr>
            <w:tcW w:w="2693" w:type="dxa"/>
          </w:tcPr>
          <w:p w14:paraId="167D9BB8" w14:textId="77777777" w:rsidR="00423CDC" w:rsidRPr="007116EB" w:rsidRDefault="00BC144A">
            <w:pPr>
              <w:pStyle w:val="Compact"/>
              <w:rPr>
                <w:sz w:val="18"/>
                <w:szCs w:val="18"/>
                <w:lang w:val="en-US"/>
              </w:rPr>
            </w:pPr>
            <w:r w:rsidRPr="007116EB">
              <w:rPr>
                <w:sz w:val="18"/>
                <w:szCs w:val="18"/>
                <w:lang w:val="en-US"/>
              </w:rPr>
              <w:t>Network Working Group, The Internet Society</w:t>
            </w:r>
          </w:p>
        </w:tc>
        <w:tc>
          <w:tcPr>
            <w:tcW w:w="1318" w:type="dxa"/>
          </w:tcPr>
          <w:p w14:paraId="6BCB91CC" w14:textId="77777777" w:rsidR="00423CDC" w:rsidRPr="009F3A38" w:rsidRDefault="00BC144A">
            <w:pPr>
              <w:pStyle w:val="Compact"/>
              <w:rPr>
                <w:sz w:val="18"/>
                <w:szCs w:val="18"/>
              </w:rPr>
            </w:pPr>
            <w:r w:rsidRPr="009F3A38">
              <w:rPr>
                <w:sz w:val="18"/>
                <w:szCs w:val="18"/>
              </w:rPr>
              <w:t>2005</w:t>
            </w:r>
          </w:p>
        </w:tc>
      </w:tr>
      <w:tr w:rsidR="00423CDC" w:rsidRPr="009F3A38" w14:paraId="78BF1D90" w14:textId="77777777" w:rsidTr="00FF5278">
        <w:trPr>
          <w:cnfStyle w:val="000000100000" w:firstRow="0" w:lastRow="0" w:firstColumn="0" w:lastColumn="0" w:oddVBand="0" w:evenVBand="0" w:oddHBand="1" w:evenHBand="0" w:firstRowFirstColumn="0" w:firstRowLastColumn="0" w:lastRowFirstColumn="0" w:lastRowLastColumn="0"/>
          <w:cantSplit/>
          <w:tblHeader w:val="0"/>
        </w:trPr>
        <w:tc>
          <w:tcPr>
            <w:tcW w:w="2347" w:type="dxa"/>
          </w:tcPr>
          <w:p w14:paraId="092AE379" w14:textId="77777777" w:rsidR="00423CDC" w:rsidRPr="009F3A38" w:rsidRDefault="00BC144A">
            <w:pPr>
              <w:pStyle w:val="Compact"/>
              <w:rPr>
                <w:sz w:val="18"/>
                <w:szCs w:val="18"/>
              </w:rPr>
            </w:pPr>
            <w:hyperlink r:id="rId32">
              <w:proofErr w:type="gramStart"/>
              <w:r w:rsidRPr="009F3A38">
                <w:rPr>
                  <w:rStyle w:val="Lienhypertexte"/>
                  <w:sz w:val="18"/>
                  <w:szCs w:val="18"/>
                </w:rPr>
                <w:t>ISO:</w:t>
              </w:r>
              <w:proofErr w:type="gramEnd"/>
              <w:r w:rsidRPr="009F3A38">
                <w:rPr>
                  <w:rStyle w:val="Lienhypertexte"/>
                  <w:sz w:val="18"/>
                  <w:szCs w:val="18"/>
                </w:rPr>
                <w:t>639-2</w:t>
              </w:r>
            </w:hyperlink>
          </w:p>
        </w:tc>
        <w:tc>
          <w:tcPr>
            <w:tcW w:w="3032" w:type="dxa"/>
          </w:tcPr>
          <w:p w14:paraId="4D655C9E" w14:textId="77777777" w:rsidR="00423CDC" w:rsidRPr="007116EB" w:rsidRDefault="00BC144A">
            <w:pPr>
              <w:pStyle w:val="Compact"/>
              <w:rPr>
                <w:sz w:val="18"/>
                <w:szCs w:val="18"/>
                <w:lang w:val="en-US"/>
              </w:rPr>
            </w:pPr>
            <w:r w:rsidRPr="007116EB">
              <w:rPr>
                <w:sz w:val="18"/>
                <w:szCs w:val="18"/>
                <w:lang w:val="en-US"/>
              </w:rPr>
              <w:t>Codes for the representation of names of languages– Part 2: alpha-3 code</w:t>
            </w:r>
          </w:p>
        </w:tc>
        <w:tc>
          <w:tcPr>
            <w:tcW w:w="2693" w:type="dxa"/>
          </w:tcPr>
          <w:p w14:paraId="449EF410" w14:textId="77777777" w:rsidR="00423CDC" w:rsidRPr="009F3A38" w:rsidRDefault="00BC144A">
            <w:pPr>
              <w:pStyle w:val="Compact"/>
              <w:rPr>
                <w:sz w:val="18"/>
                <w:szCs w:val="18"/>
              </w:rPr>
            </w:pPr>
            <w:r w:rsidRPr="009F3A38">
              <w:rPr>
                <w:sz w:val="18"/>
                <w:szCs w:val="18"/>
              </w:rPr>
              <w:t>Library of congress</w:t>
            </w:r>
          </w:p>
        </w:tc>
        <w:tc>
          <w:tcPr>
            <w:tcW w:w="1318" w:type="dxa"/>
          </w:tcPr>
          <w:p w14:paraId="2105DB69" w14:textId="77777777" w:rsidR="00423CDC" w:rsidRPr="009F3A38" w:rsidRDefault="00BC144A">
            <w:pPr>
              <w:pStyle w:val="Compact"/>
              <w:rPr>
                <w:sz w:val="18"/>
                <w:szCs w:val="18"/>
              </w:rPr>
            </w:pPr>
            <w:r w:rsidRPr="009F3A38">
              <w:rPr>
                <w:sz w:val="18"/>
                <w:szCs w:val="18"/>
              </w:rPr>
              <w:t>2011</w:t>
            </w:r>
          </w:p>
        </w:tc>
      </w:tr>
      <w:tr w:rsidR="00423CDC" w:rsidRPr="009F3A38" w14:paraId="2882B2C5" w14:textId="77777777" w:rsidTr="00FF5278">
        <w:trPr>
          <w:cnfStyle w:val="000000010000" w:firstRow="0" w:lastRow="0" w:firstColumn="0" w:lastColumn="0" w:oddVBand="0" w:evenVBand="0" w:oddHBand="0" w:evenHBand="1" w:firstRowFirstColumn="0" w:firstRowLastColumn="0" w:lastRowFirstColumn="0" w:lastRowLastColumn="0"/>
          <w:cantSplit/>
          <w:tblHeader w:val="0"/>
        </w:trPr>
        <w:tc>
          <w:tcPr>
            <w:tcW w:w="2347" w:type="dxa"/>
          </w:tcPr>
          <w:p w14:paraId="56DE1605" w14:textId="77777777" w:rsidR="00423CDC" w:rsidRPr="009F3A38" w:rsidRDefault="00BC144A">
            <w:pPr>
              <w:pStyle w:val="Compact"/>
              <w:rPr>
                <w:sz w:val="18"/>
                <w:szCs w:val="18"/>
              </w:rPr>
            </w:pPr>
            <w:hyperlink r:id="rId33">
              <w:r w:rsidRPr="009F3A38">
                <w:rPr>
                  <w:rStyle w:val="Lienhypertexte"/>
                  <w:sz w:val="18"/>
                  <w:szCs w:val="18"/>
                </w:rPr>
                <w:t xml:space="preserve">INSPIRE </w:t>
              </w:r>
              <w:proofErr w:type="gramStart"/>
              <w:r w:rsidRPr="009F3A38">
                <w:rPr>
                  <w:rStyle w:val="Lienhypertexte"/>
                  <w:sz w:val="18"/>
                  <w:szCs w:val="18"/>
                </w:rPr>
                <w:t>MTD:</w:t>
              </w:r>
              <w:proofErr w:type="gramEnd"/>
              <w:r w:rsidRPr="009F3A38">
                <w:rPr>
                  <w:rStyle w:val="Lienhypertexte"/>
                  <w:sz w:val="18"/>
                  <w:szCs w:val="18"/>
                </w:rPr>
                <w:t>2013</w:t>
              </w:r>
            </w:hyperlink>
          </w:p>
        </w:tc>
        <w:tc>
          <w:tcPr>
            <w:tcW w:w="3032" w:type="dxa"/>
          </w:tcPr>
          <w:p w14:paraId="20FFAFA2" w14:textId="77777777" w:rsidR="00423CDC" w:rsidRPr="007116EB" w:rsidRDefault="00BC144A">
            <w:pPr>
              <w:pStyle w:val="Compact"/>
              <w:rPr>
                <w:sz w:val="18"/>
                <w:szCs w:val="18"/>
                <w:lang w:val="en-US"/>
              </w:rPr>
            </w:pPr>
            <w:r w:rsidRPr="007116EB">
              <w:rPr>
                <w:sz w:val="18"/>
                <w:szCs w:val="18"/>
                <w:lang w:val="en-US"/>
              </w:rPr>
              <w:t>INSPIRE Metadata Implementing Rules: Technical Guidelines based on EN ISO 19115 and EN ISO 19119</w:t>
            </w:r>
          </w:p>
        </w:tc>
        <w:tc>
          <w:tcPr>
            <w:tcW w:w="2693" w:type="dxa"/>
          </w:tcPr>
          <w:p w14:paraId="0C01B053" w14:textId="77777777" w:rsidR="00423CDC" w:rsidRPr="007116EB" w:rsidRDefault="00BC144A">
            <w:pPr>
              <w:pStyle w:val="Compact"/>
              <w:rPr>
                <w:sz w:val="18"/>
                <w:szCs w:val="18"/>
                <w:lang w:val="en-US"/>
              </w:rPr>
            </w:pPr>
            <w:r w:rsidRPr="007116EB">
              <w:rPr>
                <w:sz w:val="18"/>
                <w:szCs w:val="18"/>
                <w:lang w:val="en-US"/>
              </w:rPr>
              <w:t>European Commission Joint Rese</w:t>
            </w:r>
            <w:r w:rsidRPr="007116EB">
              <w:rPr>
                <w:sz w:val="18"/>
                <w:szCs w:val="18"/>
                <w:lang w:val="en-US"/>
              </w:rPr>
              <w:t>arch Centre</w:t>
            </w:r>
          </w:p>
        </w:tc>
        <w:tc>
          <w:tcPr>
            <w:tcW w:w="1318" w:type="dxa"/>
          </w:tcPr>
          <w:p w14:paraId="37D604CB" w14:textId="77777777" w:rsidR="00423CDC" w:rsidRPr="009F3A38" w:rsidRDefault="00BC144A">
            <w:pPr>
              <w:pStyle w:val="Compact"/>
              <w:rPr>
                <w:sz w:val="18"/>
                <w:szCs w:val="18"/>
              </w:rPr>
            </w:pPr>
            <w:r w:rsidRPr="009F3A38">
              <w:rPr>
                <w:sz w:val="18"/>
                <w:szCs w:val="18"/>
              </w:rPr>
              <w:t>2013</w:t>
            </w:r>
          </w:p>
        </w:tc>
      </w:tr>
      <w:tr w:rsidR="00423CDC" w:rsidRPr="009F3A38" w14:paraId="5C462462" w14:textId="77777777" w:rsidTr="00FF5278">
        <w:trPr>
          <w:cnfStyle w:val="000000100000" w:firstRow="0" w:lastRow="0" w:firstColumn="0" w:lastColumn="0" w:oddVBand="0" w:evenVBand="0" w:oddHBand="1" w:evenHBand="0" w:firstRowFirstColumn="0" w:firstRowLastColumn="0" w:lastRowFirstColumn="0" w:lastRowLastColumn="0"/>
          <w:cantSplit/>
          <w:tblHeader w:val="0"/>
        </w:trPr>
        <w:tc>
          <w:tcPr>
            <w:tcW w:w="2347" w:type="dxa"/>
          </w:tcPr>
          <w:p w14:paraId="3910ECEF" w14:textId="77777777" w:rsidR="00423CDC" w:rsidRPr="009F3A38" w:rsidRDefault="00BC144A">
            <w:pPr>
              <w:pStyle w:val="Compact"/>
              <w:rPr>
                <w:sz w:val="18"/>
                <w:szCs w:val="18"/>
              </w:rPr>
            </w:pPr>
            <w:hyperlink r:id="rId34">
              <w:r w:rsidRPr="009F3A38">
                <w:rPr>
                  <w:rStyle w:val="Lienhypertexte"/>
                  <w:sz w:val="18"/>
                  <w:szCs w:val="18"/>
                </w:rPr>
                <w:t>REG_MESQGEO</w:t>
              </w:r>
            </w:hyperlink>
          </w:p>
        </w:tc>
        <w:tc>
          <w:tcPr>
            <w:tcW w:w="3032" w:type="dxa"/>
          </w:tcPr>
          <w:p w14:paraId="595E5D98" w14:textId="77777777" w:rsidR="00423CDC" w:rsidRPr="009F3A38" w:rsidRDefault="00BC144A">
            <w:pPr>
              <w:pStyle w:val="Compact"/>
              <w:rPr>
                <w:sz w:val="18"/>
                <w:szCs w:val="18"/>
              </w:rPr>
            </w:pPr>
            <w:proofErr w:type="gramStart"/>
            <w:r w:rsidRPr="009F3A38">
              <w:rPr>
                <w:sz w:val="18"/>
                <w:szCs w:val="18"/>
              </w:rPr>
              <w:t>Registre:</w:t>
            </w:r>
            <w:proofErr w:type="gramEnd"/>
            <w:r w:rsidRPr="009F3A38">
              <w:rPr>
                <w:sz w:val="18"/>
                <w:szCs w:val="18"/>
              </w:rPr>
              <w:t xml:space="preserve"> mesuresQuaDoGeo - Mesures liées à la Qualité de Données Géographiques</w:t>
            </w:r>
          </w:p>
        </w:tc>
        <w:tc>
          <w:tcPr>
            <w:tcW w:w="2693" w:type="dxa"/>
          </w:tcPr>
          <w:p w14:paraId="14398915" w14:textId="77777777" w:rsidR="00423CDC" w:rsidRPr="009F3A38" w:rsidRDefault="00BC144A">
            <w:pPr>
              <w:pStyle w:val="Compact"/>
              <w:rPr>
                <w:sz w:val="18"/>
                <w:szCs w:val="18"/>
              </w:rPr>
            </w:pPr>
            <w:r w:rsidRPr="009F3A38">
              <w:rPr>
                <w:sz w:val="18"/>
                <w:szCs w:val="18"/>
              </w:rPr>
              <w:t>CNIG</w:t>
            </w:r>
          </w:p>
        </w:tc>
        <w:tc>
          <w:tcPr>
            <w:tcW w:w="1318" w:type="dxa"/>
          </w:tcPr>
          <w:p w14:paraId="7E4C9D94" w14:textId="77777777" w:rsidR="00423CDC" w:rsidRPr="009F3A38" w:rsidRDefault="00BC144A">
            <w:pPr>
              <w:pStyle w:val="Compact"/>
              <w:rPr>
                <w:sz w:val="18"/>
                <w:szCs w:val="18"/>
              </w:rPr>
            </w:pPr>
            <w:r w:rsidRPr="009F3A38">
              <w:rPr>
                <w:sz w:val="18"/>
                <w:szCs w:val="18"/>
              </w:rPr>
              <w:t>En continu</w:t>
            </w:r>
          </w:p>
        </w:tc>
      </w:tr>
      <w:tr w:rsidR="00423CDC" w:rsidRPr="009F3A38" w14:paraId="12DAFF2C" w14:textId="77777777" w:rsidTr="00FF5278">
        <w:trPr>
          <w:cnfStyle w:val="000000010000" w:firstRow="0" w:lastRow="0" w:firstColumn="0" w:lastColumn="0" w:oddVBand="0" w:evenVBand="0" w:oddHBand="0" w:evenHBand="1" w:firstRowFirstColumn="0" w:firstRowLastColumn="0" w:lastRowFirstColumn="0" w:lastRowLastColumn="0"/>
          <w:cantSplit/>
          <w:tblHeader w:val="0"/>
        </w:trPr>
        <w:tc>
          <w:tcPr>
            <w:tcW w:w="2347" w:type="dxa"/>
          </w:tcPr>
          <w:p w14:paraId="09EEB9EB" w14:textId="77777777" w:rsidR="00423CDC" w:rsidRPr="009F3A38" w:rsidRDefault="00BC144A">
            <w:pPr>
              <w:pStyle w:val="Compact"/>
              <w:rPr>
                <w:sz w:val="18"/>
                <w:szCs w:val="18"/>
              </w:rPr>
            </w:pPr>
            <w:hyperlink r:id="rId35">
              <w:proofErr w:type="gramStart"/>
              <w:r w:rsidRPr="009F3A38">
                <w:rPr>
                  <w:rStyle w:val="Lienhypertexte"/>
                  <w:sz w:val="18"/>
                  <w:szCs w:val="18"/>
                </w:rPr>
                <w:t>CNIG:</w:t>
              </w:r>
              <w:proofErr w:type="gramEnd"/>
              <w:r w:rsidRPr="009F3A38">
                <w:rPr>
                  <w:rStyle w:val="Lienhypertexte"/>
                  <w:sz w:val="18"/>
                  <w:szCs w:val="18"/>
                </w:rPr>
                <w:t>SUP:2023</w:t>
              </w:r>
            </w:hyperlink>
          </w:p>
        </w:tc>
        <w:tc>
          <w:tcPr>
            <w:tcW w:w="3032" w:type="dxa"/>
          </w:tcPr>
          <w:p w14:paraId="265F1895" w14:textId="77777777" w:rsidR="00423CDC" w:rsidRPr="009F3A38" w:rsidRDefault="00BC144A">
            <w:pPr>
              <w:pStyle w:val="Compact"/>
              <w:rPr>
                <w:sz w:val="18"/>
                <w:szCs w:val="18"/>
              </w:rPr>
            </w:pPr>
            <w:r w:rsidRPr="009F3A38">
              <w:rPr>
                <w:sz w:val="18"/>
                <w:szCs w:val="18"/>
              </w:rPr>
              <w:t xml:space="preserve">Prescriptions nationales pour la dématérialisation des documents d’urbanisme - SERVITUDES D’UTILITÉ PUBLIQUE - Standard CNIG v2016b (rev. </w:t>
            </w:r>
            <w:proofErr w:type="gramStart"/>
            <w:r w:rsidRPr="009F3A38">
              <w:rPr>
                <w:sz w:val="18"/>
                <w:szCs w:val="18"/>
              </w:rPr>
              <w:t>août</w:t>
            </w:r>
            <w:proofErr w:type="gramEnd"/>
            <w:r w:rsidRPr="009F3A38">
              <w:rPr>
                <w:sz w:val="18"/>
                <w:szCs w:val="18"/>
              </w:rPr>
              <w:t xml:space="preserve"> 2023)</w:t>
            </w:r>
          </w:p>
        </w:tc>
        <w:tc>
          <w:tcPr>
            <w:tcW w:w="2693" w:type="dxa"/>
          </w:tcPr>
          <w:p w14:paraId="293EC60D" w14:textId="77777777" w:rsidR="00423CDC" w:rsidRPr="009F3A38" w:rsidRDefault="00BC144A">
            <w:pPr>
              <w:pStyle w:val="Compact"/>
              <w:rPr>
                <w:sz w:val="18"/>
                <w:szCs w:val="18"/>
              </w:rPr>
            </w:pPr>
            <w:r w:rsidRPr="009F3A38">
              <w:rPr>
                <w:sz w:val="18"/>
                <w:szCs w:val="18"/>
              </w:rPr>
              <w:t>CNIG - Cerema</w:t>
            </w:r>
          </w:p>
        </w:tc>
        <w:tc>
          <w:tcPr>
            <w:tcW w:w="1318" w:type="dxa"/>
          </w:tcPr>
          <w:p w14:paraId="6840A3DB" w14:textId="77777777" w:rsidR="00423CDC" w:rsidRPr="009F3A38" w:rsidRDefault="00BC144A">
            <w:pPr>
              <w:pStyle w:val="Compact"/>
              <w:rPr>
                <w:sz w:val="18"/>
                <w:szCs w:val="18"/>
              </w:rPr>
            </w:pPr>
            <w:r w:rsidRPr="009F3A38">
              <w:rPr>
                <w:sz w:val="18"/>
                <w:szCs w:val="18"/>
              </w:rPr>
              <w:t>2023/08</w:t>
            </w:r>
          </w:p>
        </w:tc>
      </w:tr>
    </w:tbl>
    <w:p w14:paraId="767C0310" w14:textId="77777777" w:rsidR="00423CDC" w:rsidRPr="009F3A38" w:rsidRDefault="00BC144A">
      <w:pPr>
        <w:pStyle w:val="Titre3"/>
      </w:pPr>
      <w:bookmarkStart w:id="22" w:name="X944f1df332a415d764b00e62fb9bc6848b98a6a"/>
      <w:bookmarkStart w:id="23" w:name="_Toc203582827"/>
      <w:bookmarkEnd w:id="20"/>
      <w:r w:rsidRPr="009F3A38">
        <w:t>Cadre réglementaire des Plans de Pré</w:t>
      </w:r>
      <w:r w:rsidRPr="009F3A38">
        <w:t>vention des Risques</w:t>
      </w:r>
      <w:bookmarkEnd w:id="23"/>
    </w:p>
    <w:p w14:paraId="0E8E72FA" w14:textId="77777777" w:rsidR="00423CDC" w:rsidRPr="009F3A38" w:rsidRDefault="00BC144A">
      <w:pPr>
        <w:pStyle w:val="Titre4"/>
      </w:pPr>
      <w:bookmarkStart w:id="24" w:name="X83ac07be85223e7eb7e2455629071a22bd508f9"/>
      <w:r w:rsidRPr="009F3A38">
        <w:t>Cadre réglementaire des Plans de Prévention des Risques Naturels Prévisibles</w:t>
      </w:r>
    </w:p>
    <w:p w14:paraId="09DDA588" w14:textId="77777777" w:rsidR="00423CDC" w:rsidRPr="009F3A38" w:rsidRDefault="00BC144A">
      <w:pPr>
        <w:pStyle w:val="FirstParagraph"/>
        <w:rPr>
          <w:lang w:val="fr-FR"/>
        </w:rPr>
      </w:pPr>
      <w:r w:rsidRPr="009F3A38">
        <w:rPr>
          <w:lang w:val="fr-FR"/>
        </w:rPr>
        <w:t>La mise en œuvre des Plans de prévention des risques naturels prévisibles est définie dans le code de l’environnement par :</w:t>
      </w:r>
    </w:p>
    <w:p w14:paraId="17241B8A" w14:textId="77777777" w:rsidR="00423CDC" w:rsidRPr="009F3A38" w:rsidRDefault="00BC144A" w:rsidP="00BC144A">
      <w:pPr>
        <w:pStyle w:val="Compact"/>
        <w:numPr>
          <w:ilvl w:val="0"/>
          <w:numId w:val="3"/>
        </w:numPr>
        <w:rPr>
          <w:lang w:val="fr-FR"/>
        </w:rPr>
      </w:pPr>
      <w:proofErr w:type="gramStart"/>
      <w:r w:rsidRPr="009F3A38">
        <w:rPr>
          <w:lang w:val="fr-FR"/>
        </w:rPr>
        <w:t>les</w:t>
      </w:r>
      <w:proofErr w:type="gramEnd"/>
      <w:r w:rsidRPr="009F3A38">
        <w:rPr>
          <w:lang w:val="fr-FR"/>
        </w:rPr>
        <w:t xml:space="preserve"> </w:t>
      </w:r>
      <w:hyperlink r:id="rId36" w:anchor="LEGISCTA000006159296">
        <w:r w:rsidRPr="009F3A38">
          <w:rPr>
            <w:rStyle w:val="Lienhypertexte"/>
            <w:lang w:val="fr-FR"/>
          </w:rPr>
          <w:t>articles L562-1 à L562-9</w:t>
        </w:r>
      </w:hyperlink>
      <w:r w:rsidRPr="009F3A38">
        <w:rPr>
          <w:lang w:val="fr-FR"/>
        </w:rPr>
        <w:t xml:space="preserve"> pour la partie législative ;</w:t>
      </w:r>
    </w:p>
    <w:p w14:paraId="5F413B66" w14:textId="77777777" w:rsidR="00423CDC" w:rsidRPr="009F3A38" w:rsidRDefault="00BC144A" w:rsidP="00BC144A">
      <w:pPr>
        <w:pStyle w:val="Compact"/>
        <w:numPr>
          <w:ilvl w:val="0"/>
          <w:numId w:val="3"/>
        </w:numPr>
        <w:rPr>
          <w:lang w:val="fr-FR"/>
        </w:rPr>
      </w:pPr>
      <w:proofErr w:type="gramStart"/>
      <w:r w:rsidRPr="009F3A38">
        <w:rPr>
          <w:lang w:val="fr-FR"/>
        </w:rPr>
        <w:t>les</w:t>
      </w:r>
      <w:proofErr w:type="gramEnd"/>
      <w:r w:rsidRPr="009F3A38">
        <w:rPr>
          <w:lang w:val="fr-FR"/>
        </w:rPr>
        <w:t xml:space="preserve"> </w:t>
      </w:r>
      <w:hyperlink r:id="rId37" w:anchor="LEGISCTA000006177007">
        <w:r w:rsidRPr="009F3A38">
          <w:rPr>
            <w:rStyle w:val="Lienhypertexte"/>
            <w:lang w:val="fr-FR"/>
          </w:rPr>
          <w:t>Articles R562-1 à R562-11-9</w:t>
        </w:r>
      </w:hyperlink>
      <w:r w:rsidRPr="009F3A38">
        <w:rPr>
          <w:lang w:val="fr-FR"/>
        </w:rPr>
        <w:t xml:space="preserve"> pour la partie réglementaire.</w:t>
      </w:r>
    </w:p>
    <w:p w14:paraId="64908FB8" w14:textId="77777777" w:rsidR="00423CDC" w:rsidRPr="009F3A38" w:rsidRDefault="00BC144A">
      <w:pPr>
        <w:pStyle w:val="FirstParagraph"/>
        <w:rPr>
          <w:lang w:val="fr-FR"/>
        </w:rPr>
      </w:pPr>
      <w:r w:rsidRPr="009F3A38">
        <w:rPr>
          <w:lang w:val="fr-FR"/>
        </w:rPr>
        <w:t xml:space="preserve">Le </w:t>
      </w:r>
      <w:hyperlink r:id="rId38">
        <w:r w:rsidRPr="009F3A38">
          <w:rPr>
            <w:rStyle w:val="Lienhypertexte"/>
            <w:lang w:val="fr-FR"/>
          </w:rPr>
          <w:t>décret n°2019-715 du 5 juillet 2019 relatif aux plans de prévention des risques concernant les « aléas débordement de cours d’eau et submersion marine »</w:t>
        </w:r>
      </w:hyperlink>
      <w:r w:rsidRPr="009F3A38">
        <w:rPr>
          <w:lang w:val="fr-FR"/>
        </w:rPr>
        <w:t xml:space="preserve">, dit « décret PPRI », précise les modalités de détermination, de qualification et de </w:t>
      </w:r>
      <w:r w:rsidRPr="009F3A38">
        <w:rPr>
          <w:lang w:val="fr-FR"/>
        </w:rPr>
        <w:t>cartographie de l’aléa de référence et du zonage réglementaire pour l’élaboration des PPRN portant sur les aléas débordement de cours d’eau (à l’exclusion des débordements de cours d’eau torrentiel) et submersion marine.</w:t>
      </w:r>
    </w:p>
    <w:p w14:paraId="18E6739E" w14:textId="77777777" w:rsidR="00423CDC" w:rsidRPr="009F3A38" w:rsidRDefault="00BC144A">
      <w:pPr>
        <w:pStyle w:val="Corpsdetexte"/>
        <w:rPr>
          <w:lang w:val="fr-FR"/>
        </w:rPr>
      </w:pPr>
      <w:r w:rsidRPr="009F3A38">
        <w:rPr>
          <w:lang w:val="fr-FR"/>
        </w:rPr>
        <w:t>L’</w:t>
      </w:r>
      <w:hyperlink r:id="rId39">
        <w:r w:rsidRPr="009F3A38">
          <w:rPr>
            <w:rStyle w:val="Lienhypertexte"/>
            <w:lang w:val="fr-FR"/>
          </w:rPr>
          <w:t>article R214-119-1</w:t>
        </w:r>
      </w:hyperlink>
      <w:r w:rsidRPr="009F3A38">
        <w:rPr>
          <w:lang w:val="fr-FR"/>
        </w:rPr>
        <w:t xml:space="preserve"> précise la définition du niveau de protection d’une zone protégée par un système d’endiguement.</w:t>
      </w:r>
    </w:p>
    <w:p w14:paraId="5BEE2BD8" w14:textId="77777777" w:rsidR="00423CDC" w:rsidRPr="009F3A38" w:rsidRDefault="00BC144A">
      <w:pPr>
        <w:pStyle w:val="Corpsdetexte"/>
        <w:rPr>
          <w:lang w:val="fr-FR"/>
        </w:rPr>
      </w:pPr>
      <w:r w:rsidRPr="009F3A38">
        <w:rPr>
          <w:lang w:val="fr-FR"/>
        </w:rPr>
        <w:t>L’</w:t>
      </w:r>
      <w:hyperlink r:id="rId40">
        <w:r w:rsidRPr="009F3A38">
          <w:rPr>
            <w:rStyle w:val="Lienhypertexte"/>
            <w:lang w:val="fr-FR"/>
          </w:rPr>
          <w:t>Inst</w:t>
        </w:r>
        <w:r w:rsidRPr="009F3A38">
          <w:rPr>
            <w:rStyle w:val="Lienhypertexte"/>
            <w:lang w:val="fr-FR"/>
          </w:rPr>
          <w:t>ruction Instruction du Gouvernement du 28 septembre 2015 relative à la mise en oeuvre des plans de prévention des risques naturels (PPRN) Avalanches</w:t>
        </w:r>
      </w:hyperlink>
      <w:r w:rsidRPr="009F3A38">
        <w:rPr>
          <w:lang w:val="fr-FR"/>
        </w:rPr>
        <w:t>, précise les modalités de mise en oeuvre de l’aléa de référence exceptionnel avalanches.</w:t>
      </w:r>
    </w:p>
    <w:p w14:paraId="5B14E731" w14:textId="77777777" w:rsidR="00423CDC" w:rsidRPr="009F3A38" w:rsidRDefault="00BC144A">
      <w:pPr>
        <w:pStyle w:val="Titre4"/>
      </w:pPr>
      <w:bookmarkStart w:id="25" w:name="X208c325bdc926b6c9152707be7c2e6cd02e6619"/>
      <w:bookmarkEnd w:id="24"/>
      <w:r w:rsidRPr="009F3A38">
        <w:t>Cadre réglementair</w:t>
      </w:r>
      <w:r w:rsidRPr="009F3A38">
        <w:t>e des Plans de Prévention des Risques Technologiques</w:t>
      </w:r>
    </w:p>
    <w:p w14:paraId="4BF627F4" w14:textId="77777777" w:rsidR="00423CDC" w:rsidRPr="009F3A38" w:rsidRDefault="00BC144A">
      <w:pPr>
        <w:pStyle w:val="FirstParagraph"/>
        <w:rPr>
          <w:lang w:val="fr-FR"/>
        </w:rPr>
      </w:pPr>
      <w:r w:rsidRPr="009F3A38">
        <w:rPr>
          <w:lang w:val="fr-FR"/>
        </w:rPr>
        <w:t>La mise en œuvre des Plans de prévention des risques technologiques est définie dans le code de l’environnement par :</w:t>
      </w:r>
    </w:p>
    <w:p w14:paraId="3D679DB9" w14:textId="77777777" w:rsidR="00423CDC" w:rsidRPr="009F3A38" w:rsidRDefault="00BC144A" w:rsidP="00BC144A">
      <w:pPr>
        <w:pStyle w:val="Compact"/>
        <w:numPr>
          <w:ilvl w:val="0"/>
          <w:numId w:val="4"/>
        </w:numPr>
        <w:rPr>
          <w:lang w:val="fr-FR"/>
        </w:rPr>
      </w:pPr>
      <w:proofErr w:type="gramStart"/>
      <w:r w:rsidRPr="009F3A38">
        <w:rPr>
          <w:lang w:val="fr-FR"/>
        </w:rPr>
        <w:t>les</w:t>
      </w:r>
      <w:proofErr w:type="gramEnd"/>
      <w:r w:rsidRPr="009F3A38">
        <w:rPr>
          <w:lang w:val="fr-FR"/>
        </w:rPr>
        <w:t xml:space="preserve"> </w:t>
      </w:r>
      <w:hyperlink r:id="rId41" w:anchor="LEGISCTA000006176606">
        <w:r w:rsidRPr="009F3A38">
          <w:rPr>
            <w:rStyle w:val="Lienhypertexte"/>
            <w:lang w:val="fr-FR"/>
          </w:rPr>
          <w:t>articles L515-15 à L515-26</w:t>
        </w:r>
      </w:hyperlink>
      <w:r w:rsidRPr="009F3A38">
        <w:rPr>
          <w:lang w:val="fr-FR"/>
        </w:rPr>
        <w:t xml:space="preserve"> pour la partie législative ;</w:t>
      </w:r>
    </w:p>
    <w:p w14:paraId="4B1A9321" w14:textId="77777777" w:rsidR="00423CDC" w:rsidRPr="009F3A38" w:rsidRDefault="00BC144A" w:rsidP="00BC144A">
      <w:pPr>
        <w:pStyle w:val="Compact"/>
        <w:numPr>
          <w:ilvl w:val="0"/>
          <w:numId w:val="4"/>
        </w:numPr>
        <w:rPr>
          <w:lang w:val="fr-FR"/>
        </w:rPr>
      </w:pPr>
      <w:proofErr w:type="gramStart"/>
      <w:r w:rsidRPr="009F3A38">
        <w:rPr>
          <w:lang w:val="fr-FR"/>
        </w:rPr>
        <w:t>les</w:t>
      </w:r>
      <w:proofErr w:type="gramEnd"/>
      <w:r w:rsidRPr="009F3A38">
        <w:rPr>
          <w:lang w:val="fr-FR"/>
        </w:rPr>
        <w:t xml:space="preserve"> </w:t>
      </w:r>
      <w:hyperlink r:id="rId42" w:anchor="LEGISCTA000006188931">
        <w:r w:rsidRPr="009F3A38">
          <w:rPr>
            <w:rStyle w:val="Lienhypertexte"/>
            <w:lang w:val="fr-FR"/>
          </w:rPr>
          <w:t>articles R515-39 à R515-50</w:t>
        </w:r>
      </w:hyperlink>
      <w:r w:rsidRPr="009F3A38">
        <w:rPr>
          <w:lang w:val="fr-FR"/>
        </w:rPr>
        <w:t xml:space="preserve"> pour la partie réglementaire.</w:t>
      </w:r>
    </w:p>
    <w:p w14:paraId="558B396C" w14:textId="77777777" w:rsidR="00423CDC" w:rsidRPr="009F3A38" w:rsidRDefault="00BC144A">
      <w:pPr>
        <w:pStyle w:val="FirstParagraph"/>
        <w:rPr>
          <w:lang w:val="fr-FR"/>
        </w:rPr>
      </w:pPr>
      <w:r w:rsidRPr="009F3A38">
        <w:rPr>
          <w:lang w:val="fr-FR"/>
        </w:rPr>
        <w:t>L’</w:t>
      </w:r>
      <w:hyperlink r:id="rId43">
        <w:r w:rsidRPr="009F3A38">
          <w:rPr>
            <w:rStyle w:val="Lienhypertexte"/>
            <w:lang w:val="fr-FR"/>
          </w:rPr>
          <w:t>arrêté du 29 septembre 2005 dit PCIG</w:t>
        </w:r>
      </w:hyperlink>
      <w:r w:rsidRPr="009F3A38">
        <w:rPr>
          <w:lang w:val="fr-FR"/>
        </w:rPr>
        <w:t xml:space="preserve"> “relatif à l’évaluation et à la prise en compte de la probabilité d’occurrence, de la cinétique, de l’intensité des effets et de la gravité des conséquences des accidents potentiels dans les études de da</w:t>
      </w:r>
      <w:r w:rsidRPr="009F3A38">
        <w:rPr>
          <w:lang w:val="fr-FR"/>
        </w:rPr>
        <w:t>ngers des installations classées soumises à autorisation” définit les classes de probabilité de survenu des événements technologiques et une échelle d’appréciation de la gravité des conséquences humaines d’un accident à l’extérieur des installations.</w:t>
      </w:r>
    </w:p>
    <w:p w14:paraId="5926B54E" w14:textId="77777777" w:rsidR="00423CDC" w:rsidRPr="009F3A38" w:rsidRDefault="00BC144A">
      <w:pPr>
        <w:pStyle w:val="Corpsdetexte"/>
        <w:rPr>
          <w:lang w:val="fr-FR"/>
        </w:rPr>
      </w:pPr>
      <w:r w:rsidRPr="009F3A38">
        <w:rPr>
          <w:lang w:val="fr-FR"/>
        </w:rPr>
        <w:t>L’</w:t>
      </w:r>
      <w:hyperlink r:id="rId44">
        <w:r w:rsidRPr="009F3A38">
          <w:rPr>
            <w:rStyle w:val="Lienhypertexte"/>
            <w:lang w:val="fr-FR"/>
          </w:rPr>
          <w:t>arrêté du 10 avril 2007</w:t>
        </w:r>
      </w:hyperlink>
      <w:r w:rsidRPr="009F3A38">
        <w:rPr>
          <w:lang w:val="fr-FR"/>
        </w:rPr>
        <w:t xml:space="preserve"> “fixant les règles relatives à l’évaluation des risques et à la prévention des accidents dans les établissements pyrotechniques” apporte des précisions sur </w:t>
      </w:r>
      <w:r w:rsidRPr="009F3A38">
        <w:rPr>
          <w:lang w:val="fr-FR"/>
        </w:rPr>
        <w:t>les zones d’intensité relatives à l’effet de projection.</w:t>
      </w:r>
    </w:p>
    <w:p w14:paraId="3D065FB5" w14:textId="77777777" w:rsidR="00423CDC" w:rsidRPr="009F3A38" w:rsidRDefault="00BC144A">
      <w:pPr>
        <w:pStyle w:val="Titre2"/>
      </w:pPr>
      <w:bookmarkStart w:id="26" w:name="compréhension-du-document"/>
      <w:bookmarkStart w:id="27" w:name="_Toc203582828"/>
      <w:bookmarkEnd w:id="18"/>
      <w:bookmarkEnd w:id="22"/>
      <w:bookmarkEnd w:id="25"/>
      <w:r w:rsidRPr="009F3A38">
        <w:lastRenderedPageBreak/>
        <w:t>Compréhension du document</w:t>
      </w:r>
      <w:bookmarkEnd w:id="27"/>
    </w:p>
    <w:p w14:paraId="38926B96" w14:textId="77777777" w:rsidR="00423CDC" w:rsidRPr="009F3A38" w:rsidRDefault="00BC144A">
      <w:pPr>
        <w:pStyle w:val="Titre3"/>
      </w:pPr>
      <w:bookmarkStart w:id="28" w:name="termes-spécifiques-et-définitions"/>
      <w:bookmarkStart w:id="29" w:name="_Toc203582829"/>
      <w:r w:rsidRPr="009F3A38">
        <w:t>Termes spécifiques et définitions</w:t>
      </w:r>
      <w:bookmarkEnd w:id="29"/>
    </w:p>
    <w:tbl>
      <w:tblPr>
        <w:tblStyle w:val="Table"/>
        <w:tblW w:w="5000" w:type="pct"/>
        <w:tblLayout w:type="fixed"/>
        <w:tblLook w:val="0020" w:firstRow="1" w:lastRow="0" w:firstColumn="0" w:lastColumn="0" w:noHBand="0" w:noVBand="0"/>
      </w:tblPr>
      <w:tblGrid>
        <w:gridCol w:w="2260"/>
        <w:gridCol w:w="7130"/>
      </w:tblGrid>
      <w:tr w:rsidR="00423CDC" w:rsidRPr="009F3A38" w14:paraId="46FD4C8A" w14:textId="77777777" w:rsidTr="007150A9">
        <w:trPr>
          <w:cnfStyle w:val="100000000000" w:firstRow="1" w:lastRow="0" w:firstColumn="0" w:lastColumn="0" w:oddVBand="0" w:evenVBand="0" w:oddHBand="0" w:evenHBand="0" w:firstRowFirstColumn="0" w:firstRowLastColumn="0" w:lastRowFirstColumn="0" w:lastRowLastColumn="0"/>
        </w:trPr>
        <w:tc>
          <w:tcPr>
            <w:tcW w:w="2260" w:type="dxa"/>
          </w:tcPr>
          <w:p w14:paraId="6436223F" w14:textId="77777777" w:rsidR="00423CDC" w:rsidRPr="009F3A38" w:rsidRDefault="00BC144A">
            <w:pPr>
              <w:pStyle w:val="Compact"/>
              <w:rPr>
                <w:b/>
                <w:bCs/>
              </w:rPr>
            </w:pPr>
            <w:r w:rsidRPr="009F3A38">
              <w:rPr>
                <w:b/>
                <w:bCs/>
              </w:rPr>
              <w:t>Terme</w:t>
            </w:r>
          </w:p>
        </w:tc>
        <w:tc>
          <w:tcPr>
            <w:tcW w:w="7130" w:type="dxa"/>
          </w:tcPr>
          <w:p w14:paraId="0BCCB30A" w14:textId="77777777" w:rsidR="00423CDC" w:rsidRPr="009F3A38" w:rsidRDefault="00BC144A">
            <w:pPr>
              <w:pStyle w:val="Compact"/>
              <w:rPr>
                <w:b/>
                <w:bCs/>
              </w:rPr>
            </w:pPr>
            <w:r w:rsidRPr="009F3A38">
              <w:rPr>
                <w:b/>
                <w:bCs/>
              </w:rPr>
              <w:t>Définition</w:t>
            </w:r>
          </w:p>
        </w:tc>
      </w:tr>
      <w:tr w:rsidR="00423CDC" w:rsidRPr="009F3A38" w14:paraId="6EEE501A" w14:textId="77777777" w:rsidTr="007150A9">
        <w:trPr>
          <w:cnfStyle w:val="100000000000" w:firstRow="1" w:lastRow="0" w:firstColumn="0" w:lastColumn="0" w:oddVBand="0" w:evenVBand="0" w:oddHBand="0" w:evenHBand="0" w:firstRowFirstColumn="0" w:firstRowLastColumn="0" w:lastRowFirstColumn="0" w:lastRowLastColumn="0"/>
        </w:trPr>
        <w:tc>
          <w:tcPr>
            <w:tcW w:w="2260" w:type="dxa"/>
          </w:tcPr>
          <w:p w14:paraId="7E6E3607" w14:textId="77777777" w:rsidR="00423CDC" w:rsidRPr="009F3A38" w:rsidRDefault="00BC144A">
            <w:pPr>
              <w:pStyle w:val="Compact"/>
            </w:pPr>
            <w:r w:rsidRPr="009F3A38">
              <w:t>Risque</w:t>
            </w:r>
          </w:p>
        </w:tc>
        <w:tc>
          <w:tcPr>
            <w:tcW w:w="7130" w:type="dxa"/>
          </w:tcPr>
          <w:p w14:paraId="651B99F6" w14:textId="77777777" w:rsidR="00423CDC" w:rsidRPr="009F3A38" w:rsidRDefault="00BC144A">
            <w:pPr>
              <w:pStyle w:val="Compact"/>
            </w:pPr>
            <w:r w:rsidRPr="009F3A38">
              <w:t xml:space="preserve">La définition de </w:t>
            </w:r>
            <w:hyperlink r:id="rId45" w:anchor="termes-spécifiques-et-définitions">
              <w:r w:rsidRPr="009F3A38">
                <w:rPr>
                  <w:rStyle w:val="Lienhypertexte"/>
                </w:rPr>
                <w:t>CNIG_RISQUES_</w:t>
              </w:r>
              <w:proofErr w:type="gramStart"/>
              <w:r w:rsidRPr="009F3A38">
                <w:rPr>
                  <w:rStyle w:val="Lienhypertexte"/>
                </w:rPr>
                <w:t>COMMUN:</w:t>
              </w:r>
              <w:proofErr w:type="gramEnd"/>
              <w:r w:rsidRPr="009F3A38">
                <w:rPr>
                  <w:rStyle w:val="Lienhypertexte"/>
                </w:rPr>
                <w:t>2024</w:t>
              </w:r>
            </w:hyperlink>
            <w:r w:rsidRPr="009F3A38">
              <w:t xml:space="preserve"> s’applique.</w:t>
            </w:r>
          </w:p>
        </w:tc>
      </w:tr>
      <w:tr w:rsidR="00423CDC" w:rsidRPr="009F3A38" w14:paraId="23932AEC" w14:textId="77777777" w:rsidTr="007150A9">
        <w:trPr>
          <w:cnfStyle w:val="100000000000" w:firstRow="1" w:lastRow="0" w:firstColumn="0" w:lastColumn="0" w:oddVBand="0" w:evenVBand="0" w:oddHBand="0" w:evenHBand="0" w:firstRowFirstColumn="0" w:firstRowLastColumn="0" w:lastRowFirstColumn="0" w:lastRowLastColumn="0"/>
        </w:trPr>
        <w:tc>
          <w:tcPr>
            <w:tcW w:w="2260" w:type="dxa"/>
          </w:tcPr>
          <w:p w14:paraId="4783D833" w14:textId="77777777" w:rsidR="00423CDC" w:rsidRPr="009F3A38" w:rsidRDefault="00BC144A">
            <w:pPr>
              <w:pStyle w:val="Compact"/>
            </w:pPr>
            <w:r w:rsidRPr="009F3A38">
              <w:t>Aléa</w:t>
            </w:r>
          </w:p>
        </w:tc>
        <w:tc>
          <w:tcPr>
            <w:tcW w:w="7130" w:type="dxa"/>
          </w:tcPr>
          <w:p w14:paraId="280A05F4" w14:textId="77777777" w:rsidR="00423CDC" w:rsidRPr="009F3A38" w:rsidRDefault="00BC144A">
            <w:pPr>
              <w:pStyle w:val="Compact"/>
            </w:pPr>
            <w:r w:rsidRPr="009F3A38">
              <w:t xml:space="preserve">La définition de </w:t>
            </w:r>
            <w:hyperlink r:id="rId46" w:anchor="termes-spécifiques-et-définitions">
              <w:r w:rsidRPr="009F3A38">
                <w:rPr>
                  <w:rStyle w:val="Lienhypertexte"/>
                </w:rPr>
                <w:t>CNIG_RISQUES_</w:t>
              </w:r>
              <w:proofErr w:type="gramStart"/>
              <w:r w:rsidRPr="009F3A38">
                <w:rPr>
                  <w:rStyle w:val="Lienhypertexte"/>
                </w:rPr>
                <w:t>COMMUN:</w:t>
              </w:r>
              <w:proofErr w:type="gramEnd"/>
              <w:r w:rsidRPr="009F3A38">
                <w:rPr>
                  <w:rStyle w:val="Lienhypertexte"/>
                </w:rPr>
                <w:t>2024</w:t>
              </w:r>
            </w:hyperlink>
            <w:r w:rsidRPr="009F3A38">
              <w:t xml:space="preserve"> s’applique.</w:t>
            </w:r>
          </w:p>
        </w:tc>
      </w:tr>
      <w:tr w:rsidR="00423CDC" w:rsidRPr="009F3A38" w14:paraId="00054032" w14:textId="77777777" w:rsidTr="007150A9">
        <w:trPr>
          <w:cnfStyle w:val="100000000000" w:firstRow="1" w:lastRow="0" w:firstColumn="0" w:lastColumn="0" w:oddVBand="0" w:evenVBand="0" w:oddHBand="0" w:evenHBand="0" w:firstRowFirstColumn="0" w:firstRowLastColumn="0" w:lastRowFirstColumn="0" w:lastRowLastColumn="0"/>
        </w:trPr>
        <w:tc>
          <w:tcPr>
            <w:tcW w:w="2260" w:type="dxa"/>
          </w:tcPr>
          <w:p w14:paraId="5FE26BEF" w14:textId="77777777" w:rsidR="00423CDC" w:rsidRPr="009F3A38" w:rsidRDefault="00BC144A">
            <w:pPr>
              <w:pStyle w:val="Compact"/>
            </w:pPr>
            <w:r w:rsidRPr="009F3A38">
              <w:t>Aléa de référence</w:t>
            </w:r>
          </w:p>
        </w:tc>
        <w:tc>
          <w:tcPr>
            <w:tcW w:w="7130" w:type="dxa"/>
          </w:tcPr>
          <w:p w14:paraId="0C53A59D" w14:textId="77777777" w:rsidR="00423CDC" w:rsidRPr="009F3A38" w:rsidRDefault="00BC144A">
            <w:pPr>
              <w:pStyle w:val="Compact"/>
            </w:pPr>
            <w:hyperlink r:id="rId47">
              <w:r w:rsidRPr="009F3A38">
                <w:rPr>
                  <w:rStyle w:val="Lienhypertexte"/>
                </w:rPr>
                <w:t xml:space="preserve">Guide </w:t>
              </w:r>
              <w:proofErr w:type="gramStart"/>
              <w:r w:rsidRPr="009F3A38">
                <w:rPr>
                  <w:rStyle w:val="Lienhypertexte"/>
                </w:rPr>
                <w:t>PPRN:</w:t>
              </w:r>
              <w:proofErr w:type="gramEnd"/>
              <w:r w:rsidRPr="009F3A38">
                <w:rPr>
                  <w:rStyle w:val="Lienhypertexte"/>
                </w:rPr>
                <w:t>2</w:t>
              </w:r>
              <w:r w:rsidRPr="009F3A38">
                <w:rPr>
                  <w:rStyle w:val="Lienhypertexte"/>
                </w:rPr>
                <w:t>016</w:t>
              </w:r>
            </w:hyperlink>
            <w:r w:rsidRPr="009F3A38">
              <w:t xml:space="preserve"> </w:t>
            </w:r>
            <w:r w:rsidRPr="009F3A38">
              <w:t>Phénomène naturel d’occurrence et d’intensité données servant de référence pour définir la réglementation du PPRN.</w:t>
            </w:r>
          </w:p>
        </w:tc>
      </w:tr>
      <w:tr w:rsidR="00423CDC" w:rsidRPr="009F3A38" w14:paraId="6F84F2FB" w14:textId="77777777" w:rsidTr="007150A9">
        <w:trPr>
          <w:cnfStyle w:val="100000000000" w:firstRow="1" w:lastRow="0" w:firstColumn="0" w:lastColumn="0" w:oddVBand="0" w:evenVBand="0" w:oddHBand="0" w:evenHBand="0" w:firstRowFirstColumn="0" w:firstRowLastColumn="0" w:lastRowFirstColumn="0" w:lastRowLastColumn="0"/>
        </w:trPr>
        <w:tc>
          <w:tcPr>
            <w:tcW w:w="2260" w:type="dxa"/>
          </w:tcPr>
          <w:p w14:paraId="647C6E91" w14:textId="77777777" w:rsidR="00423CDC" w:rsidRPr="009F3A38" w:rsidRDefault="00BC144A">
            <w:pPr>
              <w:pStyle w:val="Compact"/>
            </w:pPr>
            <w:r w:rsidRPr="009F3A38">
              <w:t>Opposable</w:t>
            </w:r>
          </w:p>
        </w:tc>
        <w:tc>
          <w:tcPr>
            <w:tcW w:w="7130" w:type="dxa"/>
          </w:tcPr>
          <w:p w14:paraId="14AA978F" w14:textId="77777777" w:rsidR="00423CDC" w:rsidRPr="009F3A38" w:rsidRDefault="00BC144A">
            <w:pPr>
              <w:pStyle w:val="Compact"/>
            </w:pPr>
            <w:r w:rsidRPr="009F3A38">
              <w:t xml:space="preserve">La définition de </w:t>
            </w:r>
            <w:hyperlink r:id="rId48" w:anchor="termes-spécifiques-et-définitions">
              <w:r w:rsidRPr="009F3A38">
                <w:rPr>
                  <w:rStyle w:val="Lienhypertexte"/>
                </w:rPr>
                <w:t>CNIG_RISQUES_</w:t>
              </w:r>
              <w:proofErr w:type="gramStart"/>
              <w:r w:rsidRPr="009F3A38">
                <w:rPr>
                  <w:rStyle w:val="Lienhypertexte"/>
                </w:rPr>
                <w:t>CO</w:t>
              </w:r>
              <w:r w:rsidRPr="009F3A38">
                <w:rPr>
                  <w:rStyle w:val="Lienhypertexte"/>
                </w:rPr>
                <w:t>M</w:t>
              </w:r>
              <w:r w:rsidRPr="009F3A38">
                <w:rPr>
                  <w:rStyle w:val="Lienhypertexte"/>
                </w:rPr>
                <w:t>MUN:</w:t>
              </w:r>
              <w:proofErr w:type="gramEnd"/>
              <w:r w:rsidRPr="009F3A38">
                <w:rPr>
                  <w:rStyle w:val="Lienhypertexte"/>
                </w:rPr>
                <w:t>2024</w:t>
              </w:r>
            </w:hyperlink>
            <w:r w:rsidRPr="009F3A38">
              <w:t xml:space="preserve"> s’applique.</w:t>
            </w:r>
          </w:p>
        </w:tc>
      </w:tr>
      <w:tr w:rsidR="00423CDC" w:rsidRPr="009F3A38" w14:paraId="7342D82D" w14:textId="77777777" w:rsidTr="007150A9">
        <w:trPr>
          <w:cnfStyle w:val="100000000000" w:firstRow="1" w:lastRow="0" w:firstColumn="0" w:lastColumn="0" w:oddVBand="0" w:evenVBand="0" w:oddHBand="0" w:evenHBand="0" w:firstRowFirstColumn="0" w:firstRowLastColumn="0" w:lastRowFirstColumn="0" w:lastRowLastColumn="0"/>
        </w:trPr>
        <w:tc>
          <w:tcPr>
            <w:tcW w:w="2260" w:type="dxa"/>
          </w:tcPr>
          <w:p w14:paraId="5A6A8390" w14:textId="77777777" w:rsidR="00423CDC" w:rsidRPr="009F3A38" w:rsidRDefault="00BC144A">
            <w:pPr>
              <w:pStyle w:val="Compact"/>
            </w:pPr>
            <w:r w:rsidRPr="009F3A38">
              <w:t>Enjeux</w:t>
            </w:r>
          </w:p>
        </w:tc>
        <w:tc>
          <w:tcPr>
            <w:tcW w:w="7130" w:type="dxa"/>
          </w:tcPr>
          <w:p w14:paraId="4346193C" w14:textId="77777777" w:rsidR="00423CDC" w:rsidRPr="009F3A38" w:rsidRDefault="00BC144A">
            <w:pPr>
              <w:pStyle w:val="Compact"/>
            </w:pPr>
            <w:r w:rsidRPr="009F3A38">
              <w:t xml:space="preserve">La définition de </w:t>
            </w:r>
            <w:hyperlink r:id="rId49" w:anchor="termes-spécifiques-et-définitions">
              <w:r w:rsidRPr="009F3A38">
                <w:rPr>
                  <w:rStyle w:val="Lienhypertexte"/>
                </w:rPr>
                <w:t>CNIG_RISQUES_</w:t>
              </w:r>
              <w:proofErr w:type="gramStart"/>
              <w:r w:rsidRPr="009F3A38">
                <w:rPr>
                  <w:rStyle w:val="Lienhypertexte"/>
                </w:rPr>
                <w:t>COMMUN:</w:t>
              </w:r>
              <w:proofErr w:type="gramEnd"/>
              <w:r w:rsidRPr="009F3A38">
                <w:rPr>
                  <w:rStyle w:val="Lienhypertexte"/>
                </w:rPr>
                <w:t>2024</w:t>
              </w:r>
            </w:hyperlink>
            <w:r w:rsidRPr="009F3A38">
              <w:t xml:space="preserve"> s’applique.</w:t>
            </w:r>
          </w:p>
        </w:tc>
      </w:tr>
      <w:tr w:rsidR="00423CDC" w:rsidRPr="009F3A38" w14:paraId="09558B4E" w14:textId="77777777" w:rsidTr="007150A9">
        <w:trPr>
          <w:cnfStyle w:val="100000000000" w:firstRow="1" w:lastRow="0" w:firstColumn="0" w:lastColumn="0" w:oddVBand="0" w:evenVBand="0" w:oddHBand="0" w:evenHBand="0" w:firstRowFirstColumn="0" w:firstRowLastColumn="0" w:lastRowFirstColumn="0" w:lastRowLastColumn="0"/>
        </w:trPr>
        <w:tc>
          <w:tcPr>
            <w:tcW w:w="2260" w:type="dxa"/>
          </w:tcPr>
          <w:p w14:paraId="666C3E31" w14:textId="77777777" w:rsidR="00423CDC" w:rsidRPr="009F3A38" w:rsidRDefault="00BC144A">
            <w:pPr>
              <w:pStyle w:val="Compact"/>
            </w:pPr>
            <w:r w:rsidRPr="009F3A38">
              <w:t>Vulnérabilité</w:t>
            </w:r>
          </w:p>
        </w:tc>
        <w:tc>
          <w:tcPr>
            <w:tcW w:w="7130" w:type="dxa"/>
          </w:tcPr>
          <w:p w14:paraId="619AC3C7" w14:textId="77777777" w:rsidR="00423CDC" w:rsidRPr="009F3A38" w:rsidRDefault="00BC144A">
            <w:pPr>
              <w:pStyle w:val="Compact"/>
            </w:pPr>
            <w:r w:rsidRPr="009F3A38">
              <w:t xml:space="preserve">La définition de </w:t>
            </w:r>
            <w:hyperlink r:id="rId50" w:anchor="termes-spécifiques-et-définitions">
              <w:r w:rsidRPr="009F3A38">
                <w:rPr>
                  <w:rStyle w:val="Lienhypertexte"/>
                </w:rPr>
                <w:t>CNIG_RISQUES_</w:t>
              </w:r>
              <w:proofErr w:type="gramStart"/>
              <w:r w:rsidRPr="009F3A38">
                <w:rPr>
                  <w:rStyle w:val="Lienhypertexte"/>
                </w:rPr>
                <w:t>COMMUN:</w:t>
              </w:r>
              <w:proofErr w:type="gramEnd"/>
              <w:r w:rsidRPr="009F3A38">
                <w:rPr>
                  <w:rStyle w:val="Lienhypertexte"/>
                </w:rPr>
                <w:t>2024</w:t>
              </w:r>
            </w:hyperlink>
            <w:r w:rsidRPr="009F3A38">
              <w:t xml:space="preserve"> s’applique.</w:t>
            </w:r>
          </w:p>
        </w:tc>
      </w:tr>
      <w:tr w:rsidR="00423CDC" w:rsidRPr="009F3A38" w14:paraId="67CF815D" w14:textId="77777777" w:rsidTr="007150A9">
        <w:trPr>
          <w:cnfStyle w:val="100000000000" w:firstRow="1" w:lastRow="0" w:firstColumn="0" w:lastColumn="0" w:oddVBand="0" w:evenVBand="0" w:oddHBand="0" w:evenHBand="0" w:firstRowFirstColumn="0" w:firstRowLastColumn="0" w:lastRowFirstColumn="0" w:lastRowLastColumn="0"/>
        </w:trPr>
        <w:tc>
          <w:tcPr>
            <w:tcW w:w="2260" w:type="dxa"/>
          </w:tcPr>
          <w:p w14:paraId="31CDD2EE" w14:textId="77777777" w:rsidR="00423CDC" w:rsidRPr="009F3A38" w:rsidRDefault="00BC144A">
            <w:pPr>
              <w:pStyle w:val="Compact"/>
            </w:pPr>
            <w:r w:rsidRPr="009F3A38">
              <w:t>Délaissement</w:t>
            </w:r>
          </w:p>
        </w:tc>
        <w:tc>
          <w:tcPr>
            <w:tcW w:w="7130" w:type="dxa"/>
          </w:tcPr>
          <w:p w14:paraId="4021B2A7" w14:textId="77777777" w:rsidR="00423CDC" w:rsidRPr="009F3A38" w:rsidRDefault="00BC144A">
            <w:pPr>
              <w:pStyle w:val="Compact"/>
            </w:pPr>
            <w:r w:rsidRPr="009F3A38">
              <w:t>Dans le contexte du “Droit de délaissement” : Le droit de délaissement est une procédure administrative. Elle permet au propriétaire d’un bien immobilier soumis à des prescriptions d’urbanisme l’empêchant</w:t>
            </w:r>
            <w:r w:rsidRPr="009F3A38">
              <w:t xml:space="preserve"> d’en jouir, d’inciter le bénéficiaire de la servitude à acquérir le bien.</w:t>
            </w:r>
          </w:p>
        </w:tc>
      </w:tr>
      <w:tr w:rsidR="00423CDC" w:rsidRPr="009F3A38" w14:paraId="30384767" w14:textId="77777777" w:rsidTr="007150A9">
        <w:trPr>
          <w:cnfStyle w:val="100000000000" w:firstRow="1" w:lastRow="0" w:firstColumn="0" w:lastColumn="0" w:oddVBand="0" w:evenVBand="0" w:oddHBand="0" w:evenHBand="0" w:firstRowFirstColumn="0" w:firstRowLastColumn="0" w:lastRowFirstColumn="0" w:lastRowLastColumn="0"/>
        </w:trPr>
        <w:tc>
          <w:tcPr>
            <w:tcW w:w="2260" w:type="dxa"/>
          </w:tcPr>
          <w:p w14:paraId="1EA2BEAE" w14:textId="77777777" w:rsidR="00423CDC" w:rsidRPr="009F3A38" w:rsidRDefault="00BC144A">
            <w:pPr>
              <w:pStyle w:val="Compact"/>
            </w:pPr>
            <w:r w:rsidRPr="009F3A38">
              <w:t>Expropriation</w:t>
            </w:r>
          </w:p>
        </w:tc>
        <w:tc>
          <w:tcPr>
            <w:tcW w:w="7130" w:type="dxa"/>
          </w:tcPr>
          <w:p w14:paraId="6479D048" w14:textId="77777777" w:rsidR="00423CDC" w:rsidRPr="009F3A38" w:rsidRDefault="00BC144A">
            <w:pPr>
              <w:pStyle w:val="Compact"/>
            </w:pPr>
            <w:r w:rsidRPr="009F3A38">
              <w:t>(</w:t>
            </w:r>
            <w:hyperlink r:id="rId51">
              <w:r w:rsidRPr="009F3A38">
                <w:rPr>
                  <w:rStyle w:val="Lienhypertexte"/>
                </w:rPr>
                <w:t>Service-Public.fr</w:t>
              </w:r>
            </w:hyperlink>
            <w:r w:rsidRPr="009F3A38">
              <w:t xml:space="preserve">) L’expropriation est une procédure qui permet à une personne publique </w:t>
            </w:r>
            <w:r w:rsidRPr="009F3A38">
              <w:t>(État, collectivités territoriales…) de contraindre un particulier ou une personne morale (entreprise) à céder la propriété de son bien, moyennant le paiement d’une indemnité.</w:t>
            </w:r>
          </w:p>
        </w:tc>
      </w:tr>
    </w:tbl>
    <w:p w14:paraId="7A180DCF" w14:textId="77777777" w:rsidR="00423CDC" w:rsidRPr="009F3A38" w:rsidRDefault="00BC144A">
      <w:pPr>
        <w:pStyle w:val="Titre3"/>
      </w:pPr>
      <w:bookmarkStart w:id="30" w:name="abréviations"/>
      <w:bookmarkStart w:id="31" w:name="_Toc203582830"/>
      <w:bookmarkEnd w:id="28"/>
      <w:r w:rsidRPr="009F3A38">
        <w:lastRenderedPageBreak/>
        <w:t>Abréviations</w:t>
      </w:r>
      <w:bookmarkEnd w:id="31"/>
    </w:p>
    <w:tbl>
      <w:tblPr>
        <w:tblStyle w:val="Table"/>
        <w:tblW w:w="5000" w:type="pct"/>
        <w:tblLayout w:type="fixed"/>
        <w:tblLook w:val="0020" w:firstRow="1" w:lastRow="0" w:firstColumn="0" w:lastColumn="0" w:noHBand="0" w:noVBand="0"/>
      </w:tblPr>
      <w:tblGrid>
        <w:gridCol w:w="2260"/>
        <w:gridCol w:w="7130"/>
      </w:tblGrid>
      <w:tr w:rsidR="00423CDC" w:rsidRPr="009F3A38" w14:paraId="373C3F74" w14:textId="77777777" w:rsidTr="00FF5278">
        <w:trPr>
          <w:cnfStyle w:val="100000000000" w:firstRow="1" w:lastRow="0" w:firstColumn="0" w:lastColumn="0" w:oddVBand="0" w:evenVBand="0" w:oddHBand="0" w:evenHBand="0" w:firstRowFirstColumn="0" w:firstRowLastColumn="0" w:lastRowFirstColumn="0" w:lastRowLastColumn="0"/>
        </w:trPr>
        <w:tc>
          <w:tcPr>
            <w:tcW w:w="2260" w:type="dxa"/>
          </w:tcPr>
          <w:p w14:paraId="07D6C4C6" w14:textId="77777777" w:rsidR="00423CDC" w:rsidRPr="009F3A38" w:rsidRDefault="00BC144A">
            <w:pPr>
              <w:pStyle w:val="Compact"/>
              <w:rPr>
                <w:b/>
                <w:bCs/>
                <w:sz w:val="20"/>
                <w:szCs w:val="20"/>
              </w:rPr>
            </w:pPr>
            <w:r w:rsidRPr="009F3A38">
              <w:rPr>
                <w:b/>
                <w:bCs/>
                <w:sz w:val="20"/>
                <w:szCs w:val="20"/>
              </w:rPr>
              <w:t>Sigle</w:t>
            </w:r>
          </w:p>
        </w:tc>
        <w:tc>
          <w:tcPr>
            <w:tcW w:w="7130" w:type="dxa"/>
          </w:tcPr>
          <w:p w14:paraId="55479C19" w14:textId="77777777" w:rsidR="00423CDC" w:rsidRPr="009F3A38" w:rsidRDefault="00BC144A">
            <w:pPr>
              <w:pStyle w:val="Compact"/>
              <w:rPr>
                <w:b/>
                <w:bCs/>
                <w:sz w:val="20"/>
                <w:szCs w:val="20"/>
              </w:rPr>
            </w:pPr>
            <w:r w:rsidRPr="009F3A38">
              <w:rPr>
                <w:b/>
                <w:bCs/>
                <w:sz w:val="20"/>
                <w:szCs w:val="20"/>
              </w:rPr>
              <w:t>Signification</w:t>
            </w:r>
          </w:p>
        </w:tc>
      </w:tr>
      <w:tr w:rsidR="00423CDC" w:rsidRPr="009F3A38" w14:paraId="6DF41568" w14:textId="77777777" w:rsidTr="00FF5278">
        <w:trPr>
          <w:cnfStyle w:val="100000000000" w:firstRow="1" w:lastRow="0" w:firstColumn="0" w:lastColumn="0" w:oddVBand="0" w:evenVBand="0" w:oddHBand="0" w:evenHBand="0" w:firstRowFirstColumn="0" w:firstRowLastColumn="0" w:lastRowFirstColumn="0" w:lastRowLastColumn="0"/>
        </w:trPr>
        <w:tc>
          <w:tcPr>
            <w:tcW w:w="2260" w:type="dxa"/>
          </w:tcPr>
          <w:p w14:paraId="1D5B0CD9" w14:textId="77777777" w:rsidR="00423CDC" w:rsidRPr="009F3A38" w:rsidRDefault="00BC144A">
            <w:pPr>
              <w:pStyle w:val="Compact"/>
              <w:rPr>
                <w:sz w:val="20"/>
                <w:szCs w:val="20"/>
              </w:rPr>
            </w:pPr>
            <w:r w:rsidRPr="009F3A38">
              <w:rPr>
                <w:sz w:val="20"/>
                <w:szCs w:val="20"/>
              </w:rPr>
              <w:t>BRGM</w:t>
            </w:r>
          </w:p>
        </w:tc>
        <w:tc>
          <w:tcPr>
            <w:tcW w:w="7130" w:type="dxa"/>
          </w:tcPr>
          <w:p w14:paraId="4908B427" w14:textId="77777777" w:rsidR="00423CDC" w:rsidRPr="009F3A38" w:rsidRDefault="00BC144A">
            <w:pPr>
              <w:pStyle w:val="Compact"/>
              <w:rPr>
                <w:sz w:val="20"/>
                <w:szCs w:val="20"/>
              </w:rPr>
            </w:pPr>
            <w:r w:rsidRPr="009F3A38">
              <w:rPr>
                <w:sz w:val="20"/>
                <w:szCs w:val="20"/>
              </w:rPr>
              <w:t>Bureau de recherches géologiques et minières</w:t>
            </w:r>
          </w:p>
        </w:tc>
      </w:tr>
      <w:tr w:rsidR="00423CDC" w:rsidRPr="009F3A38" w14:paraId="4E6C77C2" w14:textId="77777777" w:rsidTr="00FF5278">
        <w:trPr>
          <w:cnfStyle w:val="100000000000" w:firstRow="1" w:lastRow="0" w:firstColumn="0" w:lastColumn="0" w:oddVBand="0" w:evenVBand="0" w:oddHBand="0" w:evenHBand="0" w:firstRowFirstColumn="0" w:firstRowLastColumn="0" w:lastRowFirstColumn="0" w:lastRowLastColumn="0"/>
        </w:trPr>
        <w:tc>
          <w:tcPr>
            <w:tcW w:w="2260" w:type="dxa"/>
          </w:tcPr>
          <w:p w14:paraId="47E61D6F" w14:textId="77777777" w:rsidR="00423CDC" w:rsidRPr="009F3A38" w:rsidRDefault="00BC144A">
            <w:pPr>
              <w:pStyle w:val="Compact"/>
              <w:rPr>
                <w:sz w:val="20"/>
                <w:szCs w:val="20"/>
              </w:rPr>
            </w:pPr>
            <w:r w:rsidRPr="009F3A38">
              <w:rPr>
                <w:sz w:val="20"/>
                <w:szCs w:val="20"/>
              </w:rPr>
              <w:t>BRIL</w:t>
            </w:r>
          </w:p>
        </w:tc>
        <w:tc>
          <w:tcPr>
            <w:tcW w:w="7130" w:type="dxa"/>
          </w:tcPr>
          <w:p w14:paraId="6203FF78" w14:textId="77777777" w:rsidR="00423CDC" w:rsidRPr="009F3A38" w:rsidRDefault="00BC144A">
            <w:pPr>
              <w:pStyle w:val="Compact"/>
              <w:rPr>
                <w:sz w:val="20"/>
                <w:szCs w:val="20"/>
              </w:rPr>
            </w:pPr>
            <w:r w:rsidRPr="009F3A38">
              <w:rPr>
                <w:sz w:val="20"/>
                <w:szCs w:val="20"/>
              </w:rPr>
              <w:t>Bureau des risques d’inondation et littoraux (DGPR)</w:t>
            </w:r>
          </w:p>
        </w:tc>
      </w:tr>
      <w:tr w:rsidR="00423CDC" w:rsidRPr="009F3A38" w14:paraId="76307BF1" w14:textId="77777777" w:rsidTr="00FF5278">
        <w:trPr>
          <w:cnfStyle w:val="100000000000" w:firstRow="1" w:lastRow="0" w:firstColumn="0" w:lastColumn="0" w:oddVBand="0" w:evenVBand="0" w:oddHBand="0" w:evenHBand="0" w:firstRowFirstColumn="0" w:firstRowLastColumn="0" w:lastRowFirstColumn="0" w:lastRowLastColumn="0"/>
        </w:trPr>
        <w:tc>
          <w:tcPr>
            <w:tcW w:w="2260" w:type="dxa"/>
          </w:tcPr>
          <w:p w14:paraId="323B2D29" w14:textId="77777777" w:rsidR="00423CDC" w:rsidRPr="009F3A38" w:rsidRDefault="00BC144A">
            <w:pPr>
              <w:pStyle w:val="Compact"/>
              <w:rPr>
                <w:sz w:val="20"/>
                <w:szCs w:val="20"/>
              </w:rPr>
            </w:pPr>
            <w:r w:rsidRPr="009F3A38">
              <w:rPr>
                <w:sz w:val="20"/>
                <w:szCs w:val="20"/>
              </w:rPr>
              <w:t>BRIEC</w:t>
            </w:r>
          </w:p>
        </w:tc>
        <w:tc>
          <w:tcPr>
            <w:tcW w:w="7130" w:type="dxa"/>
          </w:tcPr>
          <w:p w14:paraId="23405603" w14:textId="77777777" w:rsidR="00423CDC" w:rsidRPr="009F3A38" w:rsidRDefault="00BC144A">
            <w:pPr>
              <w:pStyle w:val="Compact"/>
              <w:rPr>
                <w:sz w:val="20"/>
                <w:szCs w:val="20"/>
              </w:rPr>
            </w:pPr>
            <w:r w:rsidRPr="009F3A38">
              <w:rPr>
                <w:sz w:val="20"/>
                <w:szCs w:val="20"/>
              </w:rPr>
              <w:t>Bureau des risques des industries de l’énergie et de la chimie (DGPR)</w:t>
            </w:r>
          </w:p>
        </w:tc>
      </w:tr>
      <w:tr w:rsidR="00423CDC" w:rsidRPr="009F3A38" w14:paraId="283AF970" w14:textId="77777777" w:rsidTr="00FF5278">
        <w:trPr>
          <w:cnfStyle w:val="100000000000" w:firstRow="1" w:lastRow="0" w:firstColumn="0" w:lastColumn="0" w:oddVBand="0" w:evenVBand="0" w:oddHBand="0" w:evenHBand="0" w:firstRowFirstColumn="0" w:firstRowLastColumn="0" w:lastRowFirstColumn="0" w:lastRowLastColumn="0"/>
        </w:trPr>
        <w:tc>
          <w:tcPr>
            <w:tcW w:w="2260" w:type="dxa"/>
          </w:tcPr>
          <w:p w14:paraId="3D0FB800" w14:textId="77777777" w:rsidR="00423CDC" w:rsidRPr="009F3A38" w:rsidRDefault="00BC144A">
            <w:pPr>
              <w:pStyle w:val="Compact"/>
              <w:rPr>
                <w:sz w:val="20"/>
                <w:szCs w:val="20"/>
              </w:rPr>
            </w:pPr>
            <w:r w:rsidRPr="009F3A38">
              <w:rPr>
                <w:sz w:val="20"/>
                <w:szCs w:val="20"/>
              </w:rPr>
              <w:t>Cerema</w:t>
            </w:r>
          </w:p>
        </w:tc>
        <w:tc>
          <w:tcPr>
            <w:tcW w:w="7130" w:type="dxa"/>
          </w:tcPr>
          <w:p w14:paraId="1F129DC3" w14:textId="77777777" w:rsidR="00423CDC" w:rsidRPr="009F3A38" w:rsidRDefault="00BC144A">
            <w:pPr>
              <w:pStyle w:val="Compact"/>
              <w:rPr>
                <w:sz w:val="20"/>
                <w:szCs w:val="20"/>
              </w:rPr>
            </w:pPr>
            <w:r w:rsidRPr="009F3A38">
              <w:rPr>
                <w:sz w:val="20"/>
                <w:szCs w:val="20"/>
              </w:rPr>
              <w:t>Centre d’études et d’expertises sur les risques, l’environnement, la mobilité et l’aménagement</w:t>
            </w:r>
          </w:p>
        </w:tc>
      </w:tr>
      <w:tr w:rsidR="00423CDC" w:rsidRPr="009F3A38" w14:paraId="62238955" w14:textId="77777777" w:rsidTr="00FF5278">
        <w:trPr>
          <w:cnfStyle w:val="100000000000" w:firstRow="1" w:lastRow="0" w:firstColumn="0" w:lastColumn="0" w:oddVBand="0" w:evenVBand="0" w:oddHBand="0" w:evenHBand="0" w:firstRowFirstColumn="0" w:firstRowLastColumn="0" w:lastRowFirstColumn="0" w:lastRowLastColumn="0"/>
        </w:trPr>
        <w:tc>
          <w:tcPr>
            <w:tcW w:w="2260" w:type="dxa"/>
          </w:tcPr>
          <w:p w14:paraId="79800EFB" w14:textId="77777777" w:rsidR="00423CDC" w:rsidRPr="009F3A38" w:rsidRDefault="00BC144A">
            <w:pPr>
              <w:pStyle w:val="Compact"/>
              <w:rPr>
                <w:sz w:val="20"/>
                <w:szCs w:val="20"/>
              </w:rPr>
            </w:pPr>
            <w:r w:rsidRPr="009F3A38">
              <w:rPr>
                <w:sz w:val="20"/>
                <w:szCs w:val="20"/>
              </w:rPr>
              <w:t>COVADIS</w:t>
            </w:r>
          </w:p>
        </w:tc>
        <w:tc>
          <w:tcPr>
            <w:tcW w:w="7130" w:type="dxa"/>
          </w:tcPr>
          <w:p w14:paraId="40CBB675" w14:textId="77777777" w:rsidR="00423CDC" w:rsidRPr="009F3A38" w:rsidRDefault="00BC144A">
            <w:pPr>
              <w:pStyle w:val="Compact"/>
              <w:rPr>
                <w:sz w:val="20"/>
                <w:szCs w:val="20"/>
              </w:rPr>
            </w:pPr>
            <w:r w:rsidRPr="009F3A38">
              <w:rPr>
                <w:sz w:val="20"/>
                <w:szCs w:val="20"/>
              </w:rPr>
              <w:t>Commission de validation des données pour l’information spatialisée</w:t>
            </w:r>
          </w:p>
        </w:tc>
      </w:tr>
      <w:tr w:rsidR="00423CDC" w:rsidRPr="009F3A38" w14:paraId="717115A6" w14:textId="77777777" w:rsidTr="00FF5278">
        <w:trPr>
          <w:cnfStyle w:val="100000000000" w:firstRow="1" w:lastRow="0" w:firstColumn="0" w:lastColumn="0" w:oddVBand="0" w:evenVBand="0" w:oddHBand="0" w:evenHBand="0" w:firstRowFirstColumn="0" w:firstRowLastColumn="0" w:lastRowFirstColumn="0" w:lastRowLastColumn="0"/>
        </w:trPr>
        <w:tc>
          <w:tcPr>
            <w:tcW w:w="2260" w:type="dxa"/>
          </w:tcPr>
          <w:p w14:paraId="08587220" w14:textId="77777777" w:rsidR="00423CDC" w:rsidRPr="009F3A38" w:rsidRDefault="00BC144A">
            <w:pPr>
              <w:pStyle w:val="Compact"/>
              <w:rPr>
                <w:sz w:val="20"/>
                <w:szCs w:val="20"/>
              </w:rPr>
            </w:pPr>
            <w:r w:rsidRPr="009F3A38">
              <w:rPr>
                <w:sz w:val="20"/>
                <w:szCs w:val="20"/>
              </w:rPr>
              <w:t>CNIG</w:t>
            </w:r>
          </w:p>
        </w:tc>
        <w:tc>
          <w:tcPr>
            <w:tcW w:w="7130" w:type="dxa"/>
          </w:tcPr>
          <w:p w14:paraId="441EECD9" w14:textId="77777777" w:rsidR="00423CDC" w:rsidRPr="009F3A38" w:rsidRDefault="00BC144A">
            <w:pPr>
              <w:pStyle w:val="Compact"/>
              <w:rPr>
                <w:sz w:val="20"/>
                <w:szCs w:val="20"/>
              </w:rPr>
            </w:pPr>
            <w:r w:rsidRPr="009F3A38">
              <w:rPr>
                <w:sz w:val="20"/>
                <w:szCs w:val="20"/>
              </w:rPr>
              <w:t>Comité national de l’information géolocalisée</w:t>
            </w:r>
          </w:p>
        </w:tc>
      </w:tr>
      <w:tr w:rsidR="00423CDC" w:rsidRPr="009F3A38" w14:paraId="1907033F" w14:textId="77777777" w:rsidTr="00FF5278">
        <w:trPr>
          <w:cnfStyle w:val="100000000000" w:firstRow="1" w:lastRow="0" w:firstColumn="0" w:lastColumn="0" w:oddVBand="0" w:evenVBand="0" w:oddHBand="0" w:evenHBand="0" w:firstRowFirstColumn="0" w:firstRowLastColumn="0" w:lastRowFirstColumn="0" w:lastRowLastColumn="0"/>
        </w:trPr>
        <w:tc>
          <w:tcPr>
            <w:tcW w:w="2260" w:type="dxa"/>
          </w:tcPr>
          <w:p w14:paraId="1A5872D3" w14:textId="77777777" w:rsidR="00423CDC" w:rsidRPr="009F3A38" w:rsidRDefault="00BC144A">
            <w:pPr>
              <w:pStyle w:val="Compact"/>
              <w:rPr>
                <w:sz w:val="20"/>
                <w:szCs w:val="20"/>
              </w:rPr>
            </w:pPr>
            <w:r w:rsidRPr="009F3A38">
              <w:rPr>
                <w:sz w:val="20"/>
                <w:szCs w:val="20"/>
              </w:rPr>
              <w:t>DAGSI</w:t>
            </w:r>
          </w:p>
        </w:tc>
        <w:tc>
          <w:tcPr>
            <w:tcW w:w="7130" w:type="dxa"/>
          </w:tcPr>
          <w:p w14:paraId="4E39C352" w14:textId="77777777" w:rsidR="00423CDC" w:rsidRPr="009F3A38" w:rsidRDefault="00BC144A">
            <w:pPr>
              <w:pStyle w:val="Compact"/>
              <w:rPr>
                <w:sz w:val="20"/>
                <w:szCs w:val="20"/>
              </w:rPr>
            </w:pPr>
            <w:r w:rsidRPr="009F3A38">
              <w:rPr>
                <w:sz w:val="20"/>
                <w:szCs w:val="20"/>
              </w:rPr>
              <w:t xml:space="preserve">Département des affaires </w:t>
            </w:r>
            <w:r w:rsidRPr="009F3A38">
              <w:rPr>
                <w:sz w:val="20"/>
                <w:szCs w:val="20"/>
              </w:rPr>
              <w:t>générales et des systèmes d’information (DGPR)</w:t>
            </w:r>
          </w:p>
        </w:tc>
      </w:tr>
      <w:tr w:rsidR="00423CDC" w:rsidRPr="009F3A38" w14:paraId="6118F010" w14:textId="77777777" w:rsidTr="00FF5278">
        <w:trPr>
          <w:cnfStyle w:val="100000000000" w:firstRow="1" w:lastRow="0" w:firstColumn="0" w:lastColumn="0" w:oddVBand="0" w:evenVBand="0" w:oddHBand="0" w:evenHBand="0" w:firstRowFirstColumn="0" w:firstRowLastColumn="0" w:lastRowFirstColumn="0" w:lastRowLastColumn="0"/>
        </w:trPr>
        <w:tc>
          <w:tcPr>
            <w:tcW w:w="2260" w:type="dxa"/>
          </w:tcPr>
          <w:p w14:paraId="3D14554A" w14:textId="77777777" w:rsidR="00423CDC" w:rsidRPr="009F3A38" w:rsidRDefault="00BC144A">
            <w:pPr>
              <w:pStyle w:val="Compact"/>
              <w:rPr>
                <w:sz w:val="20"/>
                <w:szCs w:val="20"/>
              </w:rPr>
            </w:pPr>
            <w:r w:rsidRPr="009F3A38">
              <w:rPr>
                <w:sz w:val="20"/>
                <w:szCs w:val="20"/>
              </w:rPr>
              <w:t>DDT</w:t>
            </w:r>
          </w:p>
        </w:tc>
        <w:tc>
          <w:tcPr>
            <w:tcW w:w="7130" w:type="dxa"/>
          </w:tcPr>
          <w:p w14:paraId="5018C3B6" w14:textId="77777777" w:rsidR="00423CDC" w:rsidRPr="009F3A38" w:rsidRDefault="00BC144A">
            <w:pPr>
              <w:pStyle w:val="Compact"/>
              <w:rPr>
                <w:sz w:val="20"/>
                <w:szCs w:val="20"/>
              </w:rPr>
            </w:pPr>
            <w:r w:rsidRPr="009F3A38">
              <w:rPr>
                <w:sz w:val="20"/>
                <w:szCs w:val="20"/>
              </w:rPr>
              <w:t>Direction départementale des territoires</w:t>
            </w:r>
          </w:p>
        </w:tc>
      </w:tr>
      <w:tr w:rsidR="00423CDC" w:rsidRPr="009F3A38" w14:paraId="151BA3BC" w14:textId="77777777" w:rsidTr="00FF5278">
        <w:trPr>
          <w:cnfStyle w:val="100000000000" w:firstRow="1" w:lastRow="0" w:firstColumn="0" w:lastColumn="0" w:oddVBand="0" w:evenVBand="0" w:oddHBand="0" w:evenHBand="0" w:firstRowFirstColumn="0" w:firstRowLastColumn="0" w:lastRowFirstColumn="0" w:lastRowLastColumn="0"/>
        </w:trPr>
        <w:tc>
          <w:tcPr>
            <w:tcW w:w="2260" w:type="dxa"/>
          </w:tcPr>
          <w:p w14:paraId="14BE7294" w14:textId="77777777" w:rsidR="00423CDC" w:rsidRPr="009F3A38" w:rsidRDefault="00BC144A">
            <w:pPr>
              <w:pStyle w:val="Compact"/>
              <w:rPr>
                <w:sz w:val="20"/>
                <w:szCs w:val="20"/>
              </w:rPr>
            </w:pPr>
            <w:r w:rsidRPr="009F3A38">
              <w:rPr>
                <w:sz w:val="20"/>
                <w:szCs w:val="20"/>
              </w:rPr>
              <w:t>DDTM</w:t>
            </w:r>
          </w:p>
        </w:tc>
        <w:tc>
          <w:tcPr>
            <w:tcW w:w="7130" w:type="dxa"/>
          </w:tcPr>
          <w:p w14:paraId="693E464B" w14:textId="77777777" w:rsidR="00423CDC" w:rsidRPr="009F3A38" w:rsidRDefault="00BC144A">
            <w:pPr>
              <w:pStyle w:val="Compact"/>
              <w:rPr>
                <w:sz w:val="20"/>
                <w:szCs w:val="20"/>
              </w:rPr>
            </w:pPr>
            <w:r w:rsidRPr="009F3A38">
              <w:rPr>
                <w:sz w:val="20"/>
                <w:szCs w:val="20"/>
              </w:rPr>
              <w:t>Direction départementale des territoires et de la mer</w:t>
            </w:r>
          </w:p>
        </w:tc>
      </w:tr>
      <w:tr w:rsidR="00423CDC" w:rsidRPr="009F3A38" w14:paraId="3DBE27F6" w14:textId="77777777" w:rsidTr="00FF5278">
        <w:trPr>
          <w:cnfStyle w:val="100000000000" w:firstRow="1" w:lastRow="0" w:firstColumn="0" w:lastColumn="0" w:oddVBand="0" w:evenVBand="0" w:oddHBand="0" w:evenHBand="0" w:firstRowFirstColumn="0" w:firstRowLastColumn="0" w:lastRowFirstColumn="0" w:lastRowLastColumn="0"/>
        </w:trPr>
        <w:tc>
          <w:tcPr>
            <w:tcW w:w="2260" w:type="dxa"/>
          </w:tcPr>
          <w:p w14:paraId="606519C5" w14:textId="77777777" w:rsidR="00423CDC" w:rsidRPr="009F3A38" w:rsidRDefault="00BC144A">
            <w:pPr>
              <w:pStyle w:val="Compact"/>
              <w:rPr>
                <w:sz w:val="20"/>
                <w:szCs w:val="20"/>
              </w:rPr>
            </w:pPr>
            <w:r w:rsidRPr="009F3A38">
              <w:rPr>
                <w:sz w:val="20"/>
                <w:szCs w:val="20"/>
              </w:rPr>
              <w:t>DGPR</w:t>
            </w:r>
          </w:p>
        </w:tc>
        <w:tc>
          <w:tcPr>
            <w:tcW w:w="7130" w:type="dxa"/>
          </w:tcPr>
          <w:p w14:paraId="219A766E" w14:textId="77777777" w:rsidR="00423CDC" w:rsidRPr="009F3A38" w:rsidRDefault="00BC144A">
            <w:pPr>
              <w:pStyle w:val="Compact"/>
              <w:rPr>
                <w:sz w:val="20"/>
                <w:szCs w:val="20"/>
              </w:rPr>
            </w:pPr>
            <w:r w:rsidRPr="009F3A38">
              <w:rPr>
                <w:sz w:val="20"/>
                <w:szCs w:val="20"/>
              </w:rPr>
              <w:t>Direction générale de la prévention des risques</w:t>
            </w:r>
          </w:p>
        </w:tc>
      </w:tr>
      <w:tr w:rsidR="00423CDC" w:rsidRPr="009F3A38" w14:paraId="6839E691" w14:textId="77777777" w:rsidTr="00FF5278">
        <w:trPr>
          <w:cnfStyle w:val="100000000000" w:firstRow="1" w:lastRow="0" w:firstColumn="0" w:lastColumn="0" w:oddVBand="0" w:evenVBand="0" w:oddHBand="0" w:evenHBand="0" w:firstRowFirstColumn="0" w:firstRowLastColumn="0" w:lastRowFirstColumn="0" w:lastRowLastColumn="0"/>
        </w:trPr>
        <w:tc>
          <w:tcPr>
            <w:tcW w:w="2260" w:type="dxa"/>
          </w:tcPr>
          <w:p w14:paraId="430FE594" w14:textId="77777777" w:rsidR="00423CDC" w:rsidRPr="009F3A38" w:rsidRDefault="00BC144A">
            <w:pPr>
              <w:pStyle w:val="Compact"/>
              <w:rPr>
                <w:sz w:val="20"/>
                <w:szCs w:val="20"/>
              </w:rPr>
            </w:pPr>
            <w:r w:rsidRPr="009F3A38">
              <w:rPr>
                <w:sz w:val="20"/>
                <w:szCs w:val="20"/>
              </w:rPr>
              <w:t>DREAL</w:t>
            </w:r>
          </w:p>
        </w:tc>
        <w:tc>
          <w:tcPr>
            <w:tcW w:w="7130" w:type="dxa"/>
          </w:tcPr>
          <w:p w14:paraId="53E7371B" w14:textId="77777777" w:rsidR="00423CDC" w:rsidRPr="009F3A38" w:rsidRDefault="00BC144A">
            <w:pPr>
              <w:pStyle w:val="Compact"/>
              <w:rPr>
                <w:sz w:val="20"/>
                <w:szCs w:val="20"/>
              </w:rPr>
            </w:pPr>
            <w:r w:rsidRPr="009F3A38">
              <w:rPr>
                <w:sz w:val="20"/>
                <w:szCs w:val="20"/>
              </w:rPr>
              <w:t>Direction régionale de l’environnement, de l’aménagement et du logement</w:t>
            </w:r>
          </w:p>
        </w:tc>
      </w:tr>
      <w:tr w:rsidR="00423CDC" w:rsidRPr="009F3A38" w14:paraId="0C2F0EDD" w14:textId="77777777" w:rsidTr="00FF5278">
        <w:trPr>
          <w:cnfStyle w:val="100000000000" w:firstRow="1" w:lastRow="0" w:firstColumn="0" w:lastColumn="0" w:oddVBand="0" w:evenVBand="0" w:oddHBand="0" w:evenHBand="0" w:firstRowFirstColumn="0" w:firstRowLastColumn="0" w:lastRowFirstColumn="0" w:lastRowLastColumn="0"/>
        </w:trPr>
        <w:tc>
          <w:tcPr>
            <w:tcW w:w="2260" w:type="dxa"/>
          </w:tcPr>
          <w:p w14:paraId="104F27C3" w14:textId="77777777" w:rsidR="00423CDC" w:rsidRPr="009F3A38" w:rsidRDefault="00BC144A">
            <w:pPr>
              <w:pStyle w:val="Compact"/>
              <w:rPr>
                <w:sz w:val="20"/>
                <w:szCs w:val="20"/>
              </w:rPr>
            </w:pPr>
            <w:r w:rsidRPr="009F3A38">
              <w:rPr>
                <w:sz w:val="20"/>
                <w:szCs w:val="20"/>
              </w:rPr>
              <w:t>DEAL</w:t>
            </w:r>
          </w:p>
        </w:tc>
        <w:tc>
          <w:tcPr>
            <w:tcW w:w="7130" w:type="dxa"/>
          </w:tcPr>
          <w:p w14:paraId="47B52A92" w14:textId="77777777" w:rsidR="00423CDC" w:rsidRPr="009F3A38" w:rsidRDefault="00BC144A">
            <w:pPr>
              <w:pStyle w:val="Compact"/>
              <w:rPr>
                <w:sz w:val="20"/>
                <w:szCs w:val="20"/>
              </w:rPr>
            </w:pPr>
            <w:r w:rsidRPr="009F3A38">
              <w:rPr>
                <w:sz w:val="20"/>
                <w:szCs w:val="20"/>
              </w:rPr>
              <w:t>Direction de l’environnement, de l’aménagement et du logement</w:t>
            </w:r>
          </w:p>
        </w:tc>
      </w:tr>
      <w:tr w:rsidR="00423CDC" w:rsidRPr="009F3A38" w14:paraId="59A624A8" w14:textId="77777777" w:rsidTr="00FF5278">
        <w:trPr>
          <w:cnfStyle w:val="100000000000" w:firstRow="1" w:lastRow="0" w:firstColumn="0" w:lastColumn="0" w:oddVBand="0" w:evenVBand="0" w:oddHBand="0" w:evenHBand="0" w:firstRowFirstColumn="0" w:firstRowLastColumn="0" w:lastRowFirstColumn="0" w:lastRowLastColumn="0"/>
        </w:trPr>
        <w:tc>
          <w:tcPr>
            <w:tcW w:w="2260" w:type="dxa"/>
          </w:tcPr>
          <w:p w14:paraId="0459F660" w14:textId="77777777" w:rsidR="00423CDC" w:rsidRPr="009F3A38" w:rsidRDefault="00BC144A">
            <w:pPr>
              <w:pStyle w:val="Compact"/>
              <w:rPr>
                <w:sz w:val="20"/>
                <w:szCs w:val="20"/>
              </w:rPr>
            </w:pPr>
            <w:r w:rsidRPr="009F3A38">
              <w:rPr>
                <w:sz w:val="20"/>
                <w:szCs w:val="20"/>
              </w:rPr>
              <w:t>ERP</w:t>
            </w:r>
          </w:p>
        </w:tc>
        <w:tc>
          <w:tcPr>
            <w:tcW w:w="7130" w:type="dxa"/>
          </w:tcPr>
          <w:p w14:paraId="0A4D7C4C" w14:textId="77777777" w:rsidR="00423CDC" w:rsidRPr="009F3A38" w:rsidRDefault="00BC144A">
            <w:pPr>
              <w:pStyle w:val="Compact"/>
              <w:rPr>
                <w:sz w:val="20"/>
                <w:szCs w:val="20"/>
              </w:rPr>
            </w:pPr>
            <w:r w:rsidRPr="009F3A38">
              <w:rPr>
                <w:sz w:val="20"/>
                <w:szCs w:val="20"/>
              </w:rPr>
              <w:t>Établissement recevant du public</w:t>
            </w:r>
          </w:p>
        </w:tc>
      </w:tr>
      <w:tr w:rsidR="00423CDC" w:rsidRPr="009F3A38" w14:paraId="1A39AF4A" w14:textId="77777777" w:rsidTr="00FF5278">
        <w:trPr>
          <w:cnfStyle w:val="100000000000" w:firstRow="1" w:lastRow="0" w:firstColumn="0" w:lastColumn="0" w:oddVBand="0" w:evenVBand="0" w:oddHBand="0" w:evenHBand="0" w:firstRowFirstColumn="0" w:firstRowLastColumn="0" w:lastRowFirstColumn="0" w:lastRowLastColumn="0"/>
        </w:trPr>
        <w:tc>
          <w:tcPr>
            <w:tcW w:w="2260" w:type="dxa"/>
          </w:tcPr>
          <w:p w14:paraId="55D931F2" w14:textId="77777777" w:rsidR="00423CDC" w:rsidRPr="009F3A38" w:rsidRDefault="00BC144A">
            <w:pPr>
              <w:pStyle w:val="Compact"/>
              <w:rPr>
                <w:sz w:val="20"/>
                <w:szCs w:val="20"/>
              </w:rPr>
            </w:pPr>
            <w:r w:rsidRPr="009F3A38">
              <w:rPr>
                <w:sz w:val="20"/>
                <w:szCs w:val="20"/>
              </w:rPr>
              <w:t>ERRIAL</w:t>
            </w:r>
          </w:p>
        </w:tc>
        <w:tc>
          <w:tcPr>
            <w:tcW w:w="7130" w:type="dxa"/>
          </w:tcPr>
          <w:p w14:paraId="085E06DB" w14:textId="77777777" w:rsidR="00423CDC" w:rsidRPr="009F3A38" w:rsidRDefault="00BC144A">
            <w:pPr>
              <w:pStyle w:val="Compact"/>
              <w:rPr>
                <w:sz w:val="20"/>
                <w:szCs w:val="20"/>
              </w:rPr>
            </w:pPr>
            <w:r w:rsidRPr="009F3A38">
              <w:rPr>
                <w:sz w:val="20"/>
                <w:szCs w:val="20"/>
              </w:rPr>
              <w:t xml:space="preserve">État des risques réglementés pour l’information des acquéreurs et des </w:t>
            </w:r>
            <w:r w:rsidRPr="009F3A38">
              <w:rPr>
                <w:sz w:val="20"/>
                <w:szCs w:val="20"/>
              </w:rPr>
              <w:t>locataires</w:t>
            </w:r>
          </w:p>
        </w:tc>
      </w:tr>
      <w:tr w:rsidR="00423CDC" w:rsidRPr="009F3A38" w14:paraId="44B018A3" w14:textId="77777777" w:rsidTr="00FF5278">
        <w:trPr>
          <w:cnfStyle w:val="100000000000" w:firstRow="1" w:lastRow="0" w:firstColumn="0" w:lastColumn="0" w:oddVBand="0" w:evenVBand="0" w:oddHBand="0" w:evenHBand="0" w:firstRowFirstColumn="0" w:firstRowLastColumn="0" w:lastRowFirstColumn="0" w:lastRowLastColumn="0"/>
        </w:trPr>
        <w:tc>
          <w:tcPr>
            <w:tcW w:w="2260" w:type="dxa"/>
          </w:tcPr>
          <w:p w14:paraId="32067869" w14:textId="77777777" w:rsidR="00423CDC" w:rsidRPr="009F3A38" w:rsidRDefault="00BC144A">
            <w:pPr>
              <w:pStyle w:val="Compact"/>
              <w:rPr>
                <w:sz w:val="20"/>
                <w:szCs w:val="20"/>
              </w:rPr>
            </w:pPr>
            <w:r w:rsidRPr="009F3A38">
              <w:rPr>
                <w:sz w:val="20"/>
                <w:szCs w:val="20"/>
              </w:rPr>
              <w:t>GASPAR</w:t>
            </w:r>
          </w:p>
        </w:tc>
        <w:tc>
          <w:tcPr>
            <w:tcW w:w="7130" w:type="dxa"/>
          </w:tcPr>
          <w:p w14:paraId="3D461568" w14:textId="77777777" w:rsidR="00423CDC" w:rsidRPr="009F3A38" w:rsidRDefault="00BC144A">
            <w:pPr>
              <w:pStyle w:val="Compact"/>
              <w:rPr>
                <w:sz w:val="20"/>
                <w:szCs w:val="20"/>
              </w:rPr>
            </w:pPr>
            <w:r w:rsidRPr="009F3A38">
              <w:rPr>
                <w:sz w:val="20"/>
                <w:szCs w:val="20"/>
              </w:rPr>
              <w:t>Base nationale de gestion assistée des procédures administratives relatives aux risques</w:t>
            </w:r>
          </w:p>
        </w:tc>
      </w:tr>
      <w:tr w:rsidR="00423CDC" w:rsidRPr="009F3A38" w14:paraId="428C4C67" w14:textId="77777777" w:rsidTr="00FF5278">
        <w:trPr>
          <w:cnfStyle w:val="100000000000" w:firstRow="1" w:lastRow="0" w:firstColumn="0" w:lastColumn="0" w:oddVBand="0" w:evenVBand="0" w:oddHBand="0" w:evenHBand="0" w:firstRowFirstColumn="0" w:firstRowLastColumn="0" w:lastRowFirstColumn="0" w:lastRowLastColumn="0"/>
        </w:trPr>
        <w:tc>
          <w:tcPr>
            <w:tcW w:w="2260" w:type="dxa"/>
          </w:tcPr>
          <w:p w14:paraId="32AE0799" w14:textId="77777777" w:rsidR="00423CDC" w:rsidRPr="009F3A38" w:rsidRDefault="00BC144A">
            <w:pPr>
              <w:pStyle w:val="Compact"/>
              <w:rPr>
                <w:sz w:val="20"/>
                <w:szCs w:val="20"/>
              </w:rPr>
            </w:pPr>
            <w:r w:rsidRPr="009F3A38">
              <w:rPr>
                <w:sz w:val="20"/>
                <w:szCs w:val="20"/>
              </w:rPr>
              <w:t>ICPE</w:t>
            </w:r>
          </w:p>
        </w:tc>
        <w:tc>
          <w:tcPr>
            <w:tcW w:w="7130" w:type="dxa"/>
          </w:tcPr>
          <w:p w14:paraId="59663F03" w14:textId="77777777" w:rsidR="00423CDC" w:rsidRPr="009F3A38" w:rsidRDefault="00BC144A">
            <w:pPr>
              <w:pStyle w:val="Compact"/>
              <w:rPr>
                <w:sz w:val="20"/>
                <w:szCs w:val="20"/>
              </w:rPr>
            </w:pPr>
            <w:r w:rsidRPr="009F3A38">
              <w:rPr>
                <w:sz w:val="20"/>
                <w:szCs w:val="20"/>
              </w:rPr>
              <w:t>Installation classée pour la protection de l’environnement</w:t>
            </w:r>
          </w:p>
        </w:tc>
      </w:tr>
      <w:tr w:rsidR="00423CDC" w:rsidRPr="009F3A38" w14:paraId="36CD284D" w14:textId="77777777" w:rsidTr="00FF5278">
        <w:trPr>
          <w:cnfStyle w:val="100000000000" w:firstRow="1" w:lastRow="0" w:firstColumn="0" w:lastColumn="0" w:oddVBand="0" w:evenVBand="0" w:oddHBand="0" w:evenHBand="0" w:firstRowFirstColumn="0" w:firstRowLastColumn="0" w:lastRowFirstColumn="0" w:lastRowLastColumn="0"/>
        </w:trPr>
        <w:tc>
          <w:tcPr>
            <w:tcW w:w="2260" w:type="dxa"/>
          </w:tcPr>
          <w:p w14:paraId="1B5BDDFE" w14:textId="77777777" w:rsidR="00423CDC" w:rsidRPr="009F3A38" w:rsidRDefault="00BC144A">
            <w:pPr>
              <w:pStyle w:val="Compact"/>
              <w:rPr>
                <w:sz w:val="20"/>
                <w:szCs w:val="20"/>
              </w:rPr>
            </w:pPr>
            <w:r w:rsidRPr="009F3A38">
              <w:rPr>
                <w:sz w:val="20"/>
                <w:szCs w:val="20"/>
              </w:rPr>
              <w:t>IGN</w:t>
            </w:r>
          </w:p>
        </w:tc>
        <w:tc>
          <w:tcPr>
            <w:tcW w:w="7130" w:type="dxa"/>
          </w:tcPr>
          <w:p w14:paraId="2E601332" w14:textId="77777777" w:rsidR="00423CDC" w:rsidRPr="009F3A38" w:rsidRDefault="00BC144A">
            <w:pPr>
              <w:pStyle w:val="Compact"/>
              <w:rPr>
                <w:sz w:val="20"/>
                <w:szCs w:val="20"/>
              </w:rPr>
            </w:pPr>
            <w:r w:rsidRPr="009F3A38">
              <w:rPr>
                <w:sz w:val="20"/>
                <w:szCs w:val="20"/>
              </w:rPr>
              <w:t>Institut national de l’information géographique et forestière</w:t>
            </w:r>
          </w:p>
        </w:tc>
      </w:tr>
      <w:tr w:rsidR="00423CDC" w:rsidRPr="009F3A38" w14:paraId="53E85155" w14:textId="77777777" w:rsidTr="00FF5278">
        <w:trPr>
          <w:cnfStyle w:val="100000000000" w:firstRow="1" w:lastRow="0" w:firstColumn="0" w:lastColumn="0" w:oddVBand="0" w:evenVBand="0" w:oddHBand="0" w:evenHBand="0" w:firstRowFirstColumn="0" w:firstRowLastColumn="0" w:lastRowFirstColumn="0" w:lastRowLastColumn="0"/>
        </w:trPr>
        <w:tc>
          <w:tcPr>
            <w:tcW w:w="2260" w:type="dxa"/>
          </w:tcPr>
          <w:p w14:paraId="778FE238" w14:textId="77777777" w:rsidR="00423CDC" w:rsidRPr="009F3A38" w:rsidRDefault="00BC144A">
            <w:pPr>
              <w:pStyle w:val="Compact"/>
              <w:rPr>
                <w:sz w:val="20"/>
                <w:szCs w:val="20"/>
              </w:rPr>
            </w:pPr>
            <w:r w:rsidRPr="009F3A38">
              <w:rPr>
                <w:sz w:val="20"/>
                <w:szCs w:val="20"/>
              </w:rPr>
              <w:t>MTECT</w:t>
            </w:r>
          </w:p>
        </w:tc>
        <w:tc>
          <w:tcPr>
            <w:tcW w:w="7130" w:type="dxa"/>
          </w:tcPr>
          <w:p w14:paraId="65E66CC9" w14:textId="77777777" w:rsidR="00423CDC" w:rsidRPr="009F3A38" w:rsidRDefault="00BC144A">
            <w:pPr>
              <w:pStyle w:val="Compact"/>
              <w:rPr>
                <w:sz w:val="20"/>
                <w:szCs w:val="20"/>
              </w:rPr>
            </w:pPr>
            <w:r w:rsidRPr="009F3A38">
              <w:rPr>
                <w:sz w:val="20"/>
                <w:szCs w:val="20"/>
              </w:rPr>
              <w:t xml:space="preserve">Ministère </w:t>
            </w:r>
            <w:r w:rsidRPr="009F3A38">
              <w:rPr>
                <w:sz w:val="20"/>
                <w:szCs w:val="20"/>
              </w:rPr>
              <w:t>de la transition écologique et de la cohésion des territoires</w:t>
            </w:r>
          </w:p>
        </w:tc>
      </w:tr>
      <w:tr w:rsidR="00423CDC" w:rsidRPr="009F3A38" w14:paraId="299D30F3" w14:textId="77777777" w:rsidTr="00FF5278">
        <w:trPr>
          <w:cnfStyle w:val="100000000000" w:firstRow="1" w:lastRow="0" w:firstColumn="0" w:lastColumn="0" w:oddVBand="0" w:evenVBand="0" w:oddHBand="0" w:evenHBand="0" w:firstRowFirstColumn="0" w:firstRowLastColumn="0" w:lastRowFirstColumn="0" w:lastRowLastColumn="0"/>
        </w:trPr>
        <w:tc>
          <w:tcPr>
            <w:tcW w:w="2260" w:type="dxa"/>
          </w:tcPr>
          <w:p w14:paraId="1284FC74" w14:textId="77777777" w:rsidR="00423CDC" w:rsidRPr="009F3A38" w:rsidRDefault="00BC144A">
            <w:pPr>
              <w:pStyle w:val="Compact"/>
              <w:rPr>
                <w:sz w:val="20"/>
                <w:szCs w:val="20"/>
              </w:rPr>
            </w:pPr>
            <w:r w:rsidRPr="009F3A38">
              <w:rPr>
                <w:sz w:val="20"/>
                <w:szCs w:val="20"/>
              </w:rPr>
              <w:t>OGC</w:t>
            </w:r>
          </w:p>
        </w:tc>
        <w:tc>
          <w:tcPr>
            <w:tcW w:w="7130" w:type="dxa"/>
          </w:tcPr>
          <w:p w14:paraId="12D5A810" w14:textId="77777777" w:rsidR="00423CDC" w:rsidRPr="009F3A38" w:rsidRDefault="00BC144A">
            <w:pPr>
              <w:pStyle w:val="Compact"/>
              <w:rPr>
                <w:sz w:val="20"/>
                <w:szCs w:val="20"/>
              </w:rPr>
            </w:pPr>
            <w:r w:rsidRPr="009F3A38">
              <w:rPr>
                <w:sz w:val="20"/>
                <w:szCs w:val="20"/>
              </w:rPr>
              <w:t>Open Geospatial Consortium</w:t>
            </w:r>
          </w:p>
        </w:tc>
      </w:tr>
      <w:tr w:rsidR="00423CDC" w:rsidRPr="009F3A38" w14:paraId="018C2C6E" w14:textId="77777777" w:rsidTr="00FF5278">
        <w:trPr>
          <w:cnfStyle w:val="100000000000" w:firstRow="1" w:lastRow="0" w:firstColumn="0" w:lastColumn="0" w:oddVBand="0" w:evenVBand="0" w:oddHBand="0" w:evenHBand="0" w:firstRowFirstColumn="0" w:firstRowLastColumn="0" w:lastRowFirstColumn="0" w:lastRowLastColumn="0"/>
        </w:trPr>
        <w:tc>
          <w:tcPr>
            <w:tcW w:w="2260" w:type="dxa"/>
          </w:tcPr>
          <w:p w14:paraId="0E6BAA87" w14:textId="77777777" w:rsidR="00423CDC" w:rsidRPr="009F3A38" w:rsidRDefault="00BC144A">
            <w:pPr>
              <w:pStyle w:val="Compact"/>
              <w:rPr>
                <w:sz w:val="20"/>
                <w:szCs w:val="20"/>
              </w:rPr>
            </w:pPr>
            <w:r w:rsidRPr="009F3A38">
              <w:rPr>
                <w:sz w:val="20"/>
                <w:szCs w:val="20"/>
              </w:rPr>
              <w:t>ONF</w:t>
            </w:r>
          </w:p>
        </w:tc>
        <w:tc>
          <w:tcPr>
            <w:tcW w:w="7130" w:type="dxa"/>
          </w:tcPr>
          <w:p w14:paraId="5379C520" w14:textId="77777777" w:rsidR="00423CDC" w:rsidRPr="009F3A38" w:rsidRDefault="00BC144A">
            <w:pPr>
              <w:pStyle w:val="Compact"/>
              <w:rPr>
                <w:sz w:val="20"/>
                <w:szCs w:val="20"/>
              </w:rPr>
            </w:pPr>
            <w:r w:rsidRPr="009F3A38">
              <w:rPr>
                <w:sz w:val="20"/>
                <w:szCs w:val="20"/>
              </w:rPr>
              <w:t>Office national des forêts</w:t>
            </w:r>
          </w:p>
        </w:tc>
      </w:tr>
      <w:tr w:rsidR="00423CDC" w:rsidRPr="009F3A38" w14:paraId="269A545F" w14:textId="77777777" w:rsidTr="00FF5278">
        <w:trPr>
          <w:cnfStyle w:val="100000000000" w:firstRow="1" w:lastRow="0" w:firstColumn="0" w:lastColumn="0" w:oddVBand="0" w:evenVBand="0" w:oddHBand="0" w:evenHBand="0" w:firstRowFirstColumn="0" w:firstRowLastColumn="0" w:lastRowFirstColumn="0" w:lastRowLastColumn="0"/>
        </w:trPr>
        <w:tc>
          <w:tcPr>
            <w:tcW w:w="2260" w:type="dxa"/>
          </w:tcPr>
          <w:p w14:paraId="7991163B" w14:textId="77777777" w:rsidR="00423CDC" w:rsidRPr="009F3A38" w:rsidRDefault="00BC144A">
            <w:pPr>
              <w:pStyle w:val="Compact"/>
              <w:rPr>
                <w:sz w:val="20"/>
                <w:szCs w:val="20"/>
              </w:rPr>
            </w:pPr>
            <w:r w:rsidRPr="009F3A38">
              <w:rPr>
                <w:sz w:val="20"/>
                <w:szCs w:val="20"/>
              </w:rPr>
              <w:t>PPRN</w:t>
            </w:r>
          </w:p>
        </w:tc>
        <w:tc>
          <w:tcPr>
            <w:tcW w:w="7130" w:type="dxa"/>
          </w:tcPr>
          <w:p w14:paraId="4E0EBDF6" w14:textId="77777777" w:rsidR="00423CDC" w:rsidRPr="009F3A38" w:rsidRDefault="00BC144A">
            <w:pPr>
              <w:pStyle w:val="Compact"/>
              <w:rPr>
                <w:sz w:val="20"/>
                <w:szCs w:val="20"/>
              </w:rPr>
            </w:pPr>
            <w:r w:rsidRPr="009F3A38">
              <w:rPr>
                <w:sz w:val="20"/>
                <w:szCs w:val="20"/>
              </w:rPr>
              <w:t>Plan de prévention des risques naturels</w:t>
            </w:r>
          </w:p>
        </w:tc>
      </w:tr>
      <w:tr w:rsidR="00423CDC" w:rsidRPr="009F3A38" w14:paraId="70F00498" w14:textId="77777777" w:rsidTr="00FF5278">
        <w:trPr>
          <w:cnfStyle w:val="100000000000" w:firstRow="1" w:lastRow="0" w:firstColumn="0" w:lastColumn="0" w:oddVBand="0" w:evenVBand="0" w:oddHBand="0" w:evenHBand="0" w:firstRowFirstColumn="0" w:firstRowLastColumn="0" w:lastRowFirstColumn="0" w:lastRowLastColumn="0"/>
        </w:trPr>
        <w:tc>
          <w:tcPr>
            <w:tcW w:w="2260" w:type="dxa"/>
          </w:tcPr>
          <w:p w14:paraId="09A3775D" w14:textId="77777777" w:rsidR="00423CDC" w:rsidRPr="009F3A38" w:rsidRDefault="00BC144A">
            <w:pPr>
              <w:pStyle w:val="Compact"/>
              <w:rPr>
                <w:sz w:val="20"/>
                <w:szCs w:val="20"/>
              </w:rPr>
            </w:pPr>
            <w:r w:rsidRPr="009F3A38">
              <w:rPr>
                <w:sz w:val="20"/>
                <w:szCs w:val="20"/>
              </w:rPr>
              <w:t>PPRT</w:t>
            </w:r>
          </w:p>
        </w:tc>
        <w:tc>
          <w:tcPr>
            <w:tcW w:w="7130" w:type="dxa"/>
          </w:tcPr>
          <w:p w14:paraId="5F26DCC3" w14:textId="77777777" w:rsidR="00423CDC" w:rsidRPr="009F3A38" w:rsidRDefault="00BC144A">
            <w:pPr>
              <w:pStyle w:val="Compact"/>
              <w:rPr>
                <w:sz w:val="20"/>
                <w:szCs w:val="20"/>
              </w:rPr>
            </w:pPr>
            <w:r w:rsidRPr="009F3A38">
              <w:rPr>
                <w:sz w:val="20"/>
                <w:szCs w:val="20"/>
              </w:rPr>
              <w:t>Plan de prévention des risques technologiques</w:t>
            </w:r>
          </w:p>
        </w:tc>
      </w:tr>
      <w:tr w:rsidR="00423CDC" w:rsidRPr="009F3A38" w14:paraId="1FCEC4E4" w14:textId="77777777" w:rsidTr="00FF5278">
        <w:trPr>
          <w:cnfStyle w:val="100000000000" w:firstRow="1" w:lastRow="0" w:firstColumn="0" w:lastColumn="0" w:oddVBand="0" w:evenVBand="0" w:oddHBand="0" w:evenHBand="0" w:firstRowFirstColumn="0" w:firstRowLastColumn="0" w:lastRowFirstColumn="0" w:lastRowLastColumn="0"/>
        </w:trPr>
        <w:tc>
          <w:tcPr>
            <w:tcW w:w="2260" w:type="dxa"/>
          </w:tcPr>
          <w:p w14:paraId="42ED40AB" w14:textId="77777777" w:rsidR="00423CDC" w:rsidRPr="009F3A38" w:rsidRDefault="00BC144A">
            <w:pPr>
              <w:pStyle w:val="Compact"/>
              <w:rPr>
                <w:sz w:val="20"/>
                <w:szCs w:val="20"/>
              </w:rPr>
            </w:pPr>
            <w:r w:rsidRPr="009F3A38">
              <w:rPr>
                <w:sz w:val="20"/>
                <w:szCs w:val="20"/>
              </w:rPr>
              <w:t>RTM</w:t>
            </w:r>
          </w:p>
        </w:tc>
        <w:tc>
          <w:tcPr>
            <w:tcW w:w="7130" w:type="dxa"/>
          </w:tcPr>
          <w:p w14:paraId="22D6A6EE" w14:textId="77777777" w:rsidR="00423CDC" w:rsidRPr="009F3A38" w:rsidRDefault="00BC144A">
            <w:pPr>
              <w:pStyle w:val="Compact"/>
              <w:rPr>
                <w:sz w:val="20"/>
                <w:szCs w:val="20"/>
              </w:rPr>
            </w:pPr>
            <w:r w:rsidRPr="009F3A38">
              <w:rPr>
                <w:sz w:val="20"/>
                <w:szCs w:val="20"/>
              </w:rPr>
              <w:t>Service de restauration des terrains en montagne de l’ONF</w:t>
            </w:r>
          </w:p>
        </w:tc>
      </w:tr>
      <w:tr w:rsidR="00423CDC" w:rsidRPr="009F3A38" w14:paraId="2C9E6ACF" w14:textId="77777777" w:rsidTr="00FF5278">
        <w:trPr>
          <w:cnfStyle w:val="100000000000" w:firstRow="1" w:lastRow="0" w:firstColumn="0" w:lastColumn="0" w:oddVBand="0" w:evenVBand="0" w:oddHBand="0" w:evenHBand="0" w:firstRowFirstColumn="0" w:firstRowLastColumn="0" w:lastRowFirstColumn="0" w:lastRowLastColumn="0"/>
        </w:trPr>
        <w:tc>
          <w:tcPr>
            <w:tcW w:w="2260" w:type="dxa"/>
          </w:tcPr>
          <w:p w14:paraId="5A641CCB" w14:textId="77777777" w:rsidR="00423CDC" w:rsidRPr="009F3A38" w:rsidRDefault="00BC144A">
            <w:pPr>
              <w:pStyle w:val="Compact"/>
              <w:rPr>
                <w:sz w:val="20"/>
                <w:szCs w:val="20"/>
              </w:rPr>
            </w:pPr>
            <w:r w:rsidRPr="009F3A38">
              <w:rPr>
                <w:sz w:val="20"/>
                <w:szCs w:val="20"/>
              </w:rPr>
              <w:t>SIG</w:t>
            </w:r>
          </w:p>
        </w:tc>
        <w:tc>
          <w:tcPr>
            <w:tcW w:w="7130" w:type="dxa"/>
          </w:tcPr>
          <w:p w14:paraId="4DB179E7" w14:textId="77777777" w:rsidR="00423CDC" w:rsidRPr="009F3A38" w:rsidRDefault="00BC144A">
            <w:pPr>
              <w:pStyle w:val="Compact"/>
              <w:rPr>
                <w:sz w:val="20"/>
                <w:szCs w:val="20"/>
              </w:rPr>
            </w:pPr>
            <w:r w:rsidRPr="009F3A38">
              <w:rPr>
                <w:sz w:val="20"/>
                <w:szCs w:val="20"/>
              </w:rPr>
              <w:t>Système d’information géographique</w:t>
            </w:r>
          </w:p>
        </w:tc>
      </w:tr>
      <w:tr w:rsidR="00423CDC" w:rsidRPr="009F3A38" w14:paraId="6062C61E" w14:textId="77777777" w:rsidTr="00FF5278">
        <w:trPr>
          <w:cnfStyle w:val="100000000000" w:firstRow="1" w:lastRow="0" w:firstColumn="0" w:lastColumn="0" w:oddVBand="0" w:evenVBand="0" w:oddHBand="0" w:evenHBand="0" w:firstRowFirstColumn="0" w:firstRowLastColumn="0" w:lastRowFirstColumn="0" w:lastRowLastColumn="0"/>
        </w:trPr>
        <w:tc>
          <w:tcPr>
            <w:tcW w:w="2260" w:type="dxa"/>
          </w:tcPr>
          <w:p w14:paraId="54746383" w14:textId="77777777" w:rsidR="00423CDC" w:rsidRPr="009F3A38" w:rsidRDefault="00BC144A">
            <w:pPr>
              <w:pStyle w:val="Compact"/>
              <w:rPr>
                <w:sz w:val="20"/>
                <w:szCs w:val="20"/>
              </w:rPr>
            </w:pPr>
            <w:r w:rsidRPr="009F3A38">
              <w:rPr>
                <w:sz w:val="20"/>
                <w:szCs w:val="20"/>
              </w:rPr>
              <w:t>SUP</w:t>
            </w:r>
          </w:p>
        </w:tc>
        <w:tc>
          <w:tcPr>
            <w:tcW w:w="7130" w:type="dxa"/>
          </w:tcPr>
          <w:p w14:paraId="101A6A0A" w14:textId="77777777" w:rsidR="00423CDC" w:rsidRPr="009F3A38" w:rsidRDefault="00BC144A">
            <w:pPr>
              <w:pStyle w:val="Compact"/>
              <w:rPr>
                <w:sz w:val="20"/>
                <w:szCs w:val="20"/>
              </w:rPr>
            </w:pPr>
            <w:r w:rsidRPr="009F3A38">
              <w:rPr>
                <w:sz w:val="20"/>
                <w:szCs w:val="20"/>
              </w:rPr>
              <w:t>Servitude d’utilité publique</w:t>
            </w:r>
          </w:p>
        </w:tc>
      </w:tr>
      <w:tr w:rsidR="00423CDC" w:rsidRPr="009F3A38" w14:paraId="5857C32D" w14:textId="77777777" w:rsidTr="00FF5278">
        <w:trPr>
          <w:cnfStyle w:val="100000000000" w:firstRow="1" w:lastRow="0" w:firstColumn="0" w:lastColumn="0" w:oddVBand="0" w:evenVBand="0" w:oddHBand="0" w:evenHBand="0" w:firstRowFirstColumn="0" w:firstRowLastColumn="0" w:lastRowFirstColumn="0" w:lastRowLastColumn="0"/>
        </w:trPr>
        <w:tc>
          <w:tcPr>
            <w:tcW w:w="2260" w:type="dxa"/>
          </w:tcPr>
          <w:p w14:paraId="4857477D" w14:textId="77777777" w:rsidR="00423CDC" w:rsidRPr="009F3A38" w:rsidRDefault="00BC144A">
            <w:pPr>
              <w:pStyle w:val="Compact"/>
              <w:rPr>
                <w:sz w:val="20"/>
                <w:szCs w:val="20"/>
              </w:rPr>
            </w:pPr>
            <w:r w:rsidRPr="009F3A38">
              <w:rPr>
                <w:sz w:val="20"/>
                <w:szCs w:val="20"/>
              </w:rPr>
              <w:t>WKT</w:t>
            </w:r>
          </w:p>
        </w:tc>
        <w:tc>
          <w:tcPr>
            <w:tcW w:w="7130" w:type="dxa"/>
          </w:tcPr>
          <w:p w14:paraId="575E510A" w14:textId="77777777" w:rsidR="00423CDC" w:rsidRPr="009F3A38" w:rsidRDefault="00BC144A">
            <w:pPr>
              <w:pStyle w:val="Compact"/>
              <w:rPr>
                <w:sz w:val="20"/>
                <w:szCs w:val="20"/>
              </w:rPr>
            </w:pPr>
            <w:r w:rsidRPr="009F3A38">
              <w:rPr>
                <w:sz w:val="20"/>
                <w:szCs w:val="20"/>
              </w:rPr>
              <w:t>Well-known text</w:t>
            </w:r>
          </w:p>
        </w:tc>
      </w:tr>
      <w:tr w:rsidR="00423CDC" w:rsidRPr="009F3A38" w14:paraId="538FDB0A" w14:textId="77777777" w:rsidTr="00FF5278">
        <w:trPr>
          <w:cnfStyle w:val="100000000000" w:firstRow="1" w:lastRow="0" w:firstColumn="0" w:lastColumn="0" w:oddVBand="0" w:evenVBand="0" w:oddHBand="0" w:evenHBand="0" w:firstRowFirstColumn="0" w:firstRowLastColumn="0" w:lastRowFirstColumn="0" w:lastRowLastColumn="0"/>
        </w:trPr>
        <w:tc>
          <w:tcPr>
            <w:tcW w:w="2260" w:type="dxa"/>
          </w:tcPr>
          <w:p w14:paraId="39E76752" w14:textId="77777777" w:rsidR="00423CDC" w:rsidRPr="009F3A38" w:rsidRDefault="00BC144A">
            <w:pPr>
              <w:pStyle w:val="Compact"/>
              <w:rPr>
                <w:sz w:val="20"/>
                <w:szCs w:val="20"/>
              </w:rPr>
            </w:pPr>
            <w:r w:rsidRPr="009F3A38">
              <w:rPr>
                <w:sz w:val="20"/>
                <w:szCs w:val="20"/>
              </w:rPr>
              <w:t>URI</w:t>
            </w:r>
          </w:p>
        </w:tc>
        <w:tc>
          <w:tcPr>
            <w:tcW w:w="7130" w:type="dxa"/>
          </w:tcPr>
          <w:p w14:paraId="7D7383AF" w14:textId="77777777" w:rsidR="00423CDC" w:rsidRPr="009F3A38" w:rsidRDefault="00BC144A">
            <w:pPr>
              <w:pStyle w:val="Compact"/>
              <w:rPr>
                <w:sz w:val="20"/>
                <w:szCs w:val="20"/>
              </w:rPr>
            </w:pPr>
            <w:r w:rsidRPr="009F3A38">
              <w:rPr>
                <w:sz w:val="20"/>
                <w:szCs w:val="20"/>
              </w:rPr>
              <w:t>Uniform Resource Identifier</w:t>
            </w:r>
          </w:p>
        </w:tc>
      </w:tr>
      <w:tr w:rsidR="00423CDC" w:rsidRPr="009F3A38" w14:paraId="7EF3B343" w14:textId="77777777" w:rsidTr="00FF5278">
        <w:trPr>
          <w:cnfStyle w:val="100000000000" w:firstRow="1" w:lastRow="0" w:firstColumn="0" w:lastColumn="0" w:oddVBand="0" w:evenVBand="0" w:oddHBand="0" w:evenHBand="0" w:firstRowFirstColumn="0" w:firstRowLastColumn="0" w:lastRowFirstColumn="0" w:lastRowLastColumn="0"/>
        </w:trPr>
        <w:tc>
          <w:tcPr>
            <w:tcW w:w="2260" w:type="dxa"/>
          </w:tcPr>
          <w:p w14:paraId="50D3023F" w14:textId="77777777" w:rsidR="00423CDC" w:rsidRPr="009F3A38" w:rsidRDefault="00BC144A">
            <w:pPr>
              <w:pStyle w:val="Compact"/>
              <w:rPr>
                <w:sz w:val="20"/>
                <w:szCs w:val="20"/>
              </w:rPr>
            </w:pPr>
            <w:r w:rsidRPr="009F3A38">
              <w:rPr>
                <w:sz w:val="20"/>
                <w:szCs w:val="20"/>
              </w:rPr>
              <w:t>URL</w:t>
            </w:r>
          </w:p>
        </w:tc>
        <w:tc>
          <w:tcPr>
            <w:tcW w:w="7130" w:type="dxa"/>
          </w:tcPr>
          <w:p w14:paraId="4A0A0F24" w14:textId="77777777" w:rsidR="00423CDC" w:rsidRPr="009F3A38" w:rsidRDefault="00BC144A">
            <w:pPr>
              <w:pStyle w:val="Compact"/>
              <w:rPr>
                <w:sz w:val="20"/>
                <w:szCs w:val="20"/>
              </w:rPr>
            </w:pPr>
            <w:r w:rsidRPr="009F3A38">
              <w:rPr>
                <w:sz w:val="20"/>
                <w:szCs w:val="20"/>
              </w:rPr>
              <w:t>Uniform Resource Locator</w:t>
            </w:r>
          </w:p>
        </w:tc>
      </w:tr>
    </w:tbl>
    <w:p w14:paraId="663113B7" w14:textId="77777777" w:rsidR="00423CDC" w:rsidRPr="009F3A38" w:rsidRDefault="00BC144A">
      <w:pPr>
        <w:pStyle w:val="Titre1"/>
      </w:pPr>
      <w:bookmarkStart w:id="32" w:name="concepts-généraux"/>
      <w:bookmarkStart w:id="33" w:name="_Toc203582831"/>
      <w:bookmarkEnd w:id="10"/>
      <w:bookmarkEnd w:id="26"/>
      <w:bookmarkEnd w:id="30"/>
      <w:r w:rsidRPr="009F3A38">
        <w:lastRenderedPageBreak/>
        <w:t>Concepts généraux</w:t>
      </w:r>
      <w:bookmarkEnd w:id="33"/>
    </w:p>
    <w:p w14:paraId="03CE2F6C" w14:textId="77777777" w:rsidR="00423CDC" w:rsidRPr="009F3A38" w:rsidRDefault="00BC144A">
      <w:pPr>
        <w:pStyle w:val="Titre2"/>
      </w:pPr>
      <w:bookmarkStart w:id="34" w:name="périmètre-dapplication"/>
      <w:bookmarkStart w:id="35" w:name="_Toc203582832"/>
      <w:r w:rsidRPr="009F3A38">
        <w:t>Périmètre d’application</w:t>
      </w:r>
      <w:bookmarkEnd w:id="35"/>
    </w:p>
    <w:p w14:paraId="17FDF0D8" w14:textId="77777777" w:rsidR="00423CDC" w:rsidRPr="009F3A38" w:rsidRDefault="00BC144A">
      <w:pPr>
        <w:pStyle w:val="FirstParagraph"/>
        <w:rPr>
          <w:lang w:val="fr-FR"/>
        </w:rPr>
      </w:pPr>
      <w:r w:rsidRPr="009F3A38">
        <w:rPr>
          <w:lang w:val="fr-FR"/>
        </w:rPr>
        <w:t>Le périmètre d’application des plans de prévention des risques couvert par ce standard concerne :</w:t>
      </w:r>
    </w:p>
    <w:p w14:paraId="040D4133" w14:textId="77777777" w:rsidR="00423CDC" w:rsidRPr="009F3A38" w:rsidRDefault="00BC144A" w:rsidP="00BC144A">
      <w:pPr>
        <w:numPr>
          <w:ilvl w:val="0"/>
          <w:numId w:val="5"/>
        </w:numPr>
        <w:rPr>
          <w:lang w:val="fr-FR"/>
        </w:rPr>
      </w:pPr>
      <w:proofErr w:type="gramStart"/>
      <w:r w:rsidRPr="009F3A38">
        <w:rPr>
          <w:lang w:val="fr-FR"/>
        </w:rPr>
        <w:t>la</w:t>
      </w:r>
      <w:proofErr w:type="gramEnd"/>
      <w:r w:rsidRPr="009F3A38">
        <w:rPr>
          <w:lang w:val="fr-FR"/>
        </w:rPr>
        <w:t xml:space="preserve"> production par les services de l’État des jeux de donn</w:t>
      </w:r>
      <w:r w:rsidRPr="009F3A38">
        <w:rPr>
          <w:lang w:val="fr-FR"/>
        </w:rPr>
        <w:t xml:space="preserve">ées numériques relatives aux plans de prévention des risques conformément aux exigences réglementaires définies dans la partie </w:t>
      </w:r>
      <w:hyperlink w:anchor="X944f1df332a415d764b00e62fb9bc6848b98a6a">
        <w:r w:rsidRPr="009F3A38">
          <w:rPr>
            <w:rStyle w:val="Lienhypertexte"/>
            <w:lang w:val="fr-FR"/>
          </w:rPr>
          <w:t>Cadre réglementaire des Plans de Prévention des Risques</w:t>
        </w:r>
      </w:hyperlink>
      <w:r w:rsidRPr="009F3A38">
        <w:rPr>
          <w:lang w:val="fr-FR"/>
        </w:rPr>
        <w:t xml:space="preserve"> ;</w:t>
      </w:r>
    </w:p>
    <w:p w14:paraId="0B8AF3E2" w14:textId="77777777" w:rsidR="00423CDC" w:rsidRPr="009F3A38" w:rsidRDefault="00BC144A" w:rsidP="00BC144A">
      <w:pPr>
        <w:numPr>
          <w:ilvl w:val="0"/>
          <w:numId w:val="5"/>
        </w:numPr>
        <w:rPr>
          <w:lang w:val="fr-FR"/>
        </w:rPr>
      </w:pPr>
      <w:proofErr w:type="gramStart"/>
      <w:r w:rsidRPr="009F3A38">
        <w:rPr>
          <w:lang w:val="fr-FR"/>
        </w:rPr>
        <w:t>la</w:t>
      </w:r>
      <w:proofErr w:type="gramEnd"/>
      <w:r w:rsidRPr="009F3A38">
        <w:rPr>
          <w:lang w:val="fr-FR"/>
        </w:rPr>
        <w:t xml:space="preserve"> mise </w:t>
      </w:r>
      <w:r w:rsidRPr="009F3A38">
        <w:rPr>
          <w:lang w:val="fr-FR"/>
        </w:rPr>
        <w:t>à disposition de ces jeux de données sur internet de façon à permettre la connaissance du risque par le grand public et leur exploitation aval pour :</w:t>
      </w:r>
    </w:p>
    <w:p w14:paraId="6CBADAF9" w14:textId="77777777" w:rsidR="00423CDC" w:rsidRPr="009F3A38" w:rsidRDefault="00BC144A" w:rsidP="00BC144A">
      <w:pPr>
        <w:pStyle w:val="Compact"/>
        <w:numPr>
          <w:ilvl w:val="1"/>
          <w:numId w:val="6"/>
        </w:numPr>
        <w:rPr>
          <w:lang w:val="fr-FR"/>
        </w:rPr>
      </w:pPr>
      <w:proofErr w:type="gramStart"/>
      <w:r w:rsidRPr="009F3A38">
        <w:rPr>
          <w:lang w:val="fr-FR"/>
        </w:rPr>
        <w:t>la</w:t>
      </w:r>
      <w:proofErr w:type="gramEnd"/>
      <w:r w:rsidRPr="009F3A38">
        <w:rPr>
          <w:lang w:val="fr-FR"/>
        </w:rPr>
        <w:t xml:space="preserve"> mise en place des politiques d’urbanisme et l’aménagement des territoires par les collectivités territo</w:t>
      </w:r>
      <w:r w:rsidRPr="009F3A38">
        <w:rPr>
          <w:lang w:val="fr-FR"/>
        </w:rPr>
        <w:t>riales en conformité avec la loi ;</w:t>
      </w:r>
    </w:p>
    <w:p w14:paraId="576F734C" w14:textId="77777777" w:rsidR="00423CDC" w:rsidRPr="009F3A38" w:rsidRDefault="00BC144A" w:rsidP="00BC144A">
      <w:pPr>
        <w:pStyle w:val="Compact"/>
        <w:numPr>
          <w:ilvl w:val="1"/>
          <w:numId w:val="6"/>
        </w:numPr>
        <w:rPr>
          <w:lang w:val="fr-FR"/>
        </w:rPr>
      </w:pPr>
      <w:proofErr w:type="gramStart"/>
      <w:r w:rsidRPr="009F3A38">
        <w:rPr>
          <w:lang w:val="fr-FR"/>
        </w:rPr>
        <w:t>l’anticipation</w:t>
      </w:r>
      <w:proofErr w:type="gramEnd"/>
      <w:r w:rsidRPr="009F3A38">
        <w:rPr>
          <w:lang w:val="fr-FR"/>
        </w:rPr>
        <w:t xml:space="preserve"> de la gestion de crise, notamment pour l’élaboration des Plans Particuliers d’Intervention (PPI) par les services de l’État ;</w:t>
      </w:r>
    </w:p>
    <w:p w14:paraId="69A719BA" w14:textId="77777777" w:rsidR="00423CDC" w:rsidRPr="009F3A38" w:rsidRDefault="00BC144A" w:rsidP="00BC144A">
      <w:pPr>
        <w:pStyle w:val="Compact"/>
        <w:numPr>
          <w:ilvl w:val="1"/>
          <w:numId w:val="6"/>
        </w:numPr>
        <w:rPr>
          <w:lang w:val="fr-FR"/>
        </w:rPr>
      </w:pPr>
      <w:proofErr w:type="gramStart"/>
      <w:r w:rsidRPr="009F3A38">
        <w:rPr>
          <w:lang w:val="fr-FR"/>
        </w:rPr>
        <w:t>la</w:t>
      </w:r>
      <w:proofErr w:type="gramEnd"/>
      <w:r w:rsidRPr="009F3A38">
        <w:rPr>
          <w:lang w:val="fr-FR"/>
        </w:rPr>
        <w:t xml:space="preserve"> mise en œuvre de l’information des acquéreurs ou des locataires (IAL) ;</w:t>
      </w:r>
    </w:p>
    <w:p w14:paraId="4A92DCB8" w14:textId="77777777" w:rsidR="00423CDC" w:rsidRPr="009F3A38" w:rsidRDefault="00BC144A" w:rsidP="00BC144A">
      <w:pPr>
        <w:pStyle w:val="Compact"/>
        <w:numPr>
          <w:ilvl w:val="1"/>
          <w:numId w:val="6"/>
        </w:numPr>
        <w:rPr>
          <w:lang w:val="fr-FR"/>
        </w:rPr>
      </w:pPr>
      <w:proofErr w:type="gramStart"/>
      <w:r w:rsidRPr="009F3A38">
        <w:rPr>
          <w:lang w:val="fr-FR"/>
        </w:rPr>
        <w:t>de</w:t>
      </w:r>
      <w:proofErr w:type="gramEnd"/>
      <w:r w:rsidRPr="009F3A38">
        <w:rPr>
          <w:lang w:val="fr-FR"/>
        </w:rPr>
        <w:t xml:space="preserve"> ma</w:t>
      </w:r>
      <w:r w:rsidRPr="009F3A38">
        <w:rPr>
          <w:lang w:val="fr-FR"/>
        </w:rPr>
        <w:t>nière générale, toute exploitation aval de ces données par des organismes privés ou publics pour des actions visant à développer la culture du risque.</w:t>
      </w:r>
    </w:p>
    <w:p w14:paraId="7F2A6B1D" w14:textId="77777777" w:rsidR="00423CDC" w:rsidRPr="009F3A38" w:rsidRDefault="00BC144A">
      <w:pPr>
        <w:pStyle w:val="FirstParagraph"/>
        <w:rPr>
          <w:lang w:val="fr-FR"/>
        </w:rPr>
      </w:pPr>
      <w:r w:rsidRPr="009F3A38">
        <w:rPr>
          <w:lang w:val="fr-FR"/>
        </w:rPr>
        <w:t>Les données décrites et couvertes par ce standard ne couvent pas l’intégralité des informations d’un doss</w:t>
      </w:r>
      <w:r w:rsidRPr="009F3A38">
        <w:rPr>
          <w:lang w:val="fr-FR"/>
        </w:rPr>
        <w:t xml:space="preserve">ier de plan de prévention des risques. Il s’agit des données géographiques et sémantiques du PPR permettant d’en établir la partie cartographique et de faire le lien avec les autres éléments du dossier pouvant être mis en œuvre dans d’autres systèmes tels </w:t>
      </w:r>
      <w:r w:rsidRPr="009F3A38">
        <w:rPr>
          <w:lang w:val="fr-FR"/>
        </w:rPr>
        <w:t>que GASPAR ou les sites des préfectures qui hébergent le dossier.</w:t>
      </w:r>
    </w:p>
    <w:p w14:paraId="195C236F" w14:textId="77777777" w:rsidR="00423CDC" w:rsidRPr="009F3A38" w:rsidRDefault="00BC144A">
      <w:pPr>
        <w:pStyle w:val="Corpsdetexte"/>
        <w:rPr>
          <w:lang w:val="fr-FR"/>
        </w:rPr>
      </w:pPr>
      <w:r w:rsidRPr="009F3A38">
        <w:rPr>
          <w:lang w:val="fr-FR"/>
        </w:rPr>
        <w:t>Les plans de prévention des risques peuvent être définis sur le territoire national où s’appliquent les dispositions du code de l’environnement relatives aux PPR, à savoir :</w:t>
      </w:r>
    </w:p>
    <w:p w14:paraId="7EC82260" w14:textId="77777777" w:rsidR="00423CDC" w:rsidRPr="009F3A38" w:rsidRDefault="00BC144A" w:rsidP="00BC144A">
      <w:pPr>
        <w:pStyle w:val="Compact"/>
        <w:numPr>
          <w:ilvl w:val="0"/>
          <w:numId w:val="7"/>
        </w:numPr>
        <w:rPr>
          <w:lang w:val="fr-FR"/>
        </w:rPr>
      </w:pPr>
      <w:r w:rsidRPr="009F3A38">
        <w:rPr>
          <w:lang w:val="fr-FR"/>
        </w:rPr>
        <w:t>Le territoire eu</w:t>
      </w:r>
      <w:r w:rsidRPr="009F3A38">
        <w:rPr>
          <w:lang w:val="fr-FR"/>
        </w:rPr>
        <w:t>ropéen de la France</w:t>
      </w:r>
    </w:p>
    <w:p w14:paraId="5EDBC0E6" w14:textId="77777777" w:rsidR="00423CDC" w:rsidRPr="009F3A38" w:rsidRDefault="00BC144A" w:rsidP="00BC144A">
      <w:pPr>
        <w:pStyle w:val="Compact"/>
        <w:numPr>
          <w:ilvl w:val="0"/>
          <w:numId w:val="7"/>
        </w:numPr>
        <w:rPr>
          <w:lang w:val="fr-FR"/>
        </w:rPr>
      </w:pPr>
      <w:r w:rsidRPr="009F3A38">
        <w:rPr>
          <w:lang w:val="fr-FR"/>
        </w:rPr>
        <w:t>La France d’outre mer, plus précisément :</w:t>
      </w:r>
    </w:p>
    <w:p w14:paraId="2F84137E" w14:textId="77777777" w:rsidR="00423CDC" w:rsidRPr="009F3A38" w:rsidRDefault="00BC144A" w:rsidP="00BC144A">
      <w:pPr>
        <w:pStyle w:val="Compact"/>
        <w:numPr>
          <w:ilvl w:val="1"/>
          <w:numId w:val="8"/>
        </w:numPr>
        <w:rPr>
          <w:lang w:val="fr-FR"/>
        </w:rPr>
      </w:pPr>
      <w:r w:rsidRPr="009F3A38">
        <w:rPr>
          <w:lang w:val="fr-FR"/>
        </w:rPr>
        <w:t>Guadeloupe</w:t>
      </w:r>
    </w:p>
    <w:p w14:paraId="78EC9DBD" w14:textId="77777777" w:rsidR="00423CDC" w:rsidRPr="009F3A38" w:rsidRDefault="00BC144A" w:rsidP="00BC144A">
      <w:pPr>
        <w:pStyle w:val="Compact"/>
        <w:numPr>
          <w:ilvl w:val="1"/>
          <w:numId w:val="8"/>
        </w:numPr>
        <w:rPr>
          <w:lang w:val="fr-FR"/>
        </w:rPr>
      </w:pPr>
      <w:r w:rsidRPr="009F3A38">
        <w:rPr>
          <w:lang w:val="fr-FR"/>
        </w:rPr>
        <w:t>Saint-Martin</w:t>
      </w:r>
    </w:p>
    <w:p w14:paraId="286C5B1D" w14:textId="77777777" w:rsidR="00423CDC" w:rsidRPr="009F3A38" w:rsidRDefault="00BC144A" w:rsidP="00BC144A">
      <w:pPr>
        <w:pStyle w:val="Compact"/>
        <w:numPr>
          <w:ilvl w:val="1"/>
          <w:numId w:val="8"/>
        </w:numPr>
        <w:rPr>
          <w:lang w:val="fr-FR"/>
        </w:rPr>
      </w:pPr>
      <w:r w:rsidRPr="009F3A38">
        <w:rPr>
          <w:lang w:val="fr-FR"/>
        </w:rPr>
        <w:t>Martinique</w:t>
      </w:r>
    </w:p>
    <w:p w14:paraId="5FF04053" w14:textId="77777777" w:rsidR="00423CDC" w:rsidRPr="009F3A38" w:rsidRDefault="00BC144A" w:rsidP="00BC144A">
      <w:pPr>
        <w:pStyle w:val="Compact"/>
        <w:numPr>
          <w:ilvl w:val="1"/>
          <w:numId w:val="8"/>
        </w:numPr>
        <w:rPr>
          <w:lang w:val="fr-FR"/>
        </w:rPr>
      </w:pPr>
      <w:r w:rsidRPr="009F3A38">
        <w:rPr>
          <w:lang w:val="fr-FR"/>
        </w:rPr>
        <w:t>Guyane</w:t>
      </w:r>
    </w:p>
    <w:p w14:paraId="1EE0935C" w14:textId="77777777" w:rsidR="00423CDC" w:rsidRPr="009F3A38" w:rsidRDefault="00BC144A" w:rsidP="00BC144A">
      <w:pPr>
        <w:pStyle w:val="Compact"/>
        <w:numPr>
          <w:ilvl w:val="1"/>
          <w:numId w:val="8"/>
        </w:numPr>
        <w:rPr>
          <w:lang w:val="fr-FR"/>
        </w:rPr>
      </w:pPr>
      <w:r w:rsidRPr="009F3A38">
        <w:rPr>
          <w:lang w:val="fr-FR"/>
        </w:rPr>
        <w:t>La Réunion</w:t>
      </w:r>
    </w:p>
    <w:p w14:paraId="2881F6C8" w14:textId="77777777" w:rsidR="00423CDC" w:rsidRPr="009F3A38" w:rsidRDefault="00BC144A" w:rsidP="00BC144A">
      <w:pPr>
        <w:pStyle w:val="Compact"/>
        <w:numPr>
          <w:ilvl w:val="1"/>
          <w:numId w:val="8"/>
        </w:numPr>
        <w:rPr>
          <w:lang w:val="fr-FR"/>
        </w:rPr>
      </w:pPr>
      <w:r w:rsidRPr="009F3A38">
        <w:rPr>
          <w:lang w:val="fr-FR"/>
        </w:rPr>
        <w:t>Mayotte</w:t>
      </w:r>
    </w:p>
    <w:p w14:paraId="1CE51FA4" w14:textId="77777777" w:rsidR="00423CDC" w:rsidRPr="009F3A38" w:rsidRDefault="00BC144A" w:rsidP="00BC144A">
      <w:pPr>
        <w:pStyle w:val="Compact"/>
        <w:numPr>
          <w:ilvl w:val="1"/>
          <w:numId w:val="8"/>
        </w:numPr>
        <w:rPr>
          <w:lang w:val="fr-FR"/>
        </w:rPr>
      </w:pPr>
      <w:r w:rsidRPr="009F3A38">
        <w:rPr>
          <w:lang w:val="fr-FR"/>
        </w:rPr>
        <w:t>Saint-Pierre-et-Miquelon</w:t>
      </w:r>
    </w:p>
    <w:p w14:paraId="1CFB86E9" w14:textId="77777777" w:rsidR="00423CDC" w:rsidRPr="009F3A38" w:rsidRDefault="00BC144A">
      <w:pPr>
        <w:pStyle w:val="FirstParagraph"/>
        <w:rPr>
          <w:lang w:val="fr-FR"/>
        </w:rPr>
      </w:pPr>
      <w:r w:rsidRPr="009F3A38">
        <w:rPr>
          <w:lang w:val="fr-FR"/>
        </w:rPr>
        <w:t xml:space="preserve">Les types de risques couverts par les plans de prévention des risques sont ceux de la nomenclature GASPAR (Gestion assistée des procédures administratives relatives aux risques naturels et technologiques), décrite en </w:t>
      </w:r>
      <w:hyperlink r:id="rId52" w:anchor="nomenclature-des-risques-et-de-leurs-codes-dans-gaspar">
        <w:r w:rsidRPr="009F3A38">
          <w:rPr>
            <w:rStyle w:val="Lienhypertexte"/>
            <w:lang w:val="fr-FR"/>
          </w:rPr>
          <w:t>annexe B</w:t>
        </w:r>
      </w:hyperlink>
      <w:r w:rsidRPr="009F3A38">
        <w:rPr>
          <w:lang w:val="fr-FR"/>
        </w:rPr>
        <w:t xml:space="preserve"> du modèle commun.</w:t>
      </w:r>
    </w:p>
    <w:p w14:paraId="78735230" w14:textId="77777777" w:rsidR="00423CDC" w:rsidRPr="009F3A38" w:rsidRDefault="00BC144A">
      <w:pPr>
        <w:pStyle w:val="Titre2"/>
      </w:pPr>
      <w:bookmarkStart w:id="36" w:name="les-acteurs-et-rôles-concernés"/>
      <w:bookmarkStart w:id="37" w:name="_Toc203582833"/>
      <w:bookmarkEnd w:id="34"/>
      <w:r w:rsidRPr="009F3A38">
        <w:lastRenderedPageBreak/>
        <w:t>Les acteurs et rôles concernés</w:t>
      </w:r>
      <w:bookmarkEnd w:id="37"/>
    </w:p>
    <w:p w14:paraId="7B24E874" w14:textId="77777777" w:rsidR="00423CDC" w:rsidRPr="009F3A38" w:rsidRDefault="00BC144A">
      <w:pPr>
        <w:pStyle w:val="FirstParagraph"/>
        <w:rPr>
          <w:lang w:val="fr-FR"/>
        </w:rPr>
      </w:pPr>
      <w:r w:rsidRPr="009F3A38">
        <w:rPr>
          <w:lang w:val="fr-FR"/>
        </w:rPr>
        <w:t>Les acteurs concernés par les plans de prévention d</w:t>
      </w:r>
      <w:r w:rsidRPr="009F3A38">
        <w:rPr>
          <w:lang w:val="fr-FR"/>
        </w:rPr>
        <w:t>es risques sont :</w:t>
      </w:r>
    </w:p>
    <w:tbl>
      <w:tblPr>
        <w:tblStyle w:val="Table"/>
        <w:tblW w:w="5000" w:type="pct"/>
        <w:tblLayout w:type="fixed"/>
        <w:tblLook w:val="0020" w:firstRow="1" w:lastRow="0" w:firstColumn="0" w:lastColumn="0" w:noHBand="0" w:noVBand="0"/>
      </w:tblPr>
      <w:tblGrid>
        <w:gridCol w:w="2260"/>
        <w:gridCol w:w="7130"/>
      </w:tblGrid>
      <w:tr w:rsidR="00423CDC" w:rsidRPr="009F3A38" w14:paraId="5CA35BA8" w14:textId="77777777" w:rsidTr="00FF5278">
        <w:trPr>
          <w:cnfStyle w:val="100000000000" w:firstRow="1" w:lastRow="0" w:firstColumn="0" w:lastColumn="0" w:oddVBand="0" w:evenVBand="0" w:oddHBand="0" w:evenHBand="0" w:firstRowFirstColumn="0" w:firstRowLastColumn="0" w:lastRowFirstColumn="0" w:lastRowLastColumn="0"/>
        </w:trPr>
        <w:tc>
          <w:tcPr>
            <w:tcW w:w="2260" w:type="dxa"/>
          </w:tcPr>
          <w:p w14:paraId="51F6B56E" w14:textId="77777777" w:rsidR="00423CDC" w:rsidRPr="009F3A38" w:rsidRDefault="00BC144A">
            <w:pPr>
              <w:pStyle w:val="Compact"/>
              <w:rPr>
                <w:b/>
                <w:bCs/>
              </w:rPr>
            </w:pPr>
            <w:r w:rsidRPr="009F3A38">
              <w:rPr>
                <w:b/>
                <w:bCs/>
              </w:rPr>
              <w:t>Nom du rôle</w:t>
            </w:r>
          </w:p>
        </w:tc>
        <w:tc>
          <w:tcPr>
            <w:tcW w:w="7130" w:type="dxa"/>
          </w:tcPr>
          <w:p w14:paraId="009B3094" w14:textId="77777777" w:rsidR="00423CDC" w:rsidRPr="009F3A38" w:rsidRDefault="00BC144A">
            <w:pPr>
              <w:pStyle w:val="Compact"/>
              <w:rPr>
                <w:b/>
                <w:bCs/>
              </w:rPr>
            </w:pPr>
            <w:r w:rsidRPr="009F3A38">
              <w:rPr>
                <w:b/>
                <w:bCs/>
              </w:rPr>
              <w:t>Caractéristiques</w:t>
            </w:r>
          </w:p>
        </w:tc>
      </w:tr>
      <w:tr w:rsidR="00423CDC" w:rsidRPr="009F3A38" w14:paraId="67179A36" w14:textId="77777777" w:rsidTr="00FF5278">
        <w:trPr>
          <w:cnfStyle w:val="100000000000" w:firstRow="1" w:lastRow="0" w:firstColumn="0" w:lastColumn="0" w:oddVBand="0" w:evenVBand="0" w:oddHBand="0" w:evenHBand="0" w:firstRowFirstColumn="0" w:firstRowLastColumn="0" w:lastRowFirstColumn="0" w:lastRowLastColumn="0"/>
        </w:trPr>
        <w:tc>
          <w:tcPr>
            <w:tcW w:w="2260" w:type="dxa"/>
          </w:tcPr>
          <w:p w14:paraId="02001739" w14:textId="77777777" w:rsidR="00423CDC" w:rsidRPr="009F3A38" w:rsidRDefault="00BC144A">
            <w:pPr>
              <w:pStyle w:val="Compact"/>
            </w:pPr>
            <w:r w:rsidRPr="009F3A38">
              <w:t>Producteur</w:t>
            </w:r>
          </w:p>
        </w:tc>
        <w:tc>
          <w:tcPr>
            <w:tcW w:w="7130" w:type="dxa"/>
          </w:tcPr>
          <w:p w14:paraId="5887A6D2" w14:textId="77777777" w:rsidR="00423CDC" w:rsidRPr="009F3A38" w:rsidRDefault="00BC144A">
            <w:pPr>
              <w:pStyle w:val="Compact"/>
            </w:pPr>
            <w:r w:rsidRPr="009F3A38">
              <w:t>La production des PPR est réalisée au niveau départemental par les Direction Départementales des Territoires (et de la Mer) (DDT(M)) et par les Directions (régionales) de l’environnement de l’aména</w:t>
            </w:r>
            <w:r w:rsidRPr="009F3A38">
              <w:t>gement et du logement (D(R)EAL) et autres services producteurs, sous l’autorité du préfet de département ou de région.</w:t>
            </w:r>
          </w:p>
        </w:tc>
      </w:tr>
      <w:tr w:rsidR="00423CDC" w:rsidRPr="009F3A38" w14:paraId="0FD460AA" w14:textId="77777777" w:rsidTr="00FF5278">
        <w:trPr>
          <w:cnfStyle w:val="100000000000" w:firstRow="1" w:lastRow="0" w:firstColumn="0" w:lastColumn="0" w:oddVBand="0" w:evenVBand="0" w:oddHBand="0" w:evenHBand="0" w:firstRowFirstColumn="0" w:firstRowLastColumn="0" w:lastRowFirstColumn="0" w:lastRowLastColumn="0"/>
        </w:trPr>
        <w:tc>
          <w:tcPr>
            <w:tcW w:w="2260" w:type="dxa"/>
          </w:tcPr>
          <w:p w14:paraId="0F83E4E2" w14:textId="77777777" w:rsidR="00423CDC" w:rsidRPr="009F3A38" w:rsidRDefault="00BC144A">
            <w:pPr>
              <w:pStyle w:val="Compact"/>
            </w:pPr>
            <w:r w:rsidRPr="009F3A38">
              <w:t>Diffuseur</w:t>
            </w:r>
          </w:p>
        </w:tc>
        <w:tc>
          <w:tcPr>
            <w:tcW w:w="7130" w:type="dxa"/>
          </w:tcPr>
          <w:p w14:paraId="51F06EB8" w14:textId="77777777" w:rsidR="00423CDC" w:rsidRPr="009F3A38" w:rsidRDefault="00BC144A">
            <w:pPr>
              <w:pStyle w:val="Compact"/>
            </w:pPr>
            <w:r w:rsidRPr="009F3A38">
              <w:t>La diffusion des PPR est assurée par les DDT(M) et les DEAL en outre-mer sur le site internet de leur préfecture de rattacheme</w:t>
            </w:r>
            <w:r w:rsidRPr="009F3A38">
              <w:t xml:space="preserve">nt et aussi au niveau national sur la plateforme </w:t>
            </w:r>
            <w:hyperlink r:id="rId53">
              <w:r w:rsidRPr="009F3A38">
                <w:rPr>
                  <w:rStyle w:val="Lienhypertexte"/>
                </w:rPr>
                <w:t>Géorisques</w:t>
              </w:r>
            </w:hyperlink>
            <w:r w:rsidRPr="009F3A38">
              <w:t xml:space="preserve"> opérée par le BRGM.</w:t>
            </w:r>
          </w:p>
        </w:tc>
      </w:tr>
      <w:tr w:rsidR="00423CDC" w:rsidRPr="009F3A38" w14:paraId="439C6B8B" w14:textId="77777777" w:rsidTr="00FF5278">
        <w:trPr>
          <w:cnfStyle w:val="100000000000" w:firstRow="1" w:lastRow="0" w:firstColumn="0" w:lastColumn="0" w:oddVBand="0" w:evenVBand="0" w:oddHBand="0" w:evenHBand="0" w:firstRowFirstColumn="0" w:firstRowLastColumn="0" w:lastRowFirstColumn="0" w:lastRowLastColumn="0"/>
        </w:trPr>
        <w:tc>
          <w:tcPr>
            <w:tcW w:w="2260" w:type="dxa"/>
          </w:tcPr>
          <w:p w14:paraId="618D08BC" w14:textId="77777777" w:rsidR="00423CDC" w:rsidRPr="009F3A38" w:rsidRDefault="00BC144A">
            <w:pPr>
              <w:pStyle w:val="Compact"/>
            </w:pPr>
            <w:r w:rsidRPr="009F3A38">
              <w:t>Utilisateur</w:t>
            </w:r>
          </w:p>
        </w:tc>
        <w:tc>
          <w:tcPr>
            <w:tcW w:w="7130" w:type="dxa"/>
          </w:tcPr>
          <w:p w14:paraId="7A95103A" w14:textId="77777777" w:rsidR="00423CDC" w:rsidRPr="009F3A38" w:rsidRDefault="00BC144A">
            <w:pPr>
              <w:pStyle w:val="Compact"/>
            </w:pPr>
            <w:r w:rsidRPr="009F3A38">
              <w:t>Les utilisateurs des PPR sont multiples en fonction des utilisations évoquées dans la partie précédente : collec</w:t>
            </w:r>
            <w:r w:rsidRPr="009F3A38">
              <w:t>tivités territoriales, grand public, services de l’état, organismes publics ou privés (notamment bureaux d’études, notaires, agences d’urbanismes, agences immobilières…) amenés à exploiter, dériver ou enrichir ces données.</w:t>
            </w:r>
          </w:p>
        </w:tc>
      </w:tr>
    </w:tbl>
    <w:p w14:paraId="62D691AE" w14:textId="77777777" w:rsidR="00423CDC" w:rsidRPr="009F3A38" w:rsidRDefault="00BC144A">
      <w:pPr>
        <w:pStyle w:val="Titre2"/>
      </w:pPr>
      <w:bookmarkStart w:id="38" w:name="cas-dutilisation"/>
      <w:bookmarkStart w:id="39" w:name="_Toc203582834"/>
      <w:bookmarkEnd w:id="36"/>
      <w:r w:rsidRPr="009F3A38">
        <w:t>Cas d’utilisation</w:t>
      </w:r>
      <w:bookmarkEnd w:id="39"/>
    </w:p>
    <w:p w14:paraId="5C9FA669" w14:textId="77777777" w:rsidR="00423CDC" w:rsidRPr="009F3A38" w:rsidRDefault="00BC144A">
      <w:pPr>
        <w:pStyle w:val="FirstParagraph"/>
        <w:rPr>
          <w:lang w:val="fr-FR"/>
        </w:rPr>
      </w:pPr>
      <w:r w:rsidRPr="009F3A38">
        <w:rPr>
          <w:lang w:val="fr-FR"/>
        </w:rPr>
        <w:t>Les cas d’util</w:t>
      </w:r>
      <w:r w:rsidRPr="009F3A38">
        <w:rPr>
          <w:lang w:val="fr-FR"/>
        </w:rPr>
        <w:t>isation illustrés ci-après mettent en œuvre la production, la publication et l’exploitation des PPR. Les acteurs qui y figurent peuvent être :</w:t>
      </w:r>
    </w:p>
    <w:p w14:paraId="73C0010E" w14:textId="77777777" w:rsidR="00423CDC" w:rsidRPr="009F3A38" w:rsidRDefault="00BC144A" w:rsidP="00BC144A">
      <w:pPr>
        <w:pStyle w:val="Compact"/>
        <w:numPr>
          <w:ilvl w:val="0"/>
          <w:numId w:val="9"/>
        </w:numPr>
        <w:rPr>
          <w:lang w:val="fr-FR"/>
        </w:rPr>
      </w:pPr>
      <w:proofErr w:type="gramStart"/>
      <w:r w:rsidRPr="009F3A38">
        <w:rPr>
          <w:lang w:val="fr-FR"/>
        </w:rPr>
        <w:t>des</w:t>
      </w:r>
      <w:proofErr w:type="gramEnd"/>
      <w:r w:rsidRPr="009F3A38">
        <w:rPr>
          <w:lang w:val="fr-FR"/>
        </w:rPr>
        <w:t xml:space="preserve"> personnes ou entités effectivement à la manœuvre dans les actions ;</w:t>
      </w:r>
    </w:p>
    <w:p w14:paraId="27F55A0B" w14:textId="77777777" w:rsidR="00423CDC" w:rsidRPr="009F3A38" w:rsidRDefault="00BC144A" w:rsidP="00BC144A">
      <w:pPr>
        <w:pStyle w:val="Compact"/>
        <w:numPr>
          <w:ilvl w:val="0"/>
          <w:numId w:val="9"/>
        </w:numPr>
        <w:rPr>
          <w:lang w:val="fr-FR"/>
        </w:rPr>
      </w:pPr>
      <w:proofErr w:type="gramStart"/>
      <w:r w:rsidRPr="009F3A38">
        <w:rPr>
          <w:lang w:val="fr-FR"/>
        </w:rPr>
        <w:t>des</w:t>
      </w:r>
      <w:proofErr w:type="gramEnd"/>
      <w:r w:rsidRPr="009F3A38">
        <w:rPr>
          <w:lang w:val="fr-FR"/>
        </w:rPr>
        <w:t xml:space="preserve"> systèmes en place permettant la réalisation de ces actions.</w:t>
      </w:r>
    </w:p>
    <w:p w14:paraId="0A8C1777" w14:textId="77777777" w:rsidR="00423CDC" w:rsidRPr="009F3A38" w:rsidRDefault="00BC144A">
      <w:pPr>
        <w:pStyle w:val="Titre3"/>
      </w:pPr>
      <w:bookmarkStart w:id="40" w:name="cas-dutilisation-elaborer-un-ppr"/>
      <w:bookmarkStart w:id="41" w:name="_Toc203582835"/>
      <w:r w:rsidRPr="009F3A38">
        <w:t>Cas d’utilisation Elaborer un PPR</w:t>
      </w:r>
      <w:bookmarkEnd w:id="41"/>
    </w:p>
    <w:p w14:paraId="3B6CDDF0" w14:textId="77777777" w:rsidR="00423CDC" w:rsidRPr="009F3A38" w:rsidRDefault="00BC144A">
      <w:pPr>
        <w:pStyle w:val="FirstParagraph"/>
        <w:rPr>
          <w:lang w:val="fr-FR"/>
        </w:rPr>
      </w:pPr>
      <w:r w:rsidRPr="009F3A38">
        <w:rPr>
          <w:lang w:val="fr-FR"/>
        </w:rPr>
        <w:t xml:space="preserve">Le cas d’utilisation “Elaborer un PPR” </w:t>
      </w:r>
      <w:r w:rsidRPr="009F3A38">
        <w:rPr>
          <w:lang w:val="fr-FR"/>
        </w:rPr>
        <w:t>illustre à grand traits les étapes d’élaboration d’un PPR et les acteurs majeurs et systèmes impliqués. Les étapes présentées ne sont pas toutes concernées au même niveau par le périmètre du ce standard.</w:t>
      </w:r>
    </w:p>
    <w:tbl>
      <w:tblPr>
        <w:tblStyle w:val="Table"/>
        <w:tblW w:w="5000" w:type="pct"/>
        <w:tblLayout w:type="fixed"/>
        <w:tblLook w:val="0020" w:firstRow="1" w:lastRow="0" w:firstColumn="0" w:lastColumn="0" w:noHBand="0" w:noVBand="0"/>
      </w:tblPr>
      <w:tblGrid>
        <w:gridCol w:w="3536"/>
        <w:gridCol w:w="5854"/>
      </w:tblGrid>
      <w:tr w:rsidR="00423CDC" w:rsidRPr="009F3A38" w14:paraId="3D6DF686" w14:textId="77777777" w:rsidTr="00FF5278">
        <w:trPr>
          <w:cnfStyle w:val="100000000000" w:firstRow="1" w:lastRow="0" w:firstColumn="0" w:lastColumn="0" w:oddVBand="0" w:evenVBand="0" w:oddHBand="0" w:evenHBand="0" w:firstRowFirstColumn="0" w:firstRowLastColumn="0" w:lastRowFirstColumn="0" w:lastRowLastColumn="0"/>
        </w:trPr>
        <w:tc>
          <w:tcPr>
            <w:tcW w:w="3536" w:type="dxa"/>
          </w:tcPr>
          <w:p w14:paraId="5A8B1262" w14:textId="77777777" w:rsidR="00423CDC" w:rsidRPr="009F3A38" w:rsidRDefault="00BC144A">
            <w:pPr>
              <w:pStyle w:val="Compact"/>
              <w:rPr>
                <w:b/>
                <w:bCs/>
              </w:rPr>
            </w:pPr>
            <w:r w:rsidRPr="009F3A38">
              <w:rPr>
                <w:b/>
                <w:bCs/>
              </w:rPr>
              <w:lastRenderedPageBreak/>
              <w:t>Action du cas d’utilisation</w:t>
            </w:r>
          </w:p>
        </w:tc>
        <w:tc>
          <w:tcPr>
            <w:tcW w:w="5854" w:type="dxa"/>
          </w:tcPr>
          <w:p w14:paraId="244D1D68" w14:textId="77777777" w:rsidR="00423CDC" w:rsidRPr="009F3A38" w:rsidRDefault="00BC144A">
            <w:pPr>
              <w:pStyle w:val="Compact"/>
              <w:rPr>
                <w:b/>
                <w:bCs/>
              </w:rPr>
            </w:pPr>
            <w:r w:rsidRPr="009F3A38">
              <w:rPr>
                <w:b/>
                <w:bCs/>
              </w:rPr>
              <w:t>Description</w:t>
            </w:r>
          </w:p>
        </w:tc>
      </w:tr>
      <w:tr w:rsidR="00423CDC" w:rsidRPr="009F3A38" w14:paraId="76438906" w14:textId="77777777" w:rsidTr="00FF5278">
        <w:trPr>
          <w:cnfStyle w:val="100000000000" w:firstRow="1" w:lastRow="0" w:firstColumn="0" w:lastColumn="0" w:oddVBand="0" w:evenVBand="0" w:oddHBand="0" w:evenHBand="0" w:firstRowFirstColumn="0" w:firstRowLastColumn="0" w:lastRowFirstColumn="0" w:lastRowLastColumn="0"/>
        </w:trPr>
        <w:tc>
          <w:tcPr>
            <w:tcW w:w="3536" w:type="dxa"/>
          </w:tcPr>
          <w:p w14:paraId="3E97410E" w14:textId="77777777" w:rsidR="00423CDC" w:rsidRPr="009F3A38" w:rsidRDefault="00BC144A">
            <w:pPr>
              <w:pStyle w:val="Compact"/>
            </w:pPr>
            <w:r w:rsidRPr="009F3A38">
              <w:t xml:space="preserve">Prescrire, </w:t>
            </w:r>
            <w:r w:rsidRPr="009F3A38">
              <w:t>approuver, le PPR</w:t>
            </w:r>
          </w:p>
        </w:tc>
        <w:tc>
          <w:tcPr>
            <w:tcW w:w="5854" w:type="dxa"/>
          </w:tcPr>
          <w:p w14:paraId="4BA78FC6" w14:textId="77777777" w:rsidR="00423CDC" w:rsidRPr="009F3A38" w:rsidRDefault="00BC144A">
            <w:pPr>
              <w:pStyle w:val="Compact"/>
            </w:pPr>
            <w:r w:rsidRPr="009F3A38">
              <w:t>Cette action, de la responsabilité du préfet de département, témoigne de l’aspect réglementaire et juridique des PPR. Elle ne concerne ce standard que dans la mesure où ce dernier permet de décrire l’état juridique du PPR, résultant de ce</w:t>
            </w:r>
            <w:r w:rsidRPr="009F3A38">
              <w:t>tte action.</w:t>
            </w:r>
          </w:p>
        </w:tc>
      </w:tr>
      <w:tr w:rsidR="00423CDC" w:rsidRPr="009F3A38" w14:paraId="6DEA5B51" w14:textId="77777777" w:rsidTr="00FF5278">
        <w:trPr>
          <w:cnfStyle w:val="100000000000" w:firstRow="1" w:lastRow="0" w:firstColumn="0" w:lastColumn="0" w:oddVBand="0" w:evenVBand="0" w:oddHBand="0" w:evenHBand="0" w:firstRowFirstColumn="0" w:firstRowLastColumn="0" w:lastRowFirstColumn="0" w:lastRowLastColumn="0"/>
        </w:trPr>
        <w:tc>
          <w:tcPr>
            <w:tcW w:w="3536" w:type="dxa"/>
          </w:tcPr>
          <w:p w14:paraId="17ECB32D" w14:textId="77777777" w:rsidR="00423CDC" w:rsidRPr="009F3A38" w:rsidRDefault="00BC144A">
            <w:pPr>
              <w:pStyle w:val="Compact"/>
            </w:pPr>
            <w:r w:rsidRPr="009F3A38">
              <w:t>Produire les données métier</w:t>
            </w:r>
          </w:p>
        </w:tc>
        <w:tc>
          <w:tcPr>
            <w:tcW w:w="5854" w:type="dxa"/>
          </w:tcPr>
          <w:p w14:paraId="6EA292E5" w14:textId="77777777" w:rsidR="00423CDC" w:rsidRPr="009F3A38" w:rsidRDefault="00BC144A">
            <w:pPr>
              <w:pStyle w:val="Compact"/>
            </w:pPr>
            <w:r w:rsidRPr="009F3A38">
              <w:t>Cette étape, menée sous la responsabilité du préfet, généralement par les DDT(M)s ou les D(R)EALs (en outre mer ou dans le cadre des PPR technologiques) est centrale dans l’élaboration du PPR, puisqu’elle permet d’e</w:t>
            </w:r>
            <w:r w:rsidRPr="009F3A38">
              <w:t>n établir l’essence même : cartographier les aléas, les enjeux et établir le zonage réglementaire résultant. À ce stade ces données métiers peuvent être directement produites selon le formalisme du standard.</w:t>
            </w:r>
          </w:p>
        </w:tc>
      </w:tr>
      <w:tr w:rsidR="00423CDC" w:rsidRPr="009F3A38" w14:paraId="7CAA5005" w14:textId="77777777" w:rsidTr="00FF5278">
        <w:trPr>
          <w:cnfStyle w:val="100000000000" w:firstRow="1" w:lastRow="0" w:firstColumn="0" w:lastColumn="0" w:oddVBand="0" w:evenVBand="0" w:oddHBand="0" w:evenHBand="0" w:firstRowFirstColumn="0" w:firstRowLastColumn="0" w:lastRowFirstColumn="0" w:lastRowLastColumn="0"/>
        </w:trPr>
        <w:tc>
          <w:tcPr>
            <w:tcW w:w="3536" w:type="dxa"/>
          </w:tcPr>
          <w:p w14:paraId="52BE23A4" w14:textId="77777777" w:rsidR="00423CDC" w:rsidRPr="009F3A38" w:rsidRDefault="00BC144A">
            <w:pPr>
              <w:pStyle w:val="Compact"/>
            </w:pPr>
            <w:r w:rsidRPr="009F3A38">
              <w:t>Produire les données SIG</w:t>
            </w:r>
          </w:p>
        </w:tc>
        <w:tc>
          <w:tcPr>
            <w:tcW w:w="5854" w:type="dxa"/>
          </w:tcPr>
          <w:p w14:paraId="636A3619" w14:textId="77777777" w:rsidR="00423CDC" w:rsidRPr="009F3A38" w:rsidRDefault="00BC144A">
            <w:pPr>
              <w:pStyle w:val="Compact"/>
            </w:pPr>
            <w:r w:rsidRPr="009F3A38">
              <w:t>Cette étape, menée sou</w:t>
            </w:r>
            <w:r w:rsidRPr="009F3A38">
              <w:t>s la responsabilité du préfet, généralement par les DDT(M)s permet de produire les données numériques correspondant à la cartographie du PPR. Elle peut être une sous étape de la précédente si cette dernière à directement produit ces données numériquement o</w:t>
            </w:r>
            <w:r w:rsidRPr="009F3A38">
              <w:t>u peut y succéder s’il s’agit de les numériser. Dans tous les cas, elle est complètement dans le périmètre de ce standard qui permet de structurer cette information.</w:t>
            </w:r>
          </w:p>
        </w:tc>
      </w:tr>
      <w:tr w:rsidR="00423CDC" w:rsidRPr="009F3A38" w14:paraId="65CC8201" w14:textId="77777777" w:rsidTr="00FF5278">
        <w:trPr>
          <w:cnfStyle w:val="100000000000" w:firstRow="1" w:lastRow="0" w:firstColumn="0" w:lastColumn="0" w:oddVBand="0" w:evenVBand="0" w:oddHBand="0" w:evenHBand="0" w:firstRowFirstColumn="0" w:firstRowLastColumn="0" w:lastRowFirstColumn="0" w:lastRowLastColumn="0"/>
        </w:trPr>
        <w:tc>
          <w:tcPr>
            <w:tcW w:w="3536" w:type="dxa"/>
          </w:tcPr>
          <w:p w14:paraId="2CCCC215" w14:textId="77777777" w:rsidR="00423CDC" w:rsidRPr="009F3A38" w:rsidRDefault="00BC144A">
            <w:pPr>
              <w:pStyle w:val="Compact"/>
            </w:pPr>
            <w:r w:rsidRPr="009F3A38">
              <w:t>Produire les pièces écrites (du PPR)</w:t>
            </w:r>
          </w:p>
        </w:tc>
        <w:tc>
          <w:tcPr>
            <w:tcW w:w="5854" w:type="dxa"/>
          </w:tcPr>
          <w:p w14:paraId="463E799E" w14:textId="77777777" w:rsidR="00423CDC" w:rsidRPr="009F3A38" w:rsidRDefault="00BC144A">
            <w:pPr>
              <w:pStyle w:val="Compact"/>
            </w:pPr>
            <w:r w:rsidRPr="009F3A38">
              <w:t>Cette étape, menée sous la responsabilité du préfet,</w:t>
            </w:r>
            <w:r w:rsidRPr="009F3A38">
              <w:t xml:space="preserve"> généralement par les DDT(M)s permet de produire les documents du dossier PPR, notamment les cartes qui peuvent être produites à partir des données SIG évoquées précédemment mais aussi le règlement et les arrêtés préfectoraux. Elle est concernée par le sta</w:t>
            </w:r>
            <w:r w:rsidRPr="009F3A38">
              <w:t>ndard dans la mesure où ce dernier permet de faire référence à ces pièces écrites.</w:t>
            </w:r>
          </w:p>
        </w:tc>
      </w:tr>
      <w:tr w:rsidR="00423CDC" w:rsidRPr="009F3A38" w14:paraId="5476708E" w14:textId="77777777" w:rsidTr="00FF5278">
        <w:trPr>
          <w:cnfStyle w:val="100000000000" w:firstRow="1" w:lastRow="0" w:firstColumn="0" w:lastColumn="0" w:oddVBand="0" w:evenVBand="0" w:oddHBand="0" w:evenHBand="0" w:firstRowFirstColumn="0" w:firstRowLastColumn="0" w:lastRowFirstColumn="0" w:lastRowLastColumn="0"/>
        </w:trPr>
        <w:tc>
          <w:tcPr>
            <w:tcW w:w="3536" w:type="dxa"/>
          </w:tcPr>
          <w:p w14:paraId="71A457DF" w14:textId="77777777" w:rsidR="00423CDC" w:rsidRPr="009F3A38" w:rsidRDefault="00BC144A">
            <w:pPr>
              <w:pStyle w:val="Compact"/>
            </w:pPr>
            <w:r w:rsidRPr="009F3A38">
              <w:t>Gérer le suivi de la procédure</w:t>
            </w:r>
          </w:p>
        </w:tc>
        <w:tc>
          <w:tcPr>
            <w:tcW w:w="5854" w:type="dxa"/>
          </w:tcPr>
          <w:p w14:paraId="48CBFB59" w14:textId="77777777" w:rsidR="00423CDC" w:rsidRPr="009F3A38" w:rsidRDefault="00BC144A">
            <w:pPr>
              <w:pStyle w:val="Compact"/>
            </w:pPr>
            <w:r w:rsidRPr="009F3A38">
              <w:t>Cette étape, menée sous la responsabilité du préfet, généralement par les DDT(M)s, relate de l’utilisation de la base GASPAR (gestion assisté</w:t>
            </w:r>
            <w:r w:rsidRPr="009F3A38">
              <w:t>e des procédures administratives relatives aux risques) pour l’enregistrement et le suivi du PPR au niveau national. Là aussi le standard PPR décrit des informations qui permettent de faire le lien avec les informations de cette base.</w:t>
            </w:r>
          </w:p>
        </w:tc>
      </w:tr>
    </w:tbl>
    <w:p w14:paraId="5EC8CEA7" w14:textId="77777777" w:rsidR="00423CDC" w:rsidRPr="009F3A38" w:rsidRDefault="00BC144A">
      <w:pPr>
        <w:pStyle w:val="Corpsdetexte"/>
        <w:rPr>
          <w:lang w:val="fr-FR"/>
        </w:rPr>
      </w:pPr>
      <w:r w:rsidRPr="009F3A38">
        <w:rPr>
          <w:lang w:val="fr-FR"/>
        </w:rPr>
        <w:t>La figure suivante i</w:t>
      </w:r>
      <w:r w:rsidRPr="009F3A38">
        <w:rPr>
          <w:lang w:val="fr-FR"/>
        </w:rPr>
        <w:t>llustre ces actions avec les interventions correspondantes des acteurs et systèmes principaux impliqués pour chacune d’elles.</w:t>
      </w:r>
    </w:p>
    <w:p w14:paraId="58ACB90E" w14:textId="77777777" w:rsidR="00423CDC" w:rsidRPr="009F3A38" w:rsidRDefault="00BC144A">
      <w:pPr>
        <w:pStyle w:val="CaptionedFigure"/>
        <w:rPr>
          <w:lang w:val="fr-FR"/>
        </w:rPr>
      </w:pPr>
      <w:bookmarkStart w:id="42" w:name="fig:elab-ppr-img"/>
      <w:r w:rsidRPr="009F3A38">
        <w:rPr>
          <w:noProof/>
          <w:lang w:val="fr-FR"/>
        </w:rPr>
        <w:lastRenderedPageBreak/>
        <w:drawing>
          <wp:inline distT="0" distB="0" distL="0" distR="0" wp14:anchorId="2A3B63C2" wp14:editId="436ECF3C">
            <wp:extent cx="5969000" cy="3193693"/>
            <wp:effectExtent l="0" t="0" r="0" b="0"/>
            <wp:docPr id="82" name="Picture" descr="Figure 1: Cas d’utilisation : Elaborer un PPR"/>
            <wp:cNvGraphicFramePr/>
            <a:graphic xmlns:a="http://schemas.openxmlformats.org/drawingml/2006/main">
              <a:graphicData uri="http://schemas.openxmlformats.org/drawingml/2006/picture">
                <pic:pic xmlns:pic="http://schemas.openxmlformats.org/drawingml/2006/picture">
                  <pic:nvPicPr>
                    <pic:cNvPr id="83" name="Picture" descr="./ressources/CU-elaborer-ppr.png"/>
                    <pic:cNvPicPr>
                      <a:picLocks noChangeAspect="1" noChangeArrowheads="1"/>
                    </pic:cNvPicPr>
                  </pic:nvPicPr>
                  <pic:blipFill>
                    <a:blip r:embed="rId54"/>
                    <a:stretch>
                      <a:fillRect/>
                    </a:stretch>
                  </pic:blipFill>
                  <pic:spPr bwMode="auto">
                    <a:xfrm>
                      <a:off x="0" y="0"/>
                      <a:ext cx="5969000" cy="3193693"/>
                    </a:xfrm>
                    <a:prstGeom prst="rect">
                      <a:avLst/>
                    </a:prstGeom>
                    <a:noFill/>
                    <a:ln w="9525">
                      <a:noFill/>
                      <a:headEnd/>
                      <a:tailEnd/>
                    </a:ln>
                  </pic:spPr>
                </pic:pic>
              </a:graphicData>
            </a:graphic>
          </wp:inline>
        </w:drawing>
      </w:r>
    </w:p>
    <w:p w14:paraId="75442680" w14:textId="2EE9F90D" w:rsidR="00423CDC" w:rsidRPr="009F3A38" w:rsidRDefault="00BC144A">
      <w:pPr>
        <w:pStyle w:val="ImageCaption"/>
        <w:rPr>
          <w:lang w:val="fr-FR"/>
        </w:rPr>
      </w:pPr>
      <w:r w:rsidRPr="009F3A38">
        <w:rPr>
          <w:lang w:val="fr-FR"/>
        </w:rPr>
        <w:t>Figure 1</w:t>
      </w:r>
      <w:r w:rsidR="00FF5278" w:rsidRPr="009F3A38">
        <w:rPr>
          <w:lang w:val="fr-FR"/>
        </w:rPr>
        <w:t xml:space="preserve"> </w:t>
      </w:r>
      <w:r w:rsidRPr="009F3A38">
        <w:rPr>
          <w:lang w:val="fr-FR"/>
        </w:rPr>
        <w:t>: Cas d’utilisation : Elaborer un PPR</w:t>
      </w:r>
    </w:p>
    <w:p w14:paraId="5285E33A" w14:textId="77777777" w:rsidR="00423CDC" w:rsidRPr="009F3A38" w:rsidRDefault="00BC144A">
      <w:pPr>
        <w:pStyle w:val="Titre3"/>
      </w:pPr>
      <w:bookmarkStart w:id="43" w:name="cas-dutilisation-publier-un-ppr"/>
      <w:bookmarkStart w:id="44" w:name="_Toc203582836"/>
      <w:bookmarkEnd w:id="40"/>
      <w:bookmarkEnd w:id="42"/>
      <w:r w:rsidRPr="009F3A38">
        <w:t>Cas d’utilisation Publier un PPR</w:t>
      </w:r>
      <w:bookmarkEnd w:id="44"/>
    </w:p>
    <w:p w14:paraId="756B031B" w14:textId="77777777" w:rsidR="00423CDC" w:rsidRPr="009F3A38" w:rsidRDefault="00BC144A">
      <w:pPr>
        <w:pStyle w:val="FirstParagraph"/>
        <w:rPr>
          <w:lang w:val="fr-FR"/>
        </w:rPr>
      </w:pPr>
      <w:r w:rsidRPr="009F3A38">
        <w:rPr>
          <w:lang w:val="fr-FR"/>
        </w:rPr>
        <w:t xml:space="preserve">Le cas d’utilisation </w:t>
      </w:r>
      <w:r w:rsidRPr="009F3A38">
        <w:rPr>
          <w:lang w:val="fr-FR"/>
        </w:rPr>
        <w:t>“Publier un PPR” illustre les grandes étapes de la mise en ligne des données numériques d’un PPR. Ce cas d’utilisation est au cœur de la cible du Standard, même si ce dernier ne couvre que marginalement la publication des pièces écrite.</w:t>
      </w:r>
    </w:p>
    <w:tbl>
      <w:tblPr>
        <w:tblStyle w:val="Table"/>
        <w:tblW w:w="5000" w:type="pct"/>
        <w:tblLayout w:type="fixed"/>
        <w:tblLook w:val="0020" w:firstRow="1" w:lastRow="0" w:firstColumn="0" w:lastColumn="0" w:noHBand="0" w:noVBand="0"/>
      </w:tblPr>
      <w:tblGrid>
        <w:gridCol w:w="3253"/>
        <w:gridCol w:w="6137"/>
      </w:tblGrid>
      <w:tr w:rsidR="00423CDC" w:rsidRPr="009F3A38" w14:paraId="6E981022" w14:textId="77777777" w:rsidTr="00FF5278">
        <w:trPr>
          <w:cnfStyle w:val="100000000000" w:firstRow="1" w:lastRow="0" w:firstColumn="0" w:lastColumn="0" w:oddVBand="0" w:evenVBand="0" w:oddHBand="0" w:evenHBand="0" w:firstRowFirstColumn="0" w:firstRowLastColumn="0" w:lastRowFirstColumn="0" w:lastRowLastColumn="0"/>
          <w:cantSplit/>
        </w:trPr>
        <w:tc>
          <w:tcPr>
            <w:tcW w:w="3253" w:type="dxa"/>
          </w:tcPr>
          <w:p w14:paraId="25631740" w14:textId="77777777" w:rsidR="00423CDC" w:rsidRPr="009F3A38" w:rsidRDefault="00BC144A">
            <w:pPr>
              <w:pStyle w:val="Compact"/>
              <w:rPr>
                <w:b/>
                <w:bCs/>
              </w:rPr>
            </w:pPr>
            <w:r w:rsidRPr="009F3A38">
              <w:rPr>
                <w:b/>
                <w:bCs/>
              </w:rPr>
              <w:t>Action du cas d’uti</w:t>
            </w:r>
            <w:r w:rsidRPr="009F3A38">
              <w:rPr>
                <w:b/>
                <w:bCs/>
              </w:rPr>
              <w:t>lisation</w:t>
            </w:r>
          </w:p>
        </w:tc>
        <w:tc>
          <w:tcPr>
            <w:tcW w:w="6137" w:type="dxa"/>
          </w:tcPr>
          <w:p w14:paraId="657FB037" w14:textId="77777777" w:rsidR="00423CDC" w:rsidRPr="009F3A38" w:rsidRDefault="00BC144A">
            <w:pPr>
              <w:pStyle w:val="Compact"/>
              <w:rPr>
                <w:b/>
                <w:bCs/>
              </w:rPr>
            </w:pPr>
            <w:r w:rsidRPr="009F3A38">
              <w:rPr>
                <w:b/>
                <w:bCs/>
              </w:rPr>
              <w:t>Description</w:t>
            </w:r>
          </w:p>
        </w:tc>
      </w:tr>
      <w:tr w:rsidR="00423CDC" w:rsidRPr="009F3A38" w14:paraId="7D711913" w14:textId="77777777" w:rsidTr="00FF5278">
        <w:trPr>
          <w:cnfStyle w:val="000000100000" w:firstRow="0" w:lastRow="0" w:firstColumn="0" w:lastColumn="0" w:oddVBand="0" w:evenVBand="0" w:oddHBand="1" w:evenHBand="0" w:firstRowFirstColumn="0" w:firstRowLastColumn="0" w:lastRowFirstColumn="0" w:lastRowLastColumn="0"/>
          <w:cantSplit/>
          <w:tblHeader w:val="0"/>
        </w:trPr>
        <w:tc>
          <w:tcPr>
            <w:tcW w:w="3253" w:type="dxa"/>
          </w:tcPr>
          <w:p w14:paraId="5AAFE69B" w14:textId="77777777" w:rsidR="00423CDC" w:rsidRPr="009F3A38" w:rsidRDefault="00BC144A">
            <w:pPr>
              <w:pStyle w:val="Compact"/>
            </w:pPr>
            <w:r w:rsidRPr="009F3A38">
              <w:t>Mettre en ligne les pièces écrites (du PPR)</w:t>
            </w:r>
          </w:p>
        </w:tc>
        <w:tc>
          <w:tcPr>
            <w:tcW w:w="6137" w:type="dxa"/>
          </w:tcPr>
          <w:p w14:paraId="292EA4B2" w14:textId="77777777" w:rsidR="00423CDC" w:rsidRPr="009F3A38" w:rsidRDefault="00BC144A">
            <w:pPr>
              <w:pStyle w:val="Compact"/>
            </w:pPr>
            <w:r w:rsidRPr="009F3A38">
              <w:t>Cette action, menée sous la responsabilité des DDT(M)s, vise à mettre en ligne les pièces écrites du dossier PPR. Elle se fait en général sur le site internet de la préfecture du département</w:t>
            </w:r>
            <w:r w:rsidRPr="009F3A38">
              <w:t xml:space="preserve"> de la DDT(M) concernée. Les données décrites par le standard permettent de mentionner le lien vers ces pièces écrites une fois publiées.</w:t>
            </w:r>
          </w:p>
        </w:tc>
      </w:tr>
      <w:tr w:rsidR="00423CDC" w:rsidRPr="009F3A38" w14:paraId="4BC37436" w14:textId="77777777" w:rsidTr="00FF5278">
        <w:trPr>
          <w:cnfStyle w:val="000000010000" w:firstRow="0" w:lastRow="0" w:firstColumn="0" w:lastColumn="0" w:oddVBand="0" w:evenVBand="0" w:oddHBand="0" w:evenHBand="1" w:firstRowFirstColumn="0" w:firstRowLastColumn="0" w:lastRowFirstColumn="0" w:lastRowLastColumn="0"/>
          <w:cantSplit/>
          <w:tblHeader w:val="0"/>
        </w:trPr>
        <w:tc>
          <w:tcPr>
            <w:tcW w:w="3253" w:type="dxa"/>
          </w:tcPr>
          <w:p w14:paraId="76DBFAFD" w14:textId="77777777" w:rsidR="00423CDC" w:rsidRPr="009F3A38" w:rsidRDefault="00BC144A">
            <w:pPr>
              <w:pStyle w:val="Compact"/>
            </w:pPr>
            <w:r w:rsidRPr="009F3A38">
              <w:t>Valider les données SIG</w:t>
            </w:r>
          </w:p>
        </w:tc>
        <w:tc>
          <w:tcPr>
            <w:tcW w:w="6137" w:type="dxa"/>
          </w:tcPr>
          <w:p w14:paraId="7038BD4F" w14:textId="77777777" w:rsidR="00423CDC" w:rsidRPr="009F3A38" w:rsidRDefault="00BC144A">
            <w:pPr>
              <w:pStyle w:val="Compact"/>
            </w:pPr>
            <w:r w:rsidRPr="009F3A38">
              <w:t>Cette action permet de vérifier que les données SIG relatives au PPR sont conformes au modèle</w:t>
            </w:r>
            <w:r w:rsidRPr="009F3A38">
              <w:t xml:space="preserve"> et aux exigences de ce standard. Elle est un préalable à leur publication. La mise en œuvre de cette action peut se faire sur le système de publication (ici, représenté par Géorisques). Des vérifications de cohérence avec le système GASPAR peuvent aussi ê</w:t>
            </w:r>
            <w:r w:rsidRPr="009F3A38">
              <w:t>tre réalisées.</w:t>
            </w:r>
          </w:p>
        </w:tc>
      </w:tr>
      <w:tr w:rsidR="00423CDC" w:rsidRPr="009F3A38" w14:paraId="3815BD5F" w14:textId="77777777" w:rsidTr="00FF5278">
        <w:trPr>
          <w:cnfStyle w:val="000000100000" w:firstRow="0" w:lastRow="0" w:firstColumn="0" w:lastColumn="0" w:oddVBand="0" w:evenVBand="0" w:oddHBand="1" w:evenHBand="0" w:firstRowFirstColumn="0" w:firstRowLastColumn="0" w:lastRowFirstColumn="0" w:lastRowLastColumn="0"/>
          <w:cantSplit/>
          <w:tblHeader w:val="0"/>
        </w:trPr>
        <w:tc>
          <w:tcPr>
            <w:tcW w:w="3253" w:type="dxa"/>
          </w:tcPr>
          <w:p w14:paraId="244E26D7" w14:textId="77777777" w:rsidR="00423CDC" w:rsidRPr="009F3A38" w:rsidRDefault="00BC144A">
            <w:pPr>
              <w:pStyle w:val="Compact"/>
            </w:pPr>
            <w:r w:rsidRPr="009F3A38">
              <w:lastRenderedPageBreak/>
              <w:t>Mettre en ligne les données SIG</w:t>
            </w:r>
          </w:p>
        </w:tc>
        <w:tc>
          <w:tcPr>
            <w:tcW w:w="6137" w:type="dxa"/>
          </w:tcPr>
          <w:p w14:paraId="6534DD2C" w14:textId="77777777" w:rsidR="00423CDC" w:rsidRPr="009F3A38" w:rsidRDefault="00BC144A">
            <w:pPr>
              <w:pStyle w:val="Compact"/>
            </w:pPr>
            <w:r w:rsidRPr="009F3A38">
              <w:t>Cette action est aussi au cœur de la cible de ce standard. Elle permet de rendre les données de PPR accessibles aux différents types d’utilisateurs mentionnés précédemment et de nourrir le cas d’utilisation s</w:t>
            </w:r>
            <w:r w:rsidRPr="009F3A38">
              <w:t>uivant. La publication peut se faire sur le site internet de la préfecture du département de la DDT(M) concernée, mais elle a vocation à se faire sur la plateforme nationale de diffusion qu’est Géorisques. Cette action ne concerne pas la diffusion des serv</w:t>
            </w:r>
            <w:r w:rsidRPr="009F3A38">
              <w:t>itudes d’utilité publique (SUP) dérivées des PPR et mise en oeuvre par le Geoportail de l’Urbanisme (cf. </w:t>
            </w:r>
            <w:hyperlink w:anchor="cas-dutilisation-exploiter-un-ppr">
              <w:r w:rsidRPr="009F3A38">
                <w:rPr>
                  <w:rStyle w:val="Lienhypertexte"/>
                </w:rPr>
                <w:t>Cas d’utilisation Exploiter un PPR</w:t>
              </w:r>
            </w:hyperlink>
            <w:r w:rsidRPr="009F3A38">
              <w:t>).</w:t>
            </w:r>
          </w:p>
        </w:tc>
      </w:tr>
    </w:tbl>
    <w:p w14:paraId="350EBDEE" w14:textId="77777777" w:rsidR="00423CDC" w:rsidRPr="009F3A38" w:rsidRDefault="00BC144A">
      <w:pPr>
        <w:pStyle w:val="Corpsdetexte"/>
        <w:rPr>
          <w:lang w:val="fr-FR"/>
        </w:rPr>
      </w:pPr>
      <w:r w:rsidRPr="009F3A38">
        <w:rPr>
          <w:lang w:val="fr-FR"/>
        </w:rPr>
        <w:t>La figure suivante illustre ces actions avec les interven</w:t>
      </w:r>
      <w:r w:rsidRPr="009F3A38">
        <w:rPr>
          <w:lang w:val="fr-FR"/>
        </w:rPr>
        <w:t>tions correspondantes des acteurs et systèmes principaux impliqués pour chacune d’elles.</w:t>
      </w:r>
    </w:p>
    <w:p w14:paraId="119913D4" w14:textId="77777777" w:rsidR="00423CDC" w:rsidRPr="009F3A38" w:rsidRDefault="00BC144A">
      <w:pPr>
        <w:pStyle w:val="CaptionedFigure"/>
        <w:rPr>
          <w:lang w:val="fr-FR"/>
        </w:rPr>
      </w:pPr>
      <w:bookmarkStart w:id="45" w:name="fig:pub-ppr-img"/>
      <w:r w:rsidRPr="009F3A38">
        <w:rPr>
          <w:noProof/>
          <w:lang w:val="fr-FR"/>
        </w:rPr>
        <w:drawing>
          <wp:inline distT="0" distB="0" distL="0" distR="0" wp14:anchorId="0D110EC3" wp14:editId="626FF9C6">
            <wp:extent cx="5969000" cy="3869841"/>
            <wp:effectExtent l="0" t="0" r="0" b="0"/>
            <wp:docPr id="87" name="Picture" descr="Figure 2: Cas d’utilisation : Publier un PPR"/>
            <wp:cNvGraphicFramePr/>
            <a:graphic xmlns:a="http://schemas.openxmlformats.org/drawingml/2006/main">
              <a:graphicData uri="http://schemas.openxmlformats.org/drawingml/2006/picture">
                <pic:pic xmlns:pic="http://schemas.openxmlformats.org/drawingml/2006/picture">
                  <pic:nvPicPr>
                    <pic:cNvPr id="88" name="Picture" descr="./ressources/CU-publier-ppr.png"/>
                    <pic:cNvPicPr>
                      <a:picLocks noChangeAspect="1" noChangeArrowheads="1"/>
                    </pic:cNvPicPr>
                  </pic:nvPicPr>
                  <pic:blipFill>
                    <a:blip r:embed="rId55"/>
                    <a:stretch>
                      <a:fillRect/>
                    </a:stretch>
                  </pic:blipFill>
                  <pic:spPr bwMode="auto">
                    <a:xfrm>
                      <a:off x="0" y="0"/>
                      <a:ext cx="5969000" cy="3869841"/>
                    </a:xfrm>
                    <a:prstGeom prst="rect">
                      <a:avLst/>
                    </a:prstGeom>
                    <a:noFill/>
                    <a:ln w="9525">
                      <a:noFill/>
                      <a:headEnd/>
                      <a:tailEnd/>
                    </a:ln>
                  </pic:spPr>
                </pic:pic>
              </a:graphicData>
            </a:graphic>
          </wp:inline>
        </w:drawing>
      </w:r>
    </w:p>
    <w:p w14:paraId="389A609E" w14:textId="1DA3E8E9" w:rsidR="00423CDC" w:rsidRPr="009F3A38" w:rsidRDefault="00BC144A">
      <w:pPr>
        <w:pStyle w:val="ImageCaption"/>
        <w:rPr>
          <w:lang w:val="fr-FR"/>
        </w:rPr>
      </w:pPr>
      <w:r w:rsidRPr="009F3A38">
        <w:rPr>
          <w:lang w:val="fr-FR"/>
        </w:rPr>
        <w:t>Figure 2</w:t>
      </w:r>
      <w:r w:rsidR="00FF5278" w:rsidRPr="009F3A38">
        <w:rPr>
          <w:lang w:val="fr-FR"/>
        </w:rPr>
        <w:t xml:space="preserve"> </w:t>
      </w:r>
      <w:r w:rsidRPr="009F3A38">
        <w:rPr>
          <w:lang w:val="fr-FR"/>
        </w:rPr>
        <w:t>: Cas d’utilisation : Publier un PPR</w:t>
      </w:r>
    </w:p>
    <w:p w14:paraId="15795482" w14:textId="77777777" w:rsidR="00423CDC" w:rsidRPr="009F3A38" w:rsidRDefault="00BC144A">
      <w:pPr>
        <w:pStyle w:val="Titre3"/>
      </w:pPr>
      <w:bookmarkStart w:id="46" w:name="cas-dutilisation-exploiter-un-ppr"/>
      <w:bookmarkStart w:id="47" w:name="_Toc203582837"/>
      <w:bookmarkEnd w:id="43"/>
      <w:bookmarkEnd w:id="45"/>
      <w:r w:rsidRPr="009F3A38">
        <w:t>Cas d’utilisation Exploiter un PPR</w:t>
      </w:r>
      <w:bookmarkEnd w:id="47"/>
    </w:p>
    <w:p w14:paraId="6AABC129" w14:textId="77777777" w:rsidR="00423CDC" w:rsidRPr="009F3A38" w:rsidRDefault="00BC144A">
      <w:pPr>
        <w:pStyle w:val="FirstParagraph"/>
        <w:rPr>
          <w:lang w:val="fr-FR"/>
        </w:rPr>
      </w:pPr>
      <w:r w:rsidRPr="009F3A38">
        <w:rPr>
          <w:lang w:val="fr-FR"/>
        </w:rPr>
        <w:t xml:space="preserve">Le cas d’utilisation “Exploiter un PPR” illustre des utilisations “type” des PPR une </w:t>
      </w:r>
      <w:r w:rsidRPr="009F3A38">
        <w:rPr>
          <w:lang w:val="fr-FR"/>
        </w:rPr>
        <w:t xml:space="preserve">fois mis en ligne. Il n’a pas vocation à être exhaustif mais est représentatif des exploitations </w:t>
      </w:r>
      <w:r w:rsidRPr="009F3A38">
        <w:rPr>
          <w:lang w:val="fr-FR"/>
        </w:rPr>
        <w:lastRenderedPageBreak/>
        <w:t>couvertes par ce standard. Ces utilisations types associées sont facilitées par la production et la diffusion de données PPR en conformité avec le Standard grâ</w:t>
      </w:r>
      <w:r w:rsidRPr="009F3A38">
        <w:rPr>
          <w:lang w:val="fr-FR"/>
        </w:rPr>
        <w:t>ce à la connaissance de la structure des données et de sa qualité.</w:t>
      </w:r>
    </w:p>
    <w:tbl>
      <w:tblPr>
        <w:tblStyle w:val="Table"/>
        <w:tblW w:w="5000" w:type="pct"/>
        <w:tblLayout w:type="fixed"/>
        <w:tblLook w:val="0020" w:firstRow="1" w:lastRow="0" w:firstColumn="0" w:lastColumn="0" w:noHBand="0" w:noVBand="0"/>
      </w:tblPr>
      <w:tblGrid>
        <w:gridCol w:w="3394"/>
        <w:gridCol w:w="5996"/>
      </w:tblGrid>
      <w:tr w:rsidR="00423CDC" w:rsidRPr="009F3A38" w14:paraId="4608D040" w14:textId="77777777" w:rsidTr="00AA3E95">
        <w:trPr>
          <w:cnfStyle w:val="100000000000" w:firstRow="1" w:lastRow="0" w:firstColumn="0" w:lastColumn="0" w:oddVBand="0" w:evenVBand="0" w:oddHBand="0" w:evenHBand="0" w:firstRowFirstColumn="0" w:firstRowLastColumn="0" w:lastRowFirstColumn="0" w:lastRowLastColumn="0"/>
        </w:trPr>
        <w:tc>
          <w:tcPr>
            <w:tcW w:w="3394" w:type="dxa"/>
          </w:tcPr>
          <w:p w14:paraId="5A1E3C1A" w14:textId="77777777" w:rsidR="00423CDC" w:rsidRPr="009F3A38" w:rsidRDefault="00BC144A">
            <w:pPr>
              <w:pStyle w:val="Compact"/>
              <w:rPr>
                <w:b/>
                <w:bCs/>
              </w:rPr>
            </w:pPr>
            <w:r w:rsidRPr="009F3A38">
              <w:rPr>
                <w:b/>
                <w:bCs/>
              </w:rPr>
              <w:t>Action du cas d’utilisation</w:t>
            </w:r>
          </w:p>
        </w:tc>
        <w:tc>
          <w:tcPr>
            <w:tcW w:w="5996" w:type="dxa"/>
          </w:tcPr>
          <w:p w14:paraId="54F49519" w14:textId="77777777" w:rsidR="00423CDC" w:rsidRPr="009F3A38" w:rsidRDefault="00BC144A">
            <w:pPr>
              <w:pStyle w:val="Compact"/>
              <w:rPr>
                <w:b/>
                <w:bCs/>
              </w:rPr>
            </w:pPr>
            <w:r w:rsidRPr="009F3A38">
              <w:rPr>
                <w:b/>
                <w:bCs/>
              </w:rPr>
              <w:t>Description</w:t>
            </w:r>
          </w:p>
        </w:tc>
      </w:tr>
      <w:tr w:rsidR="00423CDC" w:rsidRPr="009F3A38" w14:paraId="29F299A3" w14:textId="77777777" w:rsidTr="00AA3E95">
        <w:trPr>
          <w:cnfStyle w:val="100000000000" w:firstRow="1" w:lastRow="0" w:firstColumn="0" w:lastColumn="0" w:oddVBand="0" w:evenVBand="0" w:oddHBand="0" w:evenHBand="0" w:firstRowFirstColumn="0" w:firstRowLastColumn="0" w:lastRowFirstColumn="0" w:lastRowLastColumn="0"/>
        </w:trPr>
        <w:tc>
          <w:tcPr>
            <w:tcW w:w="3394" w:type="dxa"/>
          </w:tcPr>
          <w:p w14:paraId="5B29FDDE" w14:textId="77777777" w:rsidR="00423CDC" w:rsidRPr="009F3A38" w:rsidRDefault="00BC144A">
            <w:pPr>
              <w:pStyle w:val="Compact"/>
            </w:pPr>
            <w:r w:rsidRPr="009F3A38">
              <w:t>Consulter les données</w:t>
            </w:r>
          </w:p>
        </w:tc>
        <w:tc>
          <w:tcPr>
            <w:tcW w:w="5996" w:type="dxa"/>
          </w:tcPr>
          <w:p w14:paraId="74FD0696" w14:textId="77777777" w:rsidR="00423CDC" w:rsidRPr="009F3A38" w:rsidRDefault="00BC144A">
            <w:pPr>
              <w:pStyle w:val="Compact"/>
            </w:pPr>
            <w:r w:rsidRPr="009F3A38">
              <w:t>Cette action est celle du grand public qui souhaite connaitre les risques sur un secteur. Elle est rendue possible par des interfaces de visualisation en ligne sur la plateforme nationale Géorisques ou éventuellement sur les sites web des préfectures qui m</w:t>
            </w:r>
            <w:r w:rsidRPr="009F3A38">
              <w:t>ettent en œuvre de telles fonctionnalités. La consultation est aussi rendue possible grâce aux métadonnées qui vont permettre à l’utilisateur de retrouver et sélectionner la donnée qu’il souhaite consulter grâce à des mécanismes de catalogage.</w:t>
            </w:r>
          </w:p>
        </w:tc>
      </w:tr>
      <w:tr w:rsidR="00423CDC" w:rsidRPr="009F3A38" w14:paraId="640D721A" w14:textId="77777777" w:rsidTr="00AA3E95">
        <w:trPr>
          <w:cnfStyle w:val="100000000000" w:firstRow="1" w:lastRow="0" w:firstColumn="0" w:lastColumn="0" w:oddVBand="0" w:evenVBand="0" w:oddHBand="0" w:evenHBand="0" w:firstRowFirstColumn="0" w:firstRowLastColumn="0" w:lastRowFirstColumn="0" w:lastRowLastColumn="0"/>
        </w:trPr>
        <w:tc>
          <w:tcPr>
            <w:tcW w:w="3394" w:type="dxa"/>
          </w:tcPr>
          <w:p w14:paraId="5AFCC07B" w14:textId="77777777" w:rsidR="00423CDC" w:rsidRPr="009F3A38" w:rsidRDefault="00BC144A">
            <w:pPr>
              <w:pStyle w:val="Compact"/>
            </w:pPr>
            <w:r w:rsidRPr="009F3A38">
              <w:t>Télécharger</w:t>
            </w:r>
            <w:r w:rsidRPr="009F3A38">
              <w:t xml:space="preserve"> les données SIG PPR</w:t>
            </w:r>
          </w:p>
        </w:tc>
        <w:tc>
          <w:tcPr>
            <w:tcW w:w="5996" w:type="dxa"/>
          </w:tcPr>
          <w:p w14:paraId="2D71065A" w14:textId="77777777" w:rsidR="00423CDC" w:rsidRPr="009F3A38" w:rsidRDefault="00BC144A">
            <w:pPr>
              <w:pStyle w:val="Compact"/>
            </w:pPr>
            <w:r w:rsidRPr="009F3A38">
              <w:t>Cette action va de pair avec la précédente et est rendue possible par les mêmes plateformes. Elle peut concerner le grand public (avec un profil plutôt initié) mais aussi les collectivités territoriales ou des organismes de type bureau</w:t>
            </w:r>
            <w:r w:rsidRPr="009F3A38">
              <w:t>x d’études qui ont besoin de télécharger les données pour les traiter ou les intégrer dans leur système d’information.</w:t>
            </w:r>
          </w:p>
        </w:tc>
      </w:tr>
      <w:tr w:rsidR="00423CDC" w:rsidRPr="009F3A38" w14:paraId="5791C878" w14:textId="77777777" w:rsidTr="00AA3E95">
        <w:trPr>
          <w:cnfStyle w:val="100000000000" w:firstRow="1" w:lastRow="0" w:firstColumn="0" w:lastColumn="0" w:oddVBand="0" w:evenVBand="0" w:oddHBand="0" w:evenHBand="0" w:firstRowFirstColumn="0" w:firstRowLastColumn="0" w:lastRowFirstColumn="0" w:lastRowLastColumn="0"/>
        </w:trPr>
        <w:tc>
          <w:tcPr>
            <w:tcW w:w="3394" w:type="dxa"/>
          </w:tcPr>
          <w:p w14:paraId="72DF2D41" w14:textId="77777777" w:rsidR="00423CDC" w:rsidRPr="009F3A38" w:rsidRDefault="00BC144A">
            <w:pPr>
              <w:pStyle w:val="Compact"/>
            </w:pPr>
            <w:r w:rsidRPr="009F3A38">
              <w:t>Dériver / enrichir les données</w:t>
            </w:r>
          </w:p>
        </w:tc>
        <w:tc>
          <w:tcPr>
            <w:tcW w:w="5996" w:type="dxa"/>
          </w:tcPr>
          <w:p w14:paraId="76D80056" w14:textId="77777777" w:rsidR="00423CDC" w:rsidRPr="009F3A38" w:rsidRDefault="00BC144A">
            <w:pPr>
              <w:pStyle w:val="Compact"/>
            </w:pPr>
            <w:r w:rsidRPr="009F3A38">
              <w:t>Cette action est aussi liée à la précédente. Elle est représentative des utilisations telles que la produ</w:t>
            </w:r>
            <w:r w:rsidRPr="009F3A38">
              <w:t>ction des données SIG décrivant les servitudes d’utilité publiques (SUP), dérivées des PPR, mises en œuvre par les services de l’État ou l’utilisation des PPR dans le cadre de l’élaboration des plans locaux d’urbanisme par les collectivités territoriales.</w:t>
            </w:r>
          </w:p>
        </w:tc>
      </w:tr>
      <w:tr w:rsidR="00423CDC" w:rsidRPr="009F3A38" w14:paraId="1FA35DB9" w14:textId="77777777" w:rsidTr="00AA3E95">
        <w:trPr>
          <w:cnfStyle w:val="100000000000" w:firstRow="1" w:lastRow="0" w:firstColumn="0" w:lastColumn="0" w:oddVBand="0" w:evenVBand="0" w:oddHBand="0" w:evenHBand="0" w:firstRowFirstColumn="0" w:firstRowLastColumn="0" w:lastRowFirstColumn="0" w:lastRowLastColumn="0"/>
        </w:trPr>
        <w:tc>
          <w:tcPr>
            <w:tcW w:w="3394" w:type="dxa"/>
          </w:tcPr>
          <w:p w14:paraId="0EC48CB9" w14:textId="77777777" w:rsidR="00423CDC" w:rsidRPr="009F3A38" w:rsidRDefault="00BC144A">
            <w:pPr>
              <w:pStyle w:val="Compact"/>
            </w:pPr>
            <w:r w:rsidRPr="009F3A38">
              <w:t>Publier les données dérivées</w:t>
            </w:r>
          </w:p>
        </w:tc>
        <w:tc>
          <w:tcPr>
            <w:tcW w:w="5996" w:type="dxa"/>
          </w:tcPr>
          <w:p w14:paraId="2557429E" w14:textId="77777777" w:rsidR="00423CDC" w:rsidRPr="009F3A38" w:rsidRDefault="00BC144A">
            <w:pPr>
              <w:pStyle w:val="Compact"/>
            </w:pPr>
            <w:r w:rsidRPr="009F3A38">
              <w:t>La publication des données dérivées mentionnées ci-dessus n’est pas couverte par le standard mais elle fait partie de la chaine aval de diffusion des données PPR. Elle est aussi facilitée par l’obtention de données respectant les critères de qualité énoncé</w:t>
            </w:r>
            <w:r w:rsidRPr="009F3A38">
              <w:t>s par le standard PPR.</w:t>
            </w:r>
          </w:p>
        </w:tc>
      </w:tr>
    </w:tbl>
    <w:p w14:paraId="594F5022" w14:textId="77777777" w:rsidR="00423CDC" w:rsidRPr="009F3A38" w:rsidRDefault="00BC144A">
      <w:pPr>
        <w:pStyle w:val="Corpsdetexte"/>
        <w:rPr>
          <w:lang w:val="fr-FR"/>
        </w:rPr>
      </w:pPr>
      <w:r w:rsidRPr="009F3A38">
        <w:rPr>
          <w:lang w:val="fr-FR"/>
        </w:rPr>
        <w:t>La figure suivante illustre ces actions avec les interventions correspondantes des acteurs et systèmes principaux impliqués pour chacune d’elles.</w:t>
      </w:r>
    </w:p>
    <w:p w14:paraId="52C1FE98" w14:textId="77777777" w:rsidR="00423CDC" w:rsidRPr="009F3A38" w:rsidRDefault="00BC144A">
      <w:pPr>
        <w:pStyle w:val="CaptionedFigure"/>
        <w:rPr>
          <w:lang w:val="fr-FR"/>
        </w:rPr>
      </w:pPr>
      <w:bookmarkStart w:id="48" w:name="fig:expl-ppr-img"/>
      <w:r w:rsidRPr="009F3A38">
        <w:rPr>
          <w:noProof/>
          <w:lang w:val="fr-FR"/>
        </w:rPr>
        <w:lastRenderedPageBreak/>
        <w:drawing>
          <wp:inline distT="0" distB="0" distL="0" distR="0" wp14:anchorId="7CCDFDD6" wp14:editId="059003F1">
            <wp:extent cx="5969000" cy="4194838"/>
            <wp:effectExtent l="0" t="0" r="0" b="0"/>
            <wp:docPr id="92" name="Picture" descr="Figure 3: Cas d’utilisation : Exploiter un PPR"/>
            <wp:cNvGraphicFramePr/>
            <a:graphic xmlns:a="http://schemas.openxmlformats.org/drawingml/2006/main">
              <a:graphicData uri="http://schemas.openxmlformats.org/drawingml/2006/picture">
                <pic:pic xmlns:pic="http://schemas.openxmlformats.org/drawingml/2006/picture">
                  <pic:nvPicPr>
                    <pic:cNvPr id="93" name="Picture" descr="./ressources/CU-exploiter-ppr.png"/>
                    <pic:cNvPicPr>
                      <a:picLocks noChangeAspect="1" noChangeArrowheads="1"/>
                    </pic:cNvPicPr>
                  </pic:nvPicPr>
                  <pic:blipFill>
                    <a:blip r:embed="rId56"/>
                    <a:stretch>
                      <a:fillRect/>
                    </a:stretch>
                  </pic:blipFill>
                  <pic:spPr bwMode="auto">
                    <a:xfrm>
                      <a:off x="0" y="0"/>
                      <a:ext cx="5969000" cy="4194838"/>
                    </a:xfrm>
                    <a:prstGeom prst="rect">
                      <a:avLst/>
                    </a:prstGeom>
                    <a:noFill/>
                    <a:ln w="9525">
                      <a:noFill/>
                      <a:headEnd/>
                      <a:tailEnd/>
                    </a:ln>
                  </pic:spPr>
                </pic:pic>
              </a:graphicData>
            </a:graphic>
          </wp:inline>
        </w:drawing>
      </w:r>
    </w:p>
    <w:p w14:paraId="7750E9AD" w14:textId="221D137E" w:rsidR="00423CDC" w:rsidRPr="009F3A38" w:rsidRDefault="00BC144A">
      <w:pPr>
        <w:pStyle w:val="ImageCaption"/>
        <w:rPr>
          <w:lang w:val="fr-FR"/>
        </w:rPr>
      </w:pPr>
      <w:r w:rsidRPr="009F3A38">
        <w:rPr>
          <w:lang w:val="fr-FR"/>
        </w:rPr>
        <w:t>Figure 3</w:t>
      </w:r>
      <w:r w:rsidR="00AA3E95" w:rsidRPr="009F3A38">
        <w:rPr>
          <w:lang w:val="fr-FR"/>
        </w:rPr>
        <w:t xml:space="preserve"> </w:t>
      </w:r>
      <w:r w:rsidRPr="009F3A38">
        <w:rPr>
          <w:lang w:val="fr-FR"/>
        </w:rPr>
        <w:t>: Cas d’utilisation : Exploiter un PPR</w:t>
      </w:r>
    </w:p>
    <w:p w14:paraId="76219797" w14:textId="77777777" w:rsidR="00423CDC" w:rsidRPr="009F3A38" w:rsidRDefault="00BC144A">
      <w:pPr>
        <w:pStyle w:val="Titre1"/>
      </w:pPr>
      <w:bookmarkStart w:id="49" w:name="contenu-et-structure-de-la-donnée"/>
      <w:bookmarkStart w:id="50" w:name="_Toc203582838"/>
      <w:bookmarkEnd w:id="32"/>
      <w:bookmarkEnd w:id="38"/>
      <w:bookmarkEnd w:id="46"/>
      <w:bookmarkEnd w:id="48"/>
      <w:r w:rsidRPr="009F3A38">
        <w:lastRenderedPageBreak/>
        <w:t>Contenu et structure de la donnée</w:t>
      </w:r>
      <w:bookmarkEnd w:id="50"/>
    </w:p>
    <w:p w14:paraId="01C184E7" w14:textId="77777777" w:rsidR="00423CDC" w:rsidRPr="009F3A38" w:rsidRDefault="00BC144A">
      <w:pPr>
        <w:pStyle w:val="FirstParagraph"/>
        <w:rPr>
          <w:lang w:val="fr-FR"/>
        </w:rPr>
      </w:pPr>
      <w:r w:rsidRPr="009F3A38">
        <w:rPr>
          <w:lang w:val="fr-FR"/>
        </w:rPr>
        <w:t>Cet</w:t>
      </w:r>
      <w:r w:rsidRPr="009F3A38">
        <w:rPr>
          <w:lang w:val="fr-FR"/>
        </w:rPr>
        <w:t xml:space="preserve">te section précise l’utilisation et les spécialisations du modèle de données commun défini dans </w:t>
      </w:r>
      <w:hyperlink r:id="rId57">
        <w:r w:rsidRPr="009F3A38">
          <w:rPr>
            <w:rStyle w:val="Lienhypertexte"/>
            <w:lang w:val="fr-FR"/>
          </w:rPr>
          <w:t>CNIG_RISQUES_</w:t>
        </w:r>
        <w:proofErr w:type="gramStart"/>
        <w:r w:rsidRPr="009F3A38">
          <w:rPr>
            <w:rStyle w:val="Lienhypertexte"/>
            <w:lang w:val="fr-FR"/>
          </w:rPr>
          <w:t>COMMUN:</w:t>
        </w:r>
        <w:proofErr w:type="gramEnd"/>
        <w:r w:rsidRPr="009F3A38">
          <w:rPr>
            <w:rStyle w:val="Lienhypertexte"/>
            <w:lang w:val="fr-FR"/>
          </w:rPr>
          <w:t>2024</w:t>
        </w:r>
      </w:hyperlink>
      <w:r w:rsidRPr="009F3A38">
        <w:rPr>
          <w:lang w:val="fr-FR"/>
        </w:rPr>
        <w:t xml:space="preserve"> dans le cadre des pro</w:t>
      </w:r>
      <w:r w:rsidRPr="009F3A38">
        <w:rPr>
          <w:lang w:val="fr-FR"/>
        </w:rPr>
        <w:t>cédures de Plans de Prévention des Risques.</w:t>
      </w:r>
    </w:p>
    <w:p w14:paraId="78144DEF" w14:textId="77777777" w:rsidR="00423CDC" w:rsidRPr="009F3A38" w:rsidRDefault="00BC144A">
      <w:pPr>
        <w:pStyle w:val="Titre2"/>
      </w:pPr>
      <w:bookmarkStart w:id="51" w:name="modèle-conceptuel-de-données"/>
      <w:bookmarkStart w:id="52" w:name="_Toc203582839"/>
      <w:r w:rsidRPr="009F3A38">
        <w:t>Modèle conceptuel de données</w:t>
      </w:r>
      <w:bookmarkEnd w:id="52"/>
    </w:p>
    <w:p w14:paraId="3DFEB69F" w14:textId="77777777" w:rsidR="00423CDC" w:rsidRPr="009F3A38" w:rsidRDefault="00BC144A">
      <w:pPr>
        <w:pStyle w:val="FirstParagraph"/>
        <w:rPr>
          <w:lang w:val="fr-FR"/>
        </w:rPr>
      </w:pPr>
      <w:r w:rsidRPr="009F3A38">
        <w:rPr>
          <w:lang w:val="fr-FR"/>
        </w:rPr>
        <w:t>La figure suivante représente le modèle de données complet spécialisé dans le cadre des procédures de Plans de Prévention des Risques en faisant ressortir en jaune les spécificités pa</w:t>
      </w:r>
      <w:r w:rsidRPr="009F3A38">
        <w:rPr>
          <w:lang w:val="fr-FR"/>
        </w:rPr>
        <w:t>r rapport au modèle commun. Pour plus de lisibilité, les énumérations et les types de données ne sont pas représentés sur ce diagramme. Ces éléments seront représentés dans les diagrammes spécifiques par thématique qui suivent.</w:t>
      </w:r>
    </w:p>
    <w:p w14:paraId="6FB0D8C9" w14:textId="77777777" w:rsidR="00423CDC" w:rsidRPr="009F3A38" w:rsidRDefault="00BC144A">
      <w:pPr>
        <w:pStyle w:val="CaptionedFigure"/>
        <w:rPr>
          <w:lang w:val="fr-FR"/>
        </w:rPr>
      </w:pPr>
      <w:bookmarkStart w:id="53" w:name="fig:diag-uml-complet"/>
      <w:r w:rsidRPr="009F3A38">
        <w:rPr>
          <w:noProof/>
          <w:lang w:val="fr-FR"/>
        </w:rPr>
        <w:drawing>
          <wp:inline distT="0" distB="0" distL="0" distR="0" wp14:anchorId="00F3D825" wp14:editId="25B7C1A2">
            <wp:extent cx="5969000" cy="3521908"/>
            <wp:effectExtent l="0" t="0" r="0" b="0"/>
            <wp:docPr id="99" name="Picture" descr="Figure 4: Diagramme UML complet des différentes thématiques."/>
            <wp:cNvGraphicFramePr/>
            <a:graphic xmlns:a="http://schemas.openxmlformats.org/drawingml/2006/main">
              <a:graphicData uri="http://schemas.openxmlformats.org/drawingml/2006/picture">
                <pic:pic xmlns:pic="http://schemas.openxmlformats.org/drawingml/2006/picture">
                  <pic:nvPicPr>
                    <pic:cNvPr id="100" name="Picture" descr="./ressources/UML-PPR.png"/>
                    <pic:cNvPicPr>
                      <a:picLocks noChangeAspect="1" noChangeArrowheads="1"/>
                    </pic:cNvPicPr>
                  </pic:nvPicPr>
                  <pic:blipFill>
                    <a:blip r:embed="rId58"/>
                    <a:stretch>
                      <a:fillRect/>
                    </a:stretch>
                  </pic:blipFill>
                  <pic:spPr bwMode="auto">
                    <a:xfrm>
                      <a:off x="0" y="0"/>
                      <a:ext cx="5969000" cy="3521908"/>
                    </a:xfrm>
                    <a:prstGeom prst="rect">
                      <a:avLst/>
                    </a:prstGeom>
                    <a:noFill/>
                    <a:ln w="9525">
                      <a:noFill/>
                      <a:headEnd/>
                      <a:tailEnd/>
                    </a:ln>
                  </pic:spPr>
                </pic:pic>
              </a:graphicData>
            </a:graphic>
          </wp:inline>
        </w:drawing>
      </w:r>
    </w:p>
    <w:p w14:paraId="6E798DDA" w14:textId="41D98784" w:rsidR="00423CDC" w:rsidRPr="009F3A38" w:rsidRDefault="00BC144A">
      <w:pPr>
        <w:pStyle w:val="ImageCaption"/>
        <w:rPr>
          <w:lang w:val="fr-FR"/>
        </w:rPr>
      </w:pPr>
      <w:r w:rsidRPr="009F3A38">
        <w:rPr>
          <w:lang w:val="fr-FR"/>
        </w:rPr>
        <w:t>Figure 4</w:t>
      </w:r>
      <w:r w:rsidR="00AA3E95" w:rsidRPr="009F3A38">
        <w:rPr>
          <w:lang w:val="fr-FR"/>
        </w:rPr>
        <w:t xml:space="preserve"> </w:t>
      </w:r>
      <w:r w:rsidRPr="009F3A38">
        <w:rPr>
          <w:lang w:val="fr-FR"/>
        </w:rPr>
        <w:t>: Diagramme UML co</w:t>
      </w:r>
      <w:r w:rsidRPr="009F3A38">
        <w:rPr>
          <w:lang w:val="fr-FR"/>
        </w:rPr>
        <w:t>mplet des différentes thématiques.</w:t>
      </w:r>
    </w:p>
    <w:p w14:paraId="4843E7B2" w14:textId="77777777" w:rsidR="00423CDC" w:rsidRPr="009F3A38" w:rsidRDefault="00BC144A">
      <w:pPr>
        <w:pStyle w:val="Titre3"/>
      </w:pPr>
      <w:bookmarkStart w:id="54" w:name="thématique-procédures-et-périmètres"/>
      <w:bookmarkStart w:id="55" w:name="_Toc203582840"/>
      <w:bookmarkEnd w:id="53"/>
      <w:r w:rsidRPr="009F3A38">
        <w:t>Thématique Procédures et périmètres</w:t>
      </w:r>
      <w:bookmarkEnd w:id="55"/>
    </w:p>
    <w:p w14:paraId="701C691C" w14:textId="77777777" w:rsidR="00423CDC" w:rsidRPr="009F3A38" w:rsidRDefault="00BC144A">
      <w:pPr>
        <w:pStyle w:val="FirstParagraph"/>
        <w:rPr>
          <w:lang w:val="fr-FR"/>
        </w:rPr>
      </w:pPr>
      <w:r w:rsidRPr="009F3A38">
        <w:rPr>
          <w:lang w:val="fr-FR"/>
        </w:rPr>
        <w:t xml:space="preserve">Dans le cadre de l’élaboration des </w:t>
      </w:r>
      <w:r w:rsidRPr="009F3A38">
        <w:rPr>
          <w:b/>
          <w:bCs/>
          <w:lang w:val="fr-FR"/>
        </w:rPr>
        <w:t>plans de prévention des risques</w:t>
      </w:r>
      <w:r w:rsidRPr="009F3A38">
        <w:rPr>
          <w:lang w:val="fr-FR"/>
        </w:rPr>
        <w:t>, la thématique “Procédures et périmètres” regroupe les informations relatives au suivi administratif des procédures de</w:t>
      </w:r>
      <w:r w:rsidRPr="009F3A38">
        <w:rPr>
          <w:lang w:val="fr-FR"/>
        </w:rPr>
        <w:t xml:space="preserve"> prévention des risques et aux différents types de périmètres qui précèdent l’établissement du zonage réglementaire.</w:t>
      </w:r>
    </w:p>
    <w:p w14:paraId="0CF94206" w14:textId="77777777" w:rsidR="00423CDC" w:rsidRPr="009F3A38" w:rsidRDefault="00BC144A">
      <w:pPr>
        <w:pStyle w:val="Corpsdetexte"/>
        <w:rPr>
          <w:lang w:val="fr-FR"/>
        </w:rPr>
      </w:pPr>
      <w:r w:rsidRPr="009F3A38">
        <w:rPr>
          <w:lang w:val="fr-FR"/>
        </w:rPr>
        <w:t xml:space="preserve">Dans ce contexte, les entités </w:t>
      </w:r>
      <w:hyperlink r:id="rId59" w:anchor="classe-dobjets-procedure">
        <w:r w:rsidRPr="009F3A38">
          <w:rPr>
            <w:rStyle w:val="Lienhypertexte"/>
            <w:lang w:val="fr-FR"/>
          </w:rPr>
          <w:t>Procedure</w:t>
        </w:r>
      </w:hyperlink>
      <w:r w:rsidRPr="009F3A38">
        <w:rPr>
          <w:lang w:val="fr-FR"/>
        </w:rPr>
        <w:t xml:space="preserve">, </w:t>
      </w:r>
      <w:hyperlink r:id="rId60" w:anchor="classe-dobjets-perimetre">
        <w:r w:rsidRPr="009F3A38">
          <w:rPr>
            <w:rStyle w:val="Lienhypertexte"/>
            <w:lang w:val="fr-FR"/>
          </w:rPr>
          <w:t>Perimetre</w:t>
        </w:r>
      </w:hyperlink>
      <w:r w:rsidRPr="009F3A38">
        <w:rPr>
          <w:lang w:val="fr-FR"/>
        </w:rPr>
        <w:t xml:space="preserve">, </w:t>
      </w:r>
      <w:hyperlink r:id="rId61" w:anchor="classe-dobjets-referenceinternet">
        <w:r w:rsidRPr="009F3A38">
          <w:rPr>
            <w:rStyle w:val="Lienhypertexte"/>
            <w:lang w:val="fr-FR"/>
          </w:rPr>
          <w:t>ReferenceInterne</w:t>
        </w:r>
        <w:r w:rsidRPr="009F3A38">
          <w:rPr>
            <w:rStyle w:val="Lienhypertexte"/>
            <w:lang w:val="fr-FR"/>
          </w:rPr>
          <w:t>t</w:t>
        </w:r>
      </w:hyperlink>
      <w:r w:rsidRPr="009F3A38">
        <w:rPr>
          <w:lang w:val="fr-FR"/>
        </w:rPr>
        <w:t xml:space="preserve"> et </w:t>
      </w:r>
      <w:hyperlink r:id="rId62" w:anchor="enumeration-typereference">
        <w:r w:rsidRPr="009F3A38">
          <w:rPr>
            <w:rStyle w:val="Lienhypertexte"/>
            <w:lang w:val="fr-FR"/>
          </w:rPr>
          <w:t>TypeReference</w:t>
        </w:r>
      </w:hyperlink>
      <w:r w:rsidRPr="009F3A38">
        <w:rPr>
          <w:lang w:val="fr-FR"/>
        </w:rPr>
        <w:t xml:space="preserve"> définies dans </w:t>
      </w:r>
      <w:hyperlink r:id="rId63">
        <w:r w:rsidRPr="009F3A38">
          <w:rPr>
            <w:rStyle w:val="Lienhypertexte"/>
            <w:lang w:val="fr-FR"/>
          </w:rPr>
          <w:t>CNIG_RISQUES_COMMUN:2024</w:t>
        </w:r>
      </w:hyperlink>
      <w:r w:rsidRPr="009F3A38">
        <w:rPr>
          <w:lang w:val="fr-FR"/>
        </w:rPr>
        <w:t xml:space="preserve"> s’appliquent.</w:t>
      </w:r>
    </w:p>
    <w:p w14:paraId="5166948E" w14:textId="77777777" w:rsidR="00423CDC" w:rsidRPr="009F3A38" w:rsidRDefault="00BC144A">
      <w:pPr>
        <w:pStyle w:val="Corpsdetexte"/>
        <w:rPr>
          <w:lang w:val="fr-FR"/>
        </w:rPr>
      </w:pPr>
      <w:r w:rsidRPr="009F3A38">
        <w:rPr>
          <w:lang w:val="fr-FR"/>
        </w:rPr>
        <w:lastRenderedPageBreak/>
        <w:t xml:space="preserve">Une restriction sur l’énumération </w:t>
      </w:r>
      <w:hyperlink w:anchor="enumeration-typeprocedure">
        <w:r w:rsidRPr="009F3A38">
          <w:rPr>
            <w:rStyle w:val="Lienhypertexte"/>
            <w:lang w:val="fr-FR"/>
          </w:rPr>
          <w:t>TypeProcedure</w:t>
        </w:r>
      </w:hyperlink>
      <w:r w:rsidRPr="009F3A38">
        <w:rPr>
          <w:lang w:val="fr-FR"/>
        </w:rPr>
        <w:t xml:space="preserve"> est précisée dans ce document pour n’intégrer que les valeurs relatives a</w:t>
      </w:r>
      <w:r w:rsidRPr="009F3A38">
        <w:rPr>
          <w:lang w:val="fr-FR"/>
        </w:rPr>
        <w:t>ux PPR.</w:t>
      </w:r>
    </w:p>
    <w:p w14:paraId="675DE426" w14:textId="77777777" w:rsidR="00423CDC" w:rsidRPr="009F3A38" w:rsidRDefault="00BC144A">
      <w:pPr>
        <w:pStyle w:val="Corpsdetexte"/>
        <w:rPr>
          <w:lang w:val="fr-FR"/>
        </w:rPr>
      </w:pPr>
      <w:r w:rsidRPr="009F3A38">
        <w:rPr>
          <w:lang w:val="fr-FR"/>
        </w:rPr>
        <w:t xml:space="preserve">Ce document définit un nouveau type de périmètre : </w:t>
      </w:r>
      <w:hyperlink w:anchor="classe-dobjets-perimetreetude">
        <w:r w:rsidRPr="009F3A38">
          <w:rPr>
            <w:rStyle w:val="Lienhypertexte"/>
            <w:lang w:val="fr-FR"/>
          </w:rPr>
          <w:t>PerimetreEtude</w:t>
        </w:r>
      </w:hyperlink>
      <w:r w:rsidRPr="009F3A38">
        <w:rPr>
          <w:lang w:val="fr-FR"/>
        </w:rPr>
        <w:t xml:space="preserve"> qui est une spécialisation de la classe </w:t>
      </w:r>
      <w:hyperlink r:id="rId64" w:anchor="classe-dobjets-perimetre">
        <w:r w:rsidRPr="009F3A38">
          <w:rPr>
            <w:rStyle w:val="Lienhypertexte"/>
            <w:lang w:val="fr-FR"/>
          </w:rPr>
          <w:t>Perimetre</w:t>
        </w:r>
      </w:hyperlink>
      <w:r w:rsidRPr="009F3A38">
        <w:rPr>
          <w:lang w:val="fr-FR"/>
        </w:rPr>
        <w:t xml:space="preserve"> permettant de distinguer le périmètre d’étude du PPR et le périmètre prescrit.</w:t>
      </w:r>
    </w:p>
    <w:p w14:paraId="18067A79" w14:textId="77777777" w:rsidR="00423CDC" w:rsidRPr="009F3A38" w:rsidRDefault="00BC144A">
      <w:pPr>
        <w:pStyle w:val="Corpsdetexte"/>
        <w:rPr>
          <w:lang w:val="fr-FR"/>
        </w:rPr>
      </w:pPr>
      <w:r w:rsidRPr="009F3A38">
        <w:rPr>
          <w:lang w:val="fr-FR"/>
        </w:rPr>
        <w:t>La figure suivante fait ressortir en jaune les modifications du modèle commun dans le cadre des PPR p</w:t>
      </w:r>
      <w:r w:rsidRPr="009F3A38">
        <w:rPr>
          <w:lang w:val="fr-FR"/>
        </w:rPr>
        <w:t>our la thématique Procédures et périmètres.</w:t>
      </w:r>
    </w:p>
    <w:p w14:paraId="4B952050" w14:textId="77777777" w:rsidR="00423CDC" w:rsidRPr="009F3A38" w:rsidRDefault="00BC144A">
      <w:pPr>
        <w:pStyle w:val="CaptionedFigure"/>
        <w:rPr>
          <w:lang w:val="fr-FR"/>
        </w:rPr>
      </w:pPr>
      <w:bookmarkStart w:id="56" w:name="fig:uml-proc-perim-img"/>
      <w:r w:rsidRPr="009F3A38">
        <w:rPr>
          <w:noProof/>
          <w:lang w:val="fr-FR"/>
        </w:rPr>
        <w:drawing>
          <wp:inline distT="0" distB="0" distL="0" distR="0" wp14:anchorId="158C348E" wp14:editId="3EC8DC41">
            <wp:extent cx="5969000" cy="3790261"/>
            <wp:effectExtent l="0" t="0" r="0" b="0"/>
            <wp:docPr id="107" name="Picture" descr="Figure 5: Modèle UML des classes relatives aux procédures et périmètres dans le cadre des PPR."/>
            <wp:cNvGraphicFramePr/>
            <a:graphic xmlns:a="http://schemas.openxmlformats.org/drawingml/2006/main">
              <a:graphicData uri="http://schemas.openxmlformats.org/drawingml/2006/picture">
                <pic:pic xmlns:pic="http://schemas.openxmlformats.org/drawingml/2006/picture">
                  <pic:nvPicPr>
                    <pic:cNvPr id="108" name="Picture" descr="./ressources/UML-Procedure-Perimetre-PPR.png"/>
                    <pic:cNvPicPr>
                      <a:picLocks noChangeAspect="1" noChangeArrowheads="1"/>
                    </pic:cNvPicPr>
                  </pic:nvPicPr>
                  <pic:blipFill>
                    <a:blip r:embed="rId65"/>
                    <a:stretch>
                      <a:fillRect/>
                    </a:stretch>
                  </pic:blipFill>
                  <pic:spPr bwMode="auto">
                    <a:xfrm>
                      <a:off x="0" y="0"/>
                      <a:ext cx="5969000" cy="3790261"/>
                    </a:xfrm>
                    <a:prstGeom prst="rect">
                      <a:avLst/>
                    </a:prstGeom>
                    <a:noFill/>
                    <a:ln w="9525">
                      <a:noFill/>
                      <a:headEnd/>
                      <a:tailEnd/>
                    </a:ln>
                  </pic:spPr>
                </pic:pic>
              </a:graphicData>
            </a:graphic>
          </wp:inline>
        </w:drawing>
      </w:r>
    </w:p>
    <w:p w14:paraId="33058B48" w14:textId="5130AB25" w:rsidR="00423CDC" w:rsidRPr="009F3A38" w:rsidRDefault="00BC144A">
      <w:pPr>
        <w:pStyle w:val="ImageCaption"/>
        <w:rPr>
          <w:lang w:val="fr-FR"/>
        </w:rPr>
      </w:pPr>
      <w:r w:rsidRPr="009F3A38">
        <w:rPr>
          <w:lang w:val="fr-FR"/>
        </w:rPr>
        <w:t>Figure 5</w:t>
      </w:r>
      <w:r w:rsidR="00AA3E95" w:rsidRPr="009F3A38">
        <w:rPr>
          <w:lang w:val="fr-FR"/>
        </w:rPr>
        <w:t xml:space="preserve"> </w:t>
      </w:r>
      <w:r w:rsidRPr="009F3A38">
        <w:rPr>
          <w:lang w:val="fr-FR"/>
        </w:rPr>
        <w:t>: Modèle UML des classes relatives aux procédures et périmètres dans le cadre des PPR.</w:t>
      </w:r>
    </w:p>
    <w:p w14:paraId="76BD2A69" w14:textId="77777777" w:rsidR="00423CDC" w:rsidRPr="009F3A38" w:rsidRDefault="00BC144A">
      <w:pPr>
        <w:pStyle w:val="Titre3"/>
      </w:pPr>
      <w:bookmarkStart w:id="57" w:name="thématique-aléas"/>
      <w:bookmarkStart w:id="58" w:name="_Toc203582841"/>
      <w:bookmarkEnd w:id="54"/>
      <w:bookmarkEnd w:id="56"/>
      <w:r w:rsidRPr="009F3A38">
        <w:t>Thématique Aléas</w:t>
      </w:r>
      <w:bookmarkEnd w:id="58"/>
    </w:p>
    <w:p w14:paraId="5210F581" w14:textId="77777777" w:rsidR="00423CDC" w:rsidRPr="009F3A38" w:rsidRDefault="00BC144A">
      <w:pPr>
        <w:pStyle w:val="FirstParagraph"/>
        <w:rPr>
          <w:lang w:val="fr-FR"/>
        </w:rPr>
      </w:pPr>
      <w:r w:rsidRPr="009F3A38">
        <w:rPr>
          <w:lang w:val="fr-FR"/>
        </w:rPr>
        <w:t>L’implémentation des concepts de la thématique Aléas, notamment des zones d’aléas dépend de la nat</w:t>
      </w:r>
      <w:r w:rsidRPr="009F3A38">
        <w:rPr>
          <w:lang w:val="fr-FR"/>
        </w:rPr>
        <w:t xml:space="preserve">ure du risque : naturel ou technologique. Deux classes abstraites </w:t>
      </w:r>
      <w:hyperlink w:anchor="classe-dobjets-zonealeanaturel">
        <w:r w:rsidRPr="009F3A38">
          <w:rPr>
            <w:rStyle w:val="Lienhypertexte"/>
            <w:lang w:val="fr-FR"/>
          </w:rPr>
          <w:t>ZoneAleaNaturel</w:t>
        </w:r>
      </w:hyperlink>
      <w:r w:rsidRPr="009F3A38">
        <w:rPr>
          <w:lang w:val="fr-FR"/>
        </w:rPr>
        <w:t xml:space="preserve"> et </w:t>
      </w:r>
      <w:hyperlink w:anchor="classe-dobjets-zonealeatechnologique">
        <w:r w:rsidRPr="009F3A38">
          <w:rPr>
            <w:rStyle w:val="Lienhypertexte"/>
            <w:lang w:val="fr-FR"/>
          </w:rPr>
          <w:t>ZoneAleaTechnologique</w:t>
        </w:r>
      </w:hyperlink>
      <w:r w:rsidRPr="009F3A38">
        <w:rPr>
          <w:lang w:val="fr-FR"/>
        </w:rPr>
        <w:t xml:space="preserve"> </w:t>
      </w:r>
      <w:r w:rsidRPr="009F3A38">
        <w:rPr>
          <w:lang w:val="fr-FR"/>
        </w:rPr>
        <w:t>sont définies et rassemblent les propriétés communes aux différentes zones d’aléas qui vont les implémenter dans le cadre respectif des PPR Naturels et Technologiques. Les paragraphes qui suivent décrivent ces spécialisations dans les deux cas de figure.</w:t>
      </w:r>
    </w:p>
    <w:p w14:paraId="6FA73D56" w14:textId="77777777" w:rsidR="00423CDC" w:rsidRPr="009F3A38" w:rsidRDefault="00BC144A">
      <w:pPr>
        <w:pStyle w:val="Corpsdetexte"/>
        <w:rPr>
          <w:lang w:val="fr-FR"/>
        </w:rPr>
      </w:pPr>
      <w:r w:rsidRPr="009F3A38">
        <w:rPr>
          <w:lang w:val="fr-FR"/>
        </w:rPr>
        <w:t>L</w:t>
      </w:r>
      <w:r w:rsidRPr="009F3A38">
        <w:rPr>
          <w:lang w:val="fr-FR"/>
        </w:rPr>
        <w:t xml:space="preserve">a qualification des niveaux d’aléas varie en fonction des types d’aléas. Elle est précisée dans les guides relatifs aux différents types de PPR. L’énumération </w:t>
      </w:r>
      <w:hyperlink w:anchor="enumeration-typeniveaualea">
        <w:r w:rsidRPr="009F3A38">
          <w:rPr>
            <w:rStyle w:val="Lienhypertexte"/>
            <w:lang w:val="fr-FR"/>
          </w:rPr>
          <w:t>TypeNiveauAlea</w:t>
        </w:r>
      </w:hyperlink>
      <w:r w:rsidRPr="009F3A38">
        <w:rPr>
          <w:lang w:val="fr-FR"/>
        </w:rPr>
        <w:t xml:space="preserve"> définit les valeurs possibles pou</w:t>
      </w:r>
      <w:r w:rsidRPr="009F3A38">
        <w:rPr>
          <w:lang w:val="fr-FR"/>
        </w:rPr>
        <w:t>r qualifier ces niveaux dans le cadre des PPR. Des restrictions peuvent s’appliquer selon la nature du risque naturel ou technologique.</w:t>
      </w:r>
    </w:p>
    <w:p w14:paraId="7DE90686" w14:textId="77777777" w:rsidR="00423CDC" w:rsidRPr="009F3A38" w:rsidRDefault="00BC144A">
      <w:pPr>
        <w:pStyle w:val="Corpsdetexte"/>
        <w:rPr>
          <w:lang w:val="fr-FR"/>
        </w:rPr>
      </w:pPr>
      <w:r w:rsidRPr="009F3A38">
        <w:rPr>
          <w:lang w:val="fr-FR"/>
        </w:rPr>
        <w:lastRenderedPageBreak/>
        <w:t>La figure suivante fait ressortir en jaune les modifications du modèle commun permettant ces spécialisations dans le cad</w:t>
      </w:r>
      <w:r w:rsidRPr="009F3A38">
        <w:rPr>
          <w:lang w:val="fr-FR"/>
        </w:rPr>
        <w:t>re des PPR pour la thématique Aléas.</w:t>
      </w:r>
    </w:p>
    <w:p w14:paraId="6FAC2D4D" w14:textId="77777777" w:rsidR="00423CDC" w:rsidRPr="009F3A38" w:rsidRDefault="00BC144A">
      <w:pPr>
        <w:pStyle w:val="CaptionedFigure"/>
        <w:rPr>
          <w:lang w:val="fr-FR"/>
        </w:rPr>
      </w:pPr>
      <w:bookmarkStart w:id="59" w:name="fig:uml-alea-img"/>
      <w:r w:rsidRPr="009F3A38">
        <w:rPr>
          <w:noProof/>
          <w:lang w:val="fr-FR"/>
        </w:rPr>
        <w:drawing>
          <wp:inline distT="0" distB="0" distL="0" distR="0" wp14:anchorId="3AB66F56" wp14:editId="03D9FD94">
            <wp:extent cx="5969000" cy="3185786"/>
            <wp:effectExtent l="0" t="0" r="0" b="0"/>
            <wp:docPr id="112" name="Picture" descr="Figure 6: Modèle UML des classes relatives aux aléas dans le cadre des PPR"/>
            <wp:cNvGraphicFramePr/>
            <a:graphic xmlns:a="http://schemas.openxmlformats.org/drawingml/2006/main">
              <a:graphicData uri="http://schemas.openxmlformats.org/drawingml/2006/picture">
                <pic:pic xmlns:pic="http://schemas.openxmlformats.org/drawingml/2006/picture">
                  <pic:nvPicPr>
                    <pic:cNvPr id="113" name="Picture" descr="./ressources/UML-Alea-PPR.png"/>
                    <pic:cNvPicPr>
                      <a:picLocks noChangeAspect="1" noChangeArrowheads="1"/>
                    </pic:cNvPicPr>
                  </pic:nvPicPr>
                  <pic:blipFill>
                    <a:blip r:embed="rId66"/>
                    <a:stretch>
                      <a:fillRect/>
                    </a:stretch>
                  </pic:blipFill>
                  <pic:spPr bwMode="auto">
                    <a:xfrm>
                      <a:off x="0" y="0"/>
                      <a:ext cx="5969000" cy="3185786"/>
                    </a:xfrm>
                    <a:prstGeom prst="rect">
                      <a:avLst/>
                    </a:prstGeom>
                    <a:noFill/>
                    <a:ln w="9525">
                      <a:noFill/>
                      <a:headEnd/>
                      <a:tailEnd/>
                    </a:ln>
                  </pic:spPr>
                </pic:pic>
              </a:graphicData>
            </a:graphic>
          </wp:inline>
        </w:drawing>
      </w:r>
    </w:p>
    <w:p w14:paraId="3B52CF18" w14:textId="19E14F1B" w:rsidR="00423CDC" w:rsidRPr="009F3A38" w:rsidRDefault="00BC144A">
      <w:pPr>
        <w:pStyle w:val="ImageCaption"/>
        <w:rPr>
          <w:lang w:val="fr-FR"/>
        </w:rPr>
      </w:pPr>
      <w:r w:rsidRPr="009F3A38">
        <w:rPr>
          <w:lang w:val="fr-FR"/>
        </w:rPr>
        <w:t>Figure 6</w:t>
      </w:r>
      <w:r w:rsidR="00AA3E95" w:rsidRPr="009F3A38">
        <w:rPr>
          <w:lang w:val="fr-FR"/>
        </w:rPr>
        <w:t xml:space="preserve"> </w:t>
      </w:r>
      <w:r w:rsidRPr="009F3A38">
        <w:rPr>
          <w:lang w:val="fr-FR"/>
        </w:rPr>
        <w:t>: Modèle UML des classes relatives aux aléas dans le cadre des PPR</w:t>
      </w:r>
    </w:p>
    <w:p w14:paraId="72DFA9C0" w14:textId="77777777" w:rsidR="00423CDC" w:rsidRPr="009F3A38" w:rsidRDefault="00BC144A">
      <w:pPr>
        <w:pStyle w:val="Titre4"/>
      </w:pPr>
      <w:bookmarkStart w:id="60" w:name="Xb95be89b418c6052f403df74a0e3f88776e448e"/>
      <w:bookmarkEnd w:id="59"/>
      <w:r w:rsidRPr="009F3A38">
        <w:t>Thématique Aléas dans le cadre des PPR Naturels</w:t>
      </w:r>
    </w:p>
    <w:p w14:paraId="09802962" w14:textId="77777777" w:rsidR="00423CDC" w:rsidRPr="009F3A38" w:rsidRDefault="00BC144A">
      <w:pPr>
        <w:pStyle w:val="Titre5"/>
      </w:pPr>
      <w:bookmarkStart w:id="61" w:name="Xed77d4bc43bda3388ff96c9afc7563e459d214b"/>
      <w:r w:rsidRPr="009F3A38">
        <w:t>Implémentations des zones d’aléas dans le cadre des PPR Naturels</w:t>
      </w:r>
    </w:p>
    <w:p w14:paraId="14C0472E" w14:textId="77777777" w:rsidR="00423CDC" w:rsidRPr="009F3A38" w:rsidRDefault="00BC144A">
      <w:pPr>
        <w:pStyle w:val="FirstParagraph"/>
        <w:rPr>
          <w:lang w:val="fr-FR"/>
        </w:rPr>
      </w:pPr>
      <w:r w:rsidRPr="009F3A38">
        <w:rPr>
          <w:lang w:val="fr-FR"/>
        </w:rPr>
        <w:t>Dans le cadre de l’élaboratio</w:t>
      </w:r>
      <w:r w:rsidRPr="009F3A38">
        <w:rPr>
          <w:lang w:val="fr-FR"/>
        </w:rPr>
        <w:t xml:space="preserve">n des </w:t>
      </w:r>
      <w:r w:rsidRPr="009F3A38">
        <w:rPr>
          <w:b/>
          <w:bCs/>
          <w:lang w:val="fr-FR"/>
        </w:rPr>
        <w:t>plans de prévention des risques naturels</w:t>
      </w:r>
      <w:r w:rsidRPr="009F3A38">
        <w:rPr>
          <w:lang w:val="fr-FR"/>
        </w:rPr>
        <w:t xml:space="preserve">, les zones d’aléa sont déterminées et qualifiées relativement à un </w:t>
      </w:r>
      <w:r w:rsidRPr="009F3A38">
        <w:rPr>
          <w:b/>
          <w:bCs/>
          <w:lang w:val="fr-FR"/>
        </w:rPr>
        <w:t>aléa de référence</w:t>
      </w:r>
      <w:r w:rsidRPr="009F3A38">
        <w:rPr>
          <w:lang w:val="fr-FR"/>
        </w:rPr>
        <w:t xml:space="preserve"> dont les modalités sont relatives au type d’aléa. A ce titre, la classe </w:t>
      </w:r>
      <w:hyperlink w:anchor="classe-dobjets-zonealeanaturel">
        <w:r w:rsidRPr="009F3A38">
          <w:rPr>
            <w:rStyle w:val="Lienhypertexte"/>
            <w:lang w:val="fr-FR"/>
          </w:rPr>
          <w:t>ZoneAleaNaturel</w:t>
        </w:r>
      </w:hyperlink>
      <w:r w:rsidRPr="009F3A38">
        <w:rPr>
          <w:lang w:val="fr-FR"/>
        </w:rPr>
        <w:t xml:space="preserve"> est spécialisée par la classe </w:t>
      </w:r>
      <w:hyperlink w:anchor="classe-dobjets-zonealeareference">
        <w:r w:rsidRPr="009F3A38">
          <w:rPr>
            <w:rStyle w:val="Lienhypertexte"/>
            <w:lang w:val="fr-FR"/>
          </w:rPr>
          <w:t>ZoneAleaReference</w:t>
        </w:r>
      </w:hyperlink>
      <w:r w:rsidRPr="009F3A38">
        <w:rPr>
          <w:lang w:val="fr-FR"/>
        </w:rPr>
        <w:t xml:space="preserve"> permettant de représenter les zones d’aléas correspondant à cet aléa de référence.</w:t>
      </w:r>
    </w:p>
    <w:p w14:paraId="2F777A7E" w14:textId="77777777" w:rsidR="00423CDC" w:rsidRPr="009F3A38" w:rsidRDefault="00BC144A">
      <w:pPr>
        <w:pStyle w:val="Corpsdetexte"/>
        <w:rPr>
          <w:lang w:val="fr-FR"/>
        </w:rPr>
      </w:pPr>
      <w:r w:rsidRPr="009F3A38">
        <w:rPr>
          <w:lang w:val="fr-FR"/>
        </w:rPr>
        <w:t xml:space="preserve">Dans le cas particulier de l’aléa </w:t>
      </w:r>
      <w:r w:rsidRPr="009F3A38">
        <w:rPr>
          <w:b/>
          <w:bCs/>
          <w:lang w:val="fr-FR"/>
        </w:rPr>
        <w:t>inondation par subm</w:t>
      </w:r>
      <w:r w:rsidRPr="009F3A38">
        <w:rPr>
          <w:b/>
          <w:bCs/>
          <w:lang w:val="fr-FR"/>
        </w:rPr>
        <w:t>ersion marine</w:t>
      </w:r>
      <w:r w:rsidRPr="009F3A38">
        <w:rPr>
          <w:lang w:val="fr-FR"/>
        </w:rPr>
        <w:t>, des zones d’</w:t>
      </w:r>
      <w:r w:rsidRPr="009F3A38">
        <w:rPr>
          <w:b/>
          <w:bCs/>
          <w:lang w:val="fr-FR"/>
        </w:rPr>
        <w:t>aléas à échéance 100 ans</w:t>
      </w:r>
      <w:r w:rsidRPr="009F3A38">
        <w:rPr>
          <w:lang w:val="fr-FR"/>
        </w:rPr>
        <w:t xml:space="preserve"> doivent aussi être déterminées et qualifiées selon des modalités précisées par l’arrêté du ministre chargé de la prévention des risques majeurs (</w:t>
      </w:r>
      <w:hyperlink r:id="rId67" w:anchor="LEGISCTA000006177007">
        <w:r w:rsidRPr="009F3A38">
          <w:rPr>
            <w:rStyle w:val="Lienhypertexte"/>
            <w:lang w:val="fr-FR"/>
          </w:rPr>
          <w:t>Art. R562-11-5 du code de l’environnement</w:t>
        </w:r>
      </w:hyperlink>
      <w:r w:rsidRPr="009F3A38">
        <w:rPr>
          <w:lang w:val="fr-FR"/>
        </w:rPr>
        <w:t xml:space="preserve">). A ce titre, la classe </w:t>
      </w:r>
      <w:hyperlink w:anchor="classe-dobjets-zonealeanaturel">
        <w:r w:rsidRPr="009F3A38">
          <w:rPr>
            <w:rStyle w:val="Lienhypertexte"/>
            <w:lang w:val="fr-FR"/>
          </w:rPr>
          <w:t>ZoneAleaNaturel</w:t>
        </w:r>
      </w:hyperlink>
      <w:r w:rsidRPr="009F3A38">
        <w:rPr>
          <w:lang w:val="fr-FR"/>
        </w:rPr>
        <w:t xml:space="preserve"> est spécialisée par la classe </w:t>
      </w:r>
      <w:hyperlink w:anchor="classe-dobjets-zonealeaecheance100ans">
        <w:r w:rsidRPr="009F3A38">
          <w:rPr>
            <w:rStyle w:val="Lienhypertexte"/>
            <w:lang w:val="fr-FR"/>
          </w:rPr>
          <w:t>ZoneAleaEcheance100ans</w:t>
        </w:r>
      </w:hyperlink>
      <w:r w:rsidRPr="009F3A38">
        <w:rPr>
          <w:lang w:val="fr-FR"/>
        </w:rPr>
        <w:t xml:space="preserve"> permettant de représenter les zones d’aléas correspondant à l’aléa à échéance 100 ans. L’implémentation de cette classe n’est obligatoire que dans le cadre de l’aléa submersion marine.</w:t>
      </w:r>
    </w:p>
    <w:p w14:paraId="15A2F1E4" w14:textId="77777777" w:rsidR="00423CDC" w:rsidRPr="009F3A38" w:rsidRDefault="00BC144A">
      <w:pPr>
        <w:pStyle w:val="Corpsdetexte"/>
        <w:rPr>
          <w:lang w:val="fr-FR"/>
        </w:rPr>
      </w:pPr>
      <w:r w:rsidRPr="009F3A38">
        <w:rPr>
          <w:lang w:val="fr-FR"/>
        </w:rPr>
        <w:t>Da</w:t>
      </w:r>
      <w:r w:rsidRPr="009F3A38">
        <w:rPr>
          <w:lang w:val="fr-FR"/>
        </w:rPr>
        <w:t xml:space="preserve">ns le cas particulier des </w:t>
      </w:r>
      <w:r w:rsidRPr="009F3A38">
        <w:rPr>
          <w:b/>
          <w:bCs/>
          <w:lang w:val="fr-FR"/>
        </w:rPr>
        <w:t>PPR Avalanches</w:t>
      </w:r>
      <w:r w:rsidRPr="009F3A38">
        <w:rPr>
          <w:lang w:val="fr-FR"/>
        </w:rPr>
        <w:t xml:space="preserve"> :</w:t>
      </w:r>
    </w:p>
    <w:p w14:paraId="2726818F" w14:textId="77777777" w:rsidR="00423CDC" w:rsidRPr="009F3A38" w:rsidRDefault="00BC144A" w:rsidP="00BC144A">
      <w:pPr>
        <w:numPr>
          <w:ilvl w:val="0"/>
          <w:numId w:val="10"/>
        </w:numPr>
        <w:rPr>
          <w:lang w:val="fr-FR"/>
        </w:rPr>
      </w:pPr>
      <w:proofErr w:type="gramStart"/>
      <w:r w:rsidRPr="009F3A38">
        <w:rPr>
          <w:lang w:val="fr-FR"/>
        </w:rPr>
        <w:t>des</w:t>
      </w:r>
      <w:proofErr w:type="gramEnd"/>
      <w:r w:rsidRPr="009F3A38">
        <w:rPr>
          <w:lang w:val="fr-FR"/>
        </w:rPr>
        <w:t xml:space="preserve"> zones d’aléa correspondant à un </w:t>
      </w:r>
      <w:r w:rsidRPr="009F3A38">
        <w:rPr>
          <w:b/>
          <w:bCs/>
          <w:lang w:val="fr-FR"/>
        </w:rPr>
        <w:t>aléa de référence exceptionnel</w:t>
      </w:r>
      <w:r w:rsidRPr="009F3A38">
        <w:rPr>
          <w:lang w:val="fr-FR"/>
        </w:rPr>
        <w:t xml:space="preserve"> peuvent être définies selon les modalités précisées dans </w:t>
      </w:r>
      <w:hyperlink r:id="rId68">
        <w:r w:rsidRPr="009F3A38">
          <w:rPr>
            <w:rStyle w:val="Lienhypertexte"/>
            <w:lang w:val="fr-FR"/>
          </w:rPr>
          <w:t>Guide PPRNAv:2015</w:t>
        </w:r>
      </w:hyperlink>
      <w:r w:rsidRPr="009F3A38">
        <w:rPr>
          <w:lang w:val="fr-FR"/>
        </w:rPr>
        <w:t xml:space="preserve"> caractérisés par une période de retour exceptionnellement grande, voire inconnue. La classe </w:t>
      </w:r>
      <w:hyperlink w:anchor="classe-dobjets-zonealeaexceptionnel">
        <w:r w:rsidRPr="009F3A38">
          <w:rPr>
            <w:rStyle w:val="Lienhypertexte"/>
            <w:lang w:val="fr-FR"/>
          </w:rPr>
          <w:t>ZoneAleaExceptionnel</w:t>
        </w:r>
      </w:hyperlink>
      <w:r w:rsidRPr="009F3A38">
        <w:rPr>
          <w:lang w:val="fr-FR"/>
        </w:rPr>
        <w:t xml:space="preserve"> spécialise la classe</w:t>
      </w:r>
      <w:r w:rsidRPr="009F3A38">
        <w:rPr>
          <w:lang w:val="fr-FR"/>
        </w:rPr>
        <w:t xml:space="preserve"> </w:t>
      </w:r>
      <w:hyperlink w:anchor="classe-dobjets-zonealeanaturel">
        <w:r w:rsidRPr="009F3A38">
          <w:rPr>
            <w:rStyle w:val="Lienhypertexte"/>
            <w:lang w:val="fr-FR"/>
          </w:rPr>
          <w:t>ZoneAleaNaturel</w:t>
        </w:r>
      </w:hyperlink>
      <w:r w:rsidRPr="009F3A38">
        <w:rPr>
          <w:lang w:val="fr-FR"/>
        </w:rPr>
        <w:t xml:space="preserve"> pour mettre en œuvre ces zones d’aléa exceptionnels.</w:t>
      </w:r>
    </w:p>
    <w:p w14:paraId="0B451A9A" w14:textId="77777777" w:rsidR="00423CDC" w:rsidRPr="009F3A38" w:rsidRDefault="00BC144A" w:rsidP="00BC144A">
      <w:pPr>
        <w:numPr>
          <w:ilvl w:val="0"/>
          <w:numId w:val="10"/>
        </w:numPr>
        <w:rPr>
          <w:lang w:val="fr-FR"/>
        </w:rPr>
      </w:pPr>
      <w:r w:rsidRPr="009F3A38">
        <w:rPr>
          <w:lang w:val="fr-FR"/>
        </w:rPr>
        <w:lastRenderedPageBreak/>
        <w:t xml:space="preserve">Une énumération </w:t>
      </w:r>
      <w:hyperlink w:anchor="enumeration-typealeaavalanche">
        <w:r w:rsidRPr="009F3A38">
          <w:rPr>
            <w:rStyle w:val="Lienhypertexte"/>
            <w:lang w:val="fr-FR"/>
          </w:rPr>
          <w:t>TypeAleaAvalanche</w:t>
        </w:r>
      </w:hyperlink>
      <w:r w:rsidRPr="009F3A38">
        <w:rPr>
          <w:lang w:val="fr-FR"/>
        </w:rPr>
        <w:t xml:space="preserve"> permettant de décrire les avalanches selon le t</w:t>
      </w:r>
      <w:r w:rsidRPr="009F3A38">
        <w:rPr>
          <w:lang w:val="fr-FR"/>
        </w:rPr>
        <w:t>ype d’écoulement est proposée. Elle permet d’ajouter une information supplémentaire sur les zones d’aléas relatives aux PPR avalanches à l’aide du champ description. Cette énumération est proposée seulement à titre informatif.</w:t>
      </w:r>
    </w:p>
    <w:p w14:paraId="751A3CA4" w14:textId="77777777" w:rsidR="00423CDC" w:rsidRPr="009F3A38" w:rsidRDefault="00BC144A">
      <w:pPr>
        <w:pStyle w:val="Titre5"/>
      </w:pPr>
      <w:bookmarkStart w:id="62" w:name="Xd0e10420eb538eb3f445bac40b05f69b9aeaf0e"/>
      <w:bookmarkEnd w:id="61"/>
      <w:r w:rsidRPr="009F3A38">
        <w:t>Définition des zones de danger spécifiques pour l’aléa inondation</w:t>
      </w:r>
    </w:p>
    <w:p w14:paraId="0A955059" w14:textId="77777777" w:rsidR="00423CDC" w:rsidRPr="009F3A38" w:rsidRDefault="00BC144A">
      <w:pPr>
        <w:pStyle w:val="FirstParagraph"/>
        <w:rPr>
          <w:lang w:val="fr-FR"/>
        </w:rPr>
      </w:pPr>
      <w:r w:rsidRPr="009F3A38">
        <w:rPr>
          <w:lang w:val="fr-FR"/>
        </w:rPr>
        <w:t xml:space="preserve">La classe </w:t>
      </w:r>
      <w:hyperlink w:anchor="classe-dobjets-zonedangerspecifique">
        <w:r w:rsidRPr="009F3A38">
          <w:rPr>
            <w:rStyle w:val="Lienhypertexte"/>
            <w:lang w:val="fr-FR"/>
          </w:rPr>
          <w:t>ZoneDangerSpecifique</w:t>
        </w:r>
      </w:hyperlink>
      <w:r w:rsidRPr="009F3A38">
        <w:rPr>
          <w:lang w:val="fr-FR"/>
        </w:rPr>
        <w:t xml:space="preserve"> est aussi spécialisée pour permettre de caractériser ces zones de danger spécifiques dans le cadre de</w:t>
      </w:r>
      <w:r w:rsidRPr="009F3A38">
        <w:rPr>
          <w:lang w:val="fr-FR"/>
        </w:rPr>
        <w:t xml:space="preserve"> l’aléa inondation en quatre types précisés par l’énumération </w:t>
      </w:r>
      <w:hyperlink w:anchor="enumeration-typesuralea">
        <w:r w:rsidRPr="009F3A38">
          <w:rPr>
            <w:rStyle w:val="Lienhypertexte"/>
            <w:lang w:val="fr-FR"/>
          </w:rPr>
          <w:t>TypeSurAlea</w:t>
        </w:r>
      </w:hyperlink>
      <w:r w:rsidRPr="009F3A38">
        <w:rPr>
          <w:lang w:val="fr-FR"/>
        </w:rPr>
        <w:t xml:space="preserve"> : les </w:t>
      </w:r>
      <w:r w:rsidRPr="009F3A38">
        <w:rPr>
          <w:b/>
          <w:bCs/>
          <w:lang w:val="fr-FR"/>
        </w:rPr>
        <w:t>bandes de précaution</w:t>
      </w:r>
      <w:r w:rsidRPr="009F3A38">
        <w:rPr>
          <w:lang w:val="fr-FR"/>
        </w:rPr>
        <w:t xml:space="preserve"> à l’arrière des systèmes d’endiguement, les </w:t>
      </w:r>
      <w:r w:rsidRPr="009F3A38">
        <w:rPr>
          <w:b/>
          <w:bCs/>
          <w:lang w:val="fr-FR"/>
        </w:rPr>
        <w:t>bandes particulières</w:t>
      </w:r>
      <w:r w:rsidRPr="009F3A38">
        <w:rPr>
          <w:lang w:val="fr-FR"/>
        </w:rPr>
        <w:t xml:space="preserve"> soumises aux chocs mécaniques des vagues et/</w:t>
      </w:r>
      <w:r w:rsidRPr="009F3A38">
        <w:rPr>
          <w:lang w:val="fr-FR"/>
        </w:rPr>
        <w:t xml:space="preserve">ou aux projections des matériaux telles que définies dans le </w:t>
      </w:r>
      <w:hyperlink r:id="rId69">
        <w:r w:rsidRPr="009F3A38">
          <w:rPr>
            <w:rStyle w:val="Lienhypertexte"/>
            <w:lang w:val="fr-FR"/>
          </w:rPr>
          <w:t>Guide PPRL:2014</w:t>
        </w:r>
      </w:hyperlink>
      <w:r w:rsidRPr="009F3A38">
        <w:rPr>
          <w:lang w:val="fr-FR"/>
        </w:rPr>
        <w:t>.</w:t>
      </w:r>
    </w:p>
    <w:p w14:paraId="1D38280C" w14:textId="77777777" w:rsidR="00423CDC" w:rsidRPr="009F3A38" w:rsidRDefault="00BC144A">
      <w:pPr>
        <w:pStyle w:val="Titre5"/>
      </w:pPr>
      <w:bookmarkStart w:id="63" w:name="Xa65aed47f14bd1518960d86ecc168625cb02ca5"/>
      <w:bookmarkEnd w:id="62"/>
      <w:r w:rsidRPr="009F3A38">
        <w:t>Eléments de caractérisation d’aléas dans le cadre des PPR Nature</w:t>
      </w:r>
      <w:r w:rsidRPr="009F3A38">
        <w:t>ls</w:t>
      </w:r>
    </w:p>
    <w:p w14:paraId="0E65134D" w14:textId="77777777" w:rsidR="00423CDC" w:rsidRPr="009F3A38" w:rsidRDefault="00BC144A">
      <w:pPr>
        <w:pStyle w:val="FirstParagraph"/>
        <w:rPr>
          <w:lang w:val="fr-FR"/>
        </w:rPr>
      </w:pPr>
      <w:r w:rsidRPr="009F3A38">
        <w:rPr>
          <w:lang w:val="fr-FR"/>
        </w:rPr>
        <w:t xml:space="preserve">Dans le cadre des PPR Naturels, des informations telles que les plus hautes eaux connues (côtes PHEC) pour le risque inondation peuvent être rajoutées au contenu du PPR au titre des </w:t>
      </w:r>
      <w:hyperlink r:id="rId70" w:anchor="classe-dobjets-elementcaracterisationalea">
        <w:r w:rsidRPr="009F3A38">
          <w:rPr>
            <w:rStyle w:val="Lienhypertexte"/>
            <w:lang w:val="fr-FR"/>
          </w:rPr>
          <w:t>élements de caracterisation d’aleas</w:t>
        </w:r>
      </w:hyperlink>
      <w:r w:rsidRPr="009F3A38">
        <w:rPr>
          <w:lang w:val="fr-FR"/>
        </w:rPr>
        <w:t xml:space="preserve"> définis dans le modèle commun.</w:t>
      </w:r>
    </w:p>
    <w:p w14:paraId="56A23AA0" w14:textId="77777777" w:rsidR="00423CDC" w:rsidRPr="009F3A38" w:rsidRDefault="00BC144A">
      <w:pPr>
        <w:pStyle w:val="Corpsdetexte"/>
        <w:rPr>
          <w:lang w:val="fr-FR"/>
        </w:rPr>
      </w:pPr>
      <w:r w:rsidRPr="009F3A38">
        <w:rPr>
          <w:lang w:val="fr-FR"/>
        </w:rPr>
        <w:t>Le standard ne propose cependant pas de modélisation pour ce type de données dont la dé</w:t>
      </w:r>
      <w:r w:rsidRPr="009F3A38">
        <w:rPr>
          <w:lang w:val="fr-FR"/>
        </w:rPr>
        <w:t>finition fait l’objet d’autres documents.</w:t>
      </w:r>
    </w:p>
    <w:p w14:paraId="28AFFB2C" w14:textId="77777777" w:rsidR="00423CDC" w:rsidRPr="009F3A38" w:rsidRDefault="00BC144A">
      <w:pPr>
        <w:pStyle w:val="Corpsdetexte"/>
        <w:rPr>
          <w:lang w:val="fr-FR"/>
        </w:rPr>
      </w:pPr>
      <w:r w:rsidRPr="009F3A38">
        <w:rPr>
          <w:lang w:val="fr-FR"/>
        </w:rPr>
        <w:t>La figure suivante fait ressortir en jaune les modifications du modèle commun dans le cadre des PPR Naturels pour la thématique Aléas.</w:t>
      </w:r>
    </w:p>
    <w:p w14:paraId="024381CF" w14:textId="77777777" w:rsidR="00423CDC" w:rsidRPr="009F3A38" w:rsidRDefault="00BC144A">
      <w:pPr>
        <w:pStyle w:val="CaptionedFigure"/>
        <w:rPr>
          <w:lang w:val="fr-FR"/>
        </w:rPr>
      </w:pPr>
      <w:bookmarkStart w:id="64" w:name="fig:uml-alea-nat-img"/>
      <w:r w:rsidRPr="009F3A38">
        <w:rPr>
          <w:noProof/>
          <w:lang w:val="fr-FR"/>
        </w:rPr>
        <w:drawing>
          <wp:inline distT="0" distB="0" distL="0" distR="0" wp14:anchorId="5CE1C73E" wp14:editId="5CA5835E">
            <wp:extent cx="5969000" cy="3598673"/>
            <wp:effectExtent l="0" t="0" r="0" b="0"/>
            <wp:docPr id="119" name="Picture" descr="Figure 7: Modèle UML des classes relatives aux aléas dans le cadre des PPR Naturels"/>
            <wp:cNvGraphicFramePr/>
            <a:graphic xmlns:a="http://schemas.openxmlformats.org/drawingml/2006/main">
              <a:graphicData uri="http://schemas.openxmlformats.org/drawingml/2006/picture">
                <pic:pic xmlns:pic="http://schemas.openxmlformats.org/drawingml/2006/picture">
                  <pic:nvPicPr>
                    <pic:cNvPr id="120" name="Picture" descr="./ressources/UML-Alea-PPR-Naturel.png"/>
                    <pic:cNvPicPr>
                      <a:picLocks noChangeAspect="1" noChangeArrowheads="1"/>
                    </pic:cNvPicPr>
                  </pic:nvPicPr>
                  <pic:blipFill>
                    <a:blip r:embed="rId71"/>
                    <a:stretch>
                      <a:fillRect/>
                    </a:stretch>
                  </pic:blipFill>
                  <pic:spPr bwMode="auto">
                    <a:xfrm>
                      <a:off x="0" y="0"/>
                      <a:ext cx="5969000" cy="3598673"/>
                    </a:xfrm>
                    <a:prstGeom prst="rect">
                      <a:avLst/>
                    </a:prstGeom>
                    <a:noFill/>
                    <a:ln w="9525">
                      <a:noFill/>
                      <a:headEnd/>
                      <a:tailEnd/>
                    </a:ln>
                  </pic:spPr>
                </pic:pic>
              </a:graphicData>
            </a:graphic>
          </wp:inline>
        </w:drawing>
      </w:r>
    </w:p>
    <w:p w14:paraId="72D785DD" w14:textId="5FF4E853" w:rsidR="00423CDC" w:rsidRPr="009F3A38" w:rsidRDefault="00BC144A">
      <w:pPr>
        <w:pStyle w:val="ImageCaption"/>
        <w:rPr>
          <w:lang w:val="fr-FR"/>
        </w:rPr>
      </w:pPr>
      <w:r w:rsidRPr="009F3A38">
        <w:rPr>
          <w:lang w:val="fr-FR"/>
        </w:rPr>
        <w:t>Figure 7</w:t>
      </w:r>
      <w:r w:rsidR="00AA3E95" w:rsidRPr="009F3A38">
        <w:rPr>
          <w:lang w:val="fr-FR"/>
        </w:rPr>
        <w:t xml:space="preserve"> </w:t>
      </w:r>
      <w:r w:rsidRPr="009F3A38">
        <w:rPr>
          <w:lang w:val="fr-FR"/>
        </w:rPr>
        <w:t>: Modèle UML des classes relatives aux aléas dans le cadre des PPR Na</w:t>
      </w:r>
      <w:r w:rsidRPr="009F3A38">
        <w:rPr>
          <w:lang w:val="fr-FR"/>
        </w:rPr>
        <w:t>turels</w:t>
      </w:r>
    </w:p>
    <w:p w14:paraId="73490941" w14:textId="77777777" w:rsidR="00AA3E95" w:rsidRPr="009F3A38" w:rsidRDefault="00AA3E95">
      <w:pPr>
        <w:pStyle w:val="Titre4"/>
      </w:pPr>
      <w:bookmarkStart w:id="65" w:name="X0a6674761e0b842686ef7247d834c3efc57c3e2"/>
      <w:bookmarkEnd w:id="60"/>
      <w:bookmarkEnd w:id="63"/>
      <w:bookmarkEnd w:id="64"/>
    </w:p>
    <w:p w14:paraId="51375ACF" w14:textId="5181954A" w:rsidR="00423CDC" w:rsidRPr="009F3A38" w:rsidRDefault="00BC144A">
      <w:pPr>
        <w:pStyle w:val="Titre4"/>
      </w:pPr>
      <w:r w:rsidRPr="009F3A38">
        <w:lastRenderedPageBreak/>
        <w:t>Thématique Aléas dans le cadre des PPR Technologiques</w:t>
      </w:r>
    </w:p>
    <w:p w14:paraId="53A39AC7" w14:textId="77777777" w:rsidR="00423CDC" w:rsidRPr="009F3A38" w:rsidRDefault="00BC144A">
      <w:pPr>
        <w:pStyle w:val="FirstParagraph"/>
        <w:rPr>
          <w:lang w:val="fr-FR"/>
        </w:rPr>
      </w:pPr>
      <w:r w:rsidRPr="009F3A38">
        <w:rPr>
          <w:lang w:val="fr-FR"/>
        </w:rPr>
        <w:t xml:space="preserve">Dans le cadre de l’élaboration des </w:t>
      </w:r>
      <w:r w:rsidRPr="009F3A38">
        <w:rPr>
          <w:b/>
          <w:bCs/>
          <w:lang w:val="fr-FR"/>
        </w:rPr>
        <w:t>plans de prévention des risques technologiques</w:t>
      </w:r>
      <w:r w:rsidRPr="009F3A38">
        <w:rPr>
          <w:lang w:val="fr-FR"/>
        </w:rPr>
        <w:t xml:space="preserve">, les zones d’aléas portent des caractéristiques spécifiques par rapport à la classe </w:t>
      </w:r>
      <w:hyperlink r:id="rId72" w:anchor="classe-dobjets-zonealea">
        <w:r w:rsidRPr="009F3A38">
          <w:rPr>
            <w:rStyle w:val="Lienhypertexte"/>
            <w:lang w:val="fr-FR"/>
          </w:rPr>
          <w:t>ZoneAlea</w:t>
        </w:r>
      </w:hyperlink>
      <w:r w:rsidRPr="009F3A38">
        <w:rPr>
          <w:lang w:val="fr-FR"/>
        </w:rPr>
        <w:t xml:space="preserve"> du modè</w:t>
      </w:r>
      <w:r w:rsidRPr="009F3A38">
        <w:rPr>
          <w:lang w:val="fr-FR"/>
        </w:rPr>
        <w:t xml:space="preserve">le commun qui sont décrites par la classe abstraite </w:t>
      </w:r>
      <w:hyperlink w:anchor="classe-dobjets-zonealeatechnologique">
        <w:r w:rsidRPr="009F3A38">
          <w:rPr>
            <w:rStyle w:val="Lienhypertexte"/>
            <w:lang w:val="fr-FR"/>
          </w:rPr>
          <w:t>ZoneAleaTechnologique</w:t>
        </w:r>
      </w:hyperlink>
      <w:r w:rsidRPr="009F3A38">
        <w:rPr>
          <w:lang w:val="fr-FR"/>
        </w:rPr>
        <w:t xml:space="preserve">. Il s’agit notamment de l’intensité dont les valeurs possibles sont définies par l’énumération </w:t>
      </w:r>
      <w:hyperlink w:anchor="enumeration-typeintensitetechno">
        <w:r w:rsidRPr="009F3A38">
          <w:rPr>
            <w:rStyle w:val="Lienhypertexte"/>
            <w:lang w:val="fr-FR"/>
          </w:rPr>
          <w:t>TypeIntensiteTechno</w:t>
        </w:r>
      </w:hyperlink>
      <w:r w:rsidRPr="009F3A38">
        <w:rPr>
          <w:lang w:val="fr-FR"/>
        </w:rPr>
        <w:t xml:space="preserve">. Par ailleurs des restrictions s’appliquent sur les niveaux d’aléas possibles de l’énumération </w:t>
      </w:r>
      <w:hyperlink w:anchor="enumeration-typeniveaualea">
        <w:r w:rsidRPr="009F3A38">
          <w:rPr>
            <w:rStyle w:val="Lienhypertexte"/>
            <w:lang w:val="fr-FR"/>
          </w:rPr>
          <w:t>TypeNiveauAlea</w:t>
        </w:r>
      </w:hyperlink>
      <w:r w:rsidRPr="009F3A38">
        <w:rPr>
          <w:lang w:val="fr-FR"/>
        </w:rPr>
        <w:t xml:space="preserve"> et l’occurrence peut-être caractérisée par des clas</w:t>
      </w:r>
      <w:r w:rsidRPr="009F3A38">
        <w:rPr>
          <w:lang w:val="fr-FR"/>
        </w:rPr>
        <w:t xml:space="preserve">ses de probabilité d’occurrence mentionnées dans le </w:t>
      </w:r>
      <w:hyperlink r:id="rId73">
        <w:r w:rsidRPr="009F3A38">
          <w:rPr>
            <w:rStyle w:val="Lienhypertexte"/>
            <w:lang w:val="fr-FR"/>
          </w:rPr>
          <w:t>Guide PPRT:2007</w:t>
        </w:r>
      </w:hyperlink>
      <w:r w:rsidRPr="009F3A38">
        <w:rPr>
          <w:lang w:val="fr-FR"/>
        </w:rPr>
        <w:t xml:space="preserve"> reprises dans ce standard par l’énumération </w:t>
      </w:r>
      <w:hyperlink w:anchor="enumeration-typeclasseprobatechno">
        <w:r w:rsidRPr="009F3A38">
          <w:rPr>
            <w:rStyle w:val="Lienhypertexte"/>
            <w:lang w:val="fr-FR"/>
          </w:rPr>
          <w:t>TypeClasseProbaTechno</w:t>
        </w:r>
      </w:hyperlink>
      <w:r w:rsidRPr="009F3A38">
        <w:rPr>
          <w:lang w:val="fr-FR"/>
        </w:rPr>
        <w:t>. Des restrictions s’appliquent également sur les valeurs possibles du champ typeAlea pour ces zones qui sont limitées à celles correspondant aux risques industriels.</w:t>
      </w:r>
    </w:p>
    <w:p w14:paraId="4675AD7E" w14:textId="77777777" w:rsidR="00423CDC" w:rsidRPr="009F3A38" w:rsidRDefault="00BC144A">
      <w:pPr>
        <w:pStyle w:val="Corpsdetexte"/>
        <w:rPr>
          <w:lang w:val="fr-FR"/>
        </w:rPr>
      </w:pPr>
      <w:r w:rsidRPr="009F3A38">
        <w:rPr>
          <w:lang w:val="fr-FR"/>
        </w:rPr>
        <w:t>Trois types de zones d’aléas peuvent être représentées dans l</w:t>
      </w:r>
      <w:r w:rsidRPr="009F3A38">
        <w:rPr>
          <w:lang w:val="fr-FR"/>
        </w:rPr>
        <w:t>es PPR Technologiques sur la base de ces caractéristiques :</w:t>
      </w:r>
    </w:p>
    <w:p w14:paraId="2B8D9583" w14:textId="77777777" w:rsidR="00423CDC" w:rsidRPr="009F3A38" w:rsidRDefault="00BC144A" w:rsidP="00BC144A">
      <w:pPr>
        <w:pStyle w:val="Compact"/>
        <w:numPr>
          <w:ilvl w:val="0"/>
          <w:numId w:val="11"/>
        </w:numPr>
        <w:rPr>
          <w:lang w:val="fr-FR"/>
        </w:rPr>
      </w:pPr>
      <w:r w:rsidRPr="009F3A38">
        <w:rPr>
          <w:lang w:val="fr-FR"/>
        </w:rPr>
        <w:t xml:space="preserve">Les zones d’aléas à cinétique rapide hors effets de projection représentées par la classe </w:t>
      </w:r>
      <w:hyperlink w:anchor="classe-dobjets-zonealeatechnorapide">
        <w:r w:rsidRPr="009F3A38">
          <w:rPr>
            <w:rStyle w:val="Lienhypertexte"/>
            <w:lang w:val="fr-FR"/>
          </w:rPr>
          <w:t>ZoneAleaTechnoRapide</w:t>
        </w:r>
      </w:hyperlink>
      <w:r w:rsidRPr="009F3A38">
        <w:rPr>
          <w:lang w:val="fr-FR"/>
        </w:rPr>
        <w:t xml:space="preserve"> qui sont qualifiées obligat</w:t>
      </w:r>
      <w:r w:rsidRPr="009F3A38">
        <w:rPr>
          <w:lang w:val="fr-FR"/>
        </w:rPr>
        <w:t>oirement par un niveau d’aléa ;</w:t>
      </w:r>
    </w:p>
    <w:p w14:paraId="71AD9B27" w14:textId="77777777" w:rsidR="00423CDC" w:rsidRPr="009F3A38" w:rsidRDefault="00BC144A" w:rsidP="00BC144A">
      <w:pPr>
        <w:pStyle w:val="Compact"/>
        <w:numPr>
          <w:ilvl w:val="0"/>
          <w:numId w:val="11"/>
        </w:numPr>
        <w:rPr>
          <w:lang w:val="fr-FR"/>
        </w:rPr>
      </w:pPr>
      <w:r w:rsidRPr="009F3A38">
        <w:rPr>
          <w:lang w:val="fr-FR"/>
        </w:rPr>
        <w:t xml:space="preserve">Les zones d’aléas à cinétique lente représentées par la classe </w:t>
      </w:r>
      <w:hyperlink w:anchor="classe-dobjets-zonealeatechnolent">
        <w:r w:rsidRPr="009F3A38">
          <w:rPr>
            <w:rStyle w:val="Lienhypertexte"/>
            <w:lang w:val="fr-FR"/>
          </w:rPr>
          <w:t>ZoneAleaTechnoLent</w:t>
        </w:r>
      </w:hyperlink>
      <w:r w:rsidRPr="009F3A38">
        <w:rPr>
          <w:lang w:val="fr-FR"/>
        </w:rPr>
        <w:t xml:space="preserve"> </w:t>
      </w:r>
      <w:r w:rsidRPr="009F3A38">
        <w:rPr>
          <w:lang w:val="fr-FR"/>
        </w:rPr>
        <w:t>qui doivent être qualifiées obligatoirement par leur intensité ;</w:t>
      </w:r>
    </w:p>
    <w:p w14:paraId="2C261BD5" w14:textId="77777777" w:rsidR="00423CDC" w:rsidRPr="009F3A38" w:rsidRDefault="00BC144A" w:rsidP="00BC144A">
      <w:pPr>
        <w:pStyle w:val="Compact"/>
        <w:numPr>
          <w:ilvl w:val="0"/>
          <w:numId w:val="11"/>
        </w:numPr>
        <w:rPr>
          <w:lang w:val="fr-FR"/>
        </w:rPr>
      </w:pPr>
      <w:r w:rsidRPr="009F3A38">
        <w:rPr>
          <w:lang w:val="fr-FR"/>
        </w:rPr>
        <w:t xml:space="preserve">Les zones d’aléas technologiques par effet de projection représentées par la classe </w:t>
      </w:r>
      <w:hyperlink w:anchor="classe-dobjets-zonealeatechnoprojection">
        <w:r w:rsidRPr="009F3A38">
          <w:rPr>
            <w:rStyle w:val="Lienhypertexte"/>
            <w:lang w:val="fr-FR"/>
          </w:rPr>
          <w:t>ZoneAleaTechnoProjection</w:t>
        </w:r>
      </w:hyperlink>
      <w:r w:rsidRPr="009F3A38">
        <w:rPr>
          <w:lang w:val="fr-FR"/>
        </w:rPr>
        <w:t xml:space="preserve"> qui doivent être qua</w:t>
      </w:r>
      <w:r w:rsidRPr="009F3A38">
        <w:rPr>
          <w:lang w:val="fr-FR"/>
        </w:rPr>
        <w:t>lifiées obligatoirement par leur intensité.</w:t>
      </w:r>
    </w:p>
    <w:p w14:paraId="4D068D2D" w14:textId="77777777" w:rsidR="00423CDC" w:rsidRPr="009F3A38" w:rsidRDefault="00BC144A">
      <w:pPr>
        <w:pStyle w:val="FirstParagraph"/>
        <w:rPr>
          <w:lang w:val="fr-FR"/>
        </w:rPr>
      </w:pPr>
      <w:r w:rsidRPr="009F3A38">
        <w:rPr>
          <w:lang w:val="fr-FR"/>
        </w:rPr>
        <w:t>La figure suivante fait ressortir en jaune les modifications du modèle commun dans le cadre des PPR Technologiques pour la thématique Aléas.</w:t>
      </w:r>
    </w:p>
    <w:p w14:paraId="0F62C62D" w14:textId="77777777" w:rsidR="00423CDC" w:rsidRPr="009F3A38" w:rsidRDefault="00BC144A">
      <w:pPr>
        <w:pStyle w:val="CaptionedFigure"/>
        <w:rPr>
          <w:lang w:val="fr-FR"/>
        </w:rPr>
      </w:pPr>
      <w:bookmarkStart w:id="66" w:name="fig:uml-ala-tech-img"/>
      <w:r w:rsidRPr="009F3A38">
        <w:rPr>
          <w:noProof/>
          <w:lang w:val="fr-FR"/>
        </w:rPr>
        <w:lastRenderedPageBreak/>
        <w:drawing>
          <wp:inline distT="0" distB="0" distL="0" distR="0" wp14:anchorId="54AD91ED" wp14:editId="21C416B4">
            <wp:extent cx="5969000" cy="3542858"/>
            <wp:effectExtent l="0" t="0" r="0" b="0"/>
            <wp:docPr id="126" name="Picture" descr="Figure 8: Modèle UML des classes relatives aux aléas dans le cadre des PPR Technologiques"/>
            <wp:cNvGraphicFramePr/>
            <a:graphic xmlns:a="http://schemas.openxmlformats.org/drawingml/2006/main">
              <a:graphicData uri="http://schemas.openxmlformats.org/drawingml/2006/picture">
                <pic:pic xmlns:pic="http://schemas.openxmlformats.org/drawingml/2006/picture">
                  <pic:nvPicPr>
                    <pic:cNvPr id="127" name="Picture" descr="./ressources/UML-Alea-PPR-Techno.png"/>
                    <pic:cNvPicPr>
                      <a:picLocks noChangeAspect="1" noChangeArrowheads="1"/>
                    </pic:cNvPicPr>
                  </pic:nvPicPr>
                  <pic:blipFill>
                    <a:blip r:embed="rId74"/>
                    <a:stretch>
                      <a:fillRect/>
                    </a:stretch>
                  </pic:blipFill>
                  <pic:spPr bwMode="auto">
                    <a:xfrm>
                      <a:off x="0" y="0"/>
                      <a:ext cx="5969000" cy="3542858"/>
                    </a:xfrm>
                    <a:prstGeom prst="rect">
                      <a:avLst/>
                    </a:prstGeom>
                    <a:noFill/>
                    <a:ln w="9525">
                      <a:noFill/>
                      <a:headEnd/>
                      <a:tailEnd/>
                    </a:ln>
                  </pic:spPr>
                </pic:pic>
              </a:graphicData>
            </a:graphic>
          </wp:inline>
        </w:drawing>
      </w:r>
    </w:p>
    <w:p w14:paraId="5B59631E" w14:textId="53F4E67E" w:rsidR="00423CDC" w:rsidRPr="009F3A38" w:rsidRDefault="00BC144A">
      <w:pPr>
        <w:pStyle w:val="ImageCaption"/>
        <w:rPr>
          <w:lang w:val="fr-FR"/>
        </w:rPr>
      </w:pPr>
      <w:r w:rsidRPr="009F3A38">
        <w:rPr>
          <w:lang w:val="fr-FR"/>
        </w:rPr>
        <w:t>Figure 8</w:t>
      </w:r>
      <w:r w:rsidR="00AA3E95" w:rsidRPr="009F3A38">
        <w:rPr>
          <w:lang w:val="fr-FR"/>
        </w:rPr>
        <w:t xml:space="preserve"> </w:t>
      </w:r>
      <w:r w:rsidRPr="009F3A38">
        <w:rPr>
          <w:lang w:val="fr-FR"/>
        </w:rPr>
        <w:t>: Modèle UML des classes relatives aux aléas dans le cadre de</w:t>
      </w:r>
      <w:r w:rsidRPr="009F3A38">
        <w:rPr>
          <w:lang w:val="fr-FR"/>
        </w:rPr>
        <w:t>s PPR Technologiques</w:t>
      </w:r>
    </w:p>
    <w:p w14:paraId="0F3C6DA3" w14:textId="77777777" w:rsidR="00423CDC" w:rsidRPr="009F3A38" w:rsidRDefault="00BC144A">
      <w:pPr>
        <w:pStyle w:val="Titre3"/>
      </w:pPr>
      <w:bookmarkStart w:id="67" w:name="thématique-origine-du-risque"/>
      <w:bookmarkStart w:id="68" w:name="_Toc203582842"/>
      <w:bookmarkEnd w:id="57"/>
      <w:bookmarkEnd w:id="65"/>
      <w:bookmarkEnd w:id="66"/>
      <w:r w:rsidRPr="009F3A38">
        <w:t>Thématique Origine du Risque</w:t>
      </w:r>
      <w:bookmarkEnd w:id="68"/>
    </w:p>
    <w:p w14:paraId="1C46C3BC" w14:textId="77777777" w:rsidR="00423CDC" w:rsidRPr="009F3A38" w:rsidRDefault="00BC144A">
      <w:pPr>
        <w:pStyle w:val="FirstParagraph"/>
        <w:rPr>
          <w:lang w:val="fr-FR"/>
        </w:rPr>
      </w:pPr>
      <w:r w:rsidRPr="009F3A38">
        <w:rPr>
          <w:lang w:val="fr-FR"/>
        </w:rPr>
        <w:t>Les entités définies dans le modèle commun s’appliquent pour PPR.</w:t>
      </w:r>
    </w:p>
    <w:p w14:paraId="61CFBBA4" w14:textId="77777777" w:rsidR="00423CDC" w:rsidRPr="009F3A38" w:rsidRDefault="00BC144A">
      <w:pPr>
        <w:pStyle w:val="Titre3"/>
      </w:pPr>
      <w:bookmarkStart w:id="69" w:name="thématique-enjeux"/>
      <w:bookmarkStart w:id="70" w:name="_Toc203582843"/>
      <w:bookmarkEnd w:id="67"/>
      <w:r w:rsidRPr="009F3A38">
        <w:t>Thématique Enjeux</w:t>
      </w:r>
      <w:bookmarkEnd w:id="70"/>
    </w:p>
    <w:p w14:paraId="795E7331" w14:textId="77777777" w:rsidR="00423CDC" w:rsidRPr="009F3A38" w:rsidRDefault="00BC144A">
      <w:pPr>
        <w:pStyle w:val="FirstParagraph"/>
        <w:rPr>
          <w:lang w:val="fr-FR"/>
        </w:rPr>
      </w:pPr>
      <w:r w:rsidRPr="009F3A38">
        <w:rPr>
          <w:lang w:val="fr-FR"/>
        </w:rPr>
        <w:t xml:space="preserve">Dans le cadre de l’élaboration des </w:t>
      </w:r>
      <w:r w:rsidRPr="009F3A38">
        <w:rPr>
          <w:i/>
          <w:iCs/>
          <w:lang w:val="fr-FR"/>
        </w:rPr>
        <w:t>plans de prévention des risques</w:t>
      </w:r>
      <w:r w:rsidRPr="009F3A38">
        <w:rPr>
          <w:lang w:val="fr-FR"/>
        </w:rPr>
        <w:t>, l’analyse des enjeux est réalisée afin de pouvoir étab</w:t>
      </w:r>
      <w:r w:rsidRPr="009F3A38">
        <w:rPr>
          <w:lang w:val="fr-FR"/>
        </w:rPr>
        <w:t xml:space="preserve">lir le zonage réglementaire. A cette fin, la collecte des enjeux est réalisée au moment de l’élaboration du PPR dont la date est renseignée par l’intermédiaire du champ “dateEnjeu” de la classe </w:t>
      </w:r>
      <w:hyperlink r:id="rId75" w:anchor="classe-dobjets-enjeu">
        <w:r w:rsidRPr="009F3A38">
          <w:rPr>
            <w:rStyle w:val="Lienhypertexte"/>
            <w:lang w:val="fr-FR"/>
          </w:rPr>
          <w:t>Enjeu</w:t>
        </w:r>
      </w:hyperlink>
      <w:r w:rsidRPr="009F3A38">
        <w:rPr>
          <w:lang w:val="fr-FR"/>
        </w:rPr>
        <w:t xml:space="preserve"> définie dans le modèle commun.</w:t>
      </w:r>
    </w:p>
    <w:p w14:paraId="37761F3B" w14:textId="77777777" w:rsidR="00423CDC" w:rsidRPr="009F3A38" w:rsidRDefault="00BC144A">
      <w:pPr>
        <w:pStyle w:val="Corpsdetexte"/>
        <w:rPr>
          <w:lang w:val="fr-FR"/>
        </w:rPr>
      </w:pPr>
      <w:r w:rsidRPr="009F3A38">
        <w:rPr>
          <w:lang w:val="fr-FR"/>
        </w:rPr>
        <w:t>Selon les types de PPR et les guides d’élaboration qui leur sont associés, les nomenclatures de ces enjeux varient autour d’une r</w:t>
      </w:r>
      <w:r w:rsidRPr="009F3A38">
        <w:rPr>
          <w:lang w:val="fr-FR"/>
        </w:rPr>
        <w:t xml:space="preserve">épartition partagée en trois catégories : enjeux incontournables, enjeux complémentaires et autres éléments de contexte (ou enjeux connexes). Le modèle commun de ce standard permet d’associer à chaque objet de la classe </w:t>
      </w:r>
      <w:hyperlink r:id="rId76" w:anchor="classe-dobjets-enjeu">
        <w:r w:rsidRPr="009F3A38">
          <w:rPr>
            <w:rStyle w:val="Lienhypertexte"/>
            <w:lang w:val="fr-FR"/>
          </w:rPr>
          <w:t>Enjeu</w:t>
        </w:r>
      </w:hyperlink>
      <w:r w:rsidRPr="009F3A38">
        <w:rPr>
          <w:lang w:val="fr-FR"/>
        </w:rPr>
        <w:t xml:space="preserve"> une ou plusieurs typologies issues de nomenclatures différentes à l’aide du champ “typeEnjeu” de type </w:t>
      </w:r>
      <w:hyperlink r:id="rId77" w:anchor="type-de-données-typeenjeu">
        <w:r w:rsidRPr="009F3A38">
          <w:rPr>
            <w:rStyle w:val="Lienhypertexte"/>
            <w:lang w:val="fr-FR"/>
          </w:rPr>
          <w:t>TypeEnjeu</w:t>
        </w:r>
      </w:hyperlink>
      <w:r w:rsidRPr="009F3A38">
        <w:rPr>
          <w:lang w:val="fr-FR"/>
        </w:rPr>
        <w:t>.</w:t>
      </w:r>
    </w:p>
    <w:p w14:paraId="4998DACC" w14:textId="77777777" w:rsidR="00423CDC" w:rsidRPr="009F3A38" w:rsidRDefault="00BC144A">
      <w:pPr>
        <w:pStyle w:val="Corpsdetexte"/>
        <w:rPr>
          <w:lang w:val="fr-FR"/>
        </w:rPr>
      </w:pPr>
      <w:r w:rsidRPr="009F3A38">
        <w:rPr>
          <w:lang w:val="fr-FR"/>
        </w:rPr>
        <w:t>Le profil applicatif PPR décline les différentes nomenclatures définies dans les guides d’élaboration en fonction du typ</w:t>
      </w:r>
      <w:r w:rsidRPr="009F3A38">
        <w:rPr>
          <w:lang w:val="fr-FR"/>
        </w:rPr>
        <w:t>e de PPR sous forme d’énumérations, qu’il conviendra d’adopter selon le type de PPR qui est mis en œuvre :</w:t>
      </w:r>
    </w:p>
    <w:p w14:paraId="080E9F13" w14:textId="77777777" w:rsidR="00423CDC" w:rsidRPr="009F3A38" w:rsidRDefault="00BC144A" w:rsidP="00BC144A">
      <w:pPr>
        <w:pStyle w:val="Compact"/>
        <w:numPr>
          <w:ilvl w:val="0"/>
          <w:numId w:val="12"/>
        </w:numPr>
        <w:rPr>
          <w:lang w:val="fr-FR"/>
        </w:rPr>
      </w:pPr>
      <w:r w:rsidRPr="009F3A38">
        <w:rPr>
          <w:lang w:val="fr-FR"/>
        </w:rPr>
        <w:t xml:space="preserve">Liste de codes </w:t>
      </w:r>
      <w:hyperlink w:anchor="liste-de-codes-nomenclatureenjeupprn">
        <w:r w:rsidRPr="009F3A38">
          <w:rPr>
            <w:rStyle w:val="Lienhypertexte"/>
            <w:lang w:val="fr-FR"/>
          </w:rPr>
          <w:t>NomenclatureEnjeuPPRN</w:t>
        </w:r>
      </w:hyperlink>
      <w:r w:rsidRPr="009F3A38">
        <w:rPr>
          <w:lang w:val="fr-FR"/>
        </w:rPr>
        <w:t xml:space="preserve"> issue du </w:t>
      </w:r>
      <w:hyperlink r:id="rId78">
        <w:r w:rsidRPr="009F3A38">
          <w:rPr>
            <w:rStyle w:val="Lienhypertexte"/>
            <w:lang w:val="fr-FR"/>
          </w:rPr>
          <w:t xml:space="preserve">Guide </w:t>
        </w:r>
        <w:proofErr w:type="gramStart"/>
        <w:r w:rsidRPr="009F3A38">
          <w:rPr>
            <w:rStyle w:val="Lienhypertexte"/>
            <w:lang w:val="fr-FR"/>
          </w:rPr>
          <w:t>PPRN:</w:t>
        </w:r>
        <w:proofErr w:type="gramEnd"/>
        <w:r w:rsidRPr="009F3A38">
          <w:rPr>
            <w:rStyle w:val="Lienhypertexte"/>
            <w:lang w:val="fr-FR"/>
          </w:rPr>
          <w:t>2016</w:t>
        </w:r>
      </w:hyperlink>
      <w:r w:rsidRPr="009F3A38">
        <w:rPr>
          <w:lang w:val="fr-FR"/>
        </w:rPr>
        <w:t xml:space="preserve"> et du </w:t>
      </w:r>
      <w:hyperlink r:id="rId79">
        <w:r w:rsidRPr="009F3A38">
          <w:rPr>
            <w:rStyle w:val="Lienhypertexte"/>
            <w:lang w:val="fr-FR"/>
          </w:rPr>
          <w:t>Guide PPRL:2014</w:t>
        </w:r>
      </w:hyperlink>
      <w:r w:rsidRPr="009F3A38">
        <w:rPr>
          <w:lang w:val="fr-FR"/>
        </w:rPr>
        <w:t xml:space="preserve"> ;</w:t>
      </w:r>
    </w:p>
    <w:p w14:paraId="33F96303" w14:textId="77777777" w:rsidR="00423CDC" w:rsidRPr="009F3A38" w:rsidRDefault="00BC144A" w:rsidP="00BC144A">
      <w:pPr>
        <w:pStyle w:val="Compact"/>
        <w:numPr>
          <w:ilvl w:val="0"/>
          <w:numId w:val="12"/>
        </w:numPr>
        <w:rPr>
          <w:lang w:val="fr-FR"/>
        </w:rPr>
      </w:pPr>
      <w:r w:rsidRPr="009F3A38">
        <w:rPr>
          <w:lang w:val="fr-FR"/>
        </w:rPr>
        <w:lastRenderedPageBreak/>
        <w:t xml:space="preserve">Liste de codes </w:t>
      </w:r>
      <w:hyperlink w:anchor="liste-de-codes-nomenclatureenjeupprt">
        <w:r w:rsidRPr="009F3A38">
          <w:rPr>
            <w:rStyle w:val="Lienhypertexte"/>
            <w:lang w:val="fr-FR"/>
          </w:rPr>
          <w:t>NomenclatureEnjeuPPRT</w:t>
        </w:r>
      </w:hyperlink>
      <w:r w:rsidRPr="009F3A38">
        <w:rPr>
          <w:lang w:val="fr-FR"/>
        </w:rPr>
        <w:t xml:space="preserve"> issue du </w:t>
      </w:r>
      <w:hyperlink r:id="rId80">
        <w:r w:rsidRPr="009F3A38">
          <w:rPr>
            <w:rStyle w:val="Lienhypertexte"/>
            <w:lang w:val="fr-FR"/>
          </w:rPr>
          <w:t xml:space="preserve">Guide </w:t>
        </w:r>
        <w:proofErr w:type="gramStart"/>
        <w:r w:rsidRPr="009F3A38">
          <w:rPr>
            <w:rStyle w:val="Lienhypertexte"/>
            <w:lang w:val="fr-FR"/>
          </w:rPr>
          <w:t>PPRT:</w:t>
        </w:r>
        <w:proofErr w:type="gramEnd"/>
        <w:r w:rsidRPr="009F3A38">
          <w:rPr>
            <w:rStyle w:val="Lienhypertexte"/>
            <w:lang w:val="fr-FR"/>
          </w:rPr>
          <w:t>2007</w:t>
        </w:r>
      </w:hyperlink>
      <w:r w:rsidRPr="009F3A38">
        <w:rPr>
          <w:lang w:val="fr-FR"/>
        </w:rPr>
        <w:t xml:space="preserve"> ;</w:t>
      </w:r>
    </w:p>
    <w:p w14:paraId="01582C08" w14:textId="77777777" w:rsidR="00423CDC" w:rsidRPr="009F3A38" w:rsidRDefault="00BC144A">
      <w:pPr>
        <w:pStyle w:val="FirstParagraph"/>
        <w:rPr>
          <w:lang w:val="fr-FR"/>
        </w:rPr>
      </w:pPr>
      <w:r w:rsidRPr="009F3A38">
        <w:rPr>
          <w:lang w:val="fr-FR"/>
        </w:rPr>
        <w:t xml:space="preserve">Par ailleurs, l’annexe D de l’ancien standard COVADIS PPR naturels ou technologiques définissait à titre </w:t>
      </w:r>
      <w:r w:rsidRPr="009F3A38">
        <w:rPr>
          <w:lang w:val="fr-FR"/>
        </w:rPr>
        <w:t xml:space="preserve">informatif une nomenclature détaillée des enjeux. Cette nomenclature est reprise ici sous le nom de </w:t>
      </w:r>
      <w:hyperlink w:anchor="liste-de-codes-nomenclatureenjeucovadis">
        <w:r w:rsidRPr="009F3A38">
          <w:rPr>
            <w:rStyle w:val="Lienhypertexte"/>
            <w:lang w:val="fr-FR"/>
          </w:rPr>
          <w:t>NomenclatureEnjeuCOVADIS</w:t>
        </w:r>
      </w:hyperlink>
      <w:r w:rsidRPr="009F3A38">
        <w:rPr>
          <w:lang w:val="fr-FR"/>
        </w:rPr>
        <w:t xml:space="preserve">, toujours à titre informatif, de façon à faciliter la conversion des </w:t>
      </w:r>
      <w:r w:rsidRPr="009F3A38">
        <w:rPr>
          <w:lang w:val="fr-FR"/>
        </w:rPr>
        <w:t>anciens PPR COVADIS s’appuyant sur cette nomenclature sans avoir à refaire une classification des enjeux selon une nouvelle nomenclature mais aussi, pour les nouveaux PPR, de préciser, si besoin, la catégorie de certains enjeux.</w:t>
      </w:r>
    </w:p>
    <w:p w14:paraId="2E9DDC64" w14:textId="77777777" w:rsidR="00423CDC" w:rsidRPr="009F3A38" w:rsidRDefault="00BC144A">
      <w:pPr>
        <w:pStyle w:val="Corpsdetexte"/>
        <w:rPr>
          <w:lang w:val="fr-FR"/>
        </w:rPr>
      </w:pPr>
      <w:r w:rsidRPr="009F3A38">
        <w:rPr>
          <w:lang w:val="fr-FR"/>
        </w:rPr>
        <w:t>Les enjeux rapportés dans l</w:t>
      </w:r>
      <w:r w:rsidRPr="009F3A38">
        <w:rPr>
          <w:lang w:val="fr-FR"/>
        </w:rPr>
        <w:t>es anciens standards PPR ne portaient pas d’information relative à la vulnérabilité autre que celle pouvant être intrinsèquement relatée par la classification.</w:t>
      </w:r>
    </w:p>
    <w:p w14:paraId="791CA59E" w14:textId="77777777" w:rsidR="00423CDC" w:rsidRPr="009F3A38" w:rsidRDefault="00BC144A">
      <w:pPr>
        <w:pStyle w:val="CaptionedFigure"/>
        <w:rPr>
          <w:lang w:val="fr-FR"/>
        </w:rPr>
      </w:pPr>
      <w:bookmarkStart w:id="71" w:name="fig:uml-enjeux-img"/>
      <w:r w:rsidRPr="009F3A38">
        <w:rPr>
          <w:noProof/>
          <w:lang w:val="fr-FR"/>
        </w:rPr>
        <w:drawing>
          <wp:inline distT="0" distB="0" distL="0" distR="0" wp14:anchorId="7AA7B68D" wp14:editId="0F134426">
            <wp:extent cx="5969000" cy="3467210"/>
            <wp:effectExtent l="0" t="0" r="0" b="0"/>
            <wp:docPr id="135" name="Picture" descr="Figure 9: Modèle UML des classes relatives aux enjeux dans le cadre des PPR"/>
            <wp:cNvGraphicFramePr/>
            <a:graphic xmlns:a="http://schemas.openxmlformats.org/drawingml/2006/main">
              <a:graphicData uri="http://schemas.openxmlformats.org/drawingml/2006/picture">
                <pic:pic xmlns:pic="http://schemas.openxmlformats.org/drawingml/2006/picture">
                  <pic:nvPicPr>
                    <pic:cNvPr id="136" name="Picture" descr="./ressources/UML-Enjeu-PPR.png"/>
                    <pic:cNvPicPr>
                      <a:picLocks noChangeAspect="1" noChangeArrowheads="1"/>
                    </pic:cNvPicPr>
                  </pic:nvPicPr>
                  <pic:blipFill>
                    <a:blip r:embed="rId81"/>
                    <a:stretch>
                      <a:fillRect/>
                    </a:stretch>
                  </pic:blipFill>
                  <pic:spPr bwMode="auto">
                    <a:xfrm>
                      <a:off x="0" y="0"/>
                      <a:ext cx="5969000" cy="3467210"/>
                    </a:xfrm>
                    <a:prstGeom prst="rect">
                      <a:avLst/>
                    </a:prstGeom>
                    <a:noFill/>
                    <a:ln w="9525">
                      <a:noFill/>
                      <a:headEnd/>
                      <a:tailEnd/>
                    </a:ln>
                  </pic:spPr>
                </pic:pic>
              </a:graphicData>
            </a:graphic>
          </wp:inline>
        </w:drawing>
      </w:r>
    </w:p>
    <w:p w14:paraId="5B0A9A11" w14:textId="42549EE4" w:rsidR="00423CDC" w:rsidRPr="009F3A38" w:rsidRDefault="00BC144A">
      <w:pPr>
        <w:pStyle w:val="ImageCaption"/>
        <w:rPr>
          <w:lang w:val="fr-FR"/>
        </w:rPr>
      </w:pPr>
      <w:r w:rsidRPr="009F3A38">
        <w:rPr>
          <w:lang w:val="fr-FR"/>
        </w:rPr>
        <w:t>Figure 9</w:t>
      </w:r>
      <w:r w:rsidR="00C479A3" w:rsidRPr="009F3A38">
        <w:rPr>
          <w:lang w:val="fr-FR"/>
        </w:rPr>
        <w:t xml:space="preserve"> </w:t>
      </w:r>
      <w:r w:rsidRPr="009F3A38">
        <w:rPr>
          <w:lang w:val="fr-FR"/>
        </w:rPr>
        <w:t>: Modèle UML des classes relatives aux enjeux dans le cadre des PPR</w:t>
      </w:r>
    </w:p>
    <w:p w14:paraId="40C5638E" w14:textId="77777777" w:rsidR="00423CDC" w:rsidRPr="009F3A38" w:rsidRDefault="00BC144A">
      <w:pPr>
        <w:pStyle w:val="Titre3"/>
      </w:pPr>
      <w:bookmarkStart w:id="72" w:name="thématique-zonage-réglementaire"/>
      <w:bookmarkStart w:id="73" w:name="_Toc203582844"/>
      <w:bookmarkEnd w:id="69"/>
      <w:bookmarkEnd w:id="71"/>
      <w:r w:rsidRPr="009F3A38">
        <w:t xml:space="preserve">Thématique Zonage </w:t>
      </w:r>
      <w:r w:rsidRPr="009F3A38">
        <w:t>réglementaire</w:t>
      </w:r>
      <w:bookmarkEnd w:id="73"/>
    </w:p>
    <w:p w14:paraId="6F890F35" w14:textId="77777777" w:rsidR="00423CDC" w:rsidRPr="009F3A38" w:rsidRDefault="00BC144A">
      <w:pPr>
        <w:pStyle w:val="FirstParagraph"/>
        <w:rPr>
          <w:lang w:val="fr-FR"/>
        </w:rPr>
      </w:pPr>
      <w:r w:rsidRPr="009F3A38">
        <w:rPr>
          <w:lang w:val="fr-FR"/>
        </w:rPr>
        <w:t xml:space="preserve">Dans le cadre de l’élaboration des </w:t>
      </w:r>
      <w:r w:rsidRPr="009F3A38">
        <w:rPr>
          <w:i/>
          <w:iCs/>
          <w:lang w:val="fr-FR"/>
        </w:rPr>
        <w:t>plans de prévention des risques</w:t>
      </w:r>
      <w:r w:rsidRPr="009F3A38">
        <w:rPr>
          <w:lang w:val="fr-FR"/>
        </w:rPr>
        <w:t xml:space="preserve">, un zonage réglementaire est déterminé selon le </w:t>
      </w:r>
      <w:hyperlink w:anchor="X944f1df332a415d764b00e62fb9bc6848b98a6a">
        <w:r w:rsidRPr="009F3A38">
          <w:rPr>
            <w:rStyle w:val="Lienhypertexte"/>
            <w:lang w:val="fr-FR"/>
          </w:rPr>
          <w:t>cadre réglementaire du type de PPR</w:t>
        </w:r>
      </w:hyperlink>
      <w:r w:rsidRPr="009F3A38">
        <w:rPr>
          <w:lang w:val="fr-FR"/>
        </w:rPr>
        <w:t>.</w:t>
      </w:r>
    </w:p>
    <w:p w14:paraId="78194F2C" w14:textId="77777777" w:rsidR="00423CDC" w:rsidRPr="009F3A38" w:rsidRDefault="00BC144A">
      <w:pPr>
        <w:pStyle w:val="Corpsdetexte"/>
        <w:rPr>
          <w:lang w:val="fr-FR"/>
        </w:rPr>
      </w:pPr>
      <w:r w:rsidRPr="009F3A38">
        <w:rPr>
          <w:lang w:val="fr-FR"/>
        </w:rPr>
        <w:t>Pour représenter ce zonage, la classe ZoneReglementaire est spécialisée par deux classes qui décrivent deux types de zonages :</w:t>
      </w:r>
    </w:p>
    <w:p w14:paraId="7DFF52FA" w14:textId="77777777" w:rsidR="00423CDC" w:rsidRPr="009F3A38" w:rsidRDefault="00BC144A" w:rsidP="00BC144A">
      <w:pPr>
        <w:pStyle w:val="Compact"/>
        <w:numPr>
          <w:ilvl w:val="0"/>
          <w:numId w:val="13"/>
        </w:numPr>
        <w:rPr>
          <w:lang w:val="fr-FR"/>
        </w:rPr>
      </w:pPr>
      <w:r w:rsidRPr="009F3A38">
        <w:rPr>
          <w:lang w:val="fr-FR"/>
        </w:rPr>
        <w:t xml:space="preserve">La classe </w:t>
      </w:r>
      <w:hyperlink w:anchor="classe-dobjets-zonereglementaireurba">
        <w:r w:rsidRPr="009F3A38">
          <w:rPr>
            <w:rStyle w:val="Lienhypertexte"/>
            <w:lang w:val="fr-FR"/>
          </w:rPr>
          <w:t>ZoneReglementaireUrba</w:t>
        </w:r>
      </w:hyperlink>
      <w:r w:rsidRPr="009F3A38">
        <w:rPr>
          <w:lang w:val="fr-FR"/>
        </w:rPr>
        <w:t xml:space="preserve"> pe</w:t>
      </w:r>
      <w:r w:rsidRPr="009F3A38">
        <w:rPr>
          <w:lang w:val="fr-FR"/>
        </w:rPr>
        <w:t>rmet de définir les zones sur lesquelles s’applique un règlement spécifique en matière d’urbanisme.</w:t>
      </w:r>
    </w:p>
    <w:p w14:paraId="471F34BC" w14:textId="77777777" w:rsidR="00423CDC" w:rsidRPr="009F3A38" w:rsidRDefault="00BC144A" w:rsidP="00BC144A">
      <w:pPr>
        <w:pStyle w:val="Compact"/>
        <w:numPr>
          <w:ilvl w:val="0"/>
          <w:numId w:val="13"/>
        </w:numPr>
        <w:rPr>
          <w:lang w:val="fr-FR"/>
        </w:rPr>
      </w:pPr>
      <w:r w:rsidRPr="009F3A38">
        <w:rPr>
          <w:lang w:val="fr-FR"/>
        </w:rPr>
        <w:lastRenderedPageBreak/>
        <w:t xml:space="preserve">La classe </w:t>
      </w:r>
      <w:hyperlink w:anchor="classe-dobjets-zonereglementairefoncier">
        <w:r w:rsidRPr="009F3A38">
          <w:rPr>
            <w:rStyle w:val="Lienhypertexte"/>
            <w:lang w:val="fr-FR"/>
          </w:rPr>
          <w:t>ZoneReglementaireFoncier</w:t>
        </w:r>
      </w:hyperlink>
      <w:r w:rsidRPr="009F3A38">
        <w:rPr>
          <w:lang w:val="fr-FR"/>
        </w:rPr>
        <w:t xml:space="preserve"> permet de définir les zones sur lesquelles des mesures régl</w:t>
      </w:r>
      <w:r w:rsidRPr="009F3A38">
        <w:rPr>
          <w:lang w:val="fr-FR"/>
        </w:rPr>
        <w:t>ementaires foncières spécifiques s’appliquent.</w:t>
      </w:r>
    </w:p>
    <w:p w14:paraId="1336EA24" w14:textId="77777777" w:rsidR="00423CDC" w:rsidRPr="009F3A38" w:rsidRDefault="00BC144A">
      <w:pPr>
        <w:pStyle w:val="FirstParagraph"/>
        <w:rPr>
          <w:lang w:val="fr-FR"/>
        </w:rPr>
      </w:pPr>
      <w:r w:rsidRPr="009F3A38">
        <w:rPr>
          <w:lang w:val="fr-FR"/>
        </w:rPr>
        <w:t>Pour chacun de ces types de zonages une liste de valeurs possibles est établie pour caractériser la nature de la réglementation qui s’applique. Ces listes sont définies par les énumérations suivantes :</w:t>
      </w:r>
    </w:p>
    <w:p w14:paraId="3CC11263" w14:textId="77777777" w:rsidR="00423CDC" w:rsidRPr="009F3A38" w:rsidRDefault="00BC144A" w:rsidP="00BC144A">
      <w:pPr>
        <w:pStyle w:val="Compact"/>
        <w:numPr>
          <w:ilvl w:val="0"/>
          <w:numId w:val="14"/>
        </w:numPr>
        <w:rPr>
          <w:lang w:val="fr-FR"/>
        </w:rPr>
      </w:pPr>
      <w:hyperlink w:anchor="enumeration-typereglementurba">
        <w:r w:rsidRPr="009F3A38">
          <w:rPr>
            <w:rStyle w:val="Lienhypertexte"/>
            <w:lang w:val="fr-FR"/>
          </w:rPr>
          <w:t>Ty</w:t>
        </w:r>
        <w:r w:rsidRPr="009F3A38">
          <w:rPr>
            <w:rStyle w:val="Lienhypertexte"/>
            <w:lang w:val="fr-FR"/>
          </w:rPr>
          <w:t>peReglementUrba</w:t>
        </w:r>
      </w:hyperlink>
      <w:r w:rsidRPr="009F3A38">
        <w:rPr>
          <w:lang w:val="fr-FR"/>
        </w:rPr>
        <w:t xml:space="preserve"> pour caractériser les zones décrites par la classe </w:t>
      </w:r>
      <w:hyperlink w:anchor="classe-dobjets-zonereglementaireurba">
        <w:r w:rsidRPr="009F3A38">
          <w:rPr>
            <w:rStyle w:val="Lienhypertexte"/>
            <w:lang w:val="fr-FR"/>
          </w:rPr>
          <w:t>ZoneReglementaireUrba</w:t>
        </w:r>
      </w:hyperlink>
      <w:r w:rsidRPr="009F3A38">
        <w:rPr>
          <w:lang w:val="fr-FR"/>
        </w:rPr>
        <w:t xml:space="preserve"> ;</w:t>
      </w:r>
    </w:p>
    <w:p w14:paraId="55EB395A" w14:textId="77777777" w:rsidR="00423CDC" w:rsidRPr="009F3A38" w:rsidRDefault="00BC144A" w:rsidP="00BC144A">
      <w:pPr>
        <w:pStyle w:val="Compact"/>
        <w:numPr>
          <w:ilvl w:val="0"/>
          <w:numId w:val="14"/>
        </w:numPr>
        <w:rPr>
          <w:lang w:val="fr-FR"/>
        </w:rPr>
      </w:pPr>
      <w:hyperlink w:anchor="enumeration-typereglementfoncier">
        <w:r w:rsidRPr="009F3A38">
          <w:rPr>
            <w:rStyle w:val="Lienhypertexte"/>
            <w:lang w:val="fr-FR"/>
          </w:rPr>
          <w:t>TypeReglementFoncier</w:t>
        </w:r>
      </w:hyperlink>
      <w:r w:rsidRPr="009F3A38">
        <w:rPr>
          <w:lang w:val="fr-FR"/>
        </w:rPr>
        <w:t xml:space="preserve"> pour caractériser les zones dé</w:t>
      </w:r>
      <w:r w:rsidRPr="009F3A38">
        <w:rPr>
          <w:lang w:val="fr-FR"/>
        </w:rPr>
        <w:t xml:space="preserve">crites par la classe </w:t>
      </w:r>
      <w:hyperlink w:anchor="classe-dobjets-zonereglementairefoncier">
        <w:r w:rsidRPr="009F3A38">
          <w:rPr>
            <w:rStyle w:val="Lienhypertexte"/>
            <w:lang w:val="fr-FR"/>
          </w:rPr>
          <w:t>ZoneReglementaireFoncier</w:t>
        </w:r>
      </w:hyperlink>
      <w:r w:rsidRPr="009F3A38">
        <w:rPr>
          <w:lang w:val="fr-FR"/>
        </w:rPr>
        <w:t xml:space="preserve"> ;</w:t>
      </w:r>
    </w:p>
    <w:p w14:paraId="3C042649" w14:textId="77777777" w:rsidR="00423CDC" w:rsidRPr="009F3A38" w:rsidRDefault="00BC144A">
      <w:pPr>
        <w:pStyle w:val="CaptionedFigure"/>
        <w:rPr>
          <w:lang w:val="fr-FR"/>
        </w:rPr>
      </w:pPr>
      <w:bookmarkStart w:id="74" w:name="fig:uml-zonereg-img"/>
      <w:r w:rsidRPr="009F3A38">
        <w:rPr>
          <w:noProof/>
          <w:lang w:val="fr-FR"/>
        </w:rPr>
        <w:drawing>
          <wp:inline distT="0" distB="0" distL="0" distR="0" wp14:anchorId="712A2245" wp14:editId="7871A14E">
            <wp:extent cx="5969000" cy="3518994"/>
            <wp:effectExtent l="0" t="0" r="0" b="0"/>
            <wp:docPr id="140" name="Picture" descr="Figure 10: Modèle UML des classes relatives au zonage réglementaire dans le cadre des PPR"/>
            <wp:cNvGraphicFramePr/>
            <a:graphic xmlns:a="http://schemas.openxmlformats.org/drawingml/2006/main">
              <a:graphicData uri="http://schemas.openxmlformats.org/drawingml/2006/picture">
                <pic:pic xmlns:pic="http://schemas.openxmlformats.org/drawingml/2006/picture">
                  <pic:nvPicPr>
                    <pic:cNvPr id="141" name="Picture" descr="./ressources/UML-ZoneReg-PPR.png"/>
                    <pic:cNvPicPr>
                      <a:picLocks noChangeAspect="1" noChangeArrowheads="1"/>
                    </pic:cNvPicPr>
                  </pic:nvPicPr>
                  <pic:blipFill>
                    <a:blip r:embed="rId82"/>
                    <a:stretch>
                      <a:fillRect/>
                    </a:stretch>
                  </pic:blipFill>
                  <pic:spPr bwMode="auto">
                    <a:xfrm>
                      <a:off x="0" y="0"/>
                      <a:ext cx="5969000" cy="3518994"/>
                    </a:xfrm>
                    <a:prstGeom prst="rect">
                      <a:avLst/>
                    </a:prstGeom>
                    <a:noFill/>
                    <a:ln w="9525">
                      <a:noFill/>
                      <a:headEnd/>
                      <a:tailEnd/>
                    </a:ln>
                  </pic:spPr>
                </pic:pic>
              </a:graphicData>
            </a:graphic>
          </wp:inline>
        </w:drawing>
      </w:r>
    </w:p>
    <w:p w14:paraId="063D8A47" w14:textId="313EA84C" w:rsidR="00423CDC" w:rsidRPr="009F3A38" w:rsidRDefault="00BC144A">
      <w:pPr>
        <w:pStyle w:val="ImageCaption"/>
        <w:rPr>
          <w:lang w:val="fr-FR"/>
        </w:rPr>
      </w:pPr>
      <w:r w:rsidRPr="009F3A38">
        <w:rPr>
          <w:lang w:val="fr-FR"/>
        </w:rPr>
        <w:t>Figure 10</w:t>
      </w:r>
      <w:r w:rsidR="009F3A38">
        <w:rPr>
          <w:lang w:val="fr-FR"/>
        </w:rPr>
        <w:t xml:space="preserve"> </w:t>
      </w:r>
      <w:r w:rsidRPr="009F3A38">
        <w:rPr>
          <w:lang w:val="fr-FR"/>
        </w:rPr>
        <w:t>: Modèle UML des classes relatives au zonage réglementaire dans le cadre des PPR</w:t>
      </w:r>
    </w:p>
    <w:p w14:paraId="01EE6B69" w14:textId="77777777" w:rsidR="00423CDC" w:rsidRPr="009F3A38" w:rsidRDefault="00BC144A">
      <w:pPr>
        <w:pStyle w:val="Titre2"/>
      </w:pPr>
      <w:bookmarkStart w:id="75" w:name="catalogue-dobjets"/>
      <w:bookmarkStart w:id="76" w:name="_Toc203582845"/>
      <w:bookmarkEnd w:id="51"/>
      <w:bookmarkEnd w:id="72"/>
      <w:bookmarkEnd w:id="74"/>
      <w:r w:rsidRPr="009F3A38">
        <w:t>Catalogue d’objets</w:t>
      </w:r>
      <w:bookmarkEnd w:id="76"/>
    </w:p>
    <w:p w14:paraId="329B55AA" w14:textId="77777777" w:rsidR="00423CDC" w:rsidRPr="009F3A38" w:rsidRDefault="00BC144A">
      <w:pPr>
        <w:pStyle w:val="Titre3"/>
      </w:pPr>
      <w:bookmarkStart w:id="77" w:name="thématique-procédures-et-périmètres-1"/>
      <w:bookmarkStart w:id="78" w:name="_Toc203582846"/>
      <w:r w:rsidRPr="009F3A38">
        <w:t>Thématique Procédures et périmètres</w:t>
      </w:r>
      <w:bookmarkEnd w:id="78"/>
    </w:p>
    <w:p w14:paraId="0C322F48" w14:textId="77777777" w:rsidR="00423CDC" w:rsidRPr="009F3A38" w:rsidRDefault="00BC144A">
      <w:pPr>
        <w:pStyle w:val="Titre4"/>
      </w:pPr>
      <w:bookmarkStart w:id="79" w:name="classe-dobjets-perimetreetude"/>
      <w:r w:rsidRPr="009F3A38">
        <w:t xml:space="preserve">Classe d’objets </w:t>
      </w:r>
      <w:r w:rsidRPr="009F3A38">
        <w:rPr>
          <w:i/>
          <w:iCs/>
        </w:rPr>
        <w:t>PerimetreEtude</w:t>
      </w:r>
    </w:p>
    <w:p w14:paraId="7C4CA370" w14:textId="77777777" w:rsidR="00423CDC" w:rsidRPr="009F3A38" w:rsidRDefault="00BC144A">
      <w:pPr>
        <w:pStyle w:val="FirstParagraph"/>
        <w:rPr>
          <w:lang w:val="fr-FR"/>
        </w:rPr>
      </w:pPr>
      <w:r w:rsidRPr="009F3A38">
        <w:rPr>
          <w:b/>
          <w:bCs/>
          <w:lang w:val="fr-FR"/>
        </w:rPr>
        <w:t>Nom de la classe</w:t>
      </w:r>
      <w:r w:rsidRPr="009F3A38">
        <w:rPr>
          <w:lang w:val="fr-FR"/>
        </w:rPr>
        <w:t xml:space="preserve"> : PerimetreEtude</w:t>
      </w:r>
    </w:p>
    <w:p w14:paraId="2326E811" w14:textId="77777777" w:rsidR="00423CDC" w:rsidRPr="009F3A38" w:rsidRDefault="00BC144A">
      <w:pPr>
        <w:pStyle w:val="Corpsdetexte"/>
        <w:rPr>
          <w:lang w:val="fr-FR"/>
        </w:rPr>
      </w:pPr>
      <w:r w:rsidRPr="009F3A38">
        <w:rPr>
          <w:b/>
          <w:bCs/>
          <w:lang w:val="fr-FR"/>
        </w:rPr>
        <w:t>Titre</w:t>
      </w:r>
      <w:r w:rsidRPr="009F3A38">
        <w:rPr>
          <w:lang w:val="fr-FR"/>
        </w:rPr>
        <w:t xml:space="preserve"> : Périmètre d’étude</w:t>
      </w:r>
    </w:p>
    <w:p w14:paraId="26A188B4" w14:textId="77777777" w:rsidR="00423CDC" w:rsidRPr="009F3A38" w:rsidRDefault="00BC144A">
      <w:pPr>
        <w:pStyle w:val="Corpsdetexte"/>
        <w:rPr>
          <w:lang w:val="fr-FR"/>
        </w:rPr>
      </w:pPr>
      <w:r w:rsidRPr="009F3A38">
        <w:rPr>
          <w:b/>
          <w:bCs/>
          <w:lang w:val="fr-FR"/>
        </w:rPr>
        <w:t>Définition</w:t>
      </w:r>
      <w:r w:rsidRPr="009F3A38">
        <w:rPr>
          <w:lang w:val="fr-FR"/>
        </w:rPr>
        <w:t xml:space="preserve"> : La classe Périmètre d’étude permet de représenter le périmètre d’étude du PPR défini par l’</w:t>
      </w:r>
      <w:hyperlink r:id="rId83">
        <w:r w:rsidRPr="009F3A38">
          <w:rPr>
            <w:rStyle w:val="Lienhypertexte"/>
            <w:lang w:val="fr-FR"/>
          </w:rPr>
          <w:t>article R562-2 du code de l’environnement</w:t>
        </w:r>
      </w:hyperlink>
      <w:r w:rsidRPr="009F3A38">
        <w:rPr>
          <w:lang w:val="fr-FR"/>
        </w:rPr>
        <w:t xml:space="preserve">. Elle a les mêmes propriétés </w:t>
      </w:r>
      <w:r w:rsidRPr="009F3A38">
        <w:rPr>
          <w:lang w:val="fr-FR"/>
        </w:rPr>
        <w:lastRenderedPageBreak/>
        <w:t xml:space="preserve">que la classe </w:t>
      </w:r>
      <w:hyperlink r:id="rId84" w:anchor="classe-dobjets-perimetre">
        <w:r w:rsidRPr="009F3A38">
          <w:rPr>
            <w:rStyle w:val="Lienhypertexte"/>
            <w:lang w:val="fr-FR"/>
          </w:rPr>
          <w:t>Perimetre</w:t>
        </w:r>
      </w:hyperlink>
      <w:r w:rsidRPr="009F3A38">
        <w:rPr>
          <w:lang w:val="fr-FR"/>
        </w:rPr>
        <w:t xml:space="preserve"> définie dans le modèle commun, mais sa géométrie peut être différente. Lorsque cette classe est renseignée, elle permet de distinguer les zones hors aléa (situées à l’intérieur de ce périmètre) des zones non étudiées (à l’extérieur).</w:t>
      </w:r>
    </w:p>
    <w:p w14:paraId="1E062188" w14:textId="77777777" w:rsidR="00423CDC" w:rsidRPr="009F3A38" w:rsidRDefault="00BC144A">
      <w:pPr>
        <w:pStyle w:val="Corpsdetexte"/>
        <w:rPr>
          <w:lang w:val="fr-FR"/>
        </w:rPr>
      </w:pPr>
      <w:r w:rsidRPr="009F3A38">
        <w:rPr>
          <w:b/>
          <w:bCs/>
          <w:lang w:val="fr-FR"/>
        </w:rPr>
        <w:t>Modélisation géométrique</w:t>
      </w:r>
      <w:r w:rsidRPr="009F3A38">
        <w:rPr>
          <w:lang w:val="fr-FR"/>
        </w:rPr>
        <w:t xml:space="preserve"> : Cf. modélisation géométrique de la classe </w:t>
      </w:r>
      <w:hyperlink r:id="rId85" w:anchor="classe-dobjets-perimetre">
        <w:r w:rsidRPr="009F3A38">
          <w:rPr>
            <w:rStyle w:val="Lienhypertexte"/>
            <w:lang w:val="fr-FR"/>
          </w:rPr>
          <w:t>Perimetre</w:t>
        </w:r>
      </w:hyperlink>
      <w:r w:rsidRPr="009F3A38">
        <w:rPr>
          <w:lang w:val="fr-FR"/>
        </w:rPr>
        <w:t>.</w:t>
      </w:r>
    </w:p>
    <w:p w14:paraId="6C412476" w14:textId="77777777" w:rsidR="00423CDC" w:rsidRPr="009F3A38" w:rsidRDefault="00BC144A">
      <w:pPr>
        <w:pStyle w:val="Corpsdetexte"/>
        <w:rPr>
          <w:lang w:val="fr-FR"/>
        </w:rPr>
      </w:pPr>
      <w:r w:rsidRPr="009F3A38">
        <w:rPr>
          <w:b/>
          <w:bCs/>
          <w:lang w:val="fr-FR"/>
        </w:rPr>
        <w:t>Propriétés</w:t>
      </w:r>
      <w:r w:rsidRPr="009F3A38">
        <w:rPr>
          <w:lang w:val="fr-FR"/>
        </w:rPr>
        <w:t xml:space="preserve"> : Cf. pr</w:t>
      </w:r>
      <w:r w:rsidRPr="009F3A38">
        <w:rPr>
          <w:lang w:val="fr-FR"/>
        </w:rPr>
        <w:t xml:space="preserve">opriétés héritées de la classe </w:t>
      </w:r>
      <w:hyperlink r:id="rId86" w:anchor="classe-dobjets-perimetre">
        <w:r w:rsidRPr="009F3A38">
          <w:rPr>
            <w:rStyle w:val="Lienhypertexte"/>
            <w:lang w:val="fr-FR"/>
          </w:rPr>
          <w:t>Perimetre</w:t>
        </w:r>
      </w:hyperlink>
      <w:r w:rsidRPr="009F3A38">
        <w:rPr>
          <w:lang w:val="fr-FR"/>
        </w:rPr>
        <w:t xml:space="preserve"> </w:t>
      </w:r>
      <w:r w:rsidRPr="009F3A38">
        <w:rPr>
          <w:lang w:val="fr-FR"/>
        </w:rPr>
        <w:t>définie dans le modèle commun.</w:t>
      </w:r>
    </w:p>
    <w:p w14:paraId="1A20BCB4" w14:textId="77777777" w:rsidR="00423CDC" w:rsidRPr="009F3A38" w:rsidRDefault="00BC144A">
      <w:pPr>
        <w:pStyle w:val="Titre4"/>
      </w:pPr>
      <w:bookmarkStart w:id="80" w:name="enumeration-typeprocedure"/>
      <w:bookmarkEnd w:id="79"/>
      <w:r w:rsidRPr="009F3A38">
        <w:t xml:space="preserve">Enumeration </w:t>
      </w:r>
      <w:r w:rsidRPr="009F3A38">
        <w:rPr>
          <w:i/>
          <w:iCs/>
        </w:rPr>
        <w:t>TypeProcedure</w:t>
      </w:r>
    </w:p>
    <w:p w14:paraId="74F4065A" w14:textId="77777777" w:rsidR="00423CDC" w:rsidRPr="009F3A38" w:rsidRDefault="00BC144A">
      <w:pPr>
        <w:pStyle w:val="FirstParagraph"/>
        <w:rPr>
          <w:lang w:val="fr-FR"/>
        </w:rPr>
      </w:pPr>
      <w:r w:rsidRPr="009F3A38">
        <w:rPr>
          <w:lang w:val="fr-FR"/>
        </w:rPr>
        <w:t>Le tableau suivant liste les différents types de procédures de prévention des risques pouvant être décrites dans le cadre des PPR. Il s’agit d’une restriction par rapport à l’énumération définie dans</w:t>
      </w:r>
      <w:r w:rsidRPr="009F3A38">
        <w:rPr>
          <w:lang w:val="fr-FR"/>
        </w:rPr>
        <w:t xml:space="preserve"> le modèle commun.</w:t>
      </w:r>
    </w:p>
    <w:p w14:paraId="50A4970A" w14:textId="77777777" w:rsidR="00423CDC" w:rsidRPr="009F3A38" w:rsidRDefault="00BC144A">
      <w:pPr>
        <w:pStyle w:val="Corpsdetexte"/>
        <w:rPr>
          <w:lang w:val="fr-FR"/>
        </w:rPr>
      </w:pPr>
      <w:r w:rsidRPr="009F3A38">
        <w:rPr>
          <w:lang w:val="fr-FR"/>
        </w:rPr>
        <w:t xml:space="preserve">Cette section précise l’utilisation et les spécialisations du modèle de données commun défini dans </w:t>
      </w:r>
      <w:hyperlink r:id="rId87">
        <w:r w:rsidRPr="009F3A38">
          <w:rPr>
            <w:rStyle w:val="Lienhypertexte"/>
            <w:lang w:val="fr-FR"/>
          </w:rPr>
          <w:t>CNIG_RISQUES_</w:t>
        </w:r>
        <w:proofErr w:type="gramStart"/>
        <w:r w:rsidRPr="009F3A38">
          <w:rPr>
            <w:rStyle w:val="Lienhypertexte"/>
            <w:lang w:val="fr-FR"/>
          </w:rPr>
          <w:t>COMMUN:</w:t>
        </w:r>
        <w:proofErr w:type="gramEnd"/>
        <w:r w:rsidRPr="009F3A38">
          <w:rPr>
            <w:rStyle w:val="Lienhypertexte"/>
            <w:lang w:val="fr-FR"/>
          </w:rPr>
          <w:t>2024</w:t>
        </w:r>
      </w:hyperlink>
      <w:r w:rsidRPr="009F3A38">
        <w:rPr>
          <w:lang w:val="fr-FR"/>
        </w:rPr>
        <w:t xml:space="preserve"> dans le cadre des procédures de Plans de Prévention des Risques.</w:t>
      </w:r>
    </w:p>
    <w:tbl>
      <w:tblPr>
        <w:tblStyle w:val="Table"/>
        <w:tblW w:w="5000" w:type="pct"/>
        <w:tblLayout w:type="fixed"/>
        <w:tblLook w:val="0020" w:firstRow="1" w:lastRow="0" w:firstColumn="0" w:lastColumn="0" w:noHBand="0" w:noVBand="0"/>
      </w:tblPr>
      <w:tblGrid>
        <w:gridCol w:w="3820"/>
        <w:gridCol w:w="5570"/>
      </w:tblGrid>
      <w:tr w:rsidR="00423CDC" w:rsidRPr="009F3A38" w14:paraId="25081024" w14:textId="77777777" w:rsidTr="009F3A38">
        <w:trPr>
          <w:cnfStyle w:val="100000000000" w:firstRow="1" w:lastRow="0" w:firstColumn="0" w:lastColumn="0" w:oddVBand="0" w:evenVBand="0" w:oddHBand="0" w:evenHBand="0" w:firstRowFirstColumn="0" w:firstRowLastColumn="0" w:lastRowFirstColumn="0" w:lastRowLastColumn="0"/>
        </w:trPr>
        <w:tc>
          <w:tcPr>
            <w:tcW w:w="3820" w:type="dxa"/>
          </w:tcPr>
          <w:p w14:paraId="55434DA6" w14:textId="77777777" w:rsidR="00423CDC" w:rsidRPr="009F3A38" w:rsidRDefault="00BC144A">
            <w:pPr>
              <w:pStyle w:val="Compact"/>
              <w:rPr>
                <w:b/>
                <w:bCs/>
                <w:sz w:val="18"/>
                <w:szCs w:val="18"/>
              </w:rPr>
            </w:pPr>
            <w:r w:rsidRPr="009F3A38">
              <w:rPr>
                <w:b/>
                <w:bCs/>
                <w:sz w:val="18"/>
                <w:szCs w:val="18"/>
              </w:rPr>
              <w:t>Libellé</w:t>
            </w:r>
          </w:p>
        </w:tc>
        <w:tc>
          <w:tcPr>
            <w:tcW w:w="5570" w:type="dxa"/>
          </w:tcPr>
          <w:p w14:paraId="1206AC2E" w14:textId="77777777" w:rsidR="00423CDC" w:rsidRPr="009F3A38" w:rsidRDefault="00BC144A">
            <w:pPr>
              <w:pStyle w:val="Compact"/>
              <w:rPr>
                <w:b/>
                <w:bCs/>
                <w:sz w:val="18"/>
                <w:szCs w:val="18"/>
              </w:rPr>
            </w:pPr>
            <w:r w:rsidRPr="009F3A38">
              <w:rPr>
                <w:b/>
                <w:bCs/>
                <w:sz w:val="18"/>
                <w:szCs w:val="18"/>
              </w:rPr>
              <w:t>Description</w:t>
            </w:r>
          </w:p>
        </w:tc>
      </w:tr>
      <w:tr w:rsidR="00423CDC" w:rsidRPr="009F3A38" w14:paraId="10923597" w14:textId="77777777" w:rsidTr="009F3A38">
        <w:trPr>
          <w:cnfStyle w:val="100000000000" w:firstRow="1" w:lastRow="0" w:firstColumn="0" w:lastColumn="0" w:oddVBand="0" w:evenVBand="0" w:oddHBand="0" w:evenHBand="0" w:firstRowFirstColumn="0" w:firstRowLastColumn="0" w:lastRowFirstColumn="0" w:lastRowLastColumn="0"/>
        </w:trPr>
        <w:tc>
          <w:tcPr>
            <w:tcW w:w="3820" w:type="dxa"/>
          </w:tcPr>
          <w:p w14:paraId="41600E18" w14:textId="77777777" w:rsidR="00423CDC" w:rsidRPr="009F3A38" w:rsidRDefault="00BC144A">
            <w:pPr>
              <w:pStyle w:val="Compact"/>
              <w:rPr>
                <w:sz w:val="18"/>
                <w:szCs w:val="18"/>
              </w:rPr>
            </w:pPr>
            <w:r w:rsidRPr="009F3A38">
              <w:rPr>
                <w:sz w:val="18"/>
                <w:szCs w:val="18"/>
              </w:rPr>
              <w:t>Plan de Prévention des Risques Naturels Inondation</w:t>
            </w:r>
          </w:p>
        </w:tc>
        <w:tc>
          <w:tcPr>
            <w:tcW w:w="5570" w:type="dxa"/>
          </w:tcPr>
          <w:p w14:paraId="1D098078" w14:textId="77777777" w:rsidR="00423CDC" w:rsidRPr="009F3A38" w:rsidRDefault="00BC144A">
            <w:pPr>
              <w:pStyle w:val="Compact"/>
              <w:rPr>
                <w:sz w:val="18"/>
                <w:szCs w:val="18"/>
              </w:rPr>
            </w:pPr>
            <w:r w:rsidRPr="009F3A38">
              <w:rPr>
                <w:sz w:val="18"/>
                <w:szCs w:val="18"/>
              </w:rPr>
              <w:t xml:space="preserve">La description de </w:t>
            </w:r>
            <w:hyperlink r:id="rId88" w:anchor="enumeration-typeprocedure">
              <w:r w:rsidRPr="009F3A38">
                <w:rPr>
                  <w:rStyle w:val="Lienhypertexte"/>
                  <w:sz w:val="18"/>
                  <w:szCs w:val="18"/>
                </w:rPr>
                <w:t>CNIG_RISQUES_</w:t>
              </w:r>
              <w:proofErr w:type="gramStart"/>
              <w:r w:rsidRPr="009F3A38">
                <w:rPr>
                  <w:rStyle w:val="Lienhypertexte"/>
                  <w:sz w:val="18"/>
                  <w:szCs w:val="18"/>
                </w:rPr>
                <w:t>COMMUN:</w:t>
              </w:r>
              <w:proofErr w:type="gramEnd"/>
              <w:r w:rsidRPr="009F3A38">
                <w:rPr>
                  <w:rStyle w:val="Lienhypertexte"/>
                  <w:sz w:val="18"/>
                  <w:szCs w:val="18"/>
                </w:rPr>
                <w:t>2024</w:t>
              </w:r>
            </w:hyperlink>
            <w:r w:rsidRPr="009F3A38">
              <w:rPr>
                <w:sz w:val="18"/>
                <w:szCs w:val="18"/>
              </w:rPr>
              <w:t xml:space="preserve"> s’applique</w:t>
            </w:r>
          </w:p>
        </w:tc>
      </w:tr>
      <w:tr w:rsidR="00423CDC" w:rsidRPr="009F3A38" w14:paraId="20937898" w14:textId="77777777" w:rsidTr="009F3A38">
        <w:trPr>
          <w:cnfStyle w:val="100000000000" w:firstRow="1" w:lastRow="0" w:firstColumn="0" w:lastColumn="0" w:oddVBand="0" w:evenVBand="0" w:oddHBand="0" w:evenHBand="0" w:firstRowFirstColumn="0" w:firstRowLastColumn="0" w:lastRowFirstColumn="0" w:lastRowLastColumn="0"/>
        </w:trPr>
        <w:tc>
          <w:tcPr>
            <w:tcW w:w="3820" w:type="dxa"/>
          </w:tcPr>
          <w:p w14:paraId="541EABF5" w14:textId="77777777" w:rsidR="00423CDC" w:rsidRPr="009F3A38" w:rsidRDefault="00BC144A">
            <w:pPr>
              <w:pStyle w:val="Compact"/>
              <w:rPr>
                <w:sz w:val="18"/>
                <w:szCs w:val="18"/>
              </w:rPr>
            </w:pPr>
            <w:r w:rsidRPr="009F3A38">
              <w:rPr>
                <w:sz w:val="18"/>
                <w:szCs w:val="18"/>
              </w:rPr>
              <w:t>Plan de Prévention des Risques Naturels Littoral</w:t>
            </w:r>
          </w:p>
        </w:tc>
        <w:tc>
          <w:tcPr>
            <w:tcW w:w="5570" w:type="dxa"/>
          </w:tcPr>
          <w:p w14:paraId="37B7C87F" w14:textId="77777777" w:rsidR="00423CDC" w:rsidRPr="009F3A38" w:rsidRDefault="00BC144A">
            <w:pPr>
              <w:pStyle w:val="Compact"/>
              <w:rPr>
                <w:sz w:val="18"/>
                <w:szCs w:val="18"/>
              </w:rPr>
            </w:pPr>
            <w:r w:rsidRPr="009F3A38">
              <w:rPr>
                <w:sz w:val="18"/>
                <w:szCs w:val="18"/>
              </w:rPr>
              <w:t xml:space="preserve">La description de </w:t>
            </w:r>
            <w:hyperlink r:id="rId89" w:anchor="enumeration-typeprocedure">
              <w:r w:rsidRPr="009F3A38">
                <w:rPr>
                  <w:rStyle w:val="Lienhypertexte"/>
                  <w:sz w:val="18"/>
                  <w:szCs w:val="18"/>
                </w:rPr>
                <w:t>CNIG_RISQUES_</w:t>
              </w:r>
              <w:proofErr w:type="gramStart"/>
              <w:r w:rsidRPr="009F3A38">
                <w:rPr>
                  <w:rStyle w:val="Lienhypertexte"/>
                  <w:sz w:val="18"/>
                  <w:szCs w:val="18"/>
                </w:rPr>
                <w:t>COMMUN:</w:t>
              </w:r>
              <w:proofErr w:type="gramEnd"/>
              <w:r w:rsidRPr="009F3A38">
                <w:rPr>
                  <w:rStyle w:val="Lienhypertexte"/>
                  <w:sz w:val="18"/>
                  <w:szCs w:val="18"/>
                </w:rPr>
                <w:t>2024</w:t>
              </w:r>
            </w:hyperlink>
            <w:r w:rsidRPr="009F3A38">
              <w:rPr>
                <w:sz w:val="18"/>
                <w:szCs w:val="18"/>
              </w:rPr>
              <w:t xml:space="preserve"> s’applique</w:t>
            </w:r>
          </w:p>
        </w:tc>
      </w:tr>
      <w:tr w:rsidR="00423CDC" w:rsidRPr="009F3A38" w14:paraId="30BF8E71" w14:textId="77777777" w:rsidTr="009F3A38">
        <w:trPr>
          <w:cnfStyle w:val="100000000000" w:firstRow="1" w:lastRow="0" w:firstColumn="0" w:lastColumn="0" w:oddVBand="0" w:evenVBand="0" w:oddHBand="0" w:evenHBand="0" w:firstRowFirstColumn="0" w:firstRowLastColumn="0" w:lastRowFirstColumn="0" w:lastRowLastColumn="0"/>
        </w:trPr>
        <w:tc>
          <w:tcPr>
            <w:tcW w:w="3820" w:type="dxa"/>
          </w:tcPr>
          <w:p w14:paraId="54862B7F" w14:textId="77777777" w:rsidR="00423CDC" w:rsidRPr="009F3A38" w:rsidRDefault="00BC144A">
            <w:pPr>
              <w:pStyle w:val="Compact"/>
              <w:rPr>
                <w:sz w:val="18"/>
                <w:szCs w:val="18"/>
              </w:rPr>
            </w:pPr>
            <w:r w:rsidRPr="009F3A38">
              <w:rPr>
                <w:sz w:val="18"/>
                <w:szCs w:val="18"/>
              </w:rPr>
              <w:t>Plan de Prévention des Risques Naturels Mouvement de Terrain</w:t>
            </w:r>
          </w:p>
        </w:tc>
        <w:tc>
          <w:tcPr>
            <w:tcW w:w="5570" w:type="dxa"/>
          </w:tcPr>
          <w:p w14:paraId="3A3F7D88" w14:textId="77777777" w:rsidR="00423CDC" w:rsidRPr="009F3A38" w:rsidRDefault="00BC144A">
            <w:pPr>
              <w:pStyle w:val="Compact"/>
              <w:rPr>
                <w:sz w:val="18"/>
                <w:szCs w:val="18"/>
              </w:rPr>
            </w:pPr>
            <w:r w:rsidRPr="009F3A38">
              <w:rPr>
                <w:sz w:val="18"/>
                <w:szCs w:val="18"/>
              </w:rPr>
              <w:t xml:space="preserve">La </w:t>
            </w:r>
            <w:r w:rsidRPr="009F3A38">
              <w:rPr>
                <w:sz w:val="18"/>
                <w:szCs w:val="18"/>
              </w:rPr>
              <w:t xml:space="preserve">description de </w:t>
            </w:r>
            <w:hyperlink r:id="rId90" w:anchor="enumeration-typeprocedure">
              <w:r w:rsidRPr="009F3A38">
                <w:rPr>
                  <w:rStyle w:val="Lienhypertexte"/>
                  <w:sz w:val="18"/>
                  <w:szCs w:val="18"/>
                </w:rPr>
                <w:t>CNIG_RISQUES_</w:t>
              </w:r>
              <w:proofErr w:type="gramStart"/>
              <w:r w:rsidRPr="009F3A38">
                <w:rPr>
                  <w:rStyle w:val="Lienhypertexte"/>
                  <w:sz w:val="18"/>
                  <w:szCs w:val="18"/>
                </w:rPr>
                <w:t>COMMUN:</w:t>
              </w:r>
              <w:proofErr w:type="gramEnd"/>
              <w:r w:rsidRPr="009F3A38">
                <w:rPr>
                  <w:rStyle w:val="Lienhypertexte"/>
                  <w:sz w:val="18"/>
                  <w:szCs w:val="18"/>
                </w:rPr>
                <w:t>2024</w:t>
              </w:r>
            </w:hyperlink>
            <w:r w:rsidRPr="009F3A38">
              <w:rPr>
                <w:sz w:val="18"/>
                <w:szCs w:val="18"/>
              </w:rPr>
              <w:t xml:space="preserve"> s’applique</w:t>
            </w:r>
          </w:p>
        </w:tc>
      </w:tr>
      <w:tr w:rsidR="00423CDC" w:rsidRPr="009F3A38" w14:paraId="166A7DD4" w14:textId="77777777" w:rsidTr="009F3A38">
        <w:trPr>
          <w:cnfStyle w:val="100000000000" w:firstRow="1" w:lastRow="0" w:firstColumn="0" w:lastColumn="0" w:oddVBand="0" w:evenVBand="0" w:oddHBand="0" w:evenHBand="0" w:firstRowFirstColumn="0" w:firstRowLastColumn="0" w:lastRowFirstColumn="0" w:lastRowLastColumn="0"/>
        </w:trPr>
        <w:tc>
          <w:tcPr>
            <w:tcW w:w="3820" w:type="dxa"/>
          </w:tcPr>
          <w:p w14:paraId="3FC85C31" w14:textId="77777777" w:rsidR="00423CDC" w:rsidRPr="009F3A38" w:rsidRDefault="00BC144A">
            <w:pPr>
              <w:pStyle w:val="Compact"/>
              <w:rPr>
                <w:sz w:val="18"/>
                <w:szCs w:val="18"/>
              </w:rPr>
            </w:pPr>
            <w:r w:rsidRPr="009F3A38">
              <w:rPr>
                <w:sz w:val="18"/>
                <w:szCs w:val="18"/>
              </w:rPr>
              <w:t>Plan de Prévention des Risques Naturels Multiri</w:t>
            </w:r>
            <w:r w:rsidRPr="009F3A38">
              <w:rPr>
                <w:sz w:val="18"/>
                <w:szCs w:val="18"/>
              </w:rPr>
              <w:t>sques</w:t>
            </w:r>
          </w:p>
        </w:tc>
        <w:tc>
          <w:tcPr>
            <w:tcW w:w="5570" w:type="dxa"/>
          </w:tcPr>
          <w:p w14:paraId="0485A729" w14:textId="77777777" w:rsidR="00423CDC" w:rsidRPr="009F3A38" w:rsidRDefault="00BC144A">
            <w:pPr>
              <w:pStyle w:val="Compact"/>
              <w:rPr>
                <w:sz w:val="18"/>
                <w:szCs w:val="18"/>
              </w:rPr>
            </w:pPr>
            <w:r w:rsidRPr="009F3A38">
              <w:rPr>
                <w:sz w:val="18"/>
                <w:szCs w:val="18"/>
              </w:rPr>
              <w:t xml:space="preserve">La description de </w:t>
            </w:r>
            <w:hyperlink r:id="rId91" w:anchor="enumeration-typeprocedure">
              <w:r w:rsidRPr="009F3A38">
                <w:rPr>
                  <w:rStyle w:val="Lienhypertexte"/>
                  <w:sz w:val="18"/>
                  <w:szCs w:val="18"/>
                </w:rPr>
                <w:t>CNIG_RISQUES_</w:t>
              </w:r>
              <w:proofErr w:type="gramStart"/>
              <w:r w:rsidRPr="009F3A38">
                <w:rPr>
                  <w:rStyle w:val="Lienhypertexte"/>
                  <w:sz w:val="18"/>
                  <w:szCs w:val="18"/>
                </w:rPr>
                <w:t>COMMUN:</w:t>
              </w:r>
              <w:proofErr w:type="gramEnd"/>
              <w:r w:rsidRPr="009F3A38">
                <w:rPr>
                  <w:rStyle w:val="Lienhypertexte"/>
                  <w:sz w:val="18"/>
                  <w:szCs w:val="18"/>
                </w:rPr>
                <w:t>2024</w:t>
              </w:r>
            </w:hyperlink>
            <w:r w:rsidRPr="009F3A38">
              <w:rPr>
                <w:sz w:val="18"/>
                <w:szCs w:val="18"/>
              </w:rPr>
              <w:t xml:space="preserve"> s’applique</w:t>
            </w:r>
          </w:p>
        </w:tc>
      </w:tr>
      <w:tr w:rsidR="00423CDC" w:rsidRPr="009F3A38" w14:paraId="4421D573" w14:textId="77777777" w:rsidTr="009F3A38">
        <w:trPr>
          <w:cnfStyle w:val="100000000000" w:firstRow="1" w:lastRow="0" w:firstColumn="0" w:lastColumn="0" w:oddVBand="0" w:evenVBand="0" w:oddHBand="0" w:evenHBand="0" w:firstRowFirstColumn="0" w:firstRowLastColumn="0" w:lastRowFirstColumn="0" w:lastRowLastColumn="0"/>
        </w:trPr>
        <w:tc>
          <w:tcPr>
            <w:tcW w:w="3820" w:type="dxa"/>
          </w:tcPr>
          <w:p w14:paraId="0E69EEC2" w14:textId="77777777" w:rsidR="00423CDC" w:rsidRPr="009F3A38" w:rsidRDefault="00BC144A">
            <w:pPr>
              <w:pStyle w:val="Compact"/>
              <w:rPr>
                <w:sz w:val="18"/>
                <w:szCs w:val="18"/>
              </w:rPr>
            </w:pPr>
            <w:r w:rsidRPr="009F3A38">
              <w:rPr>
                <w:sz w:val="18"/>
                <w:szCs w:val="18"/>
              </w:rPr>
              <w:t>Plan de Prévention des Risques Naturel</w:t>
            </w:r>
            <w:r w:rsidRPr="009F3A38">
              <w:rPr>
                <w:sz w:val="18"/>
                <w:szCs w:val="18"/>
              </w:rPr>
              <w:t>s Séisme</w:t>
            </w:r>
          </w:p>
        </w:tc>
        <w:tc>
          <w:tcPr>
            <w:tcW w:w="5570" w:type="dxa"/>
          </w:tcPr>
          <w:p w14:paraId="10F9398F" w14:textId="77777777" w:rsidR="00423CDC" w:rsidRPr="009F3A38" w:rsidRDefault="00BC144A">
            <w:pPr>
              <w:pStyle w:val="Compact"/>
              <w:rPr>
                <w:sz w:val="18"/>
                <w:szCs w:val="18"/>
              </w:rPr>
            </w:pPr>
            <w:r w:rsidRPr="009F3A38">
              <w:rPr>
                <w:sz w:val="18"/>
                <w:szCs w:val="18"/>
              </w:rPr>
              <w:t xml:space="preserve">La description de </w:t>
            </w:r>
            <w:hyperlink r:id="rId92" w:anchor="enumeration-typeprocedure">
              <w:r w:rsidRPr="009F3A38">
                <w:rPr>
                  <w:rStyle w:val="Lienhypertexte"/>
                  <w:sz w:val="18"/>
                  <w:szCs w:val="18"/>
                </w:rPr>
                <w:t>CNIG_RISQUES_</w:t>
              </w:r>
              <w:proofErr w:type="gramStart"/>
              <w:r w:rsidRPr="009F3A38">
                <w:rPr>
                  <w:rStyle w:val="Lienhypertexte"/>
                  <w:sz w:val="18"/>
                  <w:szCs w:val="18"/>
                </w:rPr>
                <w:t>COMMUN:</w:t>
              </w:r>
              <w:proofErr w:type="gramEnd"/>
              <w:r w:rsidRPr="009F3A38">
                <w:rPr>
                  <w:rStyle w:val="Lienhypertexte"/>
                  <w:sz w:val="18"/>
                  <w:szCs w:val="18"/>
                </w:rPr>
                <w:t>2024</w:t>
              </w:r>
            </w:hyperlink>
            <w:r w:rsidRPr="009F3A38">
              <w:rPr>
                <w:sz w:val="18"/>
                <w:szCs w:val="18"/>
              </w:rPr>
              <w:t xml:space="preserve"> s’applique</w:t>
            </w:r>
          </w:p>
        </w:tc>
      </w:tr>
      <w:tr w:rsidR="00423CDC" w:rsidRPr="009F3A38" w14:paraId="47528118" w14:textId="77777777" w:rsidTr="009F3A38">
        <w:trPr>
          <w:cnfStyle w:val="100000000000" w:firstRow="1" w:lastRow="0" w:firstColumn="0" w:lastColumn="0" w:oddVBand="0" w:evenVBand="0" w:oddHBand="0" w:evenHBand="0" w:firstRowFirstColumn="0" w:firstRowLastColumn="0" w:lastRowFirstColumn="0" w:lastRowLastColumn="0"/>
        </w:trPr>
        <w:tc>
          <w:tcPr>
            <w:tcW w:w="3820" w:type="dxa"/>
          </w:tcPr>
          <w:p w14:paraId="610686F3" w14:textId="77777777" w:rsidR="00423CDC" w:rsidRPr="009F3A38" w:rsidRDefault="00BC144A">
            <w:pPr>
              <w:pStyle w:val="Compact"/>
              <w:rPr>
                <w:sz w:val="18"/>
                <w:szCs w:val="18"/>
              </w:rPr>
            </w:pPr>
            <w:r w:rsidRPr="009F3A38">
              <w:rPr>
                <w:sz w:val="18"/>
                <w:szCs w:val="18"/>
              </w:rPr>
              <w:t>Plan de Prévention des Risques Natu</w:t>
            </w:r>
            <w:r w:rsidRPr="009F3A38">
              <w:rPr>
                <w:sz w:val="18"/>
                <w:szCs w:val="18"/>
              </w:rPr>
              <w:t>rels Avalanches</w:t>
            </w:r>
          </w:p>
        </w:tc>
        <w:tc>
          <w:tcPr>
            <w:tcW w:w="5570" w:type="dxa"/>
          </w:tcPr>
          <w:p w14:paraId="527400E0" w14:textId="77777777" w:rsidR="00423CDC" w:rsidRPr="009F3A38" w:rsidRDefault="00BC144A">
            <w:pPr>
              <w:pStyle w:val="Compact"/>
              <w:rPr>
                <w:sz w:val="18"/>
                <w:szCs w:val="18"/>
              </w:rPr>
            </w:pPr>
            <w:r w:rsidRPr="009F3A38">
              <w:rPr>
                <w:sz w:val="18"/>
                <w:szCs w:val="18"/>
              </w:rPr>
              <w:t xml:space="preserve">La description de </w:t>
            </w:r>
            <w:hyperlink r:id="rId93" w:anchor="enumeration-typeprocedure">
              <w:r w:rsidRPr="009F3A38">
                <w:rPr>
                  <w:rStyle w:val="Lienhypertexte"/>
                  <w:sz w:val="18"/>
                  <w:szCs w:val="18"/>
                </w:rPr>
                <w:t>CNIG_RISQUES_</w:t>
              </w:r>
              <w:proofErr w:type="gramStart"/>
              <w:r w:rsidRPr="009F3A38">
                <w:rPr>
                  <w:rStyle w:val="Lienhypertexte"/>
                  <w:sz w:val="18"/>
                  <w:szCs w:val="18"/>
                </w:rPr>
                <w:t>COMMUN:</w:t>
              </w:r>
              <w:proofErr w:type="gramEnd"/>
              <w:r w:rsidRPr="009F3A38">
                <w:rPr>
                  <w:rStyle w:val="Lienhypertexte"/>
                  <w:sz w:val="18"/>
                  <w:szCs w:val="18"/>
                </w:rPr>
                <w:t>2024</w:t>
              </w:r>
            </w:hyperlink>
            <w:r w:rsidRPr="009F3A38">
              <w:rPr>
                <w:sz w:val="18"/>
                <w:szCs w:val="18"/>
              </w:rPr>
              <w:t xml:space="preserve"> s’applique</w:t>
            </w:r>
          </w:p>
        </w:tc>
      </w:tr>
      <w:tr w:rsidR="00423CDC" w:rsidRPr="009F3A38" w14:paraId="53ECC6E2" w14:textId="77777777" w:rsidTr="009F3A38">
        <w:trPr>
          <w:cnfStyle w:val="100000000000" w:firstRow="1" w:lastRow="0" w:firstColumn="0" w:lastColumn="0" w:oddVBand="0" w:evenVBand="0" w:oddHBand="0" w:evenHBand="0" w:firstRowFirstColumn="0" w:firstRowLastColumn="0" w:lastRowFirstColumn="0" w:lastRowLastColumn="0"/>
        </w:trPr>
        <w:tc>
          <w:tcPr>
            <w:tcW w:w="3820" w:type="dxa"/>
          </w:tcPr>
          <w:p w14:paraId="432F48E4" w14:textId="77777777" w:rsidR="00423CDC" w:rsidRPr="009F3A38" w:rsidRDefault="00BC144A">
            <w:pPr>
              <w:pStyle w:val="Compact"/>
              <w:rPr>
                <w:sz w:val="18"/>
                <w:szCs w:val="18"/>
              </w:rPr>
            </w:pPr>
            <w:r w:rsidRPr="009F3A38">
              <w:rPr>
                <w:sz w:val="18"/>
                <w:szCs w:val="18"/>
              </w:rPr>
              <w:t>Plan de Prévention des Risqu</w:t>
            </w:r>
            <w:r w:rsidRPr="009F3A38">
              <w:rPr>
                <w:sz w:val="18"/>
                <w:szCs w:val="18"/>
              </w:rPr>
              <w:t>es Naturels Eruption volcanique</w:t>
            </w:r>
          </w:p>
        </w:tc>
        <w:tc>
          <w:tcPr>
            <w:tcW w:w="5570" w:type="dxa"/>
          </w:tcPr>
          <w:p w14:paraId="080C1E23" w14:textId="77777777" w:rsidR="00423CDC" w:rsidRPr="009F3A38" w:rsidRDefault="00BC144A">
            <w:pPr>
              <w:pStyle w:val="Compact"/>
              <w:rPr>
                <w:sz w:val="18"/>
                <w:szCs w:val="18"/>
              </w:rPr>
            </w:pPr>
            <w:r w:rsidRPr="009F3A38">
              <w:rPr>
                <w:sz w:val="18"/>
                <w:szCs w:val="18"/>
              </w:rPr>
              <w:t xml:space="preserve">La description de </w:t>
            </w:r>
            <w:hyperlink r:id="rId94" w:anchor="enumeration-typeprocedure">
              <w:r w:rsidRPr="009F3A38">
                <w:rPr>
                  <w:rStyle w:val="Lienhypertexte"/>
                  <w:sz w:val="18"/>
                  <w:szCs w:val="18"/>
                </w:rPr>
                <w:t>CNIG_RISQUES_</w:t>
              </w:r>
              <w:proofErr w:type="gramStart"/>
              <w:r w:rsidRPr="009F3A38">
                <w:rPr>
                  <w:rStyle w:val="Lienhypertexte"/>
                  <w:sz w:val="18"/>
                  <w:szCs w:val="18"/>
                </w:rPr>
                <w:t>COMMUN:</w:t>
              </w:r>
              <w:proofErr w:type="gramEnd"/>
              <w:r w:rsidRPr="009F3A38">
                <w:rPr>
                  <w:rStyle w:val="Lienhypertexte"/>
                  <w:sz w:val="18"/>
                  <w:szCs w:val="18"/>
                </w:rPr>
                <w:t>2024</w:t>
              </w:r>
            </w:hyperlink>
            <w:r w:rsidRPr="009F3A38">
              <w:rPr>
                <w:sz w:val="18"/>
                <w:szCs w:val="18"/>
              </w:rPr>
              <w:t xml:space="preserve"> s’applique</w:t>
            </w:r>
          </w:p>
        </w:tc>
      </w:tr>
      <w:tr w:rsidR="00423CDC" w:rsidRPr="009F3A38" w14:paraId="053A5DB9" w14:textId="77777777" w:rsidTr="009F3A38">
        <w:trPr>
          <w:cnfStyle w:val="100000000000" w:firstRow="1" w:lastRow="0" w:firstColumn="0" w:lastColumn="0" w:oddVBand="0" w:evenVBand="0" w:oddHBand="0" w:evenHBand="0" w:firstRowFirstColumn="0" w:firstRowLastColumn="0" w:lastRowFirstColumn="0" w:lastRowLastColumn="0"/>
        </w:trPr>
        <w:tc>
          <w:tcPr>
            <w:tcW w:w="3820" w:type="dxa"/>
          </w:tcPr>
          <w:p w14:paraId="3D969F59" w14:textId="77777777" w:rsidR="00423CDC" w:rsidRPr="009F3A38" w:rsidRDefault="00BC144A">
            <w:pPr>
              <w:pStyle w:val="Compact"/>
              <w:rPr>
                <w:sz w:val="18"/>
                <w:szCs w:val="18"/>
              </w:rPr>
            </w:pPr>
            <w:r w:rsidRPr="009F3A38">
              <w:rPr>
                <w:sz w:val="18"/>
                <w:szCs w:val="18"/>
              </w:rPr>
              <w:t>Plan de Prév</w:t>
            </w:r>
            <w:r w:rsidRPr="009F3A38">
              <w:rPr>
                <w:sz w:val="18"/>
                <w:szCs w:val="18"/>
              </w:rPr>
              <w:t>ention des Risques Naturels Incendie de forêt</w:t>
            </w:r>
          </w:p>
        </w:tc>
        <w:tc>
          <w:tcPr>
            <w:tcW w:w="5570" w:type="dxa"/>
          </w:tcPr>
          <w:p w14:paraId="566BEB9A" w14:textId="77777777" w:rsidR="00423CDC" w:rsidRPr="009F3A38" w:rsidRDefault="00BC144A">
            <w:pPr>
              <w:pStyle w:val="Compact"/>
              <w:rPr>
                <w:sz w:val="18"/>
                <w:szCs w:val="18"/>
              </w:rPr>
            </w:pPr>
            <w:r w:rsidRPr="009F3A38">
              <w:rPr>
                <w:sz w:val="18"/>
                <w:szCs w:val="18"/>
              </w:rPr>
              <w:t xml:space="preserve">La description de </w:t>
            </w:r>
            <w:hyperlink r:id="rId95" w:anchor="enumeration-typeprocedure">
              <w:r w:rsidRPr="009F3A38">
                <w:rPr>
                  <w:rStyle w:val="Lienhypertexte"/>
                  <w:sz w:val="18"/>
                  <w:szCs w:val="18"/>
                </w:rPr>
                <w:t>CNIG_RISQUES_</w:t>
              </w:r>
              <w:proofErr w:type="gramStart"/>
              <w:r w:rsidRPr="009F3A38">
                <w:rPr>
                  <w:rStyle w:val="Lienhypertexte"/>
                  <w:sz w:val="18"/>
                  <w:szCs w:val="18"/>
                </w:rPr>
                <w:t>COMMUN:</w:t>
              </w:r>
              <w:proofErr w:type="gramEnd"/>
              <w:r w:rsidRPr="009F3A38">
                <w:rPr>
                  <w:rStyle w:val="Lienhypertexte"/>
                  <w:sz w:val="18"/>
                  <w:szCs w:val="18"/>
                </w:rPr>
                <w:t>2024</w:t>
              </w:r>
            </w:hyperlink>
            <w:r w:rsidRPr="009F3A38">
              <w:rPr>
                <w:sz w:val="18"/>
                <w:szCs w:val="18"/>
              </w:rPr>
              <w:t xml:space="preserve"> s’applique</w:t>
            </w:r>
          </w:p>
        </w:tc>
      </w:tr>
      <w:tr w:rsidR="00423CDC" w:rsidRPr="009F3A38" w14:paraId="1B57915B" w14:textId="77777777" w:rsidTr="009F3A38">
        <w:trPr>
          <w:cnfStyle w:val="100000000000" w:firstRow="1" w:lastRow="0" w:firstColumn="0" w:lastColumn="0" w:oddVBand="0" w:evenVBand="0" w:oddHBand="0" w:evenHBand="0" w:firstRowFirstColumn="0" w:firstRowLastColumn="0" w:lastRowFirstColumn="0" w:lastRowLastColumn="0"/>
        </w:trPr>
        <w:tc>
          <w:tcPr>
            <w:tcW w:w="3820" w:type="dxa"/>
          </w:tcPr>
          <w:p w14:paraId="2B2A2F77" w14:textId="77777777" w:rsidR="00423CDC" w:rsidRPr="009F3A38" w:rsidRDefault="00BC144A">
            <w:pPr>
              <w:pStyle w:val="Compact"/>
              <w:rPr>
                <w:sz w:val="18"/>
                <w:szCs w:val="18"/>
              </w:rPr>
            </w:pPr>
            <w:r w:rsidRPr="009F3A38">
              <w:rPr>
                <w:sz w:val="18"/>
                <w:szCs w:val="18"/>
              </w:rPr>
              <w:t>Plan de Prévention des Risques Naturels Cyclone</w:t>
            </w:r>
          </w:p>
        </w:tc>
        <w:tc>
          <w:tcPr>
            <w:tcW w:w="5570" w:type="dxa"/>
          </w:tcPr>
          <w:p w14:paraId="0C6BB6FC" w14:textId="77777777" w:rsidR="00423CDC" w:rsidRPr="009F3A38" w:rsidRDefault="00BC144A">
            <w:pPr>
              <w:pStyle w:val="Compact"/>
              <w:rPr>
                <w:sz w:val="18"/>
                <w:szCs w:val="18"/>
              </w:rPr>
            </w:pPr>
            <w:r w:rsidRPr="009F3A38">
              <w:rPr>
                <w:sz w:val="18"/>
                <w:szCs w:val="18"/>
              </w:rPr>
              <w:t xml:space="preserve">La description de </w:t>
            </w:r>
            <w:hyperlink r:id="rId96" w:anchor="enumeration-typeprocedure">
              <w:r w:rsidRPr="009F3A38">
                <w:rPr>
                  <w:rStyle w:val="Lienhypertexte"/>
                  <w:sz w:val="18"/>
                  <w:szCs w:val="18"/>
                </w:rPr>
                <w:t>CNIG_RISQUES_</w:t>
              </w:r>
              <w:proofErr w:type="gramStart"/>
              <w:r w:rsidRPr="009F3A38">
                <w:rPr>
                  <w:rStyle w:val="Lienhypertexte"/>
                  <w:sz w:val="18"/>
                  <w:szCs w:val="18"/>
                </w:rPr>
                <w:t>COMMUN:</w:t>
              </w:r>
              <w:proofErr w:type="gramEnd"/>
              <w:r w:rsidRPr="009F3A38">
                <w:rPr>
                  <w:rStyle w:val="Lienhypertexte"/>
                  <w:sz w:val="18"/>
                  <w:szCs w:val="18"/>
                </w:rPr>
                <w:t>2024</w:t>
              </w:r>
            </w:hyperlink>
            <w:r w:rsidRPr="009F3A38">
              <w:rPr>
                <w:sz w:val="18"/>
                <w:szCs w:val="18"/>
              </w:rPr>
              <w:t xml:space="preserve"> s’applique</w:t>
            </w:r>
          </w:p>
        </w:tc>
      </w:tr>
      <w:tr w:rsidR="00423CDC" w:rsidRPr="009F3A38" w14:paraId="45A67AC8" w14:textId="77777777" w:rsidTr="009F3A38">
        <w:trPr>
          <w:cnfStyle w:val="100000000000" w:firstRow="1" w:lastRow="0" w:firstColumn="0" w:lastColumn="0" w:oddVBand="0" w:evenVBand="0" w:oddHBand="0" w:evenHBand="0" w:firstRowFirstColumn="0" w:firstRowLastColumn="0" w:lastRowFirstColumn="0" w:lastRowLastColumn="0"/>
        </w:trPr>
        <w:tc>
          <w:tcPr>
            <w:tcW w:w="3820" w:type="dxa"/>
          </w:tcPr>
          <w:p w14:paraId="096FFF31" w14:textId="77777777" w:rsidR="00423CDC" w:rsidRPr="009F3A38" w:rsidRDefault="00BC144A">
            <w:pPr>
              <w:pStyle w:val="Compact"/>
              <w:rPr>
                <w:sz w:val="18"/>
                <w:szCs w:val="18"/>
              </w:rPr>
            </w:pPr>
            <w:r w:rsidRPr="009F3A38">
              <w:rPr>
                <w:sz w:val="18"/>
                <w:szCs w:val="18"/>
              </w:rPr>
              <w:t>Plan de Prévention des Risques Naturels Radon</w:t>
            </w:r>
          </w:p>
        </w:tc>
        <w:tc>
          <w:tcPr>
            <w:tcW w:w="5570" w:type="dxa"/>
          </w:tcPr>
          <w:p w14:paraId="289DB7F2" w14:textId="77777777" w:rsidR="00423CDC" w:rsidRPr="009F3A38" w:rsidRDefault="00BC144A">
            <w:pPr>
              <w:pStyle w:val="Compact"/>
              <w:rPr>
                <w:sz w:val="18"/>
                <w:szCs w:val="18"/>
              </w:rPr>
            </w:pPr>
            <w:r w:rsidRPr="009F3A38">
              <w:rPr>
                <w:sz w:val="18"/>
                <w:szCs w:val="18"/>
              </w:rPr>
              <w:t xml:space="preserve">La description de </w:t>
            </w:r>
            <w:hyperlink r:id="rId97" w:anchor="enumeration-typeprocedure">
              <w:r w:rsidRPr="009F3A38">
                <w:rPr>
                  <w:rStyle w:val="Lienhypertexte"/>
                  <w:sz w:val="18"/>
                  <w:szCs w:val="18"/>
                </w:rPr>
                <w:t>CNIG_RISQUES_</w:t>
              </w:r>
              <w:proofErr w:type="gramStart"/>
              <w:r w:rsidRPr="009F3A38">
                <w:rPr>
                  <w:rStyle w:val="Lienhypertexte"/>
                  <w:sz w:val="18"/>
                  <w:szCs w:val="18"/>
                </w:rPr>
                <w:t>COMMUN:</w:t>
              </w:r>
              <w:proofErr w:type="gramEnd"/>
              <w:r w:rsidRPr="009F3A38">
                <w:rPr>
                  <w:rStyle w:val="Lienhypertexte"/>
                  <w:sz w:val="18"/>
                  <w:szCs w:val="18"/>
                </w:rPr>
                <w:t>2024</w:t>
              </w:r>
            </w:hyperlink>
            <w:r w:rsidRPr="009F3A38">
              <w:rPr>
                <w:sz w:val="18"/>
                <w:szCs w:val="18"/>
              </w:rPr>
              <w:t xml:space="preserve"> s’applique</w:t>
            </w:r>
          </w:p>
        </w:tc>
      </w:tr>
      <w:tr w:rsidR="00423CDC" w:rsidRPr="009F3A38" w14:paraId="259AAE44" w14:textId="77777777" w:rsidTr="009F3A38">
        <w:trPr>
          <w:cnfStyle w:val="100000000000" w:firstRow="1" w:lastRow="0" w:firstColumn="0" w:lastColumn="0" w:oddVBand="0" w:evenVBand="0" w:oddHBand="0" w:evenHBand="0" w:firstRowFirstColumn="0" w:firstRowLastColumn="0" w:lastRowFirstColumn="0" w:lastRowLastColumn="0"/>
        </w:trPr>
        <w:tc>
          <w:tcPr>
            <w:tcW w:w="3820" w:type="dxa"/>
          </w:tcPr>
          <w:p w14:paraId="1EC12985" w14:textId="77777777" w:rsidR="00423CDC" w:rsidRPr="009F3A38" w:rsidRDefault="00BC144A">
            <w:pPr>
              <w:pStyle w:val="Compact"/>
              <w:rPr>
                <w:sz w:val="18"/>
                <w:szCs w:val="18"/>
              </w:rPr>
            </w:pPr>
            <w:r w:rsidRPr="009F3A38">
              <w:rPr>
                <w:sz w:val="18"/>
                <w:szCs w:val="18"/>
              </w:rPr>
              <w:t>Plan de Prévention des Risques Technologique</w:t>
            </w:r>
            <w:r w:rsidRPr="009F3A38">
              <w:rPr>
                <w:sz w:val="18"/>
                <w:szCs w:val="18"/>
              </w:rPr>
              <w:t>s</w:t>
            </w:r>
          </w:p>
        </w:tc>
        <w:tc>
          <w:tcPr>
            <w:tcW w:w="5570" w:type="dxa"/>
          </w:tcPr>
          <w:p w14:paraId="73628524" w14:textId="77777777" w:rsidR="00423CDC" w:rsidRPr="009F3A38" w:rsidRDefault="00BC144A">
            <w:pPr>
              <w:pStyle w:val="Compact"/>
              <w:rPr>
                <w:sz w:val="18"/>
                <w:szCs w:val="18"/>
              </w:rPr>
            </w:pPr>
            <w:r w:rsidRPr="009F3A38">
              <w:rPr>
                <w:sz w:val="18"/>
                <w:szCs w:val="18"/>
              </w:rPr>
              <w:t xml:space="preserve">La description de </w:t>
            </w:r>
            <w:hyperlink r:id="rId98" w:anchor="enumeration-typeprocedure">
              <w:r w:rsidRPr="009F3A38">
                <w:rPr>
                  <w:rStyle w:val="Lienhypertexte"/>
                  <w:sz w:val="18"/>
                  <w:szCs w:val="18"/>
                </w:rPr>
                <w:t>CNIG_RISQUES_</w:t>
              </w:r>
              <w:proofErr w:type="gramStart"/>
              <w:r w:rsidRPr="009F3A38">
                <w:rPr>
                  <w:rStyle w:val="Lienhypertexte"/>
                  <w:sz w:val="18"/>
                  <w:szCs w:val="18"/>
                </w:rPr>
                <w:t>COMMUN:</w:t>
              </w:r>
              <w:proofErr w:type="gramEnd"/>
              <w:r w:rsidRPr="009F3A38">
                <w:rPr>
                  <w:rStyle w:val="Lienhypertexte"/>
                  <w:sz w:val="18"/>
                  <w:szCs w:val="18"/>
                </w:rPr>
                <w:t>2024</w:t>
              </w:r>
            </w:hyperlink>
            <w:r w:rsidRPr="009F3A38">
              <w:rPr>
                <w:sz w:val="18"/>
                <w:szCs w:val="18"/>
              </w:rPr>
              <w:t xml:space="preserve"> s’applique</w:t>
            </w:r>
          </w:p>
        </w:tc>
      </w:tr>
    </w:tbl>
    <w:p w14:paraId="3A1C27AB" w14:textId="77777777" w:rsidR="00423CDC" w:rsidRPr="009F3A38" w:rsidRDefault="00BC144A">
      <w:pPr>
        <w:pStyle w:val="Titre3"/>
      </w:pPr>
      <w:bookmarkStart w:id="81" w:name="thématique-aléas-1"/>
      <w:bookmarkStart w:id="82" w:name="_Toc203582847"/>
      <w:bookmarkEnd w:id="77"/>
      <w:bookmarkEnd w:id="80"/>
      <w:r w:rsidRPr="009F3A38">
        <w:t>Thématique Aléas</w:t>
      </w:r>
      <w:bookmarkEnd w:id="82"/>
    </w:p>
    <w:p w14:paraId="652A911A" w14:textId="77777777" w:rsidR="00423CDC" w:rsidRPr="009F3A38" w:rsidRDefault="00BC144A">
      <w:pPr>
        <w:pStyle w:val="Titre4"/>
      </w:pPr>
      <w:bookmarkStart w:id="83" w:name="classe-dobjets-zonealeanaturel"/>
      <w:r w:rsidRPr="009F3A38">
        <w:t xml:space="preserve">Classe d’objets </w:t>
      </w:r>
      <w:r w:rsidRPr="009F3A38">
        <w:rPr>
          <w:i/>
          <w:iCs/>
        </w:rPr>
        <w:t>ZoneAleaN</w:t>
      </w:r>
      <w:r w:rsidRPr="009F3A38">
        <w:rPr>
          <w:i/>
          <w:iCs/>
        </w:rPr>
        <w:t>aturel</w:t>
      </w:r>
    </w:p>
    <w:p w14:paraId="2D0D8550" w14:textId="77777777" w:rsidR="00423CDC" w:rsidRPr="009F3A38" w:rsidRDefault="00BC144A">
      <w:pPr>
        <w:pStyle w:val="FirstParagraph"/>
        <w:rPr>
          <w:lang w:val="fr-FR"/>
        </w:rPr>
      </w:pPr>
      <w:r w:rsidRPr="009F3A38">
        <w:rPr>
          <w:b/>
          <w:bCs/>
          <w:lang w:val="fr-FR"/>
        </w:rPr>
        <w:t>Nom de la classe</w:t>
      </w:r>
      <w:r w:rsidRPr="009F3A38">
        <w:rPr>
          <w:lang w:val="fr-FR"/>
        </w:rPr>
        <w:t xml:space="preserve"> : ZoneAleaNaturel</w:t>
      </w:r>
    </w:p>
    <w:p w14:paraId="7AC012FE" w14:textId="77777777" w:rsidR="00423CDC" w:rsidRPr="009F3A38" w:rsidRDefault="00BC144A">
      <w:pPr>
        <w:pStyle w:val="Corpsdetexte"/>
        <w:rPr>
          <w:lang w:val="fr-FR"/>
        </w:rPr>
      </w:pPr>
      <w:r w:rsidRPr="009F3A38">
        <w:rPr>
          <w:b/>
          <w:bCs/>
          <w:lang w:val="fr-FR"/>
        </w:rPr>
        <w:t>Titre</w:t>
      </w:r>
      <w:r w:rsidRPr="009F3A38">
        <w:rPr>
          <w:lang w:val="fr-FR"/>
        </w:rPr>
        <w:t xml:space="preserve"> : Zone d’aléa naturel</w:t>
      </w:r>
    </w:p>
    <w:p w14:paraId="35A59EAC" w14:textId="77777777" w:rsidR="00423CDC" w:rsidRPr="009F3A38" w:rsidRDefault="00BC144A">
      <w:pPr>
        <w:pStyle w:val="Corpsdetexte"/>
        <w:rPr>
          <w:lang w:val="fr-FR"/>
        </w:rPr>
      </w:pPr>
      <w:r w:rsidRPr="009F3A38">
        <w:rPr>
          <w:b/>
          <w:bCs/>
          <w:lang w:val="fr-FR"/>
        </w:rPr>
        <w:lastRenderedPageBreak/>
        <w:t>Définition</w:t>
      </w:r>
      <w:r w:rsidRPr="009F3A38">
        <w:rPr>
          <w:lang w:val="fr-FR"/>
        </w:rPr>
        <w:t xml:space="preserve"> : La classe Zone d’aléa naturel est une classe abstraite rassemblant les propriétés communes aux zones géographiques soumises à des aléas de type naturels et d’en préciser le </w:t>
      </w:r>
      <w:r w:rsidRPr="009F3A38">
        <w:rPr>
          <w:lang w:val="fr-FR"/>
        </w:rPr>
        <w:t xml:space="preserve">type d’aléa, son niveau, et sa probabilité d’occurrence. Elle a les mêmes propriétés que la classe </w:t>
      </w:r>
      <w:hyperlink r:id="rId99" w:anchor="classe-dobjets-zonealea">
        <w:r w:rsidRPr="009F3A38">
          <w:rPr>
            <w:rStyle w:val="Lienhypertexte"/>
            <w:lang w:val="fr-FR"/>
          </w:rPr>
          <w:t>Zo</w:t>
        </w:r>
        <w:r w:rsidRPr="009F3A38">
          <w:rPr>
            <w:rStyle w:val="Lienhypertexte"/>
            <w:lang w:val="fr-FR"/>
          </w:rPr>
          <w:t>n</w:t>
        </w:r>
        <w:r w:rsidRPr="009F3A38">
          <w:rPr>
            <w:rStyle w:val="Lienhypertexte"/>
            <w:lang w:val="fr-FR"/>
          </w:rPr>
          <w:t>e</w:t>
        </w:r>
        <w:r w:rsidRPr="009F3A38">
          <w:rPr>
            <w:rStyle w:val="Lienhypertexte"/>
            <w:lang w:val="fr-FR"/>
          </w:rPr>
          <w:t>Alea</w:t>
        </w:r>
      </w:hyperlink>
      <w:r w:rsidRPr="009F3A38">
        <w:rPr>
          <w:lang w:val="fr-FR"/>
        </w:rPr>
        <w:t xml:space="preserve">. Selon les cas, elle est spécialisée par les classes </w:t>
      </w:r>
      <w:hyperlink w:anchor="classe-dobjets-zonealeareference">
        <w:r w:rsidRPr="009F3A38">
          <w:rPr>
            <w:rStyle w:val="Lienhypertexte"/>
            <w:lang w:val="fr-FR"/>
          </w:rPr>
          <w:t>ZoneAleaReference</w:t>
        </w:r>
      </w:hyperlink>
      <w:r w:rsidRPr="009F3A38">
        <w:rPr>
          <w:lang w:val="fr-FR"/>
        </w:rPr>
        <w:t xml:space="preserve">, </w:t>
      </w:r>
      <w:hyperlink w:anchor="classe-dobjets-zonealeaecheance100ans">
        <w:r w:rsidRPr="009F3A38">
          <w:rPr>
            <w:rStyle w:val="Lienhypertexte"/>
            <w:lang w:val="fr-FR"/>
          </w:rPr>
          <w:t>ZoneAleaEcheance100ans</w:t>
        </w:r>
      </w:hyperlink>
      <w:r w:rsidRPr="009F3A38">
        <w:rPr>
          <w:lang w:val="fr-FR"/>
        </w:rPr>
        <w:t xml:space="preserve"> ou </w:t>
      </w:r>
      <w:hyperlink w:anchor="classe-dobjets-zonealeaexceptionnel">
        <w:r w:rsidRPr="009F3A38">
          <w:rPr>
            <w:rStyle w:val="Lienhypertexte"/>
            <w:lang w:val="fr-FR"/>
          </w:rPr>
          <w:t>ZoneAleaExceptionnel</w:t>
        </w:r>
      </w:hyperlink>
      <w:r w:rsidRPr="009F3A38">
        <w:rPr>
          <w:lang w:val="fr-FR"/>
        </w:rPr>
        <w:t>.</w:t>
      </w:r>
    </w:p>
    <w:p w14:paraId="2DC504D4" w14:textId="77777777" w:rsidR="00423CDC" w:rsidRPr="009F3A38" w:rsidRDefault="00BC144A">
      <w:pPr>
        <w:pStyle w:val="Corpsdetexte"/>
        <w:rPr>
          <w:lang w:val="fr-FR"/>
        </w:rPr>
      </w:pPr>
      <w:r w:rsidRPr="009F3A38">
        <w:rPr>
          <w:b/>
          <w:bCs/>
          <w:lang w:val="fr-FR"/>
        </w:rPr>
        <w:t>Modélisation géométrique</w:t>
      </w:r>
      <w:r w:rsidRPr="009F3A38">
        <w:rPr>
          <w:lang w:val="fr-FR"/>
        </w:rPr>
        <w:t xml:space="preserve"> : Cf. modélisation géométrique de la classe </w:t>
      </w:r>
      <w:hyperlink r:id="rId100" w:anchor="classe-dobjets-zonealea">
        <w:r w:rsidRPr="009F3A38">
          <w:rPr>
            <w:rStyle w:val="Lienhypertexte"/>
            <w:lang w:val="fr-FR"/>
          </w:rPr>
          <w:t>ZoneAlea</w:t>
        </w:r>
      </w:hyperlink>
      <w:r w:rsidRPr="009F3A38">
        <w:rPr>
          <w:lang w:val="fr-FR"/>
        </w:rPr>
        <w:t>.</w:t>
      </w:r>
    </w:p>
    <w:p w14:paraId="7A56F268" w14:textId="77777777" w:rsidR="00423CDC" w:rsidRPr="009F3A38" w:rsidRDefault="00BC144A">
      <w:pPr>
        <w:pStyle w:val="Corpsdetexte"/>
        <w:rPr>
          <w:lang w:val="fr-FR"/>
        </w:rPr>
      </w:pPr>
      <w:r w:rsidRPr="009F3A38">
        <w:rPr>
          <w:b/>
          <w:bCs/>
          <w:lang w:val="fr-FR"/>
        </w:rPr>
        <w:t>Propriétés</w:t>
      </w:r>
      <w:r w:rsidRPr="009F3A38">
        <w:rPr>
          <w:lang w:val="fr-FR"/>
        </w:rPr>
        <w:t xml:space="preserve"> : Cf. propriétés héritées de la classe </w:t>
      </w:r>
      <w:hyperlink r:id="rId101" w:anchor="classe-dobjets-zonealea">
        <w:r w:rsidRPr="009F3A38">
          <w:rPr>
            <w:rStyle w:val="Lienhypertexte"/>
            <w:lang w:val="fr-FR"/>
          </w:rPr>
          <w:t>ZoneAlea</w:t>
        </w:r>
      </w:hyperlink>
      <w:r w:rsidRPr="009F3A38">
        <w:rPr>
          <w:lang w:val="fr-FR"/>
        </w:rPr>
        <w:t xml:space="preserve"> définie dans le modè</w:t>
      </w:r>
      <w:r w:rsidRPr="009F3A38">
        <w:rPr>
          <w:lang w:val="fr-FR"/>
        </w:rPr>
        <w:t>le commun. On indique ici seulement les propriétés dont les caractéristiques sont modifiées pour cette classe.</w:t>
      </w:r>
    </w:p>
    <w:tbl>
      <w:tblPr>
        <w:tblStyle w:val="Table"/>
        <w:tblW w:w="5000" w:type="pct"/>
        <w:tblLayout w:type="fixed"/>
        <w:tblLook w:val="0020" w:firstRow="1" w:lastRow="0" w:firstColumn="0" w:lastColumn="0" w:noHBand="0" w:noVBand="0"/>
      </w:tblPr>
      <w:tblGrid>
        <w:gridCol w:w="1410"/>
        <w:gridCol w:w="2835"/>
        <w:gridCol w:w="1701"/>
        <w:gridCol w:w="1843"/>
        <w:gridCol w:w="1601"/>
      </w:tblGrid>
      <w:tr w:rsidR="00423CDC" w:rsidRPr="009F3A38" w14:paraId="0B68DB7F" w14:textId="77777777" w:rsidTr="009F3A38">
        <w:trPr>
          <w:cnfStyle w:val="100000000000" w:firstRow="1" w:lastRow="0" w:firstColumn="0" w:lastColumn="0" w:oddVBand="0" w:evenVBand="0" w:oddHBand="0" w:evenHBand="0" w:firstRowFirstColumn="0" w:firstRowLastColumn="0" w:lastRowFirstColumn="0" w:lastRowLastColumn="0"/>
        </w:trPr>
        <w:tc>
          <w:tcPr>
            <w:tcW w:w="1410" w:type="dxa"/>
          </w:tcPr>
          <w:p w14:paraId="749E853A" w14:textId="77777777" w:rsidR="00423CDC" w:rsidRPr="009F3A38" w:rsidRDefault="00BC144A">
            <w:pPr>
              <w:pStyle w:val="Compact"/>
              <w:rPr>
                <w:b/>
                <w:bCs/>
                <w:sz w:val="18"/>
                <w:szCs w:val="18"/>
              </w:rPr>
            </w:pPr>
            <w:r w:rsidRPr="009F3A38">
              <w:rPr>
                <w:b/>
                <w:bCs/>
                <w:sz w:val="18"/>
                <w:szCs w:val="18"/>
              </w:rPr>
              <w:t>Nom de la propriété</w:t>
            </w:r>
          </w:p>
        </w:tc>
        <w:tc>
          <w:tcPr>
            <w:tcW w:w="2835" w:type="dxa"/>
          </w:tcPr>
          <w:p w14:paraId="0069EF3F" w14:textId="77777777" w:rsidR="00423CDC" w:rsidRPr="009F3A38" w:rsidRDefault="00BC144A">
            <w:pPr>
              <w:pStyle w:val="Compact"/>
              <w:rPr>
                <w:b/>
                <w:bCs/>
                <w:sz w:val="18"/>
                <w:szCs w:val="18"/>
              </w:rPr>
            </w:pPr>
            <w:r w:rsidRPr="009F3A38">
              <w:rPr>
                <w:b/>
                <w:bCs/>
                <w:sz w:val="18"/>
                <w:szCs w:val="18"/>
              </w:rPr>
              <w:t>Définition</w:t>
            </w:r>
          </w:p>
        </w:tc>
        <w:tc>
          <w:tcPr>
            <w:tcW w:w="1701" w:type="dxa"/>
          </w:tcPr>
          <w:p w14:paraId="7B0BEA06" w14:textId="77777777" w:rsidR="00423CDC" w:rsidRPr="009F3A38" w:rsidRDefault="00BC144A">
            <w:pPr>
              <w:pStyle w:val="Compact"/>
              <w:rPr>
                <w:b/>
                <w:bCs/>
                <w:sz w:val="18"/>
                <w:szCs w:val="18"/>
              </w:rPr>
            </w:pPr>
            <w:r w:rsidRPr="009F3A38">
              <w:rPr>
                <w:b/>
                <w:bCs/>
                <w:sz w:val="18"/>
                <w:szCs w:val="18"/>
              </w:rPr>
              <w:t>Type</w:t>
            </w:r>
          </w:p>
        </w:tc>
        <w:tc>
          <w:tcPr>
            <w:tcW w:w="1843" w:type="dxa"/>
          </w:tcPr>
          <w:p w14:paraId="131DD37B" w14:textId="77777777" w:rsidR="00423CDC" w:rsidRPr="009F3A38" w:rsidRDefault="00BC144A">
            <w:pPr>
              <w:pStyle w:val="Compact"/>
              <w:rPr>
                <w:b/>
                <w:bCs/>
                <w:sz w:val="18"/>
                <w:szCs w:val="18"/>
              </w:rPr>
            </w:pPr>
            <w:r w:rsidRPr="009F3A38">
              <w:rPr>
                <w:b/>
                <w:bCs/>
                <w:sz w:val="18"/>
                <w:szCs w:val="18"/>
              </w:rPr>
              <w:t>Valeurs possibles</w:t>
            </w:r>
          </w:p>
        </w:tc>
        <w:tc>
          <w:tcPr>
            <w:tcW w:w="1601" w:type="dxa"/>
          </w:tcPr>
          <w:p w14:paraId="7A46DBBD" w14:textId="77777777" w:rsidR="00423CDC" w:rsidRPr="009F3A38" w:rsidRDefault="00BC144A">
            <w:pPr>
              <w:pStyle w:val="Compact"/>
              <w:rPr>
                <w:b/>
                <w:bCs/>
                <w:sz w:val="18"/>
                <w:szCs w:val="18"/>
              </w:rPr>
            </w:pPr>
            <w:r w:rsidRPr="009F3A38">
              <w:rPr>
                <w:b/>
                <w:bCs/>
                <w:sz w:val="18"/>
                <w:szCs w:val="18"/>
              </w:rPr>
              <w:t>Contraintes</w:t>
            </w:r>
          </w:p>
        </w:tc>
      </w:tr>
      <w:tr w:rsidR="00423CDC" w:rsidRPr="009F3A38" w14:paraId="1594C968" w14:textId="77777777" w:rsidTr="009F3A38">
        <w:trPr>
          <w:cnfStyle w:val="100000000000" w:firstRow="1" w:lastRow="0" w:firstColumn="0" w:lastColumn="0" w:oddVBand="0" w:evenVBand="0" w:oddHBand="0" w:evenHBand="0" w:firstRowFirstColumn="0" w:firstRowLastColumn="0" w:lastRowFirstColumn="0" w:lastRowLastColumn="0"/>
        </w:trPr>
        <w:tc>
          <w:tcPr>
            <w:tcW w:w="1410" w:type="dxa"/>
          </w:tcPr>
          <w:p w14:paraId="50B95819" w14:textId="77777777" w:rsidR="00423CDC" w:rsidRPr="009F3A38" w:rsidRDefault="00BC144A">
            <w:pPr>
              <w:pStyle w:val="Compact"/>
              <w:rPr>
                <w:sz w:val="18"/>
                <w:szCs w:val="18"/>
              </w:rPr>
            </w:pPr>
            <w:proofErr w:type="gramStart"/>
            <w:r w:rsidRPr="009F3A38">
              <w:rPr>
                <w:sz w:val="18"/>
                <w:szCs w:val="18"/>
              </w:rPr>
              <w:t>typeAlea</w:t>
            </w:r>
            <w:proofErr w:type="gramEnd"/>
          </w:p>
        </w:tc>
        <w:tc>
          <w:tcPr>
            <w:tcW w:w="2835" w:type="dxa"/>
          </w:tcPr>
          <w:p w14:paraId="7175A36D" w14:textId="77777777" w:rsidR="00423CDC" w:rsidRPr="009F3A38" w:rsidRDefault="00BC144A">
            <w:pPr>
              <w:pStyle w:val="Compact"/>
              <w:rPr>
                <w:sz w:val="18"/>
                <w:szCs w:val="18"/>
              </w:rPr>
            </w:pPr>
            <w:r w:rsidRPr="009F3A38">
              <w:rPr>
                <w:sz w:val="18"/>
                <w:szCs w:val="18"/>
              </w:rPr>
              <w:t>Type de l’aléa associé à la zone d’aléa, selon la nomenclature défini</w:t>
            </w:r>
            <w:r w:rsidRPr="009F3A38">
              <w:rPr>
                <w:sz w:val="18"/>
                <w:szCs w:val="18"/>
              </w:rPr>
              <w:t xml:space="preserve">e dans GASPAR et reprise par l’énumération </w:t>
            </w:r>
            <w:hyperlink r:id="rId102" w:anchor="enumeration-typealea">
              <w:r w:rsidRPr="009F3A38">
                <w:rPr>
                  <w:rStyle w:val="Lienhypertexte"/>
                  <w:sz w:val="18"/>
                  <w:szCs w:val="18"/>
                </w:rPr>
                <w:t>TypeAlea</w:t>
              </w:r>
            </w:hyperlink>
            <w:r w:rsidRPr="009F3A38">
              <w:rPr>
                <w:sz w:val="18"/>
                <w:szCs w:val="18"/>
              </w:rPr>
              <w:t xml:space="preserve"> du modèle commun</w:t>
            </w:r>
          </w:p>
        </w:tc>
        <w:tc>
          <w:tcPr>
            <w:tcW w:w="1701" w:type="dxa"/>
          </w:tcPr>
          <w:p w14:paraId="490B7F76" w14:textId="77777777" w:rsidR="00423CDC" w:rsidRPr="009F3A38" w:rsidRDefault="00BC144A">
            <w:pPr>
              <w:pStyle w:val="Compact"/>
              <w:rPr>
                <w:sz w:val="18"/>
                <w:szCs w:val="18"/>
              </w:rPr>
            </w:pPr>
            <w:r w:rsidRPr="009F3A38">
              <w:rPr>
                <w:sz w:val="18"/>
                <w:szCs w:val="18"/>
              </w:rPr>
              <w:t xml:space="preserve">Énumération </w:t>
            </w:r>
            <w:hyperlink r:id="rId103" w:anchor="enumeration-typealea">
              <w:r w:rsidRPr="009F3A38">
                <w:rPr>
                  <w:rStyle w:val="Lienhypertexte"/>
                  <w:sz w:val="18"/>
                  <w:szCs w:val="18"/>
                </w:rPr>
                <w:t>TypeAlea</w:t>
              </w:r>
            </w:hyperlink>
          </w:p>
        </w:tc>
        <w:tc>
          <w:tcPr>
            <w:tcW w:w="1843" w:type="dxa"/>
          </w:tcPr>
          <w:p w14:paraId="5925BD3D" w14:textId="77777777" w:rsidR="00423CDC" w:rsidRPr="009F3A38" w:rsidRDefault="00BC144A">
            <w:pPr>
              <w:pStyle w:val="Compact"/>
              <w:rPr>
                <w:sz w:val="18"/>
                <w:szCs w:val="18"/>
              </w:rPr>
            </w:pPr>
            <w:r w:rsidRPr="009F3A38">
              <w:rPr>
                <w:sz w:val="18"/>
                <w:szCs w:val="18"/>
              </w:rPr>
              <w:t>Pour les zones d’aléa naturel, cette propriété prendra des valeurs correspondant aux sous-catégor</w:t>
            </w:r>
            <w:r w:rsidRPr="009F3A38">
              <w:rPr>
                <w:sz w:val="18"/>
                <w:szCs w:val="18"/>
              </w:rPr>
              <w:t>ies du ‘Risque naturel’</w:t>
            </w:r>
          </w:p>
        </w:tc>
        <w:tc>
          <w:tcPr>
            <w:tcW w:w="1601" w:type="dxa"/>
          </w:tcPr>
          <w:p w14:paraId="17D9B22B" w14:textId="77777777" w:rsidR="00423CDC" w:rsidRPr="009F3A38" w:rsidRDefault="00BC144A">
            <w:pPr>
              <w:pStyle w:val="Compact"/>
              <w:rPr>
                <w:sz w:val="18"/>
                <w:szCs w:val="18"/>
              </w:rPr>
            </w:pPr>
            <w:r w:rsidRPr="009F3A38">
              <w:rPr>
                <w:sz w:val="18"/>
                <w:szCs w:val="18"/>
              </w:rPr>
              <w:t>1..1</w:t>
            </w:r>
          </w:p>
        </w:tc>
      </w:tr>
      <w:tr w:rsidR="00423CDC" w:rsidRPr="009F3A38" w14:paraId="2973861A" w14:textId="77777777" w:rsidTr="009F3A38">
        <w:trPr>
          <w:cnfStyle w:val="100000000000" w:firstRow="1" w:lastRow="0" w:firstColumn="0" w:lastColumn="0" w:oddVBand="0" w:evenVBand="0" w:oddHBand="0" w:evenHBand="0" w:firstRowFirstColumn="0" w:firstRowLastColumn="0" w:lastRowFirstColumn="0" w:lastRowLastColumn="0"/>
        </w:trPr>
        <w:tc>
          <w:tcPr>
            <w:tcW w:w="1410" w:type="dxa"/>
          </w:tcPr>
          <w:p w14:paraId="07FF4D96" w14:textId="77777777" w:rsidR="00423CDC" w:rsidRPr="009F3A38" w:rsidRDefault="00BC144A">
            <w:pPr>
              <w:pStyle w:val="Compact"/>
              <w:rPr>
                <w:sz w:val="18"/>
                <w:szCs w:val="18"/>
              </w:rPr>
            </w:pPr>
            <w:proofErr w:type="gramStart"/>
            <w:r w:rsidRPr="009F3A38">
              <w:rPr>
                <w:sz w:val="18"/>
                <w:szCs w:val="18"/>
              </w:rPr>
              <w:t>occurrence</w:t>
            </w:r>
            <w:proofErr w:type="gramEnd"/>
          </w:p>
        </w:tc>
        <w:tc>
          <w:tcPr>
            <w:tcW w:w="2835" w:type="dxa"/>
          </w:tcPr>
          <w:p w14:paraId="68502CCF" w14:textId="77777777" w:rsidR="00423CDC" w:rsidRPr="009F3A38" w:rsidRDefault="00BC144A">
            <w:pPr>
              <w:pStyle w:val="Compact"/>
              <w:rPr>
                <w:sz w:val="18"/>
                <w:szCs w:val="18"/>
              </w:rPr>
            </w:pPr>
            <w:r w:rsidRPr="009F3A38">
              <w:rPr>
                <w:sz w:val="18"/>
                <w:szCs w:val="18"/>
              </w:rPr>
              <w:t>Période de retour de l’aléa naturel exprimée en nombre d’années</w:t>
            </w:r>
          </w:p>
        </w:tc>
        <w:tc>
          <w:tcPr>
            <w:tcW w:w="1701" w:type="dxa"/>
          </w:tcPr>
          <w:p w14:paraId="66D3FFAD" w14:textId="77777777" w:rsidR="00423CDC" w:rsidRPr="009F3A38" w:rsidRDefault="00BC144A">
            <w:pPr>
              <w:pStyle w:val="Compact"/>
              <w:rPr>
                <w:sz w:val="18"/>
                <w:szCs w:val="18"/>
              </w:rPr>
            </w:pPr>
            <w:r w:rsidRPr="009F3A38">
              <w:rPr>
                <w:sz w:val="18"/>
                <w:szCs w:val="18"/>
              </w:rPr>
              <w:t>Integer</w:t>
            </w:r>
          </w:p>
        </w:tc>
        <w:tc>
          <w:tcPr>
            <w:tcW w:w="1843" w:type="dxa"/>
          </w:tcPr>
          <w:p w14:paraId="6E048110" w14:textId="77777777" w:rsidR="00423CDC" w:rsidRPr="009F3A38" w:rsidRDefault="00BC144A">
            <w:pPr>
              <w:pStyle w:val="Compact"/>
              <w:rPr>
                <w:sz w:val="18"/>
                <w:szCs w:val="18"/>
              </w:rPr>
            </w:pPr>
            <w:r w:rsidRPr="009F3A38">
              <w:rPr>
                <w:sz w:val="18"/>
                <w:szCs w:val="18"/>
              </w:rPr>
              <w:t>Toute valeur entière positive</w:t>
            </w:r>
          </w:p>
        </w:tc>
        <w:tc>
          <w:tcPr>
            <w:tcW w:w="1601" w:type="dxa"/>
          </w:tcPr>
          <w:p w14:paraId="3DD82E43" w14:textId="77777777" w:rsidR="00423CDC" w:rsidRPr="009F3A38" w:rsidRDefault="00BC144A">
            <w:pPr>
              <w:pStyle w:val="Compact"/>
              <w:rPr>
                <w:sz w:val="18"/>
                <w:szCs w:val="18"/>
              </w:rPr>
            </w:pPr>
            <w:proofErr w:type="gramStart"/>
            <w:r w:rsidRPr="009F3A38">
              <w:rPr>
                <w:sz w:val="18"/>
                <w:szCs w:val="18"/>
              </w:rPr>
              <w:t>la</w:t>
            </w:r>
            <w:proofErr w:type="gramEnd"/>
            <w:r w:rsidRPr="009F3A38">
              <w:rPr>
                <w:sz w:val="18"/>
                <w:szCs w:val="18"/>
              </w:rPr>
              <w:t xml:space="preserve"> valeur nulle (‘0’) indique que la période de retour est inconnue.</w:t>
            </w:r>
          </w:p>
        </w:tc>
      </w:tr>
      <w:tr w:rsidR="00423CDC" w:rsidRPr="009F3A38" w14:paraId="0D8F4D59" w14:textId="77777777" w:rsidTr="009F3A38">
        <w:trPr>
          <w:cnfStyle w:val="100000000000" w:firstRow="1" w:lastRow="0" w:firstColumn="0" w:lastColumn="0" w:oddVBand="0" w:evenVBand="0" w:oddHBand="0" w:evenHBand="0" w:firstRowFirstColumn="0" w:firstRowLastColumn="0" w:lastRowFirstColumn="0" w:lastRowLastColumn="0"/>
        </w:trPr>
        <w:tc>
          <w:tcPr>
            <w:tcW w:w="1410" w:type="dxa"/>
          </w:tcPr>
          <w:p w14:paraId="4FEC4B0B" w14:textId="77777777" w:rsidR="00423CDC" w:rsidRPr="009F3A38" w:rsidRDefault="00BC144A">
            <w:pPr>
              <w:pStyle w:val="Compact"/>
              <w:rPr>
                <w:sz w:val="18"/>
                <w:szCs w:val="18"/>
              </w:rPr>
            </w:pPr>
            <w:proofErr w:type="gramStart"/>
            <w:r w:rsidRPr="009F3A38">
              <w:rPr>
                <w:sz w:val="18"/>
                <w:szCs w:val="18"/>
              </w:rPr>
              <w:t>niveauAlea</w:t>
            </w:r>
            <w:proofErr w:type="gramEnd"/>
          </w:p>
        </w:tc>
        <w:tc>
          <w:tcPr>
            <w:tcW w:w="2835" w:type="dxa"/>
          </w:tcPr>
          <w:p w14:paraId="3707B64B" w14:textId="77777777" w:rsidR="00423CDC" w:rsidRPr="009F3A38" w:rsidRDefault="00BC144A">
            <w:pPr>
              <w:pStyle w:val="Compact"/>
              <w:rPr>
                <w:sz w:val="18"/>
                <w:szCs w:val="18"/>
              </w:rPr>
            </w:pPr>
            <w:r w:rsidRPr="009F3A38">
              <w:rPr>
                <w:sz w:val="18"/>
                <w:szCs w:val="18"/>
              </w:rPr>
              <w:t>Caractérisation du niveau de l’a</w:t>
            </w:r>
            <w:r w:rsidRPr="009F3A38">
              <w:rPr>
                <w:sz w:val="18"/>
                <w:szCs w:val="18"/>
              </w:rPr>
              <w:t xml:space="preserve">léa selon les valeurs de l’énumération </w:t>
            </w:r>
            <w:hyperlink w:anchor="enumeration-typeniveaualea">
              <w:r w:rsidRPr="009F3A38">
                <w:rPr>
                  <w:rStyle w:val="Lienhypertexte"/>
                  <w:sz w:val="18"/>
                  <w:szCs w:val="18"/>
                </w:rPr>
                <w:t>TypeNiveauAlea</w:t>
              </w:r>
            </w:hyperlink>
            <w:r w:rsidRPr="009F3A38">
              <w:rPr>
                <w:sz w:val="18"/>
                <w:szCs w:val="18"/>
              </w:rPr>
              <w:t xml:space="preserve">. Les règles de détermination d’un niveau d’aléa </w:t>
            </w:r>
            <w:proofErr w:type="gramStart"/>
            <w:r w:rsidRPr="009F3A38">
              <w:rPr>
                <w:sz w:val="18"/>
                <w:szCs w:val="18"/>
              </w:rPr>
              <w:t>dépend</w:t>
            </w:r>
            <w:proofErr w:type="gramEnd"/>
            <w:r w:rsidRPr="009F3A38">
              <w:rPr>
                <w:sz w:val="18"/>
                <w:szCs w:val="18"/>
              </w:rPr>
              <w:t xml:space="preserve"> du type d’aléa concerné et sont spécifiées dans des guides ad hoc dont il doit être fait mention d</w:t>
            </w:r>
            <w:r w:rsidRPr="009F3A38">
              <w:rPr>
                <w:sz w:val="18"/>
                <w:szCs w:val="18"/>
              </w:rPr>
              <w:t>ans les métadonnées accompagnant le jeu de données de prévention des risques.</w:t>
            </w:r>
          </w:p>
        </w:tc>
        <w:tc>
          <w:tcPr>
            <w:tcW w:w="1701" w:type="dxa"/>
          </w:tcPr>
          <w:p w14:paraId="3DE93828" w14:textId="77777777" w:rsidR="00423CDC" w:rsidRPr="009F3A38" w:rsidRDefault="00BC144A">
            <w:pPr>
              <w:pStyle w:val="Compact"/>
              <w:rPr>
                <w:sz w:val="18"/>
                <w:szCs w:val="18"/>
              </w:rPr>
            </w:pPr>
            <w:r w:rsidRPr="009F3A38">
              <w:rPr>
                <w:sz w:val="18"/>
                <w:szCs w:val="18"/>
              </w:rPr>
              <w:t xml:space="preserve">Énumération </w:t>
            </w:r>
            <w:hyperlink w:anchor="enumeration-typeniveaualea">
              <w:r w:rsidRPr="009F3A38">
                <w:rPr>
                  <w:rStyle w:val="Lienhypertexte"/>
                  <w:sz w:val="18"/>
                  <w:szCs w:val="18"/>
                </w:rPr>
                <w:t>TypeNiveauAlea</w:t>
              </w:r>
            </w:hyperlink>
          </w:p>
        </w:tc>
        <w:tc>
          <w:tcPr>
            <w:tcW w:w="1843" w:type="dxa"/>
          </w:tcPr>
          <w:p w14:paraId="371C395D" w14:textId="77777777" w:rsidR="00423CDC" w:rsidRPr="009F3A38" w:rsidRDefault="00BC144A">
            <w:pPr>
              <w:pStyle w:val="Compact"/>
              <w:rPr>
                <w:sz w:val="18"/>
                <w:szCs w:val="18"/>
              </w:rPr>
            </w:pPr>
            <w:r w:rsidRPr="009F3A38">
              <w:rPr>
                <w:sz w:val="18"/>
                <w:szCs w:val="18"/>
              </w:rPr>
              <w:t>Celles de l’énumération</w:t>
            </w:r>
          </w:p>
        </w:tc>
        <w:tc>
          <w:tcPr>
            <w:tcW w:w="1601" w:type="dxa"/>
          </w:tcPr>
          <w:p w14:paraId="50D16EAA" w14:textId="77777777" w:rsidR="00423CDC" w:rsidRPr="009F3A38" w:rsidRDefault="00BC144A">
            <w:pPr>
              <w:pStyle w:val="Compact"/>
              <w:rPr>
                <w:sz w:val="18"/>
                <w:szCs w:val="18"/>
              </w:rPr>
            </w:pPr>
            <w:r w:rsidRPr="009F3A38">
              <w:rPr>
                <w:sz w:val="18"/>
                <w:szCs w:val="18"/>
              </w:rPr>
              <w:t>1..1</w:t>
            </w:r>
          </w:p>
        </w:tc>
      </w:tr>
    </w:tbl>
    <w:p w14:paraId="4D96FDC9" w14:textId="77777777" w:rsidR="00423CDC" w:rsidRPr="009F3A38" w:rsidRDefault="00BC144A">
      <w:pPr>
        <w:pStyle w:val="Titre4"/>
      </w:pPr>
      <w:bookmarkStart w:id="84" w:name="classe-dobjets-zonealeareference"/>
      <w:bookmarkEnd w:id="83"/>
      <w:r w:rsidRPr="009F3A38">
        <w:t xml:space="preserve">Classe d’objets </w:t>
      </w:r>
      <w:r w:rsidRPr="009F3A38">
        <w:rPr>
          <w:i/>
          <w:iCs/>
        </w:rPr>
        <w:t>ZoneAleaReference</w:t>
      </w:r>
    </w:p>
    <w:p w14:paraId="3492F989" w14:textId="77777777" w:rsidR="00423CDC" w:rsidRPr="009F3A38" w:rsidRDefault="00BC144A">
      <w:pPr>
        <w:pStyle w:val="FirstParagraph"/>
        <w:rPr>
          <w:lang w:val="fr-FR"/>
        </w:rPr>
      </w:pPr>
      <w:r w:rsidRPr="009F3A38">
        <w:rPr>
          <w:b/>
          <w:bCs/>
          <w:lang w:val="fr-FR"/>
        </w:rPr>
        <w:t>Nom de la classe</w:t>
      </w:r>
      <w:r w:rsidRPr="009F3A38">
        <w:rPr>
          <w:lang w:val="fr-FR"/>
        </w:rPr>
        <w:t xml:space="preserve"> : ZoneAleaReference</w:t>
      </w:r>
    </w:p>
    <w:p w14:paraId="057BDDBB" w14:textId="77777777" w:rsidR="00423CDC" w:rsidRPr="009F3A38" w:rsidRDefault="00BC144A">
      <w:pPr>
        <w:pStyle w:val="Corpsdetexte"/>
        <w:rPr>
          <w:lang w:val="fr-FR"/>
        </w:rPr>
      </w:pPr>
      <w:r w:rsidRPr="009F3A38">
        <w:rPr>
          <w:b/>
          <w:bCs/>
          <w:lang w:val="fr-FR"/>
        </w:rPr>
        <w:t>T</w:t>
      </w:r>
      <w:r w:rsidRPr="009F3A38">
        <w:rPr>
          <w:b/>
          <w:bCs/>
          <w:lang w:val="fr-FR"/>
        </w:rPr>
        <w:t>itre</w:t>
      </w:r>
      <w:r w:rsidRPr="009F3A38">
        <w:rPr>
          <w:lang w:val="fr-FR"/>
        </w:rPr>
        <w:t xml:space="preserve"> : Zone d’aléa de référence</w:t>
      </w:r>
    </w:p>
    <w:p w14:paraId="7BF6040E" w14:textId="77777777" w:rsidR="00423CDC" w:rsidRPr="009F3A38" w:rsidRDefault="00BC144A">
      <w:pPr>
        <w:pStyle w:val="Corpsdetexte"/>
        <w:rPr>
          <w:lang w:val="fr-FR"/>
        </w:rPr>
      </w:pPr>
      <w:r w:rsidRPr="009F3A38">
        <w:rPr>
          <w:b/>
          <w:bCs/>
          <w:lang w:val="fr-FR"/>
        </w:rPr>
        <w:t>Définition</w:t>
      </w:r>
      <w:r w:rsidRPr="009F3A38">
        <w:rPr>
          <w:lang w:val="fr-FR"/>
        </w:rPr>
        <w:t xml:space="preserve"> : La classe Zone d’aléa de référence permet de décrire des zones géographiques soumises à des aléas de type naturels déterminées à partir de l’</w:t>
      </w:r>
      <w:r w:rsidRPr="009F3A38">
        <w:rPr>
          <w:b/>
          <w:bCs/>
          <w:lang w:val="fr-FR"/>
        </w:rPr>
        <w:t>aléa de référence</w:t>
      </w:r>
      <w:r w:rsidRPr="009F3A38">
        <w:rPr>
          <w:lang w:val="fr-FR"/>
        </w:rPr>
        <w:t xml:space="preserve"> et d’en préciser le type d’aléa, son niveau, et sa p</w:t>
      </w:r>
      <w:r w:rsidRPr="009F3A38">
        <w:rPr>
          <w:lang w:val="fr-FR"/>
        </w:rPr>
        <w:t xml:space="preserve">robabilité d’occurrence. Elle a les mêmes propriétés que la classe </w:t>
      </w:r>
      <w:hyperlink w:anchor="classe-dobjets-zonealeanaturel">
        <w:r w:rsidRPr="009F3A38">
          <w:rPr>
            <w:rStyle w:val="Lienhypertexte"/>
            <w:lang w:val="fr-FR"/>
          </w:rPr>
          <w:t>ZoneAleaNaturel</w:t>
        </w:r>
      </w:hyperlink>
      <w:r w:rsidRPr="009F3A38">
        <w:rPr>
          <w:lang w:val="fr-FR"/>
        </w:rPr>
        <w:t>.</w:t>
      </w:r>
    </w:p>
    <w:p w14:paraId="280684F9" w14:textId="77777777" w:rsidR="00423CDC" w:rsidRPr="009F3A38" w:rsidRDefault="00BC144A">
      <w:pPr>
        <w:pStyle w:val="Corpsdetexte"/>
        <w:rPr>
          <w:lang w:val="fr-FR"/>
        </w:rPr>
      </w:pPr>
      <w:r w:rsidRPr="009F3A38">
        <w:rPr>
          <w:b/>
          <w:bCs/>
          <w:lang w:val="fr-FR"/>
        </w:rPr>
        <w:t>Modélisation géométrique</w:t>
      </w:r>
      <w:r w:rsidRPr="009F3A38">
        <w:rPr>
          <w:lang w:val="fr-FR"/>
        </w:rPr>
        <w:t xml:space="preserve"> : Cf. modélisation géométrique de la classe </w:t>
      </w:r>
      <w:hyperlink w:anchor="classe-dobjets-zonealeanaturel">
        <w:r w:rsidRPr="009F3A38">
          <w:rPr>
            <w:rStyle w:val="Lienhypertexte"/>
            <w:lang w:val="fr-FR"/>
          </w:rPr>
          <w:t>ZoneAleaNaturel</w:t>
        </w:r>
      </w:hyperlink>
      <w:r w:rsidRPr="009F3A38">
        <w:rPr>
          <w:lang w:val="fr-FR"/>
        </w:rPr>
        <w:t>.</w:t>
      </w:r>
    </w:p>
    <w:p w14:paraId="1D280FEA" w14:textId="77777777" w:rsidR="00423CDC" w:rsidRPr="009F3A38" w:rsidRDefault="00BC144A">
      <w:pPr>
        <w:pStyle w:val="Corpsdetexte"/>
        <w:rPr>
          <w:lang w:val="fr-FR"/>
        </w:rPr>
      </w:pPr>
      <w:r w:rsidRPr="009F3A38">
        <w:rPr>
          <w:b/>
          <w:bCs/>
          <w:lang w:val="fr-FR"/>
        </w:rPr>
        <w:lastRenderedPageBreak/>
        <w:t>Propriétés</w:t>
      </w:r>
      <w:r w:rsidRPr="009F3A38">
        <w:rPr>
          <w:lang w:val="fr-FR"/>
        </w:rPr>
        <w:t xml:space="preserve"> : Cf. propriétés héritées de la classe </w:t>
      </w:r>
      <w:hyperlink w:anchor="classe-dobjets-zonealeanaturel">
        <w:r w:rsidRPr="009F3A38">
          <w:rPr>
            <w:rStyle w:val="Lienhypertexte"/>
            <w:lang w:val="fr-FR"/>
          </w:rPr>
          <w:t>ZoneAleaNaturel</w:t>
        </w:r>
      </w:hyperlink>
      <w:r w:rsidRPr="009F3A38">
        <w:rPr>
          <w:lang w:val="fr-FR"/>
        </w:rPr>
        <w:t>.</w:t>
      </w:r>
    </w:p>
    <w:p w14:paraId="24F7341D" w14:textId="77777777" w:rsidR="00423CDC" w:rsidRPr="009F3A38" w:rsidRDefault="00BC144A">
      <w:pPr>
        <w:pStyle w:val="Titre4"/>
      </w:pPr>
      <w:bookmarkStart w:id="85" w:name="classe-dobjets-zonealeaecheance100ans"/>
      <w:bookmarkEnd w:id="84"/>
      <w:r w:rsidRPr="009F3A38">
        <w:t xml:space="preserve">Classe d’objets </w:t>
      </w:r>
      <w:r w:rsidRPr="009F3A38">
        <w:rPr>
          <w:i/>
          <w:iCs/>
        </w:rPr>
        <w:t>ZoneAleaEcheance100ans</w:t>
      </w:r>
    </w:p>
    <w:p w14:paraId="3A97078A" w14:textId="77777777" w:rsidR="00423CDC" w:rsidRPr="009F3A38" w:rsidRDefault="00BC144A">
      <w:pPr>
        <w:pStyle w:val="FirstParagraph"/>
        <w:rPr>
          <w:lang w:val="fr-FR"/>
        </w:rPr>
      </w:pPr>
      <w:r w:rsidRPr="009F3A38">
        <w:rPr>
          <w:b/>
          <w:bCs/>
          <w:lang w:val="fr-FR"/>
        </w:rPr>
        <w:t>Nom de la classe</w:t>
      </w:r>
      <w:r w:rsidRPr="009F3A38">
        <w:rPr>
          <w:lang w:val="fr-FR"/>
        </w:rPr>
        <w:t xml:space="preserve"> : ZoneAleaEcheance100ans</w:t>
      </w:r>
    </w:p>
    <w:p w14:paraId="4F090C27" w14:textId="77777777" w:rsidR="00423CDC" w:rsidRPr="009F3A38" w:rsidRDefault="00BC144A">
      <w:pPr>
        <w:pStyle w:val="Corpsdetexte"/>
        <w:rPr>
          <w:lang w:val="fr-FR"/>
        </w:rPr>
      </w:pPr>
      <w:r w:rsidRPr="009F3A38">
        <w:rPr>
          <w:b/>
          <w:bCs/>
          <w:lang w:val="fr-FR"/>
        </w:rPr>
        <w:t>Titre</w:t>
      </w:r>
      <w:r w:rsidRPr="009F3A38">
        <w:rPr>
          <w:lang w:val="fr-FR"/>
        </w:rPr>
        <w:t xml:space="preserve"> </w:t>
      </w:r>
      <w:r w:rsidRPr="009F3A38">
        <w:rPr>
          <w:lang w:val="fr-FR"/>
        </w:rPr>
        <w:t>: Zone d’aléa à échéance 100 ans.</w:t>
      </w:r>
    </w:p>
    <w:p w14:paraId="292417E6" w14:textId="77777777" w:rsidR="00423CDC" w:rsidRPr="009F3A38" w:rsidRDefault="00BC144A">
      <w:pPr>
        <w:pStyle w:val="Corpsdetexte"/>
        <w:rPr>
          <w:lang w:val="fr-FR"/>
        </w:rPr>
      </w:pPr>
      <w:r w:rsidRPr="009F3A38">
        <w:rPr>
          <w:b/>
          <w:bCs/>
          <w:lang w:val="fr-FR"/>
        </w:rPr>
        <w:t>Définition</w:t>
      </w:r>
      <w:r w:rsidRPr="009F3A38">
        <w:rPr>
          <w:lang w:val="fr-FR"/>
        </w:rPr>
        <w:t xml:space="preserve"> : La classe Zone d’aléa à échéance 100 ans permet de décrire des zones géographiques d’</w:t>
      </w:r>
      <w:r w:rsidRPr="009F3A38">
        <w:rPr>
          <w:b/>
          <w:bCs/>
          <w:lang w:val="fr-FR"/>
        </w:rPr>
        <w:t>aléa de submersion marine à échéance 100 ans</w:t>
      </w:r>
      <w:r w:rsidRPr="009F3A38">
        <w:rPr>
          <w:lang w:val="fr-FR"/>
        </w:rPr>
        <w:t xml:space="preserve"> déterminées selon les modalités du </w:t>
      </w:r>
      <w:hyperlink r:id="rId104">
        <w:r w:rsidRPr="009F3A38">
          <w:rPr>
            <w:rStyle w:val="Lienhypertexte"/>
            <w:lang w:val="fr-FR"/>
          </w:rPr>
          <w:t xml:space="preserve">Guide </w:t>
        </w:r>
        <w:proofErr w:type="gramStart"/>
        <w:r w:rsidRPr="009F3A38">
          <w:rPr>
            <w:rStyle w:val="Lienhypertexte"/>
            <w:lang w:val="fr-FR"/>
          </w:rPr>
          <w:t>PPRI:</w:t>
        </w:r>
        <w:proofErr w:type="gramEnd"/>
        <w:r w:rsidRPr="009F3A38">
          <w:rPr>
            <w:rStyle w:val="Lienhypertexte"/>
            <w:lang w:val="fr-FR"/>
          </w:rPr>
          <w:t>2024</w:t>
        </w:r>
      </w:hyperlink>
      <w:r w:rsidRPr="009F3A38">
        <w:rPr>
          <w:lang w:val="fr-FR"/>
        </w:rPr>
        <w:t xml:space="preserve">. Elle a les mêmes propriétés que la classe </w:t>
      </w:r>
      <w:hyperlink w:anchor="classe-dobjets-zonealeanaturel">
        <w:r w:rsidRPr="009F3A38">
          <w:rPr>
            <w:rStyle w:val="Lienhypertexte"/>
            <w:lang w:val="fr-FR"/>
          </w:rPr>
          <w:t>ZoneAleaNaturel</w:t>
        </w:r>
      </w:hyperlink>
      <w:r w:rsidRPr="009F3A38">
        <w:rPr>
          <w:lang w:val="fr-FR"/>
        </w:rPr>
        <w:t xml:space="preserve"> </w:t>
      </w:r>
      <w:r w:rsidRPr="009F3A38">
        <w:rPr>
          <w:lang w:val="fr-FR"/>
        </w:rPr>
        <w:t>mais impose des restrictions pour les valeurs de certaines propriétés précisées ci-dessous</w:t>
      </w:r>
    </w:p>
    <w:p w14:paraId="68B5A353" w14:textId="77777777" w:rsidR="00423CDC" w:rsidRPr="009F3A38" w:rsidRDefault="00BC144A">
      <w:pPr>
        <w:pStyle w:val="Corpsdetexte"/>
        <w:rPr>
          <w:lang w:val="fr-FR"/>
        </w:rPr>
      </w:pPr>
      <w:r w:rsidRPr="009F3A38">
        <w:rPr>
          <w:b/>
          <w:bCs/>
          <w:lang w:val="fr-FR"/>
        </w:rPr>
        <w:t>Modélisation géométrique</w:t>
      </w:r>
      <w:r w:rsidRPr="009F3A38">
        <w:rPr>
          <w:lang w:val="fr-FR"/>
        </w:rPr>
        <w:t xml:space="preserve"> : Cf. modélisation géométrique de la classe </w:t>
      </w:r>
      <w:hyperlink w:anchor="classe-dobjets-zonealeanaturel">
        <w:r w:rsidRPr="009F3A38">
          <w:rPr>
            <w:rStyle w:val="Lienhypertexte"/>
            <w:lang w:val="fr-FR"/>
          </w:rPr>
          <w:t>ZoneAleaNaturel</w:t>
        </w:r>
      </w:hyperlink>
      <w:r w:rsidRPr="009F3A38">
        <w:rPr>
          <w:lang w:val="fr-FR"/>
        </w:rPr>
        <w:t>.</w:t>
      </w:r>
    </w:p>
    <w:p w14:paraId="1B47A004" w14:textId="77777777" w:rsidR="00423CDC" w:rsidRPr="009F3A38" w:rsidRDefault="00BC144A">
      <w:pPr>
        <w:pStyle w:val="Corpsdetexte"/>
        <w:rPr>
          <w:lang w:val="fr-FR"/>
        </w:rPr>
      </w:pPr>
      <w:r w:rsidRPr="009F3A38">
        <w:rPr>
          <w:b/>
          <w:bCs/>
          <w:lang w:val="fr-FR"/>
        </w:rPr>
        <w:t>Propriétés</w:t>
      </w:r>
      <w:r w:rsidRPr="009F3A38">
        <w:rPr>
          <w:lang w:val="fr-FR"/>
        </w:rPr>
        <w:t xml:space="preserve"> : Cf. propriété</w:t>
      </w:r>
      <w:r w:rsidRPr="009F3A38">
        <w:rPr>
          <w:lang w:val="fr-FR"/>
        </w:rPr>
        <w:t xml:space="preserve">s héritées de la classe </w:t>
      </w:r>
      <w:hyperlink w:anchor="classe-dobjets-zonealeanaturel">
        <w:r w:rsidRPr="009F3A38">
          <w:rPr>
            <w:rStyle w:val="Lienhypertexte"/>
            <w:lang w:val="fr-FR"/>
          </w:rPr>
          <w:t>ZoneAleaNaturel</w:t>
        </w:r>
      </w:hyperlink>
      <w:r w:rsidRPr="009F3A38">
        <w:rPr>
          <w:lang w:val="fr-FR"/>
        </w:rPr>
        <w:t>. On indique ici seulement les propriétés dont les caractéristiques sont modifiées pour cette classe.</w:t>
      </w:r>
    </w:p>
    <w:tbl>
      <w:tblPr>
        <w:tblStyle w:val="Table"/>
        <w:tblW w:w="5000" w:type="pct"/>
        <w:tblLayout w:type="fixed"/>
        <w:tblLook w:val="0020" w:firstRow="1" w:lastRow="0" w:firstColumn="0" w:lastColumn="0" w:noHBand="0" w:noVBand="0"/>
      </w:tblPr>
      <w:tblGrid>
        <w:gridCol w:w="1552"/>
        <w:gridCol w:w="2976"/>
        <w:gridCol w:w="1418"/>
        <w:gridCol w:w="1984"/>
        <w:gridCol w:w="1460"/>
      </w:tblGrid>
      <w:tr w:rsidR="00423CDC" w:rsidRPr="00DC3AD2" w14:paraId="6621C0FE" w14:textId="77777777" w:rsidTr="00DC3AD2">
        <w:trPr>
          <w:cnfStyle w:val="100000000000" w:firstRow="1" w:lastRow="0" w:firstColumn="0" w:lastColumn="0" w:oddVBand="0" w:evenVBand="0" w:oddHBand="0" w:evenHBand="0" w:firstRowFirstColumn="0" w:firstRowLastColumn="0" w:lastRowFirstColumn="0" w:lastRowLastColumn="0"/>
        </w:trPr>
        <w:tc>
          <w:tcPr>
            <w:tcW w:w="1552" w:type="dxa"/>
          </w:tcPr>
          <w:p w14:paraId="25D26C68" w14:textId="77777777" w:rsidR="00423CDC" w:rsidRPr="00DC3AD2" w:rsidRDefault="00BC144A">
            <w:pPr>
              <w:pStyle w:val="Compact"/>
              <w:rPr>
                <w:b/>
                <w:bCs/>
                <w:sz w:val="18"/>
                <w:szCs w:val="18"/>
              </w:rPr>
            </w:pPr>
            <w:r w:rsidRPr="00DC3AD2">
              <w:rPr>
                <w:b/>
                <w:bCs/>
                <w:sz w:val="18"/>
                <w:szCs w:val="18"/>
              </w:rPr>
              <w:t>Nom de la propriété</w:t>
            </w:r>
          </w:p>
        </w:tc>
        <w:tc>
          <w:tcPr>
            <w:tcW w:w="2976" w:type="dxa"/>
          </w:tcPr>
          <w:p w14:paraId="1495990B" w14:textId="77777777" w:rsidR="00423CDC" w:rsidRPr="00DC3AD2" w:rsidRDefault="00BC144A">
            <w:pPr>
              <w:pStyle w:val="Compact"/>
              <w:rPr>
                <w:b/>
                <w:bCs/>
                <w:sz w:val="18"/>
                <w:szCs w:val="18"/>
              </w:rPr>
            </w:pPr>
            <w:r w:rsidRPr="00DC3AD2">
              <w:rPr>
                <w:b/>
                <w:bCs/>
                <w:sz w:val="18"/>
                <w:szCs w:val="18"/>
              </w:rPr>
              <w:t>Définition</w:t>
            </w:r>
          </w:p>
        </w:tc>
        <w:tc>
          <w:tcPr>
            <w:tcW w:w="1418" w:type="dxa"/>
          </w:tcPr>
          <w:p w14:paraId="4A1CE482" w14:textId="77777777" w:rsidR="00423CDC" w:rsidRPr="00DC3AD2" w:rsidRDefault="00BC144A">
            <w:pPr>
              <w:pStyle w:val="Compact"/>
              <w:rPr>
                <w:b/>
                <w:bCs/>
                <w:sz w:val="18"/>
                <w:szCs w:val="18"/>
              </w:rPr>
            </w:pPr>
            <w:r w:rsidRPr="00DC3AD2">
              <w:rPr>
                <w:b/>
                <w:bCs/>
                <w:sz w:val="18"/>
                <w:szCs w:val="18"/>
              </w:rPr>
              <w:t>Type</w:t>
            </w:r>
          </w:p>
        </w:tc>
        <w:tc>
          <w:tcPr>
            <w:tcW w:w="1984" w:type="dxa"/>
          </w:tcPr>
          <w:p w14:paraId="51771AD4" w14:textId="77777777" w:rsidR="00423CDC" w:rsidRPr="00DC3AD2" w:rsidRDefault="00BC144A">
            <w:pPr>
              <w:pStyle w:val="Compact"/>
              <w:rPr>
                <w:b/>
                <w:bCs/>
                <w:sz w:val="18"/>
                <w:szCs w:val="18"/>
              </w:rPr>
            </w:pPr>
            <w:r w:rsidRPr="00DC3AD2">
              <w:rPr>
                <w:b/>
                <w:bCs/>
                <w:sz w:val="18"/>
                <w:szCs w:val="18"/>
              </w:rPr>
              <w:t>Valeurs possibles</w:t>
            </w:r>
          </w:p>
        </w:tc>
        <w:tc>
          <w:tcPr>
            <w:tcW w:w="1460" w:type="dxa"/>
          </w:tcPr>
          <w:p w14:paraId="614D1B6B" w14:textId="77777777" w:rsidR="00423CDC" w:rsidRPr="00DC3AD2" w:rsidRDefault="00BC144A">
            <w:pPr>
              <w:pStyle w:val="Compact"/>
              <w:rPr>
                <w:b/>
                <w:bCs/>
                <w:sz w:val="18"/>
                <w:szCs w:val="18"/>
              </w:rPr>
            </w:pPr>
            <w:r w:rsidRPr="00DC3AD2">
              <w:rPr>
                <w:b/>
                <w:bCs/>
                <w:sz w:val="18"/>
                <w:szCs w:val="18"/>
              </w:rPr>
              <w:t>Contrain</w:t>
            </w:r>
            <w:r w:rsidRPr="00DC3AD2">
              <w:rPr>
                <w:b/>
                <w:bCs/>
                <w:sz w:val="18"/>
                <w:szCs w:val="18"/>
              </w:rPr>
              <w:t>tes</w:t>
            </w:r>
          </w:p>
        </w:tc>
      </w:tr>
      <w:tr w:rsidR="00423CDC" w:rsidRPr="00DC3AD2" w14:paraId="759862AD" w14:textId="77777777" w:rsidTr="00DC3AD2">
        <w:trPr>
          <w:cnfStyle w:val="100000000000" w:firstRow="1" w:lastRow="0" w:firstColumn="0" w:lastColumn="0" w:oddVBand="0" w:evenVBand="0" w:oddHBand="0" w:evenHBand="0" w:firstRowFirstColumn="0" w:firstRowLastColumn="0" w:lastRowFirstColumn="0" w:lastRowLastColumn="0"/>
        </w:trPr>
        <w:tc>
          <w:tcPr>
            <w:tcW w:w="1552" w:type="dxa"/>
          </w:tcPr>
          <w:p w14:paraId="37F5CA68" w14:textId="77777777" w:rsidR="00423CDC" w:rsidRPr="00DC3AD2" w:rsidRDefault="00BC144A">
            <w:pPr>
              <w:pStyle w:val="Compact"/>
              <w:rPr>
                <w:sz w:val="18"/>
                <w:szCs w:val="18"/>
              </w:rPr>
            </w:pPr>
            <w:proofErr w:type="gramStart"/>
            <w:r w:rsidRPr="00DC3AD2">
              <w:rPr>
                <w:sz w:val="18"/>
                <w:szCs w:val="18"/>
              </w:rPr>
              <w:t>typeAlea</w:t>
            </w:r>
            <w:proofErr w:type="gramEnd"/>
          </w:p>
        </w:tc>
        <w:tc>
          <w:tcPr>
            <w:tcW w:w="2976" w:type="dxa"/>
          </w:tcPr>
          <w:p w14:paraId="6B62D477" w14:textId="77777777" w:rsidR="00423CDC" w:rsidRPr="00DC3AD2" w:rsidRDefault="00BC144A">
            <w:pPr>
              <w:pStyle w:val="Compact"/>
              <w:rPr>
                <w:sz w:val="18"/>
                <w:szCs w:val="18"/>
              </w:rPr>
            </w:pPr>
            <w:r w:rsidRPr="00DC3AD2">
              <w:rPr>
                <w:sz w:val="18"/>
                <w:szCs w:val="18"/>
              </w:rPr>
              <w:t xml:space="preserve">Type de l’aléa associé à la zone d’aléa, selon la nomenclature définie dans GASPAR et reprise par l’énumération </w:t>
            </w:r>
            <w:hyperlink r:id="rId105" w:anchor="enumeration-typealea">
              <w:r w:rsidRPr="00DC3AD2">
                <w:rPr>
                  <w:rStyle w:val="Lienhypertexte"/>
                  <w:sz w:val="18"/>
                  <w:szCs w:val="18"/>
                </w:rPr>
                <w:t>TypeAlea</w:t>
              </w:r>
            </w:hyperlink>
            <w:r w:rsidRPr="00DC3AD2">
              <w:rPr>
                <w:sz w:val="18"/>
                <w:szCs w:val="18"/>
              </w:rPr>
              <w:t xml:space="preserve"> du modèle commun</w:t>
            </w:r>
          </w:p>
        </w:tc>
        <w:tc>
          <w:tcPr>
            <w:tcW w:w="1418" w:type="dxa"/>
          </w:tcPr>
          <w:p w14:paraId="497DCD85" w14:textId="77777777" w:rsidR="00423CDC" w:rsidRPr="00DC3AD2" w:rsidRDefault="00BC144A">
            <w:pPr>
              <w:pStyle w:val="Compact"/>
              <w:rPr>
                <w:sz w:val="18"/>
                <w:szCs w:val="18"/>
              </w:rPr>
            </w:pPr>
            <w:r w:rsidRPr="00DC3AD2">
              <w:rPr>
                <w:sz w:val="18"/>
                <w:szCs w:val="18"/>
              </w:rPr>
              <w:t xml:space="preserve">Énumération </w:t>
            </w:r>
            <w:hyperlink r:id="rId106" w:anchor="enumeration-typealea">
              <w:r w:rsidRPr="00DC3AD2">
                <w:rPr>
                  <w:rStyle w:val="Lienhypertexte"/>
                  <w:sz w:val="18"/>
                  <w:szCs w:val="18"/>
                </w:rPr>
                <w:t>TypeAlea</w:t>
              </w:r>
            </w:hyperlink>
          </w:p>
        </w:tc>
        <w:tc>
          <w:tcPr>
            <w:tcW w:w="1984" w:type="dxa"/>
          </w:tcPr>
          <w:p w14:paraId="7A423D8E" w14:textId="77777777" w:rsidR="00423CDC" w:rsidRPr="00DC3AD2" w:rsidRDefault="00BC144A">
            <w:pPr>
              <w:pStyle w:val="Compact"/>
              <w:rPr>
                <w:sz w:val="18"/>
                <w:szCs w:val="18"/>
              </w:rPr>
            </w:pPr>
            <w:r w:rsidRPr="00DC3AD2">
              <w:rPr>
                <w:sz w:val="18"/>
                <w:szCs w:val="18"/>
              </w:rPr>
              <w:t>Pour l’aléa à échéance 100 ans, cet</w:t>
            </w:r>
            <w:r w:rsidRPr="00DC3AD2">
              <w:rPr>
                <w:sz w:val="18"/>
                <w:szCs w:val="18"/>
              </w:rPr>
              <w:t>te propriété prendra la valeur correspondant à l’aléa submersion marine.</w:t>
            </w:r>
          </w:p>
        </w:tc>
        <w:tc>
          <w:tcPr>
            <w:tcW w:w="1460" w:type="dxa"/>
          </w:tcPr>
          <w:p w14:paraId="5A407369" w14:textId="77777777" w:rsidR="00423CDC" w:rsidRPr="00DC3AD2" w:rsidRDefault="00BC144A">
            <w:pPr>
              <w:pStyle w:val="Compact"/>
              <w:rPr>
                <w:sz w:val="18"/>
                <w:szCs w:val="18"/>
              </w:rPr>
            </w:pPr>
            <w:r w:rsidRPr="00DC3AD2">
              <w:rPr>
                <w:sz w:val="18"/>
                <w:szCs w:val="18"/>
              </w:rPr>
              <w:t>1..1</w:t>
            </w:r>
          </w:p>
        </w:tc>
      </w:tr>
    </w:tbl>
    <w:p w14:paraId="720E7763" w14:textId="77777777" w:rsidR="00423CDC" w:rsidRPr="009F3A38" w:rsidRDefault="00BC144A">
      <w:pPr>
        <w:pStyle w:val="Titre4"/>
      </w:pPr>
      <w:bookmarkStart w:id="86" w:name="classe-dobjets-zonealeaexceptionnel"/>
      <w:bookmarkEnd w:id="85"/>
      <w:r w:rsidRPr="009F3A38">
        <w:t xml:space="preserve">Classe d’objets </w:t>
      </w:r>
      <w:r w:rsidRPr="009F3A38">
        <w:rPr>
          <w:i/>
          <w:iCs/>
        </w:rPr>
        <w:t>ZoneAleaExceptionnel</w:t>
      </w:r>
    </w:p>
    <w:p w14:paraId="30070A93" w14:textId="77777777" w:rsidR="00423CDC" w:rsidRPr="009F3A38" w:rsidRDefault="00BC144A">
      <w:pPr>
        <w:pStyle w:val="FirstParagraph"/>
        <w:rPr>
          <w:lang w:val="fr-FR"/>
        </w:rPr>
      </w:pPr>
      <w:r w:rsidRPr="009F3A38">
        <w:rPr>
          <w:b/>
          <w:bCs/>
          <w:lang w:val="fr-FR"/>
        </w:rPr>
        <w:t>Nom de la classe</w:t>
      </w:r>
      <w:r w:rsidRPr="009F3A38">
        <w:rPr>
          <w:lang w:val="fr-FR"/>
        </w:rPr>
        <w:t xml:space="preserve"> : ZoneAleaExceptionnel</w:t>
      </w:r>
    </w:p>
    <w:p w14:paraId="192D7BC0" w14:textId="77777777" w:rsidR="00423CDC" w:rsidRPr="009F3A38" w:rsidRDefault="00BC144A">
      <w:pPr>
        <w:pStyle w:val="Corpsdetexte"/>
        <w:rPr>
          <w:lang w:val="fr-FR"/>
        </w:rPr>
      </w:pPr>
      <w:r w:rsidRPr="009F3A38">
        <w:rPr>
          <w:b/>
          <w:bCs/>
          <w:lang w:val="fr-FR"/>
        </w:rPr>
        <w:t>Titre</w:t>
      </w:r>
      <w:r w:rsidRPr="009F3A38">
        <w:rPr>
          <w:lang w:val="fr-FR"/>
        </w:rPr>
        <w:t xml:space="preserve"> : Zone d’aléa de référence Exceptionnel</w:t>
      </w:r>
    </w:p>
    <w:p w14:paraId="00F14022" w14:textId="77777777" w:rsidR="00423CDC" w:rsidRPr="009F3A38" w:rsidRDefault="00BC144A">
      <w:pPr>
        <w:pStyle w:val="Corpsdetexte"/>
        <w:rPr>
          <w:lang w:val="fr-FR"/>
        </w:rPr>
      </w:pPr>
      <w:r w:rsidRPr="009F3A38">
        <w:rPr>
          <w:b/>
          <w:bCs/>
          <w:lang w:val="fr-FR"/>
        </w:rPr>
        <w:t>Définition</w:t>
      </w:r>
      <w:r w:rsidRPr="009F3A38">
        <w:rPr>
          <w:lang w:val="fr-FR"/>
        </w:rPr>
        <w:t xml:space="preserve"> : La classe Zone d’aléa de référence except</w:t>
      </w:r>
      <w:r w:rsidRPr="009F3A38">
        <w:rPr>
          <w:lang w:val="fr-FR"/>
        </w:rPr>
        <w:t xml:space="preserve">ionnel permet de décrire des zones géographiques correspondant à l’aléa de référence exceptionnel (AE) pour les PPR avalanches tel qu’il est décrit dans le </w:t>
      </w:r>
      <w:hyperlink r:id="rId107">
        <w:r w:rsidRPr="009F3A38">
          <w:rPr>
            <w:rStyle w:val="Lienhypertexte"/>
            <w:lang w:val="fr-FR"/>
          </w:rPr>
          <w:t xml:space="preserve">Guide </w:t>
        </w:r>
        <w:proofErr w:type="gramStart"/>
        <w:r w:rsidRPr="009F3A38">
          <w:rPr>
            <w:rStyle w:val="Lienhypertexte"/>
            <w:lang w:val="fr-FR"/>
          </w:rPr>
          <w:t>PPRNAv:</w:t>
        </w:r>
        <w:proofErr w:type="gramEnd"/>
        <w:r w:rsidRPr="009F3A38">
          <w:rPr>
            <w:rStyle w:val="Lienhypertexte"/>
            <w:lang w:val="fr-FR"/>
          </w:rPr>
          <w:t>2015</w:t>
        </w:r>
      </w:hyperlink>
      <w:r w:rsidRPr="009F3A38">
        <w:rPr>
          <w:lang w:val="fr-FR"/>
        </w:rPr>
        <w:t xml:space="preserve">. Cette classe a les mêmes propriétés que la classe </w:t>
      </w:r>
      <w:hyperlink w:anchor="classe-dobjets-zonealeanaturel">
        <w:r w:rsidRPr="009F3A38">
          <w:rPr>
            <w:rStyle w:val="Lienhypertexte"/>
            <w:lang w:val="fr-FR"/>
          </w:rPr>
          <w:t>ZoneAleaNaturel</w:t>
        </w:r>
      </w:hyperlink>
      <w:r w:rsidRPr="009F3A38">
        <w:rPr>
          <w:lang w:val="fr-FR"/>
        </w:rPr>
        <w:t xml:space="preserve"> mais impose des restrictions pour les valeurs de certaines propriétés précisées ci</w:t>
      </w:r>
      <w:r w:rsidRPr="009F3A38">
        <w:rPr>
          <w:lang w:val="fr-FR"/>
        </w:rPr>
        <w:t>-dessous.</w:t>
      </w:r>
    </w:p>
    <w:p w14:paraId="4236017D" w14:textId="77777777" w:rsidR="00423CDC" w:rsidRPr="009F3A38" w:rsidRDefault="00BC144A">
      <w:pPr>
        <w:pStyle w:val="Corpsdetexte"/>
        <w:rPr>
          <w:lang w:val="fr-FR"/>
        </w:rPr>
      </w:pPr>
      <w:r w:rsidRPr="009F3A38">
        <w:rPr>
          <w:b/>
          <w:bCs/>
          <w:lang w:val="fr-FR"/>
        </w:rPr>
        <w:t>Modélisation géométrique</w:t>
      </w:r>
      <w:r w:rsidRPr="009F3A38">
        <w:rPr>
          <w:lang w:val="fr-FR"/>
        </w:rPr>
        <w:t xml:space="preserve"> : Cf. modélisation géométrique de la classe </w:t>
      </w:r>
      <w:hyperlink w:anchor="classe-dobjets-zonealeanaturel">
        <w:r w:rsidRPr="009F3A38">
          <w:rPr>
            <w:rStyle w:val="Lienhypertexte"/>
            <w:lang w:val="fr-FR"/>
          </w:rPr>
          <w:t>ZoneAleaNaturel</w:t>
        </w:r>
      </w:hyperlink>
      <w:r w:rsidRPr="009F3A38">
        <w:rPr>
          <w:lang w:val="fr-FR"/>
        </w:rPr>
        <w:t>.</w:t>
      </w:r>
    </w:p>
    <w:p w14:paraId="2CE3E789" w14:textId="77777777" w:rsidR="00423CDC" w:rsidRPr="009F3A38" w:rsidRDefault="00BC144A">
      <w:pPr>
        <w:pStyle w:val="Corpsdetexte"/>
        <w:rPr>
          <w:lang w:val="fr-FR"/>
        </w:rPr>
      </w:pPr>
      <w:r w:rsidRPr="009F3A38">
        <w:rPr>
          <w:b/>
          <w:bCs/>
          <w:lang w:val="fr-FR"/>
        </w:rPr>
        <w:t>Propriétés</w:t>
      </w:r>
      <w:r w:rsidRPr="009F3A38">
        <w:rPr>
          <w:lang w:val="fr-FR"/>
        </w:rPr>
        <w:t xml:space="preserve"> : Cf. propriétés héritées de la classe </w:t>
      </w:r>
      <w:hyperlink w:anchor="classe-dobjets-zonealeanaturel">
        <w:r w:rsidRPr="009F3A38">
          <w:rPr>
            <w:rStyle w:val="Lienhypertexte"/>
            <w:lang w:val="fr-FR"/>
          </w:rPr>
          <w:t>Zone</w:t>
        </w:r>
        <w:r w:rsidRPr="009F3A38">
          <w:rPr>
            <w:rStyle w:val="Lienhypertexte"/>
            <w:lang w:val="fr-FR"/>
          </w:rPr>
          <w:t>AleaNaturel</w:t>
        </w:r>
      </w:hyperlink>
      <w:r w:rsidRPr="009F3A38">
        <w:rPr>
          <w:lang w:val="fr-FR"/>
        </w:rPr>
        <w:t xml:space="preserve"> définie dans le modèle commun. On indique ici seulement les propriétés dont les caractéristiques sont modifiées pour cette classe.</w:t>
      </w:r>
    </w:p>
    <w:tbl>
      <w:tblPr>
        <w:tblStyle w:val="Table"/>
        <w:tblW w:w="5000" w:type="pct"/>
        <w:tblLayout w:type="fixed"/>
        <w:tblLook w:val="0020" w:firstRow="1" w:lastRow="0" w:firstColumn="0" w:lastColumn="0" w:noHBand="0" w:noVBand="0"/>
      </w:tblPr>
      <w:tblGrid>
        <w:gridCol w:w="1552"/>
        <w:gridCol w:w="2204"/>
        <w:gridCol w:w="1878"/>
        <w:gridCol w:w="2438"/>
        <w:gridCol w:w="1318"/>
      </w:tblGrid>
      <w:tr w:rsidR="00423CDC" w:rsidRPr="00DC3AD2" w14:paraId="22B05719" w14:textId="77777777" w:rsidTr="00DC3AD2">
        <w:trPr>
          <w:cnfStyle w:val="100000000000" w:firstRow="1" w:lastRow="0" w:firstColumn="0" w:lastColumn="0" w:oddVBand="0" w:evenVBand="0" w:oddHBand="0" w:evenHBand="0" w:firstRowFirstColumn="0" w:firstRowLastColumn="0" w:lastRowFirstColumn="0" w:lastRowLastColumn="0"/>
        </w:trPr>
        <w:tc>
          <w:tcPr>
            <w:tcW w:w="1552" w:type="dxa"/>
          </w:tcPr>
          <w:p w14:paraId="3E3650E1" w14:textId="77777777" w:rsidR="00423CDC" w:rsidRPr="00DC3AD2" w:rsidRDefault="00BC144A">
            <w:pPr>
              <w:pStyle w:val="Compact"/>
              <w:rPr>
                <w:b/>
                <w:bCs/>
                <w:sz w:val="18"/>
                <w:szCs w:val="18"/>
              </w:rPr>
            </w:pPr>
            <w:r w:rsidRPr="00DC3AD2">
              <w:rPr>
                <w:b/>
                <w:bCs/>
                <w:sz w:val="18"/>
                <w:szCs w:val="18"/>
              </w:rPr>
              <w:lastRenderedPageBreak/>
              <w:t>Nom de la propriété</w:t>
            </w:r>
          </w:p>
        </w:tc>
        <w:tc>
          <w:tcPr>
            <w:tcW w:w="2204" w:type="dxa"/>
          </w:tcPr>
          <w:p w14:paraId="44C9A6F9" w14:textId="77777777" w:rsidR="00423CDC" w:rsidRPr="00DC3AD2" w:rsidRDefault="00BC144A">
            <w:pPr>
              <w:pStyle w:val="Compact"/>
              <w:rPr>
                <w:b/>
                <w:bCs/>
                <w:sz w:val="18"/>
                <w:szCs w:val="18"/>
              </w:rPr>
            </w:pPr>
            <w:r w:rsidRPr="00DC3AD2">
              <w:rPr>
                <w:b/>
                <w:bCs/>
                <w:sz w:val="18"/>
                <w:szCs w:val="18"/>
              </w:rPr>
              <w:t>Définition</w:t>
            </w:r>
          </w:p>
        </w:tc>
        <w:tc>
          <w:tcPr>
            <w:tcW w:w="1878" w:type="dxa"/>
          </w:tcPr>
          <w:p w14:paraId="07177321" w14:textId="77777777" w:rsidR="00423CDC" w:rsidRPr="00DC3AD2" w:rsidRDefault="00BC144A">
            <w:pPr>
              <w:pStyle w:val="Compact"/>
              <w:rPr>
                <w:b/>
                <w:bCs/>
                <w:sz w:val="18"/>
                <w:szCs w:val="18"/>
              </w:rPr>
            </w:pPr>
            <w:r w:rsidRPr="00DC3AD2">
              <w:rPr>
                <w:b/>
                <w:bCs/>
                <w:sz w:val="18"/>
                <w:szCs w:val="18"/>
              </w:rPr>
              <w:t>Type</w:t>
            </w:r>
          </w:p>
        </w:tc>
        <w:tc>
          <w:tcPr>
            <w:tcW w:w="2438" w:type="dxa"/>
          </w:tcPr>
          <w:p w14:paraId="29A87635" w14:textId="77777777" w:rsidR="00423CDC" w:rsidRPr="00DC3AD2" w:rsidRDefault="00BC144A">
            <w:pPr>
              <w:pStyle w:val="Compact"/>
              <w:rPr>
                <w:b/>
                <w:bCs/>
                <w:sz w:val="18"/>
                <w:szCs w:val="18"/>
              </w:rPr>
            </w:pPr>
            <w:r w:rsidRPr="00DC3AD2">
              <w:rPr>
                <w:b/>
                <w:bCs/>
                <w:sz w:val="18"/>
                <w:szCs w:val="18"/>
              </w:rPr>
              <w:t>Valeurs possibles</w:t>
            </w:r>
          </w:p>
        </w:tc>
        <w:tc>
          <w:tcPr>
            <w:tcW w:w="1318" w:type="dxa"/>
          </w:tcPr>
          <w:p w14:paraId="3ECB9217" w14:textId="77777777" w:rsidR="00423CDC" w:rsidRPr="00DC3AD2" w:rsidRDefault="00BC144A">
            <w:pPr>
              <w:pStyle w:val="Compact"/>
              <w:rPr>
                <w:b/>
                <w:bCs/>
                <w:sz w:val="18"/>
                <w:szCs w:val="18"/>
              </w:rPr>
            </w:pPr>
            <w:r w:rsidRPr="00DC3AD2">
              <w:rPr>
                <w:b/>
                <w:bCs/>
                <w:sz w:val="18"/>
                <w:szCs w:val="18"/>
              </w:rPr>
              <w:t>Contraintes</w:t>
            </w:r>
          </w:p>
        </w:tc>
      </w:tr>
      <w:tr w:rsidR="00423CDC" w:rsidRPr="00DC3AD2" w14:paraId="3A0714FC" w14:textId="77777777" w:rsidTr="00DC3AD2">
        <w:trPr>
          <w:cnfStyle w:val="100000000000" w:firstRow="1" w:lastRow="0" w:firstColumn="0" w:lastColumn="0" w:oddVBand="0" w:evenVBand="0" w:oddHBand="0" w:evenHBand="0" w:firstRowFirstColumn="0" w:firstRowLastColumn="0" w:lastRowFirstColumn="0" w:lastRowLastColumn="0"/>
        </w:trPr>
        <w:tc>
          <w:tcPr>
            <w:tcW w:w="1552" w:type="dxa"/>
          </w:tcPr>
          <w:p w14:paraId="620A0C48" w14:textId="77777777" w:rsidR="00423CDC" w:rsidRPr="00DC3AD2" w:rsidRDefault="00BC144A">
            <w:pPr>
              <w:pStyle w:val="Compact"/>
              <w:rPr>
                <w:sz w:val="18"/>
                <w:szCs w:val="18"/>
              </w:rPr>
            </w:pPr>
            <w:proofErr w:type="gramStart"/>
            <w:r w:rsidRPr="00DC3AD2">
              <w:rPr>
                <w:sz w:val="18"/>
                <w:szCs w:val="18"/>
              </w:rPr>
              <w:t>typeAlea</w:t>
            </w:r>
            <w:proofErr w:type="gramEnd"/>
          </w:p>
        </w:tc>
        <w:tc>
          <w:tcPr>
            <w:tcW w:w="2204" w:type="dxa"/>
          </w:tcPr>
          <w:p w14:paraId="36861AD2" w14:textId="77777777" w:rsidR="00423CDC" w:rsidRPr="00DC3AD2" w:rsidRDefault="00BC144A">
            <w:pPr>
              <w:pStyle w:val="Compact"/>
              <w:rPr>
                <w:sz w:val="18"/>
                <w:szCs w:val="18"/>
              </w:rPr>
            </w:pPr>
            <w:r w:rsidRPr="00DC3AD2">
              <w:rPr>
                <w:sz w:val="18"/>
                <w:szCs w:val="18"/>
              </w:rPr>
              <w:t xml:space="preserve">Type de l’aléa associé à la zone d’aléa, selon la nomenclature définie dans GASPAR et reprise par l’énumération </w:t>
            </w:r>
            <w:hyperlink r:id="rId108" w:anchor="enumeration-typealea">
              <w:r w:rsidRPr="00DC3AD2">
                <w:rPr>
                  <w:rStyle w:val="Lienhypertexte"/>
                  <w:sz w:val="18"/>
                  <w:szCs w:val="18"/>
                </w:rPr>
                <w:t>TypeAlea</w:t>
              </w:r>
            </w:hyperlink>
            <w:r w:rsidRPr="00DC3AD2">
              <w:rPr>
                <w:sz w:val="18"/>
                <w:szCs w:val="18"/>
              </w:rPr>
              <w:t xml:space="preserve"> du modèle commun</w:t>
            </w:r>
          </w:p>
        </w:tc>
        <w:tc>
          <w:tcPr>
            <w:tcW w:w="1878" w:type="dxa"/>
          </w:tcPr>
          <w:p w14:paraId="51BFBD02" w14:textId="77777777" w:rsidR="00423CDC" w:rsidRPr="00DC3AD2" w:rsidRDefault="00BC144A">
            <w:pPr>
              <w:pStyle w:val="Compact"/>
              <w:rPr>
                <w:sz w:val="18"/>
                <w:szCs w:val="18"/>
              </w:rPr>
            </w:pPr>
            <w:r w:rsidRPr="00DC3AD2">
              <w:rPr>
                <w:sz w:val="18"/>
                <w:szCs w:val="18"/>
              </w:rPr>
              <w:t xml:space="preserve">Énumération </w:t>
            </w:r>
            <w:hyperlink r:id="rId109" w:anchor="enumeration-typealea">
              <w:r w:rsidRPr="00DC3AD2">
                <w:rPr>
                  <w:rStyle w:val="Lienhypertexte"/>
                  <w:sz w:val="18"/>
                  <w:szCs w:val="18"/>
                </w:rPr>
                <w:t>TypeAlea</w:t>
              </w:r>
            </w:hyperlink>
          </w:p>
        </w:tc>
        <w:tc>
          <w:tcPr>
            <w:tcW w:w="2438" w:type="dxa"/>
          </w:tcPr>
          <w:p w14:paraId="43C2E3F2" w14:textId="77777777" w:rsidR="00423CDC" w:rsidRPr="00DC3AD2" w:rsidRDefault="00BC144A">
            <w:pPr>
              <w:pStyle w:val="Compact"/>
              <w:rPr>
                <w:sz w:val="18"/>
                <w:szCs w:val="18"/>
              </w:rPr>
            </w:pPr>
            <w:r w:rsidRPr="00DC3AD2">
              <w:rPr>
                <w:sz w:val="18"/>
                <w:szCs w:val="18"/>
              </w:rPr>
              <w:t>Pour l’aléa de référence exceptionnel, cette prop</w:t>
            </w:r>
            <w:r w:rsidRPr="00DC3AD2">
              <w:rPr>
                <w:sz w:val="18"/>
                <w:szCs w:val="18"/>
              </w:rPr>
              <w:t>riété prendra la valeur correspondant à l’aléa avalanches.</w:t>
            </w:r>
          </w:p>
        </w:tc>
        <w:tc>
          <w:tcPr>
            <w:tcW w:w="1318" w:type="dxa"/>
          </w:tcPr>
          <w:p w14:paraId="26AF9C2C" w14:textId="77777777" w:rsidR="00423CDC" w:rsidRPr="00DC3AD2" w:rsidRDefault="00BC144A">
            <w:pPr>
              <w:pStyle w:val="Compact"/>
              <w:rPr>
                <w:sz w:val="18"/>
                <w:szCs w:val="18"/>
              </w:rPr>
            </w:pPr>
            <w:r w:rsidRPr="00DC3AD2">
              <w:rPr>
                <w:sz w:val="18"/>
                <w:szCs w:val="18"/>
              </w:rPr>
              <w:t>1..1</w:t>
            </w:r>
          </w:p>
        </w:tc>
      </w:tr>
      <w:tr w:rsidR="00423CDC" w:rsidRPr="00DC3AD2" w14:paraId="05D1AF80" w14:textId="77777777" w:rsidTr="00DC3AD2">
        <w:trPr>
          <w:cnfStyle w:val="100000000000" w:firstRow="1" w:lastRow="0" w:firstColumn="0" w:lastColumn="0" w:oddVBand="0" w:evenVBand="0" w:oddHBand="0" w:evenHBand="0" w:firstRowFirstColumn="0" w:firstRowLastColumn="0" w:lastRowFirstColumn="0" w:lastRowLastColumn="0"/>
        </w:trPr>
        <w:tc>
          <w:tcPr>
            <w:tcW w:w="1552" w:type="dxa"/>
          </w:tcPr>
          <w:p w14:paraId="3CBCC896" w14:textId="77777777" w:rsidR="00423CDC" w:rsidRPr="00DC3AD2" w:rsidRDefault="00BC144A">
            <w:pPr>
              <w:pStyle w:val="Compact"/>
              <w:rPr>
                <w:sz w:val="18"/>
                <w:szCs w:val="18"/>
              </w:rPr>
            </w:pPr>
            <w:proofErr w:type="gramStart"/>
            <w:r w:rsidRPr="00DC3AD2">
              <w:rPr>
                <w:sz w:val="18"/>
                <w:szCs w:val="18"/>
              </w:rPr>
              <w:t>niveauAlea</w:t>
            </w:r>
            <w:proofErr w:type="gramEnd"/>
          </w:p>
        </w:tc>
        <w:tc>
          <w:tcPr>
            <w:tcW w:w="2204" w:type="dxa"/>
          </w:tcPr>
          <w:p w14:paraId="3167EF72" w14:textId="77777777" w:rsidR="00423CDC" w:rsidRPr="00DC3AD2" w:rsidRDefault="00BC144A">
            <w:pPr>
              <w:pStyle w:val="Compact"/>
              <w:rPr>
                <w:sz w:val="18"/>
                <w:szCs w:val="18"/>
              </w:rPr>
            </w:pPr>
            <w:r w:rsidRPr="00DC3AD2">
              <w:rPr>
                <w:sz w:val="18"/>
                <w:szCs w:val="18"/>
              </w:rPr>
              <w:t xml:space="preserve">Caractérisation du niveau de l’aléa selon les valeurs de l’énumération </w:t>
            </w:r>
            <w:hyperlink w:anchor="enumeration-typeniveaualea">
              <w:r w:rsidRPr="00DC3AD2">
                <w:rPr>
                  <w:rStyle w:val="Lienhypertexte"/>
                  <w:sz w:val="18"/>
                  <w:szCs w:val="18"/>
                </w:rPr>
                <w:t>TypeNiveauAlea</w:t>
              </w:r>
            </w:hyperlink>
            <w:r w:rsidRPr="00DC3AD2">
              <w:rPr>
                <w:sz w:val="18"/>
                <w:szCs w:val="18"/>
              </w:rPr>
              <w:t>.</w:t>
            </w:r>
          </w:p>
        </w:tc>
        <w:tc>
          <w:tcPr>
            <w:tcW w:w="1878" w:type="dxa"/>
          </w:tcPr>
          <w:p w14:paraId="7B59B0CB" w14:textId="77777777" w:rsidR="00423CDC" w:rsidRPr="00DC3AD2" w:rsidRDefault="00BC144A">
            <w:pPr>
              <w:pStyle w:val="Compact"/>
              <w:rPr>
                <w:sz w:val="18"/>
                <w:szCs w:val="18"/>
              </w:rPr>
            </w:pPr>
            <w:r w:rsidRPr="00DC3AD2">
              <w:rPr>
                <w:sz w:val="18"/>
                <w:szCs w:val="18"/>
              </w:rPr>
              <w:t xml:space="preserve">Énumération </w:t>
            </w:r>
            <w:hyperlink w:anchor="enumeration-typeniveaualea">
              <w:r w:rsidRPr="00DC3AD2">
                <w:rPr>
                  <w:rStyle w:val="Lienhypertexte"/>
                  <w:sz w:val="18"/>
                  <w:szCs w:val="18"/>
                </w:rPr>
                <w:t>TypeNiveauAlea</w:t>
              </w:r>
            </w:hyperlink>
          </w:p>
        </w:tc>
        <w:tc>
          <w:tcPr>
            <w:tcW w:w="2438" w:type="dxa"/>
          </w:tcPr>
          <w:p w14:paraId="3AE0476B" w14:textId="77777777" w:rsidR="00423CDC" w:rsidRPr="00DC3AD2" w:rsidRDefault="00BC144A">
            <w:pPr>
              <w:pStyle w:val="Compact"/>
              <w:rPr>
                <w:sz w:val="18"/>
                <w:szCs w:val="18"/>
              </w:rPr>
            </w:pPr>
            <w:r w:rsidRPr="00DC3AD2">
              <w:rPr>
                <w:sz w:val="18"/>
                <w:szCs w:val="18"/>
              </w:rPr>
              <w:t>Il se peut que la connaissance du niveau d’aléa de l’aléa exceptionnel ne soit pas possible. Dans ce cas, il peut ne pas être renseigné</w:t>
            </w:r>
          </w:p>
        </w:tc>
        <w:tc>
          <w:tcPr>
            <w:tcW w:w="1318" w:type="dxa"/>
          </w:tcPr>
          <w:p w14:paraId="4920AE76" w14:textId="77777777" w:rsidR="00423CDC" w:rsidRPr="00DC3AD2" w:rsidRDefault="00BC144A">
            <w:pPr>
              <w:pStyle w:val="Compact"/>
              <w:rPr>
                <w:sz w:val="18"/>
                <w:szCs w:val="18"/>
              </w:rPr>
            </w:pPr>
            <w:r w:rsidRPr="00DC3AD2">
              <w:rPr>
                <w:sz w:val="18"/>
                <w:szCs w:val="18"/>
              </w:rPr>
              <w:t>0..1</w:t>
            </w:r>
          </w:p>
        </w:tc>
      </w:tr>
    </w:tbl>
    <w:p w14:paraId="584671AE" w14:textId="77777777" w:rsidR="00423CDC" w:rsidRPr="009F3A38" w:rsidRDefault="00BC144A">
      <w:pPr>
        <w:pStyle w:val="Titre4"/>
      </w:pPr>
      <w:bookmarkStart w:id="87" w:name="classe-dobjets-zonedangerspecifique"/>
      <w:bookmarkEnd w:id="86"/>
      <w:r w:rsidRPr="009F3A38">
        <w:t xml:space="preserve">Classe d’objets </w:t>
      </w:r>
      <w:r w:rsidRPr="009F3A38">
        <w:rPr>
          <w:i/>
          <w:iCs/>
        </w:rPr>
        <w:t>ZoneDangerSpecifique</w:t>
      </w:r>
    </w:p>
    <w:p w14:paraId="2183F22F" w14:textId="77777777" w:rsidR="00423CDC" w:rsidRPr="009F3A38" w:rsidRDefault="00BC144A">
      <w:pPr>
        <w:pStyle w:val="FirstParagraph"/>
        <w:rPr>
          <w:lang w:val="fr-FR"/>
        </w:rPr>
      </w:pPr>
      <w:r w:rsidRPr="009F3A38">
        <w:rPr>
          <w:b/>
          <w:bCs/>
          <w:lang w:val="fr-FR"/>
        </w:rPr>
        <w:t>Nom de la classe</w:t>
      </w:r>
      <w:r w:rsidRPr="009F3A38">
        <w:rPr>
          <w:lang w:val="fr-FR"/>
        </w:rPr>
        <w:t xml:space="preserve"> : ZoneDangerSpecifique</w:t>
      </w:r>
    </w:p>
    <w:p w14:paraId="5DEEC3F9" w14:textId="77777777" w:rsidR="00423CDC" w:rsidRPr="009F3A38" w:rsidRDefault="00BC144A">
      <w:pPr>
        <w:pStyle w:val="Corpsdetexte"/>
        <w:rPr>
          <w:lang w:val="fr-FR"/>
        </w:rPr>
      </w:pPr>
      <w:r w:rsidRPr="009F3A38">
        <w:rPr>
          <w:b/>
          <w:bCs/>
          <w:lang w:val="fr-FR"/>
        </w:rPr>
        <w:t>Titre</w:t>
      </w:r>
      <w:r w:rsidRPr="009F3A38">
        <w:rPr>
          <w:lang w:val="fr-FR"/>
        </w:rPr>
        <w:t xml:space="preserve"> : Zone de danger spécifique</w:t>
      </w:r>
    </w:p>
    <w:p w14:paraId="2BE10B90" w14:textId="77777777" w:rsidR="00423CDC" w:rsidRPr="009F3A38" w:rsidRDefault="00BC144A">
      <w:pPr>
        <w:pStyle w:val="Corpsdetexte"/>
        <w:rPr>
          <w:lang w:val="fr-FR"/>
        </w:rPr>
      </w:pPr>
      <w:r w:rsidRPr="009F3A38">
        <w:rPr>
          <w:b/>
          <w:bCs/>
          <w:lang w:val="fr-FR"/>
        </w:rPr>
        <w:t>Définition</w:t>
      </w:r>
      <w:r w:rsidRPr="009F3A38">
        <w:rPr>
          <w:lang w:val="fr-FR"/>
        </w:rPr>
        <w:t xml:space="preserve"> : La classe Zone de danger spécifique permet de représenter des zones de danger particulières superposables aux zones d’aléas dans le cadre des PPRI, ces zones de danger particulières peuvent être de deux types : les</w:t>
      </w:r>
      <w:r w:rsidRPr="009F3A38">
        <w:rPr>
          <w:lang w:val="fr-FR"/>
        </w:rPr>
        <w:t xml:space="preserve"> </w:t>
      </w:r>
      <w:r w:rsidRPr="009F3A38">
        <w:rPr>
          <w:b/>
          <w:bCs/>
          <w:lang w:val="fr-FR"/>
        </w:rPr>
        <w:t>bandes de précaution</w:t>
      </w:r>
      <w:r w:rsidRPr="009F3A38">
        <w:rPr>
          <w:lang w:val="fr-FR"/>
        </w:rPr>
        <w:t xml:space="preserve"> à l’arrière des systèmes d’endiguement et les </w:t>
      </w:r>
      <w:r w:rsidRPr="009F3A38">
        <w:rPr>
          <w:b/>
          <w:bCs/>
          <w:lang w:val="fr-FR"/>
        </w:rPr>
        <w:t>bandes particulières</w:t>
      </w:r>
      <w:r w:rsidRPr="009F3A38">
        <w:rPr>
          <w:lang w:val="fr-FR"/>
        </w:rPr>
        <w:t xml:space="preserve"> liées aux chocs mécaniques des vagues eti/ou projection des matériaux telles que définies dans le </w:t>
      </w:r>
      <w:hyperlink r:id="rId110">
        <w:r w:rsidRPr="009F3A38">
          <w:rPr>
            <w:rStyle w:val="Lienhypertexte"/>
            <w:lang w:val="fr-FR"/>
          </w:rPr>
          <w:t>Décret PPRI:2019</w:t>
        </w:r>
      </w:hyperlink>
      <w:r w:rsidRPr="009F3A38">
        <w:rPr>
          <w:lang w:val="fr-FR"/>
        </w:rPr>
        <w:t>, ces deux types de bandes particulières pouvant aussi être différenciés. Elles sont aussi caractérisées par le type d’aléa (</w:t>
      </w:r>
      <w:hyperlink r:id="rId111" w:anchor="enumeration-typealea">
        <w:r w:rsidRPr="009F3A38">
          <w:rPr>
            <w:rStyle w:val="Lienhypertexte"/>
            <w:lang w:val="fr-FR"/>
          </w:rPr>
          <w:t>TypeAlea</w:t>
        </w:r>
      </w:hyperlink>
      <w:r w:rsidRPr="009F3A38">
        <w:rPr>
          <w:lang w:val="fr-FR"/>
        </w:rPr>
        <w:t>) et son niveau (</w:t>
      </w:r>
      <w:hyperlink w:anchor="enumeration-typeniveaualea">
        <w:r w:rsidRPr="009F3A38">
          <w:rPr>
            <w:rStyle w:val="Lienhypertexte"/>
            <w:lang w:val="fr-FR"/>
          </w:rPr>
          <w:t>TypeNiveauAlea</w:t>
        </w:r>
      </w:hyperlink>
      <w:r w:rsidRPr="009F3A38">
        <w:rPr>
          <w:lang w:val="fr-FR"/>
        </w:rPr>
        <w:t>) et rattachées à une procédure d</w:t>
      </w:r>
      <w:r w:rsidRPr="009F3A38">
        <w:rPr>
          <w:lang w:val="fr-FR"/>
        </w:rPr>
        <w:t>onnée. Elles peuvent être aussi liées à un ouvrage de protection (</w:t>
      </w:r>
      <w:hyperlink r:id="rId112" w:anchor="classe-dobjets-ouvrageprotecteur">
        <w:r w:rsidRPr="009F3A38">
          <w:rPr>
            <w:rStyle w:val="Lienhypertexte"/>
            <w:lang w:val="fr-FR"/>
          </w:rPr>
          <w:t>OuvrageProtecteur</w:t>
        </w:r>
      </w:hyperlink>
      <w:r w:rsidRPr="009F3A38">
        <w:rPr>
          <w:lang w:val="fr-FR"/>
        </w:rPr>
        <w:t>), notamm</w:t>
      </w:r>
      <w:r w:rsidRPr="009F3A38">
        <w:rPr>
          <w:lang w:val="fr-FR"/>
        </w:rPr>
        <w:t>ent lorsqu’il s’agit d’une bande de protection.</w:t>
      </w:r>
    </w:p>
    <w:p w14:paraId="73856090" w14:textId="77777777" w:rsidR="00423CDC" w:rsidRPr="009F3A38" w:rsidRDefault="00BC144A">
      <w:pPr>
        <w:pStyle w:val="Corpsdetexte"/>
        <w:rPr>
          <w:lang w:val="fr-FR"/>
        </w:rPr>
      </w:pPr>
      <w:r w:rsidRPr="009F3A38">
        <w:rPr>
          <w:b/>
          <w:bCs/>
          <w:lang w:val="fr-FR"/>
        </w:rPr>
        <w:t>Modélisation géométrique</w:t>
      </w:r>
      <w:r w:rsidRPr="009F3A38">
        <w:rPr>
          <w:lang w:val="fr-FR"/>
        </w:rPr>
        <w:t xml:space="preserve"> : Polygone simple de façon à éviter des objets avec un géométrie trop lourde et difficiles à manipuler en SIG.</w:t>
      </w:r>
    </w:p>
    <w:p w14:paraId="5ED65891" w14:textId="77777777" w:rsidR="00423CDC" w:rsidRPr="009F3A38" w:rsidRDefault="00BC144A">
      <w:pPr>
        <w:pStyle w:val="Corpsdetexte"/>
        <w:rPr>
          <w:lang w:val="fr-FR"/>
        </w:rPr>
      </w:pPr>
      <w:r w:rsidRPr="009F3A38">
        <w:rPr>
          <w:b/>
          <w:bCs/>
          <w:lang w:val="fr-FR"/>
        </w:rPr>
        <w:t>Propriétés</w:t>
      </w:r>
      <w:r w:rsidRPr="009F3A38">
        <w:rPr>
          <w:lang w:val="fr-FR"/>
        </w:rPr>
        <w:t xml:space="preserve"> :</w:t>
      </w:r>
    </w:p>
    <w:tbl>
      <w:tblPr>
        <w:tblStyle w:val="Table"/>
        <w:tblW w:w="5000" w:type="pct"/>
        <w:tblLayout w:type="fixed"/>
        <w:tblLook w:val="0020" w:firstRow="1" w:lastRow="0" w:firstColumn="0" w:lastColumn="0" w:noHBand="0" w:noVBand="0"/>
      </w:tblPr>
      <w:tblGrid>
        <w:gridCol w:w="1693"/>
        <w:gridCol w:w="2063"/>
        <w:gridCol w:w="1765"/>
        <w:gridCol w:w="2551"/>
        <w:gridCol w:w="1318"/>
      </w:tblGrid>
      <w:tr w:rsidR="00423CDC" w:rsidRPr="00DC3AD2" w14:paraId="0FDAB63C" w14:textId="77777777" w:rsidTr="00DC3AD2">
        <w:trPr>
          <w:cnfStyle w:val="100000000000" w:firstRow="1" w:lastRow="0" w:firstColumn="0" w:lastColumn="0" w:oddVBand="0" w:evenVBand="0" w:oddHBand="0" w:evenHBand="0" w:firstRowFirstColumn="0" w:firstRowLastColumn="0" w:lastRowFirstColumn="0" w:lastRowLastColumn="0"/>
          <w:cantSplit/>
        </w:trPr>
        <w:tc>
          <w:tcPr>
            <w:tcW w:w="1693" w:type="dxa"/>
          </w:tcPr>
          <w:p w14:paraId="60108E03" w14:textId="77777777" w:rsidR="00423CDC" w:rsidRPr="00DC3AD2" w:rsidRDefault="00BC144A">
            <w:pPr>
              <w:pStyle w:val="Compact"/>
              <w:rPr>
                <w:b/>
                <w:bCs/>
                <w:sz w:val="18"/>
                <w:szCs w:val="18"/>
              </w:rPr>
            </w:pPr>
            <w:r w:rsidRPr="00DC3AD2">
              <w:rPr>
                <w:b/>
                <w:bCs/>
                <w:sz w:val="18"/>
                <w:szCs w:val="18"/>
              </w:rPr>
              <w:t>Nom de la propriété</w:t>
            </w:r>
          </w:p>
        </w:tc>
        <w:tc>
          <w:tcPr>
            <w:tcW w:w="2063" w:type="dxa"/>
          </w:tcPr>
          <w:p w14:paraId="7624F309" w14:textId="77777777" w:rsidR="00423CDC" w:rsidRPr="00DC3AD2" w:rsidRDefault="00BC144A">
            <w:pPr>
              <w:pStyle w:val="Compact"/>
              <w:rPr>
                <w:b/>
                <w:bCs/>
                <w:sz w:val="18"/>
                <w:szCs w:val="18"/>
              </w:rPr>
            </w:pPr>
            <w:r w:rsidRPr="00DC3AD2">
              <w:rPr>
                <w:b/>
                <w:bCs/>
                <w:sz w:val="18"/>
                <w:szCs w:val="18"/>
              </w:rPr>
              <w:t>Définition</w:t>
            </w:r>
          </w:p>
        </w:tc>
        <w:tc>
          <w:tcPr>
            <w:tcW w:w="1765" w:type="dxa"/>
          </w:tcPr>
          <w:p w14:paraId="028C9A55" w14:textId="77777777" w:rsidR="00423CDC" w:rsidRPr="00DC3AD2" w:rsidRDefault="00BC144A">
            <w:pPr>
              <w:pStyle w:val="Compact"/>
              <w:rPr>
                <w:b/>
                <w:bCs/>
                <w:sz w:val="18"/>
                <w:szCs w:val="18"/>
              </w:rPr>
            </w:pPr>
            <w:r w:rsidRPr="00DC3AD2">
              <w:rPr>
                <w:b/>
                <w:bCs/>
                <w:sz w:val="18"/>
                <w:szCs w:val="18"/>
              </w:rPr>
              <w:t>Type</w:t>
            </w:r>
          </w:p>
        </w:tc>
        <w:tc>
          <w:tcPr>
            <w:tcW w:w="2551" w:type="dxa"/>
          </w:tcPr>
          <w:p w14:paraId="67095E4E" w14:textId="77777777" w:rsidR="00423CDC" w:rsidRPr="00DC3AD2" w:rsidRDefault="00BC144A">
            <w:pPr>
              <w:pStyle w:val="Compact"/>
              <w:rPr>
                <w:b/>
                <w:bCs/>
                <w:sz w:val="18"/>
                <w:szCs w:val="18"/>
              </w:rPr>
            </w:pPr>
            <w:r w:rsidRPr="00DC3AD2">
              <w:rPr>
                <w:b/>
                <w:bCs/>
                <w:sz w:val="18"/>
                <w:szCs w:val="18"/>
              </w:rPr>
              <w:t>Valeurs possibles</w:t>
            </w:r>
          </w:p>
        </w:tc>
        <w:tc>
          <w:tcPr>
            <w:tcW w:w="1318" w:type="dxa"/>
          </w:tcPr>
          <w:p w14:paraId="6D73D5B7" w14:textId="77777777" w:rsidR="00423CDC" w:rsidRPr="00DC3AD2" w:rsidRDefault="00BC144A">
            <w:pPr>
              <w:pStyle w:val="Compact"/>
              <w:rPr>
                <w:b/>
                <w:bCs/>
                <w:sz w:val="18"/>
                <w:szCs w:val="18"/>
              </w:rPr>
            </w:pPr>
            <w:r w:rsidRPr="00DC3AD2">
              <w:rPr>
                <w:b/>
                <w:bCs/>
                <w:sz w:val="18"/>
                <w:szCs w:val="18"/>
              </w:rPr>
              <w:t>Contraintes</w:t>
            </w:r>
          </w:p>
        </w:tc>
      </w:tr>
      <w:tr w:rsidR="00423CDC" w:rsidRPr="00DC3AD2" w14:paraId="63A7E3E0" w14:textId="77777777" w:rsidTr="00DC3AD2">
        <w:trPr>
          <w:cnfStyle w:val="000000100000" w:firstRow="0" w:lastRow="0" w:firstColumn="0" w:lastColumn="0" w:oddVBand="0" w:evenVBand="0" w:oddHBand="1" w:evenHBand="0" w:firstRowFirstColumn="0" w:firstRowLastColumn="0" w:lastRowFirstColumn="0" w:lastRowLastColumn="0"/>
          <w:cantSplit/>
          <w:tblHeader w:val="0"/>
        </w:trPr>
        <w:tc>
          <w:tcPr>
            <w:tcW w:w="1693" w:type="dxa"/>
          </w:tcPr>
          <w:p w14:paraId="548DCCE0" w14:textId="77777777" w:rsidR="00423CDC" w:rsidRPr="00DC3AD2" w:rsidRDefault="00BC144A">
            <w:pPr>
              <w:pStyle w:val="Compact"/>
              <w:rPr>
                <w:sz w:val="18"/>
                <w:szCs w:val="18"/>
              </w:rPr>
            </w:pPr>
            <w:proofErr w:type="gramStart"/>
            <w:r w:rsidRPr="00DC3AD2">
              <w:rPr>
                <w:sz w:val="18"/>
                <w:szCs w:val="18"/>
              </w:rPr>
              <w:t>idZoneDanger</w:t>
            </w:r>
            <w:proofErr w:type="gramEnd"/>
          </w:p>
        </w:tc>
        <w:tc>
          <w:tcPr>
            <w:tcW w:w="2063" w:type="dxa"/>
          </w:tcPr>
          <w:p w14:paraId="5EF9863D" w14:textId="77777777" w:rsidR="00423CDC" w:rsidRPr="00DC3AD2" w:rsidRDefault="00BC144A">
            <w:pPr>
              <w:pStyle w:val="Compact"/>
              <w:rPr>
                <w:sz w:val="18"/>
                <w:szCs w:val="18"/>
              </w:rPr>
            </w:pPr>
            <w:r w:rsidRPr="00DC3AD2">
              <w:rPr>
                <w:sz w:val="18"/>
                <w:szCs w:val="18"/>
              </w:rPr>
              <w:t>Identifiant unique d’un objet zone de danger spécifique</w:t>
            </w:r>
          </w:p>
        </w:tc>
        <w:tc>
          <w:tcPr>
            <w:tcW w:w="1765" w:type="dxa"/>
          </w:tcPr>
          <w:p w14:paraId="259FBC56" w14:textId="77777777" w:rsidR="00423CDC" w:rsidRPr="00DC3AD2" w:rsidRDefault="00BC144A">
            <w:pPr>
              <w:pStyle w:val="Compact"/>
              <w:rPr>
                <w:sz w:val="18"/>
                <w:szCs w:val="18"/>
              </w:rPr>
            </w:pPr>
            <w:r w:rsidRPr="00DC3AD2">
              <w:rPr>
                <w:sz w:val="18"/>
                <w:szCs w:val="18"/>
              </w:rPr>
              <w:t>CharacterString</w:t>
            </w:r>
          </w:p>
        </w:tc>
        <w:tc>
          <w:tcPr>
            <w:tcW w:w="2551" w:type="dxa"/>
          </w:tcPr>
          <w:p w14:paraId="7C08F17A" w14:textId="77777777" w:rsidR="00423CDC" w:rsidRPr="00DC3AD2" w:rsidRDefault="00BC144A">
            <w:pPr>
              <w:pStyle w:val="Compact"/>
              <w:rPr>
                <w:sz w:val="18"/>
                <w:szCs w:val="18"/>
              </w:rPr>
            </w:pPr>
            <w:r w:rsidRPr="00DC3AD2">
              <w:rPr>
                <w:sz w:val="18"/>
                <w:szCs w:val="18"/>
              </w:rPr>
              <w:t>Deux objets de la classe ZoneDangerSpecifique ne peuvent pas avoir la même valeur pour cette propriété</w:t>
            </w:r>
          </w:p>
        </w:tc>
        <w:tc>
          <w:tcPr>
            <w:tcW w:w="1318" w:type="dxa"/>
          </w:tcPr>
          <w:p w14:paraId="7E24C509" w14:textId="77777777" w:rsidR="00423CDC" w:rsidRPr="00DC3AD2" w:rsidRDefault="00BC144A">
            <w:pPr>
              <w:pStyle w:val="Compact"/>
              <w:rPr>
                <w:sz w:val="18"/>
                <w:szCs w:val="18"/>
              </w:rPr>
            </w:pPr>
            <w:r w:rsidRPr="00DC3AD2">
              <w:rPr>
                <w:sz w:val="18"/>
                <w:szCs w:val="18"/>
              </w:rPr>
              <w:t>1..1</w:t>
            </w:r>
          </w:p>
        </w:tc>
      </w:tr>
      <w:tr w:rsidR="00423CDC" w:rsidRPr="00DC3AD2" w14:paraId="7A22DD43" w14:textId="77777777" w:rsidTr="00DC3AD2">
        <w:trPr>
          <w:cnfStyle w:val="000000010000" w:firstRow="0" w:lastRow="0" w:firstColumn="0" w:lastColumn="0" w:oddVBand="0" w:evenVBand="0" w:oddHBand="0" w:evenHBand="1" w:firstRowFirstColumn="0" w:firstRowLastColumn="0" w:lastRowFirstColumn="0" w:lastRowLastColumn="0"/>
          <w:cantSplit/>
          <w:tblHeader w:val="0"/>
        </w:trPr>
        <w:tc>
          <w:tcPr>
            <w:tcW w:w="1693" w:type="dxa"/>
          </w:tcPr>
          <w:p w14:paraId="3ADE0116" w14:textId="77777777" w:rsidR="00423CDC" w:rsidRPr="00DC3AD2" w:rsidRDefault="00BC144A">
            <w:pPr>
              <w:pStyle w:val="Compact"/>
              <w:rPr>
                <w:sz w:val="18"/>
                <w:szCs w:val="18"/>
              </w:rPr>
            </w:pPr>
            <w:proofErr w:type="gramStart"/>
            <w:r w:rsidRPr="00DC3AD2">
              <w:rPr>
                <w:sz w:val="18"/>
                <w:szCs w:val="18"/>
              </w:rPr>
              <w:lastRenderedPageBreak/>
              <w:t>codeProcedure</w:t>
            </w:r>
            <w:proofErr w:type="gramEnd"/>
          </w:p>
        </w:tc>
        <w:tc>
          <w:tcPr>
            <w:tcW w:w="2063" w:type="dxa"/>
          </w:tcPr>
          <w:p w14:paraId="71DC745E" w14:textId="77777777" w:rsidR="00423CDC" w:rsidRPr="00DC3AD2" w:rsidRDefault="00BC144A">
            <w:pPr>
              <w:pStyle w:val="Compact"/>
              <w:rPr>
                <w:sz w:val="18"/>
                <w:szCs w:val="18"/>
              </w:rPr>
            </w:pPr>
            <w:r w:rsidRPr="00DC3AD2">
              <w:rPr>
                <w:sz w:val="18"/>
                <w:szCs w:val="18"/>
              </w:rPr>
              <w:t>Identifiant de la</w:t>
            </w:r>
            <w:r w:rsidRPr="00DC3AD2">
              <w:rPr>
                <w:sz w:val="18"/>
                <w:szCs w:val="18"/>
              </w:rPr>
              <w:t xml:space="preserve"> procédure pour laquelle la zone de danger spécifique a été calculée. Ce champ permet de faire le lien avec l’objet correspondant de la classe </w:t>
            </w:r>
            <w:hyperlink r:id="rId113" w:anchor="classe-dobjets-procedure">
              <w:r w:rsidRPr="00DC3AD2">
                <w:rPr>
                  <w:rStyle w:val="Lienhypertexte"/>
                  <w:sz w:val="18"/>
                  <w:szCs w:val="18"/>
                </w:rPr>
                <w:t>Procedure</w:t>
              </w:r>
            </w:hyperlink>
          </w:p>
        </w:tc>
        <w:tc>
          <w:tcPr>
            <w:tcW w:w="1765" w:type="dxa"/>
          </w:tcPr>
          <w:p w14:paraId="31693003" w14:textId="77777777" w:rsidR="00423CDC" w:rsidRPr="00DC3AD2" w:rsidRDefault="00BC144A">
            <w:pPr>
              <w:pStyle w:val="Compact"/>
              <w:rPr>
                <w:sz w:val="18"/>
                <w:szCs w:val="18"/>
              </w:rPr>
            </w:pPr>
            <w:r w:rsidRPr="00DC3AD2">
              <w:rPr>
                <w:sz w:val="18"/>
                <w:szCs w:val="18"/>
              </w:rPr>
              <w:t>CharacterString</w:t>
            </w:r>
          </w:p>
        </w:tc>
        <w:tc>
          <w:tcPr>
            <w:tcW w:w="2551" w:type="dxa"/>
          </w:tcPr>
          <w:p w14:paraId="2B63B24A" w14:textId="77777777" w:rsidR="00423CDC" w:rsidRPr="00DC3AD2" w:rsidRDefault="00BC144A">
            <w:pPr>
              <w:pStyle w:val="Compact"/>
              <w:rPr>
                <w:sz w:val="18"/>
                <w:szCs w:val="18"/>
              </w:rPr>
            </w:pPr>
            <w:r w:rsidRPr="00DC3AD2">
              <w:rPr>
                <w:sz w:val="18"/>
                <w:szCs w:val="18"/>
              </w:rPr>
              <w:t xml:space="preserve">La valeur de ce champ doit aussi exister comme valeur de la propriété codeProcedure d’un objet de la classe </w:t>
            </w:r>
            <w:hyperlink r:id="rId114" w:anchor="classe-dobjets-procedure">
              <w:r w:rsidRPr="00DC3AD2">
                <w:rPr>
                  <w:rStyle w:val="Lienhypertexte"/>
                  <w:sz w:val="18"/>
                  <w:szCs w:val="18"/>
                </w:rPr>
                <w:t>Procedure</w:t>
              </w:r>
            </w:hyperlink>
          </w:p>
        </w:tc>
        <w:tc>
          <w:tcPr>
            <w:tcW w:w="1318" w:type="dxa"/>
          </w:tcPr>
          <w:p w14:paraId="2ABB9A80" w14:textId="77777777" w:rsidR="00423CDC" w:rsidRPr="00DC3AD2" w:rsidRDefault="00BC144A">
            <w:pPr>
              <w:pStyle w:val="Compact"/>
              <w:rPr>
                <w:sz w:val="18"/>
                <w:szCs w:val="18"/>
              </w:rPr>
            </w:pPr>
            <w:r w:rsidRPr="00DC3AD2">
              <w:rPr>
                <w:sz w:val="18"/>
                <w:szCs w:val="18"/>
              </w:rPr>
              <w:t>1..1</w:t>
            </w:r>
          </w:p>
        </w:tc>
      </w:tr>
      <w:tr w:rsidR="00423CDC" w:rsidRPr="00DC3AD2" w14:paraId="69A87D6B" w14:textId="77777777" w:rsidTr="00DC3AD2">
        <w:trPr>
          <w:cnfStyle w:val="000000100000" w:firstRow="0" w:lastRow="0" w:firstColumn="0" w:lastColumn="0" w:oddVBand="0" w:evenVBand="0" w:oddHBand="1" w:evenHBand="0" w:firstRowFirstColumn="0" w:firstRowLastColumn="0" w:lastRowFirstColumn="0" w:lastRowLastColumn="0"/>
          <w:cantSplit/>
          <w:tblHeader w:val="0"/>
        </w:trPr>
        <w:tc>
          <w:tcPr>
            <w:tcW w:w="1693" w:type="dxa"/>
          </w:tcPr>
          <w:p w14:paraId="268F5F75" w14:textId="77777777" w:rsidR="00423CDC" w:rsidRPr="00DC3AD2" w:rsidRDefault="00BC144A">
            <w:pPr>
              <w:pStyle w:val="Compact"/>
              <w:rPr>
                <w:sz w:val="18"/>
                <w:szCs w:val="18"/>
              </w:rPr>
            </w:pPr>
            <w:proofErr w:type="gramStart"/>
            <w:r w:rsidRPr="00DC3AD2">
              <w:rPr>
                <w:sz w:val="18"/>
                <w:szCs w:val="18"/>
              </w:rPr>
              <w:t>typeAlea</w:t>
            </w:r>
            <w:proofErr w:type="gramEnd"/>
          </w:p>
        </w:tc>
        <w:tc>
          <w:tcPr>
            <w:tcW w:w="2063" w:type="dxa"/>
          </w:tcPr>
          <w:p w14:paraId="654DD8C1" w14:textId="77777777" w:rsidR="00423CDC" w:rsidRPr="00DC3AD2" w:rsidRDefault="00BC144A">
            <w:pPr>
              <w:pStyle w:val="Compact"/>
              <w:rPr>
                <w:sz w:val="18"/>
                <w:szCs w:val="18"/>
              </w:rPr>
            </w:pPr>
            <w:r w:rsidRPr="00DC3AD2">
              <w:rPr>
                <w:sz w:val="18"/>
                <w:szCs w:val="18"/>
              </w:rPr>
              <w:t xml:space="preserve">Type de l’aléa associé à la zone de danger spécifique, selon la nomenclature définie dans GASPAR et reprise par l’énumération </w:t>
            </w:r>
            <w:hyperlink r:id="rId115" w:anchor="enumeration-typealea">
              <w:r w:rsidRPr="00DC3AD2">
                <w:rPr>
                  <w:rStyle w:val="Lienhypertexte"/>
                  <w:sz w:val="18"/>
                  <w:szCs w:val="18"/>
                </w:rPr>
                <w:t>TypeAlea</w:t>
              </w:r>
            </w:hyperlink>
          </w:p>
        </w:tc>
        <w:tc>
          <w:tcPr>
            <w:tcW w:w="1765" w:type="dxa"/>
          </w:tcPr>
          <w:p w14:paraId="7681485D" w14:textId="77777777" w:rsidR="00423CDC" w:rsidRPr="00DC3AD2" w:rsidRDefault="00BC144A">
            <w:pPr>
              <w:pStyle w:val="Compact"/>
              <w:rPr>
                <w:sz w:val="18"/>
                <w:szCs w:val="18"/>
              </w:rPr>
            </w:pPr>
            <w:r w:rsidRPr="00DC3AD2">
              <w:rPr>
                <w:sz w:val="18"/>
                <w:szCs w:val="18"/>
              </w:rPr>
              <w:t xml:space="preserve">Énumération </w:t>
            </w:r>
            <w:hyperlink r:id="rId116" w:anchor="enumeration-typealea">
              <w:r w:rsidRPr="00DC3AD2">
                <w:rPr>
                  <w:rStyle w:val="Lienhypertexte"/>
                  <w:sz w:val="18"/>
                  <w:szCs w:val="18"/>
                </w:rPr>
                <w:t>TypeAlea</w:t>
              </w:r>
            </w:hyperlink>
          </w:p>
        </w:tc>
        <w:tc>
          <w:tcPr>
            <w:tcW w:w="2551" w:type="dxa"/>
          </w:tcPr>
          <w:p w14:paraId="58C21956" w14:textId="77777777" w:rsidR="00423CDC" w:rsidRPr="00DC3AD2" w:rsidRDefault="00BC144A">
            <w:pPr>
              <w:pStyle w:val="Compact"/>
              <w:rPr>
                <w:sz w:val="18"/>
                <w:szCs w:val="18"/>
              </w:rPr>
            </w:pPr>
            <w:r w:rsidRPr="00DC3AD2">
              <w:rPr>
                <w:sz w:val="18"/>
                <w:szCs w:val="18"/>
              </w:rPr>
              <w:t>Celles de l’énumération</w:t>
            </w:r>
          </w:p>
        </w:tc>
        <w:tc>
          <w:tcPr>
            <w:tcW w:w="1318" w:type="dxa"/>
          </w:tcPr>
          <w:p w14:paraId="2952D455" w14:textId="77777777" w:rsidR="00423CDC" w:rsidRPr="00DC3AD2" w:rsidRDefault="00BC144A">
            <w:pPr>
              <w:pStyle w:val="Compact"/>
              <w:rPr>
                <w:sz w:val="18"/>
                <w:szCs w:val="18"/>
              </w:rPr>
            </w:pPr>
            <w:r w:rsidRPr="00DC3AD2">
              <w:rPr>
                <w:sz w:val="18"/>
                <w:szCs w:val="18"/>
              </w:rPr>
              <w:t>1..1</w:t>
            </w:r>
          </w:p>
        </w:tc>
      </w:tr>
      <w:tr w:rsidR="00423CDC" w:rsidRPr="00DC3AD2" w14:paraId="067EC83B" w14:textId="77777777" w:rsidTr="00DC3AD2">
        <w:trPr>
          <w:cnfStyle w:val="000000010000" w:firstRow="0" w:lastRow="0" w:firstColumn="0" w:lastColumn="0" w:oddVBand="0" w:evenVBand="0" w:oddHBand="0" w:evenHBand="1" w:firstRowFirstColumn="0" w:firstRowLastColumn="0" w:lastRowFirstColumn="0" w:lastRowLastColumn="0"/>
          <w:cantSplit/>
          <w:tblHeader w:val="0"/>
        </w:trPr>
        <w:tc>
          <w:tcPr>
            <w:tcW w:w="1693" w:type="dxa"/>
          </w:tcPr>
          <w:p w14:paraId="7FE06914" w14:textId="77777777" w:rsidR="00423CDC" w:rsidRPr="00DC3AD2" w:rsidRDefault="00BC144A">
            <w:pPr>
              <w:pStyle w:val="Compact"/>
              <w:rPr>
                <w:sz w:val="18"/>
                <w:szCs w:val="18"/>
              </w:rPr>
            </w:pPr>
            <w:proofErr w:type="gramStart"/>
            <w:r w:rsidRPr="00DC3AD2">
              <w:rPr>
                <w:sz w:val="18"/>
                <w:szCs w:val="18"/>
              </w:rPr>
              <w:t>niveauAlea</w:t>
            </w:r>
            <w:proofErr w:type="gramEnd"/>
          </w:p>
        </w:tc>
        <w:tc>
          <w:tcPr>
            <w:tcW w:w="2063" w:type="dxa"/>
          </w:tcPr>
          <w:p w14:paraId="5F2C2417" w14:textId="77777777" w:rsidR="00423CDC" w:rsidRPr="00DC3AD2" w:rsidRDefault="00BC144A">
            <w:pPr>
              <w:pStyle w:val="Compact"/>
              <w:rPr>
                <w:sz w:val="18"/>
                <w:szCs w:val="18"/>
              </w:rPr>
            </w:pPr>
            <w:r w:rsidRPr="00DC3AD2">
              <w:rPr>
                <w:sz w:val="18"/>
                <w:szCs w:val="18"/>
              </w:rPr>
              <w:t xml:space="preserve">Caractérisation du niveau de l’aléa selon la classification définie dans GASPAR et reprise par l’énumération </w:t>
            </w:r>
            <w:hyperlink w:anchor="enumeration-typeniveaualea">
              <w:r w:rsidRPr="00DC3AD2">
                <w:rPr>
                  <w:rStyle w:val="Lienhypertexte"/>
                  <w:sz w:val="18"/>
                  <w:szCs w:val="18"/>
                </w:rPr>
                <w:t>TypeNiv</w:t>
              </w:r>
              <w:r w:rsidRPr="00DC3AD2">
                <w:rPr>
                  <w:rStyle w:val="Lienhypertexte"/>
                  <w:sz w:val="18"/>
                  <w:szCs w:val="18"/>
                </w:rPr>
                <w:t>eauAlea</w:t>
              </w:r>
            </w:hyperlink>
            <w:r w:rsidRPr="00DC3AD2">
              <w:rPr>
                <w:sz w:val="18"/>
                <w:szCs w:val="18"/>
              </w:rPr>
              <w:t xml:space="preserve">. D’après le </w:t>
            </w:r>
            <w:hyperlink r:id="rId117">
              <w:r w:rsidRPr="00DC3AD2">
                <w:rPr>
                  <w:rStyle w:val="Lienhypertexte"/>
                  <w:sz w:val="18"/>
                  <w:szCs w:val="18"/>
                </w:rPr>
                <w:t xml:space="preserve">Décret </w:t>
              </w:r>
              <w:proofErr w:type="gramStart"/>
              <w:r w:rsidRPr="00DC3AD2">
                <w:rPr>
                  <w:rStyle w:val="Lienhypertexte"/>
                  <w:sz w:val="18"/>
                  <w:szCs w:val="18"/>
                </w:rPr>
                <w:t>PPRI:</w:t>
              </w:r>
              <w:proofErr w:type="gramEnd"/>
              <w:r w:rsidRPr="00DC3AD2">
                <w:rPr>
                  <w:rStyle w:val="Lienhypertexte"/>
                  <w:sz w:val="18"/>
                  <w:szCs w:val="18"/>
                </w:rPr>
                <w:t>2019</w:t>
              </w:r>
            </w:hyperlink>
            <w:r w:rsidRPr="00DC3AD2">
              <w:rPr>
                <w:sz w:val="18"/>
                <w:szCs w:val="18"/>
              </w:rPr>
              <w:t xml:space="preserve"> : pour les bandes de précautions, le niveau d’aléa e</w:t>
            </w:r>
            <w:r w:rsidRPr="00DC3AD2">
              <w:rPr>
                <w:sz w:val="18"/>
                <w:szCs w:val="18"/>
              </w:rPr>
              <w:t>st systématiquement “Très fort”. Pour les bandes particulières, il est classé en zone d’aléa de référence modéré à très fort, en fonction de l’intensité du phénomène</w:t>
            </w:r>
          </w:p>
        </w:tc>
        <w:tc>
          <w:tcPr>
            <w:tcW w:w="1765" w:type="dxa"/>
          </w:tcPr>
          <w:p w14:paraId="3B718210" w14:textId="77777777" w:rsidR="00423CDC" w:rsidRPr="00DC3AD2" w:rsidRDefault="00BC144A">
            <w:pPr>
              <w:pStyle w:val="Compact"/>
              <w:rPr>
                <w:sz w:val="18"/>
                <w:szCs w:val="18"/>
              </w:rPr>
            </w:pPr>
            <w:r w:rsidRPr="00DC3AD2">
              <w:rPr>
                <w:sz w:val="18"/>
                <w:szCs w:val="18"/>
              </w:rPr>
              <w:t xml:space="preserve">Énumération </w:t>
            </w:r>
            <w:hyperlink w:anchor="enumeration-typeniveaualea">
              <w:r w:rsidRPr="00DC3AD2">
                <w:rPr>
                  <w:rStyle w:val="Lienhypertexte"/>
                  <w:sz w:val="18"/>
                  <w:szCs w:val="18"/>
                </w:rPr>
                <w:t>TypeNiveauAlea</w:t>
              </w:r>
            </w:hyperlink>
          </w:p>
        </w:tc>
        <w:tc>
          <w:tcPr>
            <w:tcW w:w="2551" w:type="dxa"/>
          </w:tcPr>
          <w:p w14:paraId="0C977562" w14:textId="77777777" w:rsidR="00423CDC" w:rsidRPr="00DC3AD2" w:rsidRDefault="00BC144A">
            <w:pPr>
              <w:pStyle w:val="Compact"/>
              <w:rPr>
                <w:sz w:val="18"/>
                <w:szCs w:val="18"/>
              </w:rPr>
            </w:pPr>
            <w:r w:rsidRPr="00DC3AD2">
              <w:rPr>
                <w:sz w:val="18"/>
                <w:szCs w:val="18"/>
              </w:rPr>
              <w:t>Celles de l’énumération</w:t>
            </w:r>
          </w:p>
        </w:tc>
        <w:tc>
          <w:tcPr>
            <w:tcW w:w="1318" w:type="dxa"/>
          </w:tcPr>
          <w:p w14:paraId="297EF4B7" w14:textId="77777777" w:rsidR="00423CDC" w:rsidRPr="00DC3AD2" w:rsidRDefault="00BC144A">
            <w:pPr>
              <w:pStyle w:val="Compact"/>
              <w:rPr>
                <w:sz w:val="18"/>
                <w:szCs w:val="18"/>
              </w:rPr>
            </w:pPr>
            <w:r w:rsidRPr="00DC3AD2">
              <w:rPr>
                <w:sz w:val="18"/>
                <w:szCs w:val="18"/>
              </w:rPr>
              <w:t>1..1</w:t>
            </w:r>
          </w:p>
        </w:tc>
      </w:tr>
      <w:tr w:rsidR="00423CDC" w:rsidRPr="00DC3AD2" w14:paraId="3F5303FA" w14:textId="77777777" w:rsidTr="00DC3AD2">
        <w:trPr>
          <w:cnfStyle w:val="000000100000" w:firstRow="0" w:lastRow="0" w:firstColumn="0" w:lastColumn="0" w:oddVBand="0" w:evenVBand="0" w:oddHBand="1" w:evenHBand="0" w:firstRowFirstColumn="0" w:firstRowLastColumn="0" w:lastRowFirstColumn="0" w:lastRowLastColumn="0"/>
          <w:cantSplit/>
          <w:tblHeader w:val="0"/>
        </w:trPr>
        <w:tc>
          <w:tcPr>
            <w:tcW w:w="1693" w:type="dxa"/>
          </w:tcPr>
          <w:p w14:paraId="48D4384E" w14:textId="77777777" w:rsidR="00423CDC" w:rsidRPr="00DC3AD2" w:rsidRDefault="00BC144A">
            <w:pPr>
              <w:pStyle w:val="Compact"/>
              <w:rPr>
                <w:sz w:val="18"/>
                <w:szCs w:val="18"/>
              </w:rPr>
            </w:pPr>
            <w:proofErr w:type="gramStart"/>
            <w:r w:rsidRPr="00DC3AD2">
              <w:rPr>
                <w:sz w:val="18"/>
                <w:szCs w:val="18"/>
              </w:rPr>
              <w:t>typeSuralea</w:t>
            </w:r>
            <w:proofErr w:type="gramEnd"/>
          </w:p>
        </w:tc>
        <w:tc>
          <w:tcPr>
            <w:tcW w:w="2063" w:type="dxa"/>
          </w:tcPr>
          <w:p w14:paraId="1080DD02" w14:textId="77777777" w:rsidR="00423CDC" w:rsidRPr="00DC3AD2" w:rsidRDefault="00BC144A">
            <w:pPr>
              <w:pStyle w:val="Compact"/>
              <w:rPr>
                <w:sz w:val="18"/>
                <w:szCs w:val="18"/>
              </w:rPr>
            </w:pPr>
            <w:r w:rsidRPr="00DC3AD2">
              <w:rPr>
                <w:sz w:val="18"/>
                <w:szCs w:val="18"/>
              </w:rPr>
              <w:t>Ce champ permet d’indiquer le type de zone de danger spécifique.</w:t>
            </w:r>
          </w:p>
        </w:tc>
        <w:tc>
          <w:tcPr>
            <w:tcW w:w="1765" w:type="dxa"/>
          </w:tcPr>
          <w:p w14:paraId="3AAB52F2" w14:textId="77777777" w:rsidR="00423CDC" w:rsidRPr="00DC3AD2" w:rsidRDefault="00BC144A">
            <w:pPr>
              <w:pStyle w:val="Compact"/>
              <w:rPr>
                <w:sz w:val="18"/>
                <w:szCs w:val="18"/>
              </w:rPr>
            </w:pPr>
            <w:r w:rsidRPr="00DC3AD2">
              <w:rPr>
                <w:sz w:val="18"/>
                <w:szCs w:val="18"/>
              </w:rPr>
              <w:t xml:space="preserve">Énumération </w:t>
            </w:r>
            <w:hyperlink w:anchor="enumeration-typesuralea">
              <w:r w:rsidRPr="00DC3AD2">
                <w:rPr>
                  <w:rStyle w:val="Lienhypertexte"/>
                  <w:sz w:val="18"/>
                  <w:szCs w:val="18"/>
                </w:rPr>
                <w:t>TypeSuralea</w:t>
              </w:r>
            </w:hyperlink>
          </w:p>
        </w:tc>
        <w:tc>
          <w:tcPr>
            <w:tcW w:w="2551" w:type="dxa"/>
          </w:tcPr>
          <w:p w14:paraId="5999D0C0" w14:textId="77777777" w:rsidR="00423CDC" w:rsidRPr="00DC3AD2" w:rsidRDefault="00BC144A">
            <w:pPr>
              <w:pStyle w:val="Compact"/>
              <w:rPr>
                <w:sz w:val="18"/>
                <w:szCs w:val="18"/>
              </w:rPr>
            </w:pPr>
            <w:r w:rsidRPr="00DC3AD2">
              <w:rPr>
                <w:sz w:val="18"/>
                <w:szCs w:val="18"/>
              </w:rPr>
              <w:t>Celles de l’énumération</w:t>
            </w:r>
          </w:p>
        </w:tc>
        <w:tc>
          <w:tcPr>
            <w:tcW w:w="1318" w:type="dxa"/>
          </w:tcPr>
          <w:p w14:paraId="7CEA307C" w14:textId="77777777" w:rsidR="00423CDC" w:rsidRPr="00DC3AD2" w:rsidRDefault="00BC144A">
            <w:pPr>
              <w:pStyle w:val="Compact"/>
              <w:rPr>
                <w:sz w:val="18"/>
                <w:szCs w:val="18"/>
              </w:rPr>
            </w:pPr>
            <w:r w:rsidRPr="00DC3AD2">
              <w:rPr>
                <w:sz w:val="18"/>
                <w:szCs w:val="18"/>
              </w:rPr>
              <w:t>0..1</w:t>
            </w:r>
          </w:p>
        </w:tc>
      </w:tr>
      <w:tr w:rsidR="00423CDC" w:rsidRPr="00DC3AD2" w14:paraId="7476EF16" w14:textId="77777777" w:rsidTr="00DC3AD2">
        <w:trPr>
          <w:cnfStyle w:val="000000010000" w:firstRow="0" w:lastRow="0" w:firstColumn="0" w:lastColumn="0" w:oddVBand="0" w:evenVBand="0" w:oddHBand="0" w:evenHBand="1" w:firstRowFirstColumn="0" w:firstRowLastColumn="0" w:lastRowFirstColumn="0" w:lastRowLastColumn="0"/>
          <w:cantSplit/>
          <w:tblHeader w:val="0"/>
        </w:trPr>
        <w:tc>
          <w:tcPr>
            <w:tcW w:w="1693" w:type="dxa"/>
          </w:tcPr>
          <w:p w14:paraId="6ECC5C45" w14:textId="77777777" w:rsidR="00423CDC" w:rsidRPr="00DC3AD2" w:rsidRDefault="00BC144A">
            <w:pPr>
              <w:pStyle w:val="Compact"/>
              <w:rPr>
                <w:sz w:val="18"/>
                <w:szCs w:val="18"/>
              </w:rPr>
            </w:pPr>
            <w:proofErr w:type="gramStart"/>
            <w:r w:rsidRPr="00DC3AD2">
              <w:rPr>
                <w:sz w:val="18"/>
                <w:szCs w:val="18"/>
              </w:rPr>
              <w:t>description</w:t>
            </w:r>
            <w:proofErr w:type="gramEnd"/>
          </w:p>
        </w:tc>
        <w:tc>
          <w:tcPr>
            <w:tcW w:w="2063" w:type="dxa"/>
          </w:tcPr>
          <w:p w14:paraId="30FCA3BA" w14:textId="77777777" w:rsidR="00423CDC" w:rsidRPr="00DC3AD2" w:rsidRDefault="00BC144A">
            <w:pPr>
              <w:pStyle w:val="Compact"/>
              <w:rPr>
                <w:sz w:val="18"/>
                <w:szCs w:val="18"/>
              </w:rPr>
            </w:pPr>
            <w:r w:rsidRPr="00DC3AD2">
              <w:rPr>
                <w:sz w:val="18"/>
                <w:szCs w:val="18"/>
              </w:rPr>
              <w:t>Description textuelle de la zone de d</w:t>
            </w:r>
            <w:r w:rsidRPr="00DC3AD2">
              <w:rPr>
                <w:sz w:val="18"/>
                <w:szCs w:val="18"/>
              </w:rPr>
              <w:t>anger spécifique</w:t>
            </w:r>
          </w:p>
        </w:tc>
        <w:tc>
          <w:tcPr>
            <w:tcW w:w="1765" w:type="dxa"/>
          </w:tcPr>
          <w:p w14:paraId="6721D655" w14:textId="77777777" w:rsidR="00423CDC" w:rsidRPr="00DC3AD2" w:rsidRDefault="00BC144A">
            <w:pPr>
              <w:pStyle w:val="Compact"/>
              <w:rPr>
                <w:sz w:val="18"/>
                <w:szCs w:val="18"/>
              </w:rPr>
            </w:pPr>
            <w:r w:rsidRPr="00DC3AD2">
              <w:rPr>
                <w:sz w:val="18"/>
                <w:szCs w:val="18"/>
              </w:rPr>
              <w:t>CharacterString</w:t>
            </w:r>
          </w:p>
        </w:tc>
        <w:tc>
          <w:tcPr>
            <w:tcW w:w="2551" w:type="dxa"/>
          </w:tcPr>
          <w:p w14:paraId="18286AD3" w14:textId="77777777" w:rsidR="00423CDC" w:rsidRPr="00DC3AD2" w:rsidRDefault="00BC144A">
            <w:pPr>
              <w:pStyle w:val="Compact"/>
              <w:rPr>
                <w:sz w:val="18"/>
                <w:szCs w:val="18"/>
              </w:rPr>
            </w:pPr>
            <w:r w:rsidRPr="00DC3AD2">
              <w:rPr>
                <w:sz w:val="18"/>
                <w:szCs w:val="18"/>
              </w:rPr>
              <w:t>Saisie libre</w:t>
            </w:r>
          </w:p>
        </w:tc>
        <w:tc>
          <w:tcPr>
            <w:tcW w:w="1318" w:type="dxa"/>
          </w:tcPr>
          <w:p w14:paraId="6196E25D" w14:textId="77777777" w:rsidR="00423CDC" w:rsidRPr="00DC3AD2" w:rsidRDefault="00BC144A">
            <w:pPr>
              <w:pStyle w:val="Compact"/>
              <w:rPr>
                <w:sz w:val="18"/>
                <w:szCs w:val="18"/>
              </w:rPr>
            </w:pPr>
            <w:r w:rsidRPr="00DC3AD2">
              <w:rPr>
                <w:sz w:val="18"/>
                <w:szCs w:val="18"/>
              </w:rPr>
              <w:t>0..1</w:t>
            </w:r>
          </w:p>
        </w:tc>
      </w:tr>
    </w:tbl>
    <w:p w14:paraId="11BF0F03" w14:textId="77777777" w:rsidR="00423CDC" w:rsidRPr="009F3A38" w:rsidRDefault="00BC144A">
      <w:pPr>
        <w:pStyle w:val="Titre4"/>
      </w:pPr>
      <w:bookmarkStart w:id="88" w:name="classe-dobjets-zonealeatechnologique"/>
      <w:bookmarkEnd w:id="87"/>
      <w:r w:rsidRPr="009F3A38">
        <w:t xml:space="preserve">Classe d’objets </w:t>
      </w:r>
      <w:r w:rsidRPr="009F3A38">
        <w:rPr>
          <w:i/>
          <w:iCs/>
        </w:rPr>
        <w:t>ZoneAleaTechnologique</w:t>
      </w:r>
    </w:p>
    <w:p w14:paraId="69AFAED8" w14:textId="77777777" w:rsidR="00423CDC" w:rsidRPr="009F3A38" w:rsidRDefault="00BC144A">
      <w:pPr>
        <w:pStyle w:val="FirstParagraph"/>
        <w:rPr>
          <w:lang w:val="fr-FR"/>
        </w:rPr>
      </w:pPr>
      <w:r w:rsidRPr="009F3A38">
        <w:rPr>
          <w:b/>
          <w:bCs/>
          <w:lang w:val="fr-FR"/>
        </w:rPr>
        <w:t>Nom de la classe</w:t>
      </w:r>
      <w:r w:rsidRPr="009F3A38">
        <w:rPr>
          <w:lang w:val="fr-FR"/>
        </w:rPr>
        <w:t xml:space="preserve"> : ZoneAleaTechnologique</w:t>
      </w:r>
    </w:p>
    <w:p w14:paraId="13D37C9F" w14:textId="77777777" w:rsidR="00423CDC" w:rsidRPr="009F3A38" w:rsidRDefault="00BC144A">
      <w:pPr>
        <w:pStyle w:val="Corpsdetexte"/>
        <w:rPr>
          <w:lang w:val="fr-FR"/>
        </w:rPr>
      </w:pPr>
      <w:r w:rsidRPr="009F3A38">
        <w:rPr>
          <w:b/>
          <w:bCs/>
          <w:lang w:val="fr-FR"/>
        </w:rPr>
        <w:t>Titre</w:t>
      </w:r>
      <w:r w:rsidRPr="009F3A38">
        <w:rPr>
          <w:lang w:val="fr-FR"/>
        </w:rPr>
        <w:t xml:space="preserve"> : Zone d’aléa technologique</w:t>
      </w:r>
    </w:p>
    <w:p w14:paraId="3360A5AC" w14:textId="77777777" w:rsidR="00423CDC" w:rsidRPr="009F3A38" w:rsidRDefault="00BC144A">
      <w:pPr>
        <w:pStyle w:val="Corpsdetexte"/>
        <w:rPr>
          <w:lang w:val="fr-FR"/>
        </w:rPr>
      </w:pPr>
      <w:r w:rsidRPr="009F3A38">
        <w:rPr>
          <w:b/>
          <w:bCs/>
          <w:lang w:val="fr-FR"/>
        </w:rPr>
        <w:lastRenderedPageBreak/>
        <w:t>Définition</w:t>
      </w:r>
      <w:r w:rsidRPr="009F3A38">
        <w:rPr>
          <w:lang w:val="fr-FR"/>
        </w:rPr>
        <w:t xml:space="preserve"> </w:t>
      </w:r>
      <w:r w:rsidRPr="009F3A38">
        <w:rPr>
          <w:lang w:val="fr-FR"/>
        </w:rPr>
        <w:t xml:space="preserve">: La classe Zone d’aléa technologique est une classe abstraite rassemblant les propriétés communes aux zones géographiques soumises à des aléas de type technologique. Elle a les mêmes propriétés que la classe </w:t>
      </w:r>
      <w:hyperlink r:id="rId118" w:anchor="classe-dobjets-zonealea">
        <w:r w:rsidRPr="009F3A38">
          <w:rPr>
            <w:rStyle w:val="Lienhypertexte"/>
            <w:lang w:val="fr-FR"/>
          </w:rPr>
          <w:t>ZoneAlea</w:t>
        </w:r>
      </w:hyperlink>
      <w:r w:rsidRPr="009F3A38">
        <w:rPr>
          <w:lang w:val="fr-FR"/>
        </w:rPr>
        <w:t xml:space="preserve">, elle en précise la définition du niveau d’aléa, de son occurrence et rajoute </w:t>
      </w:r>
      <w:proofErr w:type="gramStart"/>
      <w:r w:rsidRPr="009F3A38">
        <w:rPr>
          <w:lang w:val="fr-FR"/>
        </w:rPr>
        <w:t>une propriété relatives</w:t>
      </w:r>
      <w:proofErr w:type="gramEnd"/>
      <w:r w:rsidRPr="009F3A38">
        <w:rPr>
          <w:lang w:val="fr-FR"/>
        </w:rPr>
        <w:t xml:space="preserve"> à son intensité. Selon les cas, elle </w:t>
      </w:r>
      <w:r w:rsidRPr="009F3A38">
        <w:rPr>
          <w:lang w:val="fr-FR"/>
        </w:rPr>
        <w:t xml:space="preserve">est spécialisée par les classes </w:t>
      </w:r>
      <w:hyperlink w:anchor="classe-dobjets-zonealeatechnorapide">
        <w:r w:rsidRPr="009F3A38">
          <w:rPr>
            <w:rStyle w:val="Lienhypertexte"/>
            <w:lang w:val="fr-FR"/>
          </w:rPr>
          <w:t>ZoneAleaTechnoRapide</w:t>
        </w:r>
      </w:hyperlink>
      <w:r w:rsidRPr="009F3A38">
        <w:rPr>
          <w:lang w:val="fr-FR"/>
        </w:rPr>
        <w:t xml:space="preserve">, </w:t>
      </w:r>
      <w:hyperlink w:anchor="classe-dobjets-zonealeatechnolent">
        <w:r w:rsidRPr="009F3A38">
          <w:rPr>
            <w:rStyle w:val="Lienhypertexte"/>
            <w:lang w:val="fr-FR"/>
          </w:rPr>
          <w:t>ZoneAleaTechnoLent</w:t>
        </w:r>
      </w:hyperlink>
      <w:r w:rsidRPr="009F3A38">
        <w:rPr>
          <w:lang w:val="fr-FR"/>
        </w:rPr>
        <w:t xml:space="preserve"> ou </w:t>
      </w:r>
      <w:hyperlink w:anchor="classe-dobjets-zonealeatechnoprojection">
        <w:r w:rsidRPr="009F3A38">
          <w:rPr>
            <w:rStyle w:val="Lienhypertexte"/>
            <w:lang w:val="fr-FR"/>
          </w:rPr>
          <w:t>Zone</w:t>
        </w:r>
        <w:r w:rsidRPr="009F3A38">
          <w:rPr>
            <w:rStyle w:val="Lienhypertexte"/>
            <w:lang w:val="fr-FR"/>
          </w:rPr>
          <w:t>AleaTechnoProjection</w:t>
        </w:r>
      </w:hyperlink>
      <w:r w:rsidRPr="009F3A38">
        <w:rPr>
          <w:lang w:val="fr-FR"/>
        </w:rPr>
        <w:t>.</w:t>
      </w:r>
    </w:p>
    <w:p w14:paraId="1DC07D05" w14:textId="77777777" w:rsidR="00423CDC" w:rsidRPr="009F3A38" w:rsidRDefault="00BC144A">
      <w:pPr>
        <w:pStyle w:val="Corpsdetexte"/>
        <w:rPr>
          <w:lang w:val="fr-FR"/>
        </w:rPr>
      </w:pPr>
      <w:r w:rsidRPr="009F3A38">
        <w:rPr>
          <w:b/>
          <w:bCs/>
          <w:lang w:val="fr-FR"/>
        </w:rPr>
        <w:t>Modélisation géométrique</w:t>
      </w:r>
      <w:r w:rsidRPr="009F3A38">
        <w:rPr>
          <w:lang w:val="fr-FR"/>
        </w:rPr>
        <w:t xml:space="preserve"> : Cf. modélisation géométrique de la classe </w:t>
      </w:r>
      <w:hyperlink r:id="rId119" w:anchor="classe-dobjets-zonealea">
        <w:r w:rsidRPr="009F3A38">
          <w:rPr>
            <w:rStyle w:val="Lienhypertexte"/>
            <w:lang w:val="fr-FR"/>
          </w:rPr>
          <w:t>ZoneAlea</w:t>
        </w:r>
      </w:hyperlink>
      <w:r w:rsidRPr="009F3A38">
        <w:rPr>
          <w:lang w:val="fr-FR"/>
        </w:rPr>
        <w:t>.</w:t>
      </w:r>
    </w:p>
    <w:p w14:paraId="7C88F1DE" w14:textId="77777777" w:rsidR="00423CDC" w:rsidRPr="009F3A38" w:rsidRDefault="00BC144A">
      <w:pPr>
        <w:pStyle w:val="Corpsdetexte"/>
        <w:rPr>
          <w:lang w:val="fr-FR"/>
        </w:rPr>
      </w:pPr>
      <w:r w:rsidRPr="009F3A38">
        <w:rPr>
          <w:b/>
          <w:bCs/>
          <w:lang w:val="fr-FR"/>
        </w:rPr>
        <w:t>Propriétés</w:t>
      </w:r>
      <w:r w:rsidRPr="009F3A38">
        <w:rPr>
          <w:lang w:val="fr-FR"/>
        </w:rPr>
        <w:t xml:space="preserve"> : Cf. propriétés héritées de la classe </w:t>
      </w:r>
      <w:hyperlink r:id="rId120" w:anchor="classe-dobjets-zonealea">
        <w:r w:rsidRPr="009F3A38">
          <w:rPr>
            <w:rStyle w:val="Lienhypertexte"/>
            <w:lang w:val="fr-FR"/>
          </w:rPr>
          <w:t>ZoneAlea</w:t>
        </w:r>
      </w:hyperlink>
      <w:r w:rsidRPr="009F3A38">
        <w:rPr>
          <w:lang w:val="fr-FR"/>
        </w:rPr>
        <w:t xml:space="preserve"> définie dans le modèle commun. On indique </w:t>
      </w:r>
      <w:r w:rsidRPr="009F3A38">
        <w:rPr>
          <w:lang w:val="fr-FR"/>
        </w:rPr>
        <w:t>ici seulement les propriétés dont les caractéristiques sont modifiées pour cette classe.</w:t>
      </w:r>
    </w:p>
    <w:tbl>
      <w:tblPr>
        <w:tblStyle w:val="Table"/>
        <w:tblW w:w="5000" w:type="pct"/>
        <w:tblLayout w:type="fixed"/>
        <w:tblLook w:val="0020" w:firstRow="1" w:lastRow="0" w:firstColumn="0" w:lastColumn="0" w:noHBand="0" w:noVBand="0"/>
      </w:tblPr>
      <w:tblGrid>
        <w:gridCol w:w="1693"/>
        <w:gridCol w:w="2268"/>
        <w:gridCol w:w="1673"/>
        <w:gridCol w:w="2296"/>
        <w:gridCol w:w="1460"/>
      </w:tblGrid>
      <w:tr w:rsidR="00423CDC" w:rsidRPr="00DC3AD2" w14:paraId="43C136AA" w14:textId="77777777" w:rsidTr="00FA0418">
        <w:trPr>
          <w:cnfStyle w:val="100000000000" w:firstRow="1" w:lastRow="0" w:firstColumn="0" w:lastColumn="0" w:oddVBand="0" w:evenVBand="0" w:oddHBand="0" w:evenHBand="0" w:firstRowFirstColumn="0" w:firstRowLastColumn="0" w:lastRowFirstColumn="0" w:lastRowLastColumn="0"/>
          <w:cantSplit/>
        </w:trPr>
        <w:tc>
          <w:tcPr>
            <w:tcW w:w="1693" w:type="dxa"/>
          </w:tcPr>
          <w:p w14:paraId="2CB3D5AC" w14:textId="77777777" w:rsidR="00423CDC" w:rsidRPr="00DC3AD2" w:rsidRDefault="00BC144A">
            <w:pPr>
              <w:pStyle w:val="Compact"/>
              <w:rPr>
                <w:b/>
                <w:bCs/>
                <w:sz w:val="18"/>
                <w:szCs w:val="18"/>
              </w:rPr>
            </w:pPr>
            <w:r w:rsidRPr="00DC3AD2">
              <w:rPr>
                <w:b/>
                <w:bCs/>
                <w:sz w:val="18"/>
                <w:szCs w:val="18"/>
              </w:rPr>
              <w:t>Nom de la propriété</w:t>
            </w:r>
          </w:p>
        </w:tc>
        <w:tc>
          <w:tcPr>
            <w:tcW w:w="2268" w:type="dxa"/>
          </w:tcPr>
          <w:p w14:paraId="0A19036D" w14:textId="77777777" w:rsidR="00423CDC" w:rsidRPr="00DC3AD2" w:rsidRDefault="00BC144A">
            <w:pPr>
              <w:pStyle w:val="Compact"/>
              <w:rPr>
                <w:b/>
                <w:bCs/>
                <w:sz w:val="18"/>
                <w:szCs w:val="18"/>
              </w:rPr>
            </w:pPr>
            <w:r w:rsidRPr="00DC3AD2">
              <w:rPr>
                <w:b/>
                <w:bCs/>
                <w:sz w:val="18"/>
                <w:szCs w:val="18"/>
              </w:rPr>
              <w:t>Définition</w:t>
            </w:r>
          </w:p>
        </w:tc>
        <w:tc>
          <w:tcPr>
            <w:tcW w:w="1673" w:type="dxa"/>
          </w:tcPr>
          <w:p w14:paraId="7CA51B33" w14:textId="77777777" w:rsidR="00423CDC" w:rsidRPr="00DC3AD2" w:rsidRDefault="00BC144A">
            <w:pPr>
              <w:pStyle w:val="Compact"/>
              <w:rPr>
                <w:b/>
                <w:bCs/>
                <w:sz w:val="18"/>
                <w:szCs w:val="18"/>
              </w:rPr>
            </w:pPr>
            <w:r w:rsidRPr="00DC3AD2">
              <w:rPr>
                <w:b/>
                <w:bCs/>
                <w:sz w:val="18"/>
                <w:szCs w:val="18"/>
              </w:rPr>
              <w:t>Type</w:t>
            </w:r>
          </w:p>
        </w:tc>
        <w:tc>
          <w:tcPr>
            <w:tcW w:w="2296" w:type="dxa"/>
          </w:tcPr>
          <w:p w14:paraId="651172FA" w14:textId="77777777" w:rsidR="00423CDC" w:rsidRPr="00DC3AD2" w:rsidRDefault="00BC144A">
            <w:pPr>
              <w:pStyle w:val="Compact"/>
              <w:rPr>
                <w:b/>
                <w:bCs/>
                <w:sz w:val="18"/>
                <w:szCs w:val="18"/>
              </w:rPr>
            </w:pPr>
            <w:r w:rsidRPr="00DC3AD2">
              <w:rPr>
                <w:b/>
                <w:bCs/>
                <w:sz w:val="18"/>
                <w:szCs w:val="18"/>
              </w:rPr>
              <w:t>Valeurs possibles</w:t>
            </w:r>
          </w:p>
        </w:tc>
        <w:tc>
          <w:tcPr>
            <w:tcW w:w="1460" w:type="dxa"/>
          </w:tcPr>
          <w:p w14:paraId="6974DFF9" w14:textId="77777777" w:rsidR="00423CDC" w:rsidRPr="00DC3AD2" w:rsidRDefault="00BC144A">
            <w:pPr>
              <w:pStyle w:val="Compact"/>
              <w:rPr>
                <w:b/>
                <w:bCs/>
                <w:sz w:val="18"/>
                <w:szCs w:val="18"/>
              </w:rPr>
            </w:pPr>
            <w:r w:rsidRPr="00DC3AD2">
              <w:rPr>
                <w:b/>
                <w:bCs/>
                <w:sz w:val="18"/>
                <w:szCs w:val="18"/>
              </w:rPr>
              <w:t>Contraintes</w:t>
            </w:r>
          </w:p>
        </w:tc>
      </w:tr>
      <w:tr w:rsidR="00423CDC" w:rsidRPr="00DC3AD2" w14:paraId="701C07F9" w14:textId="77777777" w:rsidTr="00FA0418">
        <w:trPr>
          <w:cnfStyle w:val="000000100000" w:firstRow="0" w:lastRow="0" w:firstColumn="0" w:lastColumn="0" w:oddVBand="0" w:evenVBand="0" w:oddHBand="1" w:evenHBand="0" w:firstRowFirstColumn="0" w:firstRowLastColumn="0" w:lastRowFirstColumn="0" w:lastRowLastColumn="0"/>
          <w:cantSplit/>
          <w:tblHeader w:val="0"/>
        </w:trPr>
        <w:tc>
          <w:tcPr>
            <w:tcW w:w="1693" w:type="dxa"/>
          </w:tcPr>
          <w:p w14:paraId="665ADE1D" w14:textId="77777777" w:rsidR="00423CDC" w:rsidRPr="00DC3AD2" w:rsidRDefault="00BC144A">
            <w:pPr>
              <w:pStyle w:val="Compact"/>
              <w:rPr>
                <w:sz w:val="18"/>
                <w:szCs w:val="18"/>
              </w:rPr>
            </w:pPr>
            <w:proofErr w:type="gramStart"/>
            <w:r w:rsidRPr="00DC3AD2">
              <w:rPr>
                <w:sz w:val="18"/>
                <w:szCs w:val="18"/>
              </w:rPr>
              <w:t>typeAlea</w:t>
            </w:r>
            <w:proofErr w:type="gramEnd"/>
          </w:p>
        </w:tc>
        <w:tc>
          <w:tcPr>
            <w:tcW w:w="2268" w:type="dxa"/>
          </w:tcPr>
          <w:p w14:paraId="4707EDE1" w14:textId="77777777" w:rsidR="00423CDC" w:rsidRPr="00DC3AD2" w:rsidRDefault="00BC144A">
            <w:pPr>
              <w:pStyle w:val="Compact"/>
              <w:rPr>
                <w:sz w:val="18"/>
                <w:szCs w:val="18"/>
              </w:rPr>
            </w:pPr>
            <w:r w:rsidRPr="00DC3AD2">
              <w:rPr>
                <w:sz w:val="18"/>
                <w:szCs w:val="18"/>
              </w:rPr>
              <w:t xml:space="preserve">Type de l’aléa associé à la zone d’aléa, selon la nomenclature définie dans GASPAR et reprise par l’énumération </w:t>
            </w:r>
            <w:hyperlink r:id="rId121" w:anchor="enumeration-typealea">
              <w:r w:rsidRPr="00DC3AD2">
                <w:rPr>
                  <w:rStyle w:val="Lienhypertexte"/>
                  <w:sz w:val="18"/>
                  <w:szCs w:val="18"/>
                </w:rPr>
                <w:t>TypeAlea</w:t>
              </w:r>
            </w:hyperlink>
            <w:r w:rsidRPr="00DC3AD2">
              <w:rPr>
                <w:sz w:val="18"/>
                <w:szCs w:val="18"/>
              </w:rPr>
              <w:t xml:space="preserve"> du modèle commun</w:t>
            </w:r>
          </w:p>
        </w:tc>
        <w:tc>
          <w:tcPr>
            <w:tcW w:w="1673" w:type="dxa"/>
          </w:tcPr>
          <w:p w14:paraId="163DA76F" w14:textId="77777777" w:rsidR="00423CDC" w:rsidRPr="00DC3AD2" w:rsidRDefault="00BC144A">
            <w:pPr>
              <w:pStyle w:val="Compact"/>
              <w:rPr>
                <w:sz w:val="18"/>
                <w:szCs w:val="18"/>
              </w:rPr>
            </w:pPr>
            <w:r w:rsidRPr="00DC3AD2">
              <w:rPr>
                <w:sz w:val="18"/>
                <w:szCs w:val="18"/>
              </w:rPr>
              <w:t xml:space="preserve">Énumération </w:t>
            </w:r>
            <w:hyperlink r:id="rId122" w:anchor="enumeration-typealea">
              <w:r w:rsidRPr="00DC3AD2">
                <w:rPr>
                  <w:rStyle w:val="Lienhypertexte"/>
                  <w:sz w:val="18"/>
                  <w:szCs w:val="18"/>
                </w:rPr>
                <w:t>TypeAlea</w:t>
              </w:r>
            </w:hyperlink>
          </w:p>
        </w:tc>
        <w:tc>
          <w:tcPr>
            <w:tcW w:w="2296" w:type="dxa"/>
          </w:tcPr>
          <w:p w14:paraId="564D06DE" w14:textId="77777777" w:rsidR="00423CDC" w:rsidRPr="00DC3AD2" w:rsidRDefault="00BC144A">
            <w:pPr>
              <w:pStyle w:val="Compact"/>
              <w:rPr>
                <w:sz w:val="18"/>
                <w:szCs w:val="18"/>
              </w:rPr>
            </w:pPr>
            <w:r w:rsidRPr="00DC3AD2">
              <w:rPr>
                <w:sz w:val="18"/>
                <w:szCs w:val="18"/>
              </w:rPr>
              <w:t>Pour les zones d’aléa technologique, cette propri</w:t>
            </w:r>
            <w:r w:rsidRPr="00DC3AD2">
              <w:rPr>
                <w:sz w:val="18"/>
                <w:szCs w:val="18"/>
              </w:rPr>
              <w:t>été prendra des valeurs correspondant aux sous-catégories du ‘Risque industriel’</w:t>
            </w:r>
          </w:p>
        </w:tc>
        <w:tc>
          <w:tcPr>
            <w:tcW w:w="1460" w:type="dxa"/>
          </w:tcPr>
          <w:p w14:paraId="640D5FAB" w14:textId="77777777" w:rsidR="00423CDC" w:rsidRPr="00DC3AD2" w:rsidRDefault="00BC144A">
            <w:pPr>
              <w:pStyle w:val="Compact"/>
              <w:rPr>
                <w:sz w:val="18"/>
                <w:szCs w:val="18"/>
              </w:rPr>
            </w:pPr>
            <w:r w:rsidRPr="00DC3AD2">
              <w:rPr>
                <w:sz w:val="18"/>
                <w:szCs w:val="18"/>
              </w:rPr>
              <w:t>1..1</w:t>
            </w:r>
          </w:p>
        </w:tc>
      </w:tr>
      <w:tr w:rsidR="00423CDC" w:rsidRPr="00DC3AD2" w14:paraId="06BC1A8D" w14:textId="77777777" w:rsidTr="00FA0418">
        <w:trPr>
          <w:cnfStyle w:val="000000010000" w:firstRow="0" w:lastRow="0" w:firstColumn="0" w:lastColumn="0" w:oddVBand="0" w:evenVBand="0" w:oddHBand="0" w:evenHBand="1" w:firstRowFirstColumn="0" w:firstRowLastColumn="0" w:lastRowFirstColumn="0" w:lastRowLastColumn="0"/>
          <w:cantSplit/>
          <w:tblHeader w:val="0"/>
        </w:trPr>
        <w:tc>
          <w:tcPr>
            <w:tcW w:w="1693" w:type="dxa"/>
          </w:tcPr>
          <w:p w14:paraId="7E6AC806" w14:textId="77777777" w:rsidR="00423CDC" w:rsidRPr="00DC3AD2" w:rsidRDefault="00BC144A">
            <w:pPr>
              <w:pStyle w:val="Compact"/>
              <w:rPr>
                <w:sz w:val="18"/>
                <w:szCs w:val="18"/>
              </w:rPr>
            </w:pPr>
            <w:proofErr w:type="gramStart"/>
            <w:r w:rsidRPr="00DC3AD2">
              <w:rPr>
                <w:sz w:val="18"/>
                <w:szCs w:val="18"/>
              </w:rPr>
              <w:t>niveauAlea</w:t>
            </w:r>
            <w:proofErr w:type="gramEnd"/>
          </w:p>
        </w:tc>
        <w:tc>
          <w:tcPr>
            <w:tcW w:w="2268" w:type="dxa"/>
          </w:tcPr>
          <w:p w14:paraId="61889606" w14:textId="77777777" w:rsidR="00423CDC" w:rsidRPr="00DC3AD2" w:rsidRDefault="00BC144A">
            <w:pPr>
              <w:pStyle w:val="Compact"/>
              <w:rPr>
                <w:sz w:val="18"/>
                <w:szCs w:val="18"/>
              </w:rPr>
            </w:pPr>
            <w:r w:rsidRPr="00DC3AD2">
              <w:rPr>
                <w:sz w:val="18"/>
                <w:szCs w:val="18"/>
              </w:rPr>
              <w:t xml:space="preserve">Caractérisation du niveau de l’aléa selon les valeurs de l’énumération </w:t>
            </w:r>
            <w:hyperlink w:anchor="enumeration-typeniveaualea">
              <w:r w:rsidRPr="00DC3AD2">
                <w:rPr>
                  <w:rStyle w:val="Lienhypertexte"/>
                  <w:sz w:val="18"/>
                  <w:szCs w:val="18"/>
                </w:rPr>
                <w:t>TypeNiveauAlea</w:t>
              </w:r>
            </w:hyperlink>
            <w:r w:rsidRPr="00DC3AD2">
              <w:rPr>
                <w:sz w:val="18"/>
                <w:szCs w:val="18"/>
              </w:rPr>
              <w:t>. Les règles de détermin</w:t>
            </w:r>
            <w:r w:rsidRPr="00DC3AD2">
              <w:rPr>
                <w:sz w:val="18"/>
                <w:szCs w:val="18"/>
              </w:rPr>
              <w:t>ation d’un niveau d’aléa dépendent du type d’aléa concerné et sont spécifiées dans des guides ad hoc dont il doit être fait mention dans les métadonnées accompagnant le jeu de données de prévention des risques.</w:t>
            </w:r>
          </w:p>
        </w:tc>
        <w:tc>
          <w:tcPr>
            <w:tcW w:w="1673" w:type="dxa"/>
          </w:tcPr>
          <w:p w14:paraId="4FF04A28" w14:textId="77777777" w:rsidR="00423CDC" w:rsidRPr="00DC3AD2" w:rsidRDefault="00BC144A">
            <w:pPr>
              <w:pStyle w:val="Compact"/>
              <w:rPr>
                <w:sz w:val="18"/>
                <w:szCs w:val="18"/>
              </w:rPr>
            </w:pPr>
            <w:r w:rsidRPr="00DC3AD2">
              <w:rPr>
                <w:sz w:val="18"/>
                <w:szCs w:val="18"/>
              </w:rPr>
              <w:t xml:space="preserve">Énumération </w:t>
            </w:r>
            <w:hyperlink w:anchor="enumeration-typeniveaualea">
              <w:r w:rsidRPr="00DC3AD2">
                <w:rPr>
                  <w:rStyle w:val="Lienhypertexte"/>
                  <w:sz w:val="18"/>
                  <w:szCs w:val="18"/>
                </w:rPr>
                <w:t>TypeNiveauAlea</w:t>
              </w:r>
            </w:hyperlink>
          </w:p>
        </w:tc>
        <w:tc>
          <w:tcPr>
            <w:tcW w:w="2296" w:type="dxa"/>
          </w:tcPr>
          <w:p w14:paraId="5059C289" w14:textId="77777777" w:rsidR="00423CDC" w:rsidRPr="00DC3AD2" w:rsidRDefault="00BC144A">
            <w:pPr>
              <w:pStyle w:val="Compact"/>
              <w:rPr>
                <w:sz w:val="18"/>
                <w:szCs w:val="18"/>
              </w:rPr>
            </w:pPr>
            <w:r w:rsidRPr="00DC3AD2">
              <w:rPr>
                <w:sz w:val="18"/>
                <w:szCs w:val="18"/>
              </w:rPr>
              <w:t>Celles de l’énumération</w:t>
            </w:r>
          </w:p>
        </w:tc>
        <w:tc>
          <w:tcPr>
            <w:tcW w:w="1460" w:type="dxa"/>
          </w:tcPr>
          <w:p w14:paraId="1E88F217" w14:textId="77777777" w:rsidR="00423CDC" w:rsidRPr="00DC3AD2" w:rsidRDefault="00BC144A">
            <w:pPr>
              <w:pStyle w:val="Compact"/>
              <w:rPr>
                <w:sz w:val="18"/>
                <w:szCs w:val="18"/>
              </w:rPr>
            </w:pPr>
            <w:r w:rsidRPr="00DC3AD2">
              <w:rPr>
                <w:sz w:val="18"/>
                <w:szCs w:val="18"/>
              </w:rPr>
              <w:t>0..1</w:t>
            </w:r>
          </w:p>
        </w:tc>
      </w:tr>
      <w:tr w:rsidR="00423CDC" w:rsidRPr="00DC3AD2" w14:paraId="574DFA22" w14:textId="77777777" w:rsidTr="00FA0418">
        <w:trPr>
          <w:cnfStyle w:val="000000100000" w:firstRow="0" w:lastRow="0" w:firstColumn="0" w:lastColumn="0" w:oddVBand="0" w:evenVBand="0" w:oddHBand="1" w:evenHBand="0" w:firstRowFirstColumn="0" w:firstRowLastColumn="0" w:lastRowFirstColumn="0" w:lastRowLastColumn="0"/>
          <w:cantSplit/>
          <w:tblHeader w:val="0"/>
        </w:trPr>
        <w:tc>
          <w:tcPr>
            <w:tcW w:w="1693" w:type="dxa"/>
          </w:tcPr>
          <w:p w14:paraId="79533D8E" w14:textId="77777777" w:rsidR="00423CDC" w:rsidRPr="00DC3AD2" w:rsidRDefault="00BC144A">
            <w:pPr>
              <w:pStyle w:val="Compact"/>
              <w:rPr>
                <w:sz w:val="18"/>
                <w:szCs w:val="18"/>
              </w:rPr>
            </w:pPr>
            <w:proofErr w:type="gramStart"/>
            <w:r w:rsidRPr="00DC3AD2">
              <w:rPr>
                <w:sz w:val="18"/>
                <w:szCs w:val="18"/>
              </w:rPr>
              <w:t>occurrence</w:t>
            </w:r>
            <w:proofErr w:type="gramEnd"/>
          </w:p>
        </w:tc>
        <w:tc>
          <w:tcPr>
            <w:tcW w:w="2268" w:type="dxa"/>
          </w:tcPr>
          <w:p w14:paraId="096D627B" w14:textId="77777777" w:rsidR="00423CDC" w:rsidRPr="00DC3AD2" w:rsidRDefault="00BC144A">
            <w:pPr>
              <w:pStyle w:val="Compact"/>
              <w:rPr>
                <w:sz w:val="18"/>
                <w:szCs w:val="18"/>
              </w:rPr>
            </w:pPr>
            <w:r w:rsidRPr="00DC3AD2">
              <w:rPr>
                <w:sz w:val="18"/>
                <w:szCs w:val="18"/>
              </w:rPr>
              <w:t xml:space="preserve">Probabilité de survenue de l’aléa. Pour les risques technologiques elle est caractérisée à l’aide de classes de probabilité dont les valeurs sont définies par l’énumération </w:t>
            </w:r>
            <w:hyperlink w:anchor="enumeration-typeclasseprobatechno">
              <w:r w:rsidRPr="00DC3AD2">
                <w:rPr>
                  <w:rStyle w:val="Lienhypertexte"/>
                  <w:sz w:val="18"/>
                  <w:szCs w:val="18"/>
                </w:rPr>
                <w:t>TypeClasseProbaTechno</w:t>
              </w:r>
            </w:hyperlink>
          </w:p>
        </w:tc>
        <w:tc>
          <w:tcPr>
            <w:tcW w:w="1673" w:type="dxa"/>
          </w:tcPr>
          <w:p w14:paraId="4467BFC2" w14:textId="77777777" w:rsidR="00423CDC" w:rsidRPr="00DC3AD2" w:rsidRDefault="00BC144A">
            <w:pPr>
              <w:pStyle w:val="Compact"/>
              <w:rPr>
                <w:sz w:val="18"/>
                <w:szCs w:val="18"/>
              </w:rPr>
            </w:pPr>
            <w:r w:rsidRPr="00DC3AD2">
              <w:rPr>
                <w:sz w:val="18"/>
                <w:szCs w:val="18"/>
              </w:rPr>
              <w:t>Énumé</w:t>
            </w:r>
            <w:r w:rsidRPr="00DC3AD2">
              <w:rPr>
                <w:sz w:val="18"/>
                <w:szCs w:val="18"/>
              </w:rPr>
              <w:t xml:space="preserve">ration </w:t>
            </w:r>
            <w:hyperlink w:anchor="enumeration-typeclasseprobatechno">
              <w:r w:rsidRPr="00DC3AD2">
                <w:rPr>
                  <w:rStyle w:val="Lienhypertexte"/>
                  <w:sz w:val="18"/>
                  <w:szCs w:val="18"/>
                </w:rPr>
                <w:t>TypeClasseProbaTechno</w:t>
              </w:r>
            </w:hyperlink>
          </w:p>
        </w:tc>
        <w:tc>
          <w:tcPr>
            <w:tcW w:w="2296" w:type="dxa"/>
          </w:tcPr>
          <w:p w14:paraId="5B343C5B" w14:textId="77777777" w:rsidR="00423CDC" w:rsidRPr="00DC3AD2" w:rsidRDefault="00BC144A">
            <w:pPr>
              <w:pStyle w:val="Compact"/>
              <w:rPr>
                <w:sz w:val="18"/>
                <w:szCs w:val="18"/>
              </w:rPr>
            </w:pPr>
            <w:r w:rsidRPr="00DC3AD2">
              <w:rPr>
                <w:sz w:val="18"/>
                <w:szCs w:val="18"/>
              </w:rPr>
              <w:t>Celles de l’énumération</w:t>
            </w:r>
          </w:p>
        </w:tc>
        <w:tc>
          <w:tcPr>
            <w:tcW w:w="1460" w:type="dxa"/>
          </w:tcPr>
          <w:p w14:paraId="7DFC68D0" w14:textId="77777777" w:rsidR="00423CDC" w:rsidRPr="00DC3AD2" w:rsidRDefault="00BC144A">
            <w:pPr>
              <w:pStyle w:val="Compact"/>
              <w:rPr>
                <w:sz w:val="18"/>
                <w:szCs w:val="18"/>
              </w:rPr>
            </w:pPr>
            <w:r w:rsidRPr="00DC3AD2">
              <w:rPr>
                <w:sz w:val="18"/>
                <w:szCs w:val="18"/>
              </w:rPr>
              <w:t>0..1</w:t>
            </w:r>
          </w:p>
        </w:tc>
      </w:tr>
      <w:tr w:rsidR="00423CDC" w:rsidRPr="00DC3AD2" w14:paraId="3B36E384" w14:textId="77777777" w:rsidTr="00FA0418">
        <w:trPr>
          <w:cnfStyle w:val="000000010000" w:firstRow="0" w:lastRow="0" w:firstColumn="0" w:lastColumn="0" w:oddVBand="0" w:evenVBand="0" w:oddHBand="0" w:evenHBand="1" w:firstRowFirstColumn="0" w:firstRowLastColumn="0" w:lastRowFirstColumn="0" w:lastRowLastColumn="0"/>
          <w:cantSplit/>
          <w:tblHeader w:val="0"/>
        </w:trPr>
        <w:tc>
          <w:tcPr>
            <w:tcW w:w="1693" w:type="dxa"/>
          </w:tcPr>
          <w:p w14:paraId="6581CCE1" w14:textId="77777777" w:rsidR="00423CDC" w:rsidRPr="00DC3AD2" w:rsidRDefault="00BC144A">
            <w:pPr>
              <w:pStyle w:val="Compact"/>
              <w:rPr>
                <w:sz w:val="18"/>
                <w:szCs w:val="18"/>
              </w:rPr>
            </w:pPr>
            <w:proofErr w:type="gramStart"/>
            <w:r w:rsidRPr="00DC3AD2">
              <w:rPr>
                <w:sz w:val="18"/>
                <w:szCs w:val="18"/>
              </w:rPr>
              <w:lastRenderedPageBreak/>
              <w:t>intensite</w:t>
            </w:r>
            <w:proofErr w:type="gramEnd"/>
          </w:p>
        </w:tc>
        <w:tc>
          <w:tcPr>
            <w:tcW w:w="2268" w:type="dxa"/>
          </w:tcPr>
          <w:p w14:paraId="3F9DCE79" w14:textId="77777777" w:rsidR="00423CDC" w:rsidRPr="00DC3AD2" w:rsidRDefault="00BC144A">
            <w:pPr>
              <w:pStyle w:val="Compact"/>
              <w:rPr>
                <w:sz w:val="18"/>
                <w:szCs w:val="18"/>
              </w:rPr>
            </w:pPr>
            <w:r w:rsidRPr="00DC3AD2">
              <w:rPr>
                <w:sz w:val="18"/>
                <w:szCs w:val="18"/>
              </w:rPr>
              <w:t>Caractérisation du niveau d’intensité des effets pour le phénomène dangereux représenté.</w:t>
            </w:r>
          </w:p>
        </w:tc>
        <w:tc>
          <w:tcPr>
            <w:tcW w:w="1673" w:type="dxa"/>
          </w:tcPr>
          <w:p w14:paraId="2406BFAA" w14:textId="77777777" w:rsidR="00423CDC" w:rsidRPr="00DC3AD2" w:rsidRDefault="00BC144A">
            <w:pPr>
              <w:pStyle w:val="Compact"/>
              <w:rPr>
                <w:sz w:val="18"/>
                <w:szCs w:val="18"/>
              </w:rPr>
            </w:pPr>
            <w:r w:rsidRPr="00DC3AD2">
              <w:rPr>
                <w:sz w:val="18"/>
                <w:szCs w:val="18"/>
              </w:rPr>
              <w:t xml:space="preserve">Enumeration </w:t>
            </w:r>
            <w:hyperlink w:anchor="enumeration-typeintensitetechno">
              <w:r w:rsidRPr="00DC3AD2">
                <w:rPr>
                  <w:rStyle w:val="Lienhypertexte"/>
                  <w:sz w:val="18"/>
                  <w:szCs w:val="18"/>
                </w:rPr>
                <w:t>TypeIntensiteTechno</w:t>
              </w:r>
            </w:hyperlink>
          </w:p>
        </w:tc>
        <w:tc>
          <w:tcPr>
            <w:tcW w:w="2296" w:type="dxa"/>
          </w:tcPr>
          <w:p w14:paraId="31F3B014" w14:textId="77777777" w:rsidR="00423CDC" w:rsidRPr="00DC3AD2" w:rsidRDefault="00BC144A">
            <w:pPr>
              <w:pStyle w:val="Compact"/>
              <w:rPr>
                <w:sz w:val="18"/>
                <w:szCs w:val="18"/>
              </w:rPr>
            </w:pPr>
            <w:r w:rsidRPr="00DC3AD2">
              <w:rPr>
                <w:sz w:val="18"/>
                <w:szCs w:val="18"/>
              </w:rPr>
              <w:t>Celles de l’énumération</w:t>
            </w:r>
          </w:p>
        </w:tc>
        <w:tc>
          <w:tcPr>
            <w:tcW w:w="1460" w:type="dxa"/>
          </w:tcPr>
          <w:p w14:paraId="6CB6C881" w14:textId="77777777" w:rsidR="00423CDC" w:rsidRPr="00DC3AD2" w:rsidRDefault="00BC144A">
            <w:pPr>
              <w:pStyle w:val="Compact"/>
              <w:rPr>
                <w:sz w:val="18"/>
                <w:szCs w:val="18"/>
              </w:rPr>
            </w:pPr>
            <w:r w:rsidRPr="00DC3AD2">
              <w:rPr>
                <w:sz w:val="18"/>
                <w:szCs w:val="18"/>
              </w:rPr>
              <w:t>0..1</w:t>
            </w:r>
          </w:p>
        </w:tc>
      </w:tr>
    </w:tbl>
    <w:p w14:paraId="43C31319" w14:textId="77777777" w:rsidR="00423CDC" w:rsidRPr="009F3A38" w:rsidRDefault="00BC144A">
      <w:pPr>
        <w:pStyle w:val="Titre4"/>
      </w:pPr>
      <w:bookmarkStart w:id="89" w:name="classe-dobjets-zonealeatechnorapide"/>
      <w:bookmarkEnd w:id="88"/>
      <w:r w:rsidRPr="009F3A38">
        <w:t xml:space="preserve">Classe d’objets </w:t>
      </w:r>
      <w:r w:rsidRPr="009F3A38">
        <w:rPr>
          <w:i/>
          <w:iCs/>
        </w:rPr>
        <w:t>ZoneAleaTechnoRapide</w:t>
      </w:r>
    </w:p>
    <w:p w14:paraId="2DC07F40" w14:textId="77777777" w:rsidR="00423CDC" w:rsidRPr="009F3A38" w:rsidRDefault="00BC144A">
      <w:pPr>
        <w:pStyle w:val="FirstParagraph"/>
        <w:rPr>
          <w:lang w:val="fr-FR"/>
        </w:rPr>
      </w:pPr>
      <w:r w:rsidRPr="009F3A38">
        <w:rPr>
          <w:b/>
          <w:bCs/>
          <w:lang w:val="fr-FR"/>
        </w:rPr>
        <w:t>Nom de la classe</w:t>
      </w:r>
      <w:r w:rsidRPr="009F3A38">
        <w:rPr>
          <w:lang w:val="fr-FR"/>
        </w:rPr>
        <w:t xml:space="preserve"> : ZoneAleaTechnoRapide</w:t>
      </w:r>
    </w:p>
    <w:p w14:paraId="4CDE7392" w14:textId="77777777" w:rsidR="00423CDC" w:rsidRPr="009F3A38" w:rsidRDefault="00BC144A">
      <w:pPr>
        <w:pStyle w:val="Corpsdetexte"/>
        <w:rPr>
          <w:lang w:val="fr-FR"/>
        </w:rPr>
      </w:pPr>
      <w:r w:rsidRPr="009F3A38">
        <w:rPr>
          <w:b/>
          <w:bCs/>
          <w:lang w:val="fr-FR"/>
        </w:rPr>
        <w:t>Titre</w:t>
      </w:r>
      <w:r w:rsidRPr="009F3A38">
        <w:rPr>
          <w:lang w:val="fr-FR"/>
        </w:rPr>
        <w:t xml:space="preserve"> : Zone d’aléa technologique à cinétique rapide</w:t>
      </w:r>
    </w:p>
    <w:p w14:paraId="0D048028" w14:textId="77777777" w:rsidR="00423CDC" w:rsidRPr="009F3A38" w:rsidRDefault="00BC144A">
      <w:pPr>
        <w:pStyle w:val="Corpsdetexte"/>
        <w:rPr>
          <w:lang w:val="fr-FR"/>
        </w:rPr>
      </w:pPr>
      <w:r w:rsidRPr="009F3A38">
        <w:rPr>
          <w:b/>
          <w:bCs/>
          <w:lang w:val="fr-FR"/>
        </w:rPr>
        <w:t>Définition</w:t>
      </w:r>
      <w:r w:rsidRPr="009F3A38">
        <w:rPr>
          <w:lang w:val="fr-FR"/>
        </w:rPr>
        <w:t xml:space="preserve"> </w:t>
      </w:r>
      <w:r w:rsidRPr="009F3A38">
        <w:rPr>
          <w:lang w:val="fr-FR"/>
        </w:rPr>
        <w:t xml:space="preserve">: Cette classe permet de représenter les zones d’aléas à cinétique rapide, hors effets de projection, telles que définies dans le </w:t>
      </w:r>
      <w:hyperlink r:id="rId123">
        <w:r w:rsidRPr="009F3A38">
          <w:rPr>
            <w:rStyle w:val="Lienhypertexte"/>
            <w:lang w:val="fr-FR"/>
          </w:rPr>
          <w:t xml:space="preserve">Guide </w:t>
        </w:r>
        <w:proofErr w:type="gramStart"/>
        <w:r w:rsidRPr="009F3A38">
          <w:rPr>
            <w:rStyle w:val="Lienhypertexte"/>
            <w:lang w:val="fr-FR"/>
          </w:rPr>
          <w:t>PPRT:</w:t>
        </w:r>
        <w:proofErr w:type="gramEnd"/>
        <w:r w:rsidRPr="009F3A38">
          <w:rPr>
            <w:rStyle w:val="Lienhypertexte"/>
            <w:lang w:val="fr-FR"/>
          </w:rPr>
          <w:t>2007</w:t>
        </w:r>
      </w:hyperlink>
      <w:r w:rsidRPr="009F3A38">
        <w:rPr>
          <w:lang w:val="fr-FR"/>
        </w:rPr>
        <w:t>. Elle spécialis</w:t>
      </w:r>
      <w:r w:rsidRPr="009F3A38">
        <w:rPr>
          <w:lang w:val="fr-FR"/>
        </w:rPr>
        <w:t xml:space="preserve">e la classe </w:t>
      </w:r>
      <w:hyperlink w:anchor="classe-dobjets-zonealeatechnologique">
        <w:r w:rsidRPr="009F3A38">
          <w:rPr>
            <w:rStyle w:val="Lienhypertexte"/>
            <w:lang w:val="fr-FR"/>
          </w:rPr>
          <w:t>ZoneAleaTechnologique</w:t>
        </w:r>
      </w:hyperlink>
      <w:r w:rsidRPr="009F3A38">
        <w:rPr>
          <w:lang w:val="fr-FR"/>
        </w:rPr>
        <w:t>, en rendant obligatoire le renseignement du niveau d’aléa.</w:t>
      </w:r>
    </w:p>
    <w:p w14:paraId="00B54964" w14:textId="77777777" w:rsidR="00423CDC" w:rsidRPr="009F3A38" w:rsidRDefault="00BC144A">
      <w:pPr>
        <w:pStyle w:val="Corpsdetexte"/>
        <w:rPr>
          <w:lang w:val="fr-FR"/>
        </w:rPr>
      </w:pPr>
      <w:r w:rsidRPr="009F3A38">
        <w:rPr>
          <w:b/>
          <w:bCs/>
          <w:lang w:val="fr-FR"/>
        </w:rPr>
        <w:t>Modélisation géométrique</w:t>
      </w:r>
      <w:r w:rsidRPr="009F3A38">
        <w:rPr>
          <w:lang w:val="fr-FR"/>
        </w:rPr>
        <w:t xml:space="preserve"> : Cf. modélisation géométrique de la classe </w:t>
      </w:r>
      <w:hyperlink w:anchor="classe-dobjets-zonealeatechnologique">
        <w:r w:rsidRPr="009F3A38">
          <w:rPr>
            <w:rStyle w:val="Lienhypertexte"/>
            <w:lang w:val="fr-FR"/>
          </w:rPr>
          <w:t>ZoneAleaTechnologique</w:t>
        </w:r>
      </w:hyperlink>
      <w:r w:rsidRPr="009F3A38">
        <w:rPr>
          <w:lang w:val="fr-FR"/>
        </w:rPr>
        <w:t>.</w:t>
      </w:r>
    </w:p>
    <w:p w14:paraId="45CD200C" w14:textId="77777777" w:rsidR="00423CDC" w:rsidRPr="009F3A38" w:rsidRDefault="00BC144A">
      <w:pPr>
        <w:pStyle w:val="Corpsdetexte"/>
        <w:rPr>
          <w:lang w:val="fr-FR"/>
        </w:rPr>
      </w:pPr>
      <w:r w:rsidRPr="009F3A38">
        <w:rPr>
          <w:b/>
          <w:bCs/>
          <w:lang w:val="fr-FR"/>
        </w:rPr>
        <w:t>Propriétés</w:t>
      </w:r>
      <w:r w:rsidRPr="009F3A38">
        <w:rPr>
          <w:lang w:val="fr-FR"/>
        </w:rPr>
        <w:t xml:space="preserve"> : Cf. propriétés héritées de la classe </w:t>
      </w:r>
      <w:hyperlink w:anchor="classe-dobjets-zonealeatechnologique">
        <w:r w:rsidRPr="009F3A38">
          <w:rPr>
            <w:rStyle w:val="Lienhypertexte"/>
            <w:lang w:val="fr-FR"/>
          </w:rPr>
          <w:t>ZoneAleaTechnologique</w:t>
        </w:r>
      </w:hyperlink>
      <w:r w:rsidRPr="009F3A38">
        <w:rPr>
          <w:lang w:val="fr-FR"/>
        </w:rPr>
        <w:t>. On indique ici seulement les propriétés dont les caractéristiques sont modifi</w:t>
      </w:r>
      <w:r w:rsidRPr="009F3A38">
        <w:rPr>
          <w:lang w:val="fr-FR"/>
        </w:rPr>
        <w:t>ées pour cette classe.</w:t>
      </w:r>
    </w:p>
    <w:tbl>
      <w:tblPr>
        <w:tblStyle w:val="Table"/>
        <w:tblW w:w="5000" w:type="pct"/>
        <w:tblLayout w:type="fixed"/>
        <w:tblLook w:val="0020" w:firstRow="1" w:lastRow="0" w:firstColumn="0" w:lastColumn="0" w:noHBand="0" w:noVBand="0"/>
      </w:tblPr>
      <w:tblGrid>
        <w:gridCol w:w="1552"/>
        <w:gridCol w:w="2204"/>
        <w:gridCol w:w="1878"/>
        <w:gridCol w:w="2296"/>
        <w:gridCol w:w="1460"/>
      </w:tblGrid>
      <w:tr w:rsidR="00423CDC" w:rsidRPr="00FA0418" w14:paraId="17775D0A" w14:textId="77777777" w:rsidTr="00FA0418">
        <w:trPr>
          <w:cnfStyle w:val="100000000000" w:firstRow="1" w:lastRow="0" w:firstColumn="0" w:lastColumn="0" w:oddVBand="0" w:evenVBand="0" w:oddHBand="0" w:evenHBand="0" w:firstRowFirstColumn="0" w:firstRowLastColumn="0" w:lastRowFirstColumn="0" w:lastRowLastColumn="0"/>
        </w:trPr>
        <w:tc>
          <w:tcPr>
            <w:tcW w:w="1552" w:type="dxa"/>
          </w:tcPr>
          <w:p w14:paraId="69535854" w14:textId="77777777" w:rsidR="00423CDC" w:rsidRPr="00FA0418" w:rsidRDefault="00BC144A">
            <w:pPr>
              <w:pStyle w:val="Compact"/>
              <w:rPr>
                <w:b/>
                <w:bCs/>
                <w:sz w:val="18"/>
                <w:szCs w:val="18"/>
              </w:rPr>
            </w:pPr>
            <w:r w:rsidRPr="00FA0418">
              <w:rPr>
                <w:b/>
                <w:bCs/>
                <w:sz w:val="18"/>
                <w:szCs w:val="18"/>
              </w:rPr>
              <w:t>Nom de la propriété</w:t>
            </w:r>
          </w:p>
        </w:tc>
        <w:tc>
          <w:tcPr>
            <w:tcW w:w="2204" w:type="dxa"/>
          </w:tcPr>
          <w:p w14:paraId="3D70905E" w14:textId="77777777" w:rsidR="00423CDC" w:rsidRPr="00FA0418" w:rsidRDefault="00BC144A">
            <w:pPr>
              <w:pStyle w:val="Compact"/>
              <w:rPr>
                <w:b/>
                <w:bCs/>
                <w:sz w:val="18"/>
                <w:szCs w:val="18"/>
              </w:rPr>
            </w:pPr>
            <w:r w:rsidRPr="00FA0418">
              <w:rPr>
                <w:b/>
                <w:bCs/>
                <w:sz w:val="18"/>
                <w:szCs w:val="18"/>
              </w:rPr>
              <w:t>Définition</w:t>
            </w:r>
          </w:p>
        </w:tc>
        <w:tc>
          <w:tcPr>
            <w:tcW w:w="1878" w:type="dxa"/>
          </w:tcPr>
          <w:p w14:paraId="225F37AC" w14:textId="77777777" w:rsidR="00423CDC" w:rsidRPr="00FA0418" w:rsidRDefault="00BC144A">
            <w:pPr>
              <w:pStyle w:val="Compact"/>
              <w:rPr>
                <w:b/>
                <w:bCs/>
                <w:sz w:val="18"/>
                <w:szCs w:val="18"/>
              </w:rPr>
            </w:pPr>
            <w:r w:rsidRPr="00FA0418">
              <w:rPr>
                <w:b/>
                <w:bCs/>
                <w:sz w:val="18"/>
                <w:szCs w:val="18"/>
              </w:rPr>
              <w:t>Type</w:t>
            </w:r>
          </w:p>
        </w:tc>
        <w:tc>
          <w:tcPr>
            <w:tcW w:w="2296" w:type="dxa"/>
          </w:tcPr>
          <w:p w14:paraId="39E78CF0" w14:textId="77777777" w:rsidR="00423CDC" w:rsidRPr="00FA0418" w:rsidRDefault="00BC144A">
            <w:pPr>
              <w:pStyle w:val="Compact"/>
              <w:rPr>
                <w:b/>
                <w:bCs/>
                <w:sz w:val="18"/>
                <w:szCs w:val="18"/>
              </w:rPr>
            </w:pPr>
            <w:r w:rsidRPr="00FA0418">
              <w:rPr>
                <w:b/>
                <w:bCs/>
                <w:sz w:val="18"/>
                <w:szCs w:val="18"/>
              </w:rPr>
              <w:t>Valeurs possibles</w:t>
            </w:r>
          </w:p>
        </w:tc>
        <w:tc>
          <w:tcPr>
            <w:tcW w:w="1460" w:type="dxa"/>
          </w:tcPr>
          <w:p w14:paraId="0316A9A9" w14:textId="77777777" w:rsidR="00423CDC" w:rsidRPr="00FA0418" w:rsidRDefault="00BC144A">
            <w:pPr>
              <w:pStyle w:val="Compact"/>
              <w:rPr>
                <w:b/>
                <w:bCs/>
                <w:sz w:val="18"/>
                <w:szCs w:val="18"/>
              </w:rPr>
            </w:pPr>
            <w:r w:rsidRPr="00FA0418">
              <w:rPr>
                <w:b/>
                <w:bCs/>
                <w:sz w:val="18"/>
                <w:szCs w:val="18"/>
              </w:rPr>
              <w:t>Contraintes</w:t>
            </w:r>
          </w:p>
        </w:tc>
      </w:tr>
      <w:tr w:rsidR="00423CDC" w:rsidRPr="00FA0418" w14:paraId="6C1BB27B" w14:textId="77777777" w:rsidTr="00FA0418">
        <w:trPr>
          <w:cnfStyle w:val="100000000000" w:firstRow="1" w:lastRow="0" w:firstColumn="0" w:lastColumn="0" w:oddVBand="0" w:evenVBand="0" w:oddHBand="0" w:evenHBand="0" w:firstRowFirstColumn="0" w:firstRowLastColumn="0" w:lastRowFirstColumn="0" w:lastRowLastColumn="0"/>
        </w:trPr>
        <w:tc>
          <w:tcPr>
            <w:tcW w:w="1552" w:type="dxa"/>
          </w:tcPr>
          <w:p w14:paraId="5938F54B" w14:textId="77777777" w:rsidR="00423CDC" w:rsidRPr="00FA0418" w:rsidRDefault="00BC144A">
            <w:pPr>
              <w:pStyle w:val="Compact"/>
              <w:rPr>
                <w:sz w:val="18"/>
                <w:szCs w:val="18"/>
              </w:rPr>
            </w:pPr>
            <w:proofErr w:type="gramStart"/>
            <w:r w:rsidRPr="00FA0418">
              <w:rPr>
                <w:sz w:val="18"/>
                <w:szCs w:val="18"/>
              </w:rPr>
              <w:t>niveauAlea</w:t>
            </w:r>
            <w:proofErr w:type="gramEnd"/>
          </w:p>
        </w:tc>
        <w:tc>
          <w:tcPr>
            <w:tcW w:w="2204" w:type="dxa"/>
          </w:tcPr>
          <w:p w14:paraId="7927129D" w14:textId="77777777" w:rsidR="00423CDC" w:rsidRPr="00FA0418" w:rsidRDefault="00BC144A">
            <w:pPr>
              <w:pStyle w:val="Compact"/>
              <w:rPr>
                <w:sz w:val="18"/>
                <w:szCs w:val="18"/>
              </w:rPr>
            </w:pPr>
            <w:r w:rsidRPr="00FA0418">
              <w:rPr>
                <w:sz w:val="18"/>
                <w:szCs w:val="18"/>
              </w:rPr>
              <w:t xml:space="preserve">Caractérisation du niveau de l’aléa selon les valeurs de l’énumération </w:t>
            </w:r>
            <w:hyperlink w:anchor="enumeration-typeniveaualea">
              <w:r w:rsidRPr="00FA0418">
                <w:rPr>
                  <w:rStyle w:val="Lienhypertexte"/>
                  <w:sz w:val="18"/>
                  <w:szCs w:val="18"/>
                </w:rPr>
                <w:t>TypeNiveauAlea</w:t>
              </w:r>
            </w:hyperlink>
            <w:r w:rsidRPr="00FA0418">
              <w:rPr>
                <w:sz w:val="18"/>
                <w:szCs w:val="18"/>
              </w:rPr>
              <w:t>. Les règles de déter</w:t>
            </w:r>
            <w:r w:rsidRPr="00FA0418">
              <w:rPr>
                <w:sz w:val="18"/>
                <w:szCs w:val="18"/>
              </w:rPr>
              <w:t>mination d’un niveau d’aléa dépendent du type d’aléa concerné et sont spécifiées dans des guides ad hoc dont il doit être fait mention dans les métadonnées accompagnant le jeu de données de prévention des risques.</w:t>
            </w:r>
          </w:p>
        </w:tc>
        <w:tc>
          <w:tcPr>
            <w:tcW w:w="1878" w:type="dxa"/>
          </w:tcPr>
          <w:p w14:paraId="6B01FF1A" w14:textId="77777777" w:rsidR="00423CDC" w:rsidRPr="00FA0418" w:rsidRDefault="00BC144A">
            <w:pPr>
              <w:pStyle w:val="Compact"/>
              <w:rPr>
                <w:sz w:val="18"/>
                <w:szCs w:val="18"/>
              </w:rPr>
            </w:pPr>
            <w:r w:rsidRPr="00FA0418">
              <w:rPr>
                <w:sz w:val="18"/>
                <w:szCs w:val="18"/>
              </w:rPr>
              <w:t xml:space="preserve">Énumération </w:t>
            </w:r>
            <w:hyperlink w:anchor="enumeration-typeniveaualea">
              <w:r w:rsidRPr="00FA0418">
                <w:rPr>
                  <w:rStyle w:val="Lienhypertexte"/>
                  <w:sz w:val="18"/>
                  <w:szCs w:val="18"/>
                </w:rPr>
                <w:t>TypeNiveauAlea</w:t>
              </w:r>
            </w:hyperlink>
          </w:p>
        </w:tc>
        <w:tc>
          <w:tcPr>
            <w:tcW w:w="2296" w:type="dxa"/>
          </w:tcPr>
          <w:p w14:paraId="46A48234" w14:textId="77777777" w:rsidR="00423CDC" w:rsidRPr="00FA0418" w:rsidRDefault="00BC144A">
            <w:pPr>
              <w:pStyle w:val="Compact"/>
              <w:rPr>
                <w:sz w:val="18"/>
                <w:szCs w:val="18"/>
              </w:rPr>
            </w:pPr>
            <w:r w:rsidRPr="00FA0418">
              <w:rPr>
                <w:sz w:val="18"/>
                <w:szCs w:val="18"/>
              </w:rPr>
              <w:t>Celles de l’énumération</w:t>
            </w:r>
          </w:p>
        </w:tc>
        <w:tc>
          <w:tcPr>
            <w:tcW w:w="1460" w:type="dxa"/>
          </w:tcPr>
          <w:p w14:paraId="3023E52D" w14:textId="77777777" w:rsidR="00423CDC" w:rsidRPr="00FA0418" w:rsidRDefault="00BC144A">
            <w:pPr>
              <w:pStyle w:val="Compact"/>
              <w:rPr>
                <w:sz w:val="18"/>
                <w:szCs w:val="18"/>
              </w:rPr>
            </w:pPr>
            <w:r w:rsidRPr="00FA0418">
              <w:rPr>
                <w:sz w:val="18"/>
                <w:szCs w:val="18"/>
              </w:rPr>
              <w:t>1..1</w:t>
            </w:r>
          </w:p>
        </w:tc>
      </w:tr>
    </w:tbl>
    <w:p w14:paraId="7D9B0F4B" w14:textId="77777777" w:rsidR="00423CDC" w:rsidRPr="009F3A38" w:rsidRDefault="00BC144A">
      <w:pPr>
        <w:pStyle w:val="Titre4"/>
      </w:pPr>
      <w:bookmarkStart w:id="90" w:name="classe-dobjets-zonealeatechnolent"/>
      <w:bookmarkEnd w:id="89"/>
      <w:r w:rsidRPr="009F3A38">
        <w:t xml:space="preserve">Classe d’objets </w:t>
      </w:r>
      <w:r w:rsidRPr="009F3A38">
        <w:rPr>
          <w:i/>
          <w:iCs/>
        </w:rPr>
        <w:t>ZoneAleaTechnoLent</w:t>
      </w:r>
    </w:p>
    <w:p w14:paraId="40A69EC4" w14:textId="77777777" w:rsidR="00423CDC" w:rsidRPr="009F3A38" w:rsidRDefault="00BC144A">
      <w:pPr>
        <w:pStyle w:val="FirstParagraph"/>
        <w:rPr>
          <w:lang w:val="fr-FR"/>
        </w:rPr>
      </w:pPr>
      <w:r w:rsidRPr="009F3A38">
        <w:rPr>
          <w:b/>
          <w:bCs/>
          <w:lang w:val="fr-FR"/>
        </w:rPr>
        <w:t>Nom de la classe</w:t>
      </w:r>
      <w:r w:rsidRPr="009F3A38">
        <w:rPr>
          <w:lang w:val="fr-FR"/>
        </w:rPr>
        <w:t xml:space="preserve"> : ZoneAleaTechnoLent</w:t>
      </w:r>
    </w:p>
    <w:p w14:paraId="53259C0B" w14:textId="77777777" w:rsidR="00423CDC" w:rsidRPr="009F3A38" w:rsidRDefault="00BC144A">
      <w:pPr>
        <w:pStyle w:val="Corpsdetexte"/>
        <w:rPr>
          <w:lang w:val="fr-FR"/>
        </w:rPr>
      </w:pPr>
      <w:r w:rsidRPr="009F3A38">
        <w:rPr>
          <w:b/>
          <w:bCs/>
          <w:lang w:val="fr-FR"/>
        </w:rPr>
        <w:t>Titre</w:t>
      </w:r>
      <w:r w:rsidRPr="009F3A38">
        <w:rPr>
          <w:lang w:val="fr-FR"/>
        </w:rPr>
        <w:t xml:space="preserve"> : Zone d’aléa technologique à cinétique lente</w:t>
      </w:r>
    </w:p>
    <w:p w14:paraId="64E03FD7" w14:textId="77777777" w:rsidR="00423CDC" w:rsidRPr="009F3A38" w:rsidRDefault="00BC144A">
      <w:pPr>
        <w:pStyle w:val="Corpsdetexte"/>
        <w:rPr>
          <w:lang w:val="fr-FR"/>
        </w:rPr>
      </w:pPr>
      <w:r w:rsidRPr="009F3A38">
        <w:rPr>
          <w:b/>
          <w:bCs/>
          <w:lang w:val="fr-FR"/>
        </w:rPr>
        <w:lastRenderedPageBreak/>
        <w:t>Définition</w:t>
      </w:r>
      <w:r w:rsidRPr="009F3A38">
        <w:rPr>
          <w:lang w:val="fr-FR"/>
        </w:rPr>
        <w:t xml:space="preserve"> : Cette classe permet de rep</w:t>
      </w:r>
      <w:r w:rsidRPr="009F3A38">
        <w:rPr>
          <w:lang w:val="fr-FR"/>
        </w:rPr>
        <w:t xml:space="preserve">résenter les zones d’aléas à cinétique lente, telles que définies dans le </w:t>
      </w:r>
      <w:hyperlink r:id="rId124">
        <w:r w:rsidRPr="009F3A38">
          <w:rPr>
            <w:rStyle w:val="Lienhypertexte"/>
            <w:lang w:val="fr-FR"/>
          </w:rPr>
          <w:t xml:space="preserve">Guide </w:t>
        </w:r>
        <w:proofErr w:type="gramStart"/>
        <w:r w:rsidRPr="009F3A38">
          <w:rPr>
            <w:rStyle w:val="Lienhypertexte"/>
            <w:lang w:val="fr-FR"/>
          </w:rPr>
          <w:t>PPRT:</w:t>
        </w:r>
        <w:proofErr w:type="gramEnd"/>
        <w:r w:rsidRPr="009F3A38">
          <w:rPr>
            <w:rStyle w:val="Lienhypertexte"/>
            <w:lang w:val="fr-FR"/>
          </w:rPr>
          <w:t>2007</w:t>
        </w:r>
      </w:hyperlink>
      <w:r w:rsidRPr="009F3A38">
        <w:rPr>
          <w:lang w:val="fr-FR"/>
        </w:rPr>
        <w:t xml:space="preserve">. Elle spécialise la classe </w:t>
      </w:r>
      <w:hyperlink w:anchor="classe-dobjets-zonealeatechnologique">
        <w:r w:rsidRPr="009F3A38">
          <w:rPr>
            <w:rStyle w:val="Lienhypertexte"/>
            <w:lang w:val="fr-FR"/>
          </w:rPr>
          <w:t>ZoneAleaTechnologique</w:t>
        </w:r>
      </w:hyperlink>
      <w:r w:rsidRPr="009F3A38">
        <w:rPr>
          <w:lang w:val="fr-FR"/>
        </w:rPr>
        <w:t>, en rendant obligatoire le renseignement de la propriété “intensite”.</w:t>
      </w:r>
    </w:p>
    <w:p w14:paraId="09FDFFE3" w14:textId="77777777" w:rsidR="00423CDC" w:rsidRPr="009F3A38" w:rsidRDefault="00BC144A">
      <w:pPr>
        <w:pStyle w:val="Corpsdetexte"/>
        <w:rPr>
          <w:lang w:val="fr-FR"/>
        </w:rPr>
      </w:pPr>
      <w:r w:rsidRPr="009F3A38">
        <w:rPr>
          <w:b/>
          <w:bCs/>
          <w:lang w:val="fr-FR"/>
        </w:rPr>
        <w:t>Modélisation géométrique</w:t>
      </w:r>
      <w:r w:rsidRPr="009F3A38">
        <w:rPr>
          <w:lang w:val="fr-FR"/>
        </w:rPr>
        <w:t xml:space="preserve"> : Cf. modélisation géométrique de la classe </w:t>
      </w:r>
      <w:hyperlink w:anchor="classe-dobjets-zonealeatechnologique">
        <w:r w:rsidRPr="009F3A38">
          <w:rPr>
            <w:rStyle w:val="Lienhypertexte"/>
            <w:lang w:val="fr-FR"/>
          </w:rPr>
          <w:t>ZoneAleaTechnologique</w:t>
        </w:r>
      </w:hyperlink>
      <w:r w:rsidRPr="009F3A38">
        <w:rPr>
          <w:lang w:val="fr-FR"/>
        </w:rPr>
        <w:t>.</w:t>
      </w:r>
    </w:p>
    <w:p w14:paraId="704E66B4" w14:textId="77777777" w:rsidR="00423CDC" w:rsidRPr="009F3A38" w:rsidRDefault="00BC144A">
      <w:pPr>
        <w:pStyle w:val="Corpsdetexte"/>
        <w:rPr>
          <w:lang w:val="fr-FR"/>
        </w:rPr>
      </w:pPr>
      <w:r w:rsidRPr="009F3A38">
        <w:rPr>
          <w:b/>
          <w:bCs/>
          <w:lang w:val="fr-FR"/>
        </w:rPr>
        <w:t>Propriétés</w:t>
      </w:r>
      <w:r w:rsidRPr="009F3A38">
        <w:rPr>
          <w:lang w:val="fr-FR"/>
        </w:rPr>
        <w:t xml:space="preserve"> : Cf. propriétés héritées de la classe </w:t>
      </w:r>
      <w:hyperlink w:anchor="classe-dobjets-zonealeatechnologique">
        <w:r w:rsidRPr="009F3A38">
          <w:rPr>
            <w:rStyle w:val="Lienhypertexte"/>
            <w:lang w:val="fr-FR"/>
          </w:rPr>
          <w:t>ZoneAleaTechnologique</w:t>
        </w:r>
      </w:hyperlink>
      <w:r w:rsidRPr="009F3A38">
        <w:rPr>
          <w:lang w:val="fr-FR"/>
        </w:rPr>
        <w:t>. On indique ici seulement les propriétés dont</w:t>
      </w:r>
      <w:r w:rsidRPr="009F3A38">
        <w:rPr>
          <w:lang w:val="fr-FR"/>
        </w:rPr>
        <w:t xml:space="preserve"> les caractéristiques sont modifiées pour cette classe.</w:t>
      </w:r>
    </w:p>
    <w:tbl>
      <w:tblPr>
        <w:tblStyle w:val="Table"/>
        <w:tblW w:w="5000" w:type="pct"/>
        <w:tblLayout w:type="fixed"/>
        <w:tblLook w:val="0020" w:firstRow="1" w:lastRow="0" w:firstColumn="0" w:lastColumn="0" w:noHBand="0" w:noVBand="0"/>
      </w:tblPr>
      <w:tblGrid>
        <w:gridCol w:w="1410"/>
        <w:gridCol w:w="2346"/>
        <w:gridCol w:w="1878"/>
        <w:gridCol w:w="2296"/>
        <w:gridCol w:w="1460"/>
      </w:tblGrid>
      <w:tr w:rsidR="00423CDC" w:rsidRPr="00FA0418" w14:paraId="1AED6967" w14:textId="77777777" w:rsidTr="00FA0418">
        <w:trPr>
          <w:cnfStyle w:val="100000000000" w:firstRow="1" w:lastRow="0" w:firstColumn="0" w:lastColumn="0" w:oddVBand="0" w:evenVBand="0" w:oddHBand="0" w:evenHBand="0" w:firstRowFirstColumn="0" w:firstRowLastColumn="0" w:lastRowFirstColumn="0" w:lastRowLastColumn="0"/>
        </w:trPr>
        <w:tc>
          <w:tcPr>
            <w:tcW w:w="1410" w:type="dxa"/>
          </w:tcPr>
          <w:p w14:paraId="0AC6ECEC" w14:textId="77777777" w:rsidR="00423CDC" w:rsidRPr="00FA0418" w:rsidRDefault="00BC144A">
            <w:pPr>
              <w:pStyle w:val="Compact"/>
              <w:rPr>
                <w:b/>
                <w:bCs/>
                <w:sz w:val="18"/>
                <w:szCs w:val="18"/>
              </w:rPr>
            </w:pPr>
            <w:r w:rsidRPr="00FA0418">
              <w:rPr>
                <w:b/>
                <w:bCs/>
                <w:sz w:val="18"/>
                <w:szCs w:val="18"/>
              </w:rPr>
              <w:t>Nom de la propriété</w:t>
            </w:r>
          </w:p>
        </w:tc>
        <w:tc>
          <w:tcPr>
            <w:tcW w:w="2346" w:type="dxa"/>
          </w:tcPr>
          <w:p w14:paraId="0C7BD202" w14:textId="77777777" w:rsidR="00423CDC" w:rsidRPr="00FA0418" w:rsidRDefault="00BC144A">
            <w:pPr>
              <w:pStyle w:val="Compact"/>
              <w:rPr>
                <w:b/>
                <w:bCs/>
                <w:sz w:val="18"/>
                <w:szCs w:val="18"/>
              </w:rPr>
            </w:pPr>
            <w:r w:rsidRPr="00FA0418">
              <w:rPr>
                <w:b/>
                <w:bCs/>
                <w:sz w:val="18"/>
                <w:szCs w:val="18"/>
              </w:rPr>
              <w:t>Définition</w:t>
            </w:r>
          </w:p>
        </w:tc>
        <w:tc>
          <w:tcPr>
            <w:tcW w:w="1878" w:type="dxa"/>
          </w:tcPr>
          <w:p w14:paraId="05345A04" w14:textId="77777777" w:rsidR="00423CDC" w:rsidRPr="00FA0418" w:rsidRDefault="00BC144A">
            <w:pPr>
              <w:pStyle w:val="Compact"/>
              <w:rPr>
                <w:b/>
                <w:bCs/>
                <w:sz w:val="18"/>
                <w:szCs w:val="18"/>
              </w:rPr>
            </w:pPr>
            <w:r w:rsidRPr="00FA0418">
              <w:rPr>
                <w:b/>
                <w:bCs/>
                <w:sz w:val="18"/>
                <w:szCs w:val="18"/>
              </w:rPr>
              <w:t>Type</w:t>
            </w:r>
          </w:p>
        </w:tc>
        <w:tc>
          <w:tcPr>
            <w:tcW w:w="2296" w:type="dxa"/>
          </w:tcPr>
          <w:p w14:paraId="446E0346" w14:textId="77777777" w:rsidR="00423CDC" w:rsidRPr="00FA0418" w:rsidRDefault="00BC144A">
            <w:pPr>
              <w:pStyle w:val="Compact"/>
              <w:rPr>
                <w:b/>
                <w:bCs/>
                <w:sz w:val="18"/>
                <w:szCs w:val="18"/>
              </w:rPr>
            </w:pPr>
            <w:r w:rsidRPr="00FA0418">
              <w:rPr>
                <w:b/>
                <w:bCs/>
                <w:sz w:val="18"/>
                <w:szCs w:val="18"/>
              </w:rPr>
              <w:t>Valeurs possibles</w:t>
            </w:r>
          </w:p>
        </w:tc>
        <w:tc>
          <w:tcPr>
            <w:tcW w:w="1460" w:type="dxa"/>
          </w:tcPr>
          <w:p w14:paraId="4B807AA2" w14:textId="77777777" w:rsidR="00423CDC" w:rsidRPr="00FA0418" w:rsidRDefault="00BC144A">
            <w:pPr>
              <w:pStyle w:val="Compact"/>
              <w:rPr>
                <w:b/>
                <w:bCs/>
                <w:sz w:val="18"/>
                <w:szCs w:val="18"/>
              </w:rPr>
            </w:pPr>
            <w:r w:rsidRPr="00FA0418">
              <w:rPr>
                <w:b/>
                <w:bCs/>
                <w:sz w:val="18"/>
                <w:szCs w:val="18"/>
              </w:rPr>
              <w:t>Contraintes</w:t>
            </w:r>
          </w:p>
        </w:tc>
      </w:tr>
      <w:tr w:rsidR="00423CDC" w:rsidRPr="00FA0418" w14:paraId="3E1AF861" w14:textId="77777777" w:rsidTr="00FA0418">
        <w:trPr>
          <w:cnfStyle w:val="100000000000" w:firstRow="1" w:lastRow="0" w:firstColumn="0" w:lastColumn="0" w:oddVBand="0" w:evenVBand="0" w:oddHBand="0" w:evenHBand="0" w:firstRowFirstColumn="0" w:firstRowLastColumn="0" w:lastRowFirstColumn="0" w:lastRowLastColumn="0"/>
        </w:trPr>
        <w:tc>
          <w:tcPr>
            <w:tcW w:w="1410" w:type="dxa"/>
          </w:tcPr>
          <w:p w14:paraId="20F15203" w14:textId="77777777" w:rsidR="00423CDC" w:rsidRPr="00FA0418" w:rsidRDefault="00BC144A">
            <w:pPr>
              <w:pStyle w:val="Compact"/>
              <w:rPr>
                <w:sz w:val="18"/>
                <w:szCs w:val="18"/>
              </w:rPr>
            </w:pPr>
            <w:proofErr w:type="gramStart"/>
            <w:r w:rsidRPr="00FA0418">
              <w:rPr>
                <w:sz w:val="18"/>
                <w:szCs w:val="18"/>
              </w:rPr>
              <w:t>intensite</w:t>
            </w:r>
            <w:proofErr w:type="gramEnd"/>
          </w:p>
        </w:tc>
        <w:tc>
          <w:tcPr>
            <w:tcW w:w="2346" w:type="dxa"/>
          </w:tcPr>
          <w:p w14:paraId="64E3FC67" w14:textId="77777777" w:rsidR="00423CDC" w:rsidRPr="00FA0418" w:rsidRDefault="00BC144A">
            <w:pPr>
              <w:pStyle w:val="Compact"/>
              <w:rPr>
                <w:sz w:val="18"/>
                <w:szCs w:val="18"/>
              </w:rPr>
            </w:pPr>
            <w:r w:rsidRPr="00FA0418">
              <w:rPr>
                <w:sz w:val="18"/>
                <w:szCs w:val="18"/>
              </w:rPr>
              <w:t>Caractérisation du niveau d’intensité des effets pour le phénomène dangereux représenté.</w:t>
            </w:r>
          </w:p>
        </w:tc>
        <w:tc>
          <w:tcPr>
            <w:tcW w:w="1878" w:type="dxa"/>
          </w:tcPr>
          <w:p w14:paraId="1956E7EB" w14:textId="77777777" w:rsidR="00423CDC" w:rsidRPr="00FA0418" w:rsidRDefault="00BC144A">
            <w:pPr>
              <w:pStyle w:val="Compact"/>
              <w:rPr>
                <w:sz w:val="18"/>
                <w:szCs w:val="18"/>
              </w:rPr>
            </w:pPr>
            <w:r w:rsidRPr="00FA0418">
              <w:rPr>
                <w:sz w:val="18"/>
                <w:szCs w:val="18"/>
              </w:rPr>
              <w:t xml:space="preserve">Enumeration </w:t>
            </w:r>
            <w:hyperlink w:anchor="enumeration-typeintensitetechno">
              <w:r w:rsidRPr="00FA0418">
                <w:rPr>
                  <w:rStyle w:val="Lienhypertexte"/>
                  <w:sz w:val="18"/>
                  <w:szCs w:val="18"/>
                </w:rPr>
                <w:t>TypeIntensiteTechno</w:t>
              </w:r>
            </w:hyperlink>
            <w:r w:rsidRPr="00FA0418">
              <w:rPr>
                <w:sz w:val="18"/>
                <w:szCs w:val="18"/>
              </w:rPr>
              <w:t xml:space="preserve">. Selon le </w:t>
            </w:r>
            <w:hyperlink r:id="rId125">
              <w:r w:rsidRPr="00FA0418">
                <w:rPr>
                  <w:rStyle w:val="Lienhypertexte"/>
                  <w:sz w:val="18"/>
                  <w:szCs w:val="18"/>
                </w:rPr>
                <w:t xml:space="preserve">Guide </w:t>
              </w:r>
              <w:proofErr w:type="gramStart"/>
              <w:r w:rsidRPr="00FA0418">
                <w:rPr>
                  <w:rStyle w:val="Lienhypertexte"/>
                  <w:sz w:val="18"/>
                  <w:szCs w:val="18"/>
                </w:rPr>
                <w:t>PPRT:</w:t>
              </w:r>
              <w:proofErr w:type="gramEnd"/>
              <w:r w:rsidRPr="00FA0418">
                <w:rPr>
                  <w:rStyle w:val="Lienhypertexte"/>
                  <w:sz w:val="18"/>
                  <w:szCs w:val="18"/>
                </w:rPr>
                <w:t>2007</w:t>
              </w:r>
            </w:hyperlink>
            <w:r w:rsidRPr="00FA0418">
              <w:rPr>
                <w:sz w:val="18"/>
                <w:szCs w:val="18"/>
              </w:rPr>
              <w:t xml:space="preserve">, seules les zones d’intensité significatives sont à prendre en compte pour ce type </w:t>
            </w:r>
            <w:r w:rsidRPr="00FA0418">
              <w:rPr>
                <w:sz w:val="18"/>
                <w:szCs w:val="18"/>
              </w:rPr>
              <w:t>d’aléas.</w:t>
            </w:r>
          </w:p>
        </w:tc>
        <w:tc>
          <w:tcPr>
            <w:tcW w:w="2296" w:type="dxa"/>
          </w:tcPr>
          <w:p w14:paraId="360BD672" w14:textId="77777777" w:rsidR="00423CDC" w:rsidRPr="00FA0418" w:rsidRDefault="00BC144A">
            <w:pPr>
              <w:pStyle w:val="Compact"/>
              <w:rPr>
                <w:sz w:val="18"/>
                <w:szCs w:val="18"/>
              </w:rPr>
            </w:pPr>
            <w:r w:rsidRPr="00FA0418">
              <w:rPr>
                <w:sz w:val="18"/>
                <w:szCs w:val="18"/>
              </w:rPr>
              <w:t>Celles de l’énumération</w:t>
            </w:r>
          </w:p>
        </w:tc>
        <w:tc>
          <w:tcPr>
            <w:tcW w:w="1460" w:type="dxa"/>
          </w:tcPr>
          <w:p w14:paraId="7F2EB677" w14:textId="77777777" w:rsidR="00423CDC" w:rsidRPr="00FA0418" w:rsidRDefault="00BC144A">
            <w:pPr>
              <w:pStyle w:val="Compact"/>
              <w:rPr>
                <w:sz w:val="18"/>
                <w:szCs w:val="18"/>
              </w:rPr>
            </w:pPr>
            <w:r w:rsidRPr="00FA0418">
              <w:rPr>
                <w:sz w:val="18"/>
                <w:szCs w:val="18"/>
              </w:rPr>
              <w:t>1..1</w:t>
            </w:r>
          </w:p>
        </w:tc>
      </w:tr>
    </w:tbl>
    <w:p w14:paraId="2BB77289" w14:textId="77777777" w:rsidR="00423CDC" w:rsidRPr="009F3A38" w:rsidRDefault="00BC144A">
      <w:pPr>
        <w:pStyle w:val="Titre4"/>
      </w:pPr>
      <w:bookmarkStart w:id="91" w:name="classe-dobjets-zonealeatechnoprojection"/>
      <w:bookmarkEnd w:id="90"/>
      <w:r w:rsidRPr="009F3A38">
        <w:t xml:space="preserve">Classe d’objets </w:t>
      </w:r>
      <w:r w:rsidRPr="009F3A38">
        <w:rPr>
          <w:i/>
          <w:iCs/>
        </w:rPr>
        <w:t>ZoneAleaTechnoProjection</w:t>
      </w:r>
    </w:p>
    <w:p w14:paraId="37B1CEAE" w14:textId="77777777" w:rsidR="00423CDC" w:rsidRPr="009F3A38" w:rsidRDefault="00BC144A">
      <w:pPr>
        <w:pStyle w:val="FirstParagraph"/>
        <w:rPr>
          <w:lang w:val="fr-FR"/>
        </w:rPr>
      </w:pPr>
      <w:r w:rsidRPr="009F3A38">
        <w:rPr>
          <w:b/>
          <w:bCs/>
          <w:lang w:val="fr-FR"/>
        </w:rPr>
        <w:t>Nom de la classe</w:t>
      </w:r>
      <w:r w:rsidRPr="009F3A38">
        <w:rPr>
          <w:lang w:val="fr-FR"/>
        </w:rPr>
        <w:t xml:space="preserve"> : ZoneAleaTechnoProjection</w:t>
      </w:r>
    </w:p>
    <w:p w14:paraId="3B52CC0B" w14:textId="77777777" w:rsidR="00423CDC" w:rsidRPr="009F3A38" w:rsidRDefault="00BC144A">
      <w:pPr>
        <w:pStyle w:val="Corpsdetexte"/>
        <w:rPr>
          <w:lang w:val="fr-FR"/>
        </w:rPr>
      </w:pPr>
      <w:r w:rsidRPr="009F3A38">
        <w:rPr>
          <w:b/>
          <w:bCs/>
          <w:lang w:val="fr-FR"/>
        </w:rPr>
        <w:t>Titre</w:t>
      </w:r>
      <w:r w:rsidRPr="009F3A38">
        <w:rPr>
          <w:lang w:val="fr-FR"/>
        </w:rPr>
        <w:t xml:space="preserve"> : Zone d’aléa technologique à cinétique rapide pour l’effet de projection</w:t>
      </w:r>
    </w:p>
    <w:p w14:paraId="726A8BDF" w14:textId="77777777" w:rsidR="00423CDC" w:rsidRPr="009F3A38" w:rsidRDefault="00BC144A">
      <w:pPr>
        <w:pStyle w:val="Corpsdetexte"/>
        <w:rPr>
          <w:lang w:val="fr-FR"/>
        </w:rPr>
      </w:pPr>
      <w:r w:rsidRPr="009F3A38">
        <w:rPr>
          <w:b/>
          <w:bCs/>
          <w:lang w:val="fr-FR"/>
        </w:rPr>
        <w:t>Définition</w:t>
      </w:r>
      <w:r w:rsidRPr="009F3A38">
        <w:rPr>
          <w:lang w:val="fr-FR"/>
        </w:rPr>
        <w:t xml:space="preserve"> : Cette classe permet de représenter les </w:t>
      </w:r>
      <w:r w:rsidRPr="009F3A38">
        <w:rPr>
          <w:lang w:val="fr-FR"/>
        </w:rPr>
        <w:t xml:space="preserve">zones d’aléas à cinétique rapide dans le cas des effets de projection, telles que définies dans le </w:t>
      </w:r>
      <w:hyperlink r:id="rId126">
        <w:r w:rsidRPr="009F3A38">
          <w:rPr>
            <w:rStyle w:val="Lienhypertexte"/>
            <w:lang w:val="fr-FR"/>
          </w:rPr>
          <w:t xml:space="preserve">Guide </w:t>
        </w:r>
        <w:proofErr w:type="gramStart"/>
        <w:r w:rsidRPr="009F3A38">
          <w:rPr>
            <w:rStyle w:val="Lienhypertexte"/>
            <w:lang w:val="fr-FR"/>
          </w:rPr>
          <w:t>PPRT:</w:t>
        </w:r>
        <w:proofErr w:type="gramEnd"/>
        <w:r w:rsidRPr="009F3A38">
          <w:rPr>
            <w:rStyle w:val="Lienhypertexte"/>
            <w:lang w:val="fr-FR"/>
          </w:rPr>
          <w:t>2007</w:t>
        </w:r>
      </w:hyperlink>
      <w:r w:rsidRPr="009F3A38">
        <w:rPr>
          <w:lang w:val="fr-FR"/>
        </w:rPr>
        <w:t xml:space="preserve">. Elle spécialise la classe </w:t>
      </w:r>
      <w:hyperlink w:anchor="classe-dobjets-zonealeatechnologique">
        <w:r w:rsidRPr="009F3A38">
          <w:rPr>
            <w:rStyle w:val="Lienhypertexte"/>
            <w:lang w:val="fr-FR"/>
          </w:rPr>
          <w:t>ZoneAleaTechnologique</w:t>
        </w:r>
      </w:hyperlink>
      <w:r w:rsidRPr="009F3A38">
        <w:rPr>
          <w:lang w:val="fr-FR"/>
        </w:rPr>
        <w:t xml:space="preserve"> en rendant obligatoire la saisie de l’intensité.</w:t>
      </w:r>
    </w:p>
    <w:p w14:paraId="7C84EDF5" w14:textId="77777777" w:rsidR="00423CDC" w:rsidRPr="009F3A38" w:rsidRDefault="00BC144A">
      <w:pPr>
        <w:pStyle w:val="Corpsdetexte"/>
        <w:rPr>
          <w:lang w:val="fr-FR"/>
        </w:rPr>
      </w:pPr>
      <w:r w:rsidRPr="009F3A38">
        <w:rPr>
          <w:b/>
          <w:bCs/>
          <w:lang w:val="fr-FR"/>
        </w:rPr>
        <w:t>Modélisation géométrique</w:t>
      </w:r>
      <w:r w:rsidRPr="009F3A38">
        <w:rPr>
          <w:lang w:val="fr-FR"/>
        </w:rPr>
        <w:t xml:space="preserve"> : Cf. modélisation géométrique de la classe </w:t>
      </w:r>
      <w:hyperlink w:anchor="classe-dobjets-zonealeatechnologique">
        <w:r w:rsidRPr="009F3A38">
          <w:rPr>
            <w:rStyle w:val="Lienhypertexte"/>
            <w:lang w:val="fr-FR"/>
          </w:rPr>
          <w:t>ZoneAleaTechnologique</w:t>
        </w:r>
      </w:hyperlink>
      <w:r w:rsidRPr="009F3A38">
        <w:rPr>
          <w:lang w:val="fr-FR"/>
        </w:rPr>
        <w:t>.</w:t>
      </w:r>
    </w:p>
    <w:p w14:paraId="12A9CB44" w14:textId="77777777" w:rsidR="00423CDC" w:rsidRPr="009F3A38" w:rsidRDefault="00BC144A">
      <w:pPr>
        <w:pStyle w:val="Corpsdetexte"/>
        <w:rPr>
          <w:lang w:val="fr-FR"/>
        </w:rPr>
      </w:pPr>
      <w:r w:rsidRPr="009F3A38">
        <w:rPr>
          <w:b/>
          <w:bCs/>
          <w:lang w:val="fr-FR"/>
        </w:rPr>
        <w:t>Propriétés</w:t>
      </w:r>
      <w:r w:rsidRPr="009F3A38">
        <w:rPr>
          <w:lang w:val="fr-FR"/>
        </w:rPr>
        <w:t xml:space="preserve"> : Cf. propriétés héritées de la classe </w:t>
      </w:r>
      <w:hyperlink w:anchor="classe-dobjets-zonealeatechnologique">
        <w:r w:rsidRPr="009F3A38">
          <w:rPr>
            <w:rStyle w:val="Lienhypertexte"/>
            <w:lang w:val="fr-FR"/>
          </w:rPr>
          <w:t>ZoneAleaTechnologique</w:t>
        </w:r>
      </w:hyperlink>
      <w:r w:rsidRPr="009F3A38">
        <w:rPr>
          <w:lang w:val="fr-FR"/>
        </w:rPr>
        <w:t xml:space="preserve">. On indique ici seulement les propriétés dont les caractéristiques sont </w:t>
      </w:r>
      <w:r w:rsidRPr="009F3A38">
        <w:rPr>
          <w:lang w:val="fr-FR"/>
        </w:rPr>
        <w:t>modifiées pour cette classe.</w:t>
      </w:r>
    </w:p>
    <w:tbl>
      <w:tblPr>
        <w:tblStyle w:val="Table"/>
        <w:tblW w:w="5000" w:type="pct"/>
        <w:tblLayout w:type="fixed"/>
        <w:tblLook w:val="0020" w:firstRow="1" w:lastRow="0" w:firstColumn="0" w:lastColumn="0" w:noHBand="0" w:noVBand="0"/>
      </w:tblPr>
      <w:tblGrid>
        <w:gridCol w:w="1268"/>
        <w:gridCol w:w="2488"/>
        <w:gridCol w:w="1906"/>
        <w:gridCol w:w="2410"/>
        <w:gridCol w:w="1318"/>
      </w:tblGrid>
      <w:tr w:rsidR="00423CDC" w:rsidRPr="00FA0418" w14:paraId="6C292622" w14:textId="77777777" w:rsidTr="00FA0418">
        <w:trPr>
          <w:cnfStyle w:val="100000000000" w:firstRow="1" w:lastRow="0" w:firstColumn="0" w:lastColumn="0" w:oddVBand="0" w:evenVBand="0" w:oddHBand="0" w:evenHBand="0" w:firstRowFirstColumn="0" w:firstRowLastColumn="0" w:lastRowFirstColumn="0" w:lastRowLastColumn="0"/>
        </w:trPr>
        <w:tc>
          <w:tcPr>
            <w:tcW w:w="1268" w:type="dxa"/>
          </w:tcPr>
          <w:p w14:paraId="16E79B8A" w14:textId="77777777" w:rsidR="00423CDC" w:rsidRPr="00FA0418" w:rsidRDefault="00BC144A">
            <w:pPr>
              <w:pStyle w:val="Compact"/>
              <w:rPr>
                <w:b/>
                <w:bCs/>
                <w:sz w:val="18"/>
                <w:szCs w:val="18"/>
              </w:rPr>
            </w:pPr>
            <w:r w:rsidRPr="00FA0418">
              <w:rPr>
                <w:b/>
                <w:bCs/>
                <w:sz w:val="18"/>
                <w:szCs w:val="18"/>
              </w:rPr>
              <w:t>Nom de la propriété</w:t>
            </w:r>
          </w:p>
        </w:tc>
        <w:tc>
          <w:tcPr>
            <w:tcW w:w="2488" w:type="dxa"/>
          </w:tcPr>
          <w:p w14:paraId="4E46BA93" w14:textId="77777777" w:rsidR="00423CDC" w:rsidRPr="00FA0418" w:rsidRDefault="00BC144A">
            <w:pPr>
              <w:pStyle w:val="Compact"/>
              <w:rPr>
                <w:b/>
                <w:bCs/>
                <w:sz w:val="18"/>
                <w:szCs w:val="18"/>
              </w:rPr>
            </w:pPr>
            <w:r w:rsidRPr="00FA0418">
              <w:rPr>
                <w:b/>
                <w:bCs/>
                <w:sz w:val="18"/>
                <w:szCs w:val="18"/>
              </w:rPr>
              <w:t>Définition</w:t>
            </w:r>
          </w:p>
        </w:tc>
        <w:tc>
          <w:tcPr>
            <w:tcW w:w="1906" w:type="dxa"/>
          </w:tcPr>
          <w:p w14:paraId="0A707126" w14:textId="77777777" w:rsidR="00423CDC" w:rsidRPr="00FA0418" w:rsidRDefault="00BC144A">
            <w:pPr>
              <w:pStyle w:val="Compact"/>
              <w:rPr>
                <w:b/>
                <w:bCs/>
                <w:sz w:val="18"/>
                <w:szCs w:val="18"/>
              </w:rPr>
            </w:pPr>
            <w:r w:rsidRPr="00FA0418">
              <w:rPr>
                <w:b/>
                <w:bCs/>
                <w:sz w:val="18"/>
                <w:szCs w:val="18"/>
              </w:rPr>
              <w:t>Type</w:t>
            </w:r>
          </w:p>
        </w:tc>
        <w:tc>
          <w:tcPr>
            <w:tcW w:w="2410" w:type="dxa"/>
          </w:tcPr>
          <w:p w14:paraId="16B166D2" w14:textId="77777777" w:rsidR="00423CDC" w:rsidRPr="00FA0418" w:rsidRDefault="00BC144A">
            <w:pPr>
              <w:pStyle w:val="Compact"/>
              <w:rPr>
                <w:b/>
                <w:bCs/>
                <w:sz w:val="18"/>
                <w:szCs w:val="18"/>
              </w:rPr>
            </w:pPr>
            <w:r w:rsidRPr="00FA0418">
              <w:rPr>
                <w:b/>
                <w:bCs/>
                <w:sz w:val="18"/>
                <w:szCs w:val="18"/>
              </w:rPr>
              <w:t>Valeurs possibles</w:t>
            </w:r>
          </w:p>
        </w:tc>
        <w:tc>
          <w:tcPr>
            <w:tcW w:w="1318" w:type="dxa"/>
          </w:tcPr>
          <w:p w14:paraId="2EC2399E" w14:textId="77777777" w:rsidR="00423CDC" w:rsidRPr="00FA0418" w:rsidRDefault="00BC144A">
            <w:pPr>
              <w:pStyle w:val="Compact"/>
              <w:rPr>
                <w:b/>
                <w:bCs/>
                <w:sz w:val="18"/>
                <w:szCs w:val="18"/>
              </w:rPr>
            </w:pPr>
            <w:r w:rsidRPr="00FA0418">
              <w:rPr>
                <w:b/>
                <w:bCs/>
                <w:sz w:val="18"/>
                <w:szCs w:val="18"/>
              </w:rPr>
              <w:t>Contraintes</w:t>
            </w:r>
          </w:p>
        </w:tc>
      </w:tr>
      <w:tr w:rsidR="00423CDC" w:rsidRPr="00FA0418" w14:paraId="3E492D47" w14:textId="77777777" w:rsidTr="00FA0418">
        <w:trPr>
          <w:cnfStyle w:val="100000000000" w:firstRow="1" w:lastRow="0" w:firstColumn="0" w:lastColumn="0" w:oddVBand="0" w:evenVBand="0" w:oddHBand="0" w:evenHBand="0" w:firstRowFirstColumn="0" w:firstRowLastColumn="0" w:lastRowFirstColumn="0" w:lastRowLastColumn="0"/>
        </w:trPr>
        <w:tc>
          <w:tcPr>
            <w:tcW w:w="1268" w:type="dxa"/>
          </w:tcPr>
          <w:p w14:paraId="01A8C7FD" w14:textId="77777777" w:rsidR="00423CDC" w:rsidRPr="00FA0418" w:rsidRDefault="00BC144A">
            <w:pPr>
              <w:pStyle w:val="Compact"/>
              <w:rPr>
                <w:sz w:val="18"/>
                <w:szCs w:val="18"/>
              </w:rPr>
            </w:pPr>
            <w:proofErr w:type="gramStart"/>
            <w:r w:rsidRPr="00FA0418">
              <w:rPr>
                <w:sz w:val="18"/>
                <w:szCs w:val="18"/>
              </w:rPr>
              <w:t>intensite</w:t>
            </w:r>
            <w:proofErr w:type="gramEnd"/>
          </w:p>
        </w:tc>
        <w:tc>
          <w:tcPr>
            <w:tcW w:w="2488" w:type="dxa"/>
          </w:tcPr>
          <w:p w14:paraId="430CDC19" w14:textId="77777777" w:rsidR="00423CDC" w:rsidRPr="00FA0418" w:rsidRDefault="00BC144A">
            <w:pPr>
              <w:pStyle w:val="Compact"/>
              <w:rPr>
                <w:sz w:val="18"/>
                <w:szCs w:val="18"/>
              </w:rPr>
            </w:pPr>
            <w:r w:rsidRPr="00FA0418">
              <w:rPr>
                <w:sz w:val="18"/>
                <w:szCs w:val="18"/>
              </w:rPr>
              <w:t>Caractérisation du niveau d’intensité des effets pour le phénomène dangereux représenté.</w:t>
            </w:r>
          </w:p>
        </w:tc>
        <w:tc>
          <w:tcPr>
            <w:tcW w:w="1906" w:type="dxa"/>
          </w:tcPr>
          <w:p w14:paraId="5F6484D8" w14:textId="77777777" w:rsidR="00423CDC" w:rsidRPr="00FA0418" w:rsidRDefault="00BC144A">
            <w:pPr>
              <w:pStyle w:val="Compact"/>
              <w:rPr>
                <w:sz w:val="18"/>
                <w:szCs w:val="18"/>
              </w:rPr>
            </w:pPr>
            <w:r w:rsidRPr="00FA0418">
              <w:rPr>
                <w:sz w:val="18"/>
                <w:szCs w:val="18"/>
              </w:rPr>
              <w:t xml:space="preserve">Enumeration </w:t>
            </w:r>
            <w:hyperlink w:anchor="enumeration-typeintensitetechno">
              <w:r w:rsidRPr="00FA0418">
                <w:rPr>
                  <w:rStyle w:val="Lienhypertexte"/>
                  <w:sz w:val="18"/>
                  <w:szCs w:val="18"/>
                </w:rPr>
                <w:t>TypeIntensiteTechno</w:t>
              </w:r>
            </w:hyperlink>
            <w:r w:rsidRPr="00FA0418">
              <w:rPr>
                <w:sz w:val="18"/>
                <w:szCs w:val="18"/>
              </w:rPr>
              <w:t xml:space="preserve">. Selon le </w:t>
            </w:r>
            <w:hyperlink r:id="rId127">
              <w:r w:rsidRPr="00FA0418">
                <w:rPr>
                  <w:rStyle w:val="Lienhypertexte"/>
                  <w:sz w:val="18"/>
                  <w:szCs w:val="18"/>
                </w:rPr>
                <w:t xml:space="preserve">Guide </w:t>
              </w:r>
              <w:proofErr w:type="gramStart"/>
              <w:r w:rsidRPr="00FA0418">
                <w:rPr>
                  <w:rStyle w:val="Lienhypertexte"/>
                  <w:sz w:val="18"/>
                  <w:szCs w:val="18"/>
                </w:rPr>
                <w:t>PPRT:</w:t>
              </w:r>
              <w:proofErr w:type="gramEnd"/>
              <w:r w:rsidRPr="00FA0418">
                <w:rPr>
                  <w:rStyle w:val="Lienhypertexte"/>
                  <w:sz w:val="18"/>
                  <w:szCs w:val="18"/>
                </w:rPr>
                <w:t>2007</w:t>
              </w:r>
            </w:hyperlink>
            <w:r w:rsidRPr="00FA0418">
              <w:rPr>
                <w:sz w:val="18"/>
                <w:szCs w:val="18"/>
              </w:rPr>
              <w:t>, seules les zones d’intensité “graves” ou “indirects” sont à prendre en compte pour ce type de zones d’aléas.</w:t>
            </w:r>
          </w:p>
        </w:tc>
        <w:tc>
          <w:tcPr>
            <w:tcW w:w="2410" w:type="dxa"/>
          </w:tcPr>
          <w:p w14:paraId="2E494F00" w14:textId="77777777" w:rsidR="00423CDC" w:rsidRPr="00FA0418" w:rsidRDefault="00BC144A">
            <w:pPr>
              <w:pStyle w:val="Compact"/>
              <w:rPr>
                <w:sz w:val="18"/>
                <w:szCs w:val="18"/>
              </w:rPr>
            </w:pPr>
            <w:r w:rsidRPr="00FA0418">
              <w:rPr>
                <w:sz w:val="18"/>
                <w:szCs w:val="18"/>
              </w:rPr>
              <w:t>Celles de l’énumération</w:t>
            </w:r>
          </w:p>
        </w:tc>
        <w:tc>
          <w:tcPr>
            <w:tcW w:w="1318" w:type="dxa"/>
          </w:tcPr>
          <w:p w14:paraId="4D68887E" w14:textId="77777777" w:rsidR="00423CDC" w:rsidRPr="00FA0418" w:rsidRDefault="00BC144A">
            <w:pPr>
              <w:pStyle w:val="Compact"/>
              <w:rPr>
                <w:sz w:val="18"/>
                <w:szCs w:val="18"/>
              </w:rPr>
            </w:pPr>
            <w:r w:rsidRPr="00FA0418">
              <w:rPr>
                <w:sz w:val="18"/>
                <w:szCs w:val="18"/>
              </w:rPr>
              <w:t>1..1</w:t>
            </w:r>
          </w:p>
        </w:tc>
      </w:tr>
    </w:tbl>
    <w:p w14:paraId="185ADF07" w14:textId="77777777" w:rsidR="00423CDC" w:rsidRPr="009F3A38" w:rsidRDefault="00BC144A">
      <w:pPr>
        <w:pStyle w:val="Titre4"/>
      </w:pPr>
      <w:bookmarkStart w:id="92" w:name="enumeration-typeniveaualea"/>
      <w:bookmarkEnd w:id="91"/>
      <w:r w:rsidRPr="009F3A38">
        <w:lastRenderedPageBreak/>
        <w:t xml:space="preserve">Enumeration </w:t>
      </w:r>
      <w:r w:rsidRPr="009F3A38">
        <w:rPr>
          <w:i/>
          <w:iCs/>
        </w:rPr>
        <w:t>TypeNiveauAlea</w:t>
      </w:r>
    </w:p>
    <w:p w14:paraId="712AC809" w14:textId="77777777" w:rsidR="00423CDC" w:rsidRPr="009F3A38" w:rsidRDefault="00BC144A">
      <w:pPr>
        <w:pStyle w:val="FirstParagraph"/>
        <w:rPr>
          <w:lang w:val="fr-FR"/>
        </w:rPr>
      </w:pPr>
      <w:r w:rsidRPr="009F3A38">
        <w:rPr>
          <w:lang w:val="fr-FR"/>
        </w:rPr>
        <w:t>Le tableau suivant liste les valeurs possibles et</w:t>
      </w:r>
      <w:r w:rsidRPr="009F3A38">
        <w:rPr>
          <w:lang w:val="fr-FR"/>
        </w:rPr>
        <w:t xml:space="preserve"> communes pour caractériser l’intensité des aléas dans les procédures de plans de prévention des risques. Elles représentent une gradation sur une échelle croissante d’intensité. Les règles de détermination du niveau ainsi que leur appellation varient en f</w:t>
      </w:r>
      <w:r w:rsidRPr="009F3A38">
        <w:rPr>
          <w:lang w:val="fr-FR"/>
        </w:rPr>
        <w:t>onction de la zone et du type d’aléa et sont précisées dans les guides dédiés. Il précise leur application selon le type de PPR et les correspondances avec certaines appellations spécifiques à des types de PPR particuliers.</w:t>
      </w:r>
    </w:p>
    <w:tbl>
      <w:tblPr>
        <w:tblStyle w:val="Table"/>
        <w:tblW w:w="5000" w:type="pct"/>
        <w:tblLayout w:type="fixed"/>
        <w:tblLook w:val="0020" w:firstRow="1" w:lastRow="0" w:firstColumn="0" w:lastColumn="0" w:noHBand="0" w:noVBand="0"/>
      </w:tblPr>
      <w:tblGrid>
        <w:gridCol w:w="1268"/>
        <w:gridCol w:w="2977"/>
        <w:gridCol w:w="5145"/>
      </w:tblGrid>
      <w:tr w:rsidR="00423CDC" w:rsidRPr="00730DED" w14:paraId="3E335065" w14:textId="77777777" w:rsidTr="00730DED">
        <w:trPr>
          <w:cnfStyle w:val="100000000000" w:firstRow="1" w:lastRow="0" w:firstColumn="0" w:lastColumn="0" w:oddVBand="0" w:evenVBand="0" w:oddHBand="0" w:evenHBand="0" w:firstRowFirstColumn="0" w:firstRowLastColumn="0" w:lastRowFirstColumn="0" w:lastRowLastColumn="0"/>
        </w:trPr>
        <w:tc>
          <w:tcPr>
            <w:tcW w:w="1268" w:type="dxa"/>
          </w:tcPr>
          <w:p w14:paraId="1148FFD4" w14:textId="77777777" w:rsidR="00423CDC" w:rsidRPr="00730DED" w:rsidRDefault="00BC144A">
            <w:pPr>
              <w:pStyle w:val="Compact"/>
              <w:rPr>
                <w:b/>
                <w:bCs/>
                <w:sz w:val="18"/>
                <w:szCs w:val="18"/>
              </w:rPr>
            </w:pPr>
            <w:r w:rsidRPr="00730DED">
              <w:rPr>
                <w:b/>
                <w:bCs/>
                <w:sz w:val="18"/>
                <w:szCs w:val="18"/>
              </w:rPr>
              <w:t>Code</w:t>
            </w:r>
          </w:p>
        </w:tc>
        <w:tc>
          <w:tcPr>
            <w:tcW w:w="2977" w:type="dxa"/>
          </w:tcPr>
          <w:p w14:paraId="388B138D" w14:textId="77777777" w:rsidR="00423CDC" w:rsidRPr="00730DED" w:rsidRDefault="00BC144A">
            <w:pPr>
              <w:pStyle w:val="Compact"/>
              <w:rPr>
                <w:b/>
                <w:bCs/>
                <w:sz w:val="18"/>
                <w:szCs w:val="18"/>
              </w:rPr>
            </w:pPr>
            <w:r w:rsidRPr="00730DED">
              <w:rPr>
                <w:b/>
                <w:bCs/>
                <w:sz w:val="18"/>
                <w:szCs w:val="18"/>
              </w:rPr>
              <w:t>Libellé niveau</w:t>
            </w:r>
          </w:p>
        </w:tc>
        <w:tc>
          <w:tcPr>
            <w:tcW w:w="5145" w:type="dxa"/>
          </w:tcPr>
          <w:p w14:paraId="4A79D027" w14:textId="77777777" w:rsidR="00423CDC" w:rsidRPr="00730DED" w:rsidRDefault="00BC144A">
            <w:pPr>
              <w:pStyle w:val="Compact"/>
              <w:rPr>
                <w:b/>
                <w:bCs/>
                <w:sz w:val="18"/>
                <w:szCs w:val="18"/>
              </w:rPr>
            </w:pPr>
            <w:r w:rsidRPr="00730DED">
              <w:rPr>
                <w:b/>
                <w:bCs/>
                <w:sz w:val="18"/>
                <w:szCs w:val="18"/>
              </w:rPr>
              <w:t>Type PPR app</w:t>
            </w:r>
            <w:r w:rsidRPr="00730DED">
              <w:rPr>
                <w:b/>
                <w:bCs/>
                <w:sz w:val="18"/>
                <w:szCs w:val="18"/>
              </w:rPr>
              <w:t>licable</w:t>
            </w:r>
          </w:p>
        </w:tc>
      </w:tr>
      <w:tr w:rsidR="00423CDC" w:rsidRPr="00730DED" w14:paraId="719D872D" w14:textId="77777777" w:rsidTr="00730DED">
        <w:trPr>
          <w:cnfStyle w:val="100000000000" w:firstRow="1" w:lastRow="0" w:firstColumn="0" w:lastColumn="0" w:oddVBand="0" w:evenVBand="0" w:oddHBand="0" w:evenHBand="0" w:firstRowFirstColumn="0" w:firstRowLastColumn="0" w:lastRowFirstColumn="0" w:lastRowLastColumn="0"/>
        </w:trPr>
        <w:tc>
          <w:tcPr>
            <w:tcW w:w="1268" w:type="dxa"/>
          </w:tcPr>
          <w:p w14:paraId="519FFF91" w14:textId="77777777" w:rsidR="00423CDC" w:rsidRPr="00730DED" w:rsidRDefault="00BC144A">
            <w:pPr>
              <w:pStyle w:val="Compact"/>
              <w:rPr>
                <w:sz w:val="18"/>
                <w:szCs w:val="18"/>
              </w:rPr>
            </w:pPr>
            <w:r w:rsidRPr="00730DED">
              <w:rPr>
                <w:sz w:val="18"/>
                <w:szCs w:val="18"/>
              </w:rPr>
              <w:t>00</w:t>
            </w:r>
          </w:p>
        </w:tc>
        <w:tc>
          <w:tcPr>
            <w:tcW w:w="2977" w:type="dxa"/>
          </w:tcPr>
          <w:p w14:paraId="021C4575" w14:textId="77777777" w:rsidR="00423CDC" w:rsidRPr="00730DED" w:rsidRDefault="00BC144A">
            <w:pPr>
              <w:pStyle w:val="Compact"/>
              <w:rPr>
                <w:sz w:val="18"/>
                <w:szCs w:val="18"/>
              </w:rPr>
            </w:pPr>
            <w:r w:rsidRPr="00730DED">
              <w:rPr>
                <w:sz w:val="18"/>
                <w:szCs w:val="18"/>
              </w:rPr>
              <w:t>Nul ou négligeable</w:t>
            </w:r>
          </w:p>
        </w:tc>
        <w:tc>
          <w:tcPr>
            <w:tcW w:w="5145" w:type="dxa"/>
          </w:tcPr>
          <w:p w14:paraId="11A13C93" w14:textId="77777777" w:rsidR="00423CDC" w:rsidRPr="00730DED" w:rsidRDefault="00BC144A">
            <w:pPr>
              <w:pStyle w:val="Compact"/>
              <w:rPr>
                <w:sz w:val="18"/>
                <w:szCs w:val="18"/>
              </w:rPr>
            </w:pPr>
            <w:r w:rsidRPr="00730DED">
              <w:rPr>
                <w:sz w:val="18"/>
                <w:szCs w:val="18"/>
              </w:rPr>
              <w:t>Tous PPR</w:t>
            </w:r>
          </w:p>
        </w:tc>
      </w:tr>
      <w:tr w:rsidR="00423CDC" w:rsidRPr="00730DED" w14:paraId="2521E902" w14:textId="77777777" w:rsidTr="00730DED">
        <w:trPr>
          <w:cnfStyle w:val="100000000000" w:firstRow="1" w:lastRow="0" w:firstColumn="0" w:lastColumn="0" w:oddVBand="0" w:evenVBand="0" w:oddHBand="0" w:evenHBand="0" w:firstRowFirstColumn="0" w:firstRowLastColumn="0" w:lastRowFirstColumn="0" w:lastRowLastColumn="0"/>
        </w:trPr>
        <w:tc>
          <w:tcPr>
            <w:tcW w:w="1268" w:type="dxa"/>
          </w:tcPr>
          <w:p w14:paraId="4357CDE5" w14:textId="77777777" w:rsidR="00423CDC" w:rsidRPr="00730DED" w:rsidRDefault="00BC144A">
            <w:pPr>
              <w:pStyle w:val="Compact"/>
              <w:rPr>
                <w:sz w:val="18"/>
                <w:szCs w:val="18"/>
              </w:rPr>
            </w:pPr>
            <w:r w:rsidRPr="00730DED">
              <w:rPr>
                <w:sz w:val="18"/>
                <w:szCs w:val="18"/>
              </w:rPr>
              <w:t>01</w:t>
            </w:r>
          </w:p>
        </w:tc>
        <w:tc>
          <w:tcPr>
            <w:tcW w:w="2977" w:type="dxa"/>
          </w:tcPr>
          <w:p w14:paraId="1A82B079" w14:textId="77777777" w:rsidR="00423CDC" w:rsidRPr="00730DED" w:rsidRDefault="00BC144A">
            <w:pPr>
              <w:pStyle w:val="Compact"/>
              <w:rPr>
                <w:sz w:val="18"/>
                <w:szCs w:val="18"/>
              </w:rPr>
            </w:pPr>
            <w:r w:rsidRPr="00730DED">
              <w:rPr>
                <w:sz w:val="18"/>
                <w:szCs w:val="18"/>
              </w:rPr>
              <w:t>Faible</w:t>
            </w:r>
          </w:p>
        </w:tc>
        <w:tc>
          <w:tcPr>
            <w:tcW w:w="5145" w:type="dxa"/>
          </w:tcPr>
          <w:p w14:paraId="22B8C31D" w14:textId="77777777" w:rsidR="00423CDC" w:rsidRPr="00730DED" w:rsidRDefault="00BC144A">
            <w:pPr>
              <w:pStyle w:val="Compact"/>
              <w:rPr>
                <w:sz w:val="18"/>
                <w:szCs w:val="18"/>
              </w:rPr>
            </w:pPr>
            <w:r w:rsidRPr="00730DED">
              <w:rPr>
                <w:sz w:val="18"/>
                <w:szCs w:val="18"/>
              </w:rPr>
              <w:t>Tous PPR</w:t>
            </w:r>
          </w:p>
        </w:tc>
      </w:tr>
      <w:tr w:rsidR="00423CDC" w:rsidRPr="00730DED" w14:paraId="4F7826AB" w14:textId="77777777" w:rsidTr="00730DED">
        <w:trPr>
          <w:cnfStyle w:val="100000000000" w:firstRow="1" w:lastRow="0" w:firstColumn="0" w:lastColumn="0" w:oddVBand="0" w:evenVBand="0" w:oddHBand="0" w:evenHBand="0" w:firstRowFirstColumn="0" w:firstRowLastColumn="0" w:lastRowFirstColumn="0" w:lastRowLastColumn="0"/>
        </w:trPr>
        <w:tc>
          <w:tcPr>
            <w:tcW w:w="1268" w:type="dxa"/>
          </w:tcPr>
          <w:p w14:paraId="20F4B16B" w14:textId="77777777" w:rsidR="00423CDC" w:rsidRPr="00730DED" w:rsidRDefault="00BC144A">
            <w:pPr>
              <w:pStyle w:val="Compact"/>
              <w:rPr>
                <w:sz w:val="18"/>
                <w:szCs w:val="18"/>
              </w:rPr>
            </w:pPr>
            <w:r w:rsidRPr="00730DED">
              <w:rPr>
                <w:sz w:val="18"/>
                <w:szCs w:val="18"/>
              </w:rPr>
              <w:t>02</w:t>
            </w:r>
          </w:p>
        </w:tc>
        <w:tc>
          <w:tcPr>
            <w:tcW w:w="2977" w:type="dxa"/>
          </w:tcPr>
          <w:p w14:paraId="6647187B" w14:textId="77777777" w:rsidR="00423CDC" w:rsidRPr="00730DED" w:rsidRDefault="00BC144A">
            <w:pPr>
              <w:pStyle w:val="Compact"/>
              <w:rPr>
                <w:sz w:val="18"/>
                <w:szCs w:val="18"/>
              </w:rPr>
            </w:pPr>
            <w:r w:rsidRPr="00730DED">
              <w:rPr>
                <w:sz w:val="18"/>
                <w:szCs w:val="18"/>
              </w:rPr>
              <w:t>Moyen ou Modéré</w:t>
            </w:r>
          </w:p>
        </w:tc>
        <w:tc>
          <w:tcPr>
            <w:tcW w:w="5145" w:type="dxa"/>
          </w:tcPr>
          <w:p w14:paraId="508312E1" w14:textId="77777777" w:rsidR="00423CDC" w:rsidRPr="00730DED" w:rsidRDefault="00BC144A">
            <w:pPr>
              <w:pStyle w:val="Compact"/>
              <w:rPr>
                <w:sz w:val="18"/>
                <w:szCs w:val="18"/>
              </w:rPr>
            </w:pPr>
            <w:r w:rsidRPr="00730DED">
              <w:rPr>
                <w:sz w:val="18"/>
                <w:szCs w:val="18"/>
              </w:rPr>
              <w:t>Tous PPR. Le terme “Modéré” est appliqué dans certains PPRN</w:t>
            </w:r>
          </w:p>
        </w:tc>
      </w:tr>
      <w:tr w:rsidR="00423CDC" w:rsidRPr="00730DED" w14:paraId="45F7E123" w14:textId="77777777" w:rsidTr="00730DED">
        <w:trPr>
          <w:cnfStyle w:val="100000000000" w:firstRow="1" w:lastRow="0" w:firstColumn="0" w:lastColumn="0" w:oddVBand="0" w:evenVBand="0" w:oddHBand="0" w:evenHBand="0" w:firstRowFirstColumn="0" w:firstRowLastColumn="0" w:lastRowFirstColumn="0" w:lastRowLastColumn="0"/>
        </w:trPr>
        <w:tc>
          <w:tcPr>
            <w:tcW w:w="1268" w:type="dxa"/>
          </w:tcPr>
          <w:p w14:paraId="4F703B4C" w14:textId="77777777" w:rsidR="00423CDC" w:rsidRPr="00730DED" w:rsidRDefault="00BC144A">
            <w:pPr>
              <w:pStyle w:val="Compact"/>
              <w:rPr>
                <w:sz w:val="18"/>
                <w:szCs w:val="18"/>
              </w:rPr>
            </w:pPr>
            <w:r w:rsidRPr="00730DED">
              <w:rPr>
                <w:sz w:val="18"/>
                <w:szCs w:val="18"/>
              </w:rPr>
              <w:t>03</w:t>
            </w:r>
          </w:p>
        </w:tc>
        <w:tc>
          <w:tcPr>
            <w:tcW w:w="2977" w:type="dxa"/>
          </w:tcPr>
          <w:p w14:paraId="1F9FAFE6" w14:textId="77777777" w:rsidR="00423CDC" w:rsidRPr="00730DED" w:rsidRDefault="00BC144A">
            <w:pPr>
              <w:pStyle w:val="Compact"/>
              <w:rPr>
                <w:sz w:val="18"/>
                <w:szCs w:val="18"/>
              </w:rPr>
            </w:pPr>
            <w:r w:rsidRPr="00730DED">
              <w:rPr>
                <w:sz w:val="18"/>
                <w:szCs w:val="18"/>
              </w:rPr>
              <w:t>Moyen plus</w:t>
            </w:r>
          </w:p>
        </w:tc>
        <w:tc>
          <w:tcPr>
            <w:tcW w:w="5145" w:type="dxa"/>
          </w:tcPr>
          <w:p w14:paraId="4C2BC380" w14:textId="77777777" w:rsidR="00423CDC" w:rsidRPr="00730DED" w:rsidRDefault="00BC144A">
            <w:pPr>
              <w:pStyle w:val="Compact"/>
              <w:rPr>
                <w:sz w:val="18"/>
                <w:szCs w:val="18"/>
              </w:rPr>
            </w:pPr>
            <w:r w:rsidRPr="00730DED">
              <w:rPr>
                <w:sz w:val="18"/>
                <w:szCs w:val="18"/>
              </w:rPr>
              <w:t>PPRT</w:t>
            </w:r>
          </w:p>
        </w:tc>
      </w:tr>
      <w:tr w:rsidR="00423CDC" w:rsidRPr="00730DED" w14:paraId="5801D694" w14:textId="77777777" w:rsidTr="00730DED">
        <w:trPr>
          <w:cnfStyle w:val="100000000000" w:firstRow="1" w:lastRow="0" w:firstColumn="0" w:lastColumn="0" w:oddVBand="0" w:evenVBand="0" w:oddHBand="0" w:evenHBand="0" w:firstRowFirstColumn="0" w:firstRowLastColumn="0" w:lastRowFirstColumn="0" w:lastRowLastColumn="0"/>
        </w:trPr>
        <w:tc>
          <w:tcPr>
            <w:tcW w:w="1268" w:type="dxa"/>
          </w:tcPr>
          <w:p w14:paraId="5184DB2C" w14:textId="77777777" w:rsidR="00423CDC" w:rsidRPr="00730DED" w:rsidRDefault="00BC144A">
            <w:pPr>
              <w:pStyle w:val="Compact"/>
              <w:rPr>
                <w:sz w:val="18"/>
                <w:szCs w:val="18"/>
              </w:rPr>
            </w:pPr>
            <w:r w:rsidRPr="00730DED">
              <w:rPr>
                <w:sz w:val="18"/>
                <w:szCs w:val="18"/>
              </w:rPr>
              <w:t>04</w:t>
            </w:r>
          </w:p>
        </w:tc>
        <w:tc>
          <w:tcPr>
            <w:tcW w:w="2977" w:type="dxa"/>
          </w:tcPr>
          <w:p w14:paraId="70D9108E" w14:textId="77777777" w:rsidR="00423CDC" w:rsidRPr="00730DED" w:rsidRDefault="00BC144A">
            <w:pPr>
              <w:pStyle w:val="Compact"/>
              <w:rPr>
                <w:sz w:val="18"/>
                <w:szCs w:val="18"/>
              </w:rPr>
            </w:pPr>
            <w:r w:rsidRPr="00730DED">
              <w:rPr>
                <w:sz w:val="18"/>
                <w:szCs w:val="18"/>
              </w:rPr>
              <w:t>Fort</w:t>
            </w:r>
          </w:p>
        </w:tc>
        <w:tc>
          <w:tcPr>
            <w:tcW w:w="5145" w:type="dxa"/>
          </w:tcPr>
          <w:p w14:paraId="525D152A" w14:textId="77777777" w:rsidR="00423CDC" w:rsidRPr="00730DED" w:rsidRDefault="00BC144A">
            <w:pPr>
              <w:pStyle w:val="Compact"/>
              <w:rPr>
                <w:sz w:val="18"/>
                <w:szCs w:val="18"/>
              </w:rPr>
            </w:pPr>
            <w:r w:rsidRPr="00730DED">
              <w:rPr>
                <w:sz w:val="18"/>
                <w:szCs w:val="18"/>
              </w:rPr>
              <w:t>Tous PPR</w:t>
            </w:r>
          </w:p>
        </w:tc>
      </w:tr>
      <w:tr w:rsidR="00423CDC" w:rsidRPr="00730DED" w14:paraId="0A542D4A" w14:textId="77777777" w:rsidTr="00730DED">
        <w:trPr>
          <w:cnfStyle w:val="100000000000" w:firstRow="1" w:lastRow="0" w:firstColumn="0" w:lastColumn="0" w:oddVBand="0" w:evenVBand="0" w:oddHBand="0" w:evenHBand="0" w:firstRowFirstColumn="0" w:firstRowLastColumn="0" w:lastRowFirstColumn="0" w:lastRowLastColumn="0"/>
        </w:trPr>
        <w:tc>
          <w:tcPr>
            <w:tcW w:w="1268" w:type="dxa"/>
          </w:tcPr>
          <w:p w14:paraId="5991E24D" w14:textId="77777777" w:rsidR="00423CDC" w:rsidRPr="00730DED" w:rsidRDefault="00BC144A">
            <w:pPr>
              <w:pStyle w:val="Compact"/>
              <w:rPr>
                <w:sz w:val="18"/>
                <w:szCs w:val="18"/>
              </w:rPr>
            </w:pPr>
            <w:r w:rsidRPr="00730DED">
              <w:rPr>
                <w:sz w:val="18"/>
                <w:szCs w:val="18"/>
              </w:rPr>
              <w:t>05</w:t>
            </w:r>
          </w:p>
        </w:tc>
        <w:tc>
          <w:tcPr>
            <w:tcW w:w="2977" w:type="dxa"/>
          </w:tcPr>
          <w:p w14:paraId="4CA38B73" w14:textId="77777777" w:rsidR="00423CDC" w:rsidRPr="00730DED" w:rsidRDefault="00BC144A">
            <w:pPr>
              <w:pStyle w:val="Compact"/>
              <w:rPr>
                <w:sz w:val="18"/>
                <w:szCs w:val="18"/>
              </w:rPr>
            </w:pPr>
            <w:r w:rsidRPr="00730DED">
              <w:rPr>
                <w:sz w:val="18"/>
                <w:szCs w:val="18"/>
              </w:rPr>
              <w:t>Fort plus</w:t>
            </w:r>
          </w:p>
        </w:tc>
        <w:tc>
          <w:tcPr>
            <w:tcW w:w="5145" w:type="dxa"/>
          </w:tcPr>
          <w:p w14:paraId="39298EB3" w14:textId="77777777" w:rsidR="00423CDC" w:rsidRPr="00730DED" w:rsidRDefault="00BC144A">
            <w:pPr>
              <w:pStyle w:val="Compact"/>
              <w:rPr>
                <w:sz w:val="18"/>
                <w:szCs w:val="18"/>
              </w:rPr>
            </w:pPr>
            <w:r w:rsidRPr="00730DED">
              <w:rPr>
                <w:sz w:val="18"/>
                <w:szCs w:val="18"/>
              </w:rPr>
              <w:t>PPRT</w:t>
            </w:r>
          </w:p>
        </w:tc>
      </w:tr>
      <w:tr w:rsidR="00423CDC" w:rsidRPr="00730DED" w14:paraId="1BD3EDAC" w14:textId="77777777" w:rsidTr="00730DED">
        <w:trPr>
          <w:cnfStyle w:val="100000000000" w:firstRow="1" w:lastRow="0" w:firstColumn="0" w:lastColumn="0" w:oddVBand="0" w:evenVBand="0" w:oddHBand="0" w:evenHBand="0" w:firstRowFirstColumn="0" w:firstRowLastColumn="0" w:lastRowFirstColumn="0" w:lastRowLastColumn="0"/>
        </w:trPr>
        <w:tc>
          <w:tcPr>
            <w:tcW w:w="1268" w:type="dxa"/>
          </w:tcPr>
          <w:p w14:paraId="5A5A3591" w14:textId="77777777" w:rsidR="00423CDC" w:rsidRPr="00730DED" w:rsidRDefault="00BC144A">
            <w:pPr>
              <w:pStyle w:val="Compact"/>
              <w:rPr>
                <w:sz w:val="18"/>
                <w:szCs w:val="18"/>
              </w:rPr>
            </w:pPr>
            <w:r w:rsidRPr="00730DED">
              <w:rPr>
                <w:sz w:val="18"/>
                <w:szCs w:val="18"/>
              </w:rPr>
              <w:t>06</w:t>
            </w:r>
          </w:p>
        </w:tc>
        <w:tc>
          <w:tcPr>
            <w:tcW w:w="2977" w:type="dxa"/>
          </w:tcPr>
          <w:p w14:paraId="51C5D2AB" w14:textId="77777777" w:rsidR="00423CDC" w:rsidRPr="00730DED" w:rsidRDefault="00BC144A">
            <w:pPr>
              <w:pStyle w:val="Compact"/>
              <w:rPr>
                <w:sz w:val="18"/>
                <w:szCs w:val="18"/>
              </w:rPr>
            </w:pPr>
            <w:r w:rsidRPr="00730DED">
              <w:rPr>
                <w:sz w:val="18"/>
                <w:szCs w:val="18"/>
              </w:rPr>
              <w:t>Très fort ou Majeur</w:t>
            </w:r>
          </w:p>
        </w:tc>
        <w:tc>
          <w:tcPr>
            <w:tcW w:w="5145" w:type="dxa"/>
          </w:tcPr>
          <w:p w14:paraId="2D2FBF8A" w14:textId="77777777" w:rsidR="00423CDC" w:rsidRPr="00730DED" w:rsidRDefault="00BC144A">
            <w:pPr>
              <w:pStyle w:val="Compact"/>
              <w:rPr>
                <w:sz w:val="18"/>
                <w:szCs w:val="18"/>
              </w:rPr>
            </w:pPr>
            <w:r w:rsidRPr="00730DED">
              <w:rPr>
                <w:sz w:val="18"/>
                <w:szCs w:val="18"/>
              </w:rPr>
              <w:t>Tous PPRN et PPRT. Le terme “Majeur” peut-être utilisé pour les PPR Mouvement de terrain</w:t>
            </w:r>
          </w:p>
        </w:tc>
      </w:tr>
      <w:tr w:rsidR="00423CDC" w:rsidRPr="00730DED" w14:paraId="3E1F9C44" w14:textId="77777777" w:rsidTr="00730DED">
        <w:trPr>
          <w:cnfStyle w:val="100000000000" w:firstRow="1" w:lastRow="0" w:firstColumn="0" w:lastColumn="0" w:oddVBand="0" w:evenVBand="0" w:oddHBand="0" w:evenHBand="0" w:firstRowFirstColumn="0" w:firstRowLastColumn="0" w:lastRowFirstColumn="0" w:lastRowLastColumn="0"/>
        </w:trPr>
        <w:tc>
          <w:tcPr>
            <w:tcW w:w="1268" w:type="dxa"/>
          </w:tcPr>
          <w:p w14:paraId="2C519F7A" w14:textId="77777777" w:rsidR="00423CDC" w:rsidRPr="00730DED" w:rsidRDefault="00BC144A">
            <w:pPr>
              <w:pStyle w:val="Compact"/>
              <w:rPr>
                <w:sz w:val="18"/>
                <w:szCs w:val="18"/>
              </w:rPr>
            </w:pPr>
            <w:r w:rsidRPr="00730DED">
              <w:rPr>
                <w:sz w:val="18"/>
                <w:szCs w:val="18"/>
              </w:rPr>
              <w:t>07</w:t>
            </w:r>
          </w:p>
        </w:tc>
        <w:tc>
          <w:tcPr>
            <w:tcW w:w="2977" w:type="dxa"/>
          </w:tcPr>
          <w:p w14:paraId="525FC371" w14:textId="77777777" w:rsidR="00423CDC" w:rsidRPr="00730DED" w:rsidRDefault="00BC144A">
            <w:pPr>
              <w:pStyle w:val="Compact"/>
              <w:rPr>
                <w:sz w:val="18"/>
                <w:szCs w:val="18"/>
              </w:rPr>
            </w:pPr>
            <w:r w:rsidRPr="00730DED">
              <w:rPr>
                <w:sz w:val="18"/>
                <w:szCs w:val="18"/>
              </w:rPr>
              <w:t>Très fort plus ou aggravé</w:t>
            </w:r>
          </w:p>
        </w:tc>
        <w:tc>
          <w:tcPr>
            <w:tcW w:w="5145" w:type="dxa"/>
          </w:tcPr>
          <w:p w14:paraId="3ED9A1C3" w14:textId="77777777" w:rsidR="00423CDC" w:rsidRPr="00730DED" w:rsidRDefault="00BC144A">
            <w:pPr>
              <w:pStyle w:val="Compact"/>
              <w:rPr>
                <w:sz w:val="18"/>
                <w:szCs w:val="18"/>
              </w:rPr>
            </w:pPr>
            <w:r w:rsidRPr="00730DED">
              <w:rPr>
                <w:sz w:val="18"/>
                <w:szCs w:val="18"/>
              </w:rPr>
              <w:t>PPRT (Très fort plus) ou PPR Inondation de cours d’eau torrentiel (Très fort Aggravé)</w:t>
            </w:r>
          </w:p>
        </w:tc>
      </w:tr>
      <w:tr w:rsidR="00423CDC" w:rsidRPr="00730DED" w14:paraId="0134F3BF" w14:textId="77777777" w:rsidTr="00730DED">
        <w:trPr>
          <w:cnfStyle w:val="100000000000" w:firstRow="1" w:lastRow="0" w:firstColumn="0" w:lastColumn="0" w:oddVBand="0" w:evenVBand="0" w:oddHBand="0" w:evenHBand="0" w:firstRowFirstColumn="0" w:firstRowLastColumn="0" w:lastRowFirstColumn="0" w:lastRowLastColumn="0"/>
        </w:trPr>
        <w:tc>
          <w:tcPr>
            <w:tcW w:w="1268" w:type="dxa"/>
          </w:tcPr>
          <w:p w14:paraId="5DBAC228" w14:textId="77777777" w:rsidR="00423CDC" w:rsidRPr="00730DED" w:rsidRDefault="00BC144A">
            <w:pPr>
              <w:pStyle w:val="Compact"/>
              <w:rPr>
                <w:sz w:val="18"/>
                <w:szCs w:val="18"/>
              </w:rPr>
            </w:pPr>
            <w:r w:rsidRPr="00730DED">
              <w:rPr>
                <w:sz w:val="18"/>
                <w:szCs w:val="18"/>
              </w:rPr>
              <w:t>99</w:t>
            </w:r>
          </w:p>
        </w:tc>
        <w:tc>
          <w:tcPr>
            <w:tcW w:w="2977" w:type="dxa"/>
          </w:tcPr>
          <w:p w14:paraId="60B7501F" w14:textId="77777777" w:rsidR="00423CDC" w:rsidRPr="00730DED" w:rsidRDefault="00BC144A">
            <w:pPr>
              <w:pStyle w:val="Compact"/>
              <w:rPr>
                <w:sz w:val="18"/>
                <w:szCs w:val="18"/>
              </w:rPr>
            </w:pPr>
            <w:r w:rsidRPr="00730DED">
              <w:rPr>
                <w:sz w:val="18"/>
                <w:szCs w:val="18"/>
              </w:rPr>
              <w:t>Autre</w:t>
            </w:r>
          </w:p>
        </w:tc>
        <w:tc>
          <w:tcPr>
            <w:tcW w:w="5145" w:type="dxa"/>
          </w:tcPr>
          <w:p w14:paraId="73899C0F" w14:textId="77777777" w:rsidR="00423CDC" w:rsidRPr="00730DED" w:rsidRDefault="00BC144A">
            <w:pPr>
              <w:pStyle w:val="Compact"/>
              <w:rPr>
                <w:sz w:val="18"/>
                <w:szCs w:val="18"/>
              </w:rPr>
            </w:pPr>
            <w:r w:rsidRPr="00730DED">
              <w:rPr>
                <w:sz w:val="18"/>
                <w:szCs w:val="18"/>
              </w:rPr>
              <w:t>Tous PPRN, à appliquer exceptionnellement pour des types de niveaux d’aléas spécifiques : zone inondable historique ou zone d’aggravation potentielle de glissement de terrain.</w:t>
            </w:r>
          </w:p>
        </w:tc>
      </w:tr>
    </w:tbl>
    <w:p w14:paraId="6777A972" w14:textId="77777777" w:rsidR="00423CDC" w:rsidRPr="009F3A38" w:rsidRDefault="00BC144A">
      <w:pPr>
        <w:pStyle w:val="Titre4"/>
      </w:pPr>
      <w:bookmarkStart w:id="93" w:name="enumeration-typesuralea"/>
      <w:bookmarkEnd w:id="92"/>
      <w:r w:rsidRPr="009F3A38">
        <w:t xml:space="preserve">Enumeration </w:t>
      </w:r>
      <w:r w:rsidRPr="009F3A38">
        <w:rPr>
          <w:i/>
          <w:iCs/>
        </w:rPr>
        <w:t>TypeSurAlea</w:t>
      </w:r>
    </w:p>
    <w:p w14:paraId="74AC6A0E" w14:textId="77777777" w:rsidR="00423CDC" w:rsidRPr="009F3A38" w:rsidRDefault="00BC144A">
      <w:pPr>
        <w:pStyle w:val="FirstParagraph"/>
        <w:rPr>
          <w:lang w:val="fr-FR"/>
        </w:rPr>
      </w:pPr>
      <w:r w:rsidRPr="009F3A38">
        <w:rPr>
          <w:lang w:val="fr-FR"/>
        </w:rPr>
        <w:t>Le tableau suivant liste les valeurs possibles permetta</w:t>
      </w:r>
      <w:r w:rsidRPr="009F3A38">
        <w:rPr>
          <w:lang w:val="fr-FR"/>
        </w:rPr>
        <w:t>nt de caractériser les zones de danger spécifiques.</w:t>
      </w:r>
    </w:p>
    <w:tbl>
      <w:tblPr>
        <w:tblStyle w:val="Table"/>
        <w:tblW w:w="5000" w:type="pct"/>
        <w:tblLayout w:type="fixed"/>
        <w:tblLook w:val="0020" w:firstRow="1" w:lastRow="0" w:firstColumn="0" w:lastColumn="0" w:noHBand="0" w:noVBand="0"/>
      </w:tblPr>
      <w:tblGrid>
        <w:gridCol w:w="3111"/>
        <w:gridCol w:w="6279"/>
      </w:tblGrid>
      <w:tr w:rsidR="00423CDC" w:rsidRPr="00730DED" w14:paraId="64CADCE3" w14:textId="77777777" w:rsidTr="00730DED">
        <w:trPr>
          <w:cnfStyle w:val="100000000000" w:firstRow="1" w:lastRow="0" w:firstColumn="0" w:lastColumn="0" w:oddVBand="0" w:evenVBand="0" w:oddHBand="0" w:evenHBand="0" w:firstRowFirstColumn="0" w:firstRowLastColumn="0" w:lastRowFirstColumn="0" w:lastRowLastColumn="0"/>
        </w:trPr>
        <w:tc>
          <w:tcPr>
            <w:tcW w:w="3111" w:type="dxa"/>
          </w:tcPr>
          <w:p w14:paraId="156D991E" w14:textId="77777777" w:rsidR="00423CDC" w:rsidRPr="00730DED" w:rsidRDefault="00BC144A">
            <w:pPr>
              <w:pStyle w:val="Compact"/>
              <w:rPr>
                <w:b/>
                <w:bCs/>
                <w:sz w:val="18"/>
                <w:szCs w:val="18"/>
              </w:rPr>
            </w:pPr>
            <w:r w:rsidRPr="00730DED">
              <w:rPr>
                <w:b/>
                <w:bCs/>
                <w:sz w:val="18"/>
                <w:szCs w:val="18"/>
              </w:rPr>
              <w:t>Libellé zone</w:t>
            </w:r>
          </w:p>
        </w:tc>
        <w:tc>
          <w:tcPr>
            <w:tcW w:w="6279" w:type="dxa"/>
          </w:tcPr>
          <w:p w14:paraId="2897DB75" w14:textId="77777777" w:rsidR="00423CDC" w:rsidRPr="00730DED" w:rsidRDefault="00BC144A">
            <w:pPr>
              <w:pStyle w:val="Compact"/>
              <w:rPr>
                <w:b/>
                <w:bCs/>
                <w:sz w:val="18"/>
                <w:szCs w:val="18"/>
              </w:rPr>
            </w:pPr>
            <w:r w:rsidRPr="00730DED">
              <w:rPr>
                <w:b/>
                <w:bCs/>
                <w:sz w:val="18"/>
                <w:szCs w:val="18"/>
              </w:rPr>
              <w:t>Description</w:t>
            </w:r>
          </w:p>
        </w:tc>
      </w:tr>
      <w:tr w:rsidR="00423CDC" w:rsidRPr="00730DED" w14:paraId="61D72AF6" w14:textId="77777777" w:rsidTr="00730DED">
        <w:trPr>
          <w:cnfStyle w:val="100000000000" w:firstRow="1" w:lastRow="0" w:firstColumn="0" w:lastColumn="0" w:oddVBand="0" w:evenVBand="0" w:oddHBand="0" w:evenHBand="0" w:firstRowFirstColumn="0" w:firstRowLastColumn="0" w:lastRowFirstColumn="0" w:lastRowLastColumn="0"/>
        </w:trPr>
        <w:tc>
          <w:tcPr>
            <w:tcW w:w="3111" w:type="dxa"/>
          </w:tcPr>
          <w:p w14:paraId="5588D1F2" w14:textId="77777777" w:rsidR="00423CDC" w:rsidRPr="00730DED" w:rsidRDefault="00BC144A">
            <w:pPr>
              <w:pStyle w:val="Compact"/>
              <w:rPr>
                <w:sz w:val="18"/>
                <w:szCs w:val="18"/>
              </w:rPr>
            </w:pPr>
            <w:r w:rsidRPr="00730DED">
              <w:rPr>
                <w:sz w:val="18"/>
                <w:szCs w:val="18"/>
              </w:rPr>
              <w:t>Bande de précaution</w:t>
            </w:r>
          </w:p>
        </w:tc>
        <w:tc>
          <w:tcPr>
            <w:tcW w:w="6279" w:type="dxa"/>
          </w:tcPr>
          <w:p w14:paraId="7CEB16D0" w14:textId="77777777" w:rsidR="00423CDC" w:rsidRPr="00730DED" w:rsidRDefault="00BC144A">
            <w:pPr>
              <w:pStyle w:val="Compact"/>
              <w:rPr>
                <w:sz w:val="18"/>
                <w:szCs w:val="18"/>
              </w:rPr>
            </w:pPr>
            <w:r w:rsidRPr="00730DED">
              <w:rPr>
                <w:sz w:val="18"/>
                <w:szCs w:val="18"/>
              </w:rPr>
              <w:t>Bande de précaution située à l’arrière d’un système d’endiguement, telle que définie dans l’</w:t>
            </w:r>
            <w:hyperlink r:id="rId128">
              <w:r w:rsidRPr="00730DED">
                <w:rPr>
                  <w:rStyle w:val="Lienhypertexte"/>
                  <w:sz w:val="18"/>
                  <w:szCs w:val="18"/>
                </w:rPr>
                <w:t>article R562-11-4 du code de l’environnement</w:t>
              </w:r>
            </w:hyperlink>
          </w:p>
        </w:tc>
      </w:tr>
      <w:tr w:rsidR="00423CDC" w:rsidRPr="00730DED" w14:paraId="17999991" w14:textId="77777777" w:rsidTr="00730DED">
        <w:trPr>
          <w:cnfStyle w:val="100000000000" w:firstRow="1" w:lastRow="0" w:firstColumn="0" w:lastColumn="0" w:oddVBand="0" w:evenVBand="0" w:oddHBand="0" w:evenHBand="0" w:firstRowFirstColumn="0" w:firstRowLastColumn="0" w:lastRowFirstColumn="0" w:lastRowLastColumn="0"/>
        </w:trPr>
        <w:tc>
          <w:tcPr>
            <w:tcW w:w="3111" w:type="dxa"/>
          </w:tcPr>
          <w:p w14:paraId="169813E2" w14:textId="77777777" w:rsidR="00423CDC" w:rsidRPr="00730DED" w:rsidRDefault="00BC144A">
            <w:pPr>
              <w:pStyle w:val="Compact"/>
              <w:rPr>
                <w:sz w:val="18"/>
                <w:szCs w:val="18"/>
              </w:rPr>
            </w:pPr>
            <w:r w:rsidRPr="00730DED">
              <w:rPr>
                <w:sz w:val="18"/>
                <w:szCs w:val="18"/>
              </w:rPr>
              <w:t>Bande particulière</w:t>
            </w:r>
          </w:p>
        </w:tc>
        <w:tc>
          <w:tcPr>
            <w:tcW w:w="6279" w:type="dxa"/>
          </w:tcPr>
          <w:p w14:paraId="633F89E2" w14:textId="77777777" w:rsidR="00423CDC" w:rsidRPr="00730DED" w:rsidRDefault="00BC144A">
            <w:pPr>
              <w:pStyle w:val="Compact"/>
              <w:rPr>
                <w:sz w:val="18"/>
                <w:szCs w:val="18"/>
              </w:rPr>
            </w:pPr>
            <w:r w:rsidRPr="00730DED">
              <w:rPr>
                <w:sz w:val="18"/>
                <w:szCs w:val="18"/>
              </w:rPr>
              <w:t xml:space="preserve">Il s’agit de zones soumises aux chocs mécaniques des vagues ou à des projections de matériaux telles que définies dans le </w:t>
            </w:r>
            <w:hyperlink r:id="rId129">
              <w:r w:rsidRPr="00730DED">
                <w:rPr>
                  <w:rStyle w:val="Lienhypertexte"/>
                  <w:sz w:val="18"/>
                  <w:szCs w:val="18"/>
                </w:rPr>
                <w:t xml:space="preserve">Guide </w:t>
              </w:r>
              <w:proofErr w:type="gramStart"/>
              <w:r w:rsidRPr="00730DED">
                <w:rPr>
                  <w:rStyle w:val="Lienhypertexte"/>
                  <w:sz w:val="18"/>
                  <w:szCs w:val="18"/>
                </w:rPr>
                <w:t>PPRL:</w:t>
              </w:r>
              <w:proofErr w:type="gramEnd"/>
              <w:r w:rsidRPr="00730DED">
                <w:rPr>
                  <w:rStyle w:val="Lienhypertexte"/>
                  <w:sz w:val="18"/>
                  <w:szCs w:val="18"/>
                </w:rPr>
                <w:t>2014</w:t>
              </w:r>
            </w:hyperlink>
          </w:p>
        </w:tc>
      </w:tr>
      <w:tr w:rsidR="00423CDC" w:rsidRPr="00730DED" w14:paraId="684BA1D6" w14:textId="77777777" w:rsidTr="00730DED">
        <w:trPr>
          <w:cnfStyle w:val="100000000000" w:firstRow="1" w:lastRow="0" w:firstColumn="0" w:lastColumn="0" w:oddVBand="0" w:evenVBand="0" w:oddHBand="0" w:evenHBand="0" w:firstRowFirstColumn="0" w:firstRowLastColumn="0" w:lastRowFirstColumn="0" w:lastRowLastColumn="0"/>
        </w:trPr>
        <w:tc>
          <w:tcPr>
            <w:tcW w:w="3111" w:type="dxa"/>
          </w:tcPr>
          <w:p w14:paraId="7AA509D1" w14:textId="77777777" w:rsidR="00423CDC" w:rsidRPr="00730DED" w:rsidRDefault="00BC144A">
            <w:pPr>
              <w:pStyle w:val="Compact"/>
              <w:rPr>
                <w:sz w:val="18"/>
                <w:szCs w:val="18"/>
              </w:rPr>
            </w:pPr>
            <w:r w:rsidRPr="00730DED">
              <w:rPr>
                <w:sz w:val="18"/>
                <w:szCs w:val="18"/>
              </w:rPr>
              <w:t>Bande particulière chocs de vagues</w:t>
            </w:r>
          </w:p>
        </w:tc>
        <w:tc>
          <w:tcPr>
            <w:tcW w:w="6279" w:type="dxa"/>
          </w:tcPr>
          <w:p w14:paraId="28769555" w14:textId="77777777" w:rsidR="00423CDC" w:rsidRPr="00730DED" w:rsidRDefault="00BC144A">
            <w:pPr>
              <w:pStyle w:val="Compact"/>
              <w:rPr>
                <w:sz w:val="18"/>
                <w:szCs w:val="18"/>
              </w:rPr>
            </w:pPr>
            <w:r w:rsidRPr="00730DED">
              <w:rPr>
                <w:sz w:val="18"/>
                <w:szCs w:val="18"/>
              </w:rPr>
              <w:t xml:space="preserve">Il s’agit de zones soumises aux chocs mécaniques des vagues (uniquement) telles que définies dans le </w:t>
            </w:r>
            <w:hyperlink r:id="rId130">
              <w:r w:rsidRPr="00730DED">
                <w:rPr>
                  <w:rStyle w:val="Lienhypertexte"/>
                  <w:sz w:val="18"/>
                  <w:szCs w:val="18"/>
                </w:rPr>
                <w:t xml:space="preserve">Guide </w:t>
              </w:r>
              <w:proofErr w:type="gramStart"/>
              <w:r w:rsidRPr="00730DED">
                <w:rPr>
                  <w:rStyle w:val="Lienhypertexte"/>
                  <w:sz w:val="18"/>
                  <w:szCs w:val="18"/>
                </w:rPr>
                <w:t>PPRL:</w:t>
              </w:r>
              <w:proofErr w:type="gramEnd"/>
              <w:r w:rsidRPr="00730DED">
                <w:rPr>
                  <w:rStyle w:val="Lienhypertexte"/>
                  <w:sz w:val="18"/>
                  <w:szCs w:val="18"/>
                </w:rPr>
                <w:t>2014</w:t>
              </w:r>
            </w:hyperlink>
          </w:p>
        </w:tc>
      </w:tr>
      <w:tr w:rsidR="00423CDC" w:rsidRPr="00730DED" w14:paraId="50CC16FC" w14:textId="77777777" w:rsidTr="00730DED">
        <w:trPr>
          <w:cnfStyle w:val="100000000000" w:firstRow="1" w:lastRow="0" w:firstColumn="0" w:lastColumn="0" w:oddVBand="0" w:evenVBand="0" w:oddHBand="0" w:evenHBand="0" w:firstRowFirstColumn="0" w:firstRowLastColumn="0" w:lastRowFirstColumn="0" w:lastRowLastColumn="0"/>
        </w:trPr>
        <w:tc>
          <w:tcPr>
            <w:tcW w:w="3111" w:type="dxa"/>
          </w:tcPr>
          <w:p w14:paraId="388C8548" w14:textId="77777777" w:rsidR="00423CDC" w:rsidRPr="00730DED" w:rsidRDefault="00BC144A">
            <w:pPr>
              <w:pStyle w:val="Compact"/>
              <w:rPr>
                <w:sz w:val="18"/>
                <w:szCs w:val="18"/>
              </w:rPr>
            </w:pPr>
            <w:r w:rsidRPr="00730DED">
              <w:rPr>
                <w:sz w:val="18"/>
                <w:szCs w:val="18"/>
              </w:rPr>
              <w:t>Bande particulière projection de matériaux</w:t>
            </w:r>
          </w:p>
        </w:tc>
        <w:tc>
          <w:tcPr>
            <w:tcW w:w="6279" w:type="dxa"/>
          </w:tcPr>
          <w:p w14:paraId="01E1DC46" w14:textId="77777777" w:rsidR="00423CDC" w:rsidRPr="00730DED" w:rsidRDefault="00BC144A">
            <w:pPr>
              <w:pStyle w:val="Compact"/>
              <w:rPr>
                <w:sz w:val="18"/>
                <w:szCs w:val="18"/>
              </w:rPr>
            </w:pPr>
            <w:r w:rsidRPr="00730DED">
              <w:rPr>
                <w:sz w:val="18"/>
                <w:szCs w:val="18"/>
              </w:rPr>
              <w:t xml:space="preserve">Il s’agit de zones soumises à des projections de matériaux (uniquement) telles que définies dans le </w:t>
            </w:r>
            <w:hyperlink r:id="rId131">
              <w:r w:rsidRPr="00730DED">
                <w:rPr>
                  <w:rStyle w:val="Lienhypertexte"/>
                  <w:sz w:val="18"/>
                  <w:szCs w:val="18"/>
                </w:rPr>
                <w:t xml:space="preserve">Guide </w:t>
              </w:r>
              <w:proofErr w:type="gramStart"/>
              <w:r w:rsidRPr="00730DED">
                <w:rPr>
                  <w:rStyle w:val="Lienhypertexte"/>
                  <w:sz w:val="18"/>
                  <w:szCs w:val="18"/>
                </w:rPr>
                <w:t>PPRL:</w:t>
              </w:r>
              <w:proofErr w:type="gramEnd"/>
              <w:r w:rsidRPr="00730DED">
                <w:rPr>
                  <w:rStyle w:val="Lienhypertexte"/>
                  <w:sz w:val="18"/>
                  <w:szCs w:val="18"/>
                </w:rPr>
                <w:t>2014</w:t>
              </w:r>
            </w:hyperlink>
          </w:p>
        </w:tc>
      </w:tr>
      <w:tr w:rsidR="00423CDC" w:rsidRPr="00730DED" w14:paraId="12DCC46A" w14:textId="77777777" w:rsidTr="00730DED">
        <w:trPr>
          <w:cnfStyle w:val="100000000000" w:firstRow="1" w:lastRow="0" w:firstColumn="0" w:lastColumn="0" w:oddVBand="0" w:evenVBand="0" w:oddHBand="0" w:evenHBand="0" w:firstRowFirstColumn="0" w:firstRowLastColumn="0" w:lastRowFirstColumn="0" w:lastRowLastColumn="0"/>
        </w:trPr>
        <w:tc>
          <w:tcPr>
            <w:tcW w:w="3111" w:type="dxa"/>
          </w:tcPr>
          <w:p w14:paraId="409AAC2C" w14:textId="77777777" w:rsidR="00423CDC" w:rsidRPr="00730DED" w:rsidRDefault="00BC144A">
            <w:pPr>
              <w:pStyle w:val="Compact"/>
              <w:rPr>
                <w:sz w:val="18"/>
                <w:szCs w:val="18"/>
              </w:rPr>
            </w:pPr>
            <w:r w:rsidRPr="00730DED">
              <w:rPr>
                <w:sz w:val="18"/>
                <w:szCs w:val="18"/>
              </w:rPr>
              <w:t>Autre</w:t>
            </w:r>
          </w:p>
        </w:tc>
        <w:tc>
          <w:tcPr>
            <w:tcW w:w="6279" w:type="dxa"/>
          </w:tcPr>
          <w:p w14:paraId="08CBF0AD" w14:textId="77777777" w:rsidR="00423CDC" w:rsidRPr="00730DED" w:rsidRDefault="00BC144A">
            <w:pPr>
              <w:pStyle w:val="Compact"/>
              <w:rPr>
                <w:sz w:val="18"/>
                <w:szCs w:val="18"/>
              </w:rPr>
            </w:pPr>
            <w:r w:rsidRPr="00730DED">
              <w:rPr>
                <w:sz w:val="18"/>
                <w:szCs w:val="18"/>
              </w:rPr>
              <w:t>Si le type de zone de danger spécifique ne fait pas partie des valeurs précédentes.</w:t>
            </w:r>
          </w:p>
        </w:tc>
      </w:tr>
    </w:tbl>
    <w:p w14:paraId="3A67C663" w14:textId="77777777" w:rsidR="00423CDC" w:rsidRPr="009F3A38" w:rsidRDefault="00BC144A">
      <w:pPr>
        <w:pStyle w:val="Titre4"/>
      </w:pPr>
      <w:bookmarkStart w:id="94" w:name="enumeration-typealeaavalanche"/>
      <w:bookmarkEnd w:id="93"/>
      <w:r w:rsidRPr="009F3A38">
        <w:t xml:space="preserve">Enumeration </w:t>
      </w:r>
      <w:r w:rsidRPr="009F3A38">
        <w:rPr>
          <w:i/>
          <w:iCs/>
        </w:rPr>
        <w:t>TypeAleaAvalanche</w:t>
      </w:r>
    </w:p>
    <w:p w14:paraId="3A32A06D" w14:textId="77777777" w:rsidR="00423CDC" w:rsidRPr="009F3A38" w:rsidRDefault="00BC144A">
      <w:pPr>
        <w:pStyle w:val="FirstParagraph"/>
        <w:rPr>
          <w:lang w:val="fr-FR"/>
        </w:rPr>
      </w:pPr>
      <w:r w:rsidRPr="009F3A38">
        <w:rPr>
          <w:lang w:val="fr-FR"/>
        </w:rPr>
        <w:t>Le tableau suivant liste les valeurs possibles et communes pour décrire les avalanches selon leur type d’écoulement. Elle permet d’ajouter un</w:t>
      </w:r>
      <w:r w:rsidRPr="009F3A38">
        <w:rPr>
          <w:lang w:val="fr-FR"/>
        </w:rPr>
        <w:t xml:space="preserve">e information supplémentaire sur les zones d’aléas relatives aux PPR avalanches à l’aide du champ description de la classe. </w:t>
      </w:r>
      <w:r w:rsidRPr="009F3A38">
        <w:rPr>
          <w:lang w:val="fr-FR"/>
        </w:rPr>
        <w:lastRenderedPageBreak/>
        <w:t xml:space="preserve">Cette énumération, issue des définitions de </w:t>
      </w:r>
      <w:hyperlink r:id="rId132">
        <w:r w:rsidRPr="009F3A38">
          <w:rPr>
            <w:rStyle w:val="Lienhypertexte"/>
            <w:lang w:val="fr-FR"/>
          </w:rPr>
          <w:t xml:space="preserve">Guide </w:t>
        </w:r>
        <w:proofErr w:type="gramStart"/>
        <w:r w:rsidRPr="009F3A38">
          <w:rPr>
            <w:rStyle w:val="Lienhypertexte"/>
            <w:lang w:val="fr-FR"/>
          </w:rPr>
          <w:t>PPRNAv:</w:t>
        </w:r>
        <w:proofErr w:type="gramEnd"/>
        <w:r w:rsidRPr="009F3A38">
          <w:rPr>
            <w:rStyle w:val="Lienhypertexte"/>
            <w:lang w:val="fr-FR"/>
          </w:rPr>
          <w:t>2015</w:t>
        </w:r>
      </w:hyperlink>
      <w:r w:rsidRPr="009F3A38">
        <w:rPr>
          <w:lang w:val="fr-FR"/>
        </w:rPr>
        <w:t>, est proposée seulement à titre informatif : il n’y a pas d’obligation d’utiliser ces valeurs pour le champs description.</w:t>
      </w:r>
    </w:p>
    <w:tbl>
      <w:tblPr>
        <w:tblStyle w:val="Table"/>
        <w:tblW w:w="5000" w:type="pct"/>
        <w:tblLayout w:type="fixed"/>
        <w:tblLook w:val="0020" w:firstRow="1" w:lastRow="0" w:firstColumn="0" w:lastColumn="0" w:noHBand="0" w:noVBand="0"/>
      </w:tblPr>
      <w:tblGrid>
        <w:gridCol w:w="2260"/>
        <w:gridCol w:w="7130"/>
      </w:tblGrid>
      <w:tr w:rsidR="00423CDC" w:rsidRPr="00730DED" w14:paraId="30AC37B9" w14:textId="77777777" w:rsidTr="00730DED">
        <w:trPr>
          <w:cnfStyle w:val="100000000000" w:firstRow="1" w:lastRow="0" w:firstColumn="0" w:lastColumn="0" w:oddVBand="0" w:evenVBand="0" w:oddHBand="0" w:evenHBand="0" w:firstRowFirstColumn="0" w:firstRowLastColumn="0" w:lastRowFirstColumn="0" w:lastRowLastColumn="0"/>
        </w:trPr>
        <w:tc>
          <w:tcPr>
            <w:tcW w:w="2260" w:type="dxa"/>
          </w:tcPr>
          <w:p w14:paraId="434154FB" w14:textId="77777777" w:rsidR="00423CDC" w:rsidRPr="00730DED" w:rsidRDefault="00BC144A">
            <w:pPr>
              <w:pStyle w:val="Compact"/>
              <w:rPr>
                <w:b/>
                <w:bCs/>
                <w:sz w:val="18"/>
                <w:szCs w:val="18"/>
              </w:rPr>
            </w:pPr>
            <w:r w:rsidRPr="00730DED">
              <w:rPr>
                <w:b/>
                <w:bCs/>
                <w:sz w:val="18"/>
                <w:szCs w:val="18"/>
              </w:rPr>
              <w:t>Libellé</w:t>
            </w:r>
          </w:p>
        </w:tc>
        <w:tc>
          <w:tcPr>
            <w:tcW w:w="7130" w:type="dxa"/>
          </w:tcPr>
          <w:p w14:paraId="3C6603CA" w14:textId="77777777" w:rsidR="00423CDC" w:rsidRPr="00730DED" w:rsidRDefault="00BC144A">
            <w:pPr>
              <w:pStyle w:val="Compact"/>
              <w:rPr>
                <w:b/>
                <w:bCs/>
                <w:sz w:val="18"/>
                <w:szCs w:val="18"/>
              </w:rPr>
            </w:pPr>
            <w:r w:rsidRPr="00730DED">
              <w:rPr>
                <w:b/>
                <w:bCs/>
                <w:sz w:val="18"/>
                <w:szCs w:val="18"/>
              </w:rPr>
              <w:t>Description</w:t>
            </w:r>
          </w:p>
        </w:tc>
      </w:tr>
      <w:tr w:rsidR="00423CDC" w:rsidRPr="00730DED" w14:paraId="72D816C4" w14:textId="77777777" w:rsidTr="00730DED">
        <w:trPr>
          <w:cnfStyle w:val="100000000000" w:firstRow="1" w:lastRow="0" w:firstColumn="0" w:lastColumn="0" w:oddVBand="0" w:evenVBand="0" w:oddHBand="0" w:evenHBand="0" w:firstRowFirstColumn="0" w:firstRowLastColumn="0" w:lastRowFirstColumn="0" w:lastRowLastColumn="0"/>
        </w:trPr>
        <w:tc>
          <w:tcPr>
            <w:tcW w:w="2260" w:type="dxa"/>
          </w:tcPr>
          <w:p w14:paraId="59E277CB" w14:textId="77777777" w:rsidR="00423CDC" w:rsidRPr="00730DED" w:rsidRDefault="00BC144A">
            <w:pPr>
              <w:pStyle w:val="Compact"/>
              <w:rPr>
                <w:sz w:val="18"/>
                <w:szCs w:val="18"/>
              </w:rPr>
            </w:pPr>
            <w:r w:rsidRPr="00730DED">
              <w:rPr>
                <w:sz w:val="18"/>
                <w:szCs w:val="18"/>
              </w:rPr>
              <w:t>Coulante</w:t>
            </w:r>
          </w:p>
        </w:tc>
        <w:tc>
          <w:tcPr>
            <w:tcW w:w="7130" w:type="dxa"/>
          </w:tcPr>
          <w:p w14:paraId="601A7A70" w14:textId="77777777" w:rsidR="00423CDC" w:rsidRPr="00730DED" w:rsidRDefault="00BC144A">
            <w:pPr>
              <w:pStyle w:val="Compact"/>
              <w:rPr>
                <w:sz w:val="18"/>
                <w:szCs w:val="18"/>
              </w:rPr>
            </w:pPr>
            <w:r w:rsidRPr="00730DED">
              <w:rPr>
                <w:sz w:val="18"/>
                <w:szCs w:val="18"/>
              </w:rPr>
              <w:t>Type d’avalanche qui a tendance à s’éc</w:t>
            </w:r>
            <w:r w:rsidRPr="00730DED">
              <w:rPr>
                <w:sz w:val="18"/>
                <w:szCs w:val="18"/>
              </w:rPr>
              <w:t>ouler selon une trajectoire très dépendante du relief local, avec de possibles changements brutaux de direction (ex. : le long d’une route). Elle peut aussi s’étaler largement dans les secteurs à faible pente.</w:t>
            </w:r>
          </w:p>
        </w:tc>
      </w:tr>
      <w:tr w:rsidR="00423CDC" w:rsidRPr="00730DED" w14:paraId="0DF186C6" w14:textId="77777777" w:rsidTr="00730DED">
        <w:trPr>
          <w:cnfStyle w:val="100000000000" w:firstRow="1" w:lastRow="0" w:firstColumn="0" w:lastColumn="0" w:oddVBand="0" w:evenVBand="0" w:oddHBand="0" w:evenHBand="0" w:firstRowFirstColumn="0" w:firstRowLastColumn="0" w:lastRowFirstColumn="0" w:lastRowLastColumn="0"/>
        </w:trPr>
        <w:tc>
          <w:tcPr>
            <w:tcW w:w="2260" w:type="dxa"/>
          </w:tcPr>
          <w:p w14:paraId="66EE559C" w14:textId="77777777" w:rsidR="00423CDC" w:rsidRPr="00730DED" w:rsidRDefault="00BC144A">
            <w:pPr>
              <w:pStyle w:val="Compact"/>
              <w:rPr>
                <w:sz w:val="18"/>
                <w:szCs w:val="18"/>
              </w:rPr>
            </w:pPr>
            <w:r w:rsidRPr="00730DED">
              <w:rPr>
                <w:sz w:val="18"/>
                <w:szCs w:val="18"/>
              </w:rPr>
              <w:t>Aérosol</w:t>
            </w:r>
          </w:p>
        </w:tc>
        <w:tc>
          <w:tcPr>
            <w:tcW w:w="7130" w:type="dxa"/>
          </w:tcPr>
          <w:p w14:paraId="60573DFA" w14:textId="77777777" w:rsidR="00423CDC" w:rsidRPr="00730DED" w:rsidRDefault="00BC144A">
            <w:pPr>
              <w:pStyle w:val="Compact"/>
              <w:rPr>
                <w:sz w:val="18"/>
                <w:szCs w:val="18"/>
              </w:rPr>
            </w:pPr>
            <w:r w:rsidRPr="00730DED">
              <w:rPr>
                <w:sz w:val="18"/>
                <w:szCs w:val="18"/>
              </w:rPr>
              <w:t>Nuage turbulent de particules de neig</w:t>
            </w:r>
            <w:r w:rsidRPr="00730DED">
              <w:rPr>
                <w:sz w:val="18"/>
                <w:szCs w:val="18"/>
              </w:rPr>
              <w:t>e en suspension dans l’air qui tend à aller, selon la ligne générale de la plus grande pente, en s’affranchissant souvent des variations topographiques locales.</w:t>
            </w:r>
          </w:p>
        </w:tc>
      </w:tr>
      <w:tr w:rsidR="00423CDC" w:rsidRPr="00730DED" w14:paraId="36667763" w14:textId="77777777" w:rsidTr="00730DED">
        <w:trPr>
          <w:cnfStyle w:val="100000000000" w:firstRow="1" w:lastRow="0" w:firstColumn="0" w:lastColumn="0" w:oddVBand="0" w:evenVBand="0" w:oddHBand="0" w:evenHBand="0" w:firstRowFirstColumn="0" w:firstRowLastColumn="0" w:lastRowFirstColumn="0" w:lastRowLastColumn="0"/>
        </w:trPr>
        <w:tc>
          <w:tcPr>
            <w:tcW w:w="2260" w:type="dxa"/>
          </w:tcPr>
          <w:p w14:paraId="05CC2370" w14:textId="77777777" w:rsidR="00423CDC" w:rsidRPr="00730DED" w:rsidRDefault="00BC144A">
            <w:pPr>
              <w:pStyle w:val="Compact"/>
              <w:rPr>
                <w:sz w:val="18"/>
                <w:szCs w:val="18"/>
              </w:rPr>
            </w:pPr>
            <w:r w:rsidRPr="00730DED">
              <w:rPr>
                <w:sz w:val="18"/>
                <w:szCs w:val="18"/>
              </w:rPr>
              <w:t>Mixte</w:t>
            </w:r>
          </w:p>
        </w:tc>
        <w:tc>
          <w:tcPr>
            <w:tcW w:w="7130" w:type="dxa"/>
          </w:tcPr>
          <w:p w14:paraId="03783A6F" w14:textId="77777777" w:rsidR="00423CDC" w:rsidRPr="00730DED" w:rsidRDefault="00BC144A">
            <w:pPr>
              <w:pStyle w:val="Compact"/>
              <w:rPr>
                <w:sz w:val="18"/>
                <w:szCs w:val="18"/>
              </w:rPr>
            </w:pPr>
            <w:r w:rsidRPr="00730DED">
              <w:rPr>
                <w:sz w:val="18"/>
                <w:szCs w:val="18"/>
              </w:rPr>
              <w:t>Type d’avalanche combinant les deux types précédents.</w:t>
            </w:r>
          </w:p>
        </w:tc>
      </w:tr>
    </w:tbl>
    <w:p w14:paraId="13FEDA3F" w14:textId="77777777" w:rsidR="00423CDC" w:rsidRPr="009F3A38" w:rsidRDefault="00BC144A">
      <w:pPr>
        <w:pStyle w:val="Titre4"/>
      </w:pPr>
      <w:bookmarkStart w:id="95" w:name="enumeration-typeintensitetechno"/>
      <w:bookmarkEnd w:id="94"/>
      <w:r w:rsidRPr="009F3A38">
        <w:t xml:space="preserve">Enumeration </w:t>
      </w:r>
      <w:r w:rsidRPr="009F3A38">
        <w:rPr>
          <w:i/>
          <w:iCs/>
        </w:rPr>
        <w:t>TypeIntensiteTechno</w:t>
      </w:r>
    </w:p>
    <w:p w14:paraId="33076F17" w14:textId="77777777" w:rsidR="00423CDC" w:rsidRPr="009F3A38" w:rsidRDefault="00BC144A">
      <w:pPr>
        <w:pStyle w:val="FirstParagraph"/>
        <w:rPr>
          <w:lang w:val="fr-FR"/>
        </w:rPr>
      </w:pPr>
      <w:r w:rsidRPr="009F3A38">
        <w:rPr>
          <w:lang w:val="fr-FR"/>
        </w:rPr>
        <w:t>Le tableau suivant liste les valeurs possibles pour caractériser l’intensité de l’aléa technologique relativement aux conséquences potentielles qu’elle présente pour les personnes et pour les biens.</w:t>
      </w:r>
    </w:p>
    <w:tbl>
      <w:tblPr>
        <w:tblStyle w:val="Table"/>
        <w:tblW w:w="0" w:type="auto"/>
        <w:tblLook w:val="0020" w:firstRow="1" w:lastRow="0" w:firstColumn="0" w:lastColumn="0" w:noHBand="0" w:noVBand="0"/>
      </w:tblPr>
      <w:tblGrid>
        <w:gridCol w:w="2291"/>
        <w:gridCol w:w="4200"/>
      </w:tblGrid>
      <w:tr w:rsidR="00423CDC" w:rsidRPr="00730DED" w14:paraId="5BD0F654" w14:textId="77777777" w:rsidTr="00423CDC">
        <w:trPr>
          <w:cnfStyle w:val="100000000000" w:firstRow="1" w:lastRow="0" w:firstColumn="0" w:lastColumn="0" w:oddVBand="0" w:evenVBand="0" w:oddHBand="0" w:evenHBand="0" w:firstRowFirstColumn="0" w:firstRowLastColumn="0" w:lastRowFirstColumn="0" w:lastRowLastColumn="0"/>
        </w:trPr>
        <w:tc>
          <w:tcPr>
            <w:tcW w:w="0" w:type="auto"/>
          </w:tcPr>
          <w:p w14:paraId="3F3D94C8" w14:textId="77777777" w:rsidR="00423CDC" w:rsidRPr="00730DED" w:rsidRDefault="00BC144A">
            <w:pPr>
              <w:pStyle w:val="Compact"/>
              <w:rPr>
                <w:b/>
                <w:bCs/>
                <w:sz w:val="18"/>
                <w:szCs w:val="18"/>
              </w:rPr>
            </w:pPr>
            <w:r w:rsidRPr="00730DED">
              <w:rPr>
                <w:b/>
                <w:bCs/>
                <w:sz w:val="18"/>
                <w:szCs w:val="18"/>
              </w:rPr>
              <w:t>Libellé intensité</w:t>
            </w:r>
          </w:p>
        </w:tc>
        <w:tc>
          <w:tcPr>
            <w:tcW w:w="0" w:type="auto"/>
          </w:tcPr>
          <w:p w14:paraId="388184D0" w14:textId="77777777" w:rsidR="00423CDC" w:rsidRPr="00730DED" w:rsidRDefault="00BC144A">
            <w:pPr>
              <w:pStyle w:val="Compact"/>
              <w:rPr>
                <w:b/>
                <w:bCs/>
                <w:sz w:val="18"/>
                <w:szCs w:val="18"/>
              </w:rPr>
            </w:pPr>
            <w:r w:rsidRPr="00730DED">
              <w:rPr>
                <w:b/>
                <w:bCs/>
                <w:sz w:val="18"/>
                <w:szCs w:val="18"/>
              </w:rPr>
              <w:t>Description (conséq</w:t>
            </w:r>
            <w:r w:rsidRPr="00730DED">
              <w:rPr>
                <w:b/>
                <w:bCs/>
                <w:sz w:val="18"/>
                <w:szCs w:val="18"/>
              </w:rPr>
              <w:t>uences sur les personnes)</w:t>
            </w:r>
          </w:p>
        </w:tc>
      </w:tr>
      <w:tr w:rsidR="00423CDC" w:rsidRPr="00730DED" w14:paraId="40C6BA4C"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7A86DB64" w14:textId="77777777" w:rsidR="00423CDC" w:rsidRPr="00730DED" w:rsidRDefault="00BC144A">
            <w:pPr>
              <w:pStyle w:val="Compact"/>
              <w:rPr>
                <w:sz w:val="18"/>
                <w:szCs w:val="18"/>
              </w:rPr>
            </w:pPr>
            <w:r w:rsidRPr="00730DED">
              <w:rPr>
                <w:sz w:val="18"/>
                <w:szCs w:val="18"/>
              </w:rPr>
              <w:t>Extrêmement grave (Z1)</w:t>
            </w:r>
          </w:p>
        </w:tc>
        <w:tc>
          <w:tcPr>
            <w:tcW w:w="0" w:type="auto"/>
          </w:tcPr>
          <w:p w14:paraId="229B743B" w14:textId="77777777" w:rsidR="00423CDC" w:rsidRPr="00730DED" w:rsidRDefault="00BC144A">
            <w:pPr>
              <w:pStyle w:val="Compact"/>
              <w:rPr>
                <w:sz w:val="18"/>
                <w:szCs w:val="18"/>
              </w:rPr>
            </w:pPr>
            <w:r w:rsidRPr="00730DED">
              <w:rPr>
                <w:sz w:val="18"/>
                <w:szCs w:val="18"/>
              </w:rPr>
              <w:t>Effets létaux dans plus de 50% des cas.</w:t>
            </w:r>
          </w:p>
        </w:tc>
      </w:tr>
      <w:tr w:rsidR="00423CDC" w:rsidRPr="00730DED" w14:paraId="5E0F4CF8"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22E5DEA9" w14:textId="77777777" w:rsidR="00423CDC" w:rsidRPr="00730DED" w:rsidRDefault="00BC144A">
            <w:pPr>
              <w:pStyle w:val="Compact"/>
              <w:rPr>
                <w:sz w:val="18"/>
                <w:szCs w:val="18"/>
              </w:rPr>
            </w:pPr>
            <w:r w:rsidRPr="00730DED">
              <w:rPr>
                <w:sz w:val="18"/>
                <w:szCs w:val="18"/>
              </w:rPr>
              <w:t>Très grave (Z2)</w:t>
            </w:r>
          </w:p>
        </w:tc>
        <w:tc>
          <w:tcPr>
            <w:tcW w:w="0" w:type="auto"/>
          </w:tcPr>
          <w:p w14:paraId="679BC632" w14:textId="77777777" w:rsidR="00423CDC" w:rsidRPr="00730DED" w:rsidRDefault="00BC144A">
            <w:pPr>
              <w:pStyle w:val="Compact"/>
              <w:rPr>
                <w:sz w:val="18"/>
                <w:szCs w:val="18"/>
              </w:rPr>
            </w:pPr>
            <w:r w:rsidRPr="00730DED">
              <w:rPr>
                <w:sz w:val="18"/>
                <w:szCs w:val="18"/>
              </w:rPr>
              <w:t>Effets létaux significatifs</w:t>
            </w:r>
          </w:p>
        </w:tc>
      </w:tr>
      <w:tr w:rsidR="00423CDC" w:rsidRPr="00730DED" w14:paraId="0CB6847B"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0C08BA03" w14:textId="77777777" w:rsidR="00423CDC" w:rsidRPr="00730DED" w:rsidRDefault="00BC144A">
            <w:pPr>
              <w:pStyle w:val="Compact"/>
              <w:rPr>
                <w:sz w:val="18"/>
                <w:szCs w:val="18"/>
              </w:rPr>
            </w:pPr>
            <w:r w:rsidRPr="00730DED">
              <w:rPr>
                <w:sz w:val="18"/>
                <w:szCs w:val="18"/>
              </w:rPr>
              <w:t>Grave (Z3)</w:t>
            </w:r>
          </w:p>
        </w:tc>
        <w:tc>
          <w:tcPr>
            <w:tcW w:w="0" w:type="auto"/>
          </w:tcPr>
          <w:p w14:paraId="45D4B87E" w14:textId="77777777" w:rsidR="00423CDC" w:rsidRPr="00730DED" w:rsidRDefault="00BC144A">
            <w:pPr>
              <w:pStyle w:val="Compact"/>
              <w:rPr>
                <w:sz w:val="18"/>
                <w:szCs w:val="18"/>
              </w:rPr>
            </w:pPr>
            <w:r w:rsidRPr="00730DED">
              <w:rPr>
                <w:sz w:val="18"/>
                <w:szCs w:val="18"/>
              </w:rPr>
              <w:t>Seuil des effets létaux</w:t>
            </w:r>
          </w:p>
        </w:tc>
      </w:tr>
      <w:tr w:rsidR="00423CDC" w:rsidRPr="00730DED" w14:paraId="25407CB6"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510519D5" w14:textId="77777777" w:rsidR="00423CDC" w:rsidRPr="00730DED" w:rsidRDefault="00BC144A">
            <w:pPr>
              <w:pStyle w:val="Compact"/>
              <w:rPr>
                <w:sz w:val="18"/>
                <w:szCs w:val="18"/>
              </w:rPr>
            </w:pPr>
            <w:r w:rsidRPr="00730DED">
              <w:rPr>
                <w:sz w:val="18"/>
                <w:szCs w:val="18"/>
              </w:rPr>
              <w:t>Significatif (Z4)</w:t>
            </w:r>
          </w:p>
        </w:tc>
        <w:tc>
          <w:tcPr>
            <w:tcW w:w="0" w:type="auto"/>
          </w:tcPr>
          <w:p w14:paraId="4BBCCE3B" w14:textId="77777777" w:rsidR="00423CDC" w:rsidRPr="00730DED" w:rsidRDefault="00BC144A">
            <w:pPr>
              <w:pStyle w:val="Compact"/>
              <w:rPr>
                <w:sz w:val="18"/>
                <w:szCs w:val="18"/>
              </w:rPr>
            </w:pPr>
            <w:r w:rsidRPr="00730DED">
              <w:rPr>
                <w:sz w:val="18"/>
                <w:szCs w:val="18"/>
              </w:rPr>
              <w:t>Seuil des effets irréversibles</w:t>
            </w:r>
          </w:p>
        </w:tc>
      </w:tr>
      <w:tr w:rsidR="00423CDC" w:rsidRPr="00730DED" w14:paraId="6FC86360"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35FD0C56" w14:textId="77777777" w:rsidR="00423CDC" w:rsidRPr="00730DED" w:rsidRDefault="00BC144A">
            <w:pPr>
              <w:pStyle w:val="Compact"/>
              <w:rPr>
                <w:sz w:val="18"/>
                <w:szCs w:val="18"/>
              </w:rPr>
            </w:pPr>
            <w:r w:rsidRPr="00730DED">
              <w:rPr>
                <w:sz w:val="18"/>
                <w:szCs w:val="18"/>
              </w:rPr>
              <w:t>Indirect (Z5)</w:t>
            </w:r>
          </w:p>
        </w:tc>
        <w:tc>
          <w:tcPr>
            <w:tcW w:w="0" w:type="auto"/>
          </w:tcPr>
          <w:p w14:paraId="47CF1E40" w14:textId="77777777" w:rsidR="00423CDC" w:rsidRPr="00730DED" w:rsidRDefault="00BC144A">
            <w:pPr>
              <w:pStyle w:val="Compact"/>
              <w:rPr>
                <w:sz w:val="18"/>
                <w:szCs w:val="18"/>
              </w:rPr>
            </w:pPr>
            <w:r w:rsidRPr="00730DED">
              <w:rPr>
                <w:sz w:val="18"/>
                <w:szCs w:val="18"/>
              </w:rPr>
              <w:t>Seuil des effets indirects (par bris de vitre)</w:t>
            </w:r>
          </w:p>
        </w:tc>
      </w:tr>
    </w:tbl>
    <w:p w14:paraId="759949D1" w14:textId="77777777" w:rsidR="00423CDC" w:rsidRPr="009F3A38" w:rsidRDefault="00BC144A">
      <w:pPr>
        <w:pStyle w:val="Titre4"/>
      </w:pPr>
      <w:bookmarkStart w:id="96" w:name="enumeration-typeclasseprobatechno"/>
      <w:bookmarkEnd w:id="95"/>
      <w:r w:rsidRPr="009F3A38">
        <w:t xml:space="preserve">Enumeration </w:t>
      </w:r>
      <w:r w:rsidRPr="009F3A38">
        <w:rPr>
          <w:i/>
          <w:iCs/>
        </w:rPr>
        <w:t>TypeClasseProbaTechno</w:t>
      </w:r>
    </w:p>
    <w:p w14:paraId="14B1BF27" w14:textId="77777777" w:rsidR="00423CDC" w:rsidRPr="009F3A38" w:rsidRDefault="00BC144A">
      <w:pPr>
        <w:pStyle w:val="FirstParagraph"/>
        <w:rPr>
          <w:lang w:val="fr-FR"/>
        </w:rPr>
      </w:pPr>
      <w:r w:rsidRPr="009F3A38">
        <w:rPr>
          <w:lang w:val="fr-FR"/>
        </w:rPr>
        <w:t>Le tableau suivant liste les valeurs possibles et pour caractériser la probabilité d’occurrence de l’aléa technologique. Elle reprend pour cela les classe de probabilités déf</w:t>
      </w:r>
      <w:r w:rsidRPr="009F3A38">
        <w:rPr>
          <w:lang w:val="fr-FR"/>
        </w:rPr>
        <w:t>inies dans l’</w:t>
      </w:r>
      <w:hyperlink r:id="rId133">
        <w:r w:rsidRPr="009F3A38">
          <w:rPr>
            <w:rStyle w:val="Lienhypertexte"/>
            <w:lang w:val="fr-FR"/>
          </w:rPr>
          <w:t>arrêté PCIG du 29 septembre 2005</w:t>
        </w:r>
      </w:hyperlink>
    </w:p>
    <w:tbl>
      <w:tblPr>
        <w:tblStyle w:val="Table"/>
        <w:tblW w:w="5000" w:type="pct"/>
        <w:tblLayout w:type="fixed"/>
        <w:tblLook w:val="0020" w:firstRow="1" w:lastRow="0" w:firstColumn="0" w:lastColumn="0" w:noHBand="0" w:noVBand="0"/>
      </w:tblPr>
      <w:tblGrid>
        <w:gridCol w:w="3111"/>
        <w:gridCol w:w="6279"/>
      </w:tblGrid>
      <w:tr w:rsidR="00423CDC" w:rsidRPr="00730DED" w14:paraId="58CD6040" w14:textId="77777777" w:rsidTr="00730DED">
        <w:trPr>
          <w:cnfStyle w:val="100000000000" w:firstRow="1" w:lastRow="0" w:firstColumn="0" w:lastColumn="0" w:oddVBand="0" w:evenVBand="0" w:oddHBand="0" w:evenHBand="0" w:firstRowFirstColumn="0" w:firstRowLastColumn="0" w:lastRowFirstColumn="0" w:lastRowLastColumn="0"/>
          <w:cantSplit/>
        </w:trPr>
        <w:tc>
          <w:tcPr>
            <w:tcW w:w="3111" w:type="dxa"/>
          </w:tcPr>
          <w:p w14:paraId="01FF0820" w14:textId="77777777" w:rsidR="00423CDC" w:rsidRPr="00730DED" w:rsidRDefault="00BC144A">
            <w:pPr>
              <w:pStyle w:val="Compact"/>
              <w:rPr>
                <w:b/>
                <w:bCs/>
                <w:sz w:val="18"/>
                <w:szCs w:val="18"/>
              </w:rPr>
            </w:pPr>
            <w:r w:rsidRPr="00730DED">
              <w:rPr>
                <w:b/>
                <w:bCs/>
                <w:sz w:val="18"/>
                <w:szCs w:val="18"/>
              </w:rPr>
              <w:t>Libellé état</w:t>
            </w:r>
          </w:p>
        </w:tc>
        <w:tc>
          <w:tcPr>
            <w:tcW w:w="6279" w:type="dxa"/>
          </w:tcPr>
          <w:p w14:paraId="2FE755A5" w14:textId="77777777" w:rsidR="00423CDC" w:rsidRPr="00730DED" w:rsidRDefault="00BC144A">
            <w:pPr>
              <w:pStyle w:val="Compact"/>
              <w:rPr>
                <w:b/>
                <w:bCs/>
                <w:sz w:val="18"/>
                <w:szCs w:val="18"/>
              </w:rPr>
            </w:pPr>
            <w:r w:rsidRPr="00730DED">
              <w:rPr>
                <w:b/>
                <w:bCs/>
                <w:sz w:val="18"/>
                <w:szCs w:val="18"/>
              </w:rPr>
              <w:t>Description</w:t>
            </w:r>
          </w:p>
        </w:tc>
      </w:tr>
      <w:tr w:rsidR="00423CDC" w:rsidRPr="00730DED" w14:paraId="6D07E861" w14:textId="77777777" w:rsidTr="00730DED">
        <w:trPr>
          <w:cnfStyle w:val="000000100000" w:firstRow="0" w:lastRow="0" w:firstColumn="0" w:lastColumn="0" w:oddVBand="0" w:evenVBand="0" w:oddHBand="1" w:evenHBand="0" w:firstRowFirstColumn="0" w:firstRowLastColumn="0" w:lastRowFirstColumn="0" w:lastRowLastColumn="0"/>
          <w:cantSplit/>
          <w:tblHeader w:val="0"/>
        </w:trPr>
        <w:tc>
          <w:tcPr>
            <w:tcW w:w="3111" w:type="dxa"/>
          </w:tcPr>
          <w:p w14:paraId="59F268C4" w14:textId="77777777" w:rsidR="00423CDC" w:rsidRPr="00730DED" w:rsidRDefault="00BC144A">
            <w:pPr>
              <w:pStyle w:val="Compact"/>
              <w:rPr>
                <w:sz w:val="18"/>
                <w:szCs w:val="18"/>
              </w:rPr>
            </w:pPr>
            <w:r w:rsidRPr="00730DED">
              <w:rPr>
                <w:sz w:val="18"/>
                <w:szCs w:val="18"/>
              </w:rPr>
              <w:t>A : Evènement courant</w:t>
            </w:r>
          </w:p>
        </w:tc>
        <w:tc>
          <w:tcPr>
            <w:tcW w:w="6279" w:type="dxa"/>
          </w:tcPr>
          <w:p w14:paraId="43AA0829" w14:textId="77777777" w:rsidR="00423CDC" w:rsidRPr="00730DED" w:rsidRDefault="00BC144A">
            <w:pPr>
              <w:pStyle w:val="Compact"/>
              <w:rPr>
                <w:sz w:val="18"/>
                <w:szCs w:val="18"/>
              </w:rPr>
            </w:pPr>
            <w:r w:rsidRPr="00730DED">
              <w:rPr>
                <w:sz w:val="18"/>
                <w:szCs w:val="18"/>
              </w:rPr>
              <w:t>Représente un événement qui s’est produit sur le site considéré et/ou peut se produire à plusieurs reprises pendant la durée de vie de l’installation malgré d’éventuelles mesures correctives.</w:t>
            </w:r>
          </w:p>
        </w:tc>
      </w:tr>
      <w:tr w:rsidR="00423CDC" w:rsidRPr="00730DED" w14:paraId="691A81BB" w14:textId="77777777" w:rsidTr="00730DED">
        <w:trPr>
          <w:cnfStyle w:val="000000010000" w:firstRow="0" w:lastRow="0" w:firstColumn="0" w:lastColumn="0" w:oddVBand="0" w:evenVBand="0" w:oddHBand="0" w:evenHBand="1" w:firstRowFirstColumn="0" w:firstRowLastColumn="0" w:lastRowFirstColumn="0" w:lastRowLastColumn="0"/>
          <w:cantSplit/>
          <w:tblHeader w:val="0"/>
        </w:trPr>
        <w:tc>
          <w:tcPr>
            <w:tcW w:w="3111" w:type="dxa"/>
          </w:tcPr>
          <w:p w14:paraId="636AC91F" w14:textId="77777777" w:rsidR="00423CDC" w:rsidRPr="00730DED" w:rsidRDefault="00BC144A">
            <w:pPr>
              <w:pStyle w:val="Compact"/>
              <w:rPr>
                <w:sz w:val="18"/>
                <w:szCs w:val="18"/>
              </w:rPr>
            </w:pPr>
            <w:r w:rsidRPr="00730DED">
              <w:rPr>
                <w:sz w:val="18"/>
                <w:szCs w:val="18"/>
              </w:rPr>
              <w:t>B : Evènement probable</w:t>
            </w:r>
          </w:p>
        </w:tc>
        <w:tc>
          <w:tcPr>
            <w:tcW w:w="6279" w:type="dxa"/>
          </w:tcPr>
          <w:p w14:paraId="12B29C15" w14:textId="77777777" w:rsidR="00423CDC" w:rsidRPr="00730DED" w:rsidRDefault="00BC144A">
            <w:pPr>
              <w:pStyle w:val="Compact"/>
              <w:rPr>
                <w:sz w:val="18"/>
                <w:szCs w:val="18"/>
              </w:rPr>
            </w:pPr>
            <w:r w:rsidRPr="00730DED">
              <w:rPr>
                <w:sz w:val="18"/>
                <w:szCs w:val="18"/>
              </w:rPr>
              <w:t>Représente un événement qui s’est produi</w:t>
            </w:r>
            <w:r w:rsidRPr="00730DED">
              <w:rPr>
                <w:sz w:val="18"/>
                <w:szCs w:val="18"/>
              </w:rPr>
              <w:t>t et/ou peut se produire pendant la durée de vie de l’installation.</w:t>
            </w:r>
          </w:p>
        </w:tc>
      </w:tr>
      <w:tr w:rsidR="00423CDC" w:rsidRPr="00730DED" w14:paraId="0085D402" w14:textId="77777777" w:rsidTr="00730DED">
        <w:trPr>
          <w:cnfStyle w:val="000000100000" w:firstRow="0" w:lastRow="0" w:firstColumn="0" w:lastColumn="0" w:oddVBand="0" w:evenVBand="0" w:oddHBand="1" w:evenHBand="0" w:firstRowFirstColumn="0" w:firstRowLastColumn="0" w:lastRowFirstColumn="0" w:lastRowLastColumn="0"/>
          <w:cantSplit/>
          <w:tblHeader w:val="0"/>
        </w:trPr>
        <w:tc>
          <w:tcPr>
            <w:tcW w:w="3111" w:type="dxa"/>
          </w:tcPr>
          <w:p w14:paraId="38EFD44D" w14:textId="77777777" w:rsidR="00423CDC" w:rsidRPr="00730DED" w:rsidRDefault="00BC144A">
            <w:pPr>
              <w:pStyle w:val="Compact"/>
              <w:rPr>
                <w:sz w:val="18"/>
                <w:szCs w:val="18"/>
              </w:rPr>
            </w:pPr>
            <w:r w:rsidRPr="00730DED">
              <w:rPr>
                <w:sz w:val="18"/>
                <w:szCs w:val="18"/>
              </w:rPr>
              <w:t>C : Evènement improbable</w:t>
            </w:r>
          </w:p>
        </w:tc>
        <w:tc>
          <w:tcPr>
            <w:tcW w:w="6279" w:type="dxa"/>
          </w:tcPr>
          <w:p w14:paraId="63B060FE" w14:textId="77777777" w:rsidR="00423CDC" w:rsidRPr="00730DED" w:rsidRDefault="00BC144A">
            <w:pPr>
              <w:pStyle w:val="Compact"/>
              <w:rPr>
                <w:sz w:val="18"/>
                <w:szCs w:val="18"/>
              </w:rPr>
            </w:pPr>
            <w:r w:rsidRPr="00730DED">
              <w:rPr>
                <w:sz w:val="18"/>
                <w:szCs w:val="18"/>
              </w:rPr>
              <w:t>Un évènement similaire déjà rencontré dans le secteur d’activité ou dans ce type d’organisation au niveau mondial, sans que les éventuelles corrections intervenue</w:t>
            </w:r>
            <w:r w:rsidRPr="00730DED">
              <w:rPr>
                <w:sz w:val="18"/>
                <w:szCs w:val="18"/>
              </w:rPr>
              <w:t>s depuis apportent une garantie de réduction significative de sa probabilité.</w:t>
            </w:r>
          </w:p>
        </w:tc>
      </w:tr>
      <w:tr w:rsidR="00423CDC" w:rsidRPr="00730DED" w14:paraId="03F13C70" w14:textId="77777777" w:rsidTr="00730DED">
        <w:trPr>
          <w:cnfStyle w:val="000000010000" w:firstRow="0" w:lastRow="0" w:firstColumn="0" w:lastColumn="0" w:oddVBand="0" w:evenVBand="0" w:oddHBand="0" w:evenHBand="1" w:firstRowFirstColumn="0" w:firstRowLastColumn="0" w:lastRowFirstColumn="0" w:lastRowLastColumn="0"/>
          <w:cantSplit/>
          <w:tblHeader w:val="0"/>
        </w:trPr>
        <w:tc>
          <w:tcPr>
            <w:tcW w:w="3111" w:type="dxa"/>
          </w:tcPr>
          <w:p w14:paraId="2922FB23" w14:textId="77777777" w:rsidR="00423CDC" w:rsidRPr="00730DED" w:rsidRDefault="00BC144A">
            <w:pPr>
              <w:pStyle w:val="Compact"/>
              <w:rPr>
                <w:sz w:val="18"/>
                <w:szCs w:val="18"/>
              </w:rPr>
            </w:pPr>
            <w:r w:rsidRPr="00730DED">
              <w:rPr>
                <w:sz w:val="18"/>
                <w:szCs w:val="18"/>
              </w:rPr>
              <w:t>D : Evènement très improbable</w:t>
            </w:r>
          </w:p>
        </w:tc>
        <w:tc>
          <w:tcPr>
            <w:tcW w:w="6279" w:type="dxa"/>
          </w:tcPr>
          <w:p w14:paraId="3E094036" w14:textId="77777777" w:rsidR="00423CDC" w:rsidRPr="00730DED" w:rsidRDefault="00BC144A">
            <w:pPr>
              <w:pStyle w:val="Compact"/>
              <w:rPr>
                <w:sz w:val="18"/>
                <w:szCs w:val="18"/>
              </w:rPr>
            </w:pPr>
            <w:r w:rsidRPr="00730DED">
              <w:rPr>
                <w:sz w:val="18"/>
                <w:szCs w:val="18"/>
              </w:rPr>
              <w:t>Représente un événement qui s’est déjà produit dans ce secteur d’activité mais a fait l’objet de mesures correctives réduisant significativement sa</w:t>
            </w:r>
            <w:r w:rsidRPr="00730DED">
              <w:rPr>
                <w:sz w:val="18"/>
                <w:szCs w:val="18"/>
              </w:rPr>
              <w:t xml:space="preserve"> probabilité.</w:t>
            </w:r>
          </w:p>
        </w:tc>
      </w:tr>
      <w:tr w:rsidR="00423CDC" w:rsidRPr="00730DED" w14:paraId="03FE4BA6" w14:textId="77777777" w:rsidTr="00730DED">
        <w:trPr>
          <w:cnfStyle w:val="000000100000" w:firstRow="0" w:lastRow="0" w:firstColumn="0" w:lastColumn="0" w:oddVBand="0" w:evenVBand="0" w:oddHBand="1" w:evenHBand="0" w:firstRowFirstColumn="0" w:firstRowLastColumn="0" w:lastRowFirstColumn="0" w:lastRowLastColumn="0"/>
          <w:cantSplit/>
          <w:tblHeader w:val="0"/>
        </w:trPr>
        <w:tc>
          <w:tcPr>
            <w:tcW w:w="3111" w:type="dxa"/>
          </w:tcPr>
          <w:p w14:paraId="58A84431" w14:textId="77777777" w:rsidR="00423CDC" w:rsidRPr="00730DED" w:rsidRDefault="00BC144A">
            <w:pPr>
              <w:pStyle w:val="Compact"/>
              <w:rPr>
                <w:sz w:val="18"/>
                <w:szCs w:val="18"/>
              </w:rPr>
            </w:pPr>
            <w:r w:rsidRPr="00730DED">
              <w:rPr>
                <w:sz w:val="18"/>
                <w:szCs w:val="18"/>
              </w:rPr>
              <w:t>E : Evènement possible mais extrêmement peu probable</w:t>
            </w:r>
          </w:p>
        </w:tc>
        <w:tc>
          <w:tcPr>
            <w:tcW w:w="6279" w:type="dxa"/>
          </w:tcPr>
          <w:p w14:paraId="4A4CEBC9" w14:textId="77777777" w:rsidR="00423CDC" w:rsidRPr="00730DED" w:rsidRDefault="00BC144A">
            <w:pPr>
              <w:pStyle w:val="Compact"/>
              <w:rPr>
                <w:sz w:val="18"/>
                <w:szCs w:val="18"/>
              </w:rPr>
            </w:pPr>
            <w:r w:rsidRPr="00730DED">
              <w:rPr>
                <w:sz w:val="18"/>
                <w:szCs w:val="18"/>
              </w:rPr>
              <w:t>Représente un événement qui n’est pas impossible au vu des connaissances actuelles, mais non rencontré au niveau mondial sur un très grand nombre d’années - installations.</w:t>
            </w:r>
          </w:p>
        </w:tc>
      </w:tr>
    </w:tbl>
    <w:p w14:paraId="4DA8D9AC" w14:textId="77777777" w:rsidR="00423CDC" w:rsidRPr="009F3A38" w:rsidRDefault="00BC144A">
      <w:pPr>
        <w:pStyle w:val="Titre3"/>
      </w:pPr>
      <w:bookmarkStart w:id="97" w:name="thématique-origine-du-risque-1"/>
      <w:bookmarkStart w:id="98" w:name="_Toc203582848"/>
      <w:bookmarkEnd w:id="81"/>
      <w:bookmarkEnd w:id="96"/>
      <w:r w:rsidRPr="009F3A38">
        <w:lastRenderedPageBreak/>
        <w:t>Thématique Orig</w:t>
      </w:r>
      <w:r w:rsidRPr="009F3A38">
        <w:t>ine du Risque</w:t>
      </w:r>
      <w:bookmarkEnd w:id="98"/>
    </w:p>
    <w:p w14:paraId="61B3886E" w14:textId="77777777" w:rsidR="00423CDC" w:rsidRPr="009F3A38" w:rsidRDefault="00BC144A">
      <w:pPr>
        <w:pStyle w:val="FirstParagraph"/>
        <w:rPr>
          <w:lang w:val="fr-FR"/>
        </w:rPr>
      </w:pPr>
      <w:r w:rsidRPr="009F3A38">
        <w:rPr>
          <w:lang w:val="fr-FR"/>
        </w:rPr>
        <w:t>Les entités définies dans le modèle commun s’appliquent pour PPR.</w:t>
      </w:r>
    </w:p>
    <w:p w14:paraId="3F85C1D9" w14:textId="77777777" w:rsidR="00423CDC" w:rsidRPr="009F3A38" w:rsidRDefault="00BC144A">
      <w:pPr>
        <w:pStyle w:val="Titre3"/>
      </w:pPr>
      <w:bookmarkStart w:id="99" w:name="thématique-enjeux-1"/>
      <w:bookmarkStart w:id="100" w:name="_Toc203582849"/>
      <w:bookmarkEnd w:id="97"/>
      <w:r w:rsidRPr="009F3A38">
        <w:t>Thématique Enjeux</w:t>
      </w:r>
      <w:bookmarkEnd w:id="100"/>
    </w:p>
    <w:p w14:paraId="096A6C2A" w14:textId="77777777" w:rsidR="00423CDC" w:rsidRPr="009F3A38" w:rsidRDefault="00BC144A">
      <w:pPr>
        <w:pStyle w:val="Titre4"/>
      </w:pPr>
      <w:bookmarkStart w:id="101" w:name="liste-de-codes-nomenclatureenjeupprn"/>
      <w:r w:rsidRPr="009F3A38">
        <w:t>Liste de codes NomenclatureEnjeuPPRN</w:t>
      </w:r>
    </w:p>
    <w:p w14:paraId="52C441ED" w14:textId="77777777" w:rsidR="00423CDC" w:rsidRPr="009F3A38" w:rsidRDefault="00BC144A">
      <w:pPr>
        <w:pStyle w:val="FirstParagraph"/>
        <w:rPr>
          <w:lang w:val="fr-FR"/>
        </w:rPr>
      </w:pPr>
      <w:r w:rsidRPr="009F3A38">
        <w:rPr>
          <w:b/>
          <w:bCs/>
          <w:lang w:val="fr-FR"/>
        </w:rPr>
        <w:t>Nom de la liste de codes</w:t>
      </w:r>
      <w:r w:rsidRPr="009F3A38">
        <w:rPr>
          <w:lang w:val="fr-FR"/>
        </w:rPr>
        <w:t xml:space="preserve"> : NomenclatureEnjeuPPRN</w:t>
      </w:r>
    </w:p>
    <w:p w14:paraId="4E22038E" w14:textId="77777777" w:rsidR="00423CDC" w:rsidRPr="009F3A38" w:rsidRDefault="00BC144A">
      <w:pPr>
        <w:pStyle w:val="Corpsdetexte"/>
        <w:rPr>
          <w:lang w:val="fr-FR"/>
        </w:rPr>
      </w:pPr>
      <w:r w:rsidRPr="009F3A38">
        <w:rPr>
          <w:b/>
          <w:bCs/>
          <w:lang w:val="fr-FR"/>
        </w:rPr>
        <w:t>Titre</w:t>
      </w:r>
      <w:r w:rsidRPr="009F3A38">
        <w:rPr>
          <w:lang w:val="fr-FR"/>
        </w:rPr>
        <w:t xml:space="preserve"> : Nomenclature Enjeux PPR Naturels Prévisibles</w:t>
      </w:r>
    </w:p>
    <w:p w14:paraId="09EF2BFE" w14:textId="77777777" w:rsidR="00423CDC" w:rsidRPr="009F3A38" w:rsidRDefault="00BC144A">
      <w:pPr>
        <w:pStyle w:val="Corpsdetexte"/>
        <w:rPr>
          <w:lang w:val="fr-FR"/>
        </w:rPr>
      </w:pPr>
      <w:r w:rsidRPr="009F3A38">
        <w:rPr>
          <w:b/>
          <w:bCs/>
          <w:lang w:val="fr-FR"/>
        </w:rPr>
        <w:t>Définition</w:t>
      </w:r>
      <w:r w:rsidRPr="009F3A38">
        <w:rPr>
          <w:lang w:val="fr-FR"/>
        </w:rPr>
        <w:t xml:space="preserve"> : La lis</w:t>
      </w:r>
      <w:r w:rsidRPr="009F3A38">
        <w:rPr>
          <w:lang w:val="fr-FR"/>
        </w:rPr>
        <w:t xml:space="preserve">te de codes “NomenclatureEnjeuPPRN” expose les classifications des enjeux définies par </w:t>
      </w:r>
      <w:hyperlink r:id="rId134">
        <w:r w:rsidRPr="009F3A38">
          <w:rPr>
            <w:rStyle w:val="Lienhypertexte"/>
            <w:lang w:val="fr-FR"/>
          </w:rPr>
          <w:t xml:space="preserve">Guide </w:t>
        </w:r>
        <w:proofErr w:type="gramStart"/>
        <w:r w:rsidRPr="009F3A38">
          <w:rPr>
            <w:rStyle w:val="Lienhypertexte"/>
            <w:lang w:val="fr-FR"/>
          </w:rPr>
          <w:t>PPRN:</w:t>
        </w:r>
        <w:proofErr w:type="gramEnd"/>
        <w:r w:rsidRPr="009F3A38">
          <w:rPr>
            <w:rStyle w:val="Lienhypertexte"/>
            <w:lang w:val="fr-FR"/>
          </w:rPr>
          <w:t>2016</w:t>
        </w:r>
      </w:hyperlink>
      <w:r w:rsidRPr="009F3A38">
        <w:rPr>
          <w:lang w:val="fr-FR"/>
        </w:rPr>
        <w:t xml:space="preserve"> et </w:t>
      </w:r>
      <w:hyperlink r:id="rId135">
        <w:r w:rsidRPr="009F3A38">
          <w:rPr>
            <w:rStyle w:val="Lienhypertexte"/>
            <w:lang w:val="fr-FR"/>
          </w:rPr>
          <w:t>Guide PPRL:2014</w:t>
        </w:r>
      </w:hyperlink>
      <w:r w:rsidRPr="009F3A38">
        <w:rPr>
          <w:lang w:val="fr-FR"/>
        </w:rPr>
        <w:t xml:space="preserve">. La liste des codes est détaillée en annexe </w:t>
      </w:r>
      <w:hyperlink w:anchor="nomenclatureenjeupprn">
        <w:r w:rsidRPr="009F3A38">
          <w:rPr>
            <w:rStyle w:val="Lienhypertexte"/>
            <w:lang w:val="fr-FR"/>
          </w:rPr>
          <w:t>NomenclatureEnjeuPPRN</w:t>
        </w:r>
      </w:hyperlink>
      <w:r w:rsidRPr="009F3A38">
        <w:rPr>
          <w:lang w:val="fr-FR"/>
        </w:rPr>
        <w:t>.</w:t>
      </w:r>
    </w:p>
    <w:p w14:paraId="377754BD" w14:textId="77777777" w:rsidR="00423CDC" w:rsidRPr="009F3A38" w:rsidRDefault="00BC144A">
      <w:pPr>
        <w:pStyle w:val="Titre4"/>
      </w:pPr>
      <w:bookmarkStart w:id="102" w:name="liste-de-codes-nomenclatureenjeupprt"/>
      <w:bookmarkEnd w:id="101"/>
      <w:r w:rsidRPr="009F3A38">
        <w:t>Liste de codes NomenclatureEnjeuPPRT</w:t>
      </w:r>
    </w:p>
    <w:p w14:paraId="77FAA99A" w14:textId="77777777" w:rsidR="00423CDC" w:rsidRPr="009F3A38" w:rsidRDefault="00BC144A">
      <w:pPr>
        <w:pStyle w:val="FirstParagraph"/>
        <w:rPr>
          <w:lang w:val="fr-FR"/>
        </w:rPr>
      </w:pPr>
      <w:r w:rsidRPr="009F3A38">
        <w:rPr>
          <w:b/>
          <w:bCs/>
          <w:lang w:val="fr-FR"/>
        </w:rPr>
        <w:t>Nom de la liste de codes</w:t>
      </w:r>
      <w:r w:rsidRPr="009F3A38">
        <w:rPr>
          <w:lang w:val="fr-FR"/>
        </w:rPr>
        <w:t xml:space="preserve"> </w:t>
      </w:r>
      <w:r w:rsidRPr="009F3A38">
        <w:rPr>
          <w:lang w:val="fr-FR"/>
        </w:rPr>
        <w:t>: NomenclatureEnjeuPPRT</w:t>
      </w:r>
    </w:p>
    <w:p w14:paraId="66497C11" w14:textId="77777777" w:rsidR="00423CDC" w:rsidRPr="009F3A38" w:rsidRDefault="00BC144A">
      <w:pPr>
        <w:pStyle w:val="Corpsdetexte"/>
        <w:rPr>
          <w:lang w:val="fr-FR"/>
        </w:rPr>
      </w:pPr>
      <w:r w:rsidRPr="009F3A38">
        <w:rPr>
          <w:b/>
          <w:bCs/>
          <w:lang w:val="fr-FR"/>
        </w:rPr>
        <w:t>Titre</w:t>
      </w:r>
      <w:r w:rsidRPr="009F3A38">
        <w:rPr>
          <w:lang w:val="fr-FR"/>
        </w:rPr>
        <w:t xml:space="preserve"> : Nomenclature des Enjeux PPR Technologiques</w:t>
      </w:r>
    </w:p>
    <w:p w14:paraId="2C299396" w14:textId="77777777" w:rsidR="00423CDC" w:rsidRPr="009F3A38" w:rsidRDefault="00BC144A">
      <w:pPr>
        <w:pStyle w:val="Corpsdetexte"/>
        <w:rPr>
          <w:lang w:val="fr-FR"/>
        </w:rPr>
      </w:pPr>
      <w:r w:rsidRPr="009F3A38">
        <w:rPr>
          <w:b/>
          <w:bCs/>
          <w:lang w:val="fr-FR"/>
        </w:rPr>
        <w:t>Définition</w:t>
      </w:r>
      <w:r w:rsidRPr="009F3A38">
        <w:rPr>
          <w:lang w:val="fr-FR"/>
        </w:rPr>
        <w:t xml:space="preserve"> : La liste de codes “NomenclatureEnjeuPPRT” expose la classification des enjeux définie par </w:t>
      </w:r>
      <w:hyperlink r:id="rId136">
        <w:r w:rsidRPr="009F3A38">
          <w:rPr>
            <w:rStyle w:val="Lienhypertexte"/>
            <w:lang w:val="fr-FR"/>
          </w:rPr>
          <w:t xml:space="preserve">Guide </w:t>
        </w:r>
        <w:proofErr w:type="gramStart"/>
        <w:r w:rsidRPr="009F3A38">
          <w:rPr>
            <w:rStyle w:val="Lienhypertexte"/>
            <w:lang w:val="fr-FR"/>
          </w:rPr>
          <w:t>PPRT:</w:t>
        </w:r>
        <w:proofErr w:type="gramEnd"/>
        <w:r w:rsidRPr="009F3A38">
          <w:rPr>
            <w:rStyle w:val="Lienhypertexte"/>
            <w:lang w:val="fr-FR"/>
          </w:rPr>
          <w:t>2007</w:t>
        </w:r>
      </w:hyperlink>
      <w:r w:rsidRPr="009F3A38">
        <w:rPr>
          <w:lang w:val="fr-FR"/>
        </w:rPr>
        <w:t xml:space="preserve">. La liste des codes est détaillée en annexe </w:t>
      </w:r>
      <w:hyperlink w:anchor="nomenclatureenjeupprt">
        <w:r w:rsidRPr="009F3A38">
          <w:rPr>
            <w:rStyle w:val="Lienhypertexte"/>
            <w:lang w:val="fr-FR"/>
          </w:rPr>
          <w:t>NomenclatureEnjeuPPRT</w:t>
        </w:r>
      </w:hyperlink>
      <w:r w:rsidRPr="009F3A38">
        <w:rPr>
          <w:lang w:val="fr-FR"/>
        </w:rPr>
        <w:t>.</w:t>
      </w:r>
    </w:p>
    <w:p w14:paraId="520F9B30" w14:textId="77777777" w:rsidR="00423CDC" w:rsidRPr="009F3A38" w:rsidRDefault="00BC144A">
      <w:pPr>
        <w:pStyle w:val="Titre4"/>
      </w:pPr>
      <w:bookmarkStart w:id="103" w:name="liste-de-codes-nomenclatureenjeucovadis"/>
      <w:bookmarkEnd w:id="102"/>
      <w:r w:rsidRPr="009F3A38">
        <w:t>Liste de codes NomenclatureEnjeuCOVADIS</w:t>
      </w:r>
    </w:p>
    <w:p w14:paraId="3BC15508" w14:textId="77777777" w:rsidR="00423CDC" w:rsidRPr="009F3A38" w:rsidRDefault="00BC144A">
      <w:pPr>
        <w:pStyle w:val="FirstParagraph"/>
        <w:rPr>
          <w:lang w:val="fr-FR"/>
        </w:rPr>
      </w:pPr>
      <w:r w:rsidRPr="009F3A38">
        <w:rPr>
          <w:b/>
          <w:bCs/>
          <w:lang w:val="fr-FR"/>
        </w:rPr>
        <w:t>Nom de la liste de codes</w:t>
      </w:r>
      <w:r w:rsidRPr="009F3A38">
        <w:rPr>
          <w:lang w:val="fr-FR"/>
        </w:rPr>
        <w:t xml:space="preserve"> : NomenclatureEnjeuCOVADIS</w:t>
      </w:r>
    </w:p>
    <w:p w14:paraId="02E7F086" w14:textId="77777777" w:rsidR="00423CDC" w:rsidRPr="009F3A38" w:rsidRDefault="00BC144A">
      <w:pPr>
        <w:pStyle w:val="Corpsdetexte"/>
        <w:rPr>
          <w:lang w:val="fr-FR"/>
        </w:rPr>
      </w:pPr>
      <w:r w:rsidRPr="009F3A38">
        <w:rPr>
          <w:b/>
          <w:bCs/>
          <w:lang w:val="fr-FR"/>
        </w:rPr>
        <w:t>Définition</w:t>
      </w:r>
      <w:r w:rsidRPr="009F3A38">
        <w:rPr>
          <w:lang w:val="fr-FR"/>
        </w:rPr>
        <w:t xml:space="preserve"> : La list</w:t>
      </w:r>
      <w:r w:rsidRPr="009F3A38">
        <w:rPr>
          <w:lang w:val="fr-FR"/>
        </w:rPr>
        <w:t>e de codes “NomenclatureEnjeuCOVADIS” expose la classification des enjeux définie dans l’ancien standard COVADIS. Elle est reprise ici de manière à permettre de conserver les classifications des enjeux effectuées pour les PPR antérieurs au présent standard</w:t>
      </w:r>
      <w:r w:rsidRPr="009F3A38">
        <w:rPr>
          <w:lang w:val="fr-FR"/>
        </w:rPr>
        <w:t xml:space="preserve">. Elle est détaillée en annexe </w:t>
      </w:r>
      <w:hyperlink w:anchor="nomenclatureenjeucovadis">
        <w:r w:rsidRPr="009F3A38">
          <w:rPr>
            <w:rStyle w:val="Lienhypertexte"/>
            <w:lang w:val="fr-FR"/>
          </w:rPr>
          <w:t>NomenclatureEnjeuCOVADIS</w:t>
        </w:r>
      </w:hyperlink>
      <w:r w:rsidRPr="009F3A38">
        <w:rPr>
          <w:lang w:val="fr-FR"/>
        </w:rPr>
        <w:t>.</w:t>
      </w:r>
    </w:p>
    <w:p w14:paraId="1702E547" w14:textId="77777777" w:rsidR="00423CDC" w:rsidRPr="009F3A38" w:rsidRDefault="00BC144A">
      <w:pPr>
        <w:pStyle w:val="Titre3"/>
      </w:pPr>
      <w:bookmarkStart w:id="104" w:name="thématique-zonage-réglementaire-1"/>
      <w:bookmarkStart w:id="105" w:name="_Toc203582850"/>
      <w:bookmarkEnd w:id="99"/>
      <w:bookmarkEnd w:id="103"/>
      <w:r w:rsidRPr="009F3A38">
        <w:t>Thématique Zonage réglementaire</w:t>
      </w:r>
      <w:bookmarkEnd w:id="105"/>
    </w:p>
    <w:p w14:paraId="652288CB" w14:textId="77777777" w:rsidR="00423CDC" w:rsidRPr="009F3A38" w:rsidRDefault="00BC144A">
      <w:pPr>
        <w:pStyle w:val="Titre4"/>
      </w:pPr>
      <w:bookmarkStart w:id="106" w:name="classe-dobjets-zonereglementaireurba"/>
      <w:r w:rsidRPr="009F3A38">
        <w:t>Classe d’objets ZoneReglementaireUrba</w:t>
      </w:r>
    </w:p>
    <w:p w14:paraId="78E6C6D5" w14:textId="77777777" w:rsidR="00423CDC" w:rsidRPr="009F3A38" w:rsidRDefault="00BC144A">
      <w:pPr>
        <w:pStyle w:val="FirstParagraph"/>
        <w:rPr>
          <w:lang w:val="fr-FR"/>
        </w:rPr>
      </w:pPr>
      <w:r w:rsidRPr="009F3A38">
        <w:rPr>
          <w:b/>
          <w:bCs/>
          <w:lang w:val="fr-FR"/>
        </w:rPr>
        <w:t>Nom de la classe</w:t>
      </w:r>
      <w:r w:rsidRPr="009F3A38">
        <w:rPr>
          <w:lang w:val="fr-FR"/>
        </w:rPr>
        <w:t xml:space="preserve"> : ZoneReglementaireUrba</w:t>
      </w:r>
    </w:p>
    <w:p w14:paraId="4866D995" w14:textId="77777777" w:rsidR="00423CDC" w:rsidRPr="009F3A38" w:rsidRDefault="00BC144A">
      <w:pPr>
        <w:pStyle w:val="Corpsdetexte"/>
        <w:rPr>
          <w:lang w:val="fr-FR"/>
        </w:rPr>
      </w:pPr>
      <w:r w:rsidRPr="009F3A38">
        <w:rPr>
          <w:b/>
          <w:bCs/>
          <w:lang w:val="fr-FR"/>
        </w:rPr>
        <w:t>Titre</w:t>
      </w:r>
      <w:r w:rsidRPr="009F3A38">
        <w:rPr>
          <w:lang w:val="fr-FR"/>
        </w:rPr>
        <w:t xml:space="preserve"> : Zones réglementaires en matière d</w:t>
      </w:r>
      <w:r w:rsidRPr="009F3A38">
        <w:rPr>
          <w:lang w:val="fr-FR"/>
        </w:rPr>
        <w:t>’urbanisme</w:t>
      </w:r>
    </w:p>
    <w:p w14:paraId="2CB5FAE1" w14:textId="77777777" w:rsidR="00423CDC" w:rsidRPr="009F3A38" w:rsidRDefault="00BC144A">
      <w:pPr>
        <w:pStyle w:val="Corpsdetexte"/>
        <w:rPr>
          <w:lang w:val="fr-FR"/>
        </w:rPr>
      </w:pPr>
      <w:r w:rsidRPr="009F3A38">
        <w:rPr>
          <w:b/>
          <w:bCs/>
          <w:lang w:val="fr-FR"/>
        </w:rPr>
        <w:t>Définition</w:t>
      </w:r>
      <w:r w:rsidRPr="009F3A38">
        <w:rPr>
          <w:lang w:val="fr-FR"/>
        </w:rPr>
        <w:t xml:space="preserve"> : La classe ZoneReglementaireUrba définit les zones sur lesquelles s’applique un règlement particulier dans le cadre des Plans de Prévention des Risques en matière d’Urbanisme. Elle spécialise la classe ZoneReglementaire et précise le</w:t>
      </w:r>
      <w:r w:rsidRPr="009F3A38">
        <w:rPr>
          <w:lang w:val="fr-FR"/>
        </w:rPr>
        <w:t xml:space="preserve">s valeurs possibles pour l’attribut typeReglement à l’aide de l’énumération </w:t>
      </w:r>
      <w:hyperlink w:anchor="enumeration-typereglementurba">
        <w:r w:rsidRPr="009F3A38">
          <w:rPr>
            <w:rStyle w:val="Lienhypertexte"/>
            <w:lang w:val="fr-FR"/>
          </w:rPr>
          <w:t>TypeReglementUrba</w:t>
        </w:r>
      </w:hyperlink>
      <w:r w:rsidRPr="009F3A38">
        <w:rPr>
          <w:lang w:val="fr-FR"/>
        </w:rPr>
        <w:t>.</w:t>
      </w:r>
    </w:p>
    <w:p w14:paraId="5C6643BB" w14:textId="77777777" w:rsidR="00423CDC" w:rsidRPr="009F3A38" w:rsidRDefault="00BC144A">
      <w:pPr>
        <w:pStyle w:val="Corpsdetexte"/>
        <w:rPr>
          <w:lang w:val="fr-FR"/>
        </w:rPr>
      </w:pPr>
      <w:r w:rsidRPr="009F3A38">
        <w:rPr>
          <w:b/>
          <w:bCs/>
          <w:lang w:val="fr-FR"/>
        </w:rPr>
        <w:lastRenderedPageBreak/>
        <w:t>Modélisation géométrique</w:t>
      </w:r>
      <w:r w:rsidRPr="009F3A38">
        <w:rPr>
          <w:lang w:val="fr-FR"/>
        </w:rPr>
        <w:t xml:space="preserve"> : Les zones réglementaires sont représentées par des Polygones simples. L’utilisatio</w:t>
      </w:r>
      <w:r w:rsidRPr="009F3A38">
        <w:rPr>
          <w:lang w:val="fr-FR"/>
        </w:rPr>
        <w:t>n de primitives de type Ligne ou Point est possible uniquement pour des anciens PPR COVADIS utilisant ce type de primitives.</w:t>
      </w:r>
    </w:p>
    <w:p w14:paraId="5A414D66" w14:textId="77777777" w:rsidR="00423CDC" w:rsidRPr="009F3A38" w:rsidRDefault="00BC144A">
      <w:pPr>
        <w:pStyle w:val="Corpsdetexte"/>
        <w:rPr>
          <w:lang w:val="fr-FR"/>
        </w:rPr>
      </w:pPr>
      <w:r w:rsidRPr="009F3A38">
        <w:rPr>
          <w:b/>
          <w:bCs/>
          <w:lang w:val="fr-FR"/>
        </w:rPr>
        <w:t>Propriétés</w:t>
      </w:r>
      <w:r w:rsidRPr="009F3A38">
        <w:rPr>
          <w:lang w:val="fr-FR"/>
        </w:rPr>
        <w:t xml:space="preserve"> : La classe hérite des propriétés définies pour la classe </w:t>
      </w:r>
      <w:hyperlink w:anchor="classe-dobjets-zonereglementaire">
        <w:r w:rsidRPr="009F3A38">
          <w:rPr>
            <w:rStyle w:val="Lienhypertexte"/>
            <w:lang w:val="fr-FR"/>
          </w:rPr>
          <w:t>ZoneReg</w:t>
        </w:r>
        <w:r w:rsidRPr="009F3A38">
          <w:rPr>
            <w:rStyle w:val="Lienhypertexte"/>
            <w:lang w:val="fr-FR"/>
          </w:rPr>
          <w:t>lementaire</w:t>
        </w:r>
      </w:hyperlink>
      <w:r w:rsidRPr="009F3A38">
        <w:rPr>
          <w:lang w:val="fr-FR"/>
        </w:rPr>
        <w:t>. Les propriétés ci-dessous sont celles qui s’ajoutent ou sont modifiées.</w:t>
      </w:r>
    </w:p>
    <w:tbl>
      <w:tblPr>
        <w:tblStyle w:val="Table"/>
        <w:tblW w:w="5000" w:type="pct"/>
        <w:tblLayout w:type="fixed"/>
        <w:tblLook w:val="0020" w:firstRow="1" w:lastRow="0" w:firstColumn="0" w:lastColumn="0" w:noHBand="0" w:noVBand="0"/>
      </w:tblPr>
      <w:tblGrid>
        <w:gridCol w:w="1693"/>
        <w:gridCol w:w="2552"/>
        <w:gridCol w:w="1701"/>
        <w:gridCol w:w="1984"/>
        <w:gridCol w:w="1460"/>
      </w:tblGrid>
      <w:tr w:rsidR="00423CDC" w:rsidRPr="00730DED" w14:paraId="680AF03A" w14:textId="77777777" w:rsidTr="00730DED">
        <w:trPr>
          <w:cnfStyle w:val="100000000000" w:firstRow="1" w:lastRow="0" w:firstColumn="0" w:lastColumn="0" w:oddVBand="0" w:evenVBand="0" w:oddHBand="0" w:evenHBand="0" w:firstRowFirstColumn="0" w:firstRowLastColumn="0" w:lastRowFirstColumn="0" w:lastRowLastColumn="0"/>
        </w:trPr>
        <w:tc>
          <w:tcPr>
            <w:tcW w:w="1693" w:type="dxa"/>
          </w:tcPr>
          <w:p w14:paraId="1643348C" w14:textId="77777777" w:rsidR="00423CDC" w:rsidRPr="00730DED" w:rsidRDefault="00BC144A">
            <w:pPr>
              <w:pStyle w:val="Compact"/>
              <w:rPr>
                <w:b/>
                <w:bCs/>
                <w:sz w:val="18"/>
                <w:szCs w:val="18"/>
              </w:rPr>
            </w:pPr>
            <w:r w:rsidRPr="00730DED">
              <w:rPr>
                <w:b/>
                <w:bCs/>
                <w:sz w:val="18"/>
                <w:szCs w:val="18"/>
              </w:rPr>
              <w:t>Nom de la propriété</w:t>
            </w:r>
          </w:p>
        </w:tc>
        <w:tc>
          <w:tcPr>
            <w:tcW w:w="2552" w:type="dxa"/>
          </w:tcPr>
          <w:p w14:paraId="2B43A751" w14:textId="77777777" w:rsidR="00423CDC" w:rsidRPr="00730DED" w:rsidRDefault="00BC144A">
            <w:pPr>
              <w:pStyle w:val="Compact"/>
              <w:rPr>
                <w:b/>
                <w:bCs/>
                <w:sz w:val="18"/>
                <w:szCs w:val="18"/>
              </w:rPr>
            </w:pPr>
            <w:r w:rsidRPr="00730DED">
              <w:rPr>
                <w:b/>
                <w:bCs/>
                <w:sz w:val="18"/>
                <w:szCs w:val="18"/>
              </w:rPr>
              <w:t>Définition</w:t>
            </w:r>
          </w:p>
        </w:tc>
        <w:tc>
          <w:tcPr>
            <w:tcW w:w="1701" w:type="dxa"/>
          </w:tcPr>
          <w:p w14:paraId="5D769AB4" w14:textId="77777777" w:rsidR="00423CDC" w:rsidRPr="00730DED" w:rsidRDefault="00BC144A">
            <w:pPr>
              <w:pStyle w:val="Compact"/>
              <w:rPr>
                <w:b/>
                <w:bCs/>
                <w:sz w:val="18"/>
                <w:szCs w:val="18"/>
              </w:rPr>
            </w:pPr>
            <w:r w:rsidRPr="00730DED">
              <w:rPr>
                <w:b/>
                <w:bCs/>
                <w:sz w:val="18"/>
                <w:szCs w:val="18"/>
              </w:rPr>
              <w:t>Type</w:t>
            </w:r>
          </w:p>
        </w:tc>
        <w:tc>
          <w:tcPr>
            <w:tcW w:w="1984" w:type="dxa"/>
          </w:tcPr>
          <w:p w14:paraId="2A19C1C9" w14:textId="77777777" w:rsidR="00423CDC" w:rsidRPr="00730DED" w:rsidRDefault="00BC144A">
            <w:pPr>
              <w:pStyle w:val="Compact"/>
              <w:rPr>
                <w:b/>
                <w:bCs/>
                <w:sz w:val="18"/>
                <w:szCs w:val="18"/>
              </w:rPr>
            </w:pPr>
            <w:r w:rsidRPr="00730DED">
              <w:rPr>
                <w:b/>
                <w:bCs/>
                <w:sz w:val="18"/>
                <w:szCs w:val="18"/>
              </w:rPr>
              <w:t>Valeurs possibles</w:t>
            </w:r>
          </w:p>
        </w:tc>
        <w:tc>
          <w:tcPr>
            <w:tcW w:w="1460" w:type="dxa"/>
          </w:tcPr>
          <w:p w14:paraId="392C000E" w14:textId="77777777" w:rsidR="00423CDC" w:rsidRPr="00730DED" w:rsidRDefault="00BC144A">
            <w:pPr>
              <w:pStyle w:val="Compact"/>
              <w:rPr>
                <w:b/>
                <w:bCs/>
                <w:sz w:val="18"/>
                <w:szCs w:val="18"/>
              </w:rPr>
            </w:pPr>
            <w:r w:rsidRPr="00730DED">
              <w:rPr>
                <w:b/>
                <w:bCs/>
                <w:sz w:val="18"/>
                <w:szCs w:val="18"/>
              </w:rPr>
              <w:t>Contraintes</w:t>
            </w:r>
          </w:p>
        </w:tc>
      </w:tr>
      <w:tr w:rsidR="00423CDC" w:rsidRPr="00730DED" w14:paraId="7C7B4BD4" w14:textId="77777777" w:rsidTr="00730DED">
        <w:trPr>
          <w:cnfStyle w:val="100000000000" w:firstRow="1" w:lastRow="0" w:firstColumn="0" w:lastColumn="0" w:oddVBand="0" w:evenVBand="0" w:oddHBand="0" w:evenHBand="0" w:firstRowFirstColumn="0" w:firstRowLastColumn="0" w:lastRowFirstColumn="0" w:lastRowLastColumn="0"/>
        </w:trPr>
        <w:tc>
          <w:tcPr>
            <w:tcW w:w="1693" w:type="dxa"/>
          </w:tcPr>
          <w:p w14:paraId="06AEC46E" w14:textId="77777777" w:rsidR="00423CDC" w:rsidRPr="00730DED" w:rsidRDefault="00BC144A">
            <w:pPr>
              <w:pStyle w:val="Compact"/>
              <w:rPr>
                <w:sz w:val="18"/>
                <w:szCs w:val="18"/>
              </w:rPr>
            </w:pPr>
            <w:proofErr w:type="gramStart"/>
            <w:r w:rsidRPr="00730DED">
              <w:rPr>
                <w:sz w:val="18"/>
                <w:szCs w:val="18"/>
              </w:rPr>
              <w:t>typeReglement</w:t>
            </w:r>
            <w:proofErr w:type="gramEnd"/>
          </w:p>
        </w:tc>
        <w:tc>
          <w:tcPr>
            <w:tcW w:w="2552" w:type="dxa"/>
          </w:tcPr>
          <w:p w14:paraId="79B25DE4" w14:textId="77777777" w:rsidR="00423CDC" w:rsidRPr="00730DED" w:rsidRDefault="00BC144A">
            <w:pPr>
              <w:pStyle w:val="Compact"/>
              <w:rPr>
                <w:sz w:val="18"/>
                <w:szCs w:val="18"/>
              </w:rPr>
            </w:pPr>
            <w:r w:rsidRPr="00730DED">
              <w:rPr>
                <w:sz w:val="18"/>
                <w:szCs w:val="18"/>
              </w:rPr>
              <w:t>Nature du règlement en matière d’urbanisme s’appliquant sur la zone.</w:t>
            </w:r>
          </w:p>
        </w:tc>
        <w:tc>
          <w:tcPr>
            <w:tcW w:w="1701" w:type="dxa"/>
          </w:tcPr>
          <w:p w14:paraId="4AC8DAEE" w14:textId="77777777" w:rsidR="00423CDC" w:rsidRPr="00730DED" w:rsidRDefault="00BC144A">
            <w:pPr>
              <w:pStyle w:val="Compact"/>
              <w:rPr>
                <w:sz w:val="18"/>
                <w:szCs w:val="18"/>
              </w:rPr>
            </w:pPr>
            <w:hyperlink w:anchor="enumeration-typereglementurba">
              <w:r w:rsidRPr="00730DED">
                <w:rPr>
                  <w:rStyle w:val="Lienhypertexte"/>
                  <w:sz w:val="18"/>
                  <w:szCs w:val="18"/>
                </w:rPr>
                <w:t>TypeReglementUrba</w:t>
              </w:r>
            </w:hyperlink>
          </w:p>
        </w:tc>
        <w:tc>
          <w:tcPr>
            <w:tcW w:w="1984" w:type="dxa"/>
          </w:tcPr>
          <w:p w14:paraId="1683B3E8" w14:textId="77777777" w:rsidR="00423CDC" w:rsidRPr="00730DED" w:rsidRDefault="00BC144A">
            <w:pPr>
              <w:pStyle w:val="Compact"/>
              <w:rPr>
                <w:sz w:val="18"/>
                <w:szCs w:val="18"/>
              </w:rPr>
            </w:pPr>
            <w:r w:rsidRPr="00730DED">
              <w:rPr>
                <w:sz w:val="18"/>
                <w:szCs w:val="18"/>
              </w:rPr>
              <w:t>Les valeurs possibles de l’énumération</w:t>
            </w:r>
          </w:p>
        </w:tc>
        <w:tc>
          <w:tcPr>
            <w:tcW w:w="1460" w:type="dxa"/>
          </w:tcPr>
          <w:p w14:paraId="55997DC8" w14:textId="77777777" w:rsidR="00423CDC" w:rsidRPr="00730DED" w:rsidRDefault="00BC144A">
            <w:pPr>
              <w:pStyle w:val="Compact"/>
              <w:rPr>
                <w:sz w:val="18"/>
                <w:szCs w:val="18"/>
              </w:rPr>
            </w:pPr>
            <w:r w:rsidRPr="00730DED">
              <w:rPr>
                <w:sz w:val="18"/>
                <w:szCs w:val="18"/>
              </w:rPr>
              <w:t>1..1</w:t>
            </w:r>
          </w:p>
        </w:tc>
      </w:tr>
      <w:tr w:rsidR="00423CDC" w:rsidRPr="00730DED" w14:paraId="60D9A951" w14:textId="77777777" w:rsidTr="00730DED">
        <w:trPr>
          <w:cnfStyle w:val="100000000000" w:firstRow="1" w:lastRow="0" w:firstColumn="0" w:lastColumn="0" w:oddVBand="0" w:evenVBand="0" w:oddHBand="0" w:evenHBand="0" w:firstRowFirstColumn="0" w:firstRowLastColumn="0" w:lastRowFirstColumn="0" w:lastRowLastColumn="0"/>
        </w:trPr>
        <w:tc>
          <w:tcPr>
            <w:tcW w:w="1693" w:type="dxa"/>
          </w:tcPr>
          <w:p w14:paraId="2118EC9E" w14:textId="77777777" w:rsidR="00423CDC" w:rsidRPr="00730DED" w:rsidRDefault="00BC144A">
            <w:pPr>
              <w:pStyle w:val="Compact"/>
              <w:rPr>
                <w:sz w:val="18"/>
                <w:szCs w:val="18"/>
              </w:rPr>
            </w:pPr>
            <w:proofErr w:type="gramStart"/>
            <w:r w:rsidRPr="00730DED">
              <w:rPr>
                <w:sz w:val="18"/>
                <w:szCs w:val="18"/>
              </w:rPr>
              <w:t>typeAlea</w:t>
            </w:r>
            <w:proofErr w:type="gramEnd"/>
          </w:p>
        </w:tc>
        <w:tc>
          <w:tcPr>
            <w:tcW w:w="2552" w:type="dxa"/>
          </w:tcPr>
          <w:p w14:paraId="543A32C1" w14:textId="77777777" w:rsidR="00423CDC" w:rsidRPr="00730DED" w:rsidRDefault="00BC144A">
            <w:pPr>
              <w:pStyle w:val="Compact"/>
              <w:rPr>
                <w:sz w:val="18"/>
                <w:szCs w:val="18"/>
              </w:rPr>
            </w:pPr>
            <w:r w:rsidRPr="00730DED">
              <w:rPr>
                <w:sz w:val="18"/>
                <w:szCs w:val="18"/>
              </w:rPr>
              <w:t>Type(s) d’aléa(s) étant à l’origine de la zone réglementaire. Ce champ est à utiliser dans le cadre des PPR Multirisques, ce qui permet de différencier les zonages en fonction des aléas d’origine</w:t>
            </w:r>
          </w:p>
        </w:tc>
        <w:tc>
          <w:tcPr>
            <w:tcW w:w="1701" w:type="dxa"/>
          </w:tcPr>
          <w:p w14:paraId="57B9E948" w14:textId="77777777" w:rsidR="00423CDC" w:rsidRPr="00730DED" w:rsidRDefault="00BC144A">
            <w:pPr>
              <w:pStyle w:val="Compact"/>
              <w:rPr>
                <w:sz w:val="18"/>
                <w:szCs w:val="18"/>
              </w:rPr>
            </w:pPr>
            <w:r w:rsidRPr="00730DED">
              <w:rPr>
                <w:sz w:val="18"/>
                <w:szCs w:val="18"/>
              </w:rPr>
              <w:t xml:space="preserve">Énumération </w:t>
            </w:r>
            <w:hyperlink r:id="rId137" w:anchor="enumeration-typealea">
              <w:r w:rsidRPr="00730DED">
                <w:rPr>
                  <w:rStyle w:val="Lienhypertexte"/>
                  <w:sz w:val="18"/>
                  <w:szCs w:val="18"/>
                </w:rPr>
                <w:t>TypeAlea</w:t>
              </w:r>
            </w:hyperlink>
          </w:p>
        </w:tc>
        <w:tc>
          <w:tcPr>
            <w:tcW w:w="1984" w:type="dxa"/>
          </w:tcPr>
          <w:p w14:paraId="123760D3" w14:textId="77777777" w:rsidR="00423CDC" w:rsidRPr="00730DED" w:rsidRDefault="00BC144A">
            <w:pPr>
              <w:pStyle w:val="Compact"/>
              <w:rPr>
                <w:sz w:val="18"/>
                <w:szCs w:val="18"/>
              </w:rPr>
            </w:pPr>
            <w:r w:rsidRPr="00730DED">
              <w:rPr>
                <w:sz w:val="18"/>
                <w:szCs w:val="18"/>
              </w:rPr>
              <w:t>Celles de l’énumération.</w:t>
            </w:r>
          </w:p>
        </w:tc>
        <w:tc>
          <w:tcPr>
            <w:tcW w:w="1460" w:type="dxa"/>
          </w:tcPr>
          <w:p w14:paraId="718A472E" w14:textId="77777777" w:rsidR="00423CDC" w:rsidRPr="00730DED" w:rsidRDefault="00BC144A">
            <w:pPr>
              <w:pStyle w:val="Compact"/>
              <w:rPr>
                <w:sz w:val="18"/>
                <w:szCs w:val="18"/>
              </w:rPr>
            </w:pPr>
            <w:proofErr w:type="gramStart"/>
            <w:r w:rsidRPr="00730DED">
              <w:rPr>
                <w:sz w:val="18"/>
                <w:szCs w:val="18"/>
              </w:rPr>
              <w:t>0..*</w:t>
            </w:r>
            <w:proofErr w:type="gramEnd"/>
          </w:p>
        </w:tc>
      </w:tr>
      <w:tr w:rsidR="00423CDC" w:rsidRPr="00730DED" w14:paraId="5792C799" w14:textId="77777777" w:rsidTr="00730DED">
        <w:trPr>
          <w:cnfStyle w:val="100000000000" w:firstRow="1" w:lastRow="0" w:firstColumn="0" w:lastColumn="0" w:oddVBand="0" w:evenVBand="0" w:oddHBand="0" w:evenHBand="0" w:firstRowFirstColumn="0" w:firstRowLastColumn="0" w:lastRowFirstColumn="0" w:lastRowLastColumn="0"/>
        </w:trPr>
        <w:tc>
          <w:tcPr>
            <w:tcW w:w="1693" w:type="dxa"/>
          </w:tcPr>
          <w:p w14:paraId="19418123" w14:textId="77777777" w:rsidR="00423CDC" w:rsidRPr="00730DED" w:rsidRDefault="00BC144A">
            <w:pPr>
              <w:pStyle w:val="Compact"/>
              <w:rPr>
                <w:sz w:val="18"/>
                <w:szCs w:val="18"/>
              </w:rPr>
            </w:pPr>
            <w:proofErr w:type="gramStart"/>
            <w:r w:rsidRPr="00730DED">
              <w:rPr>
                <w:sz w:val="18"/>
                <w:szCs w:val="18"/>
              </w:rPr>
              <w:t>existeMesuresObligatoires</w:t>
            </w:r>
            <w:proofErr w:type="gramEnd"/>
          </w:p>
        </w:tc>
        <w:tc>
          <w:tcPr>
            <w:tcW w:w="2552" w:type="dxa"/>
          </w:tcPr>
          <w:p w14:paraId="0103E719" w14:textId="77777777" w:rsidR="00423CDC" w:rsidRPr="00730DED" w:rsidRDefault="00BC144A">
            <w:pPr>
              <w:pStyle w:val="Compact"/>
              <w:rPr>
                <w:sz w:val="18"/>
                <w:szCs w:val="18"/>
              </w:rPr>
            </w:pPr>
            <w:r w:rsidRPr="00730DED">
              <w:rPr>
                <w:sz w:val="18"/>
                <w:szCs w:val="18"/>
              </w:rPr>
              <w:t>Indique si l’application de certaines me</w:t>
            </w:r>
            <w:r w:rsidRPr="00730DED">
              <w:rPr>
                <w:sz w:val="18"/>
                <w:szCs w:val="18"/>
              </w:rPr>
              <w:t>sures pour réduire la vulnérabilité du foncier sur la zone est rendue obligatoire.</w:t>
            </w:r>
          </w:p>
        </w:tc>
        <w:tc>
          <w:tcPr>
            <w:tcW w:w="1701" w:type="dxa"/>
          </w:tcPr>
          <w:p w14:paraId="0DC55339" w14:textId="77777777" w:rsidR="00423CDC" w:rsidRPr="00730DED" w:rsidRDefault="00BC144A">
            <w:pPr>
              <w:pStyle w:val="Compact"/>
              <w:rPr>
                <w:sz w:val="18"/>
                <w:szCs w:val="18"/>
              </w:rPr>
            </w:pPr>
            <w:r w:rsidRPr="00730DED">
              <w:rPr>
                <w:sz w:val="18"/>
                <w:szCs w:val="18"/>
              </w:rPr>
              <w:t>Booléen</w:t>
            </w:r>
          </w:p>
        </w:tc>
        <w:tc>
          <w:tcPr>
            <w:tcW w:w="1984" w:type="dxa"/>
          </w:tcPr>
          <w:p w14:paraId="66165A78" w14:textId="77777777" w:rsidR="00423CDC" w:rsidRPr="00730DED" w:rsidRDefault="00BC144A">
            <w:pPr>
              <w:pStyle w:val="Compact"/>
              <w:rPr>
                <w:sz w:val="18"/>
                <w:szCs w:val="18"/>
              </w:rPr>
            </w:pPr>
            <w:r w:rsidRPr="00730DED">
              <w:rPr>
                <w:sz w:val="18"/>
                <w:szCs w:val="18"/>
              </w:rPr>
              <w:t>Oui ou non. Si la valeur n’est pas renseignée, alors la nature obligatoire est inconnue.</w:t>
            </w:r>
          </w:p>
        </w:tc>
        <w:tc>
          <w:tcPr>
            <w:tcW w:w="1460" w:type="dxa"/>
          </w:tcPr>
          <w:p w14:paraId="02998BBF" w14:textId="77777777" w:rsidR="00423CDC" w:rsidRPr="00730DED" w:rsidRDefault="00BC144A">
            <w:pPr>
              <w:pStyle w:val="Compact"/>
              <w:rPr>
                <w:sz w:val="18"/>
                <w:szCs w:val="18"/>
              </w:rPr>
            </w:pPr>
            <w:r w:rsidRPr="00730DED">
              <w:rPr>
                <w:sz w:val="18"/>
                <w:szCs w:val="18"/>
              </w:rPr>
              <w:t>0..1</w:t>
            </w:r>
          </w:p>
        </w:tc>
      </w:tr>
    </w:tbl>
    <w:p w14:paraId="35000EAE" w14:textId="77777777" w:rsidR="00423CDC" w:rsidRPr="009F3A38" w:rsidRDefault="00BC144A">
      <w:pPr>
        <w:pStyle w:val="Titre4"/>
      </w:pPr>
      <w:bookmarkStart w:id="107" w:name="classe-dobjets-zonereglementairefoncier"/>
      <w:bookmarkEnd w:id="106"/>
      <w:r w:rsidRPr="009F3A38">
        <w:t>Classe d’objets ZoneReglementaireFoncier</w:t>
      </w:r>
    </w:p>
    <w:p w14:paraId="5E3FE860" w14:textId="77777777" w:rsidR="00423CDC" w:rsidRPr="009F3A38" w:rsidRDefault="00BC144A">
      <w:pPr>
        <w:pStyle w:val="FirstParagraph"/>
        <w:rPr>
          <w:lang w:val="fr-FR"/>
        </w:rPr>
      </w:pPr>
      <w:r w:rsidRPr="009F3A38">
        <w:rPr>
          <w:b/>
          <w:bCs/>
          <w:lang w:val="fr-FR"/>
        </w:rPr>
        <w:t>Nom de la classe</w:t>
      </w:r>
      <w:r w:rsidRPr="009F3A38">
        <w:rPr>
          <w:lang w:val="fr-FR"/>
        </w:rPr>
        <w:t xml:space="preserve"> : ZoneReglem</w:t>
      </w:r>
      <w:r w:rsidRPr="009F3A38">
        <w:rPr>
          <w:lang w:val="fr-FR"/>
        </w:rPr>
        <w:t>entaireFoncier</w:t>
      </w:r>
    </w:p>
    <w:p w14:paraId="54C2896F" w14:textId="77777777" w:rsidR="00423CDC" w:rsidRPr="009F3A38" w:rsidRDefault="00BC144A">
      <w:pPr>
        <w:pStyle w:val="Corpsdetexte"/>
        <w:rPr>
          <w:lang w:val="fr-FR"/>
        </w:rPr>
      </w:pPr>
      <w:r w:rsidRPr="009F3A38">
        <w:rPr>
          <w:b/>
          <w:bCs/>
          <w:lang w:val="fr-FR"/>
        </w:rPr>
        <w:t>Titre</w:t>
      </w:r>
      <w:r w:rsidRPr="009F3A38">
        <w:rPr>
          <w:lang w:val="fr-FR"/>
        </w:rPr>
        <w:t xml:space="preserve"> : Zones réglementaires de type foncier</w:t>
      </w:r>
    </w:p>
    <w:p w14:paraId="461F4A01" w14:textId="77777777" w:rsidR="00423CDC" w:rsidRPr="009F3A38" w:rsidRDefault="00BC144A">
      <w:pPr>
        <w:pStyle w:val="Corpsdetexte"/>
        <w:rPr>
          <w:lang w:val="fr-FR"/>
        </w:rPr>
      </w:pPr>
      <w:r w:rsidRPr="009F3A38">
        <w:rPr>
          <w:b/>
          <w:bCs/>
          <w:lang w:val="fr-FR"/>
        </w:rPr>
        <w:t>Définition</w:t>
      </w:r>
      <w:r w:rsidRPr="009F3A38">
        <w:rPr>
          <w:lang w:val="fr-FR"/>
        </w:rPr>
        <w:t xml:space="preserve"> : La classe ZoneReglementaireFoncier définit les zones sur lesquelles s’applique un règlement particulier dans le cadre des Plans de Prévention des Risques en matière de mesures foncièr</w:t>
      </w:r>
      <w:r w:rsidRPr="009F3A38">
        <w:rPr>
          <w:lang w:val="fr-FR"/>
        </w:rPr>
        <w:t xml:space="preserve">es. Elle spécialise la classe ZoneReglementaire et précise les valeurs possibles pour l’attribut typeReglement à l’aide de l’énumération </w:t>
      </w:r>
      <w:hyperlink w:anchor="enumeration-typereglementfoncier">
        <w:r w:rsidRPr="009F3A38">
          <w:rPr>
            <w:rStyle w:val="Lienhypertexte"/>
            <w:lang w:val="fr-FR"/>
          </w:rPr>
          <w:t>TypeReglementFoncier</w:t>
        </w:r>
      </w:hyperlink>
      <w:r w:rsidRPr="009F3A38">
        <w:rPr>
          <w:lang w:val="fr-FR"/>
        </w:rPr>
        <w:t>.</w:t>
      </w:r>
    </w:p>
    <w:p w14:paraId="3966EAAC" w14:textId="77777777" w:rsidR="00423CDC" w:rsidRPr="009F3A38" w:rsidRDefault="00BC144A">
      <w:pPr>
        <w:pStyle w:val="Corpsdetexte"/>
        <w:rPr>
          <w:lang w:val="fr-FR"/>
        </w:rPr>
      </w:pPr>
      <w:r w:rsidRPr="009F3A38">
        <w:rPr>
          <w:b/>
          <w:bCs/>
          <w:lang w:val="fr-FR"/>
        </w:rPr>
        <w:t>Modélisation géométrique</w:t>
      </w:r>
      <w:r w:rsidRPr="009F3A38">
        <w:rPr>
          <w:lang w:val="fr-FR"/>
        </w:rPr>
        <w:t xml:space="preserve"> : Les zones régle</w:t>
      </w:r>
      <w:r w:rsidRPr="009F3A38">
        <w:rPr>
          <w:lang w:val="fr-FR"/>
        </w:rPr>
        <w:t>mentaires sont représentées par des Polygones simples. L’utilisation de primitives de type Ligne ou Point est possible uniquement pour des anciens PPR COVADIS utilisant ce type de primitives.</w:t>
      </w:r>
    </w:p>
    <w:p w14:paraId="3C4587F3" w14:textId="77777777" w:rsidR="00423CDC" w:rsidRPr="009F3A38" w:rsidRDefault="00BC144A">
      <w:pPr>
        <w:pStyle w:val="Corpsdetexte"/>
        <w:rPr>
          <w:lang w:val="fr-FR"/>
        </w:rPr>
      </w:pPr>
      <w:r w:rsidRPr="009F3A38">
        <w:rPr>
          <w:b/>
          <w:bCs/>
          <w:lang w:val="fr-FR"/>
        </w:rPr>
        <w:t>Propriétés</w:t>
      </w:r>
      <w:r w:rsidRPr="009F3A38">
        <w:rPr>
          <w:lang w:val="fr-FR"/>
        </w:rPr>
        <w:t xml:space="preserve"> : La classe hérite des propriétés définies pour la cl</w:t>
      </w:r>
      <w:r w:rsidRPr="009F3A38">
        <w:rPr>
          <w:lang w:val="fr-FR"/>
        </w:rPr>
        <w:t xml:space="preserve">asse </w:t>
      </w:r>
      <w:hyperlink w:anchor="classe-dobjets-zonereglementaire">
        <w:r w:rsidRPr="009F3A38">
          <w:rPr>
            <w:rStyle w:val="Lienhypertexte"/>
            <w:lang w:val="fr-FR"/>
          </w:rPr>
          <w:t>ZoneReglementaire</w:t>
        </w:r>
      </w:hyperlink>
      <w:r w:rsidRPr="009F3A38">
        <w:rPr>
          <w:lang w:val="fr-FR"/>
        </w:rPr>
        <w:t>. Les propriétés ci-dessous sont celles qui s’ajoutent ou sont modifiées.</w:t>
      </w:r>
    </w:p>
    <w:tbl>
      <w:tblPr>
        <w:tblStyle w:val="Table"/>
        <w:tblW w:w="5000" w:type="pct"/>
        <w:tblLayout w:type="fixed"/>
        <w:tblLook w:val="0020" w:firstRow="1" w:lastRow="0" w:firstColumn="0" w:lastColumn="0" w:noHBand="0" w:noVBand="0"/>
      </w:tblPr>
      <w:tblGrid>
        <w:gridCol w:w="1693"/>
        <w:gridCol w:w="2127"/>
        <w:gridCol w:w="1814"/>
        <w:gridCol w:w="2296"/>
        <w:gridCol w:w="1460"/>
      </w:tblGrid>
      <w:tr w:rsidR="00423CDC" w:rsidRPr="00730DED" w14:paraId="5F1A1C21" w14:textId="77777777" w:rsidTr="00730DED">
        <w:trPr>
          <w:cnfStyle w:val="100000000000" w:firstRow="1" w:lastRow="0" w:firstColumn="0" w:lastColumn="0" w:oddVBand="0" w:evenVBand="0" w:oddHBand="0" w:evenHBand="0" w:firstRowFirstColumn="0" w:firstRowLastColumn="0" w:lastRowFirstColumn="0" w:lastRowLastColumn="0"/>
        </w:trPr>
        <w:tc>
          <w:tcPr>
            <w:tcW w:w="1693" w:type="dxa"/>
          </w:tcPr>
          <w:p w14:paraId="527D4959" w14:textId="77777777" w:rsidR="00423CDC" w:rsidRPr="00730DED" w:rsidRDefault="00BC144A">
            <w:pPr>
              <w:pStyle w:val="Compact"/>
              <w:rPr>
                <w:b/>
                <w:bCs/>
                <w:sz w:val="18"/>
                <w:szCs w:val="18"/>
              </w:rPr>
            </w:pPr>
            <w:r w:rsidRPr="00730DED">
              <w:rPr>
                <w:b/>
                <w:bCs/>
                <w:sz w:val="18"/>
                <w:szCs w:val="18"/>
              </w:rPr>
              <w:lastRenderedPageBreak/>
              <w:t>Nom de la propriété</w:t>
            </w:r>
          </w:p>
        </w:tc>
        <w:tc>
          <w:tcPr>
            <w:tcW w:w="2127" w:type="dxa"/>
          </w:tcPr>
          <w:p w14:paraId="2B73AD88" w14:textId="77777777" w:rsidR="00423CDC" w:rsidRPr="00730DED" w:rsidRDefault="00BC144A">
            <w:pPr>
              <w:pStyle w:val="Compact"/>
              <w:rPr>
                <w:b/>
                <w:bCs/>
                <w:sz w:val="18"/>
                <w:szCs w:val="18"/>
              </w:rPr>
            </w:pPr>
            <w:r w:rsidRPr="00730DED">
              <w:rPr>
                <w:b/>
                <w:bCs/>
                <w:sz w:val="18"/>
                <w:szCs w:val="18"/>
              </w:rPr>
              <w:t>Définition</w:t>
            </w:r>
          </w:p>
        </w:tc>
        <w:tc>
          <w:tcPr>
            <w:tcW w:w="1814" w:type="dxa"/>
          </w:tcPr>
          <w:p w14:paraId="0FD4F7DA" w14:textId="77777777" w:rsidR="00423CDC" w:rsidRPr="00730DED" w:rsidRDefault="00BC144A">
            <w:pPr>
              <w:pStyle w:val="Compact"/>
              <w:rPr>
                <w:b/>
                <w:bCs/>
                <w:sz w:val="18"/>
                <w:szCs w:val="18"/>
              </w:rPr>
            </w:pPr>
            <w:r w:rsidRPr="00730DED">
              <w:rPr>
                <w:b/>
                <w:bCs/>
                <w:sz w:val="18"/>
                <w:szCs w:val="18"/>
              </w:rPr>
              <w:t>Type</w:t>
            </w:r>
          </w:p>
        </w:tc>
        <w:tc>
          <w:tcPr>
            <w:tcW w:w="2296" w:type="dxa"/>
          </w:tcPr>
          <w:p w14:paraId="78351792" w14:textId="77777777" w:rsidR="00423CDC" w:rsidRPr="00730DED" w:rsidRDefault="00BC144A">
            <w:pPr>
              <w:pStyle w:val="Compact"/>
              <w:rPr>
                <w:b/>
                <w:bCs/>
                <w:sz w:val="18"/>
                <w:szCs w:val="18"/>
              </w:rPr>
            </w:pPr>
            <w:r w:rsidRPr="00730DED">
              <w:rPr>
                <w:b/>
                <w:bCs/>
                <w:sz w:val="18"/>
                <w:szCs w:val="18"/>
              </w:rPr>
              <w:t>Valeurs possibles</w:t>
            </w:r>
          </w:p>
        </w:tc>
        <w:tc>
          <w:tcPr>
            <w:tcW w:w="1460" w:type="dxa"/>
          </w:tcPr>
          <w:p w14:paraId="27D630C7" w14:textId="77777777" w:rsidR="00423CDC" w:rsidRPr="00730DED" w:rsidRDefault="00BC144A">
            <w:pPr>
              <w:pStyle w:val="Compact"/>
              <w:rPr>
                <w:b/>
                <w:bCs/>
                <w:sz w:val="18"/>
                <w:szCs w:val="18"/>
              </w:rPr>
            </w:pPr>
            <w:r w:rsidRPr="00730DED">
              <w:rPr>
                <w:b/>
                <w:bCs/>
                <w:sz w:val="18"/>
                <w:szCs w:val="18"/>
              </w:rPr>
              <w:t>Contraintes</w:t>
            </w:r>
          </w:p>
        </w:tc>
      </w:tr>
      <w:tr w:rsidR="00423CDC" w:rsidRPr="00730DED" w14:paraId="61E56790" w14:textId="77777777" w:rsidTr="00730DED">
        <w:trPr>
          <w:cnfStyle w:val="100000000000" w:firstRow="1" w:lastRow="0" w:firstColumn="0" w:lastColumn="0" w:oddVBand="0" w:evenVBand="0" w:oddHBand="0" w:evenHBand="0" w:firstRowFirstColumn="0" w:firstRowLastColumn="0" w:lastRowFirstColumn="0" w:lastRowLastColumn="0"/>
        </w:trPr>
        <w:tc>
          <w:tcPr>
            <w:tcW w:w="1693" w:type="dxa"/>
          </w:tcPr>
          <w:p w14:paraId="07B61607" w14:textId="77777777" w:rsidR="00423CDC" w:rsidRPr="00730DED" w:rsidRDefault="00BC144A">
            <w:pPr>
              <w:pStyle w:val="Compact"/>
              <w:rPr>
                <w:sz w:val="18"/>
                <w:szCs w:val="18"/>
              </w:rPr>
            </w:pPr>
            <w:proofErr w:type="gramStart"/>
            <w:r w:rsidRPr="00730DED">
              <w:rPr>
                <w:sz w:val="18"/>
                <w:szCs w:val="18"/>
              </w:rPr>
              <w:t>typeReglement</w:t>
            </w:r>
            <w:proofErr w:type="gramEnd"/>
          </w:p>
        </w:tc>
        <w:tc>
          <w:tcPr>
            <w:tcW w:w="2127" w:type="dxa"/>
          </w:tcPr>
          <w:p w14:paraId="6F77BD91" w14:textId="77777777" w:rsidR="00423CDC" w:rsidRPr="00730DED" w:rsidRDefault="00BC144A">
            <w:pPr>
              <w:pStyle w:val="Compact"/>
              <w:rPr>
                <w:sz w:val="18"/>
                <w:szCs w:val="18"/>
              </w:rPr>
            </w:pPr>
            <w:r w:rsidRPr="00730DED">
              <w:rPr>
                <w:sz w:val="18"/>
                <w:szCs w:val="18"/>
              </w:rPr>
              <w:t>Nature de la mesure foncière qui peut s’appliquer sur la zone.</w:t>
            </w:r>
          </w:p>
        </w:tc>
        <w:tc>
          <w:tcPr>
            <w:tcW w:w="1814" w:type="dxa"/>
          </w:tcPr>
          <w:p w14:paraId="5FB05843" w14:textId="77777777" w:rsidR="00423CDC" w:rsidRPr="00730DED" w:rsidRDefault="00BC144A">
            <w:pPr>
              <w:pStyle w:val="Compact"/>
              <w:rPr>
                <w:sz w:val="18"/>
                <w:szCs w:val="18"/>
              </w:rPr>
            </w:pPr>
            <w:hyperlink w:anchor="enumeration-typereglementfoncier">
              <w:r w:rsidRPr="00730DED">
                <w:rPr>
                  <w:rStyle w:val="Lienhypertexte"/>
                  <w:sz w:val="18"/>
                  <w:szCs w:val="18"/>
                </w:rPr>
                <w:t>TypeReglementFoncier</w:t>
              </w:r>
            </w:hyperlink>
          </w:p>
        </w:tc>
        <w:tc>
          <w:tcPr>
            <w:tcW w:w="2296" w:type="dxa"/>
          </w:tcPr>
          <w:p w14:paraId="0B36F476" w14:textId="77777777" w:rsidR="00423CDC" w:rsidRPr="00730DED" w:rsidRDefault="00BC144A">
            <w:pPr>
              <w:pStyle w:val="Compact"/>
              <w:rPr>
                <w:sz w:val="18"/>
                <w:szCs w:val="18"/>
              </w:rPr>
            </w:pPr>
            <w:r w:rsidRPr="00730DED">
              <w:rPr>
                <w:sz w:val="18"/>
                <w:szCs w:val="18"/>
              </w:rPr>
              <w:t>Les valeurs possibles de l’énumération</w:t>
            </w:r>
          </w:p>
        </w:tc>
        <w:tc>
          <w:tcPr>
            <w:tcW w:w="1460" w:type="dxa"/>
          </w:tcPr>
          <w:p w14:paraId="564CF87B" w14:textId="77777777" w:rsidR="00423CDC" w:rsidRPr="00730DED" w:rsidRDefault="00BC144A">
            <w:pPr>
              <w:pStyle w:val="Compact"/>
              <w:rPr>
                <w:sz w:val="18"/>
                <w:szCs w:val="18"/>
              </w:rPr>
            </w:pPr>
            <w:r w:rsidRPr="00730DED">
              <w:rPr>
                <w:sz w:val="18"/>
                <w:szCs w:val="18"/>
              </w:rPr>
              <w:t>1..1</w:t>
            </w:r>
          </w:p>
        </w:tc>
      </w:tr>
      <w:tr w:rsidR="00423CDC" w:rsidRPr="00730DED" w14:paraId="38E5C3B9" w14:textId="77777777" w:rsidTr="00730DED">
        <w:trPr>
          <w:cnfStyle w:val="100000000000" w:firstRow="1" w:lastRow="0" w:firstColumn="0" w:lastColumn="0" w:oddVBand="0" w:evenVBand="0" w:oddHBand="0" w:evenHBand="0" w:firstRowFirstColumn="0" w:firstRowLastColumn="0" w:lastRowFirstColumn="0" w:lastRowLastColumn="0"/>
        </w:trPr>
        <w:tc>
          <w:tcPr>
            <w:tcW w:w="1693" w:type="dxa"/>
          </w:tcPr>
          <w:p w14:paraId="38C2FA32" w14:textId="77777777" w:rsidR="00423CDC" w:rsidRPr="00730DED" w:rsidRDefault="00BC144A">
            <w:pPr>
              <w:pStyle w:val="Compact"/>
              <w:rPr>
                <w:sz w:val="18"/>
                <w:szCs w:val="18"/>
              </w:rPr>
            </w:pPr>
            <w:proofErr w:type="gramStart"/>
            <w:r w:rsidRPr="00730DED">
              <w:rPr>
                <w:sz w:val="18"/>
                <w:szCs w:val="18"/>
              </w:rPr>
              <w:t>typeAlea</w:t>
            </w:r>
            <w:proofErr w:type="gramEnd"/>
          </w:p>
        </w:tc>
        <w:tc>
          <w:tcPr>
            <w:tcW w:w="2127" w:type="dxa"/>
          </w:tcPr>
          <w:p w14:paraId="2B0525CF" w14:textId="77777777" w:rsidR="00423CDC" w:rsidRPr="00730DED" w:rsidRDefault="00BC144A">
            <w:pPr>
              <w:pStyle w:val="Compact"/>
              <w:rPr>
                <w:sz w:val="18"/>
                <w:szCs w:val="18"/>
              </w:rPr>
            </w:pPr>
            <w:r w:rsidRPr="00730DED">
              <w:rPr>
                <w:sz w:val="18"/>
                <w:szCs w:val="18"/>
              </w:rPr>
              <w:t>Type(s) d’aléa(s) étant à l’origine de la zone réglementaire. C</w:t>
            </w:r>
            <w:r w:rsidRPr="00730DED">
              <w:rPr>
                <w:sz w:val="18"/>
                <w:szCs w:val="18"/>
              </w:rPr>
              <w:t>e champ est à utiliser dans le cadre des PPR Multirisques, ce qui permet de différencier les zonages en fonction des aléas d’origine</w:t>
            </w:r>
          </w:p>
        </w:tc>
        <w:tc>
          <w:tcPr>
            <w:tcW w:w="1814" w:type="dxa"/>
          </w:tcPr>
          <w:p w14:paraId="7F884146" w14:textId="77777777" w:rsidR="00423CDC" w:rsidRPr="00730DED" w:rsidRDefault="00BC144A">
            <w:pPr>
              <w:pStyle w:val="Compact"/>
              <w:rPr>
                <w:sz w:val="18"/>
                <w:szCs w:val="18"/>
              </w:rPr>
            </w:pPr>
            <w:r w:rsidRPr="00730DED">
              <w:rPr>
                <w:sz w:val="18"/>
                <w:szCs w:val="18"/>
              </w:rPr>
              <w:t xml:space="preserve">Énumération </w:t>
            </w:r>
            <w:hyperlink r:id="rId138" w:anchor="enumeration-typealea">
              <w:r w:rsidRPr="00730DED">
                <w:rPr>
                  <w:rStyle w:val="Lienhypertexte"/>
                  <w:sz w:val="18"/>
                  <w:szCs w:val="18"/>
                </w:rPr>
                <w:t>TypeAlea</w:t>
              </w:r>
            </w:hyperlink>
          </w:p>
        </w:tc>
        <w:tc>
          <w:tcPr>
            <w:tcW w:w="2296" w:type="dxa"/>
          </w:tcPr>
          <w:p w14:paraId="293D1AC9" w14:textId="77777777" w:rsidR="00423CDC" w:rsidRPr="00730DED" w:rsidRDefault="00BC144A">
            <w:pPr>
              <w:pStyle w:val="Compact"/>
              <w:rPr>
                <w:sz w:val="18"/>
                <w:szCs w:val="18"/>
              </w:rPr>
            </w:pPr>
            <w:r w:rsidRPr="00730DED">
              <w:rPr>
                <w:sz w:val="18"/>
                <w:szCs w:val="18"/>
              </w:rPr>
              <w:t>Celles de l’énumération.</w:t>
            </w:r>
          </w:p>
        </w:tc>
        <w:tc>
          <w:tcPr>
            <w:tcW w:w="1460" w:type="dxa"/>
          </w:tcPr>
          <w:p w14:paraId="28394A57" w14:textId="77777777" w:rsidR="00423CDC" w:rsidRPr="00730DED" w:rsidRDefault="00BC144A">
            <w:pPr>
              <w:pStyle w:val="Compact"/>
              <w:rPr>
                <w:sz w:val="18"/>
                <w:szCs w:val="18"/>
              </w:rPr>
            </w:pPr>
            <w:proofErr w:type="gramStart"/>
            <w:r w:rsidRPr="00730DED">
              <w:rPr>
                <w:sz w:val="18"/>
                <w:szCs w:val="18"/>
              </w:rPr>
              <w:t>0..*</w:t>
            </w:r>
            <w:proofErr w:type="gramEnd"/>
          </w:p>
        </w:tc>
      </w:tr>
    </w:tbl>
    <w:p w14:paraId="61925B0F" w14:textId="77777777" w:rsidR="00423CDC" w:rsidRPr="009F3A38" w:rsidRDefault="00BC144A">
      <w:pPr>
        <w:pStyle w:val="Titre4"/>
      </w:pPr>
      <w:bookmarkStart w:id="108" w:name="enumeration-typereglementurba"/>
      <w:bookmarkEnd w:id="107"/>
      <w:r w:rsidRPr="009F3A38">
        <w:t xml:space="preserve">Enumeration </w:t>
      </w:r>
      <w:r w:rsidRPr="009F3A38">
        <w:rPr>
          <w:i/>
          <w:iCs/>
        </w:rPr>
        <w:t>TypeReglementUrba</w:t>
      </w:r>
    </w:p>
    <w:p w14:paraId="46BC39E5" w14:textId="77777777" w:rsidR="00423CDC" w:rsidRPr="009F3A38" w:rsidRDefault="00BC144A">
      <w:pPr>
        <w:pStyle w:val="FirstParagraph"/>
        <w:rPr>
          <w:lang w:val="fr-FR"/>
        </w:rPr>
      </w:pPr>
      <w:r w:rsidRPr="009F3A38">
        <w:rPr>
          <w:lang w:val="fr-FR"/>
        </w:rPr>
        <w:t>Le tableau suivant liste les différents types de réglementations possibles pouvant s’appliquer en matière d’urbanisme.</w:t>
      </w:r>
    </w:p>
    <w:tbl>
      <w:tblPr>
        <w:tblStyle w:val="Table"/>
        <w:tblW w:w="5000" w:type="pct"/>
        <w:tblLayout w:type="fixed"/>
        <w:tblLook w:val="0020" w:firstRow="1" w:lastRow="0" w:firstColumn="0" w:lastColumn="0" w:noHBand="0" w:noVBand="0"/>
      </w:tblPr>
      <w:tblGrid>
        <w:gridCol w:w="3253"/>
        <w:gridCol w:w="6137"/>
      </w:tblGrid>
      <w:tr w:rsidR="00423CDC" w:rsidRPr="00730DED" w14:paraId="6B5F74B1" w14:textId="77777777" w:rsidTr="00730DED">
        <w:trPr>
          <w:cnfStyle w:val="100000000000" w:firstRow="1" w:lastRow="0" w:firstColumn="0" w:lastColumn="0" w:oddVBand="0" w:evenVBand="0" w:oddHBand="0" w:evenHBand="0" w:firstRowFirstColumn="0" w:firstRowLastColumn="0" w:lastRowFirstColumn="0" w:lastRowLastColumn="0"/>
        </w:trPr>
        <w:tc>
          <w:tcPr>
            <w:tcW w:w="3253" w:type="dxa"/>
          </w:tcPr>
          <w:p w14:paraId="3E05F22A" w14:textId="77777777" w:rsidR="00423CDC" w:rsidRPr="00730DED" w:rsidRDefault="00BC144A">
            <w:pPr>
              <w:pStyle w:val="Compact"/>
              <w:rPr>
                <w:b/>
                <w:bCs/>
                <w:sz w:val="18"/>
                <w:szCs w:val="18"/>
              </w:rPr>
            </w:pPr>
            <w:r w:rsidRPr="00730DED">
              <w:rPr>
                <w:b/>
                <w:bCs/>
                <w:sz w:val="18"/>
                <w:szCs w:val="18"/>
              </w:rPr>
              <w:t>Libellé</w:t>
            </w:r>
          </w:p>
        </w:tc>
        <w:tc>
          <w:tcPr>
            <w:tcW w:w="6137" w:type="dxa"/>
          </w:tcPr>
          <w:p w14:paraId="05280549" w14:textId="77777777" w:rsidR="00423CDC" w:rsidRPr="00730DED" w:rsidRDefault="00BC144A">
            <w:pPr>
              <w:pStyle w:val="Compact"/>
              <w:rPr>
                <w:b/>
                <w:bCs/>
                <w:sz w:val="18"/>
                <w:szCs w:val="18"/>
              </w:rPr>
            </w:pPr>
            <w:r w:rsidRPr="00730DED">
              <w:rPr>
                <w:b/>
                <w:bCs/>
                <w:sz w:val="18"/>
                <w:szCs w:val="18"/>
              </w:rPr>
              <w:t>Description</w:t>
            </w:r>
          </w:p>
        </w:tc>
      </w:tr>
      <w:tr w:rsidR="00423CDC" w:rsidRPr="00730DED" w14:paraId="57733B83" w14:textId="77777777" w:rsidTr="00730DED">
        <w:trPr>
          <w:cnfStyle w:val="100000000000" w:firstRow="1" w:lastRow="0" w:firstColumn="0" w:lastColumn="0" w:oddVBand="0" w:evenVBand="0" w:oddHBand="0" w:evenHBand="0" w:firstRowFirstColumn="0" w:firstRowLastColumn="0" w:lastRowFirstColumn="0" w:lastRowLastColumn="0"/>
        </w:trPr>
        <w:tc>
          <w:tcPr>
            <w:tcW w:w="3253" w:type="dxa"/>
          </w:tcPr>
          <w:p w14:paraId="480CACD3" w14:textId="77777777" w:rsidR="00423CDC" w:rsidRPr="00730DED" w:rsidRDefault="00BC144A">
            <w:pPr>
              <w:pStyle w:val="Compact"/>
              <w:rPr>
                <w:sz w:val="18"/>
                <w:szCs w:val="18"/>
              </w:rPr>
            </w:pPr>
            <w:r w:rsidRPr="00730DED">
              <w:rPr>
                <w:sz w:val="18"/>
                <w:szCs w:val="18"/>
              </w:rPr>
              <w:t>Presc</w:t>
            </w:r>
            <w:r w:rsidRPr="00730DED">
              <w:rPr>
                <w:sz w:val="18"/>
                <w:szCs w:val="18"/>
              </w:rPr>
              <w:t>riptions hors zone d’aléa</w:t>
            </w:r>
          </w:p>
        </w:tc>
        <w:tc>
          <w:tcPr>
            <w:tcW w:w="6137" w:type="dxa"/>
          </w:tcPr>
          <w:p w14:paraId="294F04AD" w14:textId="77777777" w:rsidR="00423CDC" w:rsidRPr="00730DED" w:rsidRDefault="00BC144A">
            <w:pPr>
              <w:pStyle w:val="Compact"/>
              <w:rPr>
                <w:sz w:val="18"/>
                <w:szCs w:val="18"/>
              </w:rPr>
            </w:pPr>
            <w:r w:rsidRPr="00730DED">
              <w:rPr>
                <w:sz w:val="18"/>
                <w:szCs w:val="18"/>
              </w:rPr>
              <w:t>Réglementation appliquant des prescriptions à une zone non directement exposée à l’aléa pour ne pas aggraver le risque sur d’autres secteurs ou créer de nouveaux risques. Ce type de réglementation n’existe pas dans les PPRT</w:t>
            </w:r>
          </w:p>
        </w:tc>
      </w:tr>
      <w:tr w:rsidR="00423CDC" w:rsidRPr="00730DED" w14:paraId="549E5344" w14:textId="77777777" w:rsidTr="00730DED">
        <w:trPr>
          <w:cnfStyle w:val="100000000000" w:firstRow="1" w:lastRow="0" w:firstColumn="0" w:lastColumn="0" w:oddVBand="0" w:evenVBand="0" w:oddHBand="0" w:evenHBand="0" w:firstRowFirstColumn="0" w:firstRowLastColumn="0" w:lastRowFirstColumn="0" w:lastRowLastColumn="0"/>
        </w:trPr>
        <w:tc>
          <w:tcPr>
            <w:tcW w:w="3253" w:type="dxa"/>
          </w:tcPr>
          <w:p w14:paraId="7ABEE22F" w14:textId="77777777" w:rsidR="00423CDC" w:rsidRPr="00730DED" w:rsidRDefault="00BC144A">
            <w:pPr>
              <w:pStyle w:val="Compact"/>
              <w:rPr>
                <w:sz w:val="18"/>
                <w:szCs w:val="18"/>
              </w:rPr>
            </w:pPr>
            <w:r w:rsidRPr="00730DED">
              <w:rPr>
                <w:sz w:val="18"/>
                <w:szCs w:val="18"/>
              </w:rPr>
              <w:t>Prescriptions</w:t>
            </w:r>
          </w:p>
        </w:tc>
        <w:tc>
          <w:tcPr>
            <w:tcW w:w="6137" w:type="dxa"/>
          </w:tcPr>
          <w:p w14:paraId="07F81DDD" w14:textId="77777777" w:rsidR="00423CDC" w:rsidRPr="00730DED" w:rsidRDefault="00BC144A">
            <w:pPr>
              <w:pStyle w:val="Compact"/>
              <w:rPr>
                <w:sz w:val="18"/>
                <w:szCs w:val="18"/>
              </w:rPr>
            </w:pPr>
            <w:r w:rsidRPr="00730DED">
              <w:rPr>
                <w:sz w:val="18"/>
                <w:szCs w:val="18"/>
              </w:rPr>
              <w:t>Réglementation faisant prévaloir le principe d’autorisation assorti de l’obligation de respect de prescriptions.</w:t>
            </w:r>
          </w:p>
        </w:tc>
      </w:tr>
      <w:tr w:rsidR="00423CDC" w:rsidRPr="00730DED" w14:paraId="5D170521" w14:textId="77777777" w:rsidTr="00730DED">
        <w:trPr>
          <w:cnfStyle w:val="100000000000" w:firstRow="1" w:lastRow="0" w:firstColumn="0" w:lastColumn="0" w:oddVBand="0" w:evenVBand="0" w:oddHBand="0" w:evenHBand="0" w:firstRowFirstColumn="0" w:firstRowLastColumn="0" w:lastRowFirstColumn="0" w:lastRowLastColumn="0"/>
        </w:trPr>
        <w:tc>
          <w:tcPr>
            <w:tcW w:w="3253" w:type="dxa"/>
          </w:tcPr>
          <w:p w14:paraId="58ED4971" w14:textId="77777777" w:rsidR="00423CDC" w:rsidRPr="00730DED" w:rsidRDefault="00BC144A">
            <w:pPr>
              <w:pStyle w:val="Compact"/>
              <w:rPr>
                <w:sz w:val="18"/>
                <w:szCs w:val="18"/>
              </w:rPr>
            </w:pPr>
            <w:r w:rsidRPr="00730DED">
              <w:rPr>
                <w:sz w:val="18"/>
                <w:szCs w:val="18"/>
              </w:rPr>
              <w:t>Interdiction</w:t>
            </w:r>
          </w:p>
        </w:tc>
        <w:tc>
          <w:tcPr>
            <w:tcW w:w="6137" w:type="dxa"/>
          </w:tcPr>
          <w:p w14:paraId="222769EA" w14:textId="77777777" w:rsidR="00423CDC" w:rsidRPr="00730DED" w:rsidRDefault="00BC144A">
            <w:pPr>
              <w:pStyle w:val="Compact"/>
              <w:rPr>
                <w:sz w:val="18"/>
                <w:szCs w:val="18"/>
              </w:rPr>
            </w:pPr>
            <w:r w:rsidRPr="00730DED">
              <w:rPr>
                <w:sz w:val="18"/>
                <w:szCs w:val="18"/>
              </w:rPr>
              <w:t xml:space="preserve">Réglementation faisant prévaloir le principe d’interdiction mais où certaines constructions peuvent être autorisées sous réserve </w:t>
            </w:r>
            <w:r w:rsidRPr="00730DED">
              <w:rPr>
                <w:sz w:val="18"/>
                <w:szCs w:val="18"/>
              </w:rPr>
              <w:t>du respect de prescriptions strictes ou relevant d’exceptions spécifiques.</w:t>
            </w:r>
          </w:p>
        </w:tc>
      </w:tr>
      <w:tr w:rsidR="00423CDC" w:rsidRPr="00730DED" w14:paraId="103C45D9" w14:textId="77777777" w:rsidTr="00730DED">
        <w:trPr>
          <w:cnfStyle w:val="100000000000" w:firstRow="1" w:lastRow="0" w:firstColumn="0" w:lastColumn="0" w:oddVBand="0" w:evenVBand="0" w:oddHBand="0" w:evenHBand="0" w:firstRowFirstColumn="0" w:firstRowLastColumn="0" w:lastRowFirstColumn="0" w:lastRowLastColumn="0"/>
        </w:trPr>
        <w:tc>
          <w:tcPr>
            <w:tcW w:w="3253" w:type="dxa"/>
          </w:tcPr>
          <w:p w14:paraId="572CBBFF" w14:textId="77777777" w:rsidR="00423CDC" w:rsidRPr="00730DED" w:rsidRDefault="00BC144A">
            <w:pPr>
              <w:pStyle w:val="Compact"/>
              <w:rPr>
                <w:sz w:val="18"/>
                <w:szCs w:val="18"/>
              </w:rPr>
            </w:pPr>
            <w:r w:rsidRPr="00730DED">
              <w:rPr>
                <w:sz w:val="18"/>
                <w:szCs w:val="18"/>
              </w:rPr>
              <w:t>Interdiction stricte</w:t>
            </w:r>
          </w:p>
        </w:tc>
        <w:tc>
          <w:tcPr>
            <w:tcW w:w="6137" w:type="dxa"/>
          </w:tcPr>
          <w:p w14:paraId="6A350CE3" w14:textId="77777777" w:rsidR="00423CDC" w:rsidRPr="00730DED" w:rsidRDefault="00BC144A">
            <w:pPr>
              <w:pStyle w:val="Compact"/>
              <w:rPr>
                <w:sz w:val="18"/>
                <w:szCs w:val="18"/>
              </w:rPr>
            </w:pPr>
            <w:r w:rsidRPr="00730DED">
              <w:rPr>
                <w:sz w:val="18"/>
                <w:szCs w:val="18"/>
              </w:rPr>
              <w:t>Réglementation imposant une interdiction stricte.</w:t>
            </w:r>
          </w:p>
        </w:tc>
      </w:tr>
      <w:tr w:rsidR="00423CDC" w:rsidRPr="00730DED" w14:paraId="67198E6C" w14:textId="77777777" w:rsidTr="00730DED">
        <w:trPr>
          <w:cnfStyle w:val="100000000000" w:firstRow="1" w:lastRow="0" w:firstColumn="0" w:lastColumn="0" w:oddVBand="0" w:evenVBand="0" w:oddHBand="0" w:evenHBand="0" w:firstRowFirstColumn="0" w:firstRowLastColumn="0" w:lastRowFirstColumn="0" w:lastRowLastColumn="0"/>
        </w:trPr>
        <w:tc>
          <w:tcPr>
            <w:tcW w:w="3253" w:type="dxa"/>
          </w:tcPr>
          <w:p w14:paraId="73504017" w14:textId="77777777" w:rsidR="00423CDC" w:rsidRPr="00730DED" w:rsidRDefault="00BC144A">
            <w:pPr>
              <w:pStyle w:val="Compact"/>
              <w:rPr>
                <w:sz w:val="18"/>
                <w:szCs w:val="18"/>
              </w:rPr>
            </w:pPr>
            <w:r w:rsidRPr="00730DED">
              <w:rPr>
                <w:sz w:val="18"/>
                <w:szCs w:val="18"/>
              </w:rPr>
              <w:t>Recommandations</w:t>
            </w:r>
          </w:p>
        </w:tc>
        <w:tc>
          <w:tcPr>
            <w:tcW w:w="6137" w:type="dxa"/>
          </w:tcPr>
          <w:p w14:paraId="68B79D47" w14:textId="77777777" w:rsidR="00423CDC" w:rsidRPr="00730DED" w:rsidRDefault="00BC144A">
            <w:pPr>
              <w:pStyle w:val="Compact"/>
              <w:rPr>
                <w:sz w:val="18"/>
                <w:szCs w:val="18"/>
              </w:rPr>
            </w:pPr>
            <w:r w:rsidRPr="00730DED">
              <w:rPr>
                <w:sz w:val="18"/>
                <w:szCs w:val="18"/>
              </w:rPr>
              <w:t>Réglementation appliquant des recommandations (non obligatoires) en termes d’aménagement pou</w:t>
            </w:r>
            <w:r w:rsidRPr="00730DED">
              <w:rPr>
                <w:sz w:val="18"/>
                <w:szCs w:val="18"/>
              </w:rPr>
              <w:t>r les projets futurs uniquement.</w:t>
            </w:r>
          </w:p>
        </w:tc>
      </w:tr>
      <w:tr w:rsidR="00423CDC" w:rsidRPr="00730DED" w14:paraId="316201DA" w14:textId="77777777" w:rsidTr="00730DED">
        <w:trPr>
          <w:cnfStyle w:val="100000000000" w:firstRow="1" w:lastRow="0" w:firstColumn="0" w:lastColumn="0" w:oddVBand="0" w:evenVBand="0" w:oddHBand="0" w:evenHBand="0" w:firstRowFirstColumn="0" w:firstRowLastColumn="0" w:lastRowFirstColumn="0" w:lastRowLastColumn="0"/>
        </w:trPr>
        <w:tc>
          <w:tcPr>
            <w:tcW w:w="3253" w:type="dxa"/>
          </w:tcPr>
          <w:p w14:paraId="5A79B912" w14:textId="77777777" w:rsidR="00423CDC" w:rsidRPr="00730DED" w:rsidRDefault="00BC144A">
            <w:pPr>
              <w:pStyle w:val="Compact"/>
              <w:rPr>
                <w:sz w:val="18"/>
                <w:szCs w:val="18"/>
              </w:rPr>
            </w:pPr>
            <w:r w:rsidRPr="00730DED">
              <w:rPr>
                <w:sz w:val="18"/>
                <w:szCs w:val="18"/>
              </w:rPr>
              <w:t>Zones grisées</w:t>
            </w:r>
          </w:p>
        </w:tc>
        <w:tc>
          <w:tcPr>
            <w:tcW w:w="6137" w:type="dxa"/>
          </w:tcPr>
          <w:p w14:paraId="0ABDE0B4" w14:textId="77777777" w:rsidR="00423CDC" w:rsidRPr="00730DED" w:rsidRDefault="00BC144A">
            <w:pPr>
              <w:pStyle w:val="Compact"/>
              <w:rPr>
                <w:sz w:val="18"/>
                <w:szCs w:val="18"/>
              </w:rPr>
            </w:pPr>
            <w:r w:rsidRPr="00730DED">
              <w:rPr>
                <w:sz w:val="18"/>
                <w:szCs w:val="18"/>
              </w:rPr>
              <w:t>Les zones grisées sont définies dans le contexte des PPRT et représentent l’emprise foncière des installations objet du PPRT qui correspondent à une zone d’interdiction de tout bâtiment ou activité ou usage n</w:t>
            </w:r>
            <w:r w:rsidRPr="00730DED">
              <w:rPr>
                <w:sz w:val="18"/>
                <w:szCs w:val="18"/>
              </w:rPr>
              <w:t>on liés aux installations. Ces interdictions ne sont pas motivées par l’aléa mais sont destinées à enclencher une révision du PPRT si l’exploitant venait à se séparer de tout ou partie de son terrain.</w:t>
            </w:r>
          </w:p>
        </w:tc>
      </w:tr>
      <w:tr w:rsidR="00423CDC" w:rsidRPr="00730DED" w14:paraId="054CDE22" w14:textId="77777777" w:rsidTr="00730DED">
        <w:trPr>
          <w:cnfStyle w:val="100000000000" w:firstRow="1" w:lastRow="0" w:firstColumn="0" w:lastColumn="0" w:oddVBand="0" w:evenVBand="0" w:oddHBand="0" w:evenHBand="0" w:firstRowFirstColumn="0" w:firstRowLastColumn="0" w:lastRowFirstColumn="0" w:lastRowLastColumn="0"/>
        </w:trPr>
        <w:tc>
          <w:tcPr>
            <w:tcW w:w="3253" w:type="dxa"/>
          </w:tcPr>
          <w:p w14:paraId="17EDE555" w14:textId="77777777" w:rsidR="00423CDC" w:rsidRPr="00730DED" w:rsidRDefault="00BC144A">
            <w:pPr>
              <w:pStyle w:val="Compact"/>
              <w:rPr>
                <w:sz w:val="18"/>
                <w:szCs w:val="18"/>
              </w:rPr>
            </w:pPr>
            <w:r w:rsidRPr="00730DED">
              <w:rPr>
                <w:sz w:val="18"/>
                <w:szCs w:val="18"/>
              </w:rPr>
              <w:t>Zones d’aléa exceptionnel (AE)</w:t>
            </w:r>
          </w:p>
        </w:tc>
        <w:tc>
          <w:tcPr>
            <w:tcW w:w="6137" w:type="dxa"/>
          </w:tcPr>
          <w:p w14:paraId="1C83BF41" w14:textId="77777777" w:rsidR="00423CDC" w:rsidRPr="00730DED" w:rsidRDefault="00BC144A">
            <w:pPr>
              <w:pStyle w:val="Compact"/>
              <w:rPr>
                <w:sz w:val="18"/>
                <w:szCs w:val="18"/>
              </w:rPr>
            </w:pPr>
            <w:r w:rsidRPr="00730DED">
              <w:rPr>
                <w:sz w:val="18"/>
                <w:szCs w:val="18"/>
              </w:rPr>
              <w:t>Zones couvertes par l’</w:t>
            </w:r>
            <w:hyperlink w:anchor="classe-dobjets-zonealeaexceptionnel">
              <w:r w:rsidRPr="00730DED">
                <w:rPr>
                  <w:rStyle w:val="Lienhypertexte"/>
                  <w:sz w:val="18"/>
                  <w:szCs w:val="18"/>
                </w:rPr>
                <w:t>aléa de référence exceptionnel</w:t>
              </w:r>
            </w:hyperlink>
            <w:r w:rsidRPr="00730DED">
              <w:rPr>
                <w:sz w:val="18"/>
                <w:szCs w:val="18"/>
              </w:rPr>
              <w:t xml:space="preserve"> pour les avalanches pour lesquelles des mesures de prescriptions urbanistiques spécifiques peuvent s’appliquer visant notamment les équipements nécessaires à l’organisa</w:t>
            </w:r>
            <w:r w:rsidRPr="00730DED">
              <w:rPr>
                <w:sz w:val="18"/>
                <w:szCs w:val="18"/>
              </w:rPr>
              <w:t>tion d’évacuation et plus généralement à la gestion des situations dangereuses.</w:t>
            </w:r>
          </w:p>
        </w:tc>
      </w:tr>
    </w:tbl>
    <w:p w14:paraId="70F276B2" w14:textId="77777777" w:rsidR="00423CDC" w:rsidRPr="009F3A38" w:rsidRDefault="00BC144A">
      <w:pPr>
        <w:pStyle w:val="Titre4"/>
      </w:pPr>
      <w:bookmarkStart w:id="109" w:name="enumeration-typereglementfoncier"/>
      <w:bookmarkEnd w:id="108"/>
      <w:r w:rsidRPr="009F3A38">
        <w:t xml:space="preserve">Enumeration </w:t>
      </w:r>
      <w:r w:rsidRPr="009F3A38">
        <w:rPr>
          <w:i/>
          <w:iCs/>
        </w:rPr>
        <w:t>TypeReglementFoncier</w:t>
      </w:r>
    </w:p>
    <w:p w14:paraId="20C07B49" w14:textId="77777777" w:rsidR="00423CDC" w:rsidRPr="009F3A38" w:rsidRDefault="00BC144A">
      <w:pPr>
        <w:pStyle w:val="FirstParagraph"/>
        <w:rPr>
          <w:lang w:val="fr-FR"/>
        </w:rPr>
      </w:pPr>
      <w:r w:rsidRPr="009F3A38">
        <w:rPr>
          <w:lang w:val="fr-FR"/>
        </w:rPr>
        <w:t>Le tableau suivant liste les différents types de réglementations foncières possibles.</w:t>
      </w:r>
    </w:p>
    <w:tbl>
      <w:tblPr>
        <w:tblStyle w:val="Table"/>
        <w:tblW w:w="5000" w:type="pct"/>
        <w:tblLayout w:type="fixed"/>
        <w:tblLook w:val="0020" w:firstRow="1" w:lastRow="0" w:firstColumn="0" w:lastColumn="0" w:noHBand="0" w:noVBand="0"/>
      </w:tblPr>
      <w:tblGrid>
        <w:gridCol w:w="2686"/>
        <w:gridCol w:w="6704"/>
      </w:tblGrid>
      <w:tr w:rsidR="00423CDC" w:rsidRPr="00730DED" w14:paraId="03ACA1A8" w14:textId="77777777" w:rsidTr="00730DED">
        <w:trPr>
          <w:cnfStyle w:val="100000000000" w:firstRow="1" w:lastRow="0" w:firstColumn="0" w:lastColumn="0" w:oddVBand="0" w:evenVBand="0" w:oddHBand="0" w:evenHBand="0" w:firstRowFirstColumn="0" w:firstRowLastColumn="0" w:lastRowFirstColumn="0" w:lastRowLastColumn="0"/>
        </w:trPr>
        <w:tc>
          <w:tcPr>
            <w:tcW w:w="2686" w:type="dxa"/>
          </w:tcPr>
          <w:p w14:paraId="1346534C" w14:textId="77777777" w:rsidR="00423CDC" w:rsidRPr="00730DED" w:rsidRDefault="00BC144A">
            <w:pPr>
              <w:pStyle w:val="Compact"/>
              <w:rPr>
                <w:b/>
                <w:bCs/>
                <w:sz w:val="18"/>
                <w:szCs w:val="18"/>
              </w:rPr>
            </w:pPr>
            <w:r w:rsidRPr="00730DED">
              <w:rPr>
                <w:b/>
                <w:bCs/>
                <w:sz w:val="18"/>
                <w:szCs w:val="18"/>
              </w:rPr>
              <w:lastRenderedPageBreak/>
              <w:t>Libellé</w:t>
            </w:r>
          </w:p>
        </w:tc>
        <w:tc>
          <w:tcPr>
            <w:tcW w:w="6704" w:type="dxa"/>
          </w:tcPr>
          <w:p w14:paraId="0BF651CB" w14:textId="77777777" w:rsidR="00423CDC" w:rsidRPr="00730DED" w:rsidRDefault="00BC144A">
            <w:pPr>
              <w:pStyle w:val="Compact"/>
              <w:rPr>
                <w:b/>
                <w:bCs/>
                <w:sz w:val="18"/>
                <w:szCs w:val="18"/>
              </w:rPr>
            </w:pPr>
            <w:r w:rsidRPr="00730DED">
              <w:rPr>
                <w:b/>
                <w:bCs/>
                <w:sz w:val="18"/>
                <w:szCs w:val="18"/>
              </w:rPr>
              <w:t>Description</w:t>
            </w:r>
          </w:p>
        </w:tc>
      </w:tr>
      <w:tr w:rsidR="00423CDC" w:rsidRPr="00730DED" w14:paraId="24551AB5" w14:textId="77777777" w:rsidTr="00730DED">
        <w:trPr>
          <w:cnfStyle w:val="100000000000" w:firstRow="1" w:lastRow="0" w:firstColumn="0" w:lastColumn="0" w:oddVBand="0" w:evenVBand="0" w:oddHBand="0" w:evenHBand="0" w:firstRowFirstColumn="0" w:firstRowLastColumn="0" w:lastRowFirstColumn="0" w:lastRowLastColumn="0"/>
        </w:trPr>
        <w:tc>
          <w:tcPr>
            <w:tcW w:w="2686" w:type="dxa"/>
          </w:tcPr>
          <w:p w14:paraId="10C25365" w14:textId="77777777" w:rsidR="00423CDC" w:rsidRPr="00730DED" w:rsidRDefault="00BC144A">
            <w:pPr>
              <w:pStyle w:val="Compact"/>
              <w:rPr>
                <w:sz w:val="18"/>
                <w:szCs w:val="18"/>
              </w:rPr>
            </w:pPr>
            <w:r w:rsidRPr="00730DED">
              <w:rPr>
                <w:sz w:val="18"/>
                <w:szCs w:val="18"/>
              </w:rPr>
              <w:t>Délaissement possible</w:t>
            </w:r>
          </w:p>
        </w:tc>
        <w:tc>
          <w:tcPr>
            <w:tcW w:w="6704" w:type="dxa"/>
          </w:tcPr>
          <w:p w14:paraId="0A06075C" w14:textId="77777777" w:rsidR="00423CDC" w:rsidRPr="00730DED" w:rsidRDefault="00BC144A">
            <w:pPr>
              <w:pStyle w:val="Compact"/>
              <w:rPr>
                <w:sz w:val="18"/>
                <w:szCs w:val="18"/>
              </w:rPr>
            </w:pPr>
            <w:r w:rsidRPr="00730DED">
              <w:rPr>
                <w:sz w:val="18"/>
                <w:szCs w:val="18"/>
              </w:rPr>
              <w:t>Réglementation autorisant la collectivité compétente en matière d’urbanisme à prendre un arrêté instaurant la possibilité de mettre en œuvre des mesures de délaissement.</w:t>
            </w:r>
          </w:p>
        </w:tc>
      </w:tr>
      <w:tr w:rsidR="00423CDC" w:rsidRPr="00730DED" w14:paraId="0066B5FE" w14:textId="77777777" w:rsidTr="00730DED">
        <w:trPr>
          <w:cnfStyle w:val="100000000000" w:firstRow="1" w:lastRow="0" w:firstColumn="0" w:lastColumn="0" w:oddVBand="0" w:evenVBand="0" w:oddHBand="0" w:evenHBand="0" w:firstRowFirstColumn="0" w:firstRowLastColumn="0" w:lastRowFirstColumn="0" w:lastRowLastColumn="0"/>
        </w:trPr>
        <w:tc>
          <w:tcPr>
            <w:tcW w:w="2686" w:type="dxa"/>
          </w:tcPr>
          <w:p w14:paraId="6FEE53C3" w14:textId="77777777" w:rsidR="00423CDC" w:rsidRPr="00730DED" w:rsidRDefault="00BC144A">
            <w:pPr>
              <w:pStyle w:val="Compact"/>
              <w:rPr>
                <w:sz w:val="18"/>
                <w:szCs w:val="18"/>
              </w:rPr>
            </w:pPr>
            <w:r w:rsidRPr="00730DED">
              <w:rPr>
                <w:sz w:val="18"/>
                <w:szCs w:val="18"/>
              </w:rPr>
              <w:t>Expropriation possible</w:t>
            </w:r>
          </w:p>
        </w:tc>
        <w:tc>
          <w:tcPr>
            <w:tcW w:w="6704" w:type="dxa"/>
          </w:tcPr>
          <w:p w14:paraId="25106105" w14:textId="77777777" w:rsidR="00423CDC" w:rsidRPr="00730DED" w:rsidRDefault="00BC144A">
            <w:pPr>
              <w:pStyle w:val="Compact"/>
              <w:rPr>
                <w:sz w:val="18"/>
                <w:szCs w:val="18"/>
              </w:rPr>
            </w:pPr>
            <w:r w:rsidRPr="00730DED">
              <w:rPr>
                <w:sz w:val="18"/>
                <w:szCs w:val="18"/>
              </w:rPr>
              <w:t>Réglementation autorisant la collectivité compétente en matièr</w:t>
            </w:r>
            <w:r w:rsidRPr="00730DED">
              <w:rPr>
                <w:sz w:val="18"/>
                <w:szCs w:val="18"/>
              </w:rPr>
              <w:t>e d’urbanisme ou le préfet à initier une procédure d’expropriation pour cause d’utilité publique.</w:t>
            </w:r>
          </w:p>
        </w:tc>
      </w:tr>
    </w:tbl>
    <w:p w14:paraId="7F607516" w14:textId="77777777" w:rsidR="00423CDC" w:rsidRPr="009F3A38" w:rsidRDefault="00BC144A">
      <w:pPr>
        <w:pStyle w:val="Titre1"/>
      </w:pPr>
      <w:bookmarkStart w:id="110" w:name="systèmes-de-référence"/>
      <w:bookmarkStart w:id="111" w:name="_Toc203582851"/>
      <w:bookmarkEnd w:id="49"/>
      <w:bookmarkEnd w:id="75"/>
      <w:bookmarkEnd w:id="104"/>
      <w:bookmarkEnd w:id="109"/>
      <w:r w:rsidRPr="009F3A38">
        <w:lastRenderedPageBreak/>
        <w:t>Systèmes de référence</w:t>
      </w:r>
      <w:bookmarkEnd w:id="111"/>
    </w:p>
    <w:p w14:paraId="3278C674" w14:textId="77777777" w:rsidR="00423CDC" w:rsidRPr="009F3A38" w:rsidRDefault="00BC144A">
      <w:pPr>
        <w:pStyle w:val="FirstParagraph"/>
        <w:rPr>
          <w:lang w:val="fr-FR"/>
        </w:rPr>
      </w:pPr>
      <w:r w:rsidRPr="009F3A38">
        <w:rPr>
          <w:lang w:val="fr-FR"/>
        </w:rPr>
        <w:t xml:space="preserve">Les clauses du </w:t>
      </w:r>
      <w:hyperlink r:id="rId139" w:anchor="systèmes-de-référence">
        <w:r w:rsidRPr="009F3A38">
          <w:rPr>
            <w:rStyle w:val="Lienhypertexte"/>
            <w:lang w:val="fr-FR"/>
          </w:rPr>
          <w:t>modèle commun</w:t>
        </w:r>
      </w:hyperlink>
      <w:r w:rsidRPr="009F3A38">
        <w:rPr>
          <w:lang w:val="fr-FR"/>
        </w:rPr>
        <w:t xml:space="preserve"> s’appliquent aux PPR avec les restrictions et précisions énoncées ci-après.</w:t>
      </w:r>
    </w:p>
    <w:p w14:paraId="5E6222EF" w14:textId="77777777" w:rsidR="00423CDC" w:rsidRPr="009F3A38" w:rsidRDefault="00BC144A">
      <w:pPr>
        <w:pStyle w:val="Titre2"/>
      </w:pPr>
      <w:bookmarkStart w:id="112" w:name="systèmes-de-référence-spatiaux"/>
      <w:bookmarkStart w:id="113" w:name="_Toc203582852"/>
      <w:r w:rsidRPr="009F3A38">
        <w:t>Systèmes de référence spatiaux</w:t>
      </w:r>
      <w:bookmarkEnd w:id="113"/>
    </w:p>
    <w:p w14:paraId="75E32002" w14:textId="77777777" w:rsidR="00423CDC" w:rsidRPr="009F3A38" w:rsidRDefault="00BC144A">
      <w:pPr>
        <w:pStyle w:val="FirstParagraph"/>
        <w:rPr>
          <w:lang w:val="fr-FR"/>
        </w:rPr>
      </w:pPr>
      <w:r w:rsidRPr="009F3A38">
        <w:rPr>
          <w:lang w:val="fr-FR"/>
        </w:rPr>
        <w:t>Le tableau suivant présente la restriction des systèmes de référence légaux à utiliser dans le cadre d</w:t>
      </w:r>
      <w:r w:rsidRPr="009F3A38">
        <w:rPr>
          <w:lang w:val="fr-FR"/>
        </w:rPr>
        <w:t>es PPR dans la mesure où les données décrites dans les PPR ne comprennent pas de composant verticale et la précision planimétrique des PPR ne nécessite pas sur le territoire métropolitain l’utilisation des projections coniques conformes 9 zones.</w:t>
      </w:r>
    </w:p>
    <w:p w14:paraId="254FF03A" w14:textId="77777777" w:rsidR="00423CDC" w:rsidRPr="009F3A38" w:rsidRDefault="00BC144A">
      <w:pPr>
        <w:pStyle w:val="Corpsdetexte"/>
        <w:rPr>
          <w:lang w:val="fr-FR"/>
        </w:rPr>
      </w:pPr>
      <w:r w:rsidRPr="009F3A38">
        <w:rPr>
          <w:b/>
          <w:bCs/>
          <w:lang w:val="fr-FR"/>
        </w:rPr>
        <w:t>Note</w:t>
      </w:r>
      <w:r w:rsidRPr="009F3A38">
        <w:rPr>
          <w:lang w:val="fr-FR"/>
        </w:rPr>
        <w:t xml:space="preserve"> : les</w:t>
      </w:r>
      <w:r w:rsidRPr="009F3A38">
        <w:rPr>
          <w:lang w:val="fr-FR"/>
        </w:rPr>
        <w:t xml:space="preserve"> acronymes IGN utilisés dans ce tableau sont les identifiants des systèmes de référence dans le </w:t>
      </w:r>
      <w:hyperlink r:id="rId140" w:anchor="titre3">
        <w:r w:rsidRPr="009F3A38">
          <w:rPr>
            <w:rStyle w:val="Lienhypertexte"/>
            <w:lang w:val="fr-FR"/>
          </w:rPr>
          <w:t>registre IGN-F</w:t>
        </w:r>
      </w:hyperlink>
      <w:r w:rsidRPr="009F3A38">
        <w:rPr>
          <w:lang w:val="fr-FR"/>
        </w:rPr>
        <w:t>. Une colonne a été rajoutée pour indiquer l’identifiant de la</w:t>
      </w:r>
      <w:r w:rsidRPr="009F3A38">
        <w:rPr>
          <w:lang w:val="fr-FR"/>
        </w:rPr>
        <w:t xml:space="preserve"> projection correspondant dans le </w:t>
      </w:r>
      <w:hyperlink r:id="rId141">
        <w:r w:rsidRPr="009F3A38">
          <w:rPr>
            <w:rStyle w:val="Lienhypertexte"/>
            <w:lang w:val="fr-FR"/>
          </w:rPr>
          <w:t>registre EPSG</w:t>
        </w:r>
      </w:hyperlink>
      <w:r w:rsidRPr="009F3A38">
        <w:rPr>
          <w:lang w:val="fr-FR"/>
        </w:rPr>
        <w:t>.</w:t>
      </w:r>
    </w:p>
    <w:tbl>
      <w:tblPr>
        <w:tblStyle w:val="Table"/>
        <w:tblW w:w="5000" w:type="pct"/>
        <w:tblLayout w:type="fixed"/>
        <w:tblLook w:val="0020" w:firstRow="1" w:lastRow="0" w:firstColumn="0" w:lastColumn="0" w:noHBand="0" w:noVBand="0"/>
      </w:tblPr>
      <w:tblGrid>
        <w:gridCol w:w="1878"/>
        <w:gridCol w:w="1942"/>
        <w:gridCol w:w="1814"/>
        <w:gridCol w:w="2296"/>
        <w:gridCol w:w="1460"/>
      </w:tblGrid>
      <w:tr w:rsidR="00423CDC" w:rsidRPr="00730DED" w14:paraId="74352D5B" w14:textId="77777777" w:rsidTr="00730DED">
        <w:trPr>
          <w:cnfStyle w:val="100000000000" w:firstRow="1" w:lastRow="0" w:firstColumn="0" w:lastColumn="0" w:oddVBand="0" w:evenVBand="0" w:oddHBand="0" w:evenHBand="0" w:firstRowFirstColumn="0" w:firstRowLastColumn="0" w:lastRowFirstColumn="0" w:lastRowLastColumn="0"/>
        </w:trPr>
        <w:tc>
          <w:tcPr>
            <w:tcW w:w="1878" w:type="dxa"/>
          </w:tcPr>
          <w:p w14:paraId="06BFB285" w14:textId="77777777" w:rsidR="00423CDC" w:rsidRPr="00730DED" w:rsidRDefault="00BC144A">
            <w:pPr>
              <w:pStyle w:val="Compact"/>
              <w:rPr>
                <w:b/>
                <w:bCs/>
                <w:sz w:val="18"/>
                <w:szCs w:val="18"/>
              </w:rPr>
            </w:pPr>
            <w:r w:rsidRPr="00730DED">
              <w:rPr>
                <w:b/>
                <w:bCs/>
                <w:sz w:val="18"/>
                <w:szCs w:val="18"/>
              </w:rPr>
              <w:t>Zone géographique</w:t>
            </w:r>
          </w:p>
        </w:tc>
        <w:tc>
          <w:tcPr>
            <w:tcW w:w="1942" w:type="dxa"/>
          </w:tcPr>
          <w:p w14:paraId="03305CCE" w14:textId="77777777" w:rsidR="00423CDC" w:rsidRPr="00730DED" w:rsidRDefault="00BC144A">
            <w:pPr>
              <w:pStyle w:val="Compact"/>
              <w:rPr>
                <w:b/>
                <w:bCs/>
                <w:sz w:val="18"/>
                <w:szCs w:val="18"/>
              </w:rPr>
            </w:pPr>
            <w:r w:rsidRPr="00730DED">
              <w:rPr>
                <w:b/>
                <w:bCs/>
                <w:sz w:val="18"/>
                <w:szCs w:val="18"/>
              </w:rPr>
              <w:t>Système géodésique (acronyme IGN)</w:t>
            </w:r>
          </w:p>
        </w:tc>
        <w:tc>
          <w:tcPr>
            <w:tcW w:w="1814" w:type="dxa"/>
          </w:tcPr>
          <w:p w14:paraId="7164FF0F" w14:textId="77777777" w:rsidR="00423CDC" w:rsidRPr="00730DED" w:rsidRDefault="00BC144A">
            <w:pPr>
              <w:pStyle w:val="Compact"/>
              <w:rPr>
                <w:b/>
                <w:bCs/>
                <w:sz w:val="18"/>
                <w:szCs w:val="18"/>
              </w:rPr>
            </w:pPr>
            <w:r w:rsidRPr="00730DED">
              <w:rPr>
                <w:b/>
                <w:bCs/>
                <w:sz w:val="18"/>
                <w:szCs w:val="18"/>
              </w:rPr>
              <w:t>Système de référence terrestre associé</w:t>
            </w:r>
          </w:p>
        </w:tc>
        <w:tc>
          <w:tcPr>
            <w:tcW w:w="2296" w:type="dxa"/>
          </w:tcPr>
          <w:p w14:paraId="4A99D371" w14:textId="77777777" w:rsidR="00423CDC" w:rsidRPr="00730DED" w:rsidRDefault="00BC144A">
            <w:pPr>
              <w:pStyle w:val="Compact"/>
              <w:rPr>
                <w:b/>
                <w:bCs/>
                <w:sz w:val="18"/>
                <w:szCs w:val="18"/>
              </w:rPr>
            </w:pPr>
            <w:r w:rsidRPr="00730DED">
              <w:rPr>
                <w:b/>
                <w:bCs/>
                <w:sz w:val="18"/>
                <w:szCs w:val="18"/>
              </w:rPr>
              <w:t>Projection (acronyme IGN)</w:t>
            </w:r>
          </w:p>
        </w:tc>
        <w:tc>
          <w:tcPr>
            <w:tcW w:w="1460" w:type="dxa"/>
          </w:tcPr>
          <w:p w14:paraId="0A5183AD" w14:textId="77777777" w:rsidR="00423CDC" w:rsidRPr="00730DED" w:rsidRDefault="00BC144A">
            <w:pPr>
              <w:pStyle w:val="Compact"/>
              <w:rPr>
                <w:b/>
                <w:bCs/>
                <w:sz w:val="18"/>
                <w:szCs w:val="18"/>
              </w:rPr>
            </w:pPr>
            <w:r w:rsidRPr="00730DED">
              <w:rPr>
                <w:b/>
                <w:bCs/>
                <w:sz w:val="18"/>
                <w:szCs w:val="18"/>
              </w:rPr>
              <w:t>Code EPSG</w:t>
            </w:r>
          </w:p>
        </w:tc>
      </w:tr>
      <w:tr w:rsidR="00423CDC" w:rsidRPr="00730DED" w14:paraId="38F3C20C" w14:textId="77777777" w:rsidTr="00730DED">
        <w:trPr>
          <w:cnfStyle w:val="100000000000" w:firstRow="1" w:lastRow="0" w:firstColumn="0" w:lastColumn="0" w:oddVBand="0" w:evenVBand="0" w:oddHBand="0" w:evenHBand="0" w:firstRowFirstColumn="0" w:firstRowLastColumn="0" w:lastRowFirstColumn="0" w:lastRowLastColumn="0"/>
        </w:trPr>
        <w:tc>
          <w:tcPr>
            <w:tcW w:w="1878" w:type="dxa"/>
          </w:tcPr>
          <w:p w14:paraId="3719EE07" w14:textId="77777777" w:rsidR="00423CDC" w:rsidRPr="00730DED" w:rsidRDefault="00BC144A">
            <w:pPr>
              <w:pStyle w:val="Compact"/>
              <w:rPr>
                <w:sz w:val="18"/>
                <w:szCs w:val="18"/>
              </w:rPr>
            </w:pPr>
            <w:r w:rsidRPr="00730DED">
              <w:rPr>
                <w:sz w:val="18"/>
                <w:szCs w:val="18"/>
              </w:rPr>
              <w:t>France métropolitaine</w:t>
            </w:r>
          </w:p>
        </w:tc>
        <w:tc>
          <w:tcPr>
            <w:tcW w:w="1942" w:type="dxa"/>
          </w:tcPr>
          <w:p w14:paraId="78CD40A8" w14:textId="77777777" w:rsidR="00423CDC" w:rsidRPr="00730DED" w:rsidRDefault="00BC144A">
            <w:pPr>
              <w:pStyle w:val="Compact"/>
              <w:rPr>
                <w:sz w:val="18"/>
                <w:szCs w:val="18"/>
              </w:rPr>
            </w:pPr>
            <w:r w:rsidRPr="00730DED">
              <w:rPr>
                <w:sz w:val="18"/>
                <w:szCs w:val="18"/>
              </w:rPr>
              <w:t>Réseau géod</w:t>
            </w:r>
            <w:r w:rsidRPr="00730DED">
              <w:rPr>
                <w:sz w:val="18"/>
                <w:szCs w:val="18"/>
              </w:rPr>
              <w:t>ésique français 1993 (RGF93)</w:t>
            </w:r>
          </w:p>
        </w:tc>
        <w:tc>
          <w:tcPr>
            <w:tcW w:w="1814" w:type="dxa"/>
          </w:tcPr>
          <w:p w14:paraId="75365D1F" w14:textId="77777777" w:rsidR="00423CDC" w:rsidRPr="00730DED" w:rsidRDefault="00BC144A">
            <w:pPr>
              <w:pStyle w:val="Compact"/>
              <w:rPr>
                <w:sz w:val="18"/>
                <w:szCs w:val="18"/>
              </w:rPr>
            </w:pPr>
            <w:r w:rsidRPr="00730DED">
              <w:rPr>
                <w:sz w:val="18"/>
                <w:szCs w:val="18"/>
              </w:rPr>
              <w:t>ETRS89</w:t>
            </w:r>
          </w:p>
        </w:tc>
        <w:tc>
          <w:tcPr>
            <w:tcW w:w="2296" w:type="dxa"/>
          </w:tcPr>
          <w:p w14:paraId="419F6446" w14:textId="77777777" w:rsidR="00423CDC" w:rsidRPr="00730DED" w:rsidRDefault="00BC144A">
            <w:pPr>
              <w:pStyle w:val="Compact"/>
              <w:rPr>
                <w:sz w:val="18"/>
                <w:szCs w:val="18"/>
              </w:rPr>
            </w:pPr>
            <w:r w:rsidRPr="00730DED">
              <w:rPr>
                <w:sz w:val="18"/>
                <w:szCs w:val="18"/>
              </w:rPr>
              <w:t>Lambert-93 (RGF93LAMB93)</w:t>
            </w:r>
          </w:p>
        </w:tc>
        <w:tc>
          <w:tcPr>
            <w:tcW w:w="1460" w:type="dxa"/>
          </w:tcPr>
          <w:p w14:paraId="1AD6AE91" w14:textId="77777777" w:rsidR="00423CDC" w:rsidRPr="00730DED" w:rsidRDefault="00BC144A">
            <w:pPr>
              <w:pStyle w:val="Compact"/>
              <w:rPr>
                <w:sz w:val="18"/>
                <w:szCs w:val="18"/>
              </w:rPr>
            </w:pPr>
            <w:proofErr w:type="gramStart"/>
            <w:r w:rsidRPr="00730DED">
              <w:rPr>
                <w:sz w:val="18"/>
                <w:szCs w:val="18"/>
              </w:rPr>
              <w:t>EPSG:</w:t>
            </w:r>
            <w:proofErr w:type="gramEnd"/>
            <w:r w:rsidRPr="00730DED">
              <w:rPr>
                <w:sz w:val="18"/>
                <w:szCs w:val="18"/>
              </w:rPr>
              <w:t>2154</w:t>
            </w:r>
          </w:p>
        </w:tc>
      </w:tr>
      <w:tr w:rsidR="00423CDC" w:rsidRPr="00730DED" w14:paraId="62983DAE" w14:textId="77777777" w:rsidTr="00730DED">
        <w:trPr>
          <w:cnfStyle w:val="100000000000" w:firstRow="1" w:lastRow="0" w:firstColumn="0" w:lastColumn="0" w:oddVBand="0" w:evenVBand="0" w:oddHBand="0" w:evenHBand="0" w:firstRowFirstColumn="0" w:firstRowLastColumn="0" w:lastRowFirstColumn="0" w:lastRowLastColumn="0"/>
        </w:trPr>
        <w:tc>
          <w:tcPr>
            <w:tcW w:w="1878" w:type="dxa"/>
          </w:tcPr>
          <w:p w14:paraId="7A682A3C" w14:textId="77777777" w:rsidR="00423CDC" w:rsidRPr="00730DED" w:rsidRDefault="00BC144A">
            <w:pPr>
              <w:pStyle w:val="Compact"/>
              <w:rPr>
                <w:sz w:val="18"/>
                <w:szCs w:val="18"/>
              </w:rPr>
            </w:pPr>
            <w:r w:rsidRPr="00730DED">
              <w:rPr>
                <w:sz w:val="18"/>
                <w:szCs w:val="18"/>
              </w:rPr>
              <w:t>Guadeloupe, Martinique, Saint-Martin</w:t>
            </w:r>
          </w:p>
        </w:tc>
        <w:tc>
          <w:tcPr>
            <w:tcW w:w="1942" w:type="dxa"/>
          </w:tcPr>
          <w:p w14:paraId="092944E0" w14:textId="77777777" w:rsidR="00423CDC" w:rsidRPr="00730DED" w:rsidRDefault="00BC144A">
            <w:pPr>
              <w:pStyle w:val="Compact"/>
              <w:rPr>
                <w:sz w:val="18"/>
                <w:szCs w:val="18"/>
              </w:rPr>
            </w:pPr>
            <w:r w:rsidRPr="00730DED">
              <w:rPr>
                <w:sz w:val="18"/>
                <w:szCs w:val="18"/>
              </w:rPr>
              <w:t>Réseau géodésique des Antilles françaises 2009 (RGAF09)</w:t>
            </w:r>
          </w:p>
        </w:tc>
        <w:tc>
          <w:tcPr>
            <w:tcW w:w="1814" w:type="dxa"/>
          </w:tcPr>
          <w:p w14:paraId="0F43E945" w14:textId="77777777" w:rsidR="00423CDC" w:rsidRPr="00730DED" w:rsidRDefault="00BC144A">
            <w:pPr>
              <w:pStyle w:val="Compact"/>
              <w:rPr>
                <w:sz w:val="18"/>
                <w:szCs w:val="18"/>
              </w:rPr>
            </w:pPr>
            <w:r w:rsidRPr="00730DED">
              <w:rPr>
                <w:sz w:val="18"/>
                <w:szCs w:val="18"/>
              </w:rPr>
              <w:t>ITRS</w:t>
            </w:r>
          </w:p>
        </w:tc>
        <w:tc>
          <w:tcPr>
            <w:tcW w:w="2296" w:type="dxa"/>
          </w:tcPr>
          <w:p w14:paraId="3B58AFC4" w14:textId="77777777" w:rsidR="00423CDC" w:rsidRPr="00730DED" w:rsidRDefault="00BC144A">
            <w:pPr>
              <w:pStyle w:val="Compact"/>
              <w:rPr>
                <w:sz w:val="18"/>
                <w:szCs w:val="18"/>
              </w:rPr>
            </w:pPr>
            <w:r w:rsidRPr="00730DED">
              <w:rPr>
                <w:sz w:val="18"/>
                <w:szCs w:val="18"/>
              </w:rPr>
              <w:t>Universal transverse Mercator fuseau 20 nord (RGAF09UTM20)</w:t>
            </w:r>
          </w:p>
        </w:tc>
        <w:tc>
          <w:tcPr>
            <w:tcW w:w="1460" w:type="dxa"/>
          </w:tcPr>
          <w:p w14:paraId="545BD8C7" w14:textId="77777777" w:rsidR="00423CDC" w:rsidRPr="00730DED" w:rsidRDefault="00BC144A">
            <w:pPr>
              <w:pStyle w:val="Compact"/>
              <w:rPr>
                <w:sz w:val="18"/>
                <w:szCs w:val="18"/>
              </w:rPr>
            </w:pPr>
            <w:proofErr w:type="gramStart"/>
            <w:r w:rsidRPr="00730DED">
              <w:rPr>
                <w:sz w:val="18"/>
                <w:szCs w:val="18"/>
              </w:rPr>
              <w:t>EPSG:</w:t>
            </w:r>
            <w:proofErr w:type="gramEnd"/>
            <w:r w:rsidRPr="00730DED">
              <w:rPr>
                <w:sz w:val="18"/>
                <w:szCs w:val="18"/>
              </w:rPr>
              <w:t>5490</w:t>
            </w:r>
          </w:p>
        </w:tc>
      </w:tr>
      <w:tr w:rsidR="00423CDC" w:rsidRPr="00730DED" w14:paraId="3A582450" w14:textId="77777777" w:rsidTr="00730DED">
        <w:trPr>
          <w:cnfStyle w:val="100000000000" w:firstRow="1" w:lastRow="0" w:firstColumn="0" w:lastColumn="0" w:oddVBand="0" w:evenVBand="0" w:oddHBand="0" w:evenHBand="0" w:firstRowFirstColumn="0" w:firstRowLastColumn="0" w:lastRowFirstColumn="0" w:lastRowLastColumn="0"/>
        </w:trPr>
        <w:tc>
          <w:tcPr>
            <w:tcW w:w="1878" w:type="dxa"/>
          </w:tcPr>
          <w:p w14:paraId="058331ED" w14:textId="77777777" w:rsidR="00423CDC" w:rsidRPr="00730DED" w:rsidRDefault="00BC144A">
            <w:pPr>
              <w:pStyle w:val="Compact"/>
              <w:rPr>
                <w:sz w:val="18"/>
                <w:szCs w:val="18"/>
              </w:rPr>
            </w:pPr>
            <w:r w:rsidRPr="00730DED">
              <w:rPr>
                <w:sz w:val="18"/>
                <w:szCs w:val="18"/>
              </w:rPr>
              <w:t>Guyane</w:t>
            </w:r>
          </w:p>
        </w:tc>
        <w:tc>
          <w:tcPr>
            <w:tcW w:w="1942" w:type="dxa"/>
          </w:tcPr>
          <w:p w14:paraId="151F124A" w14:textId="77777777" w:rsidR="00423CDC" w:rsidRPr="00730DED" w:rsidRDefault="00BC144A">
            <w:pPr>
              <w:pStyle w:val="Compact"/>
              <w:rPr>
                <w:sz w:val="18"/>
                <w:szCs w:val="18"/>
              </w:rPr>
            </w:pPr>
            <w:r w:rsidRPr="00730DED">
              <w:rPr>
                <w:sz w:val="18"/>
                <w:szCs w:val="18"/>
              </w:rPr>
              <w:t>Réseau géodésique français de Guyane 1995 (RGFG95)</w:t>
            </w:r>
          </w:p>
        </w:tc>
        <w:tc>
          <w:tcPr>
            <w:tcW w:w="1814" w:type="dxa"/>
          </w:tcPr>
          <w:p w14:paraId="640D5568" w14:textId="77777777" w:rsidR="00423CDC" w:rsidRPr="00730DED" w:rsidRDefault="00BC144A">
            <w:pPr>
              <w:pStyle w:val="Compact"/>
              <w:rPr>
                <w:sz w:val="18"/>
                <w:szCs w:val="18"/>
              </w:rPr>
            </w:pPr>
            <w:r w:rsidRPr="00730DED">
              <w:rPr>
                <w:sz w:val="18"/>
                <w:szCs w:val="18"/>
              </w:rPr>
              <w:t>ITRS</w:t>
            </w:r>
          </w:p>
        </w:tc>
        <w:tc>
          <w:tcPr>
            <w:tcW w:w="2296" w:type="dxa"/>
          </w:tcPr>
          <w:p w14:paraId="6E925D48" w14:textId="77777777" w:rsidR="00423CDC" w:rsidRPr="00730DED" w:rsidRDefault="00BC144A">
            <w:pPr>
              <w:pStyle w:val="Compact"/>
              <w:rPr>
                <w:sz w:val="18"/>
                <w:szCs w:val="18"/>
              </w:rPr>
            </w:pPr>
            <w:r w:rsidRPr="00730DED">
              <w:rPr>
                <w:sz w:val="18"/>
                <w:szCs w:val="18"/>
              </w:rPr>
              <w:t>Universal transverse Mercator fuseau 22 nord (RGFG95UTM22)</w:t>
            </w:r>
          </w:p>
        </w:tc>
        <w:tc>
          <w:tcPr>
            <w:tcW w:w="1460" w:type="dxa"/>
          </w:tcPr>
          <w:p w14:paraId="00117F95" w14:textId="77777777" w:rsidR="00423CDC" w:rsidRPr="00730DED" w:rsidRDefault="00BC144A">
            <w:pPr>
              <w:pStyle w:val="Compact"/>
              <w:rPr>
                <w:sz w:val="18"/>
                <w:szCs w:val="18"/>
              </w:rPr>
            </w:pPr>
            <w:proofErr w:type="gramStart"/>
            <w:r w:rsidRPr="00730DED">
              <w:rPr>
                <w:sz w:val="18"/>
                <w:szCs w:val="18"/>
              </w:rPr>
              <w:t>EPSG:</w:t>
            </w:r>
            <w:proofErr w:type="gramEnd"/>
            <w:r w:rsidRPr="00730DED">
              <w:rPr>
                <w:sz w:val="18"/>
                <w:szCs w:val="18"/>
              </w:rPr>
              <w:t>2972</w:t>
            </w:r>
          </w:p>
        </w:tc>
      </w:tr>
      <w:tr w:rsidR="00423CDC" w:rsidRPr="00730DED" w14:paraId="7B1E3190" w14:textId="77777777" w:rsidTr="00730DED">
        <w:trPr>
          <w:cnfStyle w:val="100000000000" w:firstRow="1" w:lastRow="0" w:firstColumn="0" w:lastColumn="0" w:oddVBand="0" w:evenVBand="0" w:oddHBand="0" w:evenHBand="0" w:firstRowFirstColumn="0" w:firstRowLastColumn="0" w:lastRowFirstColumn="0" w:lastRowLastColumn="0"/>
        </w:trPr>
        <w:tc>
          <w:tcPr>
            <w:tcW w:w="1878" w:type="dxa"/>
          </w:tcPr>
          <w:p w14:paraId="6275D8D8" w14:textId="77777777" w:rsidR="00423CDC" w:rsidRPr="00730DED" w:rsidRDefault="00BC144A">
            <w:pPr>
              <w:pStyle w:val="Compact"/>
              <w:rPr>
                <w:sz w:val="18"/>
                <w:szCs w:val="18"/>
              </w:rPr>
            </w:pPr>
            <w:r w:rsidRPr="00730DED">
              <w:rPr>
                <w:sz w:val="18"/>
                <w:szCs w:val="18"/>
              </w:rPr>
              <w:t>La Réunion</w:t>
            </w:r>
          </w:p>
        </w:tc>
        <w:tc>
          <w:tcPr>
            <w:tcW w:w="1942" w:type="dxa"/>
          </w:tcPr>
          <w:p w14:paraId="5E0CBE65" w14:textId="77777777" w:rsidR="00423CDC" w:rsidRPr="00730DED" w:rsidRDefault="00BC144A">
            <w:pPr>
              <w:pStyle w:val="Compact"/>
              <w:rPr>
                <w:sz w:val="18"/>
                <w:szCs w:val="18"/>
              </w:rPr>
            </w:pPr>
            <w:r w:rsidRPr="00730DED">
              <w:rPr>
                <w:sz w:val="18"/>
                <w:szCs w:val="18"/>
              </w:rPr>
              <w:t>Réseau géodésique de La Réunion 1992 (RGR9</w:t>
            </w:r>
            <w:r w:rsidRPr="00730DED">
              <w:rPr>
                <w:sz w:val="18"/>
                <w:szCs w:val="18"/>
              </w:rPr>
              <w:t>2)</w:t>
            </w:r>
          </w:p>
        </w:tc>
        <w:tc>
          <w:tcPr>
            <w:tcW w:w="1814" w:type="dxa"/>
          </w:tcPr>
          <w:p w14:paraId="29F1000F" w14:textId="77777777" w:rsidR="00423CDC" w:rsidRPr="00730DED" w:rsidRDefault="00BC144A">
            <w:pPr>
              <w:pStyle w:val="Compact"/>
              <w:rPr>
                <w:sz w:val="18"/>
                <w:szCs w:val="18"/>
              </w:rPr>
            </w:pPr>
            <w:r w:rsidRPr="00730DED">
              <w:rPr>
                <w:sz w:val="18"/>
                <w:szCs w:val="18"/>
              </w:rPr>
              <w:t>ITRS</w:t>
            </w:r>
          </w:p>
        </w:tc>
        <w:tc>
          <w:tcPr>
            <w:tcW w:w="2296" w:type="dxa"/>
          </w:tcPr>
          <w:p w14:paraId="1D9C1159" w14:textId="77777777" w:rsidR="00423CDC" w:rsidRPr="00730DED" w:rsidRDefault="00BC144A">
            <w:pPr>
              <w:pStyle w:val="Compact"/>
              <w:rPr>
                <w:sz w:val="18"/>
                <w:szCs w:val="18"/>
              </w:rPr>
            </w:pPr>
            <w:r w:rsidRPr="00730DED">
              <w:rPr>
                <w:sz w:val="18"/>
                <w:szCs w:val="18"/>
              </w:rPr>
              <w:t>Universal transverse Mercator fuseau 40 sud (RGR92UTM40S)</w:t>
            </w:r>
          </w:p>
        </w:tc>
        <w:tc>
          <w:tcPr>
            <w:tcW w:w="1460" w:type="dxa"/>
          </w:tcPr>
          <w:p w14:paraId="07524B44" w14:textId="77777777" w:rsidR="00423CDC" w:rsidRPr="00730DED" w:rsidRDefault="00BC144A">
            <w:pPr>
              <w:pStyle w:val="Compact"/>
              <w:rPr>
                <w:sz w:val="18"/>
                <w:szCs w:val="18"/>
              </w:rPr>
            </w:pPr>
            <w:proofErr w:type="gramStart"/>
            <w:r w:rsidRPr="00730DED">
              <w:rPr>
                <w:sz w:val="18"/>
                <w:szCs w:val="18"/>
              </w:rPr>
              <w:t>EPSG:</w:t>
            </w:r>
            <w:proofErr w:type="gramEnd"/>
            <w:r w:rsidRPr="00730DED">
              <w:rPr>
                <w:sz w:val="18"/>
                <w:szCs w:val="18"/>
              </w:rPr>
              <w:t>2975</w:t>
            </w:r>
          </w:p>
        </w:tc>
      </w:tr>
      <w:tr w:rsidR="00423CDC" w:rsidRPr="00730DED" w14:paraId="7A11A421" w14:textId="77777777" w:rsidTr="00730DED">
        <w:trPr>
          <w:cnfStyle w:val="100000000000" w:firstRow="1" w:lastRow="0" w:firstColumn="0" w:lastColumn="0" w:oddVBand="0" w:evenVBand="0" w:oddHBand="0" w:evenHBand="0" w:firstRowFirstColumn="0" w:firstRowLastColumn="0" w:lastRowFirstColumn="0" w:lastRowLastColumn="0"/>
        </w:trPr>
        <w:tc>
          <w:tcPr>
            <w:tcW w:w="1878" w:type="dxa"/>
          </w:tcPr>
          <w:p w14:paraId="5060548D" w14:textId="77777777" w:rsidR="00423CDC" w:rsidRPr="00730DED" w:rsidRDefault="00BC144A">
            <w:pPr>
              <w:pStyle w:val="Compact"/>
              <w:rPr>
                <w:sz w:val="18"/>
                <w:szCs w:val="18"/>
              </w:rPr>
            </w:pPr>
            <w:r w:rsidRPr="00730DED">
              <w:rPr>
                <w:sz w:val="18"/>
                <w:szCs w:val="18"/>
              </w:rPr>
              <w:t>Mayotte</w:t>
            </w:r>
          </w:p>
        </w:tc>
        <w:tc>
          <w:tcPr>
            <w:tcW w:w="1942" w:type="dxa"/>
          </w:tcPr>
          <w:p w14:paraId="1A988D27" w14:textId="77777777" w:rsidR="00423CDC" w:rsidRPr="00730DED" w:rsidRDefault="00BC144A">
            <w:pPr>
              <w:pStyle w:val="Compact"/>
              <w:rPr>
                <w:sz w:val="18"/>
                <w:szCs w:val="18"/>
              </w:rPr>
            </w:pPr>
            <w:r w:rsidRPr="00730DED">
              <w:rPr>
                <w:sz w:val="18"/>
                <w:szCs w:val="18"/>
              </w:rPr>
              <w:t>Réseau géodésique de Mayotte 2004 (RGM04)</w:t>
            </w:r>
          </w:p>
        </w:tc>
        <w:tc>
          <w:tcPr>
            <w:tcW w:w="1814" w:type="dxa"/>
          </w:tcPr>
          <w:p w14:paraId="696BC22B" w14:textId="77777777" w:rsidR="00423CDC" w:rsidRPr="00730DED" w:rsidRDefault="00BC144A">
            <w:pPr>
              <w:pStyle w:val="Compact"/>
              <w:rPr>
                <w:sz w:val="18"/>
                <w:szCs w:val="18"/>
              </w:rPr>
            </w:pPr>
            <w:r w:rsidRPr="00730DED">
              <w:rPr>
                <w:sz w:val="18"/>
                <w:szCs w:val="18"/>
              </w:rPr>
              <w:t>ITRS</w:t>
            </w:r>
          </w:p>
        </w:tc>
        <w:tc>
          <w:tcPr>
            <w:tcW w:w="2296" w:type="dxa"/>
          </w:tcPr>
          <w:p w14:paraId="6604E3E1" w14:textId="77777777" w:rsidR="00423CDC" w:rsidRPr="00730DED" w:rsidRDefault="00BC144A">
            <w:pPr>
              <w:pStyle w:val="Compact"/>
              <w:rPr>
                <w:sz w:val="18"/>
                <w:szCs w:val="18"/>
              </w:rPr>
            </w:pPr>
            <w:r w:rsidRPr="00730DED">
              <w:rPr>
                <w:sz w:val="18"/>
                <w:szCs w:val="18"/>
              </w:rPr>
              <w:t>Universal transverse Mercator fuseau 38 sud (RGM04UTM38S)</w:t>
            </w:r>
          </w:p>
        </w:tc>
        <w:tc>
          <w:tcPr>
            <w:tcW w:w="1460" w:type="dxa"/>
          </w:tcPr>
          <w:p w14:paraId="64A71D08" w14:textId="77777777" w:rsidR="00423CDC" w:rsidRPr="00730DED" w:rsidRDefault="00BC144A">
            <w:pPr>
              <w:pStyle w:val="Compact"/>
              <w:rPr>
                <w:sz w:val="18"/>
                <w:szCs w:val="18"/>
              </w:rPr>
            </w:pPr>
            <w:proofErr w:type="gramStart"/>
            <w:r w:rsidRPr="00730DED">
              <w:rPr>
                <w:sz w:val="18"/>
                <w:szCs w:val="18"/>
              </w:rPr>
              <w:t>EPSG:</w:t>
            </w:r>
            <w:proofErr w:type="gramEnd"/>
            <w:r w:rsidRPr="00730DED">
              <w:rPr>
                <w:sz w:val="18"/>
                <w:szCs w:val="18"/>
              </w:rPr>
              <w:t>4471</w:t>
            </w:r>
          </w:p>
        </w:tc>
      </w:tr>
      <w:tr w:rsidR="00423CDC" w:rsidRPr="00730DED" w14:paraId="3E42A44B" w14:textId="77777777" w:rsidTr="00730DED">
        <w:trPr>
          <w:cnfStyle w:val="100000000000" w:firstRow="1" w:lastRow="0" w:firstColumn="0" w:lastColumn="0" w:oddVBand="0" w:evenVBand="0" w:oddHBand="0" w:evenHBand="0" w:firstRowFirstColumn="0" w:firstRowLastColumn="0" w:lastRowFirstColumn="0" w:lastRowLastColumn="0"/>
        </w:trPr>
        <w:tc>
          <w:tcPr>
            <w:tcW w:w="1878" w:type="dxa"/>
          </w:tcPr>
          <w:p w14:paraId="11D2793B" w14:textId="77777777" w:rsidR="00423CDC" w:rsidRPr="00730DED" w:rsidRDefault="00BC144A">
            <w:pPr>
              <w:pStyle w:val="Compact"/>
              <w:rPr>
                <w:sz w:val="18"/>
                <w:szCs w:val="18"/>
              </w:rPr>
            </w:pPr>
            <w:r w:rsidRPr="00730DED">
              <w:rPr>
                <w:sz w:val="18"/>
                <w:szCs w:val="18"/>
              </w:rPr>
              <w:t>Saint-Pierre-et-Miquelon</w:t>
            </w:r>
          </w:p>
        </w:tc>
        <w:tc>
          <w:tcPr>
            <w:tcW w:w="1942" w:type="dxa"/>
          </w:tcPr>
          <w:p w14:paraId="52818DFF" w14:textId="77777777" w:rsidR="00423CDC" w:rsidRPr="00730DED" w:rsidRDefault="00BC144A">
            <w:pPr>
              <w:pStyle w:val="Compact"/>
              <w:rPr>
                <w:sz w:val="18"/>
                <w:szCs w:val="18"/>
              </w:rPr>
            </w:pPr>
            <w:r w:rsidRPr="00730DED">
              <w:rPr>
                <w:sz w:val="18"/>
                <w:szCs w:val="18"/>
              </w:rPr>
              <w:t>Réseau géodésique de St-Pierre-et-Miquelon 2006 (RGSPM06)</w:t>
            </w:r>
          </w:p>
        </w:tc>
        <w:tc>
          <w:tcPr>
            <w:tcW w:w="1814" w:type="dxa"/>
          </w:tcPr>
          <w:p w14:paraId="4F314701" w14:textId="77777777" w:rsidR="00423CDC" w:rsidRPr="00730DED" w:rsidRDefault="00BC144A">
            <w:pPr>
              <w:pStyle w:val="Compact"/>
              <w:rPr>
                <w:sz w:val="18"/>
                <w:szCs w:val="18"/>
              </w:rPr>
            </w:pPr>
            <w:r w:rsidRPr="00730DED">
              <w:rPr>
                <w:sz w:val="18"/>
                <w:szCs w:val="18"/>
              </w:rPr>
              <w:t>ITRS</w:t>
            </w:r>
          </w:p>
        </w:tc>
        <w:tc>
          <w:tcPr>
            <w:tcW w:w="2296" w:type="dxa"/>
          </w:tcPr>
          <w:p w14:paraId="307DC343" w14:textId="77777777" w:rsidR="00423CDC" w:rsidRPr="00730DED" w:rsidRDefault="00BC144A">
            <w:pPr>
              <w:pStyle w:val="Compact"/>
              <w:rPr>
                <w:sz w:val="18"/>
                <w:szCs w:val="18"/>
              </w:rPr>
            </w:pPr>
            <w:r w:rsidRPr="00730DED">
              <w:rPr>
                <w:sz w:val="18"/>
                <w:szCs w:val="18"/>
              </w:rPr>
              <w:t>Universal transverse Mercator fuseau 21 nord (RGSPM06U21)</w:t>
            </w:r>
          </w:p>
        </w:tc>
        <w:tc>
          <w:tcPr>
            <w:tcW w:w="1460" w:type="dxa"/>
          </w:tcPr>
          <w:p w14:paraId="63B8A945" w14:textId="77777777" w:rsidR="00423CDC" w:rsidRPr="00730DED" w:rsidRDefault="00BC144A">
            <w:pPr>
              <w:pStyle w:val="Compact"/>
              <w:rPr>
                <w:sz w:val="18"/>
                <w:szCs w:val="18"/>
              </w:rPr>
            </w:pPr>
            <w:proofErr w:type="gramStart"/>
            <w:r w:rsidRPr="00730DED">
              <w:rPr>
                <w:sz w:val="18"/>
                <w:szCs w:val="18"/>
              </w:rPr>
              <w:t>EPSG:</w:t>
            </w:r>
            <w:proofErr w:type="gramEnd"/>
            <w:r w:rsidRPr="00730DED">
              <w:rPr>
                <w:sz w:val="18"/>
                <w:szCs w:val="18"/>
              </w:rPr>
              <w:t>4467</w:t>
            </w:r>
          </w:p>
        </w:tc>
      </w:tr>
    </w:tbl>
    <w:p w14:paraId="1DA59E20" w14:textId="77777777" w:rsidR="00423CDC" w:rsidRPr="009F3A38" w:rsidRDefault="00BC144A">
      <w:pPr>
        <w:pStyle w:val="Titre1"/>
      </w:pPr>
      <w:bookmarkStart w:id="114" w:name="qualité"/>
      <w:bookmarkStart w:id="115" w:name="_Toc203582853"/>
      <w:bookmarkEnd w:id="110"/>
      <w:bookmarkEnd w:id="112"/>
      <w:r w:rsidRPr="009F3A38">
        <w:lastRenderedPageBreak/>
        <w:t>Qualité</w:t>
      </w:r>
      <w:bookmarkEnd w:id="115"/>
    </w:p>
    <w:p w14:paraId="75AFF309" w14:textId="77777777" w:rsidR="00423CDC" w:rsidRPr="009F3A38" w:rsidRDefault="00BC144A">
      <w:pPr>
        <w:pStyle w:val="FirstParagraph"/>
        <w:rPr>
          <w:lang w:val="fr-FR"/>
        </w:rPr>
      </w:pPr>
      <w:r w:rsidRPr="009F3A38">
        <w:rPr>
          <w:lang w:val="fr-FR"/>
        </w:rPr>
        <w:t>Cette partie contient les recommandations et exigences de qualité concernant le contenu des données des PPR et de le</w:t>
      </w:r>
      <w:r w:rsidRPr="009F3A38">
        <w:rPr>
          <w:lang w:val="fr-FR"/>
        </w:rPr>
        <w:t>ur structuration.</w:t>
      </w:r>
    </w:p>
    <w:p w14:paraId="7A0B900F" w14:textId="77777777" w:rsidR="00423CDC" w:rsidRPr="009F3A38" w:rsidRDefault="00BC144A">
      <w:pPr>
        <w:pStyle w:val="Titre2"/>
      </w:pPr>
      <w:bookmarkStart w:id="116" w:name="enjeux"/>
      <w:bookmarkStart w:id="117" w:name="_Toc203582854"/>
      <w:r w:rsidRPr="009F3A38">
        <w:t>Enjeux</w:t>
      </w:r>
      <w:bookmarkEnd w:id="117"/>
    </w:p>
    <w:p w14:paraId="28A28FF4" w14:textId="77777777" w:rsidR="00423CDC" w:rsidRPr="009F3A38" w:rsidRDefault="00BC144A">
      <w:pPr>
        <w:pStyle w:val="FirstParagraph"/>
        <w:rPr>
          <w:lang w:val="fr-FR"/>
        </w:rPr>
      </w:pPr>
      <w:r w:rsidRPr="009F3A38">
        <w:rPr>
          <w:lang w:val="fr-FR"/>
        </w:rPr>
        <w:t>Il est important pour les futurs producteurs et utilisateurs d’évaluer la capacité des données à pouvoir répondre à leurs attentes et besoins. Cette capacité est souvent dépendante de la qualité des données. La méconnaissance de le</w:t>
      </w:r>
      <w:r w:rsidRPr="009F3A38">
        <w:rPr>
          <w:lang w:val="fr-FR"/>
        </w:rPr>
        <w:t>ur qualité freine la mise à disposition de ressources (le fournisseur ayant peur d’exposer une donnée imparfaite), mais également la réutilisation des données (le ré-utilisateur potentiel n’ayant pas les moyens de vérifier que la ressource dispose d’une qu</w:t>
      </w:r>
      <w:r w:rsidRPr="009F3A38">
        <w:rPr>
          <w:lang w:val="fr-FR"/>
        </w:rPr>
        <w:t>alité suffisante pour l’usage souhaité).</w:t>
      </w:r>
    </w:p>
    <w:p w14:paraId="7F794AE5" w14:textId="77777777" w:rsidR="00423CDC" w:rsidRPr="009F3A38" w:rsidRDefault="00BC144A">
      <w:pPr>
        <w:pStyle w:val="Corpsdetexte"/>
        <w:rPr>
          <w:lang w:val="fr-FR"/>
        </w:rPr>
      </w:pPr>
      <w:r w:rsidRPr="009F3A38">
        <w:rPr>
          <w:lang w:val="fr-FR"/>
        </w:rPr>
        <w:t>L’objectif est que le producteur puisse certifier la précision de la donnée afin de pouvoir la publier, puis que l’utilisateur en ait connaissance, qualifie et utilise la donnée en conséquence. La communication de c</w:t>
      </w:r>
      <w:r w:rsidRPr="009F3A38">
        <w:rPr>
          <w:lang w:val="fr-FR"/>
        </w:rPr>
        <w:t>es informations de qualité se fait par l’intermédiaire des métadonnées et de leurs éléments dédiés.</w:t>
      </w:r>
    </w:p>
    <w:p w14:paraId="6B3B296D" w14:textId="77777777" w:rsidR="00423CDC" w:rsidRPr="009F3A38" w:rsidRDefault="00BC144A">
      <w:pPr>
        <w:pStyle w:val="Titre2"/>
      </w:pPr>
      <w:bookmarkStart w:id="118" w:name="référence-normative"/>
      <w:bookmarkStart w:id="119" w:name="_Toc203582855"/>
      <w:bookmarkEnd w:id="116"/>
      <w:r w:rsidRPr="009F3A38">
        <w:t>Référence normative</w:t>
      </w:r>
      <w:bookmarkEnd w:id="119"/>
    </w:p>
    <w:p w14:paraId="57B12CB6" w14:textId="77777777" w:rsidR="00423CDC" w:rsidRPr="009F3A38" w:rsidRDefault="00BC144A">
      <w:pPr>
        <w:pStyle w:val="FirstParagraph"/>
        <w:rPr>
          <w:lang w:val="fr-FR"/>
        </w:rPr>
      </w:pPr>
      <w:r w:rsidRPr="009F3A38">
        <w:rPr>
          <w:lang w:val="fr-FR"/>
        </w:rPr>
        <w:t xml:space="preserve">La référence internationale est la norme </w:t>
      </w:r>
      <w:hyperlink r:id="rId142">
        <w:r w:rsidRPr="009F3A38">
          <w:rPr>
            <w:rStyle w:val="Lienhypertexte"/>
            <w:lang w:val="fr-FR"/>
          </w:rPr>
          <w:t>ISO 19157</w:t>
        </w:r>
      </w:hyperlink>
      <w:r w:rsidRPr="009F3A38">
        <w:rPr>
          <w:lang w:val="fr-FR"/>
        </w:rPr>
        <w:t xml:space="preserve"> sur la qualité des donn</w:t>
      </w:r>
      <w:r w:rsidRPr="009F3A38">
        <w:rPr>
          <w:lang w:val="fr-FR"/>
        </w:rPr>
        <w:t>ées géographiques.</w:t>
      </w:r>
    </w:p>
    <w:p w14:paraId="430D3488" w14:textId="77777777" w:rsidR="00423CDC" w:rsidRPr="009F3A38" w:rsidRDefault="00BC144A">
      <w:pPr>
        <w:pStyle w:val="Corpsdetexte"/>
        <w:rPr>
          <w:lang w:val="fr-FR"/>
        </w:rPr>
      </w:pPr>
      <w:r w:rsidRPr="009F3A38">
        <w:rPr>
          <w:lang w:val="fr-FR"/>
        </w:rPr>
        <w:t xml:space="preserve">Les éléments relatés ci-après s’appuient sur la déclinaison de cette norme au niveau national issue des travaux du </w:t>
      </w:r>
      <w:hyperlink r:id="rId143">
        <w:r w:rsidRPr="009F3A38">
          <w:rPr>
            <w:rStyle w:val="Lienhypertexte"/>
            <w:lang w:val="fr-FR"/>
          </w:rPr>
          <w:t>groupe de travail CNIG sur la qualité des données gé</w:t>
        </w:r>
        <w:r w:rsidRPr="009F3A38">
          <w:rPr>
            <w:rStyle w:val="Lienhypertexte"/>
            <w:lang w:val="fr-FR"/>
          </w:rPr>
          <w:t>ographiques</w:t>
        </w:r>
      </w:hyperlink>
      <w:r w:rsidRPr="009F3A38">
        <w:rPr>
          <w:lang w:val="fr-FR"/>
        </w:rPr>
        <w:t xml:space="preserve">, notamment : - le </w:t>
      </w:r>
      <w:hyperlink r:id="rId144">
        <w:r w:rsidRPr="009F3A38">
          <w:rPr>
            <w:rStyle w:val="Lienhypertexte"/>
            <w:lang w:val="fr-FR"/>
          </w:rPr>
          <w:t>registre national des mesures pour la qualification des données géographiques sur le Géocatalogue</w:t>
        </w:r>
      </w:hyperlink>
      <w:r w:rsidRPr="009F3A38">
        <w:rPr>
          <w:lang w:val="fr-FR"/>
        </w:rPr>
        <w:t xml:space="preserve"> ; - la série de fiches méthodologiques du Cerema : </w:t>
      </w:r>
      <w:hyperlink r:id="rId145">
        <w:r w:rsidRPr="009F3A38">
          <w:rPr>
            <w:rStyle w:val="Lienhypertexte"/>
            <w:lang w:val="fr-FR"/>
          </w:rPr>
          <w:t>Qualifier les données géographiques - Un décryptage de la norme ISO 19157</w:t>
        </w:r>
      </w:hyperlink>
      <w:r w:rsidRPr="009F3A38">
        <w:rPr>
          <w:lang w:val="fr-FR"/>
        </w:rPr>
        <w:t>.</w:t>
      </w:r>
    </w:p>
    <w:p w14:paraId="6CA52D41" w14:textId="77777777" w:rsidR="00423CDC" w:rsidRPr="009F3A38" w:rsidRDefault="00BC144A">
      <w:pPr>
        <w:pStyle w:val="Titre2"/>
      </w:pPr>
      <w:bookmarkStart w:id="120" w:name="élément-de-qualité"/>
      <w:bookmarkStart w:id="121" w:name="_Toc203582856"/>
      <w:bookmarkEnd w:id="118"/>
      <w:r w:rsidRPr="009F3A38">
        <w:t>Élément de qualité</w:t>
      </w:r>
      <w:bookmarkEnd w:id="121"/>
    </w:p>
    <w:p w14:paraId="17C60D61" w14:textId="77777777" w:rsidR="00423CDC" w:rsidRPr="009F3A38" w:rsidRDefault="00BC144A">
      <w:pPr>
        <w:pStyle w:val="FirstParagraph"/>
        <w:rPr>
          <w:lang w:val="fr-FR"/>
        </w:rPr>
      </w:pPr>
      <w:r w:rsidRPr="009F3A38">
        <w:rPr>
          <w:lang w:val="fr-FR"/>
        </w:rPr>
        <w:t>Ce qui suit décrit les objectifs de qualité visés pour les donné</w:t>
      </w:r>
      <w:r w:rsidRPr="009F3A38">
        <w:rPr>
          <w:lang w:val="fr-FR"/>
        </w:rPr>
        <w:t>es des Plans de Prévention des Risques avec pour chacun d’eux, la mesure correspondante à reporter dans les métadonnées lorsque l’élément de qualité a été évalué, ou, dans certains cas, l’élément de métadonnées qui porte directement cette information.</w:t>
      </w:r>
    </w:p>
    <w:p w14:paraId="23FBF1F8" w14:textId="77777777" w:rsidR="00423CDC" w:rsidRPr="009F3A38" w:rsidRDefault="00BC144A">
      <w:pPr>
        <w:pStyle w:val="Titre3"/>
      </w:pPr>
      <w:bookmarkStart w:id="122" w:name="dimensions-géométriques"/>
      <w:bookmarkStart w:id="123" w:name="_Toc203582857"/>
      <w:r w:rsidRPr="009F3A38">
        <w:t>Dime</w:t>
      </w:r>
      <w:r w:rsidRPr="009F3A38">
        <w:t>nsions géométriques</w:t>
      </w:r>
      <w:bookmarkEnd w:id="123"/>
    </w:p>
    <w:p w14:paraId="137E859F" w14:textId="77777777" w:rsidR="00423CDC" w:rsidRPr="009F3A38" w:rsidRDefault="00BC144A">
      <w:pPr>
        <w:pStyle w:val="FirstParagraph"/>
        <w:rPr>
          <w:lang w:val="fr-FR"/>
        </w:rPr>
      </w:pPr>
      <w:r w:rsidRPr="009F3A38">
        <w:rPr>
          <w:lang w:val="fr-FR"/>
        </w:rPr>
        <w:t>Les composantes géométriques des données des PPR sont levées en 2 dimensions.</w:t>
      </w:r>
    </w:p>
    <w:p w14:paraId="77D8E605" w14:textId="77777777" w:rsidR="00423CDC" w:rsidRPr="009F3A38" w:rsidRDefault="00BC144A">
      <w:pPr>
        <w:pStyle w:val="Titre3"/>
      </w:pPr>
      <w:bookmarkStart w:id="124" w:name="référentiels-de-numérisation"/>
      <w:bookmarkStart w:id="125" w:name="_Toc203582858"/>
      <w:bookmarkEnd w:id="122"/>
      <w:r w:rsidRPr="009F3A38">
        <w:lastRenderedPageBreak/>
        <w:t>Référentiels de numérisation</w:t>
      </w:r>
      <w:bookmarkEnd w:id="125"/>
    </w:p>
    <w:p w14:paraId="56FD5609" w14:textId="77777777" w:rsidR="00423CDC" w:rsidRPr="009F3A38" w:rsidRDefault="00BC144A">
      <w:pPr>
        <w:pStyle w:val="FirstParagraph"/>
        <w:rPr>
          <w:lang w:val="fr-FR"/>
        </w:rPr>
      </w:pPr>
      <w:r w:rsidRPr="009F3A38">
        <w:rPr>
          <w:lang w:val="fr-FR"/>
        </w:rPr>
        <w:t xml:space="preserve">Les PPR sont généralement élaborés à partir de plans topographiques ayant une échelle variant entre le </w:t>
      </w:r>
      <w:proofErr w:type="gramStart"/>
      <w:r w:rsidRPr="009F3A38">
        <w:rPr>
          <w:lang w:val="fr-FR"/>
        </w:rPr>
        <w:t>1:</w:t>
      </w:r>
      <w:proofErr w:type="gramEnd"/>
      <w:r w:rsidRPr="009F3A38">
        <w:rPr>
          <w:lang w:val="fr-FR"/>
        </w:rPr>
        <w:t>25000 et le 1:5000. Les référentiels de numérisation correspondant sont les suivants :</w:t>
      </w:r>
      <w:r w:rsidRPr="009F3A38">
        <w:rPr>
          <w:lang w:val="fr-FR"/>
        </w:rPr>
        <w:br/>
        <w:t>- SCAN 25, carte IGN au 1 :25 000 - BD Ortho IGN - Plans cadastr</w:t>
      </w:r>
      <w:r w:rsidRPr="009F3A38">
        <w:rPr>
          <w:lang w:val="fr-FR"/>
        </w:rPr>
        <w:t>aux informatisés (selon les versions et dates d’élaboration des PPR) : - BD Parcellaire ou Parcellaire Express IGN - PCI Vecteur ou Image DGFiP - BD Topo IGN</w:t>
      </w:r>
    </w:p>
    <w:p w14:paraId="4FDA79CD" w14:textId="77777777" w:rsidR="00423CDC" w:rsidRPr="009F3A38" w:rsidRDefault="00BC144A">
      <w:pPr>
        <w:pStyle w:val="Corpsdetexte"/>
        <w:rPr>
          <w:lang w:val="fr-FR"/>
        </w:rPr>
      </w:pPr>
      <w:r w:rsidRPr="009F3A38">
        <w:rPr>
          <w:b/>
          <w:bCs/>
          <w:lang w:val="fr-FR"/>
        </w:rPr>
        <w:t>Élément de mesure ou de métadonnées :</w:t>
      </w:r>
    </w:p>
    <w:p w14:paraId="0B7F81D8" w14:textId="77777777" w:rsidR="00423CDC" w:rsidRPr="009F3A38" w:rsidRDefault="00BC144A">
      <w:pPr>
        <w:pStyle w:val="Corpsdetexte"/>
        <w:rPr>
          <w:lang w:val="fr-FR"/>
        </w:rPr>
      </w:pPr>
      <w:r w:rsidRPr="009F3A38">
        <w:rPr>
          <w:lang w:val="fr-FR"/>
        </w:rPr>
        <w:t xml:space="preserve">Le(s) référentiel(s) utilisé(s) doi(ven)t être mentionné(s) </w:t>
      </w:r>
      <w:r w:rsidRPr="009F3A38">
        <w:rPr>
          <w:lang w:val="fr-FR"/>
        </w:rPr>
        <w:t xml:space="preserve">à l’aide de l’élément </w:t>
      </w:r>
      <w:hyperlink w:anchor="généalogie">
        <w:r w:rsidRPr="009F3A38">
          <w:rPr>
            <w:rStyle w:val="Lienhypertexte"/>
            <w:lang w:val="fr-FR"/>
          </w:rPr>
          <w:t>Généalogie</w:t>
        </w:r>
      </w:hyperlink>
      <w:r w:rsidRPr="009F3A38">
        <w:rPr>
          <w:lang w:val="fr-FR"/>
        </w:rPr>
        <w:t xml:space="preserve"> des métadonnées qui est aussi décrit dans le registre national des mesures </w:t>
      </w:r>
      <w:hyperlink r:id="rId146">
        <w:r w:rsidRPr="009F3A38">
          <w:rPr>
            <w:rStyle w:val="Lienhypertexte"/>
            <w:lang w:val="fr-FR"/>
          </w:rPr>
          <w:t>REG_MESQGEO</w:t>
        </w:r>
      </w:hyperlink>
      <w:r w:rsidRPr="009F3A38">
        <w:rPr>
          <w:lang w:val="fr-FR"/>
        </w:rPr>
        <w:t>.</w:t>
      </w:r>
    </w:p>
    <w:p w14:paraId="35A5032D" w14:textId="77777777" w:rsidR="00423CDC" w:rsidRPr="009F3A38" w:rsidRDefault="00BC144A">
      <w:pPr>
        <w:pStyle w:val="Titre3"/>
      </w:pPr>
      <w:bookmarkStart w:id="126" w:name="précision-géométrique"/>
      <w:bookmarkStart w:id="127" w:name="_Toc203582859"/>
      <w:bookmarkEnd w:id="124"/>
      <w:r w:rsidRPr="009F3A38">
        <w:t>Précision géométrique</w:t>
      </w:r>
      <w:bookmarkEnd w:id="127"/>
    </w:p>
    <w:p w14:paraId="1677A8AC" w14:textId="77777777" w:rsidR="00423CDC" w:rsidRPr="009F3A38" w:rsidRDefault="00BC144A">
      <w:pPr>
        <w:pStyle w:val="FirstParagraph"/>
        <w:rPr>
          <w:lang w:val="fr-FR"/>
        </w:rPr>
      </w:pPr>
      <w:r w:rsidRPr="009F3A38">
        <w:rPr>
          <w:lang w:val="fr-FR"/>
        </w:rPr>
        <w:t>Du fait de l’échelle de référence des PPR, la précision géométrique visée pour le positionnement planimétrique est de l’ordre du mètre.</w:t>
      </w:r>
    </w:p>
    <w:p w14:paraId="078E815D" w14:textId="77777777" w:rsidR="00423CDC" w:rsidRPr="009F3A38" w:rsidRDefault="00BC144A">
      <w:pPr>
        <w:pStyle w:val="Corpsdetexte"/>
        <w:rPr>
          <w:lang w:val="fr-FR"/>
        </w:rPr>
      </w:pPr>
      <w:r w:rsidRPr="009F3A38">
        <w:rPr>
          <w:b/>
          <w:bCs/>
          <w:lang w:val="fr-FR"/>
        </w:rPr>
        <w:t>Éléments de mesure ou de métadonnées :</w:t>
      </w:r>
    </w:p>
    <w:p w14:paraId="01058D14" w14:textId="77777777" w:rsidR="00423CDC" w:rsidRPr="009F3A38" w:rsidRDefault="00BC144A">
      <w:pPr>
        <w:pStyle w:val="Corpsdetexte"/>
        <w:rPr>
          <w:lang w:val="fr-FR"/>
        </w:rPr>
      </w:pPr>
      <w:r w:rsidRPr="009F3A38">
        <w:rPr>
          <w:lang w:val="fr-FR"/>
        </w:rPr>
        <w:t>La précision géométrique d’un PPR peut être relatée dans le</w:t>
      </w:r>
      <w:r w:rsidRPr="009F3A38">
        <w:rPr>
          <w:lang w:val="fr-FR"/>
        </w:rPr>
        <w:t>s métadonnées à l’aide de la mesure d’</w:t>
      </w:r>
      <w:hyperlink r:id="rId147">
        <w:r w:rsidRPr="009F3A38">
          <w:rPr>
            <w:rStyle w:val="Lienhypertexte"/>
            <w:lang w:val="fr-FR"/>
          </w:rPr>
          <w:t>erreur horizontale relative</w:t>
        </w:r>
      </w:hyperlink>
      <w:r w:rsidRPr="009F3A38">
        <w:rPr>
          <w:lang w:val="fr-FR"/>
        </w:rPr>
        <w:t xml:space="preserve"> décrite dans le registre national des mesures </w:t>
      </w:r>
      <w:hyperlink r:id="rId148">
        <w:r w:rsidRPr="009F3A38">
          <w:rPr>
            <w:rStyle w:val="Lienhypertexte"/>
            <w:lang w:val="fr-FR"/>
          </w:rPr>
          <w:t>REG_MESQGEO</w:t>
        </w:r>
      </w:hyperlink>
      <w:r w:rsidRPr="009F3A38">
        <w:rPr>
          <w:lang w:val="fr-FR"/>
        </w:rPr>
        <w:t>.</w:t>
      </w:r>
    </w:p>
    <w:p w14:paraId="4D01E5E6" w14:textId="77777777" w:rsidR="00423CDC" w:rsidRPr="009F3A38" w:rsidRDefault="00BC144A">
      <w:pPr>
        <w:pStyle w:val="Titre3"/>
      </w:pPr>
      <w:bookmarkStart w:id="128" w:name="validité-des-géométries"/>
      <w:bookmarkStart w:id="129" w:name="_Toc203582860"/>
      <w:bookmarkEnd w:id="126"/>
      <w:r w:rsidRPr="009F3A38">
        <w:t>Validité des géométries</w:t>
      </w:r>
      <w:bookmarkEnd w:id="129"/>
    </w:p>
    <w:p w14:paraId="5CDD73C8" w14:textId="77777777" w:rsidR="00423CDC" w:rsidRPr="009F3A38" w:rsidRDefault="00BC144A">
      <w:pPr>
        <w:pStyle w:val="FirstParagraph"/>
        <w:rPr>
          <w:lang w:val="fr-FR"/>
        </w:rPr>
      </w:pPr>
      <w:r w:rsidRPr="009F3A38">
        <w:rPr>
          <w:lang w:val="fr-FR"/>
        </w:rPr>
        <w:t>Afin de pouvoir être exploitées correctement par les systèmes informatiques avals que ce soit pour diffusion ou en utilisation directe dans un SIG, les géométries des PPR doivent respecter les règles sta</w:t>
      </w:r>
      <w:r w:rsidRPr="009F3A38">
        <w:rPr>
          <w:lang w:val="fr-FR"/>
        </w:rPr>
        <w:t xml:space="preserve">ndard dérivées des normes </w:t>
      </w:r>
      <w:hyperlink r:id="rId149">
        <w:proofErr w:type="gramStart"/>
        <w:r w:rsidRPr="009F3A38">
          <w:rPr>
            <w:rStyle w:val="Lienhypertexte"/>
            <w:lang w:val="fr-FR"/>
          </w:rPr>
          <w:t>OGC:SimpleFeature</w:t>
        </w:r>
        <w:proofErr w:type="gramEnd"/>
        <w:r w:rsidRPr="009F3A38">
          <w:rPr>
            <w:rStyle w:val="Lienhypertexte"/>
            <w:lang w:val="fr-FR"/>
          </w:rPr>
          <w:t>-1 1.2.1</w:t>
        </w:r>
      </w:hyperlink>
      <w:r w:rsidRPr="009F3A38">
        <w:rPr>
          <w:lang w:val="fr-FR"/>
        </w:rPr>
        <w:t xml:space="preserve"> et </w:t>
      </w:r>
      <w:hyperlink r:id="rId150">
        <w:r w:rsidRPr="009F3A38">
          <w:rPr>
            <w:rStyle w:val="Lienhypertexte"/>
            <w:lang w:val="fr-FR"/>
          </w:rPr>
          <w:t>OGC:SimpleFeature-2 (SQL Option) 1.2.1</w:t>
        </w:r>
      </w:hyperlink>
      <w:r w:rsidRPr="009F3A38">
        <w:rPr>
          <w:lang w:val="fr-FR"/>
        </w:rPr>
        <w:t>. Ce sont les modèles de géom</w:t>
      </w:r>
      <w:r w:rsidRPr="009F3A38">
        <w:rPr>
          <w:lang w:val="fr-FR"/>
        </w:rPr>
        <w:t>étrie communément adoptés par les SIG, par PostGIS et par le format GeoPackage utilisé pour la livraison.</w:t>
      </w:r>
    </w:p>
    <w:p w14:paraId="36AFB30C" w14:textId="77777777" w:rsidR="00423CDC" w:rsidRPr="009F3A38" w:rsidRDefault="00BC144A">
      <w:pPr>
        <w:pStyle w:val="Corpsdetexte"/>
        <w:rPr>
          <w:lang w:val="fr-FR"/>
        </w:rPr>
      </w:pPr>
      <w:r w:rsidRPr="009F3A38">
        <w:rPr>
          <w:lang w:val="fr-FR"/>
        </w:rPr>
        <w:t>Concrètement, il s’agit d’éviter les saisies de géométries qui ne seraient pas conformes avec la façon dont elles sont définies. Les sources d’invalid</w:t>
      </w:r>
      <w:r w:rsidRPr="009F3A38">
        <w:rPr>
          <w:lang w:val="fr-FR"/>
        </w:rPr>
        <w:t>ité concernent principalement les polygones, géométries complexes qui définissent des aires et requièrent une bonne structuration. Ce sont les suivantes :</w:t>
      </w:r>
    </w:p>
    <w:p w14:paraId="0D74A2B6" w14:textId="77777777" w:rsidR="00423CDC" w:rsidRPr="009F3A38" w:rsidRDefault="00BC144A" w:rsidP="00BC144A">
      <w:pPr>
        <w:pStyle w:val="Compact"/>
        <w:numPr>
          <w:ilvl w:val="0"/>
          <w:numId w:val="15"/>
        </w:numPr>
        <w:rPr>
          <w:lang w:val="fr-FR"/>
        </w:rPr>
      </w:pPr>
      <w:proofErr w:type="gramStart"/>
      <w:r w:rsidRPr="009F3A38">
        <w:rPr>
          <w:lang w:val="fr-FR"/>
        </w:rPr>
        <w:t>les</w:t>
      </w:r>
      <w:proofErr w:type="gramEnd"/>
      <w:r w:rsidRPr="009F3A38">
        <w:rPr>
          <w:lang w:val="fr-FR"/>
        </w:rPr>
        <w:t xml:space="preserve"> polygones non fermés ;</w:t>
      </w:r>
    </w:p>
    <w:p w14:paraId="4E92E14E" w14:textId="77777777" w:rsidR="00423CDC" w:rsidRPr="009F3A38" w:rsidRDefault="00BC144A" w:rsidP="00BC144A">
      <w:pPr>
        <w:pStyle w:val="Compact"/>
        <w:numPr>
          <w:ilvl w:val="0"/>
          <w:numId w:val="15"/>
        </w:numPr>
        <w:rPr>
          <w:lang w:val="fr-FR"/>
        </w:rPr>
      </w:pPr>
      <w:proofErr w:type="gramStart"/>
      <w:r w:rsidRPr="009F3A38">
        <w:rPr>
          <w:lang w:val="fr-FR"/>
        </w:rPr>
        <w:t>les</w:t>
      </w:r>
      <w:proofErr w:type="gramEnd"/>
      <w:r w:rsidRPr="009F3A38">
        <w:rPr>
          <w:lang w:val="fr-FR"/>
        </w:rPr>
        <w:t xml:space="preserve"> polygones de surface nulle (polygones plats) ;</w:t>
      </w:r>
    </w:p>
    <w:p w14:paraId="73DA4839" w14:textId="77777777" w:rsidR="00423CDC" w:rsidRPr="009F3A38" w:rsidRDefault="00BC144A" w:rsidP="00BC144A">
      <w:pPr>
        <w:pStyle w:val="Compact"/>
        <w:numPr>
          <w:ilvl w:val="0"/>
          <w:numId w:val="15"/>
        </w:numPr>
        <w:rPr>
          <w:lang w:val="fr-FR"/>
        </w:rPr>
      </w:pPr>
      <w:proofErr w:type="gramStart"/>
      <w:r w:rsidRPr="009F3A38">
        <w:rPr>
          <w:lang w:val="fr-FR"/>
        </w:rPr>
        <w:t>les</w:t>
      </w:r>
      <w:proofErr w:type="gramEnd"/>
      <w:r w:rsidRPr="009F3A38">
        <w:rPr>
          <w:lang w:val="fr-FR"/>
        </w:rPr>
        <w:t xml:space="preserve"> nœuds trop proches </w:t>
      </w:r>
      <w:r w:rsidRPr="009F3A38">
        <w:rPr>
          <w:lang w:val="fr-FR"/>
        </w:rPr>
        <w:t>ou dupliqués ;</w:t>
      </w:r>
    </w:p>
    <w:p w14:paraId="18119936" w14:textId="77777777" w:rsidR="00423CDC" w:rsidRPr="009F3A38" w:rsidRDefault="00BC144A" w:rsidP="00BC144A">
      <w:pPr>
        <w:pStyle w:val="Compact"/>
        <w:numPr>
          <w:ilvl w:val="0"/>
          <w:numId w:val="15"/>
        </w:numPr>
        <w:rPr>
          <w:lang w:val="fr-FR"/>
        </w:rPr>
      </w:pPr>
      <w:r w:rsidRPr="009F3A38">
        <w:rPr>
          <w:lang w:val="fr-FR"/>
        </w:rPr>
        <w:t>Les arcs pendants ;</w:t>
      </w:r>
    </w:p>
    <w:p w14:paraId="762F72AC" w14:textId="77777777" w:rsidR="00423CDC" w:rsidRPr="009F3A38" w:rsidRDefault="00BC144A">
      <w:pPr>
        <w:pStyle w:val="CaptionedFigure"/>
        <w:rPr>
          <w:lang w:val="fr-FR"/>
        </w:rPr>
      </w:pPr>
      <w:r w:rsidRPr="009F3A38">
        <w:rPr>
          <w:noProof/>
          <w:lang w:val="fr-FR"/>
        </w:rPr>
        <w:lastRenderedPageBreak/>
        <w:drawing>
          <wp:inline distT="0" distB="0" distL="0" distR="0" wp14:anchorId="3A46316F" wp14:editId="31E35228">
            <wp:extent cx="5969000" cy="1476956"/>
            <wp:effectExtent l="0" t="0" r="0" b="0"/>
            <wp:docPr id="198" name="Picture" descr="Arcs pendants"/>
            <wp:cNvGraphicFramePr/>
            <a:graphic xmlns:a="http://schemas.openxmlformats.org/drawingml/2006/main">
              <a:graphicData uri="http://schemas.openxmlformats.org/drawingml/2006/picture">
                <pic:pic xmlns:pic="http://schemas.openxmlformats.org/drawingml/2006/picture">
                  <pic:nvPicPr>
                    <pic:cNvPr id="199" name="Picture" descr="./ressources/geom-arcs-pendants.png"/>
                    <pic:cNvPicPr>
                      <a:picLocks noChangeAspect="1" noChangeArrowheads="1"/>
                    </pic:cNvPicPr>
                  </pic:nvPicPr>
                  <pic:blipFill>
                    <a:blip r:embed="rId151"/>
                    <a:stretch>
                      <a:fillRect/>
                    </a:stretch>
                  </pic:blipFill>
                  <pic:spPr bwMode="auto">
                    <a:xfrm>
                      <a:off x="0" y="0"/>
                      <a:ext cx="5969000" cy="1476956"/>
                    </a:xfrm>
                    <a:prstGeom prst="rect">
                      <a:avLst/>
                    </a:prstGeom>
                    <a:noFill/>
                    <a:ln w="9525">
                      <a:noFill/>
                      <a:headEnd/>
                      <a:tailEnd/>
                    </a:ln>
                  </pic:spPr>
                </pic:pic>
              </a:graphicData>
            </a:graphic>
          </wp:inline>
        </w:drawing>
      </w:r>
    </w:p>
    <w:p w14:paraId="154F2A52" w14:textId="77777777" w:rsidR="00423CDC" w:rsidRPr="009F3A38" w:rsidRDefault="00BC144A">
      <w:pPr>
        <w:pStyle w:val="ImageCaption"/>
        <w:rPr>
          <w:lang w:val="fr-FR"/>
        </w:rPr>
      </w:pPr>
      <w:r w:rsidRPr="009F3A38">
        <w:rPr>
          <w:lang w:val="fr-FR"/>
        </w:rPr>
        <w:t>Arcs pendants</w:t>
      </w:r>
    </w:p>
    <w:p w14:paraId="19174CC1" w14:textId="77777777" w:rsidR="00423CDC" w:rsidRPr="009F3A38" w:rsidRDefault="00BC144A" w:rsidP="00BC144A">
      <w:pPr>
        <w:pStyle w:val="Compact"/>
        <w:numPr>
          <w:ilvl w:val="0"/>
          <w:numId w:val="16"/>
        </w:numPr>
        <w:rPr>
          <w:lang w:val="fr-FR"/>
        </w:rPr>
      </w:pPr>
      <w:r w:rsidRPr="009F3A38">
        <w:rPr>
          <w:lang w:val="fr-FR"/>
        </w:rPr>
        <w:t>Les contours qui s’intersectent (polygones en papillon) ;</w:t>
      </w:r>
    </w:p>
    <w:p w14:paraId="2DE84E19" w14:textId="77777777" w:rsidR="00423CDC" w:rsidRPr="009F3A38" w:rsidRDefault="00BC144A">
      <w:pPr>
        <w:pStyle w:val="CaptionedFigure"/>
        <w:rPr>
          <w:lang w:val="fr-FR"/>
        </w:rPr>
      </w:pPr>
      <w:r w:rsidRPr="009F3A38">
        <w:rPr>
          <w:noProof/>
          <w:lang w:val="fr-FR"/>
        </w:rPr>
        <w:drawing>
          <wp:inline distT="0" distB="0" distL="0" distR="0" wp14:anchorId="78D39268" wp14:editId="67A4A3BA">
            <wp:extent cx="3907856" cy="1299410"/>
            <wp:effectExtent l="0" t="0" r="0" b="0"/>
            <wp:docPr id="201" name="Picture" descr="Polygones papillons"/>
            <wp:cNvGraphicFramePr/>
            <a:graphic xmlns:a="http://schemas.openxmlformats.org/drawingml/2006/main">
              <a:graphicData uri="http://schemas.openxmlformats.org/drawingml/2006/picture">
                <pic:pic xmlns:pic="http://schemas.openxmlformats.org/drawingml/2006/picture">
                  <pic:nvPicPr>
                    <pic:cNvPr id="202" name="Picture" descr="./ressources/geom-papillons.png"/>
                    <pic:cNvPicPr>
                      <a:picLocks noChangeAspect="1" noChangeArrowheads="1"/>
                    </pic:cNvPicPr>
                  </pic:nvPicPr>
                  <pic:blipFill>
                    <a:blip r:embed="rId152"/>
                    <a:stretch>
                      <a:fillRect/>
                    </a:stretch>
                  </pic:blipFill>
                  <pic:spPr bwMode="auto">
                    <a:xfrm>
                      <a:off x="0" y="0"/>
                      <a:ext cx="3907856" cy="1299410"/>
                    </a:xfrm>
                    <a:prstGeom prst="rect">
                      <a:avLst/>
                    </a:prstGeom>
                    <a:noFill/>
                    <a:ln w="9525">
                      <a:noFill/>
                      <a:headEnd/>
                      <a:tailEnd/>
                    </a:ln>
                  </pic:spPr>
                </pic:pic>
              </a:graphicData>
            </a:graphic>
          </wp:inline>
        </w:drawing>
      </w:r>
    </w:p>
    <w:p w14:paraId="4408E195" w14:textId="77777777" w:rsidR="00423CDC" w:rsidRPr="009F3A38" w:rsidRDefault="00BC144A">
      <w:pPr>
        <w:pStyle w:val="ImageCaption"/>
        <w:rPr>
          <w:lang w:val="fr-FR"/>
        </w:rPr>
      </w:pPr>
      <w:r w:rsidRPr="009F3A38">
        <w:rPr>
          <w:lang w:val="fr-FR"/>
        </w:rPr>
        <w:t>Polygones papillons</w:t>
      </w:r>
    </w:p>
    <w:p w14:paraId="23C2FC6E" w14:textId="77777777" w:rsidR="00423CDC" w:rsidRPr="009F3A38" w:rsidRDefault="00BC144A" w:rsidP="00BC144A">
      <w:pPr>
        <w:pStyle w:val="Compact"/>
        <w:numPr>
          <w:ilvl w:val="0"/>
          <w:numId w:val="17"/>
        </w:numPr>
        <w:rPr>
          <w:lang w:val="fr-FR"/>
        </w:rPr>
      </w:pPr>
      <w:r w:rsidRPr="009F3A38">
        <w:rPr>
          <w:lang w:val="fr-FR"/>
        </w:rPr>
        <w:t>Les contours qui se touchent eux-mêmes ou les contours d’un même polygone qui se touchent entre eux sauf en tangence en un po</w:t>
      </w:r>
      <w:r w:rsidRPr="009F3A38">
        <w:rPr>
          <w:lang w:val="fr-FR"/>
        </w:rPr>
        <w:t>int unique.</w:t>
      </w:r>
    </w:p>
    <w:p w14:paraId="0A5ABFA3" w14:textId="77777777" w:rsidR="00423CDC" w:rsidRPr="009F3A38" w:rsidRDefault="00BC144A">
      <w:pPr>
        <w:pStyle w:val="CaptionedFigure"/>
        <w:rPr>
          <w:lang w:val="fr-FR"/>
        </w:rPr>
      </w:pPr>
      <w:r w:rsidRPr="009F3A38">
        <w:rPr>
          <w:noProof/>
          <w:lang w:val="fr-FR"/>
        </w:rPr>
        <w:drawing>
          <wp:inline distT="0" distB="0" distL="0" distR="0" wp14:anchorId="322A11D4" wp14:editId="12FAC424">
            <wp:extent cx="5969000" cy="2404901"/>
            <wp:effectExtent l="0" t="0" r="0" b="0"/>
            <wp:docPr id="204" name="Picture" descr="Polygones contours touchent"/>
            <wp:cNvGraphicFramePr/>
            <a:graphic xmlns:a="http://schemas.openxmlformats.org/drawingml/2006/main">
              <a:graphicData uri="http://schemas.openxmlformats.org/drawingml/2006/picture">
                <pic:pic xmlns:pic="http://schemas.openxmlformats.org/drawingml/2006/picture">
                  <pic:nvPicPr>
                    <pic:cNvPr id="205" name="Picture" descr="./ressources/geom-contours-touchent.png"/>
                    <pic:cNvPicPr>
                      <a:picLocks noChangeAspect="1" noChangeArrowheads="1"/>
                    </pic:cNvPicPr>
                  </pic:nvPicPr>
                  <pic:blipFill>
                    <a:blip r:embed="rId153"/>
                    <a:stretch>
                      <a:fillRect/>
                    </a:stretch>
                  </pic:blipFill>
                  <pic:spPr bwMode="auto">
                    <a:xfrm>
                      <a:off x="0" y="0"/>
                      <a:ext cx="5969000" cy="2404901"/>
                    </a:xfrm>
                    <a:prstGeom prst="rect">
                      <a:avLst/>
                    </a:prstGeom>
                    <a:noFill/>
                    <a:ln w="9525">
                      <a:noFill/>
                      <a:headEnd/>
                      <a:tailEnd/>
                    </a:ln>
                  </pic:spPr>
                </pic:pic>
              </a:graphicData>
            </a:graphic>
          </wp:inline>
        </w:drawing>
      </w:r>
    </w:p>
    <w:p w14:paraId="5676821E" w14:textId="77777777" w:rsidR="00423CDC" w:rsidRPr="009F3A38" w:rsidRDefault="00BC144A">
      <w:pPr>
        <w:pStyle w:val="ImageCaption"/>
        <w:rPr>
          <w:lang w:val="fr-FR"/>
        </w:rPr>
      </w:pPr>
      <w:r w:rsidRPr="009F3A38">
        <w:rPr>
          <w:lang w:val="fr-FR"/>
        </w:rPr>
        <w:t>Polygones contours touchent</w:t>
      </w:r>
    </w:p>
    <w:p w14:paraId="1B6A91B1" w14:textId="1FED478C" w:rsidR="00423CDC" w:rsidRDefault="00BC144A">
      <w:pPr>
        <w:pStyle w:val="Corpsdetexte"/>
        <w:rPr>
          <w:lang w:val="fr-FR"/>
        </w:rPr>
      </w:pPr>
      <w:r w:rsidRPr="009F3A38">
        <w:rPr>
          <w:lang w:val="fr-FR"/>
        </w:rPr>
        <w:t xml:space="preserve">Note : Les méthodes de détection et de correction de ces invalidités sont bien connues et implémentées. Elles sont documentées dans des ouvrages tels que le </w:t>
      </w:r>
      <w:hyperlink r:id="rId154">
        <w:r w:rsidRPr="009F3A38">
          <w:rPr>
            <w:rStyle w:val="Lienhypertexte"/>
            <w:lang w:val="fr-FR"/>
          </w:rPr>
          <w:t>Guide CPII : jeux de données SIG –</w:t>
        </w:r>
        <w:r w:rsidRPr="009F3A38">
          <w:rPr>
            <w:rStyle w:val="Lienhypertexte"/>
            <w:lang w:val="fr-FR"/>
          </w:rPr>
          <w:t xml:space="preserve"> vérification et correction des géométries</w:t>
        </w:r>
      </w:hyperlink>
      <w:r w:rsidRPr="009F3A38">
        <w:rPr>
          <w:lang w:val="fr-FR"/>
        </w:rPr>
        <w:t>.</w:t>
      </w:r>
    </w:p>
    <w:p w14:paraId="6CDE95BB" w14:textId="31306700" w:rsidR="00A238A4" w:rsidRDefault="00A238A4">
      <w:pPr>
        <w:pStyle w:val="Corpsdetexte"/>
        <w:rPr>
          <w:lang w:val="fr-FR"/>
        </w:rPr>
      </w:pPr>
    </w:p>
    <w:p w14:paraId="28EC3AA7" w14:textId="77777777" w:rsidR="00A238A4" w:rsidRPr="009F3A38" w:rsidRDefault="00A238A4">
      <w:pPr>
        <w:pStyle w:val="Corpsdetexte"/>
        <w:rPr>
          <w:lang w:val="fr-FR"/>
        </w:rPr>
      </w:pPr>
    </w:p>
    <w:p w14:paraId="6263F024" w14:textId="77777777" w:rsidR="00423CDC" w:rsidRPr="009F3A38" w:rsidRDefault="00BC144A">
      <w:pPr>
        <w:pStyle w:val="Corpsdetexte"/>
        <w:rPr>
          <w:lang w:val="fr-FR"/>
        </w:rPr>
      </w:pPr>
      <w:r w:rsidRPr="009F3A38">
        <w:rPr>
          <w:b/>
          <w:bCs/>
          <w:lang w:val="fr-FR"/>
        </w:rPr>
        <w:lastRenderedPageBreak/>
        <w:t>Éléments de mesure ou de métadonnées :</w:t>
      </w:r>
    </w:p>
    <w:p w14:paraId="2F0081CD" w14:textId="77777777" w:rsidR="00423CDC" w:rsidRPr="009F3A38" w:rsidRDefault="00BC144A">
      <w:pPr>
        <w:pStyle w:val="Corpsdetexte"/>
        <w:rPr>
          <w:lang w:val="fr-FR"/>
        </w:rPr>
      </w:pPr>
      <w:r w:rsidRPr="009F3A38">
        <w:rPr>
          <w:lang w:val="fr-FR"/>
        </w:rPr>
        <w:t>Les invalidités de géométries d’un PPR peuvent être relatées de manière statistique dans les métadonnées à l’aide des mesures suivantes définies dans le registre national de</w:t>
      </w:r>
      <w:r w:rsidRPr="009F3A38">
        <w:rPr>
          <w:lang w:val="fr-FR"/>
        </w:rPr>
        <w:t xml:space="preserve">s mesures </w:t>
      </w:r>
      <w:hyperlink r:id="rId155">
        <w:r w:rsidRPr="009F3A38">
          <w:rPr>
            <w:rStyle w:val="Lienhypertexte"/>
            <w:lang w:val="fr-FR"/>
          </w:rPr>
          <w:t>REG_MESQGEO</w:t>
        </w:r>
      </w:hyperlink>
      <w:r w:rsidRPr="009F3A38">
        <w:rPr>
          <w:lang w:val="fr-FR"/>
        </w:rPr>
        <w:t xml:space="preserve"> :</w:t>
      </w:r>
    </w:p>
    <w:p w14:paraId="41805E74" w14:textId="77777777" w:rsidR="00423CDC" w:rsidRPr="009F3A38" w:rsidRDefault="00BC144A" w:rsidP="00BC144A">
      <w:pPr>
        <w:pStyle w:val="Compact"/>
        <w:numPr>
          <w:ilvl w:val="0"/>
          <w:numId w:val="18"/>
        </w:numPr>
        <w:rPr>
          <w:lang w:val="fr-FR"/>
        </w:rPr>
      </w:pPr>
      <w:hyperlink r:id="rId156">
        <w:r w:rsidRPr="009F3A38">
          <w:rPr>
            <w:rStyle w:val="Lienhypertexte"/>
            <w:lang w:val="fr-FR"/>
          </w:rPr>
          <w:t>Nombre de micro-surfaces non valides</w:t>
        </w:r>
      </w:hyperlink>
      <w:r w:rsidRPr="009F3A38">
        <w:rPr>
          <w:lang w:val="fr-FR"/>
        </w:rPr>
        <w:t xml:space="preserve"> ;</w:t>
      </w:r>
    </w:p>
    <w:p w14:paraId="74B45ED4" w14:textId="77777777" w:rsidR="00423CDC" w:rsidRPr="009F3A38" w:rsidRDefault="00BC144A" w:rsidP="00BC144A">
      <w:pPr>
        <w:pStyle w:val="Compact"/>
        <w:numPr>
          <w:ilvl w:val="0"/>
          <w:numId w:val="18"/>
        </w:numPr>
        <w:rPr>
          <w:lang w:val="fr-FR"/>
        </w:rPr>
      </w:pPr>
      <w:hyperlink r:id="rId157">
        <w:r w:rsidRPr="009F3A38">
          <w:rPr>
            <w:rStyle w:val="Lienhypertexte"/>
            <w:lang w:val="fr-FR"/>
          </w:rPr>
          <w:t>Nombre d’erreurs de chevauchement</w:t>
        </w:r>
      </w:hyperlink>
      <w:r w:rsidRPr="009F3A38">
        <w:rPr>
          <w:lang w:val="fr-FR"/>
        </w:rPr>
        <w:t xml:space="preserve"> ;</w:t>
      </w:r>
    </w:p>
    <w:p w14:paraId="46A6F149" w14:textId="77777777" w:rsidR="00423CDC" w:rsidRPr="009F3A38" w:rsidRDefault="00BC144A" w:rsidP="00BC144A">
      <w:pPr>
        <w:pStyle w:val="Compact"/>
        <w:numPr>
          <w:ilvl w:val="0"/>
          <w:numId w:val="18"/>
        </w:numPr>
        <w:rPr>
          <w:lang w:val="fr-FR"/>
        </w:rPr>
      </w:pPr>
      <w:hyperlink r:id="rId158">
        <w:r w:rsidRPr="009F3A38">
          <w:rPr>
            <w:rStyle w:val="Lienhypertexte"/>
            <w:lang w:val="fr-FR"/>
          </w:rPr>
          <w:t>Nombre d’erreurs d’auto-intersections non valides</w:t>
        </w:r>
      </w:hyperlink>
      <w:r w:rsidRPr="009F3A38">
        <w:rPr>
          <w:lang w:val="fr-FR"/>
        </w:rPr>
        <w:t>.</w:t>
      </w:r>
    </w:p>
    <w:p w14:paraId="0D836A8B" w14:textId="77777777" w:rsidR="00423CDC" w:rsidRPr="009F3A38" w:rsidRDefault="00BC144A">
      <w:pPr>
        <w:pStyle w:val="Titre3"/>
      </w:pPr>
      <w:bookmarkStart w:id="130" w:name="complexité-des-géométries"/>
      <w:bookmarkStart w:id="131" w:name="_Toc203582861"/>
      <w:bookmarkEnd w:id="128"/>
      <w:r w:rsidRPr="009F3A38">
        <w:t>Complexité</w:t>
      </w:r>
      <w:r w:rsidRPr="009F3A38">
        <w:t xml:space="preserve"> des géométries</w:t>
      </w:r>
      <w:bookmarkEnd w:id="131"/>
    </w:p>
    <w:p w14:paraId="059B14FD" w14:textId="77777777" w:rsidR="00423CDC" w:rsidRPr="009F3A38" w:rsidRDefault="00BC144A">
      <w:pPr>
        <w:pStyle w:val="FirstParagraph"/>
        <w:rPr>
          <w:lang w:val="fr-FR"/>
        </w:rPr>
      </w:pPr>
      <w:r w:rsidRPr="009F3A38">
        <w:rPr>
          <w:lang w:val="fr-FR"/>
        </w:rPr>
        <w:t>La complexité des géométries doit être maitrisée, notamment dans le domaine des risques naturels où certaines surfaces d’aléas générées à partir de données d’observation très résolues peuvent devenir inexploitables par les outils informatiques du fait de l</w:t>
      </w:r>
      <w:r w:rsidRPr="009F3A38">
        <w:rPr>
          <w:lang w:val="fr-FR"/>
        </w:rPr>
        <w:t>eurs volumes.</w:t>
      </w:r>
    </w:p>
    <w:p w14:paraId="2980F41F" w14:textId="77777777" w:rsidR="00423CDC" w:rsidRPr="009F3A38" w:rsidRDefault="00BC144A">
      <w:pPr>
        <w:pStyle w:val="Corpsdetexte"/>
        <w:rPr>
          <w:lang w:val="fr-FR"/>
        </w:rPr>
      </w:pPr>
      <w:r w:rsidRPr="009F3A38">
        <w:rPr>
          <w:lang w:val="fr-FR"/>
        </w:rPr>
        <w:t>Pour contrôler cela, ce standard reprend les indicateurs définis dans le cadre de la validation des Servitudes d’Utilité Publiques (SUP) du Géoportail de l’Urbanisme et des seuils à ne pas dépasser pour une géométrie de type multi-polygone po</w:t>
      </w:r>
      <w:r w:rsidRPr="009F3A38">
        <w:rPr>
          <w:lang w:val="fr-FR"/>
        </w:rPr>
        <w:t>ur chacun de ces indicateurs :</w:t>
      </w:r>
    </w:p>
    <w:tbl>
      <w:tblPr>
        <w:tblStyle w:val="Table"/>
        <w:tblW w:w="5000" w:type="pct"/>
        <w:tblLayout w:type="fixed"/>
        <w:tblLook w:val="0020" w:firstRow="1" w:lastRow="0" w:firstColumn="0" w:lastColumn="0" w:noHBand="0" w:noVBand="0"/>
      </w:tblPr>
      <w:tblGrid>
        <w:gridCol w:w="3678"/>
        <w:gridCol w:w="2977"/>
        <w:gridCol w:w="2735"/>
      </w:tblGrid>
      <w:tr w:rsidR="00423CDC" w:rsidRPr="00A238A4" w14:paraId="7C2D77C5" w14:textId="77777777" w:rsidTr="00A238A4">
        <w:trPr>
          <w:cnfStyle w:val="100000000000" w:firstRow="1" w:lastRow="0" w:firstColumn="0" w:lastColumn="0" w:oddVBand="0" w:evenVBand="0" w:oddHBand="0" w:evenHBand="0" w:firstRowFirstColumn="0" w:firstRowLastColumn="0" w:lastRowFirstColumn="0" w:lastRowLastColumn="0"/>
        </w:trPr>
        <w:tc>
          <w:tcPr>
            <w:tcW w:w="3678" w:type="dxa"/>
          </w:tcPr>
          <w:p w14:paraId="5322044E" w14:textId="77777777" w:rsidR="00423CDC" w:rsidRPr="00A238A4" w:rsidRDefault="00BC144A">
            <w:pPr>
              <w:pStyle w:val="Compact"/>
              <w:rPr>
                <w:b/>
                <w:bCs/>
                <w:sz w:val="18"/>
                <w:szCs w:val="18"/>
              </w:rPr>
            </w:pPr>
            <w:r w:rsidRPr="00A238A4">
              <w:rPr>
                <w:b/>
                <w:bCs/>
                <w:sz w:val="18"/>
                <w:szCs w:val="18"/>
              </w:rPr>
              <w:t>Indicateur</w:t>
            </w:r>
          </w:p>
        </w:tc>
        <w:tc>
          <w:tcPr>
            <w:tcW w:w="2977" w:type="dxa"/>
          </w:tcPr>
          <w:p w14:paraId="5B0C0345" w14:textId="77777777" w:rsidR="00423CDC" w:rsidRPr="00A238A4" w:rsidRDefault="00BC144A">
            <w:pPr>
              <w:pStyle w:val="Compact"/>
              <w:rPr>
                <w:b/>
                <w:bCs/>
                <w:sz w:val="18"/>
                <w:szCs w:val="18"/>
              </w:rPr>
            </w:pPr>
            <w:r w:rsidRPr="00A238A4">
              <w:rPr>
                <w:b/>
                <w:bCs/>
                <w:sz w:val="18"/>
                <w:szCs w:val="18"/>
              </w:rPr>
              <w:t>Seuil d’avertissement</w:t>
            </w:r>
          </w:p>
        </w:tc>
        <w:tc>
          <w:tcPr>
            <w:tcW w:w="2735" w:type="dxa"/>
          </w:tcPr>
          <w:p w14:paraId="76E64D39" w14:textId="77777777" w:rsidR="00423CDC" w:rsidRPr="00A238A4" w:rsidRDefault="00BC144A">
            <w:pPr>
              <w:pStyle w:val="Compact"/>
              <w:rPr>
                <w:b/>
                <w:bCs/>
                <w:sz w:val="18"/>
                <w:szCs w:val="18"/>
              </w:rPr>
            </w:pPr>
            <w:r w:rsidRPr="00A238A4">
              <w:rPr>
                <w:b/>
                <w:bCs/>
                <w:sz w:val="18"/>
                <w:szCs w:val="18"/>
              </w:rPr>
              <w:t>Seuil de rejet</w:t>
            </w:r>
          </w:p>
        </w:tc>
      </w:tr>
      <w:tr w:rsidR="00423CDC" w:rsidRPr="00A238A4" w14:paraId="5AFD0F1B" w14:textId="77777777" w:rsidTr="00A238A4">
        <w:trPr>
          <w:cnfStyle w:val="100000000000" w:firstRow="1" w:lastRow="0" w:firstColumn="0" w:lastColumn="0" w:oddVBand="0" w:evenVBand="0" w:oddHBand="0" w:evenHBand="0" w:firstRowFirstColumn="0" w:firstRowLastColumn="0" w:lastRowFirstColumn="0" w:lastRowLastColumn="0"/>
        </w:trPr>
        <w:tc>
          <w:tcPr>
            <w:tcW w:w="3678" w:type="dxa"/>
          </w:tcPr>
          <w:p w14:paraId="7758A857" w14:textId="77777777" w:rsidR="00423CDC" w:rsidRPr="00A238A4" w:rsidRDefault="00BC144A">
            <w:pPr>
              <w:pStyle w:val="Compact"/>
              <w:rPr>
                <w:sz w:val="18"/>
                <w:szCs w:val="18"/>
              </w:rPr>
            </w:pPr>
            <w:r w:rsidRPr="00A238A4">
              <w:rPr>
                <w:sz w:val="18"/>
                <w:szCs w:val="18"/>
              </w:rPr>
              <w:t>Nombre de sommets</w:t>
            </w:r>
          </w:p>
        </w:tc>
        <w:tc>
          <w:tcPr>
            <w:tcW w:w="2977" w:type="dxa"/>
          </w:tcPr>
          <w:p w14:paraId="1F3F017A" w14:textId="77777777" w:rsidR="00423CDC" w:rsidRPr="00A238A4" w:rsidRDefault="00BC144A">
            <w:pPr>
              <w:pStyle w:val="Compact"/>
              <w:rPr>
                <w:sz w:val="18"/>
                <w:szCs w:val="18"/>
              </w:rPr>
            </w:pPr>
            <w:r w:rsidRPr="00A238A4">
              <w:rPr>
                <w:sz w:val="18"/>
                <w:szCs w:val="18"/>
              </w:rPr>
              <w:t>&gt; 50 000</w:t>
            </w:r>
          </w:p>
        </w:tc>
        <w:tc>
          <w:tcPr>
            <w:tcW w:w="2735" w:type="dxa"/>
          </w:tcPr>
          <w:p w14:paraId="4F286023" w14:textId="77777777" w:rsidR="00423CDC" w:rsidRPr="00A238A4" w:rsidRDefault="00BC144A">
            <w:pPr>
              <w:pStyle w:val="Compact"/>
              <w:rPr>
                <w:sz w:val="18"/>
                <w:szCs w:val="18"/>
              </w:rPr>
            </w:pPr>
            <w:r w:rsidRPr="00A238A4">
              <w:rPr>
                <w:sz w:val="18"/>
                <w:szCs w:val="18"/>
              </w:rPr>
              <w:t>&gt; 200 000</w:t>
            </w:r>
          </w:p>
        </w:tc>
      </w:tr>
      <w:tr w:rsidR="00423CDC" w:rsidRPr="00A238A4" w14:paraId="24B996B2" w14:textId="77777777" w:rsidTr="00A238A4">
        <w:trPr>
          <w:cnfStyle w:val="100000000000" w:firstRow="1" w:lastRow="0" w:firstColumn="0" w:lastColumn="0" w:oddVBand="0" w:evenVBand="0" w:oddHBand="0" w:evenHBand="0" w:firstRowFirstColumn="0" w:firstRowLastColumn="0" w:lastRowFirstColumn="0" w:lastRowLastColumn="0"/>
        </w:trPr>
        <w:tc>
          <w:tcPr>
            <w:tcW w:w="3678" w:type="dxa"/>
          </w:tcPr>
          <w:p w14:paraId="39396A55" w14:textId="77777777" w:rsidR="00423CDC" w:rsidRPr="00A238A4" w:rsidRDefault="00BC144A">
            <w:pPr>
              <w:pStyle w:val="Compact"/>
              <w:rPr>
                <w:sz w:val="18"/>
                <w:szCs w:val="18"/>
              </w:rPr>
            </w:pPr>
            <w:r w:rsidRPr="00A238A4">
              <w:rPr>
                <w:sz w:val="18"/>
                <w:szCs w:val="18"/>
              </w:rPr>
              <w:t>Nombre de points par périmètre</w:t>
            </w:r>
          </w:p>
        </w:tc>
        <w:tc>
          <w:tcPr>
            <w:tcW w:w="2977" w:type="dxa"/>
          </w:tcPr>
          <w:p w14:paraId="6AB10B74" w14:textId="77777777" w:rsidR="00423CDC" w:rsidRPr="00A238A4" w:rsidRDefault="00BC144A">
            <w:pPr>
              <w:pStyle w:val="Compact"/>
              <w:rPr>
                <w:sz w:val="18"/>
                <w:szCs w:val="18"/>
              </w:rPr>
            </w:pPr>
            <w:r w:rsidRPr="00A238A4">
              <w:rPr>
                <w:sz w:val="18"/>
                <w:szCs w:val="18"/>
              </w:rPr>
              <w:t>&gt; 1 point tous les 10m</w:t>
            </w:r>
          </w:p>
        </w:tc>
        <w:tc>
          <w:tcPr>
            <w:tcW w:w="2735" w:type="dxa"/>
          </w:tcPr>
          <w:p w14:paraId="25115369" w14:textId="77777777" w:rsidR="00423CDC" w:rsidRPr="00A238A4" w:rsidRDefault="00BC144A">
            <w:pPr>
              <w:pStyle w:val="Compact"/>
              <w:rPr>
                <w:sz w:val="18"/>
                <w:szCs w:val="18"/>
              </w:rPr>
            </w:pPr>
            <w:r w:rsidRPr="00A238A4">
              <w:rPr>
                <w:sz w:val="18"/>
                <w:szCs w:val="18"/>
              </w:rPr>
              <w:t>&gt; 10 points tous les 10m</w:t>
            </w:r>
          </w:p>
        </w:tc>
      </w:tr>
      <w:tr w:rsidR="00423CDC" w:rsidRPr="00A238A4" w14:paraId="5978D69E" w14:textId="77777777" w:rsidTr="00A238A4">
        <w:trPr>
          <w:cnfStyle w:val="100000000000" w:firstRow="1" w:lastRow="0" w:firstColumn="0" w:lastColumn="0" w:oddVBand="0" w:evenVBand="0" w:oddHBand="0" w:evenHBand="0" w:firstRowFirstColumn="0" w:firstRowLastColumn="0" w:lastRowFirstColumn="0" w:lastRowLastColumn="0"/>
        </w:trPr>
        <w:tc>
          <w:tcPr>
            <w:tcW w:w="3678" w:type="dxa"/>
          </w:tcPr>
          <w:p w14:paraId="7ED7034D" w14:textId="77777777" w:rsidR="00423CDC" w:rsidRPr="00A238A4" w:rsidRDefault="00BC144A">
            <w:pPr>
              <w:pStyle w:val="Compact"/>
              <w:rPr>
                <w:sz w:val="18"/>
                <w:szCs w:val="18"/>
              </w:rPr>
            </w:pPr>
            <w:r w:rsidRPr="00A238A4">
              <w:rPr>
                <w:sz w:val="18"/>
                <w:szCs w:val="18"/>
              </w:rPr>
              <w:t>Nombre d’anneaux</w:t>
            </w:r>
          </w:p>
        </w:tc>
        <w:tc>
          <w:tcPr>
            <w:tcW w:w="2977" w:type="dxa"/>
          </w:tcPr>
          <w:p w14:paraId="19A69C9B" w14:textId="77777777" w:rsidR="00423CDC" w:rsidRPr="00A238A4" w:rsidRDefault="00BC144A">
            <w:pPr>
              <w:pStyle w:val="Compact"/>
              <w:rPr>
                <w:sz w:val="18"/>
                <w:szCs w:val="18"/>
              </w:rPr>
            </w:pPr>
            <w:r w:rsidRPr="00A238A4">
              <w:rPr>
                <w:sz w:val="18"/>
                <w:szCs w:val="18"/>
              </w:rPr>
              <w:t>&gt; 500</w:t>
            </w:r>
          </w:p>
        </w:tc>
        <w:tc>
          <w:tcPr>
            <w:tcW w:w="2735" w:type="dxa"/>
          </w:tcPr>
          <w:p w14:paraId="27D2B50F" w14:textId="77777777" w:rsidR="00423CDC" w:rsidRPr="00A238A4" w:rsidRDefault="00BC144A">
            <w:pPr>
              <w:pStyle w:val="Compact"/>
              <w:rPr>
                <w:sz w:val="18"/>
                <w:szCs w:val="18"/>
              </w:rPr>
            </w:pPr>
            <w:r w:rsidRPr="00A238A4">
              <w:rPr>
                <w:sz w:val="18"/>
                <w:szCs w:val="18"/>
              </w:rPr>
              <w:t>&gt; 1 000</w:t>
            </w:r>
          </w:p>
        </w:tc>
      </w:tr>
      <w:tr w:rsidR="00423CDC" w:rsidRPr="00A238A4" w14:paraId="65491208" w14:textId="77777777" w:rsidTr="00A238A4">
        <w:trPr>
          <w:cnfStyle w:val="100000000000" w:firstRow="1" w:lastRow="0" w:firstColumn="0" w:lastColumn="0" w:oddVBand="0" w:evenVBand="0" w:oddHBand="0" w:evenHBand="0" w:firstRowFirstColumn="0" w:firstRowLastColumn="0" w:lastRowFirstColumn="0" w:lastRowLastColumn="0"/>
        </w:trPr>
        <w:tc>
          <w:tcPr>
            <w:tcW w:w="3678" w:type="dxa"/>
          </w:tcPr>
          <w:p w14:paraId="0BCE40E5" w14:textId="77777777" w:rsidR="00423CDC" w:rsidRPr="00A238A4" w:rsidRDefault="00BC144A">
            <w:pPr>
              <w:pStyle w:val="Compact"/>
              <w:rPr>
                <w:sz w:val="18"/>
                <w:szCs w:val="18"/>
              </w:rPr>
            </w:pPr>
            <w:r w:rsidRPr="00A238A4">
              <w:rPr>
                <w:sz w:val="18"/>
                <w:szCs w:val="18"/>
              </w:rPr>
              <w:t>Nombre de parties</w:t>
            </w:r>
          </w:p>
        </w:tc>
        <w:tc>
          <w:tcPr>
            <w:tcW w:w="2977" w:type="dxa"/>
          </w:tcPr>
          <w:p w14:paraId="029C4E56" w14:textId="77777777" w:rsidR="00423CDC" w:rsidRPr="00A238A4" w:rsidRDefault="00BC144A">
            <w:pPr>
              <w:pStyle w:val="Compact"/>
              <w:rPr>
                <w:sz w:val="18"/>
                <w:szCs w:val="18"/>
              </w:rPr>
            </w:pPr>
            <w:r w:rsidRPr="00A238A4">
              <w:rPr>
                <w:sz w:val="18"/>
                <w:szCs w:val="18"/>
              </w:rPr>
              <w:t>&gt; 500</w:t>
            </w:r>
          </w:p>
        </w:tc>
        <w:tc>
          <w:tcPr>
            <w:tcW w:w="2735" w:type="dxa"/>
          </w:tcPr>
          <w:p w14:paraId="4175F51C" w14:textId="77777777" w:rsidR="00423CDC" w:rsidRPr="00A238A4" w:rsidRDefault="00BC144A">
            <w:pPr>
              <w:pStyle w:val="Compact"/>
              <w:rPr>
                <w:sz w:val="18"/>
                <w:szCs w:val="18"/>
              </w:rPr>
            </w:pPr>
            <w:r w:rsidRPr="00A238A4">
              <w:rPr>
                <w:sz w:val="18"/>
                <w:szCs w:val="18"/>
              </w:rPr>
              <w:t xml:space="preserve">&gt; </w:t>
            </w:r>
            <w:r w:rsidRPr="00A238A4">
              <w:rPr>
                <w:sz w:val="18"/>
                <w:szCs w:val="18"/>
              </w:rPr>
              <w:t>1 000</w:t>
            </w:r>
          </w:p>
        </w:tc>
      </w:tr>
    </w:tbl>
    <w:p w14:paraId="3F45AC1A" w14:textId="77777777" w:rsidR="00423CDC" w:rsidRPr="009F3A38" w:rsidRDefault="00BC144A">
      <w:pPr>
        <w:pStyle w:val="Corpsdetexte"/>
        <w:rPr>
          <w:lang w:val="fr-FR"/>
        </w:rPr>
      </w:pPr>
      <w:r w:rsidRPr="009F3A38">
        <w:rPr>
          <w:lang w:val="fr-FR"/>
        </w:rPr>
        <w:t>A noter que la livraison en GeoPackage décrite dans ce document impose une implémentation en primitives simples pour les tables dérivées des classes suivantes :</w:t>
      </w:r>
    </w:p>
    <w:p w14:paraId="6EE82A33" w14:textId="77777777" w:rsidR="00423CDC" w:rsidRPr="009F3A38" w:rsidRDefault="00BC144A" w:rsidP="00BC144A">
      <w:pPr>
        <w:pStyle w:val="Compact"/>
        <w:numPr>
          <w:ilvl w:val="0"/>
          <w:numId w:val="19"/>
        </w:numPr>
        <w:rPr>
          <w:lang w:val="fr-FR"/>
        </w:rPr>
      </w:pPr>
      <w:hyperlink w:anchor="Xe1533871881a814b4212815308fba3c1be07a33">
        <w:r w:rsidRPr="009F3A38">
          <w:rPr>
            <w:rStyle w:val="Lienhypertexte"/>
            <w:lang w:val="fr-FR"/>
          </w:rPr>
          <w:t>ZoneAleaReference</w:t>
        </w:r>
      </w:hyperlink>
    </w:p>
    <w:p w14:paraId="5BA7CEAD" w14:textId="77777777" w:rsidR="00423CDC" w:rsidRPr="009F3A38" w:rsidRDefault="00BC144A" w:rsidP="00BC144A">
      <w:pPr>
        <w:pStyle w:val="Compact"/>
        <w:numPr>
          <w:ilvl w:val="0"/>
          <w:numId w:val="19"/>
        </w:numPr>
        <w:rPr>
          <w:lang w:val="fr-FR"/>
        </w:rPr>
      </w:pPr>
      <w:hyperlink w:anchor="Xbbfe1efc708c10b57a2b4267a8a7a65dc464f5c">
        <w:r w:rsidRPr="009F3A38">
          <w:rPr>
            <w:rStyle w:val="Lienhypertexte"/>
            <w:lang w:val="fr-FR"/>
          </w:rPr>
          <w:t>ZoneAleaEcheance100ans</w:t>
        </w:r>
      </w:hyperlink>
    </w:p>
    <w:p w14:paraId="4FB0AF45" w14:textId="77777777" w:rsidR="00423CDC" w:rsidRPr="009F3A38" w:rsidRDefault="00BC144A" w:rsidP="00BC144A">
      <w:pPr>
        <w:pStyle w:val="Compact"/>
        <w:numPr>
          <w:ilvl w:val="0"/>
          <w:numId w:val="19"/>
        </w:numPr>
        <w:rPr>
          <w:lang w:val="fr-FR"/>
        </w:rPr>
      </w:pPr>
      <w:hyperlink w:anchor="X4cc3ab19b37c1eabeb454a1c24a8ee42207dd85">
        <w:r w:rsidRPr="009F3A38">
          <w:rPr>
            <w:rStyle w:val="Lienhypertexte"/>
            <w:lang w:val="fr-FR"/>
          </w:rPr>
          <w:t>ZoneAleaExceptionnel</w:t>
        </w:r>
      </w:hyperlink>
    </w:p>
    <w:p w14:paraId="4840BD89" w14:textId="77777777" w:rsidR="00423CDC" w:rsidRPr="009F3A38" w:rsidRDefault="00BC144A" w:rsidP="00BC144A">
      <w:pPr>
        <w:pStyle w:val="Compact"/>
        <w:numPr>
          <w:ilvl w:val="0"/>
          <w:numId w:val="19"/>
        </w:numPr>
        <w:rPr>
          <w:lang w:val="fr-FR"/>
        </w:rPr>
      </w:pPr>
      <w:hyperlink w:anchor="X5dbc64d35a5c351daa83ecae26ffb1ac5aa8349">
        <w:r w:rsidRPr="009F3A38">
          <w:rPr>
            <w:rStyle w:val="Lienhypertexte"/>
            <w:lang w:val="fr-FR"/>
          </w:rPr>
          <w:t>ZoneProtegee</w:t>
        </w:r>
      </w:hyperlink>
    </w:p>
    <w:p w14:paraId="76B417F1" w14:textId="77777777" w:rsidR="00423CDC" w:rsidRPr="009F3A38" w:rsidRDefault="00BC144A" w:rsidP="00BC144A">
      <w:pPr>
        <w:pStyle w:val="Compact"/>
        <w:numPr>
          <w:ilvl w:val="0"/>
          <w:numId w:val="19"/>
        </w:numPr>
        <w:rPr>
          <w:lang w:val="fr-FR"/>
        </w:rPr>
      </w:pPr>
      <w:hyperlink w:anchor="Xe8bc1e1612b714304551c494b8aa4f516f58c28">
        <w:r w:rsidRPr="009F3A38">
          <w:rPr>
            <w:rStyle w:val="Lienhypertexte"/>
            <w:lang w:val="fr-FR"/>
          </w:rPr>
          <w:t>ZoneDangerSpecifique</w:t>
        </w:r>
      </w:hyperlink>
    </w:p>
    <w:p w14:paraId="76077D52" w14:textId="77777777" w:rsidR="00423CDC" w:rsidRPr="009F3A38" w:rsidRDefault="00BC144A" w:rsidP="00BC144A">
      <w:pPr>
        <w:pStyle w:val="Compact"/>
        <w:numPr>
          <w:ilvl w:val="0"/>
          <w:numId w:val="19"/>
        </w:numPr>
        <w:rPr>
          <w:lang w:val="fr-FR"/>
        </w:rPr>
      </w:pPr>
      <w:hyperlink w:anchor="X4c37522d26cf05611107dacb34a2e72de7c922f">
        <w:r w:rsidRPr="009F3A38">
          <w:rPr>
            <w:rStyle w:val="Lienhypertexte"/>
            <w:lang w:val="fr-FR"/>
          </w:rPr>
          <w:t>ZoneReglementaireUrba</w:t>
        </w:r>
      </w:hyperlink>
    </w:p>
    <w:p w14:paraId="185FADE6" w14:textId="77777777" w:rsidR="00423CDC" w:rsidRPr="009F3A38" w:rsidRDefault="00BC144A" w:rsidP="00BC144A">
      <w:pPr>
        <w:pStyle w:val="Compact"/>
        <w:numPr>
          <w:ilvl w:val="0"/>
          <w:numId w:val="19"/>
        </w:numPr>
        <w:rPr>
          <w:lang w:val="fr-FR"/>
        </w:rPr>
      </w:pPr>
      <w:hyperlink w:anchor="X8c3c076b8a61921a3922eed4edccd54eff17b95">
        <w:r w:rsidRPr="009F3A38">
          <w:rPr>
            <w:rStyle w:val="Lienhypertexte"/>
            <w:lang w:val="fr-FR"/>
          </w:rPr>
          <w:t>ZoneReglementaireFoncier</w:t>
        </w:r>
      </w:hyperlink>
    </w:p>
    <w:p w14:paraId="299F14D1" w14:textId="77777777" w:rsidR="00423CDC" w:rsidRPr="009F3A38" w:rsidRDefault="00BC144A">
      <w:pPr>
        <w:pStyle w:val="FirstParagraph"/>
        <w:rPr>
          <w:lang w:val="fr-FR"/>
        </w:rPr>
      </w:pPr>
      <w:r w:rsidRPr="009F3A38">
        <w:rPr>
          <w:lang w:val="fr-FR"/>
        </w:rPr>
        <w:t xml:space="preserve">Les autres </w:t>
      </w:r>
      <w:r w:rsidRPr="009F3A38">
        <w:rPr>
          <w:lang w:val="fr-FR"/>
        </w:rPr>
        <w:t>tables dont les données (dont la géométrie) peuvent être issues de référentiels externes n’ont pas cette limitation. Mais devront cependant respecter ces indicateurs.</w:t>
      </w:r>
    </w:p>
    <w:p w14:paraId="56EE5B9C" w14:textId="77777777" w:rsidR="00423CDC" w:rsidRPr="009F3A38" w:rsidRDefault="00BC144A">
      <w:pPr>
        <w:pStyle w:val="Corpsdetexte"/>
        <w:rPr>
          <w:lang w:val="fr-FR"/>
        </w:rPr>
      </w:pPr>
      <w:r w:rsidRPr="009F3A38">
        <w:rPr>
          <w:lang w:val="fr-FR"/>
        </w:rPr>
        <w:t>D’autres indicateurs sont définis ici éviter les micro-géométries qui n’auraient pas de s</w:t>
      </w:r>
      <w:r w:rsidRPr="009F3A38">
        <w:rPr>
          <w:lang w:val="fr-FR"/>
        </w:rPr>
        <w:t>ens au regard de l’échelle de référence des PPR :</w:t>
      </w:r>
    </w:p>
    <w:tbl>
      <w:tblPr>
        <w:tblStyle w:val="Table"/>
        <w:tblW w:w="5000" w:type="pct"/>
        <w:tblLayout w:type="fixed"/>
        <w:tblLook w:val="0020" w:firstRow="1" w:lastRow="0" w:firstColumn="0" w:lastColumn="0" w:noHBand="0" w:noVBand="0"/>
      </w:tblPr>
      <w:tblGrid>
        <w:gridCol w:w="3111"/>
        <w:gridCol w:w="6279"/>
      </w:tblGrid>
      <w:tr w:rsidR="00423CDC" w:rsidRPr="00A238A4" w14:paraId="278243E3" w14:textId="77777777" w:rsidTr="00A238A4">
        <w:trPr>
          <w:cnfStyle w:val="100000000000" w:firstRow="1" w:lastRow="0" w:firstColumn="0" w:lastColumn="0" w:oddVBand="0" w:evenVBand="0" w:oddHBand="0" w:evenHBand="0" w:firstRowFirstColumn="0" w:firstRowLastColumn="0" w:lastRowFirstColumn="0" w:lastRowLastColumn="0"/>
        </w:trPr>
        <w:tc>
          <w:tcPr>
            <w:tcW w:w="3111" w:type="dxa"/>
          </w:tcPr>
          <w:p w14:paraId="113D46AB" w14:textId="77777777" w:rsidR="00423CDC" w:rsidRPr="00A238A4" w:rsidRDefault="00BC144A">
            <w:pPr>
              <w:pStyle w:val="Compact"/>
              <w:rPr>
                <w:b/>
                <w:bCs/>
                <w:sz w:val="18"/>
                <w:szCs w:val="18"/>
              </w:rPr>
            </w:pPr>
            <w:r w:rsidRPr="00A238A4">
              <w:rPr>
                <w:b/>
                <w:bCs/>
                <w:sz w:val="18"/>
                <w:szCs w:val="18"/>
              </w:rPr>
              <w:lastRenderedPageBreak/>
              <w:t>Indicateur</w:t>
            </w:r>
          </w:p>
        </w:tc>
        <w:tc>
          <w:tcPr>
            <w:tcW w:w="6279" w:type="dxa"/>
          </w:tcPr>
          <w:p w14:paraId="76CCBD2C" w14:textId="77777777" w:rsidR="00423CDC" w:rsidRPr="00A238A4" w:rsidRDefault="00BC144A">
            <w:pPr>
              <w:pStyle w:val="Compact"/>
              <w:rPr>
                <w:b/>
                <w:bCs/>
                <w:sz w:val="18"/>
                <w:szCs w:val="18"/>
              </w:rPr>
            </w:pPr>
            <w:r w:rsidRPr="00A238A4">
              <w:rPr>
                <w:b/>
                <w:bCs/>
                <w:sz w:val="18"/>
                <w:szCs w:val="18"/>
              </w:rPr>
              <w:t>Seuil de rejet</w:t>
            </w:r>
          </w:p>
        </w:tc>
      </w:tr>
      <w:tr w:rsidR="00423CDC" w:rsidRPr="00A238A4" w14:paraId="3E37B2BA" w14:textId="77777777" w:rsidTr="00A238A4">
        <w:trPr>
          <w:cnfStyle w:val="100000000000" w:firstRow="1" w:lastRow="0" w:firstColumn="0" w:lastColumn="0" w:oddVBand="0" w:evenVBand="0" w:oddHBand="0" w:evenHBand="0" w:firstRowFirstColumn="0" w:firstRowLastColumn="0" w:lastRowFirstColumn="0" w:lastRowLastColumn="0"/>
        </w:trPr>
        <w:tc>
          <w:tcPr>
            <w:tcW w:w="3111" w:type="dxa"/>
          </w:tcPr>
          <w:p w14:paraId="4B731B87" w14:textId="77777777" w:rsidR="00423CDC" w:rsidRPr="00A238A4" w:rsidRDefault="00BC144A">
            <w:pPr>
              <w:pStyle w:val="Compact"/>
              <w:rPr>
                <w:sz w:val="18"/>
                <w:szCs w:val="18"/>
              </w:rPr>
            </w:pPr>
            <w:r w:rsidRPr="00A238A4">
              <w:rPr>
                <w:sz w:val="18"/>
                <w:szCs w:val="18"/>
              </w:rPr>
              <w:t>Périmètre d’un polygone</w:t>
            </w:r>
          </w:p>
        </w:tc>
        <w:tc>
          <w:tcPr>
            <w:tcW w:w="6279" w:type="dxa"/>
          </w:tcPr>
          <w:p w14:paraId="19F3EF80" w14:textId="77777777" w:rsidR="00423CDC" w:rsidRPr="00A238A4" w:rsidRDefault="00BC144A">
            <w:pPr>
              <w:pStyle w:val="Compact"/>
              <w:rPr>
                <w:sz w:val="18"/>
                <w:szCs w:val="18"/>
              </w:rPr>
            </w:pPr>
            <w:r w:rsidRPr="00A238A4">
              <w:rPr>
                <w:sz w:val="18"/>
                <w:szCs w:val="18"/>
              </w:rPr>
              <w:t>&lt; 1m</w:t>
            </w:r>
          </w:p>
        </w:tc>
      </w:tr>
      <w:tr w:rsidR="00423CDC" w:rsidRPr="00A238A4" w14:paraId="11C3AE7A" w14:textId="77777777" w:rsidTr="00A238A4">
        <w:trPr>
          <w:cnfStyle w:val="100000000000" w:firstRow="1" w:lastRow="0" w:firstColumn="0" w:lastColumn="0" w:oddVBand="0" w:evenVBand="0" w:oddHBand="0" w:evenHBand="0" w:firstRowFirstColumn="0" w:firstRowLastColumn="0" w:lastRowFirstColumn="0" w:lastRowLastColumn="0"/>
        </w:trPr>
        <w:tc>
          <w:tcPr>
            <w:tcW w:w="3111" w:type="dxa"/>
          </w:tcPr>
          <w:p w14:paraId="79D0705E" w14:textId="77777777" w:rsidR="00423CDC" w:rsidRPr="00A238A4" w:rsidRDefault="00BC144A">
            <w:pPr>
              <w:pStyle w:val="Compact"/>
              <w:rPr>
                <w:sz w:val="18"/>
                <w:szCs w:val="18"/>
              </w:rPr>
            </w:pPr>
            <w:r w:rsidRPr="00A238A4">
              <w:rPr>
                <w:sz w:val="18"/>
                <w:szCs w:val="18"/>
              </w:rPr>
              <w:t>Longueur d’un linéaire</w:t>
            </w:r>
          </w:p>
        </w:tc>
        <w:tc>
          <w:tcPr>
            <w:tcW w:w="6279" w:type="dxa"/>
          </w:tcPr>
          <w:p w14:paraId="4C73CE71" w14:textId="77777777" w:rsidR="00423CDC" w:rsidRPr="00A238A4" w:rsidRDefault="00BC144A">
            <w:pPr>
              <w:pStyle w:val="Compact"/>
              <w:rPr>
                <w:sz w:val="18"/>
                <w:szCs w:val="18"/>
              </w:rPr>
            </w:pPr>
            <w:r w:rsidRPr="00A238A4">
              <w:rPr>
                <w:sz w:val="18"/>
                <w:szCs w:val="18"/>
              </w:rPr>
              <w:t>&lt; 1m</w:t>
            </w:r>
          </w:p>
        </w:tc>
      </w:tr>
      <w:tr w:rsidR="00423CDC" w:rsidRPr="00A238A4" w14:paraId="570EA03A" w14:textId="77777777" w:rsidTr="00A238A4">
        <w:trPr>
          <w:cnfStyle w:val="100000000000" w:firstRow="1" w:lastRow="0" w:firstColumn="0" w:lastColumn="0" w:oddVBand="0" w:evenVBand="0" w:oddHBand="0" w:evenHBand="0" w:firstRowFirstColumn="0" w:firstRowLastColumn="0" w:lastRowFirstColumn="0" w:lastRowLastColumn="0"/>
        </w:trPr>
        <w:tc>
          <w:tcPr>
            <w:tcW w:w="3111" w:type="dxa"/>
          </w:tcPr>
          <w:p w14:paraId="1B09479A" w14:textId="77777777" w:rsidR="00423CDC" w:rsidRPr="00A238A4" w:rsidRDefault="00BC144A">
            <w:pPr>
              <w:pStyle w:val="Compact"/>
              <w:rPr>
                <w:sz w:val="18"/>
                <w:szCs w:val="18"/>
              </w:rPr>
            </w:pPr>
            <w:r w:rsidRPr="00A238A4">
              <w:rPr>
                <w:sz w:val="18"/>
                <w:szCs w:val="18"/>
              </w:rPr>
              <w:t>Aire d’un polygone</w:t>
            </w:r>
          </w:p>
        </w:tc>
        <w:tc>
          <w:tcPr>
            <w:tcW w:w="6279" w:type="dxa"/>
          </w:tcPr>
          <w:p w14:paraId="4E0CAB26" w14:textId="77777777" w:rsidR="00423CDC" w:rsidRPr="00A238A4" w:rsidRDefault="00BC144A">
            <w:pPr>
              <w:pStyle w:val="Compact"/>
              <w:rPr>
                <w:sz w:val="18"/>
                <w:szCs w:val="18"/>
              </w:rPr>
            </w:pPr>
            <w:r w:rsidRPr="00A238A4">
              <w:rPr>
                <w:sz w:val="18"/>
                <w:szCs w:val="18"/>
              </w:rPr>
              <w:t xml:space="preserve">&lt; 25m² (carré d’1mm de côté sur un plan au </w:t>
            </w:r>
            <w:proofErr w:type="gramStart"/>
            <w:r w:rsidRPr="00A238A4">
              <w:rPr>
                <w:sz w:val="18"/>
                <w:szCs w:val="18"/>
              </w:rPr>
              <w:t>1:</w:t>
            </w:r>
            <w:proofErr w:type="gramEnd"/>
            <w:r w:rsidRPr="00A238A4">
              <w:rPr>
                <w:sz w:val="18"/>
                <w:szCs w:val="18"/>
              </w:rPr>
              <w:t>5000)</w:t>
            </w:r>
          </w:p>
        </w:tc>
      </w:tr>
    </w:tbl>
    <w:p w14:paraId="6725BF96" w14:textId="77777777" w:rsidR="00423CDC" w:rsidRPr="009F3A38" w:rsidRDefault="00BC144A">
      <w:pPr>
        <w:pStyle w:val="Corpsdetexte"/>
        <w:rPr>
          <w:lang w:val="fr-FR"/>
        </w:rPr>
      </w:pPr>
      <w:r w:rsidRPr="009F3A38">
        <w:rPr>
          <w:b/>
          <w:bCs/>
          <w:lang w:val="fr-FR"/>
        </w:rPr>
        <w:t>Exigence</w:t>
      </w:r>
      <w:r w:rsidRPr="009F3A38">
        <w:rPr>
          <w:lang w:val="fr-FR"/>
        </w:rPr>
        <w:t xml:space="preserve"> </w:t>
      </w:r>
      <w:r w:rsidRPr="009F3A38">
        <w:rPr>
          <w:lang w:val="fr-FR"/>
        </w:rPr>
        <w:t>Une géométrie dont l’indicateur dépasse le seuil de rejet sera considérée comme non valide au regard de ce standard.</w:t>
      </w:r>
    </w:p>
    <w:p w14:paraId="2E33DAA0" w14:textId="77777777" w:rsidR="00423CDC" w:rsidRPr="009F3A38" w:rsidRDefault="00BC144A">
      <w:pPr>
        <w:pStyle w:val="Corpsdetexte"/>
        <w:rPr>
          <w:lang w:val="fr-FR"/>
        </w:rPr>
      </w:pPr>
      <w:r w:rsidRPr="009F3A38">
        <w:rPr>
          <w:b/>
          <w:bCs/>
          <w:lang w:val="fr-FR"/>
        </w:rPr>
        <w:t>Élément de mesure ou de métadonnées :</w:t>
      </w:r>
    </w:p>
    <w:p w14:paraId="1656ECA4" w14:textId="77777777" w:rsidR="00423CDC" w:rsidRPr="009F3A38" w:rsidRDefault="00BC144A">
      <w:pPr>
        <w:pStyle w:val="Corpsdetexte"/>
        <w:rPr>
          <w:lang w:val="fr-FR"/>
        </w:rPr>
      </w:pPr>
      <w:r w:rsidRPr="009F3A38">
        <w:rPr>
          <w:lang w:val="fr-FR"/>
        </w:rPr>
        <w:t xml:space="preserve">Il n’existe pas de définition de ces mesures dans le registre national des mesures </w:t>
      </w:r>
      <w:hyperlink r:id="rId159">
        <w:r w:rsidRPr="009F3A38">
          <w:rPr>
            <w:rStyle w:val="Lienhypertexte"/>
            <w:lang w:val="fr-FR"/>
          </w:rPr>
          <w:t>REG_MESQGEO</w:t>
        </w:r>
      </w:hyperlink>
      <w:r w:rsidRPr="009F3A38">
        <w:rPr>
          <w:lang w:val="fr-FR"/>
        </w:rPr>
        <w:t>. On pourra cependant les relater dans les métadonnées avec les intitulés suivants :</w:t>
      </w:r>
    </w:p>
    <w:p w14:paraId="1FC1121E" w14:textId="77777777" w:rsidR="00423CDC" w:rsidRPr="009F3A38" w:rsidRDefault="00BC144A" w:rsidP="00BC144A">
      <w:pPr>
        <w:pStyle w:val="Compact"/>
        <w:numPr>
          <w:ilvl w:val="0"/>
          <w:numId w:val="20"/>
        </w:numPr>
        <w:rPr>
          <w:lang w:val="fr-FR"/>
        </w:rPr>
      </w:pPr>
      <w:r w:rsidRPr="009F3A38">
        <w:rPr>
          <w:lang w:val="fr-FR"/>
        </w:rPr>
        <w:t>“Nombre de géométries dépassant le seuil d’avertissement”</w:t>
      </w:r>
    </w:p>
    <w:p w14:paraId="4CE0C7C3" w14:textId="77777777" w:rsidR="00423CDC" w:rsidRPr="009F3A38" w:rsidRDefault="00BC144A" w:rsidP="00BC144A">
      <w:pPr>
        <w:pStyle w:val="Compact"/>
        <w:numPr>
          <w:ilvl w:val="0"/>
          <w:numId w:val="20"/>
        </w:numPr>
        <w:rPr>
          <w:lang w:val="fr-FR"/>
        </w:rPr>
      </w:pPr>
      <w:r w:rsidRPr="009F3A38">
        <w:rPr>
          <w:lang w:val="fr-FR"/>
        </w:rPr>
        <w:t>“Nombre de géométries dépassant le seul de rejet”</w:t>
      </w:r>
    </w:p>
    <w:p w14:paraId="665C6CE3" w14:textId="484A6A12" w:rsidR="00423CDC" w:rsidRPr="009F3A38" w:rsidRDefault="00BC144A">
      <w:pPr>
        <w:pStyle w:val="FirstParagraph"/>
        <w:rPr>
          <w:lang w:val="fr-FR"/>
        </w:rPr>
      </w:pPr>
      <w:r w:rsidRPr="009F3A38">
        <w:rPr>
          <w:lang w:val="fr-FR"/>
        </w:rPr>
        <w:t>Ou, plus dans le détail des indicateurs (laissé à l’appréciation du producteur de données)</w:t>
      </w:r>
      <w:r w:rsidR="00A238A4">
        <w:rPr>
          <w:rFonts w:ascii="Calibri" w:hAnsi="Calibri" w:cs="Calibri"/>
          <w:lang w:val="fr-FR"/>
        </w:rPr>
        <w:t> </w:t>
      </w:r>
      <w:r w:rsidRPr="009F3A38">
        <w:rPr>
          <w:lang w:val="fr-FR"/>
        </w:rPr>
        <w:t>:</w:t>
      </w:r>
    </w:p>
    <w:p w14:paraId="02CA33A2" w14:textId="77777777" w:rsidR="00423CDC" w:rsidRPr="009F3A38" w:rsidRDefault="00BC144A" w:rsidP="00BC144A">
      <w:pPr>
        <w:pStyle w:val="Compact"/>
        <w:numPr>
          <w:ilvl w:val="0"/>
          <w:numId w:val="21"/>
        </w:numPr>
        <w:rPr>
          <w:lang w:val="fr-FR"/>
        </w:rPr>
      </w:pPr>
      <w:r w:rsidRPr="009F3A38">
        <w:rPr>
          <w:lang w:val="fr-FR"/>
        </w:rPr>
        <w:t>“Nombre de géométries dont le nombre de sommets dépasse</w:t>
      </w:r>
      <w:r w:rsidRPr="009F3A38">
        <w:rPr>
          <w:lang w:val="fr-FR"/>
        </w:rPr>
        <w:t xml:space="preserve"> le seuil d’avertissement”</w:t>
      </w:r>
    </w:p>
    <w:p w14:paraId="222B884C" w14:textId="77777777" w:rsidR="00423CDC" w:rsidRPr="009F3A38" w:rsidRDefault="00BC144A" w:rsidP="00BC144A">
      <w:pPr>
        <w:pStyle w:val="Compact"/>
        <w:numPr>
          <w:ilvl w:val="0"/>
          <w:numId w:val="21"/>
        </w:numPr>
        <w:rPr>
          <w:lang w:val="fr-FR"/>
        </w:rPr>
      </w:pPr>
      <w:r w:rsidRPr="009F3A38">
        <w:rPr>
          <w:lang w:val="fr-FR"/>
        </w:rPr>
        <w:t>etc.</w:t>
      </w:r>
    </w:p>
    <w:p w14:paraId="7B189929" w14:textId="77777777" w:rsidR="00423CDC" w:rsidRPr="009F3A38" w:rsidRDefault="00BC144A">
      <w:pPr>
        <w:pStyle w:val="Titre3"/>
      </w:pPr>
      <w:bookmarkStart w:id="132" w:name="cohérence-topologique"/>
      <w:bookmarkStart w:id="133" w:name="_Toc203582862"/>
      <w:bookmarkEnd w:id="130"/>
      <w:r w:rsidRPr="009F3A38">
        <w:t>Cohérence topologique</w:t>
      </w:r>
      <w:bookmarkEnd w:id="133"/>
    </w:p>
    <w:p w14:paraId="79B8AAA9" w14:textId="075075FF" w:rsidR="00423CDC" w:rsidRPr="009F3A38" w:rsidRDefault="00BC144A">
      <w:pPr>
        <w:pStyle w:val="FirstParagraph"/>
        <w:rPr>
          <w:lang w:val="fr-FR"/>
        </w:rPr>
      </w:pPr>
      <w:r w:rsidRPr="009F3A38">
        <w:rPr>
          <w:lang w:val="fr-FR"/>
        </w:rPr>
        <w:t>Certaines contraintes topologiques peuvent s’appliquer selon les classes d’objet des PPR</w:t>
      </w:r>
      <w:r w:rsidR="00A238A4">
        <w:rPr>
          <w:rFonts w:ascii="Calibri" w:hAnsi="Calibri" w:cs="Calibri"/>
          <w:lang w:val="fr-FR"/>
        </w:rPr>
        <w:t> </w:t>
      </w:r>
      <w:r w:rsidRPr="009F3A38">
        <w:rPr>
          <w:lang w:val="fr-FR"/>
        </w:rPr>
        <w:t>:</w:t>
      </w:r>
    </w:p>
    <w:p w14:paraId="3C77FD78" w14:textId="77777777" w:rsidR="00423CDC" w:rsidRPr="009F3A38" w:rsidRDefault="00BC144A" w:rsidP="00BC144A">
      <w:pPr>
        <w:numPr>
          <w:ilvl w:val="0"/>
          <w:numId w:val="22"/>
        </w:numPr>
        <w:rPr>
          <w:lang w:val="fr-FR"/>
        </w:rPr>
      </w:pPr>
      <w:r w:rsidRPr="009F3A38">
        <w:rPr>
          <w:lang w:val="fr-FR"/>
        </w:rPr>
        <w:t xml:space="preserve">Pour le </w:t>
      </w:r>
      <w:r w:rsidRPr="009F3A38">
        <w:rPr>
          <w:b/>
          <w:bCs/>
          <w:lang w:val="fr-FR"/>
        </w:rPr>
        <w:t>zonage réglementaire</w:t>
      </w:r>
      <w:r w:rsidRPr="009F3A38">
        <w:rPr>
          <w:lang w:val="fr-FR"/>
        </w:rPr>
        <w:t xml:space="preserve">, le </w:t>
      </w:r>
      <w:hyperlink r:id="rId160">
        <w:r w:rsidRPr="009F3A38">
          <w:rPr>
            <w:rStyle w:val="Lienhypertexte"/>
            <w:lang w:val="fr-FR"/>
          </w:rPr>
          <w:t xml:space="preserve">Guide </w:t>
        </w:r>
        <w:proofErr w:type="gramStart"/>
        <w:r w:rsidRPr="009F3A38">
          <w:rPr>
            <w:rStyle w:val="Lienhypertexte"/>
            <w:lang w:val="fr-FR"/>
          </w:rPr>
          <w:t>PPRN:</w:t>
        </w:r>
        <w:proofErr w:type="gramEnd"/>
        <w:r w:rsidRPr="009F3A38">
          <w:rPr>
            <w:rStyle w:val="Lienhypertexte"/>
            <w:lang w:val="fr-FR"/>
          </w:rPr>
          <w:t>2016</w:t>
        </w:r>
      </w:hyperlink>
      <w:r w:rsidRPr="009F3A38">
        <w:rPr>
          <w:lang w:val="fr-FR"/>
        </w:rPr>
        <w:t xml:space="preserve"> précise que le zonage réglementaire doit être subdivisé en zones correspondant à une réglementation homogène. De ce fait les objets des tables implémentant le zonage réglementaire (de nature foncière ou d’urbanisme) ne doivent pas se recou</w:t>
      </w:r>
      <w:r w:rsidRPr="009F3A38">
        <w:rPr>
          <w:lang w:val="fr-FR"/>
        </w:rPr>
        <w:t>vrir entre eux.</w:t>
      </w:r>
    </w:p>
    <w:p w14:paraId="6243C9F8" w14:textId="77777777" w:rsidR="00423CDC" w:rsidRPr="009F3A38" w:rsidRDefault="00BC144A" w:rsidP="00BC144A">
      <w:pPr>
        <w:numPr>
          <w:ilvl w:val="0"/>
          <w:numId w:val="22"/>
        </w:numPr>
        <w:rPr>
          <w:lang w:val="fr-FR"/>
        </w:rPr>
      </w:pPr>
      <w:r w:rsidRPr="009F3A38">
        <w:rPr>
          <w:lang w:val="fr-FR"/>
        </w:rPr>
        <w:t xml:space="preserve">Pour les </w:t>
      </w:r>
      <w:r w:rsidRPr="009F3A38">
        <w:rPr>
          <w:b/>
          <w:bCs/>
          <w:lang w:val="fr-FR"/>
        </w:rPr>
        <w:t>zones d’aléas relatives à un même risque</w:t>
      </w:r>
      <w:r w:rsidRPr="009F3A38">
        <w:rPr>
          <w:lang w:val="fr-FR"/>
        </w:rPr>
        <w:t>, il ne doit pas avoir de superposition entre les objets ayant une valeur de niveau d’aléa différente.</w:t>
      </w:r>
    </w:p>
    <w:p w14:paraId="5DA82614" w14:textId="77777777" w:rsidR="00423CDC" w:rsidRPr="009F3A38" w:rsidRDefault="00BC144A">
      <w:pPr>
        <w:pStyle w:val="FirstParagraph"/>
        <w:rPr>
          <w:lang w:val="fr-FR"/>
        </w:rPr>
      </w:pPr>
      <w:r w:rsidRPr="009F3A38">
        <w:rPr>
          <w:b/>
          <w:bCs/>
          <w:lang w:val="fr-FR"/>
        </w:rPr>
        <w:t>Élément de mesure ou de métadonnées :</w:t>
      </w:r>
    </w:p>
    <w:p w14:paraId="16C9B831" w14:textId="77777777" w:rsidR="00423CDC" w:rsidRPr="009F3A38" w:rsidRDefault="00BC144A">
      <w:pPr>
        <w:pStyle w:val="Corpsdetexte"/>
        <w:rPr>
          <w:lang w:val="fr-FR"/>
        </w:rPr>
      </w:pPr>
      <w:r w:rsidRPr="009F3A38">
        <w:rPr>
          <w:lang w:val="fr-FR"/>
        </w:rPr>
        <w:t>Les invalidités topologiques d’un PPR relatives au</w:t>
      </w:r>
      <w:r w:rsidRPr="009F3A38">
        <w:rPr>
          <w:lang w:val="fr-FR"/>
        </w:rPr>
        <w:t xml:space="preserve">x règles énoncées ci-dessus peuvent être relatées de manière statistique dans les métadonnées à l’aide des mesures suivantes définies dans le registre national des mesures </w:t>
      </w:r>
      <w:hyperlink r:id="rId161">
        <w:r w:rsidRPr="009F3A38">
          <w:rPr>
            <w:rStyle w:val="Lienhypertexte"/>
            <w:lang w:val="fr-FR"/>
          </w:rPr>
          <w:t>REG_MESQGEO</w:t>
        </w:r>
      </w:hyperlink>
      <w:r w:rsidRPr="009F3A38">
        <w:rPr>
          <w:lang w:val="fr-FR"/>
        </w:rPr>
        <w:t xml:space="preserve"> :</w:t>
      </w:r>
    </w:p>
    <w:p w14:paraId="53ABEAFE" w14:textId="77777777" w:rsidR="00423CDC" w:rsidRPr="009F3A38" w:rsidRDefault="00BC144A" w:rsidP="00BC144A">
      <w:pPr>
        <w:pStyle w:val="Compact"/>
        <w:numPr>
          <w:ilvl w:val="0"/>
          <w:numId w:val="23"/>
        </w:numPr>
        <w:rPr>
          <w:lang w:val="fr-FR"/>
        </w:rPr>
      </w:pPr>
      <w:hyperlink r:id="rId162">
        <w:r w:rsidRPr="009F3A38">
          <w:rPr>
            <w:rStyle w:val="Lienhypertexte"/>
            <w:lang w:val="fr-FR"/>
          </w:rPr>
          <w:t>Nombre d’erreurs de chevauchement</w:t>
        </w:r>
      </w:hyperlink>
      <w:r w:rsidRPr="009F3A38">
        <w:rPr>
          <w:lang w:val="fr-FR"/>
        </w:rPr>
        <w:t xml:space="preserve"> ;</w:t>
      </w:r>
    </w:p>
    <w:p w14:paraId="0562FF26" w14:textId="77777777" w:rsidR="00423CDC" w:rsidRPr="009F3A38" w:rsidRDefault="00BC144A">
      <w:pPr>
        <w:pStyle w:val="Titre3"/>
      </w:pPr>
      <w:bookmarkStart w:id="134" w:name="conformité-au-standard"/>
      <w:bookmarkStart w:id="135" w:name="_Toc203582863"/>
      <w:bookmarkEnd w:id="132"/>
      <w:r w:rsidRPr="009F3A38">
        <w:t>Conformité au standard</w:t>
      </w:r>
      <w:bookmarkEnd w:id="135"/>
    </w:p>
    <w:p w14:paraId="41E3055C" w14:textId="34E7E05C" w:rsidR="00423CDC" w:rsidRDefault="00BC144A">
      <w:pPr>
        <w:pStyle w:val="FirstParagraph"/>
        <w:rPr>
          <w:lang w:val="fr-FR"/>
        </w:rPr>
      </w:pPr>
      <w:r w:rsidRPr="009F3A38">
        <w:rPr>
          <w:lang w:val="fr-FR"/>
        </w:rPr>
        <w:t>La conformité des données PPR au présent standard est un objectif. Il conviendra d’indiquer dans les métadonnées l’é</w:t>
      </w:r>
      <w:r w:rsidRPr="009F3A38">
        <w:rPr>
          <w:lang w:val="fr-FR"/>
        </w:rPr>
        <w:t>valuation de cette conformité.</w:t>
      </w:r>
    </w:p>
    <w:p w14:paraId="3E96F9AC" w14:textId="77777777" w:rsidR="00A26DDB" w:rsidRPr="00A26DDB" w:rsidRDefault="00A26DDB" w:rsidP="00A26DDB">
      <w:pPr>
        <w:pStyle w:val="Corpsdetexte"/>
        <w:rPr>
          <w:lang w:val="fr-FR"/>
        </w:rPr>
      </w:pPr>
    </w:p>
    <w:p w14:paraId="3D5168DF" w14:textId="77777777" w:rsidR="00423CDC" w:rsidRPr="009F3A38" w:rsidRDefault="00BC144A">
      <w:pPr>
        <w:pStyle w:val="Corpsdetexte"/>
        <w:rPr>
          <w:lang w:val="fr-FR"/>
        </w:rPr>
      </w:pPr>
      <w:r w:rsidRPr="009F3A38">
        <w:rPr>
          <w:b/>
          <w:bCs/>
          <w:lang w:val="fr-FR"/>
        </w:rPr>
        <w:lastRenderedPageBreak/>
        <w:t>Élément de mesure ou de métadonnées :</w:t>
      </w:r>
    </w:p>
    <w:p w14:paraId="773113AB" w14:textId="77777777" w:rsidR="00423CDC" w:rsidRPr="009F3A38" w:rsidRDefault="00BC144A">
      <w:pPr>
        <w:pStyle w:val="Corpsdetexte"/>
        <w:rPr>
          <w:lang w:val="fr-FR"/>
        </w:rPr>
      </w:pPr>
      <w:r w:rsidRPr="009F3A38">
        <w:rPr>
          <w:lang w:val="fr-FR"/>
        </w:rPr>
        <w:t xml:space="preserve">Les éléments de métadonnées </w:t>
      </w:r>
      <w:hyperlink w:anchor="Xddde692b307627df05281577cd08b608ce60745">
        <w:r w:rsidRPr="009F3A38">
          <w:rPr>
            <w:rStyle w:val="Lienhypertexte"/>
            <w:lang w:val="fr-FR"/>
          </w:rPr>
          <w:t>relatifs à la conformité</w:t>
        </w:r>
      </w:hyperlink>
      <w:r w:rsidRPr="009F3A38">
        <w:rPr>
          <w:lang w:val="fr-FR"/>
        </w:rPr>
        <w:t xml:space="preserve"> permettent d’indiquer de manière globale si les données sont conformes,</w:t>
      </w:r>
      <w:r w:rsidRPr="009F3A38">
        <w:rPr>
          <w:lang w:val="fr-FR"/>
        </w:rPr>
        <w:t xml:space="preserve"> non conformes ou si la conformité n’a pas été évaluée.</w:t>
      </w:r>
    </w:p>
    <w:p w14:paraId="30CC6D1A" w14:textId="77777777" w:rsidR="00423CDC" w:rsidRPr="009F3A38" w:rsidRDefault="00BC144A">
      <w:pPr>
        <w:pStyle w:val="Corpsdetexte"/>
        <w:rPr>
          <w:lang w:val="fr-FR"/>
        </w:rPr>
      </w:pPr>
      <w:r w:rsidRPr="009F3A38">
        <w:rPr>
          <w:lang w:val="fr-FR"/>
        </w:rPr>
        <w:t xml:space="preserve">Par ailleurs le registre national des mesures </w:t>
      </w:r>
      <w:hyperlink r:id="rId163">
        <w:r w:rsidRPr="009F3A38">
          <w:rPr>
            <w:rStyle w:val="Lienhypertexte"/>
            <w:lang w:val="fr-FR"/>
          </w:rPr>
          <w:t>REG_MESQGEO</w:t>
        </w:r>
      </w:hyperlink>
      <w:r w:rsidRPr="009F3A38">
        <w:rPr>
          <w:lang w:val="fr-FR"/>
        </w:rPr>
        <w:t xml:space="preserve"> permet de mentionner des éléments de conformité statistiques plus précis à</w:t>
      </w:r>
      <w:r w:rsidRPr="009F3A38">
        <w:rPr>
          <w:lang w:val="fr-FR"/>
        </w:rPr>
        <w:t xml:space="preserve"> l’aide des mesures suivantes :</w:t>
      </w:r>
    </w:p>
    <w:p w14:paraId="2D823A2A" w14:textId="77777777" w:rsidR="00423CDC" w:rsidRPr="009F3A38" w:rsidRDefault="00BC144A" w:rsidP="00BC144A">
      <w:pPr>
        <w:pStyle w:val="Compact"/>
        <w:numPr>
          <w:ilvl w:val="0"/>
          <w:numId w:val="24"/>
        </w:numPr>
        <w:rPr>
          <w:lang w:val="fr-FR"/>
        </w:rPr>
      </w:pPr>
      <w:hyperlink r:id="rId164">
        <w:r w:rsidRPr="009F3A38">
          <w:rPr>
            <w:rStyle w:val="Lienhypertexte"/>
            <w:lang w:val="fr-FR"/>
          </w:rPr>
          <w:t>Non-conformité aux règles du schéma conceptuel</w:t>
        </w:r>
      </w:hyperlink>
      <w:r w:rsidRPr="009F3A38">
        <w:rPr>
          <w:lang w:val="fr-FR"/>
        </w:rPr>
        <w:t xml:space="preserve"> ;</w:t>
      </w:r>
    </w:p>
    <w:p w14:paraId="77FE2E2D" w14:textId="77777777" w:rsidR="00423CDC" w:rsidRPr="009F3A38" w:rsidRDefault="00BC144A" w:rsidP="00BC144A">
      <w:pPr>
        <w:pStyle w:val="Compact"/>
        <w:numPr>
          <w:ilvl w:val="0"/>
          <w:numId w:val="24"/>
        </w:numPr>
        <w:rPr>
          <w:lang w:val="fr-FR"/>
        </w:rPr>
      </w:pPr>
      <w:hyperlink r:id="rId165">
        <w:r w:rsidRPr="009F3A38">
          <w:rPr>
            <w:rStyle w:val="Lienhypertexte"/>
            <w:lang w:val="fr-FR"/>
          </w:rPr>
          <w:t>Taux de conformité au doma</w:t>
        </w:r>
        <w:r w:rsidRPr="009F3A38">
          <w:rPr>
            <w:rStyle w:val="Lienhypertexte"/>
            <w:lang w:val="fr-FR"/>
          </w:rPr>
          <w:t>i</w:t>
        </w:r>
        <w:r w:rsidRPr="009F3A38">
          <w:rPr>
            <w:rStyle w:val="Lienhypertexte"/>
            <w:lang w:val="fr-FR"/>
          </w:rPr>
          <w:t>ne de valeurs</w:t>
        </w:r>
      </w:hyperlink>
      <w:r w:rsidRPr="009F3A38">
        <w:rPr>
          <w:lang w:val="fr-FR"/>
        </w:rPr>
        <w:t xml:space="preserve"> ;</w:t>
      </w:r>
    </w:p>
    <w:p w14:paraId="6D3E7B24" w14:textId="77777777" w:rsidR="00423CDC" w:rsidRPr="009F3A38" w:rsidRDefault="00BC144A" w:rsidP="00BC144A">
      <w:pPr>
        <w:pStyle w:val="Compact"/>
        <w:numPr>
          <w:ilvl w:val="0"/>
          <w:numId w:val="24"/>
        </w:numPr>
        <w:rPr>
          <w:lang w:val="fr-FR"/>
        </w:rPr>
      </w:pPr>
      <w:hyperlink r:id="rId166">
        <w:r w:rsidRPr="009F3A38">
          <w:rPr>
            <w:rStyle w:val="Lienhypertexte"/>
            <w:lang w:val="fr-FR"/>
          </w:rPr>
          <w:t>Taux de valeurs d’attributs correctes</w:t>
        </w:r>
      </w:hyperlink>
      <w:r w:rsidRPr="009F3A38">
        <w:rPr>
          <w:lang w:val="fr-FR"/>
        </w:rPr>
        <w:t xml:space="preserve"> ;</w:t>
      </w:r>
    </w:p>
    <w:p w14:paraId="11070B98" w14:textId="77777777" w:rsidR="00423CDC" w:rsidRPr="009F3A38" w:rsidRDefault="00BC144A" w:rsidP="00BC144A">
      <w:pPr>
        <w:pStyle w:val="Compact"/>
        <w:numPr>
          <w:ilvl w:val="0"/>
          <w:numId w:val="24"/>
        </w:numPr>
        <w:rPr>
          <w:lang w:val="fr-FR"/>
        </w:rPr>
      </w:pPr>
      <w:hyperlink r:id="rId167">
        <w:r w:rsidRPr="009F3A38">
          <w:rPr>
            <w:rStyle w:val="Lienhypertexte"/>
            <w:lang w:val="fr-FR"/>
          </w:rPr>
          <w:t>Taux d’erreur de formatage</w:t>
        </w:r>
      </w:hyperlink>
      <w:r w:rsidRPr="009F3A38">
        <w:rPr>
          <w:lang w:val="fr-FR"/>
        </w:rPr>
        <w:t xml:space="preserve"> ;</w:t>
      </w:r>
    </w:p>
    <w:p w14:paraId="56546EE7" w14:textId="77777777" w:rsidR="00423CDC" w:rsidRPr="009F3A38" w:rsidRDefault="00BC144A">
      <w:pPr>
        <w:pStyle w:val="Titre1"/>
      </w:pPr>
      <w:bookmarkStart w:id="136" w:name="cycle-de-vie-des-données"/>
      <w:bookmarkStart w:id="137" w:name="_Toc203582864"/>
      <w:bookmarkEnd w:id="114"/>
      <w:bookmarkEnd w:id="120"/>
      <w:bookmarkEnd w:id="134"/>
      <w:r w:rsidRPr="009F3A38">
        <w:lastRenderedPageBreak/>
        <w:t>Cycle de vie des données</w:t>
      </w:r>
      <w:bookmarkEnd w:id="137"/>
    </w:p>
    <w:p w14:paraId="002F85F7" w14:textId="77777777" w:rsidR="00423CDC" w:rsidRPr="009F3A38" w:rsidRDefault="00BC144A">
      <w:pPr>
        <w:pStyle w:val="Titre2"/>
      </w:pPr>
      <w:bookmarkStart w:id="138" w:name="X4849d9587c63d33f8ea9a6092840d9f63fdcff8"/>
      <w:bookmarkStart w:id="139" w:name="_Toc203582865"/>
      <w:r w:rsidRPr="009F3A38">
        <w:t>Les différents états d’une procédure de Plan de Prévention des risques</w:t>
      </w:r>
      <w:bookmarkEnd w:id="139"/>
    </w:p>
    <w:p w14:paraId="3A32F360" w14:textId="77777777" w:rsidR="00423CDC" w:rsidRPr="009F3A38" w:rsidRDefault="00BC144A">
      <w:pPr>
        <w:pStyle w:val="FirstParagraph"/>
        <w:rPr>
          <w:lang w:val="fr-FR"/>
        </w:rPr>
      </w:pPr>
      <w:r w:rsidRPr="009F3A38">
        <w:rPr>
          <w:lang w:val="fr-FR"/>
        </w:rPr>
        <w:t>Les données relatives aux plans de prévention des risques s</w:t>
      </w:r>
      <w:r w:rsidRPr="009F3A38">
        <w:rPr>
          <w:lang w:val="fr-FR"/>
        </w:rPr>
        <w:t>ont constituées, numérisées et publiées pendant la durée de vie de la procédure administrative. Les différentes étapes sont exposées en détail dans chacun des guides relatifs aux différents types de PPR (</w:t>
      </w:r>
      <w:hyperlink r:id="rId168">
        <w:r w:rsidRPr="009F3A38">
          <w:rPr>
            <w:rStyle w:val="Lienhypertexte"/>
            <w:lang w:val="fr-FR"/>
          </w:rPr>
          <w:t>Guide PPRN:2016</w:t>
        </w:r>
      </w:hyperlink>
      <w:r w:rsidRPr="009F3A38">
        <w:rPr>
          <w:lang w:val="fr-FR"/>
        </w:rPr>
        <w:t xml:space="preserve">, </w:t>
      </w:r>
      <w:hyperlink r:id="rId169">
        <w:r w:rsidRPr="009F3A38">
          <w:rPr>
            <w:rStyle w:val="Lienhypertexte"/>
            <w:lang w:val="fr-FR"/>
          </w:rPr>
          <w:t>Guide PPRL:2014</w:t>
        </w:r>
      </w:hyperlink>
      <w:r w:rsidRPr="009F3A38">
        <w:rPr>
          <w:lang w:val="fr-FR"/>
        </w:rPr>
        <w:t xml:space="preserve"> et </w:t>
      </w:r>
      <w:hyperlink r:id="rId170">
        <w:r w:rsidRPr="009F3A38">
          <w:rPr>
            <w:rStyle w:val="Lienhypertexte"/>
            <w:lang w:val="fr-FR"/>
          </w:rPr>
          <w:t>Guide PPRT:2007</w:t>
        </w:r>
      </w:hyperlink>
      <w:r w:rsidRPr="009F3A38">
        <w:rPr>
          <w:lang w:val="fr-FR"/>
        </w:rPr>
        <w:t xml:space="preserve">. On peut les résumer ici en quatre états majeurs qui sont reflétés par les différents </w:t>
      </w:r>
      <w:hyperlink r:id="rId171" w:anchor="etats-dune-procédure-gaspar">
        <w:r w:rsidRPr="009F3A38">
          <w:rPr>
            <w:rStyle w:val="Lienhypertexte"/>
            <w:lang w:val="fr-FR"/>
          </w:rPr>
          <w:t>états d’une procédure GASPAR</w:t>
        </w:r>
      </w:hyperlink>
      <w:r w:rsidRPr="009F3A38">
        <w:rPr>
          <w:lang w:val="fr-FR"/>
        </w:rPr>
        <w:t xml:space="preserve"> et qui correspondent aussi à des états juridiques différents pour le PPR :</w:t>
      </w:r>
    </w:p>
    <w:p w14:paraId="4FAF8EE1" w14:textId="77777777" w:rsidR="00423CDC" w:rsidRPr="009F3A38" w:rsidRDefault="00BC144A" w:rsidP="00BC144A">
      <w:pPr>
        <w:numPr>
          <w:ilvl w:val="0"/>
          <w:numId w:val="25"/>
        </w:numPr>
        <w:rPr>
          <w:lang w:val="fr-FR"/>
        </w:rPr>
      </w:pPr>
      <w:proofErr w:type="gramStart"/>
      <w:r w:rsidRPr="009F3A38">
        <w:rPr>
          <w:lang w:val="fr-FR"/>
        </w:rPr>
        <w:t>un</w:t>
      </w:r>
      <w:proofErr w:type="gramEnd"/>
      <w:r w:rsidRPr="009F3A38">
        <w:rPr>
          <w:lang w:val="fr-FR"/>
        </w:rPr>
        <w:t xml:space="preserve"> état “Programmation et montage” pendant lequel l’opportunité de prescrire un PPR est à l’étude et correspond à une phase de recu</w:t>
      </w:r>
      <w:r w:rsidRPr="009F3A38">
        <w:rPr>
          <w:lang w:val="fr-FR"/>
        </w:rPr>
        <w:t>eil de données et d’évaluation. Les données décrites par ce standard peuvent servir à la saisie de certains éléments mais elles ne sont pas publiées à ce stade ;</w:t>
      </w:r>
    </w:p>
    <w:p w14:paraId="1D093045" w14:textId="77777777" w:rsidR="00423CDC" w:rsidRPr="009F3A38" w:rsidRDefault="00BC144A" w:rsidP="00BC144A">
      <w:pPr>
        <w:numPr>
          <w:ilvl w:val="0"/>
          <w:numId w:val="25"/>
        </w:numPr>
        <w:rPr>
          <w:lang w:val="fr-FR"/>
        </w:rPr>
      </w:pPr>
      <w:proofErr w:type="gramStart"/>
      <w:r w:rsidRPr="009F3A38">
        <w:rPr>
          <w:lang w:val="fr-FR"/>
        </w:rPr>
        <w:t>un</w:t>
      </w:r>
      <w:proofErr w:type="gramEnd"/>
      <w:r w:rsidRPr="009F3A38">
        <w:rPr>
          <w:lang w:val="fr-FR"/>
        </w:rPr>
        <w:t xml:space="preserve"> état “Prescrit”</w:t>
      </w:r>
      <w:r w:rsidRPr="009F3A38">
        <w:rPr>
          <w:lang w:val="fr-FR"/>
        </w:rPr>
        <w:t>, formalisé par un arrêté de prescription signé par le préfet où le périmètre du PPR est défini mais le zonage réglementaire non encore complètement établi. Cet état a des conséquences réglementaires et les données du PPR décrites par ce standard peuvent ê</w:t>
      </w:r>
      <w:r w:rsidRPr="009F3A38">
        <w:rPr>
          <w:lang w:val="fr-FR"/>
        </w:rPr>
        <w:t>tre saisies et publiées (au moins partiellement) ;</w:t>
      </w:r>
    </w:p>
    <w:p w14:paraId="048D9B71" w14:textId="77777777" w:rsidR="00423CDC" w:rsidRPr="009F3A38" w:rsidRDefault="00BC144A" w:rsidP="00BC144A">
      <w:pPr>
        <w:numPr>
          <w:ilvl w:val="0"/>
          <w:numId w:val="25"/>
        </w:numPr>
        <w:rPr>
          <w:lang w:val="fr-FR"/>
        </w:rPr>
      </w:pPr>
      <w:proofErr w:type="gramStart"/>
      <w:r w:rsidRPr="009F3A38">
        <w:rPr>
          <w:lang w:val="fr-FR"/>
        </w:rPr>
        <w:t>un</w:t>
      </w:r>
      <w:proofErr w:type="gramEnd"/>
      <w:r w:rsidRPr="009F3A38">
        <w:rPr>
          <w:lang w:val="fr-FR"/>
        </w:rPr>
        <w:t xml:space="preserve"> état “Opposable”, lorsque le PPR complet, avec le zonage réglementaire, est approuvé par le préfet. Les données du PPR décrites par ce standard doivent être publiées. À ce stade le PPR vaut Servitude d’</w:t>
      </w:r>
      <w:r w:rsidRPr="009F3A38">
        <w:rPr>
          <w:lang w:val="fr-FR"/>
        </w:rPr>
        <w:t>Utilité Publique (SUP) et les données peuvent être dérivées dans le format décrit par le Standard dédié à ce type de données (cf. </w:t>
      </w:r>
      <w:hyperlink w:anchor="X0bc9da1a275f9a360a94c41ab732ae7be5dff47">
        <w:r w:rsidRPr="009F3A38">
          <w:rPr>
            <w:rStyle w:val="Lienhypertexte"/>
            <w:lang w:val="fr-FR"/>
          </w:rPr>
          <w:t>Annexe B</w:t>
        </w:r>
      </w:hyperlink>
      <w:r w:rsidRPr="009F3A38">
        <w:rPr>
          <w:lang w:val="fr-FR"/>
        </w:rPr>
        <w:t xml:space="preserve"> sur les règles de conversion entre les deux standards)</w:t>
      </w:r>
      <w:r w:rsidRPr="009F3A38">
        <w:rPr>
          <w:lang w:val="fr-FR"/>
        </w:rPr>
        <w:t xml:space="preserve"> ;</w:t>
      </w:r>
    </w:p>
    <w:p w14:paraId="4790DF65" w14:textId="77777777" w:rsidR="00423CDC" w:rsidRPr="009F3A38" w:rsidRDefault="00BC144A" w:rsidP="00BC144A">
      <w:pPr>
        <w:numPr>
          <w:ilvl w:val="0"/>
          <w:numId w:val="25"/>
        </w:numPr>
        <w:rPr>
          <w:lang w:val="fr-FR"/>
        </w:rPr>
      </w:pPr>
      <w:proofErr w:type="gramStart"/>
      <w:r w:rsidRPr="009F3A38">
        <w:rPr>
          <w:lang w:val="fr-FR"/>
        </w:rPr>
        <w:t>un</w:t>
      </w:r>
      <w:proofErr w:type="gramEnd"/>
      <w:r w:rsidRPr="009F3A38">
        <w:rPr>
          <w:lang w:val="fr-FR"/>
        </w:rPr>
        <w:t xml:space="preserve"> état “Caduque” lorsque le PPR n’est plus opposable : dé-prescrit, abrogé, ou rendu obsolète par une version révisée du PPR.</w:t>
      </w:r>
    </w:p>
    <w:p w14:paraId="1BD6F904" w14:textId="77777777" w:rsidR="00423CDC" w:rsidRPr="009F3A38" w:rsidRDefault="00BC144A">
      <w:pPr>
        <w:pStyle w:val="Titre2"/>
      </w:pPr>
      <w:bookmarkStart w:id="140" w:name="maintenance"/>
      <w:bookmarkStart w:id="141" w:name="_Toc203582866"/>
      <w:bookmarkEnd w:id="138"/>
      <w:r w:rsidRPr="009F3A38">
        <w:t>Maintenance</w:t>
      </w:r>
      <w:bookmarkEnd w:id="141"/>
    </w:p>
    <w:p w14:paraId="211BC155" w14:textId="77777777" w:rsidR="00423CDC" w:rsidRPr="009F3A38" w:rsidRDefault="00BC144A">
      <w:pPr>
        <w:pStyle w:val="FirstParagraph"/>
        <w:rPr>
          <w:lang w:val="fr-FR"/>
        </w:rPr>
      </w:pPr>
      <w:r w:rsidRPr="009F3A38">
        <w:rPr>
          <w:lang w:val="fr-FR"/>
        </w:rPr>
        <w:t>Les données PPR ne font pas l’objet de mise à jour systématique. Les données d’un PPR respectent logiquement le mê</w:t>
      </w:r>
      <w:r w:rsidRPr="009F3A38">
        <w:rPr>
          <w:lang w:val="fr-FR"/>
        </w:rPr>
        <w:t>me cycle de vie que le document PPR dont l’élaboration, la modification et la révision relèvent d’une procédure administrative prescrite par le préfet. La mise à jour de ces données n’intervient qu’à l’issue d’une procédure de révision ou de modification d</w:t>
      </w:r>
      <w:r w:rsidRPr="009F3A38">
        <w:rPr>
          <w:lang w:val="fr-FR"/>
        </w:rPr>
        <w:t>u PPR.</w:t>
      </w:r>
    </w:p>
    <w:p w14:paraId="40D49A2B" w14:textId="77777777" w:rsidR="00423CDC" w:rsidRPr="009F3A38" w:rsidRDefault="00BC144A">
      <w:pPr>
        <w:pStyle w:val="Titre1"/>
      </w:pPr>
      <w:bookmarkStart w:id="142" w:name="recommandations-de-symbologie"/>
      <w:bookmarkStart w:id="143" w:name="_Toc203582867"/>
      <w:bookmarkEnd w:id="136"/>
      <w:bookmarkEnd w:id="140"/>
      <w:r w:rsidRPr="009F3A38">
        <w:lastRenderedPageBreak/>
        <w:t>Recommandations de symbologie</w:t>
      </w:r>
      <w:bookmarkEnd w:id="143"/>
    </w:p>
    <w:p w14:paraId="372B379E" w14:textId="77777777" w:rsidR="00423CDC" w:rsidRPr="009F3A38" w:rsidRDefault="00BC144A">
      <w:pPr>
        <w:pStyle w:val="FirstParagraph"/>
        <w:rPr>
          <w:lang w:val="fr-FR"/>
        </w:rPr>
      </w:pPr>
      <w:r w:rsidRPr="009F3A38">
        <w:rPr>
          <w:lang w:val="fr-FR"/>
        </w:rPr>
        <w:t>Cette partie reprend et adapte pour ce standard les recommandations de représentation des entités décrivant les niveaux d’aléas et les types de zonages réglementaires énoncées dans les anciens standards COVADIS PPR Natu</w:t>
      </w:r>
      <w:r w:rsidRPr="009F3A38">
        <w:rPr>
          <w:lang w:val="fr-FR"/>
        </w:rPr>
        <w:t>rels et Technologiques, en accord avec les guides d’élaboration qui leur sont dédiés.</w:t>
      </w:r>
    </w:p>
    <w:p w14:paraId="100173A1" w14:textId="77777777" w:rsidR="00423CDC" w:rsidRPr="009F3A38" w:rsidRDefault="00BC144A">
      <w:pPr>
        <w:pStyle w:val="Corpsdetexte"/>
        <w:rPr>
          <w:lang w:val="fr-FR"/>
        </w:rPr>
      </w:pPr>
      <w:r w:rsidRPr="009F3A38">
        <w:rPr>
          <w:lang w:val="fr-FR"/>
        </w:rPr>
        <w:t xml:space="preserve">Il s’agit de recommandations à appliquer pour une représentation synthétique et uniforme des PPR à un niveau départemental ou national (échelle &lt;= </w:t>
      </w:r>
      <w:proofErr w:type="gramStart"/>
      <w:r w:rsidRPr="009F3A38">
        <w:rPr>
          <w:lang w:val="fr-FR"/>
        </w:rPr>
        <w:t>1:</w:t>
      </w:r>
      <w:proofErr w:type="gramEnd"/>
      <w:r w:rsidRPr="009F3A38">
        <w:rPr>
          <w:lang w:val="fr-FR"/>
        </w:rPr>
        <w:t>50000). Pour les repr</w:t>
      </w:r>
      <w:r w:rsidRPr="009F3A38">
        <w:rPr>
          <w:lang w:val="fr-FR"/>
        </w:rPr>
        <w:t xml:space="preserve">ésentations à l’échelle d’un PPR particulier (entre </w:t>
      </w:r>
      <w:proofErr w:type="gramStart"/>
      <w:r w:rsidRPr="009F3A38">
        <w:rPr>
          <w:lang w:val="fr-FR"/>
        </w:rPr>
        <w:t>1:</w:t>
      </w:r>
      <w:proofErr w:type="gramEnd"/>
      <w:r w:rsidRPr="009F3A38">
        <w:rPr>
          <w:lang w:val="fr-FR"/>
        </w:rPr>
        <w:t>5000 et 1:25000), ces recommandations restent pertinentes mais des règles particulières et spécifiques au règlement du PPR ou au type d’aléa peuvent s’appliquer.</w:t>
      </w:r>
    </w:p>
    <w:p w14:paraId="22BDA90D" w14:textId="77777777" w:rsidR="00423CDC" w:rsidRPr="009F3A38" w:rsidRDefault="00BC144A">
      <w:pPr>
        <w:pStyle w:val="Titre2"/>
      </w:pPr>
      <w:bookmarkStart w:id="144" w:name="représentation-des-zones-daléas"/>
      <w:bookmarkStart w:id="145" w:name="_Toc203582868"/>
      <w:r w:rsidRPr="009F3A38">
        <w:t>Représentation des zones d’aléas</w:t>
      </w:r>
      <w:bookmarkEnd w:id="145"/>
    </w:p>
    <w:p w14:paraId="610B2F16" w14:textId="77777777" w:rsidR="00423CDC" w:rsidRPr="009F3A38" w:rsidRDefault="00BC144A">
      <w:pPr>
        <w:pStyle w:val="Titre3"/>
      </w:pPr>
      <w:bookmarkStart w:id="146" w:name="représentations-des-niveaux-daléas"/>
      <w:bookmarkStart w:id="147" w:name="_Toc203582869"/>
      <w:r w:rsidRPr="009F3A38">
        <w:t>Représe</w:t>
      </w:r>
      <w:r w:rsidRPr="009F3A38">
        <w:t>ntations des niveaux d’aléas</w:t>
      </w:r>
      <w:bookmarkEnd w:id="147"/>
    </w:p>
    <w:p w14:paraId="051A5742" w14:textId="77777777" w:rsidR="00423CDC" w:rsidRPr="009F3A38" w:rsidRDefault="00BC144A">
      <w:pPr>
        <w:pStyle w:val="FirstParagraph"/>
        <w:rPr>
          <w:lang w:val="fr-FR"/>
        </w:rPr>
      </w:pPr>
      <w:r w:rsidRPr="009F3A38">
        <w:rPr>
          <w:lang w:val="fr-FR"/>
        </w:rPr>
        <w:t xml:space="preserve">Le tableau suivant présente les couleurs, en code RVB (Rouge Vert Bleu), à appliquer pour une représentation des différents niveaux d’aléas de l’énumération </w:t>
      </w:r>
      <w:hyperlink w:anchor="enumeration-typeniveaualea">
        <w:r w:rsidRPr="009F3A38">
          <w:rPr>
            <w:rStyle w:val="Lienhypertexte"/>
            <w:lang w:val="fr-FR"/>
          </w:rPr>
          <w:t>TypeNiveauAlea</w:t>
        </w:r>
      </w:hyperlink>
      <w:r w:rsidRPr="009F3A38">
        <w:rPr>
          <w:lang w:val="fr-FR"/>
        </w:rPr>
        <w:t xml:space="preserve"> en fon</w:t>
      </w:r>
      <w:r w:rsidRPr="009F3A38">
        <w:rPr>
          <w:lang w:val="fr-FR"/>
        </w:rPr>
        <w:t>ction du type de PPR. Il s’applique aux différentes zones d’aléas des PPRN et aux zones d’aléas technologiques rapides des PPRT.</w:t>
      </w:r>
    </w:p>
    <w:p w14:paraId="5E92208B" w14:textId="77777777" w:rsidR="00423CDC" w:rsidRPr="009F3A38" w:rsidRDefault="00BC144A">
      <w:pPr>
        <w:pStyle w:val="Corpsdetexte"/>
        <w:rPr>
          <w:lang w:val="fr-FR"/>
        </w:rPr>
      </w:pPr>
      <w:r w:rsidRPr="009F3A38">
        <w:rPr>
          <w:lang w:val="fr-FR"/>
        </w:rPr>
        <w:t>Ces couleurs sont à appliquer à une trame hachurée transparente et un contour de même couleur.</w:t>
      </w:r>
    </w:p>
    <w:tbl>
      <w:tblPr>
        <w:tblStyle w:val="Table"/>
        <w:tblW w:w="5000" w:type="pct"/>
        <w:tblLayout w:type="fixed"/>
        <w:tblLook w:val="0020" w:firstRow="1" w:lastRow="0" w:firstColumn="0" w:lastColumn="0" w:noHBand="0" w:noVBand="0"/>
      </w:tblPr>
      <w:tblGrid>
        <w:gridCol w:w="3130"/>
        <w:gridCol w:w="3130"/>
        <w:gridCol w:w="3130"/>
      </w:tblGrid>
      <w:tr w:rsidR="00423CDC" w:rsidRPr="00A0691F" w14:paraId="60531A49" w14:textId="77777777" w:rsidTr="00423CDC">
        <w:trPr>
          <w:cnfStyle w:val="100000000000" w:firstRow="1" w:lastRow="0" w:firstColumn="0" w:lastColumn="0" w:oddVBand="0" w:evenVBand="0" w:oddHBand="0" w:evenHBand="0" w:firstRowFirstColumn="0" w:firstRowLastColumn="0" w:lastRowFirstColumn="0" w:lastRowLastColumn="0"/>
        </w:trPr>
        <w:tc>
          <w:tcPr>
            <w:tcW w:w="2640" w:type="dxa"/>
          </w:tcPr>
          <w:p w14:paraId="26F75CB9" w14:textId="77777777" w:rsidR="00423CDC" w:rsidRPr="00A0691F" w:rsidRDefault="00BC144A">
            <w:pPr>
              <w:pStyle w:val="Compact"/>
              <w:rPr>
                <w:b/>
                <w:bCs/>
                <w:sz w:val="18"/>
                <w:szCs w:val="18"/>
              </w:rPr>
            </w:pPr>
            <w:r w:rsidRPr="00A0691F">
              <w:rPr>
                <w:b/>
                <w:bCs/>
                <w:sz w:val="18"/>
                <w:szCs w:val="18"/>
              </w:rPr>
              <w:t>Niveau d’aléa</w:t>
            </w:r>
          </w:p>
        </w:tc>
        <w:tc>
          <w:tcPr>
            <w:tcW w:w="2640" w:type="dxa"/>
          </w:tcPr>
          <w:p w14:paraId="7AACF215" w14:textId="77777777" w:rsidR="00423CDC" w:rsidRPr="00A0691F" w:rsidRDefault="00BC144A" w:rsidP="00E438F9">
            <w:pPr>
              <w:pStyle w:val="Compact"/>
              <w:rPr>
                <w:b/>
                <w:bCs/>
                <w:sz w:val="18"/>
                <w:szCs w:val="18"/>
              </w:rPr>
            </w:pPr>
            <w:r w:rsidRPr="00A0691F">
              <w:rPr>
                <w:b/>
                <w:bCs/>
                <w:sz w:val="18"/>
                <w:szCs w:val="18"/>
              </w:rPr>
              <w:t>PPRN</w:t>
            </w:r>
          </w:p>
        </w:tc>
        <w:tc>
          <w:tcPr>
            <w:tcW w:w="2640" w:type="dxa"/>
          </w:tcPr>
          <w:p w14:paraId="57CFF767" w14:textId="77777777" w:rsidR="00423CDC" w:rsidRPr="00A0691F" w:rsidRDefault="00BC144A" w:rsidP="00E438F9">
            <w:pPr>
              <w:pStyle w:val="Compact"/>
              <w:rPr>
                <w:b/>
                <w:bCs/>
                <w:sz w:val="18"/>
                <w:szCs w:val="18"/>
              </w:rPr>
            </w:pPr>
            <w:r w:rsidRPr="00A0691F">
              <w:rPr>
                <w:b/>
                <w:bCs/>
                <w:sz w:val="18"/>
                <w:szCs w:val="18"/>
              </w:rPr>
              <w:t>PPRT (</w:t>
            </w:r>
            <w:hyperlink w:anchor="classe-dobjets-zonealeatechnorapide">
              <w:r w:rsidRPr="00A0691F">
                <w:rPr>
                  <w:rStyle w:val="Lienhypertexte"/>
                  <w:b/>
                  <w:bCs/>
                  <w:sz w:val="18"/>
                  <w:szCs w:val="18"/>
                </w:rPr>
                <w:t>ZoneAleaTechnoRapide</w:t>
              </w:r>
            </w:hyperlink>
            <w:r w:rsidRPr="00A0691F">
              <w:rPr>
                <w:b/>
                <w:bCs/>
                <w:sz w:val="18"/>
                <w:szCs w:val="18"/>
              </w:rPr>
              <w:t>)</w:t>
            </w:r>
          </w:p>
        </w:tc>
      </w:tr>
      <w:tr w:rsidR="00423CDC" w:rsidRPr="00A0691F" w14:paraId="20CB8CF0" w14:textId="77777777">
        <w:trPr>
          <w:cnfStyle w:val="100000000000" w:firstRow="1" w:lastRow="0" w:firstColumn="0" w:lastColumn="0" w:oddVBand="0" w:evenVBand="0" w:oddHBand="0" w:evenHBand="0" w:firstRowFirstColumn="0" w:firstRowLastColumn="0" w:lastRowFirstColumn="0" w:lastRowLastColumn="0"/>
        </w:trPr>
        <w:tc>
          <w:tcPr>
            <w:tcW w:w="2640" w:type="dxa"/>
          </w:tcPr>
          <w:p w14:paraId="6F2443A0" w14:textId="77777777" w:rsidR="00423CDC" w:rsidRPr="00A0691F" w:rsidRDefault="00BC144A">
            <w:pPr>
              <w:pStyle w:val="Compact"/>
              <w:rPr>
                <w:sz w:val="18"/>
                <w:szCs w:val="18"/>
              </w:rPr>
            </w:pPr>
            <w:r w:rsidRPr="00A0691F">
              <w:rPr>
                <w:sz w:val="18"/>
                <w:szCs w:val="18"/>
              </w:rPr>
              <w:t>Faible</w:t>
            </w:r>
          </w:p>
        </w:tc>
        <w:tc>
          <w:tcPr>
            <w:tcW w:w="2640" w:type="dxa"/>
          </w:tcPr>
          <w:p w14:paraId="5D433A8C" w14:textId="77777777" w:rsidR="00423CDC" w:rsidRPr="00A0691F" w:rsidRDefault="00BC144A" w:rsidP="00E438F9">
            <w:pPr>
              <w:pStyle w:val="Compact"/>
              <w:jc w:val="right"/>
              <w:rPr>
                <w:sz w:val="18"/>
                <w:szCs w:val="18"/>
              </w:rPr>
            </w:pPr>
            <w:r w:rsidRPr="00A0691F">
              <w:rPr>
                <w:sz w:val="18"/>
                <w:szCs w:val="18"/>
              </w:rPr>
              <w:t xml:space="preserve">R143 V188 B143 </w:t>
            </w:r>
            <w:r w:rsidRPr="00A0691F">
              <w:rPr>
                <w:noProof/>
                <w:sz w:val="18"/>
                <w:szCs w:val="18"/>
              </w:rPr>
              <w:drawing>
                <wp:inline distT="0" distB="0" distL="0" distR="0" wp14:anchorId="39434F8D" wp14:editId="57E8752D">
                  <wp:extent cx="606056" cy="393405"/>
                  <wp:effectExtent l="0" t="0" r="3810" b="6985"/>
                  <wp:docPr id="225" name="Picture" descr="StyleAleaFaiblePPR"/>
                  <wp:cNvGraphicFramePr/>
                  <a:graphic xmlns:a="http://schemas.openxmlformats.org/drawingml/2006/main">
                    <a:graphicData uri="http://schemas.openxmlformats.org/drawingml/2006/picture">
                      <pic:pic xmlns:pic="http://schemas.openxmlformats.org/drawingml/2006/picture">
                        <pic:nvPicPr>
                          <pic:cNvPr id="226" name="Picture" descr="./ressources/couleur-alea-pprntm-01-faible.png"/>
                          <pic:cNvPicPr>
                            <a:picLocks noChangeAspect="1" noChangeArrowheads="1"/>
                          </pic:cNvPicPr>
                        </pic:nvPicPr>
                        <pic:blipFill>
                          <a:blip r:embed="rId172"/>
                          <a:stretch>
                            <a:fillRect/>
                          </a:stretch>
                        </pic:blipFill>
                        <pic:spPr bwMode="auto">
                          <a:xfrm>
                            <a:off x="0" y="0"/>
                            <a:ext cx="618619" cy="401560"/>
                          </a:xfrm>
                          <a:prstGeom prst="rect">
                            <a:avLst/>
                          </a:prstGeom>
                          <a:noFill/>
                          <a:ln w="9525">
                            <a:noFill/>
                            <a:headEnd/>
                            <a:tailEnd/>
                          </a:ln>
                        </pic:spPr>
                      </pic:pic>
                    </a:graphicData>
                  </a:graphic>
                </wp:inline>
              </w:drawing>
            </w:r>
          </w:p>
        </w:tc>
        <w:tc>
          <w:tcPr>
            <w:tcW w:w="2640" w:type="dxa"/>
          </w:tcPr>
          <w:p w14:paraId="7729FC93" w14:textId="77777777" w:rsidR="00423CDC" w:rsidRPr="00A0691F" w:rsidRDefault="00BC144A" w:rsidP="00E438F9">
            <w:pPr>
              <w:pStyle w:val="Compact"/>
              <w:jc w:val="right"/>
              <w:rPr>
                <w:sz w:val="18"/>
                <w:szCs w:val="18"/>
              </w:rPr>
            </w:pPr>
            <w:r w:rsidRPr="00A0691F">
              <w:rPr>
                <w:sz w:val="18"/>
                <w:szCs w:val="18"/>
              </w:rPr>
              <w:t xml:space="preserve">R143 V188 B143 </w:t>
            </w:r>
            <w:r w:rsidRPr="00A0691F">
              <w:rPr>
                <w:noProof/>
                <w:sz w:val="18"/>
                <w:szCs w:val="18"/>
              </w:rPr>
              <w:drawing>
                <wp:inline distT="0" distB="0" distL="0" distR="0" wp14:anchorId="1A2309FF" wp14:editId="54C3D181">
                  <wp:extent cx="691117" cy="372140"/>
                  <wp:effectExtent l="0" t="0" r="0" b="8890"/>
                  <wp:docPr id="227" name="Picture" descr="StyleAleaFaiblePPR"/>
                  <wp:cNvGraphicFramePr/>
                  <a:graphic xmlns:a="http://schemas.openxmlformats.org/drawingml/2006/main">
                    <a:graphicData uri="http://schemas.openxmlformats.org/drawingml/2006/picture">
                      <pic:pic xmlns:pic="http://schemas.openxmlformats.org/drawingml/2006/picture">
                        <pic:nvPicPr>
                          <pic:cNvPr id="228" name="Picture" descr="./ressources/couleur-alea-pprntm-01-faible.png"/>
                          <pic:cNvPicPr>
                            <a:picLocks noChangeAspect="1" noChangeArrowheads="1"/>
                          </pic:cNvPicPr>
                        </pic:nvPicPr>
                        <pic:blipFill>
                          <a:blip r:embed="rId172"/>
                          <a:stretch>
                            <a:fillRect/>
                          </a:stretch>
                        </pic:blipFill>
                        <pic:spPr bwMode="auto">
                          <a:xfrm>
                            <a:off x="0" y="0"/>
                            <a:ext cx="692431" cy="372848"/>
                          </a:xfrm>
                          <a:prstGeom prst="rect">
                            <a:avLst/>
                          </a:prstGeom>
                          <a:noFill/>
                          <a:ln w="9525">
                            <a:noFill/>
                            <a:headEnd/>
                            <a:tailEnd/>
                          </a:ln>
                        </pic:spPr>
                      </pic:pic>
                    </a:graphicData>
                  </a:graphic>
                </wp:inline>
              </w:drawing>
            </w:r>
          </w:p>
        </w:tc>
      </w:tr>
      <w:tr w:rsidR="00423CDC" w:rsidRPr="00A0691F" w14:paraId="5078EDCE" w14:textId="77777777">
        <w:trPr>
          <w:cnfStyle w:val="100000000000" w:firstRow="1" w:lastRow="0" w:firstColumn="0" w:lastColumn="0" w:oddVBand="0" w:evenVBand="0" w:oddHBand="0" w:evenHBand="0" w:firstRowFirstColumn="0" w:firstRowLastColumn="0" w:lastRowFirstColumn="0" w:lastRowLastColumn="0"/>
        </w:trPr>
        <w:tc>
          <w:tcPr>
            <w:tcW w:w="2640" w:type="dxa"/>
          </w:tcPr>
          <w:p w14:paraId="3BEA9EA4" w14:textId="77777777" w:rsidR="00423CDC" w:rsidRPr="00A0691F" w:rsidRDefault="00BC144A">
            <w:pPr>
              <w:pStyle w:val="Compact"/>
              <w:rPr>
                <w:sz w:val="18"/>
                <w:szCs w:val="18"/>
              </w:rPr>
            </w:pPr>
            <w:r w:rsidRPr="00A0691F">
              <w:rPr>
                <w:sz w:val="18"/>
                <w:szCs w:val="18"/>
              </w:rPr>
              <w:t>Moyen ou Modéré</w:t>
            </w:r>
          </w:p>
        </w:tc>
        <w:tc>
          <w:tcPr>
            <w:tcW w:w="2640" w:type="dxa"/>
          </w:tcPr>
          <w:p w14:paraId="32D4D00C" w14:textId="77777777" w:rsidR="00423CDC" w:rsidRPr="00A0691F" w:rsidRDefault="00BC144A" w:rsidP="00E438F9">
            <w:pPr>
              <w:pStyle w:val="Compact"/>
              <w:jc w:val="right"/>
              <w:rPr>
                <w:sz w:val="18"/>
                <w:szCs w:val="18"/>
              </w:rPr>
            </w:pPr>
            <w:r w:rsidRPr="00A0691F">
              <w:rPr>
                <w:sz w:val="18"/>
                <w:szCs w:val="18"/>
              </w:rPr>
              <w:t xml:space="preserve">R135 V206 B250 </w:t>
            </w:r>
            <w:r w:rsidRPr="00A0691F">
              <w:rPr>
                <w:noProof/>
                <w:sz w:val="18"/>
                <w:szCs w:val="18"/>
              </w:rPr>
              <w:drawing>
                <wp:inline distT="0" distB="0" distL="0" distR="0" wp14:anchorId="25F49764" wp14:editId="514089BF">
                  <wp:extent cx="595423" cy="404038"/>
                  <wp:effectExtent l="0" t="0" r="0" b="0"/>
                  <wp:docPr id="230" name="Picture" descr="StyleAleaMoyenPPRNT"/>
                  <wp:cNvGraphicFramePr/>
                  <a:graphic xmlns:a="http://schemas.openxmlformats.org/drawingml/2006/main">
                    <a:graphicData uri="http://schemas.openxmlformats.org/drawingml/2006/picture">
                      <pic:pic xmlns:pic="http://schemas.openxmlformats.org/drawingml/2006/picture">
                        <pic:nvPicPr>
                          <pic:cNvPr id="231" name="Picture" descr="./ressources/couleur-alea-pprnt-02-m.png"/>
                          <pic:cNvPicPr>
                            <a:picLocks noChangeAspect="1" noChangeArrowheads="1"/>
                          </pic:cNvPicPr>
                        </pic:nvPicPr>
                        <pic:blipFill>
                          <a:blip r:embed="rId173"/>
                          <a:stretch>
                            <a:fillRect/>
                          </a:stretch>
                        </pic:blipFill>
                        <pic:spPr bwMode="auto">
                          <a:xfrm>
                            <a:off x="0" y="0"/>
                            <a:ext cx="604481" cy="410184"/>
                          </a:xfrm>
                          <a:prstGeom prst="rect">
                            <a:avLst/>
                          </a:prstGeom>
                          <a:noFill/>
                          <a:ln w="9525">
                            <a:noFill/>
                            <a:headEnd/>
                            <a:tailEnd/>
                          </a:ln>
                        </pic:spPr>
                      </pic:pic>
                    </a:graphicData>
                  </a:graphic>
                </wp:inline>
              </w:drawing>
            </w:r>
          </w:p>
        </w:tc>
        <w:tc>
          <w:tcPr>
            <w:tcW w:w="2640" w:type="dxa"/>
          </w:tcPr>
          <w:p w14:paraId="293E275D" w14:textId="77777777" w:rsidR="00423CDC" w:rsidRPr="00A0691F" w:rsidRDefault="00BC144A" w:rsidP="00E438F9">
            <w:pPr>
              <w:pStyle w:val="Compact"/>
              <w:jc w:val="right"/>
              <w:rPr>
                <w:sz w:val="18"/>
                <w:szCs w:val="18"/>
              </w:rPr>
            </w:pPr>
            <w:r w:rsidRPr="00A0691F">
              <w:rPr>
                <w:sz w:val="18"/>
                <w:szCs w:val="18"/>
              </w:rPr>
              <w:t xml:space="preserve">R135 V206 B250 </w:t>
            </w:r>
            <w:r w:rsidRPr="00A0691F">
              <w:rPr>
                <w:noProof/>
                <w:sz w:val="18"/>
                <w:szCs w:val="18"/>
              </w:rPr>
              <w:drawing>
                <wp:inline distT="0" distB="0" distL="0" distR="0" wp14:anchorId="1A9CE84B" wp14:editId="1104E007">
                  <wp:extent cx="637954" cy="382772"/>
                  <wp:effectExtent l="0" t="0" r="0" b="0"/>
                  <wp:docPr id="232" name="Picture" descr="StyleAleaMoyenPPRNT"/>
                  <wp:cNvGraphicFramePr/>
                  <a:graphic xmlns:a="http://schemas.openxmlformats.org/drawingml/2006/main">
                    <a:graphicData uri="http://schemas.openxmlformats.org/drawingml/2006/picture">
                      <pic:pic xmlns:pic="http://schemas.openxmlformats.org/drawingml/2006/picture">
                        <pic:nvPicPr>
                          <pic:cNvPr id="233" name="Picture" descr="./ressources/couleur-alea-pprnt-02-m.png"/>
                          <pic:cNvPicPr>
                            <a:picLocks noChangeAspect="1" noChangeArrowheads="1"/>
                          </pic:cNvPicPr>
                        </pic:nvPicPr>
                        <pic:blipFill>
                          <a:blip r:embed="rId173"/>
                          <a:stretch>
                            <a:fillRect/>
                          </a:stretch>
                        </pic:blipFill>
                        <pic:spPr bwMode="auto">
                          <a:xfrm>
                            <a:off x="0" y="0"/>
                            <a:ext cx="650789" cy="390473"/>
                          </a:xfrm>
                          <a:prstGeom prst="rect">
                            <a:avLst/>
                          </a:prstGeom>
                          <a:noFill/>
                          <a:ln w="9525">
                            <a:noFill/>
                            <a:headEnd/>
                            <a:tailEnd/>
                          </a:ln>
                        </pic:spPr>
                      </pic:pic>
                    </a:graphicData>
                  </a:graphic>
                </wp:inline>
              </w:drawing>
            </w:r>
          </w:p>
        </w:tc>
      </w:tr>
      <w:tr w:rsidR="00423CDC" w:rsidRPr="00A0691F" w14:paraId="0653D6C0" w14:textId="77777777">
        <w:trPr>
          <w:cnfStyle w:val="100000000000" w:firstRow="1" w:lastRow="0" w:firstColumn="0" w:lastColumn="0" w:oddVBand="0" w:evenVBand="0" w:oddHBand="0" w:evenHBand="0" w:firstRowFirstColumn="0" w:firstRowLastColumn="0" w:lastRowFirstColumn="0" w:lastRowLastColumn="0"/>
        </w:trPr>
        <w:tc>
          <w:tcPr>
            <w:tcW w:w="2640" w:type="dxa"/>
          </w:tcPr>
          <w:p w14:paraId="4A47DB91" w14:textId="77777777" w:rsidR="00423CDC" w:rsidRPr="00A0691F" w:rsidRDefault="00BC144A">
            <w:pPr>
              <w:pStyle w:val="Compact"/>
              <w:rPr>
                <w:sz w:val="18"/>
                <w:szCs w:val="18"/>
              </w:rPr>
            </w:pPr>
            <w:r w:rsidRPr="00A0691F">
              <w:rPr>
                <w:sz w:val="18"/>
                <w:szCs w:val="18"/>
              </w:rPr>
              <w:t>Moyen plus</w:t>
            </w:r>
          </w:p>
        </w:tc>
        <w:tc>
          <w:tcPr>
            <w:tcW w:w="2640" w:type="dxa"/>
          </w:tcPr>
          <w:p w14:paraId="41BF1A73" w14:textId="77777777" w:rsidR="00423CDC" w:rsidRPr="00A0691F" w:rsidRDefault="00BC144A" w:rsidP="00E438F9">
            <w:pPr>
              <w:pStyle w:val="Compact"/>
              <w:jc w:val="right"/>
              <w:rPr>
                <w:sz w:val="18"/>
                <w:szCs w:val="18"/>
              </w:rPr>
            </w:pPr>
            <w:r w:rsidRPr="00A0691F">
              <w:rPr>
                <w:sz w:val="18"/>
                <w:szCs w:val="18"/>
              </w:rPr>
              <w:t>N.A.</w:t>
            </w:r>
          </w:p>
        </w:tc>
        <w:tc>
          <w:tcPr>
            <w:tcW w:w="2640" w:type="dxa"/>
          </w:tcPr>
          <w:p w14:paraId="5B668046" w14:textId="77777777" w:rsidR="00423CDC" w:rsidRPr="00A0691F" w:rsidRDefault="00BC144A" w:rsidP="00E438F9">
            <w:pPr>
              <w:pStyle w:val="Compact"/>
              <w:jc w:val="right"/>
              <w:rPr>
                <w:sz w:val="18"/>
                <w:szCs w:val="18"/>
              </w:rPr>
            </w:pPr>
            <w:r w:rsidRPr="00A0691F">
              <w:rPr>
                <w:sz w:val="18"/>
                <w:szCs w:val="18"/>
              </w:rPr>
              <w:t xml:space="preserve">R176 V196 B222 </w:t>
            </w:r>
            <w:r w:rsidRPr="00A0691F">
              <w:rPr>
                <w:noProof/>
                <w:sz w:val="18"/>
                <w:szCs w:val="18"/>
              </w:rPr>
              <w:drawing>
                <wp:inline distT="0" distB="0" distL="0" distR="0" wp14:anchorId="57D7A1A4" wp14:editId="0660F908">
                  <wp:extent cx="703384" cy="415636"/>
                  <wp:effectExtent l="0" t="0" r="0" b="0"/>
                  <wp:docPr id="235" name="Picture" descr="StyleAleaMoyenPlusPPRT"/>
                  <wp:cNvGraphicFramePr/>
                  <a:graphic xmlns:a="http://schemas.openxmlformats.org/drawingml/2006/main">
                    <a:graphicData uri="http://schemas.openxmlformats.org/drawingml/2006/picture">
                      <pic:pic xmlns:pic="http://schemas.openxmlformats.org/drawingml/2006/picture">
                        <pic:nvPicPr>
                          <pic:cNvPr id="236" name="Picture" descr="./ressources/couleur-alea-pprt-03-mplus.png"/>
                          <pic:cNvPicPr>
                            <a:picLocks noChangeAspect="1" noChangeArrowheads="1"/>
                          </pic:cNvPicPr>
                        </pic:nvPicPr>
                        <pic:blipFill>
                          <a:blip r:embed="rId174"/>
                          <a:stretch>
                            <a:fillRect/>
                          </a:stretch>
                        </pic:blipFill>
                        <pic:spPr bwMode="auto">
                          <a:xfrm>
                            <a:off x="0" y="0"/>
                            <a:ext cx="703384" cy="415636"/>
                          </a:xfrm>
                          <a:prstGeom prst="rect">
                            <a:avLst/>
                          </a:prstGeom>
                          <a:noFill/>
                          <a:ln w="9525">
                            <a:noFill/>
                            <a:headEnd/>
                            <a:tailEnd/>
                          </a:ln>
                        </pic:spPr>
                      </pic:pic>
                    </a:graphicData>
                  </a:graphic>
                </wp:inline>
              </w:drawing>
            </w:r>
          </w:p>
        </w:tc>
      </w:tr>
      <w:tr w:rsidR="00423CDC" w:rsidRPr="00A0691F" w14:paraId="5B1DED72" w14:textId="77777777">
        <w:trPr>
          <w:cnfStyle w:val="100000000000" w:firstRow="1" w:lastRow="0" w:firstColumn="0" w:lastColumn="0" w:oddVBand="0" w:evenVBand="0" w:oddHBand="0" w:evenHBand="0" w:firstRowFirstColumn="0" w:firstRowLastColumn="0" w:lastRowFirstColumn="0" w:lastRowLastColumn="0"/>
        </w:trPr>
        <w:tc>
          <w:tcPr>
            <w:tcW w:w="2640" w:type="dxa"/>
          </w:tcPr>
          <w:p w14:paraId="596224A4" w14:textId="77777777" w:rsidR="00423CDC" w:rsidRPr="00A0691F" w:rsidRDefault="00BC144A">
            <w:pPr>
              <w:pStyle w:val="Compact"/>
              <w:rPr>
                <w:sz w:val="18"/>
                <w:szCs w:val="18"/>
              </w:rPr>
            </w:pPr>
            <w:r w:rsidRPr="00A0691F">
              <w:rPr>
                <w:sz w:val="18"/>
                <w:szCs w:val="18"/>
              </w:rPr>
              <w:t>Fort</w:t>
            </w:r>
          </w:p>
        </w:tc>
        <w:tc>
          <w:tcPr>
            <w:tcW w:w="2640" w:type="dxa"/>
          </w:tcPr>
          <w:p w14:paraId="25249DD1" w14:textId="77777777" w:rsidR="00423CDC" w:rsidRPr="00A0691F" w:rsidRDefault="00BC144A" w:rsidP="00E438F9">
            <w:pPr>
              <w:pStyle w:val="Compact"/>
              <w:jc w:val="right"/>
              <w:rPr>
                <w:sz w:val="18"/>
                <w:szCs w:val="18"/>
              </w:rPr>
            </w:pPr>
            <w:r w:rsidRPr="00A0691F">
              <w:rPr>
                <w:sz w:val="18"/>
                <w:szCs w:val="18"/>
              </w:rPr>
              <w:t xml:space="preserve">R245 V222 B179 </w:t>
            </w:r>
            <w:r w:rsidRPr="00A0691F">
              <w:rPr>
                <w:noProof/>
                <w:sz w:val="18"/>
                <w:szCs w:val="18"/>
              </w:rPr>
              <w:drawing>
                <wp:inline distT="0" distB="0" distL="0" distR="0" wp14:anchorId="513E6353" wp14:editId="61754290">
                  <wp:extent cx="703384" cy="415636"/>
                  <wp:effectExtent l="0" t="0" r="0" b="0"/>
                  <wp:docPr id="238" name="Picture" descr="StyleAleaFortPPRNT"/>
                  <wp:cNvGraphicFramePr/>
                  <a:graphic xmlns:a="http://schemas.openxmlformats.org/drawingml/2006/main">
                    <a:graphicData uri="http://schemas.openxmlformats.org/drawingml/2006/picture">
                      <pic:pic xmlns:pic="http://schemas.openxmlformats.org/drawingml/2006/picture">
                        <pic:nvPicPr>
                          <pic:cNvPr id="239" name="Picture" descr="./ressources/couleur-alea-pprnt-04-f.png"/>
                          <pic:cNvPicPr>
                            <a:picLocks noChangeAspect="1" noChangeArrowheads="1"/>
                          </pic:cNvPicPr>
                        </pic:nvPicPr>
                        <pic:blipFill>
                          <a:blip r:embed="rId175"/>
                          <a:stretch>
                            <a:fillRect/>
                          </a:stretch>
                        </pic:blipFill>
                        <pic:spPr bwMode="auto">
                          <a:xfrm>
                            <a:off x="0" y="0"/>
                            <a:ext cx="703384" cy="415636"/>
                          </a:xfrm>
                          <a:prstGeom prst="rect">
                            <a:avLst/>
                          </a:prstGeom>
                          <a:noFill/>
                          <a:ln w="9525">
                            <a:noFill/>
                            <a:headEnd/>
                            <a:tailEnd/>
                          </a:ln>
                        </pic:spPr>
                      </pic:pic>
                    </a:graphicData>
                  </a:graphic>
                </wp:inline>
              </w:drawing>
            </w:r>
          </w:p>
        </w:tc>
        <w:tc>
          <w:tcPr>
            <w:tcW w:w="2640" w:type="dxa"/>
          </w:tcPr>
          <w:p w14:paraId="08C72688" w14:textId="77777777" w:rsidR="00423CDC" w:rsidRPr="00A0691F" w:rsidRDefault="00BC144A" w:rsidP="00E438F9">
            <w:pPr>
              <w:pStyle w:val="Compact"/>
              <w:jc w:val="right"/>
              <w:rPr>
                <w:sz w:val="18"/>
                <w:szCs w:val="18"/>
              </w:rPr>
            </w:pPr>
            <w:r w:rsidRPr="00A0691F">
              <w:rPr>
                <w:sz w:val="18"/>
                <w:szCs w:val="18"/>
              </w:rPr>
              <w:t xml:space="preserve">R245 V222 B179 </w:t>
            </w:r>
            <w:r w:rsidRPr="00A0691F">
              <w:rPr>
                <w:noProof/>
                <w:sz w:val="18"/>
                <w:szCs w:val="18"/>
              </w:rPr>
              <w:drawing>
                <wp:inline distT="0" distB="0" distL="0" distR="0" wp14:anchorId="6A877F3A" wp14:editId="6B28CA01">
                  <wp:extent cx="703384" cy="415636"/>
                  <wp:effectExtent l="0" t="0" r="0" b="0"/>
                  <wp:docPr id="240" name="Picture" descr="StyleAleaFortPPRNT"/>
                  <wp:cNvGraphicFramePr/>
                  <a:graphic xmlns:a="http://schemas.openxmlformats.org/drawingml/2006/main">
                    <a:graphicData uri="http://schemas.openxmlformats.org/drawingml/2006/picture">
                      <pic:pic xmlns:pic="http://schemas.openxmlformats.org/drawingml/2006/picture">
                        <pic:nvPicPr>
                          <pic:cNvPr id="241" name="Picture" descr="./ressources/couleur-alea-pprnt-04-f.png"/>
                          <pic:cNvPicPr>
                            <a:picLocks noChangeAspect="1" noChangeArrowheads="1"/>
                          </pic:cNvPicPr>
                        </pic:nvPicPr>
                        <pic:blipFill>
                          <a:blip r:embed="rId175"/>
                          <a:stretch>
                            <a:fillRect/>
                          </a:stretch>
                        </pic:blipFill>
                        <pic:spPr bwMode="auto">
                          <a:xfrm>
                            <a:off x="0" y="0"/>
                            <a:ext cx="703384" cy="415636"/>
                          </a:xfrm>
                          <a:prstGeom prst="rect">
                            <a:avLst/>
                          </a:prstGeom>
                          <a:noFill/>
                          <a:ln w="9525">
                            <a:noFill/>
                            <a:headEnd/>
                            <a:tailEnd/>
                          </a:ln>
                        </pic:spPr>
                      </pic:pic>
                    </a:graphicData>
                  </a:graphic>
                </wp:inline>
              </w:drawing>
            </w:r>
          </w:p>
        </w:tc>
      </w:tr>
      <w:tr w:rsidR="00423CDC" w:rsidRPr="00A0691F" w14:paraId="2DDA163C" w14:textId="77777777">
        <w:trPr>
          <w:cnfStyle w:val="100000000000" w:firstRow="1" w:lastRow="0" w:firstColumn="0" w:lastColumn="0" w:oddVBand="0" w:evenVBand="0" w:oddHBand="0" w:evenHBand="0" w:firstRowFirstColumn="0" w:firstRowLastColumn="0" w:lastRowFirstColumn="0" w:lastRowLastColumn="0"/>
        </w:trPr>
        <w:tc>
          <w:tcPr>
            <w:tcW w:w="2640" w:type="dxa"/>
          </w:tcPr>
          <w:p w14:paraId="262B178A" w14:textId="77777777" w:rsidR="00423CDC" w:rsidRPr="00A0691F" w:rsidRDefault="00BC144A">
            <w:pPr>
              <w:pStyle w:val="Compact"/>
              <w:rPr>
                <w:sz w:val="18"/>
                <w:szCs w:val="18"/>
              </w:rPr>
            </w:pPr>
            <w:r w:rsidRPr="00A0691F">
              <w:rPr>
                <w:sz w:val="18"/>
                <w:szCs w:val="18"/>
              </w:rPr>
              <w:t>Fort plus</w:t>
            </w:r>
          </w:p>
        </w:tc>
        <w:tc>
          <w:tcPr>
            <w:tcW w:w="2640" w:type="dxa"/>
          </w:tcPr>
          <w:p w14:paraId="5E32DCE7" w14:textId="77777777" w:rsidR="00423CDC" w:rsidRPr="00A0691F" w:rsidRDefault="00BC144A" w:rsidP="00E438F9">
            <w:pPr>
              <w:pStyle w:val="Compact"/>
              <w:jc w:val="right"/>
              <w:rPr>
                <w:sz w:val="18"/>
                <w:szCs w:val="18"/>
              </w:rPr>
            </w:pPr>
            <w:r w:rsidRPr="00A0691F">
              <w:rPr>
                <w:sz w:val="18"/>
                <w:szCs w:val="18"/>
              </w:rPr>
              <w:t>N.A.</w:t>
            </w:r>
          </w:p>
        </w:tc>
        <w:tc>
          <w:tcPr>
            <w:tcW w:w="2640" w:type="dxa"/>
          </w:tcPr>
          <w:p w14:paraId="6051669A" w14:textId="77777777" w:rsidR="00423CDC" w:rsidRPr="00A0691F" w:rsidRDefault="00BC144A" w:rsidP="00E438F9">
            <w:pPr>
              <w:pStyle w:val="Compact"/>
              <w:jc w:val="right"/>
              <w:rPr>
                <w:sz w:val="18"/>
                <w:szCs w:val="18"/>
              </w:rPr>
            </w:pPr>
            <w:r w:rsidRPr="00A0691F">
              <w:rPr>
                <w:sz w:val="18"/>
                <w:szCs w:val="18"/>
              </w:rPr>
              <w:t xml:space="preserve">R238 V221 B130 </w:t>
            </w:r>
            <w:r w:rsidRPr="00A0691F">
              <w:rPr>
                <w:noProof/>
                <w:sz w:val="18"/>
                <w:szCs w:val="18"/>
              </w:rPr>
              <w:drawing>
                <wp:inline distT="0" distB="0" distL="0" distR="0" wp14:anchorId="16DA84D2" wp14:editId="58263AE3">
                  <wp:extent cx="703384" cy="415636"/>
                  <wp:effectExtent l="0" t="0" r="0" b="0"/>
                  <wp:docPr id="243" name="Picture" descr="StyleAleaFortPlusPPRT"/>
                  <wp:cNvGraphicFramePr/>
                  <a:graphic xmlns:a="http://schemas.openxmlformats.org/drawingml/2006/main">
                    <a:graphicData uri="http://schemas.openxmlformats.org/drawingml/2006/picture">
                      <pic:pic xmlns:pic="http://schemas.openxmlformats.org/drawingml/2006/picture">
                        <pic:nvPicPr>
                          <pic:cNvPr id="244" name="Picture" descr="./ressources/couleur-alea-pprt-05-fplus.png"/>
                          <pic:cNvPicPr>
                            <a:picLocks noChangeAspect="1" noChangeArrowheads="1"/>
                          </pic:cNvPicPr>
                        </pic:nvPicPr>
                        <pic:blipFill>
                          <a:blip r:embed="rId176"/>
                          <a:stretch>
                            <a:fillRect/>
                          </a:stretch>
                        </pic:blipFill>
                        <pic:spPr bwMode="auto">
                          <a:xfrm>
                            <a:off x="0" y="0"/>
                            <a:ext cx="703384" cy="415636"/>
                          </a:xfrm>
                          <a:prstGeom prst="rect">
                            <a:avLst/>
                          </a:prstGeom>
                          <a:noFill/>
                          <a:ln w="9525">
                            <a:noFill/>
                            <a:headEnd/>
                            <a:tailEnd/>
                          </a:ln>
                        </pic:spPr>
                      </pic:pic>
                    </a:graphicData>
                  </a:graphic>
                </wp:inline>
              </w:drawing>
            </w:r>
          </w:p>
        </w:tc>
      </w:tr>
      <w:tr w:rsidR="00423CDC" w:rsidRPr="00A0691F" w14:paraId="1D01B60E" w14:textId="77777777">
        <w:trPr>
          <w:cnfStyle w:val="100000000000" w:firstRow="1" w:lastRow="0" w:firstColumn="0" w:lastColumn="0" w:oddVBand="0" w:evenVBand="0" w:oddHBand="0" w:evenHBand="0" w:firstRowFirstColumn="0" w:firstRowLastColumn="0" w:lastRowFirstColumn="0" w:lastRowLastColumn="0"/>
        </w:trPr>
        <w:tc>
          <w:tcPr>
            <w:tcW w:w="2640" w:type="dxa"/>
          </w:tcPr>
          <w:p w14:paraId="2293D20B" w14:textId="77777777" w:rsidR="00423CDC" w:rsidRPr="00A0691F" w:rsidRDefault="00BC144A">
            <w:pPr>
              <w:pStyle w:val="Compact"/>
              <w:rPr>
                <w:sz w:val="18"/>
                <w:szCs w:val="18"/>
              </w:rPr>
            </w:pPr>
            <w:r w:rsidRPr="00A0691F">
              <w:rPr>
                <w:sz w:val="18"/>
                <w:szCs w:val="18"/>
              </w:rPr>
              <w:t>Très fort ou Majeur</w:t>
            </w:r>
          </w:p>
        </w:tc>
        <w:tc>
          <w:tcPr>
            <w:tcW w:w="2640" w:type="dxa"/>
          </w:tcPr>
          <w:p w14:paraId="1BEDA619" w14:textId="77777777" w:rsidR="00423CDC" w:rsidRPr="00A0691F" w:rsidRDefault="00BC144A" w:rsidP="00E438F9">
            <w:pPr>
              <w:pStyle w:val="Compact"/>
              <w:jc w:val="right"/>
              <w:rPr>
                <w:sz w:val="18"/>
                <w:szCs w:val="18"/>
              </w:rPr>
            </w:pPr>
            <w:r w:rsidRPr="00A0691F">
              <w:rPr>
                <w:sz w:val="18"/>
                <w:szCs w:val="18"/>
              </w:rPr>
              <w:t xml:space="preserve">R233 V150 B122 </w:t>
            </w:r>
            <w:r w:rsidRPr="00A0691F">
              <w:rPr>
                <w:noProof/>
                <w:sz w:val="18"/>
                <w:szCs w:val="18"/>
              </w:rPr>
              <w:drawing>
                <wp:inline distT="0" distB="0" distL="0" distR="0" wp14:anchorId="4DAE050F" wp14:editId="2804EE30">
                  <wp:extent cx="703384" cy="415636"/>
                  <wp:effectExtent l="0" t="0" r="0" b="0"/>
                  <wp:docPr id="246" name="Picture" descr="StyleAleaTresFortPPRNT"/>
                  <wp:cNvGraphicFramePr/>
                  <a:graphic xmlns:a="http://schemas.openxmlformats.org/drawingml/2006/main">
                    <a:graphicData uri="http://schemas.openxmlformats.org/drawingml/2006/picture">
                      <pic:pic xmlns:pic="http://schemas.openxmlformats.org/drawingml/2006/picture">
                        <pic:nvPicPr>
                          <pic:cNvPr id="247" name="Picture" descr="./ressources/couleur-alea-pprnt-06-tf.png"/>
                          <pic:cNvPicPr>
                            <a:picLocks noChangeAspect="1" noChangeArrowheads="1"/>
                          </pic:cNvPicPr>
                        </pic:nvPicPr>
                        <pic:blipFill>
                          <a:blip r:embed="rId177"/>
                          <a:stretch>
                            <a:fillRect/>
                          </a:stretch>
                        </pic:blipFill>
                        <pic:spPr bwMode="auto">
                          <a:xfrm>
                            <a:off x="0" y="0"/>
                            <a:ext cx="703384" cy="415636"/>
                          </a:xfrm>
                          <a:prstGeom prst="rect">
                            <a:avLst/>
                          </a:prstGeom>
                          <a:noFill/>
                          <a:ln w="9525">
                            <a:noFill/>
                            <a:headEnd/>
                            <a:tailEnd/>
                          </a:ln>
                        </pic:spPr>
                      </pic:pic>
                    </a:graphicData>
                  </a:graphic>
                </wp:inline>
              </w:drawing>
            </w:r>
          </w:p>
        </w:tc>
        <w:tc>
          <w:tcPr>
            <w:tcW w:w="2640" w:type="dxa"/>
          </w:tcPr>
          <w:p w14:paraId="0709C61B" w14:textId="77777777" w:rsidR="00423CDC" w:rsidRPr="00A0691F" w:rsidRDefault="00BC144A" w:rsidP="00E438F9">
            <w:pPr>
              <w:pStyle w:val="Compact"/>
              <w:jc w:val="right"/>
              <w:rPr>
                <w:sz w:val="18"/>
                <w:szCs w:val="18"/>
              </w:rPr>
            </w:pPr>
            <w:r w:rsidRPr="00A0691F">
              <w:rPr>
                <w:sz w:val="18"/>
                <w:szCs w:val="18"/>
              </w:rPr>
              <w:t xml:space="preserve">R233 V150 B122 </w:t>
            </w:r>
            <w:r w:rsidRPr="00A0691F">
              <w:rPr>
                <w:noProof/>
                <w:sz w:val="18"/>
                <w:szCs w:val="18"/>
              </w:rPr>
              <w:drawing>
                <wp:inline distT="0" distB="0" distL="0" distR="0" wp14:anchorId="603263D4" wp14:editId="082CA54B">
                  <wp:extent cx="703384" cy="415636"/>
                  <wp:effectExtent l="0" t="0" r="0" b="0"/>
                  <wp:docPr id="248" name="Picture" descr="StyleAleaTresFortPPRNT"/>
                  <wp:cNvGraphicFramePr/>
                  <a:graphic xmlns:a="http://schemas.openxmlformats.org/drawingml/2006/main">
                    <a:graphicData uri="http://schemas.openxmlformats.org/drawingml/2006/picture">
                      <pic:pic xmlns:pic="http://schemas.openxmlformats.org/drawingml/2006/picture">
                        <pic:nvPicPr>
                          <pic:cNvPr id="249" name="Picture" descr="./ressources/couleur-alea-pprnt-06-tf.png"/>
                          <pic:cNvPicPr>
                            <a:picLocks noChangeAspect="1" noChangeArrowheads="1"/>
                          </pic:cNvPicPr>
                        </pic:nvPicPr>
                        <pic:blipFill>
                          <a:blip r:embed="rId177"/>
                          <a:stretch>
                            <a:fillRect/>
                          </a:stretch>
                        </pic:blipFill>
                        <pic:spPr bwMode="auto">
                          <a:xfrm>
                            <a:off x="0" y="0"/>
                            <a:ext cx="703384" cy="415636"/>
                          </a:xfrm>
                          <a:prstGeom prst="rect">
                            <a:avLst/>
                          </a:prstGeom>
                          <a:noFill/>
                          <a:ln w="9525">
                            <a:noFill/>
                            <a:headEnd/>
                            <a:tailEnd/>
                          </a:ln>
                        </pic:spPr>
                      </pic:pic>
                    </a:graphicData>
                  </a:graphic>
                </wp:inline>
              </w:drawing>
            </w:r>
          </w:p>
        </w:tc>
      </w:tr>
      <w:tr w:rsidR="00423CDC" w:rsidRPr="00A0691F" w14:paraId="288D948B" w14:textId="77777777">
        <w:trPr>
          <w:cnfStyle w:val="100000000000" w:firstRow="1" w:lastRow="0" w:firstColumn="0" w:lastColumn="0" w:oddVBand="0" w:evenVBand="0" w:oddHBand="0" w:evenHBand="0" w:firstRowFirstColumn="0" w:firstRowLastColumn="0" w:lastRowFirstColumn="0" w:lastRowLastColumn="0"/>
        </w:trPr>
        <w:tc>
          <w:tcPr>
            <w:tcW w:w="2640" w:type="dxa"/>
          </w:tcPr>
          <w:p w14:paraId="65B1EC0F" w14:textId="77777777" w:rsidR="00423CDC" w:rsidRPr="00A0691F" w:rsidRDefault="00BC144A">
            <w:pPr>
              <w:pStyle w:val="Compact"/>
              <w:rPr>
                <w:sz w:val="18"/>
                <w:szCs w:val="18"/>
              </w:rPr>
            </w:pPr>
            <w:r w:rsidRPr="00A0691F">
              <w:rPr>
                <w:sz w:val="18"/>
                <w:szCs w:val="18"/>
              </w:rPr>
              <w:t>Très fort plus ou aggravé</w:t>
            </w:r>
          </w:p>
        </w:tc>
        <w:tc>
          <w:tcPr>
            <w:tcW w:w="2640" w:type="dxa"/>
          </w:tcPr>
          <w:p w14:paraId="75B9E565" w14:textId="77777777" w:rsidR="00423CDC" w:rsidRPr="00A0691F" w:rsidRDefault="00BC144A" w:rsidP="00E438F9">
            <w:pPr>
              <w:pStyle w:val="Compact"/>
              <w:jc w:val="right"/>
              <w:rPr>
                <w:sz w:val="18"/>
                <w:szCs w:val="18"/>
              </w:rPr>
            </w:pPr>
            <w:r w:rsidRPr="00A0691F">
              <w:rPr>
                <w:sz w:val="18"/>
                <w:szCs w:val="18"/>
              </w:rPr>
              <w:t xml:space="preserve">R240 V128 B128 </w:t>
            </w:r>
            <w:r w:rsidRPr="00A0691F">
              <w:rPr>
                <w:noProof/>
                <w:sz w:val="18"/>
                <w:szCs w:val="18"/>
              </w:rPr>
              <w:drawing>
                <wp:inline distT="0" distB="0" distL="0" distR="0" wp14:anchorId="33CDE997" wp14:editId="7D871A4C">
                  <wp:extent cx="703384" cy="415636"/>
                  <wp:effectExtent l="0" t="0" r="0" b="0"/>
                  <wp:docPr id="251" name="Picture" descr="StyleAleaTresFortPlusPPRN"/>
                  <wp:cNvGraphicFramePr/>
                  <a:graphic xmlns:a="http://schemas.openxmlformats.org/drawingml/2006/main">
                    <a:graphicData uri="http://schemas.openxmlformats.org/drawingml/2006/picture">
                      <pic:pic xmlns:pic="http://schemas.openxmlformats.org/drawingml/2006/picture">
                        <pic:nvPicPr>
                          <pic:cNvPr id="252" name="Picture" descr="./ressources/couleur-alea-pprt-07-tfplus.png"/>
                          <pic:cNvPicPr>
                            <a:picLocks noChangeAspect="1" noChangeArrowheads="1"/>
                          </pic:cNvPicPr>
                        </pic:nvPicPr>
                        <pic:blipFill>
                          <a:blip r:embed="rId178"/>
                          <a:stretch>
                            <a:fillRect/>
                          </a:stretch>
                        </pic:blipFill>
                        <pic:spPr bwMode="auto">
                          <a:xfrm>
                            <a:off x="0" y="0"/>
                            <a:ext cx="703384" cy="415636"/>
                          </a:xfrm>
                          <a:prstGeom prst="rect">
                            <a:avLst/>
                          </a:prstGeom>
                          <a:noFill/>
                          <a:ln w="9525">
                            <a:noFill/>
                            <a:headEnd/>
                            <a:tailEnd/>
                          </a:ln>
                        </pic:spPr>
                      </pic:pic>
                    </a:graphicData>
                  </a:graphic>
                </wp:inline>
              </w:drawing>
            </w:r>
          </w:p>
        </w:tc>
        <w:tc>
          <w:tcPr>
            <w:tcW w:w="2640" w:type="dxa"/>
          </w:tcPr>
          <w:p w14:paraId="77A24DBF" w14:textId="77777777" w:rsidR="00423CDC" w:rsidRPr="00A0691F" w:rsidRDefault="00BC144A" w:rsidP="00E438F9">
            <w:pPr>
              <w:pStyle w:val="Compact"/>
              <w:jc w:val="right"/>
              <w:rPr>
                <w:sz w:val="18"/>
                <w:szCs w:val="18"/>
              </w:rPr>
            </w:pPr>
            <w:r w:rsidRPr="00A0691F">
              <w:rPr>
                <w:sz w:val="18"/>
                <w:szCs w:val="18"/>
              </w:rPr>
              <w:t xml:space="preserve">R240 V128 B128 </w:t>
            </w:r>
            <w:r w:rsidRPr="00A0691F">
              <w:rPr>
                <w:noProof/>
                <w:sz w:val="18"/>
                <w:szCs w:val="18"/>
              </w:rPr>
              <w:drawing>
                <wp:inline distT="0" distB="0" distL="0" distR="0" wp14:anchorId="4308CAA6" wp14:editId="435311A7">
                  <wp:extent cx="703384" cy="415636"/>
                  <wp:effectExtent l="0" t="0" r="0" b="0"/>
                  <wp:docPr id="253" name="Picture" descr="StyleAleaTresFortPlusPPRT"/>
                  <wp:cNvGraphicFramePr/>
                  <a:graphic xmlns:a="http://schemas.openxmlformats.org/drawingml/2006/main">
                    <a:graphicData uri="http://schemas.openxmlformats.org/drawingml/2006/picture">
                      <pic:pic xmlns:pic="http://schemas.openxmlformats.org/drawingml/2006/picture">
                        <pic:nvPicPr>
                          <pic:cNvPr id="254" name="Picture" descr="./ressources/couleur-alea-pprt-07-tfplus.png"/>
                          <pic:cNvPicPr>
                            <a:picLocks noChangeAspect="1" noChangeArrowheads="1"/>
                          </pic:cNvPicPr>
                        </pic:nvPicPr>
                        <pic:blipFill>
                          <a:blip r:embed="rId178"/>
                          <a:stretch>
                            <a:fillRect/>
                          </a:stretch>
                        </pic:blipFill>
                        <pic:spPr bwMode="auto">
                          <a:xfrm>
                            <a:off x="0" y="0"/>
                            <a:ext cx="703384" cy="415636"/>
                          </a:xfrm>
                          <a:prstGeom prst="rect">
                            <a:avLst/>
                          </a:prstGeom>
                          <a:noFill/>
                          <a:ln w="9525">
                            <a:noFill/>
                            <a:headEnd/>
                            <a:tailEnd/>
                          </a:ln>
                        </pic:spPr>
                      </pic:pic>
                    </a:graphicData>
                  </a:graphic>
                </wp:inline>
              </w:drawing>
            </w:r>
          </w:p>
        </w:tc>
      </w:tr>
    </w:tbl>
    <w:p w14:paraId="5A887196" w14:textId="77777777" w:rsidR="00423CDC" w:rsidRPr="009F3A38" w:rsidRDefault="00BC144A">
      <w:pPr>
        <w:pStyle w:val="Corpsdetexte"/>
        <w:rPr>
          <w:lang w:val="fr-FR"/>
        </w:rPr>
      </w:pPr>
      <w:r w:rsidRPr="009F3A38">
        <w:rPr>
          <w:lang w:val="fr-FR"/>
        </w:rPr>
        <w:lastRenderedPageBreak/>
        <w:t>Dans le cadre des PPRN, étant donné le caractère exceptionnel et particulier des zones d’aléas à niveau d’a</w:t>
      </w:r>
      <w:r w:rsidRPr="009F3A38">
        <w:rPr>
          <w:lang w:val="fr-FR"/>
        </w:rPr>
        <w:t>léa “Autre”, la représentation de ces dernières est laissée à la discrétion du producteur.</w:t>
      </w:r>
    </w:p>
    <w:p w14:paraId="3F7A6035" w14:textId="77777777" w:rsidR="00423CDC" w:rsidRPr="009F3A38" w:rsidRDefault="00BC144A">
      <w:pPr>
        <w:pStyle w:val="Titre3"/>
      </w:pPr>
      <w:bookmarkStart w:id="148" w:name="X112947e3124b148e5e888eab4bedf81d8cdf696"/>
      <w:bookmarkStart w:id="149" w:name="_Toc203582870"/>
      <w:bookmarkEnd w:id="146"/>
      <w:r w:rsidRPr="009F3A38">
        <w:t>Représentation de la zone d’aléa exceptionnel avalanche</w:t>
      </w:r>
      <w:bookmarkEnd w:id="149"/>
    </w:p>
    <w:p w14:paraId="54C9AD7D" w14:textId="77777777" w:rsidR="00423CDC" w:rsidRPr="009F3A38" w:rsidRDefault="00BC144A">
      <w:pPr>
        <w:pStyle w:val="FirstParagraph"/>
        <w:rPr>
          <w:lang w:val="fr-FR"/>
        </w:rPr>
      </w:pPr>
      <w:r w:rsidRPr="009F3A38">
        <w:rPr>
          <w:lang w:val="fr-FR"/>
        </w:rPr>
        <w:t>Dans le cadre de l’aléa avalanche, il est recommandé d’appliquer aux zones d’aléa exceptionnel un contour jau</w:t>
      </w:r>
      <w:r w:rsidRPr="009F3A38">
        <w:rPr>
          <w:lang w:val="fr-FR"/>
        </w:rPr>
        <w:t xml:space="preserve">ne (R255 V255 B000). </w:t>
      </w:r>
      <w:r w:rsidRPr="009F3A38">
        <w:rPr>
          <w:noProof/>
          <w:lang w:val="fr-FR"/>
        </w:rPr>
        <w:drawing>
          <wp:inline distT="0" distB="0" distL="0" distR="0" wp14:anchorId="64D91B38" wp14:editId="302FF5D8">
            <wp:extent cx="835099" cy="520996"/>
            <wp:effectExtent l="0" t="0" r="3175" b="0"/>
            <wp:docPr id="257" name="Picture" descr="StyleAleaExceptionnelPPRN"/>
            <wp:cNvGraphicFramePr/>
            <a:graphic xmlns:a="http://schemas.openxmlformats.org/drawingml/2006/main">
              <a:graphicData uri="http://schemas.openxmlformats.org/drawingml/2006/picture">
                <pic:pic xmlns:pic="http://schemas.openxmlformats.org/drawingml/2006/picture">
                  <pic:nvPicPr>
                    <pic:cNvPr id="258" name="Picture" descr="./ressources/couleur-alea-pprn-08-ae.png"/>
                    <pic:cNvPicPr>
                      <a:picLocks noChangeAspect="1" noChangeArrowheads="1"/>
                    </pic:cNvPicPr>
                  </pic:nvPicPr>
                  <pic:blipFill>
                    <a:blip r:embed="rId179"/>
                    <a:stretch>
                      <a:fillRect/>
                    </a:stretch>
                  </pic:blipFill>
                  <pic:spPr bwMode="auto">
                    <a:xfrm>
                      <a:off x="0" y="0"/>
                      <a:ext cx="837877" cy="522729"/>
                    </a:xfrm>
                    <a:prstGeom prst="rect">
                      <a:avLst/>
                    </a:prstGeom>
                    <a:noFill/>
                    <a:ln w="9525">
                      <a:noFill/>
                      <a:headEnd/>
                      <a:tailEnd/>
                    </a:ln>
                  </pic:spPr>
                </pic:pic>
              </a:graphicData>
            </a:graphic>
          </wp:inline>
        </w:drawing>
      </w:r>
      <w:r w:rsidRPr="009F3A38">
        <w:rPr>
          <w:lang w:val="fr-FR"/>
        </w:rPr>
        <w:t xml:space="preserve"> (Cf. </w:t>
      </w:r>
      <w:hyperlink r:id="rId180">
        <w:r w:rsidRPr="009F3A38">
          <w:rPr>
            <w:rStyle w:val="Lienhypertexte"/>
            <w:lang w:val="fr-FR"/>
          </w:rPr>
          <w:t xml:space="preserve">Note ARE </w:t>
        </w:r>
        <w:proofErr w:type="gramStart"/>
        <w:r w:rsidRPr="009F3A38">
          <w:rPr>
            <w:rStyle w:val="Lienhypertexte"/>
            <w:lang w:val="fr-FR"/>
          </w:rPr>
          <w:t>DGPR:</w:t>
        </w:r>
        <w:proofErr w:type="gramEnd"/>
        <w:r w:rsidRPr="009F3A38">
          <w:rPr>
            <w:rStyle w:val="Lienhypertexte"/>
            <w:lang w:val="fr-FR"/>
          </w:rPr>
          <w:t>2022</w:t>
        </w:r>
      </w:hyperlink>
      <w:r w:rsidRPr="009F3A38">
        <w:rPr>
          <w:lang w:val="fr-FR"/>
        </w:rPr>
        <w:t>)</w:t>
      </w:r>
    </w:p>
    <w:p w14:paraId="58118540" w14:textId="77777777" w:rsidR="00423CDC" w:rsidRPr="009F3A38" w:rsidRDefault="00BC144A">
      <w:pPr>
        <w:pStyle w:val="Titre3"/>
      </w:pPr>
      <w:bookmarkStart w:id="150" w:name="Xcce45ab3478900608d733e651a34556100bfdb6"/>
      <w:bookmarkStart w:id="151" w:name="_Toc203582871"/>
      <w:bookmarkEnd w:id="148"/>
      <w:r w:rsidRPr="009F3A38">
        <w:t>Représentation des zones de danger spécifique</w:t>
      </w:r>
      <w:bookmarkEnd w:id="151"/>
    </w:p>
    <w:p w14:paraId="3331D738" w14:textId="77777777" w:rsidR="00423CDC" w:rsidRPr="009F3A38" w:rsidRDefault="00BC144A">
      <w:pPr>
        <w:pStyle w:val="FirstParagraph"/>
        <w:rPr>
          <w:lang w:val="fr-FR"/>
        </w:rPr>
      </w:pPr>
      <w:r w:rsidRPr="009F3A38">
        <w:rPr>
          <w:lang w:val="fr-FR"/>
        </w:rPr>
        <w:t xml:space="preserve">Les zones de danger spécifique caractérisées par les valeurs de l’énumération </w:t>
      </w:r>
      <w:hyperlink w:anchor="enumeration-typesuralea">
        <w:r w:rsidRPr="009F3A38">
          <w:rPr>
            <w:rStyle w:val="Lienhypertexte"/>
            <w:lang w:val="fr-FR"/>
          </w:rPr>
          <w:t>TypeSurAlea</w:t>
        </w:r>
      </w:hyperlink>
      <w:r w:rsidRPr="009F3A38">
        <w:rPr>
          <w:lang w:val="fr-FR"/>
        </w:rPr>
        <w:t xml:space="preserve"> doivent être aussi représentées en fonction de la valeur de leur niveau d’</w:t>
      </w:r>
      <w:r w:rsidRPr="009F3A38">
        <w:rPr>
          <w:lang w:val="fr-FR"/>
        </w:rPr>
        <w:t xml:space="preserve">aléa selon le tableau </w:t>
      </w:r>
      <w:hyperlink w:anchor="représentations-des-niveaux-daléas">
        <w:r w:rsidRPr="009F3A38">
          <w:rPr>
            <w:rStyle w:val="Lienhypertexte"/>
            <w:lang w:val="fr-FR"/>
          </w:rPr>
          <w:t>ci-dessus</w:t>
        </w:r>
      </w:hyperlink>
      <w:r w:rsidRPr="009F3A38">
        <w:rPr>
          <w:lang w:val="fr-FR"/>
        </w:rPr>
        <w:t xml:space="preserve">. D’après le </w:t>
      </w:r>
      <w:hyperlink r:id="rId181">
        <w:r w:rsidRPr="009F3A38">
          <w:rPr>
            <w:rStyle w:val="Lienhypertexte"/>
            <w:lang w:val="fr-FR"/>
          </w:rPr>
          <w:t>Guide PPRL:2014</w:t>
        </w:r>
      </w:hyperlink>
      <w:r w:rsidRPr="009F3A38">
        <w:rPr>
          <w:lang w:val="fr-FR"/>
        </w:rPr>
        <w:t xml:space="preserve"> et le </w:t>
      </w:r>
      <w:hyperlink r:id="rId182">
        <w:r w:rsidRPr="009F3A38">
          <w:rPr>
            <w:rStyle w:val="Lienhypertexte"/>
            <w:lang w:val="fr-FR"/>
          </w:rPr>
          <w:t>Guide PPRI:2024</w:t>
        </w:r>
      </w:hyperlink>
      <w:r w:rsidRPr="009F3A38">
        <w:rPr>
          <w:lang w:val="fr-FR"/>
        </w:rPr>
        <w:t>, les niveaux d’aléas suivants peuvent s’appliquer en fonction dy type de suraléa :</w:t>
      </w:r>
    </w:p>
    <w:tbl>
      <w:tblPr>
        <w:tblStyle w:val="Table"/>
        <w:tblW w:w="5000" w:type="pct"/>
        <w:tblLayout w:type="fixed"/>
        <w:tblLook w:val="0020" w:firstRow="1" w:lastRow="0" w:firstColumn="0" w:lastColumn="0" w:noHBand="0" w:noVBand="0"/>
      </w:tblPr>
      <w:tblGrid>
        <w:gridCol w:w="4695"/>
        <w:gridCol w:w="4695"/>
      </w:tblGrid>
      <w:tr w:rsidR="00423CDC" w:rsidRPr="00A0691F" w14:paraId="64CD573A" w14:textId="77777777" w:rsidTr="00423CDC">
        <w:trPr>
          <w:cnfStyle w:val="100000000000" w:firstRow="1" w:lastRow="0" w:firstColumn="0" w:lastColumn="0" w:oddVBand="0" w:evenVBand="0" w:oddHBand="0" w:evenHBand="0" w:firstRowFirstColumn="0" w:firstRowLastColumn="0" w:lastRowFirstColumn="0" w:lastRowLastColumn="0"/>
        </w:trPr>
        <w:tc>
          <w:tcPr>
            <w:tcW w:w="3960" w:type="dxa"/>
          </w:tcPr>
          <w:p w14:paraId="1A1A598F" w14:textId="77777777" w:rsidR="00423CDC" w:rsidRPr="00A0691F" w:rsidRDefault="00BC144A">
            <w:pPr>
              <w:pStyle w:val="Compact"/>
              <w:rPr>
                <w:b/>
                <w:bCs/>
                <w:sz w:val="18"/>
                <w:szCs w:val="18"/>
              </w:rPr>
            </w:pPr>
            <w:r w:rsidRPr="00A0691F">
              <w:rPr>
                <w:b/>
                <w:bCs/>
                <w:sz w:val="18"/>
                <w:szCs w:val="18"/>
              </w:rPr>
              <w:t>Type Suralea</w:t>
            </w:r>
          </w:p>
        </w:tc>
        <w:tc>
          <w:tcPr>
            <w:tcW w:w="3960" w:type="dxa"/>
          </w:tcPr>
          <w:p w14:paraId="7FEA9119" w14:textId="77777777" w:rsidR="00423CDC" w:rsidRPr="00A0691F" w:rsidRDefault="00BC144A">
            <w:pPr>
              <w:pStyle w:val="Compact"/>
              <w:rPr>
                <w:b/>
                <w:bCs/>
                <w:sz w:val="18"/>
                <w:szCs w:val="18"/>
              </w:rPr>
            </w:pPr>
            <w:r w:rsidRPr="00A0691F">
              <w:rPr>
                <w:b/>
                <w:bCs/>
                <w:sz w:val="18"/>
                <w:szCs w:val="18"/>
              </w:rPr>
              <w:t>Niveau d’aléa</w:t>
            </w:r>
          </w:p>
        </w:tc>
      </w:tr>
      <w:tr w:rsidR="00423CDC" w:rsidRPr="00A0691F" w14:paraId="34BD2BD5" w14:textId="77777777">
        <w:trPr>
          <w:cnfStyle w:val="100000000000" w:firstRow="1" w:lastRow="0" w:firstColumn="0" w:lastColumn="0" w:oddVBand="0" w:evenVBand="0" w:oddHBand="0" w:evenHBand="0" w:firstRowFirstColumn="0" w:firstRowLastColumn="0" w:lastRowFirstColumn="0" w:lastRowLastColumn="0"/>
        </w:trPr>
        <w:tc>
          <w:tcPr>
            <w:tcW w:w="3960" w:type="dxa"/>
          </w:tcPr>
          <w:p w14:paraId="349842AF" w14:textId="77777777" w:rsidR="00423CDC" w:rsidRPr="00A0691F" w:rsidRDefault="00BC144A">
            <w:pPr>
              <w:pStyle w:val="Compact"/>
              <w:rPr>
                <w:sz w:val="18"/>
                <w:szCs w:val="18"/>
              </w:rPr>
            </w:pPr>
            <w:r w:rsidRPr="00A0691F">
              <w:rPr>
                <w:sz w:val="18"/>
                <w:szCs w:val="18"/>
              </w:rPr>
              <w:t>Bande de précaution</w:t>
            </w:r>
          </w:p>
        </w:tc>
        <w:tc>
          <w:tcPr>
            <w:tcW w:w="3960" w:type="dxa"/>
          </w:tcPr>
          <w:p w14:paraId="5042FBA8" w14:textId="77777777" w:rsidR="00423CDC" w:rsidRPr="00A0691F" w:rsidRDefault="00BC144A">
            <w:pPr>
              <w:pStyle w:val="Compact"/>
              <w:rPr>
                <w:sz w:val="18"/>
                <w:szCs w:val="18"/>
              </w:rPr>
            </w:pPr>
            <w:r w:rsidRPr="00A0691F">
              <w:rPr>
                <w:sz w:val="18"/>
                <w:szCs w:val="18"/>
              </w:rPr>
              <w:t>Très fort</w:t>
            </w:r>
          </w:p>
        </w:tc>
      </w:tr>
      <w:tr w:rsidR="00423CDC" w:rsidRPr="00A0691F" w14:paraId="50D085C9" w14:textId="77777777">
        <w:trPr>
          <w:cnfStyle w:val="100000000000" w:firstRow="1" w:lastRow="0" w:firstColumn="0" w:lastColumn="0" w:oddVBand="0" w:evenVBand="0" w:oddHBand="0" w:evenHBand="0" w:firstRowFirstColumn="0" w:firstRowLastColumn="0" w:lastRowFirstColumn="0" w:lastRowLastColumn="0"/>
        </w:trPr>
        <w:tc>
          <w:tcPr>
            <w:tcW w:w="3960" w:type="dxa"/>
          </w:tcPr>
          <w:p w14:paraId="58474F03" w14:textId="77777777" w:rsidR="00423CDC" w:rsidRPr="00A0691F" w:rsidRDefault="00BC144A">
            <w:pPr>
              <w:pStyle w:val="Compact"/>
              <w:rPr>
                <w:sz w:val="18"/>
                <w:szCs w:val="18"/>
              </w:rPr>
            </w:pPr>
            <w:r w:rsidRPr="00A0691F">
              <w:rPr>
                <w:sz w:val="18"/>
                <w:szCs w:val="18"/>
              </w:rPr>
              <w:t>Zones soumises à des chocs mécaniques de vagues</w:t>
            </w:r>
          </w:p>
        </w:tc>
        <w:tc>
          <w:tcPr>
            <w:tcW w:w="3960" w:type="dxa"/>
          </w:tcPr>
          <w:p w14:paraId="42AF0E9D" w14:textId="77777777" w:rsidR="00423CDC" w:rsidRPr="00A0691F" w:rsidRDefault="00BC144A">
            <w:pPr>
              <w:pStyle w:val="Compact"/>
              <w:rPr>
                <w:sz w:val="18"/>
                <w:szCs w:val="18"/>
              </w:rPr>
            </w:pPr>
            <w:r w:rsidRPr="00A0691F">
              <w:rPr>
                <w:sz w:val="18"/>
                <w:szCs w:val="18"/>
              </w:rPr>
              <w:t>Aléa fort à très fort</w:t>
            </w:r>
          </w:p>
        </w:tc>
      </w:tr>
      <w:tr w:rsidR="00423CDC" w:rsidRPr="00A0691F" w14:paraId="5210E653" w14:textId="77777777">
        <w:trPr>
          <w:cnfStyle w:val="100000000000" w:firstRow="1" w:lastRow="0" w:firstColumn="0" w:lastColumn="0" w:oddVBand="0" w:evenVBand="0" w:oddHBand="0" w:evenHBand="0" w:firstRowFirstColumn="0" w:firstRowLastColumn="0" w:lastRowFirstColumn="0" w:lastRowLastColumn="0"/>
        </w:trPr>
        <w:tc>
          <w:tcPr>
            <w:tcW w:w="3960" w:type="dxa"/>
          </w:tcPr>
          <w:p w14:paraId="6AA9474F" w14:textId="77777777" w:rsidR="00423CDC" w:rsidRPr="00A0691F" w:rsidRDefault="00BC144A">
            <w:pPr>
              <w:pStyle w:val="Compact"/>
              <w:rPr>
                <w:sz w:val="18"/>
                <w:szCs w:val="18"/>
              </w:rPr>
            </w:pPr>
            <w:r w:rsidRPr="00A0691F">
              <w:rPr>
                <w:sz w:val="18"/>
                <w:szCs w:val="18"/>
              </w:rPr>
              <w:t>Zones soumises à des projections</w:t>
            </w:r>
          </w:p>
        </w:tc>
        <w:tc>
          <w:tcPr>
            <w:tcW w:w="3960" w:type="dxa"/>
          </w:tcPr>
          <w:p w14:paraId="7B2192FD" w14:textId="77777777" w:rsidR="00423CDC" w:rsidRPr="00A0691F" w:rsidRDefault="00BC144A">
            <w:pPr>
              <w:pStyle w:val="Compact"/>
              <w:rPr>
                <w:sz w:val="18"/>
                <w:szCs w:val="18"/>
              </w:rPr>
            </w:pPr>
            <w:r w:rsidRPr="00A0691F">
              <w:rPr>
                <w:sz w:val="18"/>
                <w:szCs w:val="18"/>
              </w:rPr>
              <w:t>Aléa modéré à très fort</w:t>
            </w:r>
          </w:p>
        </w:tc>
      </w:tr>
    </w:tbl>
    <w:p w14:paraId="6D60E613" w14:textId="77777777" w:rsidR="00423CDC" w:rsidRPr="009F3A38" w:rsidRDefault="00BC144A">
      <w:pPr>
        <w:pStyle w:val="Titre3"/>
      </w:pPr>
      <w:bookmarkStart w:id="152" w:name="représentation-des-zones-protégées"/>
      <w:bookmarkStart w:id="153" w:name="_Toc203582872"/>
      <w:bookmarkEnd w:id="150"/>
      <w:r w:rsidRPr="009F3A38">
        <w:t>Représentation des zones protégées</w:t>
      </w:r>
      <w:bookmarkEnd w:id="153"/>
    </w:p>
    <w:p w14:paraId="396764A2" w14:textId="77777777" w:rsidR="00423CDC" w:rsidRPr="009F3A38" w:rsidRDefault="00BC144A">
      <w:pPr>
        <w:pStyle w:val="FirstParagraph"/>
        <w:rPr>
          <w:lang w:val="fr-FR"/>
        </w:rPr>
      </w:pPr>
      <w:r w:rsidRPr="009F3A38">
        <w:rPr>
          <w:lang w:val="fr-FR"/>
        </w:rPr>
        <w:t xml:space="preserve">Le </w:t>
      </w:r>
      <w:hyperlink r:id="rId183">
        <w:r w:rsidRPr="009F3A38">
          <w:rPr>
            <w:rStyle w:val="Lienhypertexte"/>
            <w:lang w:val="fr-FR"/>
          </w:rPr>
          <w:t xml:space="preserve">Guide </w:t>
        </w:r>
        <w:proofErr w:type="gramStart"/>
        <w:r w:rsidRPr="009F3A38">
          <w:rPr>
            <w:rStyle w:val="Lienhypertexte"/>
            <w:lang w:val="fr-FR"/>
          </w:rPr>
          <w:t>PPRI:</w:t>
        </w:r>
        <w:proofErr w:type="gramEnd"/>
        <w:r w:rsidRPr="009F3A38">
          <w:rPr>
            <w:rStyle w:val="Lienhypertexte"/>
            <w:lang w:val="fr-FR"/>
          </w:rPr>
          <w:t>2024</w:t>
        </w:r>
      </w:hyperlink>
      <w:r w:rsidRPr="009F3A38">
        <w:rPr>
          <w:lang w:val="fr-FR"/>
        </w:rPr>
        <w:t xml:space="preserve"> indique que les zones protégées par un système d’endiguement doivent aussi être cartographiées à titre informatif. La représentation préconisée est de les repr</w:t>
      </w:r>
      <w:r w:rsidRPr="009F3A38">
        <w:rPr>
          <w:lang w:val="fr-FR"/>
        </w:rPr>
        <w:t xml:space="preserve">ésenter sous forme de hachures se superposant à la représentation des niveaux d’aléas précisée </w:t>
      </w:r>
      <w:hyperlink w:anchor="représentations-des-niveaux-daléas">
        <w:r w:rsidRPr="009F3A38">
          <w:rPr>
            <w:rStyle w:val="Lienhypertexte"/>
            <w:lang w:val="fr-FR"/>
          </w:rPr>
          <w:t>ci-dessus</w:t>
        </w:r>
      </w:hyperlink>
      <w:r w:rsidRPr="009F3A38">
        <w:rPr>
          <w:lang w:val="fr-FR"/>
        </w:rPr>
        <w:t>.</w:t>
      </w:r>
    </w:p>
    <w:p w14:paraId="4E8C6CE6" w14:textId="77777777" w:rsidR="00423CDC" w:rsidRPr="009F3A38" w:rsidRDefault="00BC144A">
      <w:pPr>
        <w:pStyle w:val="Titre3"/>
      </w:pPr>
      <w:bookmarkStart w:id="154" w:name="X99c081298d8666e2a604002876d10aa04468d03"/>
      <w:bookmarkStart w:id="155" w:name="_Toc203582873"/>
      <w:bookmarkEnd w:id="152"/>
      <w:r w:rsidRPr="009F3A38">
        <w:t>Représentation des zones d’aléas technologiques à cinetique lente ou à effet de projection</w:t>
      </w:r>
      <w:bookmarkEnd w:id="155"/>
    </w:p>
    <w:p w14:paraId="7C3A896B" w14:textId="77777777" w:rsidR="00423CDC" w:rsidRPr="009F3A38" w:rsidRDefault="00BC144A">
      <w:pPr>
        <w:pStyle w:val="FirstParagraph"/>
        <w:rPr>
          <w:lang w:val="fr-FR"/>
        </w:rPr>
      </w:pPr>
      <w:r w:rsidRPr="009F3A38">
        <w:rPr>
          <w:lang w:val="fr-FR"/>
        </w:rPr>
        <w:t>Le</w:t>
      </w:r>
      <w:r w:rsidRPr="009F3A38">
        <w:rPr>
          <w:lang w:val="fr-FR"/>
        </w:rPr>
        <w:t xml:space="preserve"> tableau suivant précise, dans le cadre des PPRT, les recommandations de représentations des zones d’aléa à cinétique lente et celles à cinétique rapide dans le cas particulier des effets de projection. Elles sont reprises du </w:t>
      </w:r>
      <w:hyperlink r:id="rId184">
        <w:r w:rsidRPr="009F3A38">
          <w:rPr>
            <w:rStyle w:val="Lienhypertexte"/>
            <w:lang w:val="fr-FR"/>
          </w:rPr>
          <w:t xml:space="preserve">Guide </w:t>
        </w:r>
        <w:proofErr w:type="gramStart"/>
        <w:r w:rsidRPr="009F3A38">
          <w:rPr>
            <w:rStyle w:val="Lienhypertexte"/>
            <w:lang w:val="fr-FR"/>
          </w:rPr>
          <w:t>PPRT:</w:t>
        </w:r>
        <w:proofErr w:type="gramEnd"/>
        <w:r w:rsidRPr="009F3A38">
          <w:rPr>
            <w:rStyle w:val="Lienhypertexte"/>
            <w:lang w:val="fr-FR"/>
          </w:rPr>
          <w:t>2007</w:t>
        </w:r>
      </w:hyperlink>
      <w:r w:rsidRPr="009F3A38">
        <w:rPr>
          <w:lang w:val="fr-FR"/>
        </w:rPr>
        <w:t>.</w:t>
      </w:r>
    </w:p>
    <w:tbl>
      <w:tblPr>
        <w:tblStyle w:val="Table"/>
        <w:tblW w:w="5000" w:type="pct"/>
        <w:tblLayout w:type="fixed"/>
        <w:tblLook w:val="0020" w:firstRow="1" w:lastRow="0" w:firstColumn="0" w:lastColumn="0" w:noHBand="0" w:noVBand="0"/>
      </w:tblPr>
      <w:tblGrid>
        <w:gridCol w:w="7222"/>
        <w:gridCol w:w="2168"/>
      </w:tblGrid>
      <w:tr w:rsidR="00423CDC" w:rsidRPr="00A0691F" w14:paraId="193E2BC6" w14:textId="77777777" w:rsidTr="00A0691F">
        <w:trPr>
          <w:cnfStyle w:val="100000000000" w:firstRow="1" w:lastRow="0" w:firstColumn="0" w:lastColumn="0" w:oddVBand="0" w:evenVBand="0" w:oddHBand="0" w:evenHBand="0" w:firstRowFirstColumn="0" w:firstRowLastColumn="0" w:lastRowFirstColumn="0" w:lastRowLastColumn="0"/>
        </w:trPr>
        <w:tc>
          <w:tcPr>
            <w:tcW w:w="7222" w:type="dxa"/>
          </w:tcPr>
          <w:p w14:paraId="6CB6D437" w14:textId="77777777" w:rsidR="00423CDC" w:rsidRPr="00A0691F" w:rsidRDefault="00BC144A">
            <w:pPr>
              <w:pStyle w:val="Compact"/>
              <w:rPr>
                <w:b/>
                <w:bCs/>
                <w:sz w:val="18"/>
                <w:szCs w:val="18"/>
              </w:rPr>
            </w:pPr>
            <w:r w:rsidRPr="00A0691F">
              <w:rPr>
                <w:b/>
                <w:bCs/>
                <w:sz w:val="18"/>
                <w:szCs w:val="18"/>
              </w:rPr>
              <w:lastRenderedPageBreak/>
              <w:t>Type Zone Alea Technologique</w:t>
            </w:r>
          </w:p>
        </w:tc>
        <w:tc>
          <w:tcPr>
            <w:tcW w:w="2168" w:type="dxa"/>
          </w:tcPr>
          <w:p w14:paraId="3CF8360B" w14:textId="77777777" w:rsidR="00423CDC" w:rsidRPr="00A0691F" w:rsidRDefault="00BC144A">
            <w:pPr>
              <w:pStyle w:val="Compact"/>
              <w:rPr>
                <w:b/>
                <w:bCs/>
                <w:sz w:val="18"/>
                <w:szCs w:val="18"/>
              </w:rPr>
            </w:pPr>
            <w:r w:rsidRPr="00A0691F">
              <w:rPr>
                <w:b/>
                <w:bCs/>
                <w:sz w:val="18"/>
                <w:szCs w:val="18"/>
              </w:rPr>
              <w:t>Représentation</w:t>
            </w:r>
          </w:p>
        </w:tc>
      </w:tr>
      <w:tr w:rsidR="00423CDC" w:rsidRPr="00A0691F" w14:paraId="6087467E" w14:textId="77777777" w:rsidTr="00A0691F">
        <w:trPr>
          <w:cnfStyle w:val="100000000000" w:firstRow="1" w:lastRow="0" w:firstColumn="0" w:lastColumn="0" w:oddVBand="0" w:evenVBand="0" w:oddHBand="0" w:evenHBand="0" w:firstRowFirstColumn="0" w:firstRowLastColumn="0" w:lastRowFirstColumn="0" w:lastRowLastColumn="0"/>
        </w:trPr>
        <w:tc>
          <w:tcPr>
            <w:tcW w:w="7222" w:type="dxa"/>
          </w:tcPr>
          <w:p w14:paraId="0122145D" w14:textId="77777777" w:rsidR="00423CDC" w:rsidRPr="00A0691F" w:rsidRDefault="00BC144A">
            <w:pPr>
              <w:pStyle w:val="Compact"/>
              <w:rPr>
                <w:sz w:val="18"/>
                <w:szCs w:val="18"/>
              </w:rPr>
            </w:pPr>
            <w:hyperlink w:anchor="classe-dobjets-zonealeatechnolent">
              <w:r w:rsidRPr="00A0691F">
                <w:rPr>
                  <w:rStyle w:val="Lienhypertexte"/>
                  <w:sz w:val="18"/>
                  <w:szCs w:val="18"/>
                </w:rPr>
                <w:t>ZoneAleaTechnoLent</w:t>
              </w:r>
            </w:hyperlink>
            <w:r w:rsidRPr="00A0691F">
              <w:rPr>
                <w:sz w:val="18"/>
                <w:szCs w:val="18"/>
              </w:rPr>
              <w:t>. Courbe enveloppe des effets irréversibles (zone “Z4”)</w:t>
            </w:r>
          </w:p>
        </w:tc>
        <w:tc>
          <w:tcPr>
            <w:tcW w:w="2168" w:type="dxa"/>
          </w:tcPr>
          <w:p w14:paraId="1373E790" w14:textId="77777777" w:rsidR="00423CDC" w:rsidRPr="00A0691F" w:rsidRDefault="00BC144A">
            <w:pPr>
              <w:pStyle w:val="Compact"/>
              <w:rPr>
                <w:sz w:val="18"/>
                <w:szCs w:val="18"/>
              </w:rPr>
            </w:pPr>
            <w:r w:rsidRPr="00A0691F">
              <w:rPr>
                <w:noProof/>
                <w:sz w:val="18"/>
                <w:szCs w:val="18"/>
              </w:rPr>
              <w:drawing>
                <wp:inline distT="0" distB="0" distL="0" distR="0" wp14:anchorId="358CD3F0" wp14:editId="5D9A36D2">
                  <wp:extent cx="914400" cy="446568"/>
                  <wp:effectExtent l="0" t="0" r="0" b="0"/>
                  <wp:docPr id="264" name="Picture" descr="StyleAleaTechnoLentZ4"/>
                  <wp:cNvGraphicFramePr/>
                  <a:graphic xmlns:a="http://schemas.openxmlformats.org/drawingml/2006/main">
                    <a:graphicData uri="http://schemas.openxmlformats.org/drawingml/2006/picture">
                      <pic:pic xmlns:pic="http://schemas.openxmlformats.org/drawingml/2006/picture">
                        <pic:nvPicPr>
                          <pic:cNvPr id="265" name="Picture" descr="./ressources/couleur-alea-technolent-z4.png"/>
                          <pic:cNvPicPr>
                            <a:picLocks noChangeAspect="1" noChangeArrowheads="1"/>
                          </pic:cNvPicPr>
                        </pic:nvPicPr>
                        <pic:blipFill>
                          <a:blip r:embed="rId185"/>
                          <a:stretch>
                            <a:fillRect/>
                          </a:stretch>
                        </pic:blipFill>
                        <pic:spPr bwMode="auto">
                          <a:xfrm>
                            <a:off x="0" y="0"/>
                            <a:ext cx="919804" cy="449207"/>
                          </a:xfrm>
                          <a:prstGeom prst="rect">
                            <a:avLst/>
                          </a:prstGeom>
                          <a:noFill/>
                          <a:ln w="9525">
                            <a:noFill/>
                            <a:headEnd/>
                            <a:tailEnd/>
                          </a:ln>
                        </pic:spPr>
                      </pic:pic>
                    </a:graphicData>
                  </a:graphic>
                </wp:inline>
              </w:drawing>
            </w:r>
          </w:p>
        </w:tc>
      </w:tr>
      <w:tr w:rsidR="00423CDC" w:rsidRPr="00A0691F" w14:paraId="2F9D5D07" w14:textId="77777777" w:rsidTr="00A0691F">
        <w:trPr>
          <w:cnfStyle w:val="100000000000" w:firstRow="1" w:lastRow="0" w:firstColumn="0" w:lastColumn="0" w:oddVBand="0" w:evenVBand="0" w:oddHBand="0" w:evenHBand="0" w:firstRowFirstColumn="0" w:firstRowLastColumn="0" w:lastRowFirstColumn="0" w:lastRowLastColumn="0"/>
        </w:trPr>
        <w:tc>
          <w:tcPr>
            <w:tcW w:w="7222" w:type="dxa"/>
          </w:tcPr>
          <w:p w14:paraId="40A84A8B" w14:textId="77777777" w:rsidR="00423CDC" w:rsidRPr="00A0691F" w:rsidRDefault="00BC144A">
            <w:pPr>
              <w:pStyle w:val="Compact"/>
              <w:rPr>
                <w:sz w:val="18"/>
                <w:szCs w:val="18"/>
              </w:rPr>
            </w:pPr>
            <w:hyperlink w:anchor="classe-dobjets-zonealeatechnoprojection">
              <w:r w:rsidRPr="00A0691F">
                <w:rPr>
                  <w:rStyle w:val="Lienhypertexte"/>
                  <w:sz w:val="18"/>
                  <w:szCs w:val="18"/>
                </w:rPr>
                <w:t>ZoneAleaTechnoProjection</w:t>
              </w:r>
            </w:hyperlink>
            <w:r w:rsidRPr="00A0691F">
              <w:rPr>
                <w:sz w:val="18"/>
                <w:szCs w:val="18"/>
              </w:rPr>
              <w:t xml:space="preserve"> Courbe enveloppe des effets graves de projection (zone “Z3”)</w:t>
            </w:r>
          </w:p>
        </w:tc>
        <w:tc>
          <w:tcPr>
            <w:tcW w:w="2168" w:type="dxa"/>
          </w:tcPr>
          <w:p w14:paraId="134094E9" w14:textId="77777777" w:rsidR="00423CDC" w:rsidRPr="00A0691F" w:rsidRDefault="00BC144A">
            <w:pPr>
              <w:pStyle w:val="Compact"/>
              <w:rPr>
                <w:sz w:val="18"/>
                <w:szCs w:val="18"/>
              </w:rPr>
            </w:pPr>
            <w:r w:rsidRPr="00A0691F">
              <w:rPr>
                <w:noProof/>
                <w:sz w:val="18"/>
                <w:szCs w:val="18"/>
              </w:rPr>
              <w:drawing>
                <wp:inline distT="0" distB="0" distL="0" distR="0" wp14:anchorId="2831985C" wp14:editId="4A81FDF9">
                  <wp:extent cx="903605" cy="467360"/>
                  <wp:effectExtent l="0" t="0" r="0" b="8890"/>
                  <wp:docPr id="267" name="Picture" descr="StyleAleaTechnoProjZ3"/>
                  <wp:cNvGraphicFramePr/>
                  <a:graphic xmlns:a="http://schemas.openxmlformats.org/drawingml/2006/main">
                    <a:graphicData uri="http://schemas.openxmlformats.org/drawingml/2006/picture">
                      <pic:pic xmlns:pic="http://schemas.openxmlformats.org/drawingml/2006/picture">
                        <pic:nvPicPr>
                          <pic:cNvPr id="268" name="Picture" descr="./ressources/couleur-alea-techno-proj-z3.png"/>
                          <pic:cNvPicPr>
                            <a:picLocks noChangeAspect="1" noChangeArrowheads="1"/>
                          </pic:cNvPicPr>
                        </pic:nvPicPr>
                        <pic:blipFill>
                          <a:blip r:embed="rId186"/>
                          <a:stretch>
                            <a:fillRect/>
                          </a:stretch>
                        </pic:blipFill>
                        <pic:spPr bwMode="auto">
                          <a:xfrm>
                            <a:off x="0" y="0"/>
                            <a:ext cx="911198" cy="471287"/>
                          </a:xfrm>
                          <a:prstGeom prst="rect">
                            <a:avLst/>
                          </a:prstGeom>
                          <a:noFill/>
                          <a:ln w="9525">
                            <a:noFill/>
                            <a:headEnd/>
                            <a:tailEnd/>
                          </a:ln>
                        </pic:spPr>
                      </pic:pic>
                    </a:graphicData>
                  </a:graphic>
                </wp:inline>
              </w:drawing>
            </w:r>
          </w:p>
        </w:tc>
      </w:tr>
      <w:tr w:rsidR="00423CDC" w:rsidRPr="00A0691F" w14:paraId="2C30106B" w14:textId="77777777" w:rsidTr="00A0691F">
        <w:trPr>
          <w:cnfStyle w:val="100000000000" w:firstRow="1" w:lastRow="0" w:firstColumn="0" w:lastColumn="0" w:oddVBand="0" w:evenVBand="0" w:oddHBand="0" w:evenHBand="0" w:firstRowFirstColumn="0" w:firstRowLastColumn="0" w:lastRowFirstColumn="0" w:lastRowLastColumn="0"/>
        </w:trPr>
        <w:tc>
          <w:tcPr>
            <w:tcW w:w="7222" w:type="dxa"/>
          </w:tcPr>
          <w:p w14:paraId="430699BA" w14:textId="77777777" w:rsidR="00423CDC" w:rsidRPr="00A0691F" w:rsidRDefault="00BC144A">
            <w:pPr>
              <w:pStyle w:val="Compact"/>
              <w:rPr>
                <w:sz w:val="18"/>
                <w:szCs w:val="18"/>
              </w:rPr>
            </w:pPr>
            <w:hyperlink w:anchor="classe-dobjets-zonealeatechnoprojection">
              <w:r w:rsidRPr="00A0691F">
                <w:rPr>
                  <w:rStyle w:val="Lienhypertexte"/>
                  <w:sz w:val="18"/>
                  <w:szCs w:val="18"/>
                </w:rPr>
                <w:t>ZoneAleaTechnoProjection</w:t>
              </w:r>
            </w:hyperlink>
            <w:r w:rsidRPr="00A0691F">
              <w:rPr>
                <w:sz w:val="18"/>
                <w:szCs w:val="18"/>
              </w:rPr>
              <w:t xml:space="preserve"> Courbe enveloppe des effets indirects de projection (zone “Z5”)</w:t>
            </w:r>
          </w:p>
        </w:tc>
        <w:tc>
          <w:tcPr>
            <w:tcW w:w="2168" w:type="dxa"/>
          </w:tcPr>
          <w:p w14:paraId="6F4459A5" w14:textId="77777777" w:rsidR="00423CDC" w:rsidRPr="00A0691F" w:rsidRDefault="00BC144A">
            <w:pPr>
              <w:pStyle w:val="Compact"/>
              <w:rPr>
                <w:sz w:val="18"/>
                <w:szCs w:val="18"/>
              </w:rPr>
            </w:pPr>
            <w:r w:rsidRPr="00A0691F">
              <w:rPr>
                <w:noProof/>
                <w:sz w:val="18"/>
                <w:szCs w:val="18"/>
              </w:rPr>
              <w:drawing>
                <wp:inline distT="0" distB="0" distL="0" distR="0" wp14:anchorId="786415F2" wp14:editId="026656E9">
                  <wp:extent cx="903767" cy="467833"/>
                  <wp:effectExtent l="0" t="0" r="0" b="8890"/>
                  <wp:docPr id="270" name="Picture" descr="StyleAleaTechnoProjZ3"/>
                  <wp:cNvGraphicFramePr/>
                  <a:graphic xmlns:a="http://schemas.openxmlformats.org/drawingml/2006/main">
                    <a:graphicData uri="http://schemas.openxmlformats.org/drawingml/2006/picture">
                      <pic:pic xmlns:pic="http://schemas.openxmlformats.org/drawingml/2006/picture">
                        <pic:nvPicPr>
                          <pic:cNvPr id="271" name="Picture" descr="./ressources/couleur-alea-techno-proj-z5.png"/>
                          <pic:cNvPicPr>
                            <a:picLocks noChangeAspect="1" noChangeArrowheads="1"/>
                          </pic:cNvPicPr>
                        </pic:nvPicPr>
                        <pic:blipFill>
                          <a:blip r:embed="rId187"/>
                          <a:stretch>
                            <a:fillRect/>
                          </a:stretch>
                        </pic:blipFill>
                        <pic:spPr bwMode="auto">
                          <a:xfrm>
                            <a:off x="0" y="0"/>
                            <a:ext cx="910170" cy="471147"/>
                          </a:xfrm>
                          <a:prstGeom prst="rect">
                            <a:avLst/>
                          </a:prstGeom>
                          <a:noFill/>
                          <a:ln w="9525">
                            <a:noFill/>
                            <a:headEnd/>
                            <a:tailEnd/>
                          </a:ln>
                        </pic:spPr>
                      </pic:pic>
                    </a:graphicData>
                  </a:graphic>
                </wp:inline>
              </w:drawing>
            </w:r>
          </w:p>
        </w:tc>
      </w:tr>
    </w:tbl>
    <w:p w14:paraId="4AF2ADEA" w14:textId="77777777" w:rsidR="00423CDC" w:rsidRPr="009F3A38" w:rsidRDefault="00BC144A">
      <w:pPr>
        <w:pStyle w:val="Titre2"/>
      </w:pPr>
      <w:bookmarkStart w:id="156" w:name="Xaf2ab208741b5d7c927d02d1e34fa8dc674a1b6"/>
      <w:bookmarkStart w:id="157" w:name="_Toc203582874"/>
      <w:bookmarkEnd w:id="144"/>
      <w:bookmarkEnd w:id="154"/>
      <w:r w:rsidRPr="009F3A38">
        <w:t>Représentation des types de réglementations standardisés</w:t>
      </w:r>
      <w:bookmarkEnd w:id="157"/>
    </w:p>
    <w:p w14:paraId="5B06CA11" w14:textId="77777777" w:rsidR="00423CDC" w:rsidRPr="009F3A38" w:rsidRDefault="00BC144A">
      <w:pPr>
        <w:pStyle w:val="FirstParagraph"/>
        <w:rPr>
          <w:lang w:val="fr-FR"/>
        </w:rPr>
      </w:pPr>
      <w:r w:rsidRPr="009F3A38">
        <w:rPr>
          <w:lang w:val="fr-FR"/>
        </w:rPr>
        <w:t>Les tableaux suivants présentent les couleurs (</w:t>
      </w:r>
      <w:r w:rsidRPr="009F3A38">
        <w:rPr>
          <w:lang w:val="fr-FR"/>
        </w:rPr>
        <w:t>en code RVB) préconisées à appliquer pour une représentation des réglementations standardisées en fonction du type de PPR et du type de réglementation (en matière d’urbanisme ou foncière).</w:t>
      </w:r>
    </w:p>
    <w:p w14:paraId="2E82C2C5" w14:textId="77777777" w:rsidR="00423CDC" w:rsidRPr="009F3A38" w:rsidRDefault="00BC144A">
      <w:pPr>
        <w:pStyle w:val="Corpsdetexte"/>
        <w:rPr>
          <w:lang w:val="fr-FR"/>
        </w:rPr>
      </w:pPr>
      <w:r w:rsidRPr="009F3A38">
        <w:rPr>
          <w:lang w:val="fr-FR"/>
        </w:rPr>
        <w:t>Ces couleurs sont à appliquer à une trame pleine transparente et un</w:t>
      </w:r>
      <w:r w:rsidRPr="009F3A38">
        <w:rPr>
          <w:lang w:val="fr-FR"/>
        </w:rPr>
        <w:t xml:space="preserve"> contour épais de même couleur.</w:t>
      </w:r>
    </w:p>
    <w:p w14:paraId="6976DC2D" w14:textId="77777777" w:rsidR="00423CDC" w:rsidRPr="009F3A38" w:rsidRDefault="00BC144A">
      <w:pPr>
        <w:pStyle w:val="Corpsdetexte"/>
        <w:rPr>
          <w:lang w:val="fr-FR"/>
        </w:rPr>
      </w:pPr>
      <w:r w:rsidRPr="009F3A38">
        <w:rPr>
          <w:lang w:val="fr-FR"/>
        </w:rPr>
        <w:t xml:space="preserve">Ces recommandations permettent de représenter une synthèse du zonage réglementaire du PPR en fonction des différentes catégories du règlement standardisé. Elles peuvent être affinées à la discrétion des services producteurs </w:t>
      </w:r>
      <w:r w:rsidRPr="009F3A38">
        <w:rPr>
          <w:lang w:val="fr-FR"/>
        </w:rPr>
        <w:t>s’il y a besoin de représenter des nuances relatives, par exemple, aux zones d’enjeux concernées.</w:t>
      </w:r>
    </w:p>
    <w:p w14:paraId="0FE997AC" w14:textId="77777777" w:rsidR="00423CDC" w:rsidRPr="009F3A38" w:rsidRDefault="00BC144A">
      <w:pPr>
        <w:pStyle w:val="Titre3"/>
      </w:pPr>
      <w:bookmarkStart w:id="158" w:name="Xd93f0ee384d1813321c8b7cb7a22b175267d1c0"/>
      <w:bookmarkStart w:id="159" w:name="_Toc203582875"/>
      <w:r w:rsidRPr="009F3A38">
        <w:t>Représentation des types de réglementations en matière d’urbanisme</w:t>
      </w:r>
      <w:bookmarkEnd w:id="159"/>
    </w:p>
    <w:tbl>
      <w:tblPr>
        <w:tblStyle w:val="Table"/>
        <w:tblW w:w="5000" w:type="pct"/>
        <w:tblLayout w:type="fixed"/>
        <w:tblLook w:val="0020" w:firstRow="1" w:lastRow="0" w:firstColumn="0" w:lastColumn="0" w:noHBand="0" w:noVBand="0"/>
      </w:tblPr>
      <w:tblGrid>
        <w:gridCol w:w="3130"/>
        <w:gridCol w:w="3130"/>
        <w:gridCol w:w="3130"/>
      </w:tblGrid>
      <w:tr w:rsidR="00423CDC" w:rsidRPr="00E438F9" w14:paraId="6B8345D2" w14:textId="77777777" w:rsidTr="00967D3A">
        <w:trPr>
          <w:cnfStyle w:val="100000000000" w:firstRow="1" w:lastRow="0" w:firstColumn="0" w:lastColumn="0" w:oddVBand="0" w:evenVBand="0" w:oddHBand="0" w:evenHBand="0" w:firstRowFirstColumn="0" w:firstRowLastColumn="0" w:lastRowFirstColumn="0" w:lastRowLastColumn="0"/>
          <w:cantSplit/>
        </w:trPr>
        <w:tc>
          <w:tcPr>
            <w:tcW w:w="2640" w:type="dxa"/>
          </w:tcPr>
          <w:p w14:paraId="0F6C557D" w14:textId="77777777" w:rsidR="00423CDC" w:rsidRPr="00E438F9" w:rsidRDefault="00BC144A">
            <w:pPr>
              <w:pStyle w:val="Compact"/>
              <w:rPr>
                <w:b/>
                <w:bCs/>
                <w:sz w:val="18"/>
                <w:szCs w:val="18"/>
              </w:rPr>
            </w:pPr>
            <w:r w:rsidRPr="00E438F9">
              <w:rPr>
                <w:b/>
                <w:bCs/>
                <w:sz w:val="18"/>
                <w:szCs w:val="18"/>
              </w:rPr>
              <w:t>Type de réglementation</w:t>
            </w:r>
          </w:p>
        </w:tc>
        <w:tc>
          <w:tcPr>
            <w:tcW w:w="2640" w:type="dxa"/>
          </w:tcPr>
          <w:p w14:paraId="4A185222" w14:textId="77777777" w:rsidR="00423CDC" w:rsidRPr="00E438F9" w:rsidRDefault="00BC144A" w:rsidP="00E438F9">
            <w:pPr>
              <w:pStyle w:val="Compact"/>
              <w:rPr>
                <w:b/>
                <w:bCs/>
                <w:sz w:val="18"/>
                <w:szCs w:val="18"/>
              </w:rPr>
            </w:pPr>
            <w:r w:rsidRPr="00E438F9">
              <w:rPr>
                <w:b/>
                <w:bCs/>
                <w:sz w:val="18"/>
                <w:szCs w:val="18"/>
              </w:rPr>
              <w:t>PPRN</w:t>
            </w:r>
          </w:p>
        </w:tc>
        <w:tc>
          <w:tcPr>
            <w:tcW w:w="2640" w:type="dxa"/>
          </w:tcPr>
          <w:p w14:paraId="2213C542" w14:textId="77777777" w:rsidR="00423CDC" w:rsidRPr="00E438F9" w:rsidRDefault="00BC144A" w:rsidP="00E438F9">
            <w:pPr>
              <w:pStyle w:val="Compact"/>
              <w:rPr>
                <w:b/>
                <w:bCs/>
                <w:sz w:val="18"/>
                <w:szCs w:val="18"/>
              </w:rPr>
            </w:pPr>
            <w:r w:rsidRPr="00E438F9">
              <w:rPr>
                <w:b/>
                <w:bCs/>
                <w:sz w:val="18"/>
                <w:szCs w:val="18"/>
              </w:rPr>
              <w:t>PPRT</w:t>
            </w:r>
          </w:p>
        </w:tc>
      </w:tr>
      <w:tr w:rsidR="00423CDC" w:rsidRPr="00E438F9" w14:paraId="57059DD4" w14:textId="77777777" w:rsidTr="00967D3A">
        <w:trPr>
          <w:cnfStyle w:val="000000100000" w:firstRow="0" w:lastRow="0" w:firstColumn="0" w:lastColumn="0" w:oddVBand="0" w:evenVBand="0" w:oddHBand="1" w:evenHBand="0" w:firstRowFirstColumn="0" w:firstRowLastColumn="0" w:lastRowFirstColumn="0" w:lastRowLastColumn="0"/>
          <w:cantSplit/>
          <w:tblHeader w:val="0"/>
        </w:trPr>
        <w:tc>
          <w:tcPr>
            <w:tcW w:w="2640" w:type="dxa"/>
          </w:tcPr>
          <w:p w14:paraId="261A891E" w14:textId="77777777" w:rsidR="00423CDC" w:rsidRPr="00E438F9" w:rsidRDefault="00BC144A">
            <w:pPr>
              <w:pStyle w:val="Compact"/>
              <w:rPr>
                <w:sz w:val="18"/>
                <w:szCs w:val="18"/>
              </w:rPr>
            </w:pPr>
            <w:r w:rsidRPr="00E438F9">
              <w:rPr>
                <w:sz w:val="18"/>
                <w:szCs w:val="18"/>
              </w:rPr>
              <w:t>Prescriptions hors zone d’aléa</w:t>
            </w:r>
          </w:p>
        </w:tc>
        <w:tc>
          <w:tcPr>
            <w:tcW w:w="2640" w:type="dxa"/>
          </w:tcPr>
          <w:p w14:paraId="630B193D" w14:textId="77777777" w:rsidR="00423CDC" w:rsidRPr="00E438F9" w:rsidRDefault="00BC144A" w:rsidP="00E438F9">
            <w:pPr>
              <w:pStyle w:val="Compact"/>
              <w:jc w:val="right"/>
              <w:rPr>
                <w:sz w:val="18"/>
                <w:szCs w:val="18"/>
              </w:rPr>
            </w:pPr>
            <w:r w:rsidRPr="00E438F9">
              <w:rPr>
                <w:sz w:val="18"/>
                <w:szCs w:val="18"/>
              </w:rPr>
              <w:t xml:space="preserve">R137 V217 B231 </w:t>
            </w:r>
            <w:r w:rsidRPr="00E438F9">
              <w:rPr>
                <w:noProof/>
                <w:sz w:val="18"/>
                <w:szCs w:val="18"/>
              </w:rPr>
              <w:drawing>
                <wp:inline distT="0" distB="0" distL="0" distR="0" wp14:anchorId="5F24D8AA" wp14:editId="2398D6C3">
                  <wp:extent cx="703384" cy="415636"/>
                  <wp:effectExtent l="0" t="0" r="0" b="0"/>
                  <wp:docPr id="275" name="Picture" descr="StyleReg01PPRNT"/>
                  <wp:cNvGraphicFramePr/>
                  <a:graphic xmlns:a="http://schemas.openxmlformats.org/drawingml/2006/main">
                    <a:graphicData uri="http://schemas.openxmlformats.org/drawingml/2006/picture">
                      <pic:pic xmlns:pic="http://schemas.openxmlformats.org/drawingml/2006/picture">
                        <pic:nvPicPr>
                          <pic:cNvPr id="276" name="Picture" descr="./ressources/couleur-reg-pprnt-01.png"/>
                          <pic:cNvPicPr>
                            <a:picLocks noChangeAspect="1" noChangeArrowheads="1"/>
                          </pic:cNvPicPr>
                        </pic:nvPicPr>
                        <pic:blipFill>
                          <a:blip r:embed="rId188"/>
                          <a:stretch>
                            <a:fillRect/>
                          </a:stretch>
                        </pic:blipFill>
                        <pic:spPr bwMode="auto">
                          <a:xfrm>
                            <a:off x="0" y="0"/>
                            <a:ext cx="703384" cy="415636"/>
                          </a:xfrm>
                          <a:prstGeom prst="rect">
                            <a:avLst/>
                          </a:prstGeom>
                          <a:noFill/>
                          <a:ln w="9525">
                            <a:noFill/>
                            <a:headEnd/>
                            <a:tailEnd/>
                          </a:ln>
                        </pic:spPr>
                      </pic:pic>
                    </a:graphicData>
                  </a:graphic>
                </wp:inline>
              </w:drawing>
            </w:r>
          </w:p>
        </w:tc>
        <w:tc>
          <w:tcPr>
            <w:tcW w:w="2640" w:type="dxa"/>
          </w:tcPr>
          <w:p w14:paraId="3BD43518" w14:textId="77777777" w:rsidR="00423CDC" w:rsidRPr="00E438F9" w:rsidRDefault="00BC144A" w:rsidP="00E438F9">
            <w:pPr>
              <w:pStyle w:val="Compact"/>
              <w:jc w:val="right"/>
              <w:rPr>
                <w:sz w:val="18"/>
                <w:szCs w:val="18"/>
              </w:rPr>
            </w:pPr>
            <w:r w:rsidRPr="00E438F9">
              <w:rPr>
                <w:sz w:val="18"/>
                <w:szCs w:val="18"/>
              </w:rPr>
              <w:t>R137 V217</w:t>
            </w:r>
            <w:r w:rsidRPr="00E438F9">
              <w:rPr>
                <w:sz w:val="18"/>
                <w:szCs w:val="18"/>
              </w:rPr>
              <w:t xml:space="preserve"> B231 </w:t>
            </w:r>
            <w:r w:rsidRPr="00E438F9">
              <w:rPr>
                <w:noProof/>
                <w:sz w:val="18"/>
                <w:szCs w:val="18"/>
              </w:rPr>
              <w:drawing>
                <wp:inline distT="0" distB="0" distL="0" distR="0" wp14:anchorId="3973CAFC" wp14:editId="2A3EFEB7">
                  <wp:extent cx="703384" cy="415636"/>
                  <wp:effectExtent l="0" t="0" r="0" b="0"/>
                  <wp:docPr id="277" name="Picture" descr="StyleReg01PPRNT"/>
                  <wp:cNvGraphicFramePr/>
                  <a:graphic xmlns:a="http://schemas.openxmlformats.org/drawingml/2006/main">
                    <a:graphicData uri="http://schemas.openxmlformats.org/drawingml/2006/picture">
                      <pic:pic xmlns:pic="http://schemas.openxmlformats.org/drawingml/2006/picture">
                        <pic:nvPicPr>
                          <pic:cNvPr id="278" name="Picture" descr="./ressources/couleur-reg-pprnt-01.png"/>
                          <pic:cNvPicPr>
                            <a:picLocks noChangeAspect="1" noChangeArrowheads="1"/>
                          </pic:cNvPicPr>
                        </pic:nvPicPr>
                        <pic:blipFill>
                          <a:blip r:embed="rId188"/>
                          <a:stretch>
                            <a:fillRect/>
                          </a:stretch>
                        </pic:blipFill>
                        <pic:spPr bwMode="auto">
                          <a:xfrm>
                            <a:off x="0" y="0"/>
                            <a:ext cx="703384" cy="415636"/>
                          </a:xfrm>
                          <a:prstGeom prst="rect">
                            <a:avLst/>
                          </a:prstGeom>
                          <a:noFill/>
                          <a:ln w="9525">
                            <a:noFill/>
                            <a:headEnd/>
                            <a:tailEnd/>
                          </a:ln>
                        </pic:spPr>
                      </pic:pic>
                    </a:graphicData>
                  </a:graphic>
                </wp:inline>
              </w:drawing>
            </w:r>
          </w:p>
        </w:tc>
      </w:tr>
      <w:tr w:rsidR="00423CDC" w:rsidRPr="00E438F9" w14:paraId="16667670" w14:textId="77777777" w:rsidTr="00967D3A">
        <w:trPr>
          <w:cnfStyle w:val="000000010000" w:firstRow="0" w:lastRow="0" w:firstColumn="0" w:lastColumn="0" w:oddVBand="0" w:evenVBand="0" w:oddHBand="0" w:evenHBand="1" w:firstRowFirstColumn="0" w:firstRowLastColumn="0" w:lastRowFirstColumn="0" w:lastRowLastColumn="0"/>
          <w:cantSplit/>
          <w:tblHeader w:val="0"/>
        </w:trPr>
        <w:tc>
          <w:tcPr>
            <w:tcW w:w="2640" w:type="dxa"/>
          </w:tcPr>
          <w:p w14:paraId="0D84AC21" w14:textId="77777777" w:rsidR="00423CDC" w:rsidRPr="00E438F9" w:rsidRDefault="00BC144A">
            <w:pPr>
              <w:pStyle w:val="Compact"/>
              <w:rPr>
                <w:sz w:val="18"/>
                <w:szCs w:val="18"/>
              </w:rPr>
            </w:pPr>
            <w:r w:rsidRPr="00E438F9">
              <w:rPr>
                <w:sz w:val="18"/>
                <w:szCs w:val="18"/>
              </w:rPr>
              <w:t>Prescriptions</w:t>
            </w:r>
          </w:p>
        </w:tc>
        <w:tc>
          <w:tcPr>
            <w:tcW w:w="2640" w:type="dxa"/>
          </w:tcPr>
          <w:p w14:paraId="35CC26DC" w14:textId="77777777" w:rsidR="00423CDC" w:rsidRPr="00E438F9" w:rsidRDefault="00BC144A" w:rsidP="00E438F9">
            <w:pPr>
              <w:pStyle w:val="Compact"/>
              <w:jc w:val="right"/>
              <w:rPr>
                <w:sz w:val="18"/>
                <w:szCs w:val="18"/>
              </w:rPr>
            </w:pPr>
            <w:r w:rsidRPr="00E438F9">
              <w:rPr>
                <w:sz w:val="18"/>
                <w:szCs w:val="18"/>
              </w:rPr>
              <w:t xml:space="preserve">R0 V0 B255 </w:t>
            </w:r>
            <w:r w:rsidRPr="00E438F9">
              <w:rPr>
                <w:noProof/>
                <w:sz w:val="18"/>
                <w:szCs w:val="18"/>
              </w:rPr>
              <w:drawing>
                <wp:inline distT="0" distB="0" distL="0" distR="0" wp14:anchorId="4DBE6BCD" wp14:editId="1D3A6F97">
                  <wp:extent cx="703384" cy="415636"/>
                  <wp:effectExtent l="0" t="0" r="0" b="0"/>
                  <wp:docPr id="280" name="Picture" descr="StyleReg02PPR"/>
                  <wp:cNvGraphicFramePr/>
                  <a:graphic xmlns:a="http://schemas.openxmlformats.org/drawingml/2006/main">
                    <a:graphicData uri="http://schemas.openxmlformats.org/drawingml/2006/picture">
                      <pic:pic xmlns:pic="http://schemas.openxmlformats.org/drawingml/2006/picture">
                        <pic:nvPicPr>
                          <pic:cNvPr id="281" name="Picture" descr="./ressources/couleur-reg-pprnmt-02.png"/>
                          <pic:cNvPicPr>
                            <a:picLocks noChangeAspect="1" noChangeArrowheads="1"/>
                          </pic:cNvPicPr>
                        </pic:nvPicPr>
                        <pic:blipFill>
                          <a:blip r:embed="rId189"/>
                          <a:stretch>
                            <a:fillRect/>
                          </a:stretch>
                        </pic:blipFill>
                        <pic:spPr bwMode="auto">
                          <a:xfrm>
                            <a:off x="0" y="0"/>
                            <a:ext cx="703384" cy="415636"/>
                          </a:xfrm>
                          <a:prstGeom prst="rect">
                            <a:avLst/>
                          </a:prstGeom>
                          <a:noFill/>
                          <a:ln w="9525">
                            <a:noFill/>
                            <a:headEnd/>
                            <a:tailEnd/>
                          </a:ln>
                        </pic:spPr>
                      </pic:pic>
                    </a:graphicData>
                  </a:graphic>
                </wp:inline>
              </w:drawing>
            </w:r>
          </w:p>
        </w:tc>
        <w:tc>
          <w:tcPr>
            <w:tcW w:w="2640" w:type="dxa"/>
          </w:tcPr>
          <w:p w14:paraId="73FB9A97" w14:textId="77777777" w:rsidR="00423CDC" w:rsidRPr="00E438F9" w:rsidRDefault="00BC144A" w:rsidP="00E438F9">
            <w:pPr>
              <w:pStyle w:val="Compact"/>
              <w:jc w:val="right"/>
              <w:rPr>
                <w:sz w:val="18"/>
                <w:szCs w:val="18"/>
              </w:rPr>
            </w:pPr>
            <w:r w:rsidRPr="00E438F9">
              <w:rPr>
                <w:sz w:val="18"/>
                <w:szCs w:val="18"/>
              </w:rPr>
              <w:t xml:space="preserve">R0 V0 B255 </w:t>
            </w:r>
            <w:r w:rsidRPr="00E438F9">
              <w:rPr>
                <w:noProof/>
                <w:sz w:val="18"/>
                <w:szCs w:val="18"/>
              </w:rPr>
              <w:drawing>
                <wp:inline distT="0" distB="0" distL="0" distR="0" wp14:anchorId="65D7BEB5" wp14:editId="20BC1134">
                  <wp:extent cx="703384" cy="415636"/>
                  <wp:effectExtent l="0" t="0" r="0" b="0"/>
                  <wp:docPr id="282" name="Picture" descr="StyleReg02PPR"/>
                  <wp:cNvGraphicFramePr/>
                  <a:graphic xmlns:a="http://schemas.openxmlformats.org/drawingml/2006/main">
                    <a:graphicData uri="http://schemas.openxmlformats.org/drawingml/2006/picture">
                      <pic:pic xmlns:pic="http://schemas.openxmlformats.org/drawingml/2006/picture">
                        <pic:nvPicPr>
                          <pic:cNvPr id="283" name="Picture" descr="./ressources/couleur-reg-pprnmt-02.png"/>
                          <pic:cNvPicPr>
                            <a:picLocks noChangeAspect="1" noChangeArrowheads="1"/>
                          </pic:cNvPicPr>
                        </pic:nvPicPr>
                        <pic:blipFill>
                          <a:blip r:embed="rId189"/>
                          <a:stretch>
                            <a:fillRect/>
                          </a:stretch>
                        </pic:blipFill>
                        <pic:spPr bwMode="auto">
                          <a:xfrm>
                            <a:off x="0" y="0"/>
                            <a:ext cx="703384" cy="415636"/>
                          </a:xfrm>
                          <a:prstGeom prst="rect">
                            <a:avLst/>
                          </a:prstGeom>
                          <a:noFill/>
                          <a:ln w="9525">
                            <a:noFill/>
                            <a:headEnd/>
                            <a:tailEnd/>
                          </a:ln>
                        </pic:spPr>
                      </pic:pic>
                    </a:graphicData>
                  </a:graphic>
                </wp:inline>
              </w:drawing>
            </w:r>
          </w:p>
        </w:tc>
      </w:tr>
      <w:tr w:rsidR="00423CDC" w:rsidRPr="00E438F9" w14:paraId="1FE85831" w14:textId="77777777" w:rsidTr="00967D3A">
        <w:trPr>
          <w:cnfStyle w:val="000000100000" w:firstRow="0" w:lastRow="0" w:firstColumn="0" w:lastColumn="0" w:oddVBand="0" w:evenVBand="0" w:oddHBand="1" w:evenHBand="0" w:firstRowFirstColumn="0" w:firstRowLastColumn="0" w:lastRowFirstColumn="0" w:lastRowLastColumn="0"/>
          <w:cantSplit/>
          <w:tblHeader w:val="0"/>
        </w:trPr>
        <w:tc>
          <w:tcPr>
            <w:tcW w:w="2640" w:type="dxa"/>
          </w:tcPr>
          <w:p w14:paraId="73DA6998" w14:textId="77777777" w:rsidR="00423CDC" w:rsidRPr="00E438F9" w:rsidRDefault="00BC144A">
            <w:pPr>
              <w:pStyle w:val="Compact"/>
              <w:rPr>
                <w:sz w:val="18"/>
                <w:szCs w:val="18"/>
              </w:rPr>
            </w:pPr>
            <w:r w:rsidRPr="00E438F9">
              <w:rPr>
                <w:sz w:val="18"/>
                <w:szCs w:val="18"/>
              </w:rPr>
              <w:t>Interdiction</w:t>
            </w:r>
          </w:p>
        </w:tc>
        <w:tc>
          <w:tcPr>
            <w:tcW w:w="2640" w:type="dxa"/>
          </w:tcPr>
          <w:p w14:paraId="1D11F44A" w14:textId="77777777" w:rsidR="00423CDC" w:rsidRPr="00E438F9" w:rsidRDefault="00BC144A" w:rsidP="00E438F9">
            <w:pPr>
              <w:pStyle w:val="Compact"/>
              <w:jc w:val="right"/>
              <w:rPr>
                <w:sz w:val="18"/>
                <w:szCs w:val="18"/>
              </w:rPr>
            </w:pPr>
            <w:r w:rsidRPr="00E438F9">
              <w:rPr>
                <w:sz w:val="18"/>
                <w:szCs w:val="18"/>
              </w:rPr>
              <w:t xml:space="preserve">R255 V96 B96 </w:t>
            </w:r>
            <w:r w:rsidRPr="00E438F9">
              <w:rPr>
                <w:noProof/>
                <w:sz w:val="18"/>
                <w:szCs w:val="18"/>
              </w:rPr>
              <w:drawing>
                <wp:inline distT="0" distB="0" distL="0" distR="0" wp14:anchorId="69ECBD7F" wp14:editId="3A2EA786">
                  <wp:extent cx="703384" cy="415636"/>
                  <wp:effectExtent l="0" t="0" r="0" b="0"/>
                  <wp:docPr id="285" name="Picture" descr="StyleReg03PPRNT"/>
                  <wp:cNvGraphicFramePr/>
                  <a:graphic xmlns:a="http://schemas.openxmlformats.org/drawingml/2006/main">
                    <a:graphicData uri="http://schemas.openxmlformats.org/drawingml/2006/picture">
                      <pic:pic xmlns:pic="http://schemas.openxmlformats.org/drawingml/2006/picture">
                        <pic:nvPicPr>
                          <pic:cNvPr id="286" name="Picture" descr="./ressources/couleur-reg-pprnt-03.png"/>
                          <pic:cNvPicPr>
                            <a:picLocks noChangeAspect="1" noChangeArrowheads="1"/>
                          </pic:cNvPicPr>
                        </pic:nvPicPr>
                        <pic:blipFill>
                          <a:blip r:embed="rId190"/>
                          <a:stretch>
                            <a:fillRect/>
                          </a:stretch>
                        </pic:blipFill>
                        <pic:spPr bwMode="auto">
                          <a:xfrm>
                            <a:off x="0" y="0"/>
                            <a:ext cx="703384" cy="415636"/>
                          </a:xfrm>
                          <a:prstGeom prst="rect">
                            <a:avLst/>
                          </a:prstGeom>
                          <a:noFill/>
                          <a:ln w="9525">
                            <a:noFill/>
                            <a:headEnd/>
                            <a:tailEnd/>
                          </a:ln>
                        </pic:spPr>
                      </pic:pic>
                    </a:graphicData>
                  </a:graphic>
                </wp:inline>
              </w:drawing>
            </w:r>
          </w:p>
        </w:tc>
        <w:tc>
          <w:tcPr>
            <w:tcW w:w="2640" w:type="dxa"/>
          </w:tcPr>
          <w:p w14:paraId="54D58F53" w14:textId="77777777" w:rsidR="00423CDC" w:rsidRPr="00E438F9" w:rsidRDefault="00BC144A" w:rsidP="00E438F9">
            <w:pPr>
              <w:pStyle w:val="Compact"/>
              <w:jc w:val="right"/>
              <w:rPr>
                <w:sz w:val="18"/>
                <w:szCs w:val="18"/>
              </w:rPr>
            </w:pPr>
            <w:r w:rsidRPr="00E438F9">
              <w:rPr>
                <w:sz w:val="18"/>
                <w:szCs w:val="18"/>
              </w:rPr>
              <w:t xml:space="preserve">R255 V96 B96 </w:t>
            </w:r>
            <w:r w:rsidRPr="00E438F9">
              <w:rPr>
                <w:noProof/>
                <w:sz w:val="18"/>
                <w:szCs w:val="18"/>
              </w:rPr>
              <w:drawing>
                <wp:inline distT="0" distB="0" distL="0" distR="0" wp14:anchorId="2ADD9938" wp14:editId="124BD582">
                  <wp:extent cx="703384" cy="415636"/>
                  <wp:effectExtent l="0" t="0" r="0" b="0"/>
                  <wp:docPr id="287" name="Picture" descr="StyleReg03PPRNT"/>
                  <wp:cNvGraphicFramePr/>
                  <a:graphic xmlns:a="http://schemas.openxmlformats.org/drawingml/2006/main">
                    <a:graphicData uri="http://schemas.openxmlformats.org/drawingml/2006/picture">
                      <pic:pic xmlns:pic="http://schemas.openxmlformats.org/drawingml/2006/picture">
                        <pic:nvPicPr>
                          <pic:cNvPr id="288" name="Picture" descr="./ressources/couleur-reg-pprnt-03.png"/>
                          <pic:cNvPicPr>
                            <a:picLocks noChangeAspect="1" noChangeArrowheads="1"/>
                          </pic:cNvPicPr>
                        </pic:nvPicPr>
                        <pic:blipFill>
                          <a:blip r:embed="rId190"/>
                          <a:stretch>
                            <a:fillRect/>
                          </a:stretch>
                        </pic:blipFill>
                        <pic:spPr bwMode="auto">
                          <a:xfrm>
                            <a:off x="0" y="0"/>
                            <a:ext cx="703384" cy="415636"/>
                          </a:xfrm>
                          <a:prstGeom prst="rect">
                            <a:avLst/>
                          </a:prstGeom>
                          <a:noFill/>
                          <a:ln w="9525">
                            <a:noFill/>
                            <a:headEnd/>
                            <a:tailEnd/>
                          </a:ln>
                        </pic:spPr>
                      </pic:pic>
                    </a:graphicData>
                  </a:graphic>
                </wp:inline>
              </w:drawing>
            </w:r>
          </w:p>
        </w:tc>
      </w:tr>
      <w:tr w:rsidR="00423CDC" w:rsidRPr="00E438F9" w14:paraId="7249AF02" w14:textId="77777777" w:rsidTr="00967D3A">
        <w:trPr>
          <w:cnfStyle w:val="000000010000" w:firstRow="0" w:lastRow="0" w:firstColumn="0" w:lastColumn="0" w:oddVBand="0" w:evenVBand="0" w:oddHBand="0" w:evenHBand="1" w:firstRowFirstColumn="0" w:firstRowLastColumn="0" w:lastRowFirstColumn="0" w:lastRowLastColumn="0"/>
          <w:cantSplit/>
          <w:tblHeader w:val="0"/>
        </w:trPr>
        <w:tc>
          <w:tcPr>
            <w:tcW w:w="2640" w:type="dxa"/>
          </w:tcPr>
          <w:p w14:paraId="2F8C1F00" w14:textId="77777777" w:rsidR="00423CDC" w:rsidRPr="00E438F9" w:rsidRDefault="00BC144A">
            <w:pPr>
              <w:pStyle w:val="Compact"/>
              <w:rPr>
                <w:sz w:val="18"/>
                <w:szCs w:val="18"/>
              </w:rPr>
            </w:pPr>
            <w:r w:rsidRPr="00E438F9">
              <w:rPr>
                <w:sz w:val="18"/>
                <w:szCs w:val="18"/>
              </w:rPr>
              <w:t>Interdiction stricte</w:t>
            </w:r>
          </w:p>
        </w:tc>
        <w:tc>
          <w:tcPr>
            <w:tcW w:w="2640" w:type="dxa"/>
          </w:tcPr>
          <w:p w14:paraId="2D8E1C9E" w14:textId="77777777" w:rsidR="00423CDC" w:rsidRPr="00E438F9" w:rsidRDefault="00BC144A" w:rsidP="00E438F9">
            <w:pPr>
              <w:pStyle w:val="Compact"/>
              <w:jc w:val="right"/>
              <w:rPr>
                <w:sz w:val="18"/>
                <w:szCs w:val="18"/>
              </w:rPr>
            </w:pPr>
            <w:r w:rsidRPr="00E438F9">
              <w:rPr>
                <w:sz w:val="18"/>
                <w:szCs w:val="18"/>
              </w:rPr>
              <w:t xml:space="preserve">R224 V0 B0 </w:t>
            </w:r>
            <w:r w:rsidRPr="00E438F9">
              <w:rPr>
                <w:noProof/>
                <w:sz w:val="18"/>
                <w:szCs w:val="18"/>
              </w:rPr>
              <w:drawing>
                <wp:inline distT="0" distB="0" distL="0" distR="0" wp14:anchorId="024A9FBE" wp14:editId="03DEE264">
                  <wp:extent cx="703384" cy="415636"/>
                  <wp:effectExtent l="0" t="0" r="0" b="0"/>
                  <wp:docPr id="290" name="Picture" descr="StyleReg04PPR"/>
                  <wp:cNvGraphicFramePr/>
                  <a:graphic xmlns:a="http://schemas.openxmlformats.org/drawingml/2006/main">
                    <a:graphicData uri="http://schemas.openxmlformats.org/drawingml/2006/picture">
                      <pic:pic xmlns:pic="http://schemas.openxmlformats.org/drawingml/2006/picture">
                        <pic:nvPicPr>
                          <pic:cNvPr id="291" name="Picture" descr="./ressources/couleur-reg-pprnmt-04.png"/>
                          <pic:cNvPicPr>
                            <a:picLocks noChangeAspect="1" noChangeArrowheads="1"/>
                          </pic:cNvPicPr>
                        </pic:nvPicPr>
                        <pic:blipFill>
                          <a:blip r:embed="rId191"/>
                          <a:stretch>
                            <a:fillRect/>
                          </a:stretch>
                        </pic:blipFill>
                        <pic:spPr bwMode="auto">
                          <a:xfrm>
                            <a:off x="0" y="0"/>
                            <a:ext cx="703384" cy="415636"/>
                          </a:xfrm>
                          <a:prstGeom prst="rect">
                            <a:avLst/>
                          </a:prstGeom>
                          <a:noFill/>
                          <a:ln w="9525">
                            <a:noFill/>
                            <a:headEnd/>
                            <a:tailEnd/>
                          </a:ln>
                        </pic:spPr>
                      </pic:pic>
                    </a:graphicData>
                  </a:graphic>
                </wp:inline>
              </w:drawing>
            </w:r>
          </w:p>
        </w:tc>
        <w:tc>
          <w:tcPr>
            <w:tcW w:w="2640" w:type="dxa"/>
          </w:tcPr>
          <w:p w14:paraId="3FEC962A" w14:textId="77777777" w:rsidR="00423CDC" w:rsidRPr="00E438F9" w:rsidRDefault="00BC144A" w:rsidP="00E438F9">
            <w:pPr>
              <w:pStyle w:val="Compact"/>
              <w:jc w:val="right"/>
              <w:rPr>
                <w:sz w:val="18"/>
                <w:szCs w:val="18"/>
              </w:rPr>
            </w:pPr>
            <w:r w:rsidRPr="00E438F9">
              <w:rPr>
                <w:sz w:val="18"/>
                <w:szCs w:val="18"/>
              </w:rPr>
              <w:t xml:space="preserve">R224 V0 B0 </w:t>
            </w:r>
            <w:r w:rsidRPr="00E438F9">
              <w:rPr>
                <w:noProof/>
                <w:sz w:val="18"/>
                <w:szCs w:val="18"/>
              </w:rPr>
              <w:drawing>
                <wp:inline distT="0" distB="0" distL="0" distR="0" wp14:anchorId="189FC9CF" wp14:editId="450DCC80">
                  <wp:extent cx="703384" cy="415636"/>
                  <wp:effectExtent l="0" t="0" r="0" b="0"/>
                  <wp:docPr id="292" name="Picture" descr="StyleReg04PPR"/>
                  <wp:cNvGraphicFramePr/>
                  <a:graphic xmlns:a="http://schemas.openxmlformats.org/drawingml/2006/main">
                    <a:graphicData uri="http://schemas.openxmlformats.org/drawingml/2006/picture">
                      <pic:pic xmlns:pic="http://schemas.openxmlformats.org/drawingml/2006/picture">
                        <pic:nvPicPr>
                          <pic:cNvPr id="293" name="Picture" descr="./ressources/couleur-reg-pprnmt-04.png"/>
                          <pic:cNvPicPr>
                            <a:picLocks noChangeAspect="1" noChangeArrowheads="1"/>
                          </pic:cNvPicPr>
                        </pic:nvPicPr>
                        <pic:blipFill>
                          <a:blip r:embed="rId191"/>
                          <a:stretch>
                            <a:fillRect/>
                          </a:stretch>
                        </pic:blipFill>
                        <pic:spPr bwMode="auto">
                          <a:xfrm>
                            <a:off x="0" y="0"/>
                            <a:ext cx="703384" cy="415636"/>
                          </a:xfrm>
                          <a:prstGeom prst="rect">
                            <a:avLst/>
                          </a:prstGeom>
                          <a:noFill/>
                          <a:ln w="9525">
                            <a:noFill/>
                            <a:headEnd/>
                            <a:tailEnd/>
                          </a:ln>
                        </pic:spPr>
                      </pic:pic>
                    </a:graphicData>
                  </a:graphic>
                </wp:inline>
              </w:drawing>
            </w:r>
          </w:p>
        </w:tc>
      </w:tr>
      <w:tr w:rsidR="00423CDC" w:rsidRPr="00E438F9" w14:paraId="62DDB2AB" w14:textId="77777777" w:rsidTr="00967D3A">
        <w:trPr>
          <w:cnfStyle w:val="000000100000" w:firstRow="0" w:lastRow="0" w:firstColumn="0" w:lastColumn="0" w:oddVBand="0" w:evenVBand="0" w:oddHBand="1" w:evenHBand="0" w:firstRowFirstColumn="0" w:firstRowLastColumn="0" w:lastRowFirstColumn="0" w:lastRowLastColumn="0"/>
          <w:cantSplit/>
          <w:tblHeader w:val="0"/>
        </w:trPr>
        <w:tc>
          <w:tcPr>
            <w:tcW w:w="2640" w:type="dxa"/>
          </w:tcPr>
          <w:p w14:paraId="0FCBD332" w14:textId="77777777" w:rsidR="00423CDC" w:rsidRPr="00E438F9" w:rsidRDefault="00BC144A">
            <w:pPr>
              <w:pStyle w:val="Compact"/>
              <w:rPr>
                <w:sz w:val="18"/>
                <w:szCs w:val="18"/>
              </w:rPr>
            </w:pPr>
            <w:r w:rsidRPr="00E438F9">
              <w:rPr>
                <w:sz w:val="18"/>
                <w:szCs w:val="18"/>
              </w:rPr>
              <w:t>Recommandations</w:t>
            </w:r>
          </w:p>
        </w:tc>
        <w:tc>
          <w:tcPr>
            <w:tcW w:w="2640" w:type="dxa"/>
          </w:tcPr>
          <w:p w14:paraId="1971D532" w14:textId="77777777" w:rsidR="00423CDC" w:rsidRPr="00E438F9" w:rsidRDefault="00BC144A" w:rsidP="00E438F9">
            <w:pPr>
              <w:pStyle w:val="Compact"/>
              <w:jc w:val="right"/>
              <w:rPr>
                <w:sz w:val="18"/>
                <w:szCs w:val="18"/>
              </w:rPr>
            </w:pPr>
            <w:r w:rsidRPr="00E438F9">
              <w:rPr>
                <w:sz w:val="18"/>
                <w:szCs w:val="18"/>
              </w:rPr>
              <w:t xml:space="preserve">R178 V223 B138 </w:t>
            </w:r>
            <w:r w:rsidRPr="00E438F9">
              <w:rPr>
                <w:noProof/>
                <w:sz w:val="18"/>
                <w:szCs w:val="18"/>
              </w:rPr>
              <w:drawing>
                <wp:inline distT="0" distB="0" distL="0" distR="0" wp14:anchorId="3D6B31F0" wp14:editId="1EB73509">
                  <wp:extent cx="669851" cy="393404"/>
                  <wp:effectExtent l="0" t="0" r="0" b="6985"/>
                  <wp:docPr id="295" name="Picture" descr="StyleReg05PPRNT"/>
                  <wp:cNvGraphicFramePr/>
                  <a:graphic xmlns:a="http://schemas.openxmlformats.org/drawingml/2006/main">
                    <a:graphicData uri="http://schemas.openxmlformats.org/drawingml/2006/picture">
                      <pic:pic xmlns:pic="http://schemas.openxmlformats.org/drawingml/2006/picture">
                        <pic:nvPicPr>
                          <pic:cNvPr id="296" name="Picture" descr="./ressources/couleur-reg-pprnt-05-recommandations.png"/>
                          <pic:cNvPicPr>
                            <a:picLocks noChangeAspect="1" noChangeArrowheads="1"/>
                          </pic:cNvPicPr>
                        </pic:nvPicPr>
                        <pic:blipFill>
                          <a:blip r:embed="rId192"/>
                          <a:stretch>
                            <a:fillRect/>
                          </a:stretch>
                        </pic:blipFill>
                        <pic:spPr bwMode="auto">
                          <a:xfrm>
                            <a:off x="0" y="0"/>
                            <a:ext cx="680601" cy="399717"/>
                          </a:xfrm>
                          <a:prstGeom prst="rect">
                            <a:avLst/>
                          </a:prstGeom>
                          <a:noFill/>
                          <a:ln w="9525">
                            <a:noFill/>
                            <a:headEnd/>
                            <a:tailEnd/>
                          </a:ln>
                        </pic:spPr>
                      </pic:pic>
                    </a:graphicData>
                  </a:graphic>
                </wp:inline>
              </w:drawing>
            </w:r>
          </w:p>
        </w:tc>
        <w:tc>
          <w:tcPr>
            <w:tcW w:w="2640" w:type="dxa"/>
          </w:tcPr>
          <w:p w14:paraId="3F0CA333" w14:textId="77777777" w:rsidR="00423CDC" w:rsidRPr="00E438F9" w:rsidRDefault="00BC144A" w:rsidP="00E438F9">
            <w:pPr>
              <w:pStyle w:val="Compact"/>
              <w:jc w:val="right"/>
              <w:rPr>
                <w:sz w:val="18"/>
                <w:szCs w:val="18"/>
              </w:rPr>
            </w:pPr>
            <w:r w:rsidRPr="00E438F9">
              <w:rPr>
                <w:sz w:val="18"/>
                <w:szCs w:val="18"/>
              </w:rPr>
              <w:t xml:space="preserve">R178 V223 B138 </w:t>
            </w:r>
            <w:r w:rsidRPr="00E438F9">
              <w:rPr>
                <w:noProof/>
                <w:sz w:val="18"/>
                <w:szCs w:val="18"/>
              </w:rPr>
              <w:drawing>
                <wp:inline distT="0" distB="0" distL="0" distR="0" wp14:anchorId="279ED346" wp14:editId="44AFBCB1">
                  <wp:extent cx="680483" cy="446568"/>
                  <wp:effectExtent l="0" t="0" r="5715" b="0"/>
                  <wp:docPr id="297" name="Picture" descr="StyleReg05PPRNT"/>
                  <wp:cNvGraphicFramePr/>
                  <a:graphic xmlns:a="http://schemas.openxmlformats.org/drawingml/2006/main">
                    <a:graphicData uri="http://schemas.openxmlformats.org/drawingml/2006/picture">
                      <pic:pic xmlns:pic="http://schemas.openxmlformats.org/drawingml/2006/picture">
                        <pic:nvPicPr>
                          <pic:cNvPr id="298" name="Picture" descr="./ressources/couleur-reg-pprnt-05-recommandations.png"/>
                          <pic:cNvPicPr>
                            <a:picLocks noChangeAspect="1" noChangeArrowheads="1"/>
                          </pic:cNvPicPr>
                        </pic:nvPicPr>
                        <pic:blipFill>
                          <a:blip r:embed="rId192"/>
                          <a:stretch>
                            <a:fillRect/>
                          </a:stretch>
                        </pic:blipFill>
                        <pic:spPr bwMode="auto">
                          <a:xfrm>
                            <a:off x="0" y="0"/>
                            <a:ext cx="685697" cy="449990"/>
                          </a:xfrm>
                          <a:prstGeom prst="rect">
                            <a:avLst/>
                          </a:prstGeom>
                          <a:noFill/>
                          <a:ln w="9525">
                            <a:noFill/>
                            <a:headEnd/>
                            <a:tailEnd/>
                          </a:ln>
                        </pic:spPr>
                      </pic:pic>
                    </a:graphicData>
                  </a:graphic>
                </wp:inline>
              </w:drawing>
            </w:r>
          </w:p>
        </w:tc>
      </w:tr>
      <w:tr w:rsidR="00423CDC" w:rsidRPr="00E438F9" w14:paraId="4772C907" w14:textId="77777777" w:rsidTr="00967D3A">
        <w:trPr>
          <w:cnfStyle w:val="000000010000" w:firstRow="0" w:lastRow="0" w:firstColumn="0" w:lastColumn="0" w:oddVBand="0" w:evenVBand="0" w:oddHBand="0" w:evenHBand="1" w:firstRowFirstColumn="0" w:firstRowLastColumn="0" w:lastRowFirstColumn="0" w:lastRowLastColumn="0"/>
          <w:cantSplit/>
          <w:tblHeader w:val="0"/>
        </w:trPr>
        <w:tc>
          <w:tcPr>
            <w:tcW w:w="2640" w:type="dxa"/>
          </w:tcPr>
          <w:p w14:paraId="6E1C2D79" w14:textId="77777777" w:rsidR="00423CDC" w:rsidRPr="00E438F9" w:rsidRDefault="00BC144A">
            <w:pPr>
              <w:pStyle w:val="Compact"/>
              <w:rPr>
                <w:sz w:val="18"/>
                <w:szCs w:val="18"/>
              </w:rPr>
            </w:pPr>
            <w:r w:rsidRPr="00E438F9">
              <w:rPr>
                <w:sz w:val="18"/>
                <w:szCs w:val="18"/>
              </w:rPr>
              <w:t>Zone grises</w:t>
            </w:r>
          </w:p>
        </w:tc>
        <w:tc>
          <w:tcPr>
            <w:tcW w:w="2640" w:type="dxa"/>
          </w:tcPr>
          <w:p w14:paraId="4A09759D" w14:textId="77777777" w:rsidR="00423CDC" w:rsidRPr="00E438F9" w:rsidRDefault="00BC144A" w:rsidP="00E438F9">
            <w:pPr>
              <w:pStyle w:val="Compact"/>
              <w:jc w:val="right"/>
              <w:rPr>
                <w:sz w:val="18"/>
                <w:szCs w:val="18"/>
              </w:rPr>
            </w:pPr>
            <w:r w:rsidRPr="00E438F9">
              <w:rPr>
                <w:sz w:val="18"/>
                <w:szCs w:val="18"/>
              </w:rPr>
              <w:t>N.A.</w:t>
            </w:r>
          </w:p>
        </w:tc>
        <w:tc>
          <w:tcPr>
            <w:tcW w:w="2640" w:type="dxa"/>
          </w:tcPr>
          <w:p w14:paraId="67F1EF36" w14:textId="77777777" w:rsidR="00423CDC" w:rsidRPr="00E438F9" w:rsidRDefault="00BC144A" w:rsidP="00E438F9">
            <w:pPr>
              <w:pStyle w:val="Compact"/>
              <w:jc w:val="right"/>
              <w:rPr>
                <w:sz w:val="18"/>
                <w:szCs w:val="18"/>
              </w:rPr>
            </w:pPr>
            <w:r w:rsidRPr="00E438F9">
              <w:rPr>
                <w:sz w:val="18"/>
                <w:szCs w:val="18"/>
              </w:rPr>
              <w:t xml:space="preserve">R188 V188 B188 </w:t>
            </w:r>
            <w:r w:rsidRPr="00E438F9">
              <w:rPr>
                <w:noProof/>
                <w:sz w:val="18"/>
                <w:szCs w:val="18"/>
              </w:rPr>
              <w:drawing>
                <wp:inline distT="0" distB="0" distL="0" distR="0" wp14:anchorId="337AD44D" wp14:editId="7284C898">
                  <wp:extent cx="691116" cy="404037"/>
                  <wp:effectExtent l="0" t="0" r="0" b="0"/>
                  <wp:docPr id="300" name="Picture" descr="StyleRegGrisPPRT"/>
                  <wp:cNvGraphicFramePr/>
                  <a:graphic xmlns:a="http://schemas.openxmlformats.org/drawingml/2006/main">
                    <a:graphicData uri="http://schemas.openxmlformats.org/drawingml/2006/picture">
                      <pic:pic xmlns:pic="http://schemas.openxmlformats.org/drawingml/2006/picture">
                        <pic:nvPicPr>
                          <pic:cNvPr id="301" name="Picture" descr="./ressources/couleur-reg-pprt-gris.png"/>
                          <pic:cNvPicPr>
                            <a:picLocks noChangeAspect="1" noChangeArrowheads="1"/>
                          </pic:cNvPicPr>
                        </pic:nvPicPr>
                        <pic:blipFill>
                          <a:blip r:embed="rId193"/>
                          <a:stretch>
                            <a:fillRect/>
                          </a:stretch>
                        </pic:blipFill>
                        <pic:spPr bwMode="auto">
                          <a:xfrm>
                            <a:off x="0" y="0"/>
                            <a:ext cx="705927" cy="412696"/>
                          </a:xfrm>
                          <a:prstGeom prst="rect">
                            <a:avLst/>
                          </a:prstGeom>
                          <a:noFill/>
                          <a:ln w="9525">
                            <a:noFill/>
                            <a:headEnd/>
                            <a:tailEnd/>
                          </a:ln>
                        </pic:spPr>
                      </pic:pic>
                    </a:graphicData>
                  </a:graphic>
                </wp:inline>
              </w:drawing>
            </w:r>
          </w:p>
        </w:tc>
      </w:tr>
      <w:tr w:rsidR="00423CDC" w:rsidRPr="00E438F9" w14:paraId="778516B9" w14:textId="77777777" w:rsidTr="00967D3A">
        <w:trPr>
          <w:cnfStyle w:val="000000100000" w:firstRow="0" w:lastRow="0" w:firstColumn="0" w:lastColumn="0" w:oddVBand="0" w:evenVBand="0" w:oddHBand="1" w:evenHBand="0" w:firstRowFirstColumn="0" w:firstRowLastColumn="0" w:lastRowFirstColumn="0" w:lastRowLastColumn="0"/>
          <w:cantSplit/>
          <w:tblHeader w:val="0"/>
        </w:trPr>
        <w:tc>
          <w:tcPr>
            <w:tcW w:w="2640" w:type="dxa"/>
          </w:tcPr>
          <w:p w14:paraId="1996E64A" w14:textId="77777777" w:rsidR="00423CDC" w:rsidRPr="00E438F9" w:rsidRDefault="00BC144A">
            <w:pPr>
              <w:pStyle w:val="Compact"/>
              <w:rPr>
                <w:sz w:val="18"/>
                <w:szCs w:val="18"/>
              </w:rPr>
            </w:pPr>
            <w:r w:rsidRPr="00E438F9">
              <w:rPr>
                <w:sz w:val="18"/>
                <w:szCs w:val="18"/>
              </w:rPr>
              <w:lastRenderedPageBreak/>
              <w:t>Zones d’aléa exceptionnel (AE)</w:t>
            </w:r>
          </w:p>
        </w:tc>
        <w:tc>
          <w:tcPr>
            <w:tcW w:w="2640" w:type="dxa"/>
          </w:tcPr>
          <w:p w14:paraId="4D0D6911" w14:textId="77777777" w:rsidR="00423CDC" w:rsidRPr="00E438F9" w:rsidRDefault="00BC144A" w:rsidP="00E438F9">
            <w:pPr>
              <w:pStyle w:val="Compact"/>
              <w:jc w:val="right"/>
              <w:rPr>
                <w:sz w:val="18"/>
                <w:szCs w:val="18"/>
              </w:rPr>
            </w:pPr>
            <w:r w:rsidRPr="00E438F9">
              <w:rPr>
                <w:noProof/>
                <w:sz w:val="18"/>
                <w:szCs w:val="18"/>
              </w:rPr>
              <w:drawing>
                <wp:inline distT="0" distB="0" distL="0" distR="0" wp14:anchorId="556CA23A" wp14:editId="43987B2A">
                  <wp:extent cx="703384" cy="415636"/>
                  <wp:effectExtent l="0" t="0" r="0" b="0"/>
                  <wp:docPr id="303" name="Picture" descr="StyleRegJaunePPRNAE"/>
                  <wp:cNvGraphicFramePr/>
                  <a:graphic xmlns:a="http://schemas.openxmlformats.org/drawingml/2006/main">
                    <a:graphicData uri="http://schemas.openxmlformats.org/drawingml/2006/picture">
                      <pic:pic xmlns:pic="http://schemas.openxmlformats.org/drawingml/2006/picture">
                        <pic:nvPicPr>
                          <pic:cNvPr id="304" name="Picture" descr="./ressources/couleur-reg-pprn-ae.png"/>
                          <pic:cNvPicPr>
                            <a:picLocks noChangeAspect="1" noChangeArrowheads="1"/>
                          </pic:cNvPicPr>
                        </pic:nvPicPr>
                        <pic:blipFill>
                          <a:blip r:embed="rId194"/>
                          <a:stretch>
                            <a:fillRect/>
                          </a:stretch>
                        </pic:blipFill>
                        <pic:spPr bwMode="auto">
                          <a:xfrm>
                            <a:off x="0" y="0"/>
                            <a:ext cx="703384" cy="415636"/>
                          </a:xfrm>
                          <a:prstGeom prst="rect">
                            <a:avLst/>
                          </a:prstGeom>
                          <a:noFill/>
                          <a:ln w="9525">
                            <a:noFill/>
                            <a:headEnd/>
                            <a:tailEnd/>
                          </a:ln>
                        </pic:spPr>
                      </pic:pic>
                    </a:graphicData>
                  </a:graphic>
                </wp:inline>
              </w:drawing>
            </w:r>
          </w:p>
        </w:tc>
        <w:tc>
          <w:tcPr>
            <w:tcW w:w="2640" w:type="dxa"/>
          </w:tcPr>
          <w:p w14:paraId="16849642" w14:textId="77777777" w:rsidR="00423CDC" w:rsidRPr="00E438F9" w:rsidRDefault="00BC144A" w:rsidP="00E438F9">
            <w:pPr>
              <w:pStyle w:val="Compact"/>
              <w:jc w:val="right"/>
              <w:rPr>
                <w:sz w:val="18"/>
                <w:szCs w:val="18"/>
              </w:rPr>
            </w:pPr>
            <w:r w:rsidRPr="00E438F9">
              <w:rPr>
                <w:sz w:val="18"/>
                <w:szCs w:val="18"/>
              </w:rPr>
              <w:t>N.A.</w:t>
            </w:r>
          </w:p>
        </w:tc>
      </w:tr>
    </w:tbl>
    <w:p w14:paraId="47C5B29D" w14:textId="77777777" w:rsidR="00423CDC" w:rsidRPr="009F3A38" w:rsidRDefault="00BC144A">
      <w:pPr>
        <w:pStyle w:val="Titre3"/>
      </w:pPr>
      <w:bookmarkStart w:id="160" w:name="X1594a4546185f3f29a816aaf641d0c6c98b34b3"/>
      <w:bookmarkStart w:id="161" w:name="_Toc203582876"/>
      <w:bookmarkEnd w:id="158"/>
      <w:r w:rsidRPr="009F3A38">
        <w:t>Représentation des types de réglementations foncières</w:t>
      </w:r>
      <w:bookmarkEnd w:id="161"/>
    </w:p>
    <w:tbl>
      <w:tblPr>
        <w:tblStyle w:val="Table"/>
        <w:tblW w:w="5000" w:type="pct"/>
        <w:tblLayout w:type="fixed"/>
        <w:tblLook w:val="0020" w:firstRow="1" w:lastRow="0" w:firstColumn="0" w:lastColumn="0" w:noHBand="0" w:noVBand="0"/>
      </w:tblPr>
      <w:tblGrid>
        <w:gridCol w:w="5946"/>
        <w:gridCol w:w="3444"/>
      </w:tblGrid>
      <w:tr w:rsidR="00423CDC" w:rsidRPr="00E438F9" w14:paraId="67113590" w14:textId="77777777" w:rsidTr="00E438F9">
        <w:trPr>
          <w:cnfStyle w:val="100000000000" w:firstRow="1" w:lastRow="0" w:firstColumn="0" w:lastColumn="0" w:oddVBand="0" w:evenVBand="0" w:oddHBand="0" w:evenHBand="0" w:firstRowFirstColumn="0" w:firstRowLastColumn="0" w:lastRowFirstColumn="0" w:lastRowLastColumn="0"/>
        </w:trPr>
        <w:tc>
          <w:tcPr>
            <w:tcW w:w="5946" w:type="dxa"/>
          </w:tcPr>
          <w:p w14:paraId="0662112C" w14:textId="77777777" w:rsidR="00423CDC" w:rsidRPr="00E438F9" w:rsidRDefault="00BC144A">
            <w:pPr>
              <w:pStyle w:val="Compact"/>
              <w:rPr>
                <w:b/>
                <w:bCs/>
                <w:sz w:val="18"/>
                <w:szCs w:val="18"/>
              </w:rPr>
            </w:pPr>
            <w:r w:rsidRPr="00E438F9">
              <w:rPr>
                <w:b/>
                <w:bCs/>
                <w:sz w:val="18"/>
                <w:szCs w:val="18"/>
              </w:rPr>
              <w:t>Type de réglementation</w:t>
            </w:r>
          </w:p>
        </w:tc>
        <w:tc>
          <w:tcPr>
            <w:tcW w:w="3444" w:type="dxa"/>
          </w:tcPr>
          <w:p w14:paraId="7B397A2E" w14:textId="77777777" w:rsidR="00423CDC" w:rsidRPr="00E438F9" w:rsidRDefault="00BC144A" w:rsidP="00E438F9">
            <w:pPr>
              <w:pStyle w:val="Compact"/>
              <w:rPr>
                <w:b/>
                <w:bCs/>
                <w:sz w:val="18"/>
                <w:szCs w:val="18"/>
              </w:rPr>
            </w:pPr>
            <w:r w:rsidRPr="00E438F9">
              <w:rPr>
                <w:b/>
                <w:bCs/>
                <w:sz w:val="18"/>
                <w:szCs w:val="18"/>
              </w:rPr>
              <w:t>PPRN et PPRT</w:t>
            </w:r>
          </w:p>
        </w:tc>
      </w:tr>
      <w:tr w:rsidR="00423CDC" w:rsidRPr="00E438F9" w14:paraId="3A30E469" w14:textId="77777777" w:rsidTr="00E438F9">
        <w:trPr>
          <w:cnfStyle w:val="100000000000" w:firstRow="1" w:lastRow="0" w:firstColumn="0" w:lastColumn="0" w:oddVBand="0" w:evenVBand="0" w:oddHBand="0" w:evenHBand="0" w:firstRowFirstColumn="0" w:firstRowLastColumn="0" w:lastRowFirstColumn="0" w:lastRowLastColumn="0"/>
        </w:trPr>
        <w:tc>
          <w:tcPr>
            <w:tcW w:w="5946" w:type="dxa"/>
          </w:tcPr>
          <w:p w14:paraId="1A40C316" w14:textId="77777777" w:rsidR="00423CDC" w:rsidRPr="00E438F9" w:rsidRDefault="00BC144A">
            <w:pPr>
              <w:pStyle w:val="Compact"/>
              <w:rPr>
                <w:sz w:val="18"/>
                <w:szCs w:val="18"/>
              </w:rPr>
            </w:pPr>
            <w:r w:rsidRPr="00E438F9">
              <w:rPr>
                <w:sz w:val="18"/>
                <w:szCs w:val="18"/>
              </w:rPr>
              <w:t>Délaissement possible</w:t>
            </w:r>
          </w:p>
        </w:tc>
        <w:tc>
          <w:tcPr>
            <w:tcW w:w="3444" w:type="dxa"/>
          </w:tcPr>
          <w:p w14:paraId="4188DA70" w14:textId="77777777" w:rsidR="00423CDC" w:rsidRPr="00E438F9" w:rsidRDefault="00BC144A" w:rsidP="00E438F9">
            <w:pPr>
              <w:pStyle w:val="Compact"/>
              <w:jc w:val="right"/>
              <w:rPr>
                <w:sz w:val="18"/>
                <w:szCs w:val="18"/>
              </w:rPr>
            </w:pPr>
            <w:r w:rsidRPr="00E438F9">
              <w:rPr>
                <w:sz w:val="18"/>
                <w:szCs w:val="18"/>
              </w:rPr>
              <w:t xml:space="preserve">R201 V147 B255 </w:t>
            </w:r>
            <w:r w:rsidRPr="00E438F9">
              <w:rPr>
                <w:noProof/>
                <w:sz w:val="18"/>
                <w:szCs w:val="18"/>
              </w:rPr>
              <w:drawing>
                <wp:inline distT="0" distB="0" distL="0" distR="0" wp14:anchorId="4BB9C9E8" wp14:editId="3183A658">
                  <wp:extent cx="703384" cy="415636"/>
                  <wp:effectExtent l="0" t="0" r="0" b="0"/>
                  <wp:docPr id="307" name="Picture" descr="StyleReg05PPRNT"/>
                  <wp:cNvGraphicFramePr/>
                  <a:graphic xmlns:a="http://schemas.openxmlformats.org/drawingml/2006/main">
                    <a:graphicData uri="http://schemas.openxmlformats.org/drawingml/2006/picture">
                      <pic:pic xmlns:pic="http://schemas.openxmlformats.org/drawingml/2006/picture">
                        <pic:nvPicPr>
                          <pic:cNvPr id="308" name="Picture" descr="./ressources/couleur-reg-pprnt-05.png"/>
                          <pic:cNvPicPr>
                            <a:picLocks noChangeAspect="1" noChangeArrowheads="1"/>
                          </pic:cNvPicPr>
                        </pic:nvPicPr>
                        <pic:blipFill>
                          <a:blip r:embed="rId195"/>
                          <a:stretch>
                            <a:fillRect/>
                          </a:stretch>
                        </pic:blipFill>
                        <pic:spPr bwMode="auto">
                          <a:xfrm>
                            <a:off x="0" y="0"/>
                            <a:ext cx="703384" cy="415636"/>
                          </a:xfrm>
                          <a:prstGeom prst="rect">
                            <a:avLst/>
                          </a:prstGeom>
                          <a:noFill/>
                          <a:ln w="9525">
                            <a:noFill/>
                            <a:headEnd/>
                            <a:tailEnd/>
                          </a:ln>
                        </pic:spPr>
                      </pic:pic>
                    </a:graphicData>
                  </a:graphic>
                </wp:inline>
              </w:drawing>
            </w:r>
          </w:p>
        </w:tc>
      </w:tr>
      <w:tr w:rsidR="00423CDC" w:rsidRPr="00E438F9" w14:paraId="59A24539" w14:textId="77777777" w:rsidTr="00E438F9">
        <w:trPr>
          <w:cnfStyle w:val="100000000000" w:firstRow="1" w:lastRow="0" w:firstColumn="0" w:lastColumn="0" w:oddVBand="0" w:evenVBand="0" w:oddHBand="0" w:evenHBand="0" w:firstRowFirstColumn="0" w:firstRowLastColumn="0" w:lastRowFirstColumn="0" w:lastRowLastColumn="0"/>
        </w:trPr>
        <w:tc>
          <w:tcPr>
            <w:tcW w:w="5946" w:type="dxa"/>
          </w:tcPr>
          <w:p w14:paraId="00B7754D" w14:textId="77777777" w:rsidR="00423CDC" w:rsidRPr="00E438F9" w:rsidRDefault="00BC144A">
            <w:pPr>
              <w:pStyle w:val="Compact"/>
              <w:rPr>
                <w:sz w:val="18"/>
                <w:szCs w:val="18"/>
              </w:rPr>
            </w:pPr>
            <w:r w:rsidRPr="00E438F9">
              <w:rPr>
                <w:sz w:val="18"/>
                <w:szCs w:val="18"/>
              </w:rPr>
              <w:t>Expropriation possible</w:t>
            </w:r>
          </w:p>
        </w:tc>
        <w:tc>
          <w:tcPr>
            <w:tcW w:w="3444" w:type="dxa"/>
          </w:tcPr>
          <w:p w14:paraId="191BC6B1" w14:textId="77777777" w:rsidR="00423CDC" w:rsidRPr="00E438F9" w:rsidRDefault="00BC144A" w:rsidP="00E438F9">
            <w:pPr>
              <w:pStyle w:val="Compact"/>
              <w:jc w:val="right"/>
              <w:rPr>
                <w:sz w:val="18"/>
                <w:szCs w:val="18"/>
              </w:rPr>
            </w:pPr>
            <w:r w:rsidRPr="00E438F9">
              <w:rPr>
                <w:sz w:val="18"/>
                <w:szCs w:val="18"/>
              </w:rPr>
              <w:t xml:space="preserve">R154 V53 B155 </w:t>
            </w:r>
            <w:r w:rsidRPr="00E438F9">
              <w:rPr>
                <w:noProof/>
                <w:sz w:val="18"/>
                <w:szCs w:val="18"/>
              </w:rPr>
              <w:drawing>
                <wp:inline distT="0" distB="0" distL="0" distR="0" wp14:anchorId="22914860" wp14:editId="3A924C83">
                  <wp:extent cx="703384" cy="415636"/>
                  <wp:effectExtent l="0" t="0" r="0" b="0"/>
                  <wp:docPr id="310" name="Picture" descr="StyleReg06PPRNT"/>
                  <wp:cNvGraphicFramePr/>
                  <a:graphic xmlns:a="http://schemas.openxmlformats.org/drawingml/2006/main">
                    <a:graphicData uri="http://schemas.openxmlformats.org/drawingml/2006/picture">
                      <pic:pic xmlns:pic="http://schemas.openxmlformats.org/drawingml/2006/picture">
                        <pic:nvPicPr>
                          <pic:cNvPr id="311" name="Picture" descr="./ressources/couleur-reg-pprnt-06.png"/>
                          <pic:cNvPicPr>
                            <a:picLocks noChangeAspect="1" noChangeArrowheads="1"/>
                          </pic:cNvPicPr>
                        </pic:nvPicPr>
                        <pic:blipFill>
                          <a:blip r:embed="rId196"/>
                          <a:stretch>
                            <a:fillRect/>
                          </a:stretch>
                        </pic:blipFill>
                        <pic:spPr bwMode="auto">
                          <a:xfrm>
                            <a:off x="0" y="0"/>
                            <a:ext cx="703384" cy="415636"/>
                          </a:xfrm>
                          <a:prstGeom prst="rect">
                            <a:avLst/>
                          </a:prstGeom>
                          <a:noFill/>
                          <a:ln w="9525">
                            <a:noFill/>
                            <a:headEnd/>
                            <a:tailEnd/>
                          </a:ln>
                        </pic:spPr>
                      </pic:pic>
                    </a:graphicData>
                  </a:graphic>
                </wp:inline>
              </w:drawing>
            </w:r>
          </w:p>
        </w:tc>
      </w:tr>
    </w:tbl>
    <w:p w14:paraId="414687A4" w14:textId="77777777" w:rsidR="00423CDC" w:rsidRPr="009F3A38" w:rsidRDefault="00BC144A">
      <w:pPr>
        <w:pStyle w:val="Titre1"/>
      </w:pPr>
      <w:bookmarkStart w:id="162" w:name="livraison"/>
      <w:bookmarkStart w:id="163" w:name="_Toc203582877"/>
      <w:bookmarkEnd w:id="142"/>
      <w:bookmarkEnd w:id="156"/>
      <w:bookmarkEnd w:id="160"/>
      <w:r w:rsidRPr="009F3A38">
        <w:lastRenderedPageBreak/>
        <w:t>Livraison</w:t>
      </w:r>
      <w:bookmarkEnd w:id="163"/>
    </w:p>
    <w:p w14:paraId="49CE7E56" w14:textId="77777777" w:rsidR="00423CDC" w:rsidRPr="009F3A38" w:rsidRDefault="00BC144A">
      <w:pPr>
        <w:pStyle w:val="FirstParagraph"/>
        <w:rPr>
          <w:lang w:val="fr-FR"/>
        </w:rPr>
      </w:pPr>
      <w:r w:rsidRPr="009F3A38">
        <w:rPr>
          <w:lang w:val="fr-FR"/>
        </w:rPr>
        <w:t xml:space="preserve">Le format de livraison des données des plans de prévention des risques est le format GeoPackage. La partie </w:t>
      </w:r>
      <w:hyperlink w:anchor="livraison-en-geopackage">
        <w:r w:rsidRPr="009F3A38">
          <w:rPr>
            <w:rStyle w:val="Lienhypertexte"/>
            <w:lang w:val="fr-FR"/>
          </w:rPr>
          <w:t>Livraison en GeoPackage</w:t>
        </w:r>
      </w:hyperlink>
      <w:r w:rsidRPr="009F3A38">
        <w:rPr>
          <w:lang w:val="fr-FR"/>
        </w:rPr>
        <w:t xml:space="preserve"> en précise les modalités.</w:t>
      </w:r>
    </w:p>
    <w:p w14:paraId="11D18854" w14:textId="77777777" w:rsidR="00423CDC" w:rsidRPr="009F3A38" w:rsidRDefault="00BC144A">
      <w:pPr>
        <w:pStyle w:val="Corpsdetexte"/>
        <w:rPr>
          <w:lang w:val="fr-FR"/>
        </w:rPr>
      </w:pPr>
      <w:r w:rsidRPr="009F3A38">
        <w:rPr>
          <w:lang w:val="fr-FR"/>
        </w:rPr>
        <w:t xml:space="preserve">Une </w:t>
      </w:r>
      <w:hyperlink w:anchor="livraison-au-format-shapefile">
        <w:r w:rsidRPr="009F3A38">
          <w:rPr>
            <w:rStyle w:val="Lienhypertexte"/>
            <w:lang w:val="fr-FR"/>
          </w:rPr>
          <w:t>livraison au format Shapefile</w:t>
        </w:r>
      </w:hyperlink>
      <w:r w:rsidRPr="009F3A38">
        <w:rPr>
          <w:lang w:val="fr-FR"/>
        </w:rPr>
        <w:t xml:space="preserve"> est néanmoins possible pour des raisons de compatibilité avec le système Geo-IDE qui est encore utilisé pour le partage de données PPR et ne supporte pas actuellement l’import de données GeoPackage.</w:t>
      </w:r>
    </w:p>
    <w:p w14:paraId="2E67C540" w14:textId="77777777" w:rsidR="00423CDC" w:rsidRPr="009F3A38" w:rsidRDefault="00BC144A">
      <w:pPr>
        <w:pStyle w:val="Titre2"/>
      </w:pPr>
      <w:bookmarkStart w:id="164" w:name="livraison-en-geopackage"/>
      <w:bookmarkStart w:id="165" w:name="_Toc203582878"/>
      <w:r w:rsidRPr="009F3A38">
        <w:t>Livraison en GeoPackage</w:t>
      </w:r>
      <w:bookmarkEnd w:id="165"/>
    </w:p>
    <w:p w14:paraId="5E06EDB5" w14:textId="77777777" w:rsidR="00423CDC" w:rsidRPr="009F3A38" w:rsidRDefault="00BC144A">
      <w:pPr>
        <w:pStyle w:val="Titre3"/>
      </w:pPr>
      <w:bookmarkStart w:id="166" w:name="généralités-sur-geopackage"/>
      <w:bookmarkStart w:id="167" w:name="_Toc203582879"/>
      <w:r w:rsidRPr="009F3A38">
        <w:t>Généralités sur GeoPackage</w:t>
      </w:r>
      <w:bookmarkEnd w:id="167"/>
    </w:p>
    <w:p w14:paraId="4ADA2134" w14:textId="77777777" w:rsidR="00423CDC" w:rsidRPr="009F3A38" w:rsidRDefault="00BC144A">
      <w:pPr>
        <w:pStyle w:val="FirstParagraph"/>
        <w:rPr>
          <w:lang w:val="fr-FR"/>
        </w:rPr>
      </w:pPr>
      <w:r w:rsidRPr="009F3A38">
        <w:rPr>
          <w:lang w:val="fr-FR"/>
        </w:rPr>
        <w:t>GeoPackage est un format standard défini par l’</w:t>
      </w:r>
      <w:hyperlink r:id="rId197">
        <w:r w:rsidRPr="009F3A38">
          <w:rPr>
            <w:rStyle w:val="Lienhypertexte"/>
            <w:lang w:val="fr-FR"/>
          </w:rPr>
          <w:t>OGC</w:t>
        </w:r>
      </w:hyperlink>
      <w:r w:rsidRPr="009F3A38">
        <w:rPr>
          <w:lang w:val="fr-FR"/>
        </w:rPr>
        <w:t xml:space="preserve"> (Open Geospatial Consortium). C’est un format ouvert, indépendant de toute plateforme et autodescriptif pour échanger de l’information géo</w:t>
      </w:r>
      <w:r w:rsidRPr="009F3A38">
        <w:rPr>
          <w:lang w:val="fr-FR"/>
        </w:rPr>
        <w:t xml:space="preserve">graphique. Il s’appuie sur le format de fichier de base de données </w:t>
      </w:r>
      <w:hyperlink r:id="rId198">
        <w:r w:rsidRPr="009F3A38">
          <w:rPr>
            <w:rStyle w:val="Lienhypertexte"/>
            <w:lang w:val="fr-FR"/>
          </w:rPr>
          <w:t>SQLite</w:t>
        </w:r>
      </w:hyperlink>
      <w:r w:rsidRPr="009F3A38">
        <w:rPr>
          <w:lang w:val="fr-FR"/>
        </w:rPr>
        <w:t xml:space="preserve"> pour décrire des tables de données et de métadonnées pour lesquelles il définit un ensemble de conventions.</w:t>
      </w:r>
    </w:p>
    <w:p w14:paraId="2D38A9AC" w14:textId="77777777" w:rsidR="00423CDC" w:rsidRPr="009F3A38" w:rsidRDefault="00BC144A">
      <w:pPr>
        <w:pStyle w:val="Corpsdetexte"/>
        <w:rPr>
          <w:lang w:val="fr-FR"/>
        </w:rPr>
      </w:pPr>
      <w:r w:rsidRPr="009F3A38">
        <w:rPr>
          <w:lang w:val="fr-FR"/>
        </w:rPr>
        <w:t>Les données échangé</w:t>
      </w:r>
      <w:r w:rsidRPr="009F3A38">
        <w:rPr>
          <w:lang w:val="fr-FR"/>
        </w:rPr>
        <w:t>es peuvent être de type vecteur, raster ou simplement attributaires (sans géométries) et aussi des extensions qui permettent d’ajouter des fonctionnalités supplémentaires au format de base.</w:t>
      </w:r>
    </w:p>
    <w:p w14:paraId="71D206E5" w14:textId="77777777" w:rsidR="00423CDC" w:rsidRPr="009F3A38" w:rsidRDefault="00BC144A">
      <w:pPr>
        <w:pStyle w:val="Corpsdetexte"/>
        <w:rPr>
          <w:lang w:val="fr-FR"/>
        </w:rPr>
      </w:pPr>
      <w:r w:rsidRPr="009F3A38">
        <w:rPr>
          <w:lang w:val="fr-FR"/>
        </w:rPr>
        <w:t>Ce format est largement adopté par les outils SIG libres et commer</w:t>
      </w:r>
      <w:r w:rsidRPr="009F3A38">
        <w:rPr>
          <w:lang w:val="fr-FR"/>
        </w:rPr>
        <w:t>ciaux, ce qui a contribué à son adoption par le groupe de travail sur la refonte des géostandards risques comme format de livraison.</w:t>
      </w:r>
    </w:p>
    <w:p w14:paraId="215F701C" w14:textId="77777777" w:rsidR="00423CDC" w:rsidRPr="009F3A38" w:rsidRDefault="00BC144A">
      <w:pPr>
        <w:pStyle w:val="Titre3"/>
      </w:pPr>
      <w:bookmarkStart w:id="168" w:name="versions-de-geopackage-supportées"/>
      <w:bookmarkStart w:id="169" w:name="_Toc203582880"/>
      <w:bookmarkEnd w:id="166"/>
      <w:r w:rsidRPr="009F3A38">
        <w:t>Versions de GeoPackage supportées</w:t>
      </w:r>
      <w:bookmarkEnd w:id="169"/>
    </w:p>
    <w:p w14:paraId="655CB1D2" w14:textId="77777777" w:rsidR="00423CDC" w:rsidRPr="009F3A38" w:rsidRDefault="00BC144A">
      <w:pPr>
        <w:pStyle w:val="FirstParagraph"/>
        <w:rPr>
          <w:lang w:val="fr-FR"/>
        </w:rPr>
      </w:pPr>
      <w:r w:rsidRPr="009F3A38">
        <w:rPr>
          <w:lang w:val="fr-FR"/>
        </w:rPr>
        <w:t>À la date de rédaction de ce document, la version la plus récente du standard GeoPackage est la 1.3.1 (2021). Les versions précédentes 1.3, 1.2.1, 1.2 et 1.1 sont encore maintenues et reposent toutes sur la version 3 du format SQLite. Elles sont toutes com</w:t>
      </w:r>
      <w:r w:rsidRPr="009F3A38">
        <w:rPr>
          <w:lang w:val="fr-FR"/>
        </w:rPr>
        <w:t>patibles avec les exigences définies dans les clauses suivantes pour la livraison des données de ce standard.</w:t>
      </w:r>
    </w:p>
    <w:p w14:paraId="301EA25A" w14:textId="77777777" w:rsidR="00423CDC" w:rsidRPr="009F3A38" w:rsidRDefault="00BC144A">
      <w:pPr>
        <w:pStyle w:val="Corpsdetexte"/>
        <w:rPr>
          <w:lang w:val="fr-FR"/>
        </w:rPr>
      </w:pPr>
      <w:r w:rsidRPr="009F3A38">
        <w:rPr>
          <w:b/>
          <w:bCs/>
          <w:lang w:val="fr-FR"/>
        </w:rPr>
        <w:t>Exigence</w:t>
      </w:r>
      <w:r w:rsidRPr="009F3A38">
        <w:rPr>
          <w:lang w:val="fr-FR"/>
        </w:rPr>
        <w:t xml:space="preserve"> Les livraisons des données de plan de préventions des risques seront faites au format GeoPackage dans les versions supérieures ou égales </w:t>
      </w:r>
      <w:r w:rsidRPr="009F3A38">
        <w:rPr>
          <w:lang w:val="fr-FR"/>
        </w:rPr>
        <w:t>à 1.1.</w:t>
      </w:r>
    </w:p>
    <w:p w14:paraId="2247211A" w14:textId="77777777" w:rsidR="00423CDC" w:rsidRPr="009F3A38" w:rsidRDefault="00BC144A">
      <w:pPr>
        <w:pStyle w:val="Titre3"/>
      </w:pPr>
      <w:bookmarkStart w:id="170" w:name="contenu-de-la-livraison"/>
      <w:bookmarkStart w:id="171" w:name="_Toc203582881"/>
      <w:bookmarkEnd w:id="168"/>
      <w:r w:rsidRPr="009F3A38">
        <w:t>Contenu de la livraison</w:t>
      </w:r>
      <w:bookmarkEnd w:id="171"/>
    </w:p>
    <w:p w14:paraId="1DCDA416" w14:textId="77777777" w:rsidR="00423CDC" w:rsidRPr="009F3A38" w:rsidRDefault="00BC144A">
      <w:pPr>
        <w:pStyle w:val="FirstParagraph"/>
        <w:rPr>
          <w:lang w:val="fr-FR"/>
        </w:rPr>
      </w:pPr>
      <w:r w:rsidRPr="009F3A38">
        <w:rPr>
          <w:lang w:val="fr-FR"/>
        </w:rPr>
        <w:t>Le modèle physique implémenté avec GeoPackage est un modèle de données relationnel à l’instar de SQLite sur lequel il s’appuie. De ce fait, l’implémentation des données proposées pour la livraison se fera sous forme de tables</w:t>
      </w:r>
      <w:r w:rsidRPr="009F3A38">
        <w:rPr>
          <w:lang w:val="fr-FR"/>
        </w:rPr>
        <w:t xml:space="preserve"> comme décrit dans les paragraphes qui suivent : - les tables intrinsèques au format GeoPackage ; - les tables implémentant les données décrites dans ce standard.</w:t>
      </w:r>
    </w:p>
    <w:p w14:paraId="751C97F6" w14:textId="77777777" w:rsidR="00423CDC" w:rsidRPr="009F3A38" w:rsidRDefault="00BC144A">
      <w:pPr>
        <w:pStyle w:val="Corpsdetexte"/>
        <w:rPr>
          <w:lang w:val="fr-FR"/>
        </w:rPr>
      </w:pPr>
      <w:r w:rsidRPr="009F3A38">
        <w:rPr>
          <w:b/>
          <w:bCs/>
          <w:lang w:val="fr-FR"/>
        </w:rPr>
        <w:lastRenderedPageBreak/>
        <w:t>Exigence</w:t>
      </w:r>
      <w:r w:rsidRPr="009F3A38">
        <w:rPr>
          <w:lang w:val="fr-FR"/>
        </w:rPr>
        <w:t xml:space="preserve"> La granularité d’une livraison est celle d’une procédure associée à un plan de préve</w:t>
      </w:r>
      <w:r w:rsidRPr="009F3A38">
        <w:rPr>
          <w:lang w:val="fr-FR"/>
        </w:rPr>
        <w:t>ntion des risques (un code de procédure). Autrement dit une livraison comprend l’ensemble des tables associées à une procédure identifiée dans GASPAR par son code procédure.</w:t>
      </w:r>
    </w:p>
    <w:p w14:paraId="64FEAC81" w14:textId="77777777" w:rsidR="00423CDC" w:rsidRPr="009F3A38" w:rsidRDefault="00BC144A">
      <w:pPr>
        <w:pStyle w:val="Corpsdetexte"/>
        <w:rPr>
          <w:lang w:val="fr-FR"/>
        </w:rPr>
      </w:pPr>
      <w:r w:rsidRPr="009F3A38">
        <w:rPr>
          <w:lang w:val="fr-FR"/>
        </w:rPr>
        <w:t xml:space="preserve">Des gabarits au format GeoPackage implémentant la stucture des tables décrites par ce standard sont diponibles sur le </w:t>
      </w:r>
      <w:hyperlink r:id="rId199">
        <w:r w:rsidRPr="009F3A38">
          <w:rPr>
            <w:rStyle w:val="Lienhypertexte"/>
            <w:lang w:val="fr-FR"/>
          </w:rPr>
          <w:t>dépot github des geostandards risques</w:t>
        </w:r>
      </w:hyperlink>
      <w:r w:rsidRPr="009F3A38">
        <w:rPr>
          <w:lang w:val="fr-FR"/>
        </w:rPr>
        <w:t>.</w:t>
      </w:r>
    </w:p>
    <w:p w14:paraId="192CBFAF" w14:textId="77777777" w:rsidR="00423CDC" w:rsidRPr="009F3A38" w:rsidRDefault="00BC144A">
      <w:pPr>
        <w:pStyle w:val="Titre4"/>
      </w:pPr>
      <w:bookmarkStart w:id="172" w:name="nom-du-fichier-de-livraison"/>
      <w:r w:rsidRPr="009F3A38">
        <w:t>Nom du fichier de livraison</w:t>
      </w:r>
    </w:p>
    <w:p w14:paraId="64C268D9" w14:textId="77777777" w:rsidR="00423CDC" w:rsidRPr="009F3A38" w:rsidRDefault="00BC144A">
      <w:pPr>
        <w:pStyle w:val="FirstParagraph"/>
        <w:rPr>
          <w:lang w:val="fr-FR"/>
        </w:rPr>
      </w:pPr>
      <w:r w:rsidRPr="009F3A38">
        <w:rPr>
          <w:lang w:val="fr-FR"/>
        </w:rPr>
        <w:t>Afin de normaliser et d’identifier les fichiers de livraisons entre eux, le nommage de fichiers de livraison s’appuiera sur le type de PPR, l’identifiant de la procédure associée dans GASPAR et l’extension de fichier associée a</w:t>
      </w:r>
      <w:r w:rsidRPr="009F3A38">
        <w:rPr>
          <w:lang w:val="fr-FR"/>
        </w:rPr>
        <w:t>u format GeoPackage.</w:t>
      </w:r>
    </w:p>
    <w:p w14:paraId="113D4997" w14:textId="77777777" w:rsidR="00423CDC" w:rsidRPr="009F3A38" w:rsidRDefault="00BC144A">
      <w:pPr>
        <w:pStyle w:val="Corpsdetexte"/>
        <w:rPr>
          <w:lang w:val="fr-FR"/>
        </w:rPr>
      </w:pPr>
      <w:r w:rsidRPr="009F3A38">
        <w:rPr>
          <w:b/>
          <w:bCs/>
          <w:lang w:val="fr-FR"/>
        </w:rPr>
        <w:t>Exigence</w:t>
      </w:r>
      <w:r w:rsidRPr="009F3A38">
        <w:rPr>
          <w:lang w:val="fr-FR"/>
        </w:rPr>
        <w:t xml:space="preserve"> La livraison d’un plan de prévention des risques au format GeoPackage se fera sous la forme d’un seul et unique fichier comprenant les données et les métadonnées.</w:t>
      </w:r>
    </w:p>
    <w:p w14:paraId="773CE9E3" w14:textId="77777777" w:rsidR="00423CDC" w:rsidRPr="009F3A38" w:rsidRDefault="00BC144A">
      <w:pPr>
        <w:pStyle w:val="Corpsdetexte"/>
        <w:rPr>
          <w:lang w:val="fr-FR"/>
        </w:rPr>
      </w:pPr>
      <w:r w:rsidRPr="009F3A38">
        <w:rPr>
          <w:lang w:val="fr-FR"/>
        </w:rPr>
        <w:t>Le nom du fichier est composé en lettres minuscules selon le mo</w:t>
      </w:r>
      <w:r w:rsidRPr="009F3A38">
        <w:rPr>
          <w:lang w:val="fr-FR"/>
        </w:rPr>
        <w:t>dèle suivant :</w:t>
      </w:r>
    </w:p>
    <w:p w14:paraId="76E5A6F7" w14:textId="77777777" w:rsidR="00423CDC" w:rsidRPr="009F3A38" w:rsidRDefault="00BC144A">
      <w:pPr>
        <w:pStyle w:val="Normalcentr"/>
        <w:rPr>
          <w:lang w:val="fr-FR"/>
        </w:rPr>
      </w:pPr>
      <w:r w:rsidRPr="009F3A38">
        <w:rPr>
          <w:rStyle w:val="VerbatimChar"/>
          <w:lang w:val="fr-FR"/>
        </w:rPr>
        <w:t>[TypePPR]_[CodeGASPARComplet</w:t>
      </w:r>
      <w:proofErr w:type="gramStart"/>
      <w:r w:rsidRPr="009F3A38">
        <w:rPr>
          <w:rStyle w:val="VerbatimChar"/>
          <w:lang w:val="fr-FR"/>
        </w:rPr>
        <w:t>].gpkg</w:t>
      </w:r>
      <w:proofErr w:type="gramEnd"/>
    </w:p>
    <w:p w14:paraId="63435B86" w14:textId="77777777" w:rsidR="00423CDC" w:rsidRPr="009F3A38" w:rsidRDefault="00BC144A">
      <w:pPr>
        <w:pStyle w:val="FirstParagraph"/>
        <w:rPr>
          <w:lang w:val="fr-FR"/>
        </w:rPr>
      </w:pPr>
      <w:r w:rsidRPr="009F3A38">
        <w:rPr>
          <w:lang w:val="fr-FR"/>
        </w:rPr>
        <w:t xml:space="preserve">Les valeurs possibles pour </w:t>
      </w:r>
      <w:r w:rsidRPr="009F3A38">
        <w:rPr>
          <w:rStyle w:val="VerbatimChar"/>
          <w:lang w:val="fr-FR"/>
        </w:rPr>
        <w:t>[TypePPR]</w:t>
      </w:r>
      <w:r w:rsidRPr="009F3A38">
        <w:rPr>
          <w:lang w:val="fr-FR"/>
        </w:rPr>
        <w:t xml:space="preserve"> sont :</w:t>
      </w:r>
    </w:p>
    <w:p w14:paraId="2A1AFF05" w14:textId="77777777" w:rsidR="00423CDC" w:rsidRPr="009F3A38" w:rsidRDefault="00BC144A" w:rsidP="00BC144A">
      <w:pPr>
        <w:pStyle w:val="Compact"/>
        <w:numPr>
          <w:ilvl w:val="0"/>
          <w:numId w:val="26"/>
        </w:numPr>
        <w:rPr>
          <w:lang w:val="fr-FR"/>
        </w:rPr>
      </w:pPr>
      <w:proofErr w:type="gramStart"/>
      <w:r w:rsidRPr="009F3A38">
        <w:rPr>
          <w:rStyle w:val="VerbatimChar"/>
          <w:lang w:val="fr-FR"/>
        </w:rPr>
        <w:t>pprn</w:t>
      </w:r>
      <w:proofErr w:type="gramEnd"/>
      <w:r w:rsidRPr="009F3A38">
        <w:rPr>
          <w:lang w:val="fr-FR"/>
        </w:rPr>
        <w:t xml:space="preserve"> pour les PPR naturels prévisibles ;</w:t>
      </w:r>
    </w:p>
    <w:p w14:paraId="68B62666" w14:textId="77777777" w:rsidR="00423CDC" w:rsidRPr="009F3A38" w:rsidRDefault="00BC144A" w:rsidP="00BC144A">
      <w:pPr>
        <w:pStyle w:val="Compact"/>
        <w:numPr>
          <w:ilvl w:val="0"/>
          <w:numId w:val="26"/>
        </w:numPr>
        <w:rPr>
          <w:lang w:val="fr-FR"/>
        </w:rPr>
      </w:pPr>
      <w:proofErr w:type="gramStart"/>
      <w:r w:rsidRPr="009F3A38">
        <w:rPr>
          <w:rStyle w:val="VerbatimChar"/>
          <w:lang w:val="fr-FR"/>
        </w:rPr>
        <w:t>pprt</w:t>
      </w:r>
      <w:proofErr w:type="gramEnd"/>
      <w:r w:rsidRPr="009F3A38">
        <w:rPr>
          <w:lang w:val="fr-FR"/>
        </w:rPr>
        <w:t xml:space="preserve"> pour les PPR technologiques.</w:t>
      </w:r>
    </w:p>
    <w:p w14:paraId="2EEC111D" w14:textId="77777777" w:rsidR="00423CDC" w:rsidRPr="009F3A38" w:rsidRDefault="00BC144A">
      <w:pPr>
        <w:pStyle w:val="FirstParagraph"/>
        <w:rPr>
          <w:lang w:val="fr-FR"/>
        </w:rPr>
      </w:pPr>
      <w:r w:rsidRPr="009F3A38">
        <w:rPr>
          <w:lang w:val="fr-FR"/>
        </w:rPr>
        <w:t xml:space="preserve">La nomenclature des identifiants des procédures GASPAR est expliquée </w:t>
      </w:r>
      <w:hyperlink r:id="rId200" w:anchor="nomenclature-des-identifiants-dans-gaspar">
        <w:r w:rsidRPr="009F3A38">
          <w:rPr>
            <w:rStyle w:val="Lienhypertexte"/>
            <w:lang w:val="fr-FR"/>
          </w:rPr>
          <w:t>ici</w:t>
        </w:r>
      </w:hyperlink>
    </w:p>
    <w:p w14:paraId="31595B41" w14:textId="77777777" w:rsidR="00423CDC" w:rsidRPr="009F3A38" w:rsidRDefault="00BC144A">
      <w:pPr>
        <w:pStyle w:val="Corpsdetexte"/>
        <w:rPr>
          <w:lang w:val="fr-FR"/>
        </w:rPr>
      </w:pPr>
      <w:r w:rsidRPr="009F3A38">
        <w:rPr>
          <w:lang w:val="fr-FR"/>
        </w:rPr>
        <w:t xml:space="preserve">A titre d’exemple, le fichier de livraison du PPRN du Bassin de la Scie aura pour nom : </w:t>
      </w:r>
      <w:r w:rsidRPr="009F3A38">
        <w:rPr>
          <w:rStyle w:val="VerbatimChar"/>
          <w:lang w:val="fr-FR"/>
        </w:rPr>
        <w:t>pprn_76dd</w:t>
      </w:r>
      <w:r w:rsidRPr="009F3A38">
        <w:rPr>
          <w:rStyle w:val="VerbatimChar"/>
          <w:lang w:val="fr-FR"/>
        </w:rPr>
        <w:t>tm20120001.gpkg</w:t>
      </w:r>
    </w:p>
    <w:p w14:paraId="4C0E9EA9" w14:textId="77777777" w:rsidR="00423CDC" w:rsidRPr="009F3A38" w:rsidRDefault="00BC144A">
      <w:pPr>
        <w:pStyle w:val="Titre4"/>
      </w:pPr>
      <w:bookmarkStart w:id="173" w:name="tables-intrinsèques-à-geopackage"/>
      <w:bookmarkEnd w:id="172"/>
      <w:r w:rsidRPr="009F3A38">
        <w:t>Tables intrinsèques à GeoPackage</w:t>
      </w:r>
    </w:p>
    <w:p w14:paraId="67E98F43" w14:textId="77777777" w:rsidR="00423CDC" w:rsidRPr="009F3A38" w:rsidRDefault="00BC144A">
      <w:pPr>
        <w:pStyle w:val="FirstParagraph"/>
        <w:rPr>
          <w:lang w:val="fr-FR"/>
        </w:rPr>
      </w:pPr>
      <w:r w:rsidRPr="009F3A38">
        <w:rPr>
          <w:lang w:val="fr-FR"/>
        </w:rPr>
        <w:t>Le format GeoPackage définit un certain nombre de tables “système” qui lui permettent d’organiser les données de façon structurée et efficace et dont le caractère obligatoire ou non de leur implémentation dé</w:t>
      </w:r>
      <w:r w:rsidRPr="009F3A38">
        <w:rPr>
          <w:lang w:val="fr-FR"/>
        </w:rPr>
        <w:t>pend du type de données échangées et de l’utilisation qui peut en être faite. Le schéma qui suit, issu du standard GeoPackage version 1.3.1, illustre la structure des tables intrinsèques à ce format.</w:t>
      </w:r>
    </w:p>
    <w:p w14:paraId="0629DD54" w14:textId="77777777" w:rsidR="00423CDC" w:rsidRPr="009F3A38" w:rsidRDefault="00BC144A">
      <w:pPr>
        <w:pStyle w:val="CaptionedFigure"/>
        <w:rPr>
          <w:lang w:val="fr-FR"/>
        </w:rPr>
      </w:pPr>
      <w:bookmarkStart w:id="174" w:name="fig:tabl-gpkg-img"/>
      <w:r w:rsidRPr="009F3A38">
        <w:rPr>
          <w:noProof/>
          <w:lang w:val="fr-FR"/>
        </w:rPr>
        <w:lastRenderedPageBreak/>
        <w:drawing>
          <wp:inline distT="0" distB="0" distL="0" distR="0" wp14:anchorId="198E1BED" wp14:editId="7BD220DF">
            <wp:extent cx="5321808" cy="4773168"/>
            <wp:effectExtent l="0" t="0" r="0" b="0"/>
            <wp:docPr id="323" name="Picture" descr="Figure 11: Structure des tables GeoPackage"/>
            <wp:cNvGraphicFramePr/>
            <a:graphic xmlns:a="http://schemas.openxmlformats.org/drawingml/2006/main">
              <a:graphicData uri="http://schemas.openxmlformats.org/drawingml/2006/picture">
                <pic:pic xmlns:pic="http://schemas.openxmlformats.org/drawingml/2006/picture">
                  <pic:nvPicPr>
                    <pic:cNvPr id="324" name="Picture" descr="./ressources/geopackage-overview.png"/>
                    <pic:cNvPicPr>
                      <a:picLocks noChangeAspect="1" noChangeArrowheads="1"/>
                    </pic:cNvPicPr>
                  </pic:nvPicPr>
                  <pic:blipFill>
                    <a:blip r:embed="rId201"/>
                    <a:stretch>
                      <a:fillRect/>
                    </a:stretch>
                  </pic:blipFill>
                  <pic:spPr bwMode="auto">
                    <a:xfrm>
                      <a:off x="0" y="0"/>
                      <a:ext cx="5321808" cy="4773168"/>
                    </a:xfrm>
                    <a:prstGeom prst="rect">
                      <a:avLst/>
                    </a:prstGeom>
                    <a:noFill/>
                    <a:ln w="9525">
                      <a:noFill/>
                      <a:headEnd/>
                      <a:tailEnd/>
                    </a:ln>
                  </pic:spPr>
                </pic:pic>
              </a:graphicData>
            </a:graphic>
          </wp:inline>
        </w:drawing>
      </w:r>
    </w:p>
    <w:p w14:paraId="0F1C86C8" w14:textId="2B4397EE" w:rsidR="00423CDC" w:rsidRPr="009F3A38" w:rsidRDefault="00BC144A">
      <w:pPr>
        <w:pStyle w:val="ImageCaption"/>
        <w:rPr>
          <w:lang w:val="fr-FR"/>
        </w:rPr>
      </w:pPr>
      <w:r w:rsidRPr="009F3A38">
        <w:rPr>
          <w:lang w:val="fr-FR"/>
        </w:rPr>
        <w:t>Figure 11</w:t>
      </w:r>
      <w:r w:rsidR="00367830">
        <w:rPr>
          <w:lang w:val="fr-FR"/>
        </w:rPr>
        <w:t xml:space="preserve"> </w:t>
      </w:r>
      <w:r w:rsidRPr="009F3A38">
        <w:rPr>
          <w:lang w:val="fr-FR"/>
        </w:rPr>
        <w:t>: Structure des tables GeoPackage</w:t>
      </w:r>
    </w:p>
    <w:bookmarkEnd w:id="174"/>
    <w:p w14:paraId="546B6106" w14:textId="77777777" w:rsidR="00423CDC" w:rsidRPr="009F3A38" w:rsidRDefault="00BC144A">
      <w:pPr>
        <w:pStyle w:val="Corpsdetexte"/>
        <w:rPr>
          <w:lang w:val="fr-FR"/>
        </w:rPr>
      </w:pPr>
      <w:r w:rsidRPr="009F3A38">
        <w:rPr>
          <w:lang w:val="fr-FR"/>
        </w:rPr>
        <w:t xml:space="preserve">Les tables </w:t>
      </w:r>
      <w:r w:rsidRPr="009F3A38">
        <w:rPr>
          <w:rStyle w:val="VerbatimChar"/>
          <w:lang w:val="fr-FR"/>
        </w:rPr>
        <w:t>gpkg_contents</w:t>
      </w:r>
      <w:r w:rsidRPr="009F3A38">
        <w:rPr>
          <w:lang w:val="fr-FR"/>
        </w:rPr>
        <w:t xml:space="preserve">, </w:t>
      </w:r>
      <w:r w:rsidRPr="009F3A38">
        <w:rPr>
          <w:rStyle w:val="VerbatimChar"/>
          <w:lang w:val="fr-FR"/>
        </w:rPr>
        <w:t>gpkg_geometry_columns</w:t>
      </w:r>
      <w:r w:rsidRPr="009F3A38">
        <w:rPr>
          <w:lang w:val="fr-FR"/>
        </w:rPr>
        <w:t xml:space="preserve"> et </w:t>
      </w:r>
      <w:r w:rsidRPr="009F3A38">
        <w:rPr>
          <w:rStyle w:val="VerbatimChar"/>
          <w:lang w:val="fr-FR"/>
        </w:rPr>
        <w:t>gpkg_spatial_ref_sys</w:t>
      </w:r>
      <w:r w:rsidRPr="009F3A38">
        <w:rPr>
          <w:lang w:val="fr-FR"/>
        </w:rPr>
        <w:t xml:space="preserve"> permettent de décrire les tables de données métier du GeoPackage et d’en gérer l’aspect géographique.</w:t>
      </w:r>
    </w:p>
    <w:p w14:paraId="36761020" w14:textId="77777777" w:rsidR="00423CDC" w:rsidRPr="009F3A38" w:rsidRDefault="00BC144A">
      <w:pPr>
        <w:pStyle w:val="Corpsdetexte"/>
        <w:rPr>
          <w:lang w:val="fr-FR"/>
        </w:rPr>
      </w:pPr>
      <w:r w:rsidRPr="009F3A38">
        <w:rPr>
          <w:lang w:val="fr-FR"/>
        </w:rPr>
        <w:t xml:space="preserve">Les tables </w:t>
      </w:r>
      <w:r w:rsidRPr="009F3A38">
        <w:rPr>
          <w:rStyle w:val="VerbatimChar"/>
          <w:lang w:val="fr-FR"/>
        </w:rPr>
        <w:t>gpkg_metadata</w:t>
      </w:r>
      <w:r w:rsidRPr="009F3A38">
        <w:rPr>
          <w:lang w:val="fr-FR"/>
        </w:rPr>
        <w:t xml:space="preserve"> et </w:t>
      </w:r>
      <w:r w:rsidRPr="009F3A38">
        <w:rPr>
          <w:rStyle w:val="VerbatimChar"/>
          <w:lang w:val="fr-FR"/>
        </w:rPr>
        <w:t>gpkg_metadata_reference</w:t>
      </w:r>
      <w:r w:rsidRPr="009F3A38">
        <w:rPr>
          <w:lang w:val="fr-FR"/>
        </w:rPr>
        <w:t xml:space="preserve"> permettent d’associer des informations de</w:t>
      </w:r>
      <w:r w:rsidRPr="009F3A38">
        <w:rPr>
          <w:lang w:val="fr-FR"/>
        </w:rPr>
        <w:t xml:space="preserve"> métadonnées relatives aux données métiers du GeoPackage à différent niveau de granularité. L’implémentation des éléments de métadonnées décrits au paragraphe </w:t>
      </w:r>
      <w:hyperlink w:anchor="métadonnées">
        <w:r w:rsidRPr="009F3A38">
          <w:rPr>
            <w:rStyle w:val="Lienhypertexte"/>
            <w:lang w:val="fr-FR"/>
          </w:rPr>
          <w:t>Métadonnées</w:t>
        </w:r>
      </w:hyperlink>
      <w:r w:rsidRPr="009F3A38">
        <w:rPr>
          <w:lang w:val="fr-FR"/>
        </w:rPr>
        <w:t xml:space="preserve"> peut être ainsi être embarquée dans le fichier GeoP</w:t>
      </w:r>
      <w:r w:rsidRPr="009F3A38">
        <w:rPr>
          <w:lang w:val="fr-FR"/>
        </w:rPr>
        <w:t>ackage.</w:t>
      </w:r>
    </w:p>
    <w:p w14:paraId="6A557982" w14:textId="77777777" w:rsidR="00423CDC" w:rsidRPr="009F3A38" w:rsidRDefault="00BC144A">
      <w:pPr>
        <w:pStyle w:val="Corpsdetexte"/>
        <w:rPr>
          <w:lang w:val="fr-FR"/>
        </w:rPr>
      </w:pPr>
      <w:r w:rsidRPr="009F3A38">
        <w:rPr>
          <w:lang w:val="fr-FR"/>
        </w:rPr>
        <w:t>La structure et le contenu de ces tables sont définis dans les paragraphes qui suivent.</w:t>
      </w:r>
    </w:p>
    <w:p w14:paraId="6C2360EB" w14:textId="77777777" w:rsidR="00423CDC" w:rsidRPr="009F3A38" w:rsidRDefault="00BC144A">
      <w:pPr>
        <w:pStyle w:val="Titre5"/>
      </w:pPr>
      <w:bookmarkStart w:id="175" w:name="table-gpkg_contents"/>
      <w:r w:rsidRPr="009F3A38">
        <w:t>Table gpkg_contents</w:t>
      </w:r>
    </w:p>
    <w:p w14:paraId="2449F868" w14:textId="77777777" w:rsidR="00423CDC" w:rsidRPr="009F3A38" w:rsidRDefault="00BC144A">
      <w:pPr>
        <w:pStyle w:val="FirstParagraph"/>
        <w:rPr>
          <w:lang w:val="fr-FR"/>
        </w:rPr>
      </w:pPr>
      <w:r w:rsidRPr="009F3A38">
        <w:rPr>
          <w:lang w:val="fr-FR"/>
        </w:rPr>
        <w:t xml:space="preserve">La table </w:t>
      </w:r>
      <w:r w:rsidRPr="009F3A38">
        <w:rPr>
          <w:rStyle w:val="VerbatimChar"/>
          <w:lang w:val="fr-FR"/>
        </w:rPr>
        <w:t>gpkg_contents</w:t>
      </w:r>
      <w:r w:rsidRPr="009F3A38">
        <w:rPr>
          <w:lang w:val="fr-FR"/>
        </w:rPr>
        <w:t xml:space="preserve"> est la table dictionnaire des tables de données (hors tables “systèmes”) présentes dans la livraison. Elle liste l’en</w:t>
      </w:r>
      <w:r w:rsidRPr="009F3A38">
        <w:rPr>
          <w:lang w:val="fr-FR"/>
        </w:rPr>
        <w:t>semble de ces tables en indiquant pour chacune :</w:t>
      </w:r>
    </w:p>
    <w:p w14:paraId="44CB69F3" w14:textId="77777777" w:rsidR="00423CDC" w:rsidRPr="009F3A38" w:rsidRDefault="00BC144A" w:rsidP="00BC144A">
      <w:pPr>
        <w:pStyle w:val="Compact"/>
        <w:numPr>
          <w:ilvl w:val="0"/>
          <w:numId w:val="27"/>
        </w:numPr>
        <w:rPr>
          <w:lang w:val="fr-FR"/>
        </w:rPr>
      </w:pPr>
      <w:proofErr w:type="gramStart"/>
      <w:r w:rsidRPr="009F3A38">
        <w:rPr>
          <w:lang w:val="fr-FR"/>
        </w:rPr>
        <w:t>son</w:t>
      </w:r>
      <w:proofErr w:type="gramEnd"/>
      <w:r w:rsidRPr="009F3A38">
        <w:rPr>
          <w:lang w:val="fr-FR"/>
        </w:rPr>
        <w:t xml:space="preserve"> nom (</w:t>
      </w:r>
      <w:r w:rsidRPr="009F3A38">
        <w:rPr>
          <w:rStyle w:val="VerbatimChar"/>
          <w:lang w:val="fr-FR"/>
        </w:rPr>
        <w:t>table_name</w:t>
      </w:r>
      <w:r w:rsidRPr="009F3A38">
        <w:rPr>
          <w:lang w:val="fr-FR"/>
        </w:rPr>
        <w:t>) ;</w:t>
      </w:r>
    </w:p>
    <w:p w14:paraId="4AAC63A5" w14:textId="77777777" w:rsidR="00423CDC" w:rsidRPr="009F3A38" w:rsidRDefault="00BC144A" w:rsidP="00BC144A">
      <w:pPr>
        <w:pStyle w:val="Compact"/>
        <w:numPr>
          <w:ilvl w:val="0"/>
          <w:numId w:val="27"/>
        </w:numPr>
        <w:rPr>
          <w:lang w:val="fr-FR"/>
        </w:rPr>
      </w:pPr>
      <w:proofErr w:type="gramStart"/>
      <w:r w:rsidRPr="009F3A38">
        <w:rPr>
          <w:lang w:val="fr-FR"/>
        </w:rPr>
        <w:lastRenderedPageBreak/>
        <w:t>son</w:t>
      </w:r>
      <w:proofErr w:type="gramEnd"/>
      <w:r w:rsidRPr="009F3A38">
        <w:rPr>
          <w:lang w:val="fr-FR"/>
        </w:rPr>
        <w:t xml:space="preserve"> type de données (</w:t>
      </w:r>
      <w:r w:rsidRPr="009F3A38">
        <w:rPr>
          <w:rStyle w:val="VerbatimChar"/>
          <w:lang w:val="fr-FR"/>
        </w:rPr>
        <w:t>data_type</w:t>
      </w:r>
      <w:r w:rsidRPr="009F3A38">
        <w:rPr>
          <w:lang w:val="fr-FR"/>
        </w:rPr>
        <w:t>), à savoir vecteur (</w:t>
      </w:r>
      <w:r w:rsidRPr="009F3A38">
        <w:rPr>
          <w:rStyle w:val="VerbatimChar"/>
          <w:lang w:val="fr-FR"/>
        </w:rPr>
        <w:t>features</w:t>
      </w:r>
      <w:r w:rsidRPr="009F3A38">
        <w:rPr>
          <w:lang w:val="fr-FR"/>
        </w:rPr>
        <w:t>), raster (</w:t>
      </w:r>
      <w:r w:rsidRPr="009F3A38">
        <w:rPr>
          <w:rStyle w:val="VerbatimChar"/>
          <w:lang w:val="fr-FR"/>
        </w:rPr>
        <w:t>tiles</w:t>
      </w:r>
      <w:r w:rsidRPr="009F3A38">
        <w:rPr>
          <w:lang w:val="fr-FR"/>
        </w:rPr>
        <w:t>) ou sémantique (</w:t>
      </w:r>
      <w:r w:rsidRPr="009F3A38">
        <w:rPr>
          <w:rStyle w:val="VerbatimChar"/>
          <w:lang w:val="fr-FR"/>
        </w:rPr>
        <w:t>attributes</w:t>
      </w:r>
      <w:r w:rsidRPr="009F3A38">
        <w:rPr>
          <w:lang w:val="fr-FR"/>
        </w:rPr>
        <w:t>) ;</w:t>
      </w:r>
    </w:p>
    <w:p w14:paraId="52779F03" w14:textId="77777777" w:rsidR="00423CDC" w:rsidRPr="009F3A38" w:rsidRDefault="00BC144A" w:rsidP="00BC144A">
      <w:pPr>
        <w:pStyle w:val="Compact"/>
        <w:numPr>
          <w:ilvl w:val="0"/>
          <w:numId w:val="27"/>
        </w:numPr>
        <w:rPr>
          <w:lang w:val="fr-FR"/>
        </w:rPr>
      </w:pPr>
      <w:proofErr w:type="gramStart"/>
      <w:r w:rsidRPr="009F3A38">
        <w:rPr>
          <w:lang w:val="fr-FR"/>
        </w:rPr>
        <w:t>un</w:t>
      </w:r>
      <w:proofErr w:type="gramEnd"/>
      <w:r w:rsidRPr="009F3A38">
        <w:rPr>
          <w:lang w:val="fr-FR"/>
        </w:rPr>
        <w:t xml:space="preserve"> identifiant optionnel (</w:t>
      </w:r>
      <w:r w:rsidRPr="009F3A38">
        <w:rPr>
          <w:rStyle w:val="VerbatimChar"/>
          <w:lang w:val="fr-FR"/>
        </w:rPr>
        <w:t>identifier</w:t>
      </w:r>
      <w:r w:rsidRPr="009F3A38">
        <w:rPr>
          <w:lang w:val="fr-FR"/>
        </w:rPr>
        <w:t>) ;</w:t>
      </w:r>
    </w:p>
    <w:p w14:paraId="521C0969" w14:textId="77777777" w:rsidR="00423CDC" w:rsidRPr="009F3A38" w:rsidRDefault="00BC144A" w:rsidP="00BC144A">
      <w:pPr>
        <w:pStyle w:val="Compact"/>
        <w:numPr>
          <w:ilvl w:val="0"/>
          <w:numId w:val="27"/>
        </w:numPr>
        <w:rPr>
          <w:lang w:val="fr-FR"/>
        </w:rPr>
      </w:pPr>
      <w:proofErr w:type="gramStart"/>
      <w:r w:rsidRPr="009F3A38">
        <w:rPr>
          <w:lang w:val="fr-FR"/>
        </w:rPr>
        <w:t>sa</w:t>
      </w:r>
      <w:proofErr w:type="gramEnd"/>
      <w:r w:rsidRPr="009F3A38">
        <w:rPr>
          <w:lang w:val="fr-FR"/>
        </w:rPr>
        <w:t xml:space="preserve"> description optionnelle (</w:t>
      </w:r>
      <w:r w:rsidRPr="009F3A38">
        <w:rPr>
          <w:rStyle w:val="VerbatimChar"/>
          <w:lang w:val="fr-FR"/>
        </w:rPr>
        <w:t>description</w:t>
      </w:r>
      <w:r w:rsidRPr="009F3A38">
        <w:rPr>
          <w:lang w:val="fr-FR"/>
        </w:rPr>
        <w:t>) ;</w:t>
      </w:r>
    </w:p>
    <w:p w14:paraId="18A1DA63" w14:textId="77777777" w:rsidR="00423CDC" w:rsidRPr="009F3A38" w:rsidRDefault="00BC144A" w:rsidP="00BC144A">
      <w:pPr>
        <w:pStyle w:val="Compact"/>
        <w:numPr>
          <w:ilvl w:val="0"/>
          <w:numId w:val="27"/>
        </w:numPr>
        <w:rPr>
          <w:lang w:val="fr-FR"/>
        </w:rPr>
      </w:pPr>
      <w:proofErr w:type="gramStart"/>
      <w:r w:rsidRPr="009F3A38">
        <w:rPr>
          <w:lang w:val="fr-FR"/>
        </w:rPr>
        <w:t>la</w:t>
      </w:r>
      <w:proofErr w:type="gramEnd"/>
      <w:r w:rsidRPr="009F3A38">
        <w:rPr>
          <w:lang w:val="fr-FR"/>
        </w:rPr>
        <w:t xml:space="preserve"> date de dernière modification (</w:t>
      </w:r>
      <w:r w:rsidRPr="009F3A38">
        <w:rPr>
          <w:rStyle w:val="VerbatimChar"/>
          <w:lang w:val="fr-FR"/>
        </w:rPr>
        <w:t>last_change</w:t>
      </w:r>
      <w:r w:rsidRPr="009F3A38">
        <w:rPr>
          <w:lang w:val="fr-FR"/>
        </w:rPr>
        <w:t>) ;</w:t>
      </w:r>
    </w:p>
    <w:p w14:paraId="1443C842" w14:textId="77777777" w:rsidR="00423CDC" w:rsidRPr="009F3A38" w:rsidRDefault="00BC144A" w:rsidP="00BC144A">
      <w:pPr>
        <w:pStyle w:val="Compact"/>
        <w:numPr>
          <w:ilvl w:val="0"/>
          <w:numId w:val="27"/>
        </w:numPr>
        <w:rPr>
          <w:lang w:val="fr-FR"/>
        </w:rPr>
      </w:pPr>
      <w:proofErr w:type="gramStart"/>
      <w:r w:rsidRPr="009F3A38">
        <w:rPr>
          <w:lang w:val="fr-FR"/>
        </w:rPr>
        <w:t>l’emprise</w:t>
      </w:r>
      <w:proofErr w:type="gramEnd"/>
      <w:r w:rsidRPr="009F3A38">
        <w:rPr>
          <w:lang w:val="fr-FR"/>
        </w:rPr>
        <w:t xml:space="preserve"> géographique de la table (si elle est de type vecteur ou raster) : </w:t>
      </w:r>
      <w:r w:rsidRPr="009F3A38">
        <w:rPr>
          <w:rStyle w:val="VerbatimChar"/>
          <w:lang w:val="fr-FR"/>
        </w:rPr>
        <w:t>min_x</w:t>
      </w:r>
      <w:r w:rsidRPr="009F3A38">
        <w:rPr>
          <w:lang w:val="fr-FR"/>
        </w:rPr>
        <w:t xml:space="preserve">, </w:t>
      </w:r>
      <w:r w:rsidRPr="009F3A38">
        <w:rPr>
          <w:rStyle w:val="VerbatimChar"/>
          <w:lang w:val="fr-FR"/>
        </w:rPr>
        <w:t>min_y</w:t>
      </w:r>
      <w:r w:rsidRPr="009F3A38">
        <w:rPr>
          <w:lang w:val="fr-FR"/>
        </w:rPr>
        <w:t xml:space="preserve">, </w:t>
      </w:r>
      <w:r w:rsidRPr="009F3A38">
        <w:rPr>
          <w:rStyle w:val="VerbatimChar"/>
          <w:lang w:val="fr-FR"/>
        </w:rPr>
        <w:t>max_x</w:t>
      </w:r>
      <w:r w:rsidRPr="009F3A38">
        <w:rPr>
          <w:lang w:val="fr-FR"/>
        </w:rPr>
        <w:t xml:space="preserve">, </w:t>
      </w:r>
      <w:r w:rsidRPr="009F3A38">
        <w:rPr>
          <w:rStyle w:val="VerbatimChar"/>
          <w:lang w:val="fr-FR"/>
        </w:rPr>
        <w:t>max_y</w:t>
      </w:r>
      <w:r w:rsidRPr="009F3A38">
        <w:rPr>
          <w:lang w:val="fr-FR"/>
        </w:rPr>
        <w:t xml:space="preserve"> ;</w:t>
      </w:r>
    </w:p>
    <w:p w14:paraId="0766399D" w14:textId="77777777" w:rsidR="00423CDC" w:rsidRPr="009F3A38" w:rsidRDefault="00BC144A" w:rsidP="00BC144A">
      <w:pPr>
        <w:pStyle w:val="Compact"/>
        <w:numPr>
          <w:ilvl w:val="0"/>
          <w:numId w:val="27"/>
        </w:numPr>
        <w:rPr>
          <w:lang w:val="fr-FR"/>
        </w:rPr>
      </w:pPr>
      <w:proofErr w:type="gramStart"/>
      <w:r w:rsidRPr="009F3A38">
        <w:rPr>
          <w:lang w:val="fr-FR"/>
        </w:rPr>
        <w:t>l’identifiant</w:t>
      </w:r>
      <w:proofErr w:type="gramEnd"/>
      <w:r w:rsidRPr="009F3A38">
        <w:rPr>
          <w:lang w:val="fr-FR"/>
        </w:rPr>
        <w:t xml:space="preserve"> du système de coordonnées pour la géométrie s’il y en a une (</w:t>
      </w:r>
      <w:r w:rsidRPr="009F3A38">
        <w:rPr>
          <w:rStyle w:val="VerbatimChar"/>
          <w:lang w:val="fr-FR"/>
        </w:rPr>
        <w:t>srs_id</w:t>
      </w:r>
      <w:r w:rsidRPr="009F3A38">
        <w:rPr>
          <w:lang w:val="fr-FR"/>
        </w:rPr>
        <w:t xml:space="preserve">) indiqué dans la table </w:t>
      </w:r>
      <w:hyperlink w:anchor="table-gpkg_spatial_ref_sys">
        <w:r w:rsidRPr="009F3A38">
          <w:rPr>
            <w:rStyle w:val="VerbatimChar"/>
            <w:lang w:val="fr-FR"/>
          </w:rPr>
          <w:t>gpkg_spatial_ref_sys.srs_id</w:t>
        </w:r>
      </w:hyperlink>
      <w:r w:rsidRPr="009F3A38">
        <w:rPr>
          <w:lang w:val="fr-FR"/>
        </w:rPr>
        <w:t>.</w:t>
      </w:r>
    </w:p>
    <w:p w14:paraId="77BCE0E6" w14:textId="77777777" w:rsidR="00423CDC" w:rsidRPr="009F3A38" w:rsidRDefault="00BC144A">
      <w:pPr>
        <w:pStyle w:val="FirstParagraph"/>
        <w:rPr>
          <w:lang w:val="fr-FR"/>
        </w:rPr>
      </w:pPr>
      <w:r w:rsidRPr="009F3A38">
        <w:rPr>
          <w:lang w:val="fr-FR"/>
        </w:rPr>
        <w:t>La présence de cette table dans un fichier GeoPackage est obligatoire.</w:t>
      </w:r>
    </w:p>
    <w:p w14:paraId="240CBF7B" w14:textId="77777777" w:rsidR="00423CDC" w:rsidRPr="009F3A38" w:rsidRDefault="00BC144A">
      <w:pPr>
        <w:pStyle w:val="Corpsdetexte"/>
        <w:rPr>
          <w:lang w:val="fr-FR"/>
        </w:rPr>
      </w:pPr>
      <w:r w:rsidRPr="009F3A38">
        <w:rPr>
          <w:lang w:val="fr-FR"/>
        </w:rPr>
        <w:t>Sa</w:t>
      </w:r>
      <w:r w:rsidRPr="009F3A38">
        <w:rPr>
          <w:lang w:val="fr-FR"/>
        </w:rPr>
        <w:t xml:space="preserve"> structure est définie dans </w:t>
      </w:r>
      <w:hyperlink r:id="rId202" w:anchor="_contents">
        <w:r w:rsidRPr="009F3A38">
          <w:rPr>
            <w:rStyle w:val="Lienhypertexte"/>
            <w:lang w:val="fr-FR"/>
          </w:rPr>
          <w:t>les spécifications du format GeoPackage</w:t>
        </w:r>
      </w:hyperlink>
      <w:r w:rsidRPr="009F3A38">
        <w:rPr>
          <w:lang w:val="fr-FR"/>
        </w:rPr>
        <w:t>.</w:t>
      </w:r>
    </w:p>
    <w:p w14:paraId="181AA921" w14:textId="77777777" w:rsidR="00423CDC" w:rsidRPr="009F3A38" w:rsidRDefault="00BC144A">
      <w:pPr>
        <w:pStyle w:val="Corpsdetexte"/>
        <w:rPr>
          <w:lang w:val="fr-FR"/>
        </w:rPr>
      </w:pPr>
      <w:r w:rsidRPr="009F3A38">
        <w:rPr>
          <w:b/>
          <w:bCs/>
          <w:lang w:val="fr-FR"/>
        </w:rPr>
        <w:t>Exigence</w:t>
      </w:r>
      <w:r w:rsidRPr="009F3A38">
        <w:rPr>
          <w:lang w:val="fr-FR"/>
        </w:rPr>
        <w:t xml:space="preserve"> La livraison en GeoPackage d’un Plan de Prévention des Risques doit contenir une table </w:t>
      </w:r>
      <w:r w:rsidRPr="009F3A38">
        <w:rPr>
          <w:rStyle w:val="VerbatimChar"/>
          <w:lang w:val="fr-FR"/>
        </w:rPr>
        <w:t>gpkg_contents</w:t>
      </w:r>
      <w:r w:rsidRPr="009F3A38">
        <w:rPr>
          <w:lang w:val="fr-FR"/>
        </w:rPr>
        <w:t xml:space="preserve"> conform</w:t>
      </w:r>
      <w:r w:rsidRPr="009F3A38">
        <w:rPr>
          <w:lang w:val="fr-FR"/>
        </w:rPr>
        <w:t>e à la structure du format GeoPackage qui liste l’ensemble des tables du standard présentes dans la livraison.</w:t>
      </w:r>
    </w:p>
    <w:p w14:paraId="51D7097D" w14:textId="77777777" w:rsidR="00423CDC" w:rsidRPr="009F3A38" w:rsidRDefault="00BC144A">
      <w:pPr>
        <w:pStyle w:val="Titre5"/>
      </w:pPr>
      <w:bookmarkStart w:id="176" w:name="table-gpkg_geometry_columns"/>
      <w:bookmarkEnd w:id="175"/>
      <w:r w:rsidRPr="009F3A38">
        <w:t>Table gpkg_geometry_columns</w:t>
      </w:r>
    </w:p>
    <w:p w14:paraId="4193EA95" w14:textId="77777777" w:rsidR="00423CDC" w:rsidRPr="009F3A38" w:rsidRDefault="00BC144A">
      <w:pPr>
        <w:pStyle w:val="FirstParagraph"/>
        <w:rPr>
          <w:lang w:val="fr-FR"/>
        </w:rPr>
      </w:pPr>
      <w:r w:rsidRPr="009F3A38">
        <w:rPr>
          <w:lang w:val="fr-FR"/>
        </w:rPr>
        <w:t xml:space="preserve">La table </w:t>
      </w:r>
      <w:r w:rsidRPr="009F3A38">
        <w:rPr>
          <w:rStyle w:val="VerbatimChar"/>
          <w:lang w:val="fr-FR"/>
        </w:rPr>
        <w:t>gpkg_geometry_columns</w:t>
      </w:r>
      <w:r w:rsidRPr="009F3A38">
        <w:rPr>
          <w:lang w:val="fr-FR"/>
        </w:rPr>
        <w:t xml:space="preserve"> est une table définie dans </w:t>
      </w:r>
      <w:hyperlink r:id="rId203" w:anchor="_gpkg_geometry_columns">
        <w:r w:rsidRPr="009F3A38">
          <w:rPr>
            <w:rStyle w:val="Lienhypertexte"/>
            <w:lang w:val="fr-FR"/>
          </w:rPr>
          <w:t>les spécifications du format GeoPackage</w:t>
        </w:r>
      </w:hyperlink>
      <w:r w:rsidRPr="009F3A38">
        <w:rPr>
          <w:lang w:val="fr-FR"/>
        </w:rPr>
        <w:t xml:space="preserve"> qui identifie les colonnes portant la géométrie ainsi que leur type dans les tables de données de type </w:t>
      </w:r>
      <w:r w:rsidRPr="009F3A38">
        <w:rPr>
          <w:rStyle w:val="VerbatimChar"/>
          <w:lang w:val="fr-FR"/>
        </w:rPr>
        <w:t>features</w:t>
      </w:r>
      <w:r w:rsidRPr="009F3A38">
        <w:rPr>
          <w:lang w:val="fr-FR"/>
        </w:rPr>
        <w:t xml:space="preserve"> du GeoPackage.</w:t>
      </w:r>
    </w:p>
    <w:p w14:paraId="629B3EBA" w14:textId="77777777" w:rsidR="00423CDC" w:rsidRPr="009F3A38" w:rsidRDefault="00BC144A">
      <w:pPr>
        <w:pStyle w:val="Corpsdetexte"/>
        <w:rPr>
          <w:lang w:val="fr-FR"/>
        </w:rPr>
      </w:pPr>
      <w:r w:rsidRPr="009F3A38">
        <w:rPr>
          <w:lang w:val="fr-FR"/>
        </w:rPr>
        <w:t>Pour chacune d’elle, elle permet de préciser :</w:t>
      </w:r>
    </w:p>
    <w:p w14:paraId="78C25549" w14:textId="77777777" w:rsidR="00423CDC" w:rsidRPr="009F3A38" w:rsidRDefault="00BC144A" w:rsidP="00BC144A">
      <w:pPr>
        <w:pStyle w:val="Compact"/>
        <w:numPr>
          <w:ilvl w:val="0"/>
          <w:numId w:val="28"/>
        </w:numPr>
        <w:rPr>
          <w:lang w:val="fr-FR"/>
        </w:rPr>
      </w:pPr>
      <w:proofErr w:type="gramStart"/>
      <w:r w:rsidRPr="009F3A38">
        <w:rPr>
          <w:lang w:val="fr-FR"/>
        </w:rPr>
        <w:t>son</w:t>
      </w:r>
      <w:proofErr w:type="gramEnd"/>
      <w:r w:rsidRPr="009F3A38">
        <w:rPr>
          <w:lang w:val="fr-FR"/>
        </w:rPr>
        <w:t xml:space="preserve"> nom (</w:t>
      </w:r>
      <w:r w:rsidRPr="009F3A38">
        <w:rPr>
          <w:rStyle w:val="VerbatimChar"/>
          <w:lang w:val="fr-FR"/>
        </w:rPr>
        <w:t>table_nam</w:t>
      </w:r>
      <w:r w:rsidRPr="009F3A38">
        <w:rPr>
          <w:rStyle w:val="VerbatimChar"/>
          <w:lang w:val="fr-FR"/>
        </w:rPr>
        <w:t>e</w:t>
      </w:r>
      <w:r w:rsidRPr="009F3A38">
        <w:rPr>
          <w:lang w:val="fr-FR"/>
        </w:rPr>
        <w:t>) ;</w:t>
      </w:r>
    </w:p>
    <w:p w14:paraId="524ECB0D" w14:textId="77777777" w:rsidR="00423CDC" w:rsidRPr="009F3A38" w:rsidRDefault="00BC144A" w:rsidP="00BC144A">
      <w:pPr>
        <w:pStyle w:val="Compact"/>
        <w:numPr>
          <w:ilvl w:val="0"/>
          <w:numId w:val="28"/>
        </w:numPr>
        <w:rPr>
          <w:lang w:val="fr-FR"/>
        </w:rPr>
      </w:pPr>
      <w:proofErr w:type="gramStart"/>
      <w:r w:rsidRPr="009F3A38">
        <w:rPr>
          <w:lang w:val="fr-FR"/>
        </w:rPr>
        <w:t>le</w:t>
      </w:r>
      <w:proofErr w:type="gramEnd"/>
      <w:r w:rsidRPr="009F3A38">
        <w:rPr>
          <w:lang w:val="fr-FR"/>
        </w:rPr>
        <w:t xml:space="preserve"> nom de la colonne portant la géométrie pour cette table (</w:t>
      </w:r>
      <w:r w:rsidRPr="009F3A38">
        <w:rPr>
          <w:rStyle w:val="VerbatimChar"/>
          <w:lang w:val="fr-FR"/>
        </w:rPr>
        <w:t>column_name</w:t>
      </w:r>
      <w:r w:rsidRPr="009F3A38">
        <w:rPr>
          <w:lang w:val="fr-FR"/>
        </w:rPr>
        <w:t>) ;</w:t>
      </w:r>
    </w:p>
    <w:p w14:paraId="33D0A38A" w14:textId="77777777" w:rsidR="00423CDC" w:rsidRPr="009F3A38" w:rsidRDefault="00BC144A" w:rsidP="00BC144A">
      <w:pPr>
        <w:pStyle w:val="Compact"/>
        <w:numPr>
          <w:ilvl w:val="0"/>
          <w:numId w:val="28"/>
        </w:numPr>
        <w:rPr>
          <w:lang w:val="fr-FR"/>
        </w:rPr>
      </w:pPr>
      <w:proofErr w:type="gramStart"/>
      <w:r w:rsidRPr="009F3A38">
        <w:rPr>
          <w:lang w:val="fr-FR"/>
        </w:rPr>
        <w:t>le</w:t>
      </w:r>
      <w:proofErr w:type="gramEnd"/>
      <w:r w:rsidRPr="009F3A38">
        <w:rPr>
          <w:lang w:val="fr-FR"/>
        </w:rPr>
        <w:t xml:space="preserve"> type de géométrie porté par cette colonne (</w:t>
      </w:r>
      <w:r w:rsidRPr="009F3A38">
        <w:rPr>
          <w:rStyle w:val="VerbatimChar"/>
          <w:lang w:val="fr-FR"/>
        </w:rPr>
        <w:t>geometry_type_name</w:t>
      </w:r>
      <w:r w:rsidRPr="009F3A38">
        <w:rPr>
          <w:lang w:val="fr-FR"/>
        </w:rPr>
        <w:t>) ;</w:t>
      </w:r>
    </w:p>
    <w:p w14:paraId="661EBB99" w14:textId="77777777" w:rsidR="00423CDC" w:rsidRPr="009F3A38" w:rsidRDefault="00BC144A" w:rsidP="00BC144A">
      <w:pPr>
        <w:pStyle w:val="Compact"/>
        <w:numPr>
          <w:ilvl w:val="0"/>
          <w:numId w:val="28"/>
        </w:numPr>
        <w:rPr>
          <w:lang w:val="fr-FR"/>
        </w:rPr>
      </w:pPr>
      <w:proofErr w:type="gramStart"/>
      <w:r w:rsidRPr="009F3A38">
        <w:rPr>
          <w:lang w:val="fr-FR"/>
        </w:rPr>
        <w:t>l’identifiant</w:t>
      </w:r>
      <w:proofErr w:type="gramEnd"/>
      <w:r w:rsidRPr="009F3A38">
        <w:rPr>
          <w:lang w:val="fr-FR"/>
        </w:rPr>
        <w:t xml:space="preserve"> du système de coordonnées pour cette géométrie (</w:t>
      </w:r>
      <w:r w:rsidRPr="009F3A38">
        <w:rPr>
          <w:rStyle w:val="VerbatimChar"/>
          <w:lang w:val="fr-FR"/>
        </w:rPr>
        <w:t>srs_id</w:t>
      </w:r>
      <w:r w:rsidRPr="009F3A38">
        <w:rPr>
          <w:lang w:val="fr-FR"/>
        </w:rPr>
        <w:t xml:space="preserve">) indiqué dans la table </w:t>
      </w:r>
      <w:hyperlink w:anchor="table-gpkg_spatial_ref_sys">
        <w:r w:rsidRPr="009F3A38">
          <w:rPr>
            <w:rStyle w:val="VerbatimChar"/>
            <w:lang w:val="fr-FR"/>
          </w:rPr>
          <w:t>gpkg_spatial_ref_sys.srs_id</w:t>
        </w:r>
      </w:hyperlink>
      <w:r w:rsidRPr="009F3A38">
        <w:rPr>
          <w:lang w:val="fr-FR"/>
        </w:rPr>
        <w:t xml:space="preserve"> ;</w:t>
      </w:r>
    </w:p>
    <w:p w14:paraId="440FCDF3" w14:textId="77777777" w:rsidR="00423CDC" w:rsidRPr="009F3A38" w:rsidRDefault="00BC144A" w:rsidP="00BC144A">
      <w:pPr>
        <w:pStyle w:val="Compact"/>
        <w:numPr>
          <w:ilvl w:val="0"/>
          <w:numId w:val="28"/>
        </w:numPr>
        <w:rPr>
          <w:lang w:val="fr-FR"/>
        </w:rPr>
      </w:pPr>
      <w:proofErr w:type="gramStart"/>
      <w:r w:rsidRPr="009F3A38">
        <w:rPr>
          <w:lang w:val="fr-FR"/>
        </w:rPr>
        <w:t>une</w:t>
      </w:r>
      <w:proofErr w:type="gramEnd"/>
      <w:r w:rsidRPr="009F3A38">
        <w:rPr>
          <w:lang w:val="fr-FR"/>
        </w:rPr>
        <w:t xml:space="preserve"> valeur entière indiquant si la géométrie peut comporter une composante altimétrique (</w:t>
      </w:r>
      <w:r w:rsidRPr="009F3A38">
        <w:rPr>
          <w:rStyle w:val="VerbatimChar"/>
          <w:lang w:val="fr-FR"/>
        </w:rPr>
        <w:t>z</w:t>
      </w:r>
      <w:r w:rsidRPr="009F3A38">
        <w:rPr>
          <w:lang w:val="fr-FR"/>
        </w:rPr>
        <w:t>) ;</w:t>
      </w:r>
    </w:p>
    <w:p w14:paraId="2D5CB64D" w14:textId="77777777" w:rsidR="00423CDC" w:rsidRPr="009F3A38" w:rsidRDefault="00BC144A" w:rsidP="00BC144A">
      <w:pPr>
        <w:pStyle w:val="Compact"/>
        <w:numPr>
          <w:ilvl w:val="0"/>
          <w:numId w:val="28"/>
        </w:numPr>
        <w:rPr>
          <w:lang w:val="fr-FR"/>
        </w:rPr>
      </w:pPr>
      <w:proofErr w:type="gramStart"/>
      <w:r w:rsidRPr="009F3A38">
        <w:rPr>
          <w:lang w:val="fr-FR"/>
        </w:rPr>
        <w:t>une</w:t>
      </w:r>
      <w:proofErr w:type="gramEnd"/>
      <w:r w:rsidRPr="009F3A38">
        <w:rPr>
          <w:lang w:val="fr-FR"/>
        </w:rPr>
        <w:t xml:space="preserve"> valeur entière indiquant si la géométrie peut comporter une composante temporelle (</w:t>
      </w:r>
      <w:r w:rsidRPr="009F3A38">
        <w:rPr>
          <w:rStyle w:val="VerbatimChar"/>
          <w:lang w:val="fr-FR"/>
        </w:rPr>
        <w:t>m</w:t>
      </w:r>
      <w:r w:rsidRPr="009F3A38">
        <w:rPr>
          <w:lang w:val="fr-FR"/>
        </w:rPr>
        <w:t>).</w:t>
      </w:r>
    </w:p>
    <w:p w14:paraId="58CA6556" w14:textId="77777777" w:rsidR="00423CDC" w:rsidRPr="009F3A38" w:rsidRDefault="00BC144A">
      <w:pPr>
        <w:pStyle w:val="FirstParagraph"/>
        <w:rPr>
          <w:lang w:val="fr-FR"/>
        </w:rPr>
      </w:pPr>
      <w:r w:rsidRPr="009F3A38">
        <w:rPr>
          <w:b/>
          <w:bCs/>
          <w:lang w:val="fr-FR"/>
        </w:rPr>
        <w:t>Exigence</w:t>
      </w:r>
      <w:r w:rsidRPr="009F3A38">
        <w:rPr>
          <w:lang w:val="fr-FR"/>
        </w:rPr>
        <w:t xml:space="preserve"> La livraison en GeoPackage d’un Plan de Prévention des Risques doit contenir une table </w:t>
      </w:r>
      <w:r w:rsidRPr="009F3A38">
        <w:rPr>
          <w:rStyle w:val="VerbatimChar"/>
          <w:lang w:val="fr-FR"/>
        </w:rPr>
        <w:t>gpkg_geometry_columns</w:t>
      </w:r>
      <w:r w:rsidRPr="009F3A38">
        <w:rPr>
          <w:lang w:val="fr-FR"/>
        </w:rPr>
        <w:t xml:space="preserve"> conforme à la structure du format GeoPackage qu</w:t>
      </w:r>
      <w:r w:rsidRPr="009F3A38">
        <w:rPr>
          <w:lang w:val="fr-FR"/>
        </w:rPr>
        <w:t xml:space="preserve">i liste l’ensemble des tables du standard de type </w:t>
      </w:r>
      <w:r w:rsidRPr="009F3A38">
        <w:rPr>
          <w:rStyle w:val="VerbatimChar"/>
          <w:lang w:val="fr-FR"/>
        </w:rPr>
        <w:t>features</w:t>
      </w:r>
      <w:r w:rsidRPr="009F3A38">
        <w:rPr>
          <w:lang w:val="fr-FR"/>
        </w:rPr>
        <w:t xml:space="preserve"> présentes dans la livraison.</w:t>
      </w:r>
    </w:p>
    <w:p w14:paraId="679E8B60" w14:textId="77777777" w:rsidR="00423CDC" w:rsidRPr="009F3A38" w:rsidRDefault="00BC144A">
      <w:pPr>
        <w:pStyle w:val="Corpsdetexte"/>
        <w:rPr>
          <w:lang w:val="fr-FR"/>
        </w:rPr>
      </w:pPr>
      <w:r w:rsidRPr="009F3A38">
        <w:rPr>
          <w:b/>
          <w:bCs/>
          <w:lang w:val="fr-FR"/>
        </w:rPr>
        <w:t>Exigence</w:t>
      </w:r>
      <w:r w:rsidRPr="009F3A38">
        <w:rPr>
          <w:lang w:val="fr-FR"/>
        </w:rPr>
        <w:t xml:space="preserve"> Toutes les tables de la livraison listées dans la table </w:t>
      </w:r>
      <w:r w:rsidRPr="009F3A38">
        <w:rPr>
          <w:rStyle w:val="VerbatimChar"/>
          <w:lang w:val="fr-FR"/>
        </w:rPr>
        <w:t>gpkg_geometry_columns</w:t>
      </w:r>
      <w:r w:rsidRPr="009F3A38">
        <w:rPr>
          <w:lang w:val="fr-FR"/>
        </w:rPr>
        <w:t xml:space="preserve"> n’ont pas de composante altimétrique ni temporelle. Les valeurs de </w:t>
      </w:r>
      <w:r w:rsidRPr="009F3A38">
        <w:rPr>
          <w:rStyle w:val="VerbatimChar"/>
          <w:lang w:val="fr-FR"/>
        </w:rPr>
        <w:t>z</w:t>
      </w:r>
      <w:r w:rsidRPr="009F3A38">
        <w:rPr>
          <w:lang w:val="fr-FR"/>
        </w:rPr>
        <w:t xml:space="preserve"> et </w:t>
      </w:r>
      <w:r w:rsidRPr="009F3A38">
        <w:rPr>
          <w:rStyle w:val="VerbatimChar"/>
          <w:lang w:val="fr-FR"/>
        </w:rPr>
        <w:t>m</w:t>
      </w:r>
      <w:r w:rsidRPr="009F3A38">
        <w:rPr>
          <w:lang w:val="fr-FR"/>
        </w:rPr>
        <w:t xml:space="preserve"> pour ce</w:t>
      </w:r>
      <w:r w:rsidRPr="009F3A38">
        <w:rPr>
          <w:lang w:val="fr-FR"/>
        </w:rPr>
        <w:t xml:space="preserve">s tables sont égales à </w:t>
      </w:r>
      <w:r w:rsidRPr="009F3A38">
        <w:rPr>
          <w:rStyle w:val="VerbatimChar"/>
          <w:lang w:val="fr-FR"/>
        </w:rPr>
        <w:t>0</w:t>
      </w:r>
      <w:r w:rsidRPr="009F3A38">
        <w:rPr>
          <w:lang w:val="fr-FR"/>
        </w:rPr>
        <w:t>.</w:t>
      </w:r>
    </w:p>
    <w:p w14:paraId="4855DABC" w14:textId="77777777" w:rsidR="00423CDC" w:rsidRPr="009F3A38" w:rsidRDefault="00BC144A">
      <w:pPr>
        <w:pStyle w:val="Titre5"/>
      </w:pPr>
      <w:bookmarkStart w:id="177" w:name="table-gpkg_spatial_ref_sys"/>
      <w:bookmarkEnd w:id="176"/>
      <w:r w:rsidRPr="009F3A38">
        <w:t>Table gpkg_spatial_ref_sys</w:t>
      </w:r>
    </w:p>
    <w:p w14:paraId="20B5379D" w14:textId="77777777" w:rsidR="00423CDC" w:rsidRPr="009F3A38" w:rsidRDefault="00BC144A">
      <w:pPr>
        <w:pStyle w:val="FirstParagraph"/>
        <w:rPr>
          <w:lang w:val="fr-FR"/>
        </w:rPr>
      </w:pPr>
      <w:r w:rsidRPr="009F3A38">
        <w:rPr>
          <w:lang w:val="fr-FR"/>
        </w:rPr>
        <w:t xml:space="preserve">La table </w:t>
      </w:r>
      <w:r w:rsidRPr="009F3A38">
        <w:rPr>
          <w:rStyle w:val="VerbatimChar"/>
          <w:lang w:val="fr-FR"/>
        </w:rPr>
        <w:t>gpkg_spatial_ref_sys</w:t>
      </w:r>
      <w:r w:rsidRPr="009F3A38">
        <w:rPr>
          <w:lang w:val="fr-FR"/>
        </w:rPr>
        <w:t xml:space="preserve"> est une table définie dans </w:t>
      </w:r>
      <w:hyperlink r:id="rId204" w:anchor="spatial_ref_sys_data_table_definition">
        <w:r w:rsidRPr="009F3A38">
          <w:rPr>
            <w:rStyle w:val="Lienhypertexte"/>
            <w:lang w:val="fr-FR"/>
          </w:rPr>
          <w:t>les spécifications du format GeoPackage</w:t>
        </w:r>
      </w:hyperlink>
      <w:r w:rsidRPr="009F3A38">
        <w:rPr>
          <w:lang w:val="fr-FR"/>
        </w:rPr>
        <w:t xml:space="preserve"> qui lis</w:t>
      </w:r>
      <w:r w:rsidRPr="009F3A38">
        <w:rPr>
          <w:lang w:val="fr-FR"/>
        </w:rPr>
        <w:t xml:space="preserve">te l’ensemble des systèmes de coordonnées et leurs définitions sur </w:t>
      </w:r>
      <w:r w:rsidRPr="009F3A38">
        <w:rPr>
          <w:lang w:val="fr-FR"/>
        </w:rPr>
        <w:lastRenderedPageBreak/>
        <w:t xml:space="preserve">lesquels s’appuient les géométries des tables de données de type </w:t>
      </w:r>
      <w:r w:rsidRPr="009F3A38">
        <w:rPr>
          <w:rStyle w:val="VerbatimChar"/>
          <w:lang w:val="fr-FR"/>
        </w:rPr>
        <w:t>features</w:t>
      </w:r>
      <w:r w:rsidRPr="009F3A38">
        <w:rPr>
          <w:lang w:val="fr-FR"/>
        </w:rPr>
        <w:t xml:space="preserve"> du GeoPackage.</w:t>
      </w:r>
    </w:p>
    <w:p w14:paraId="6323494A" w14:textId="77777777" w:rsidR="00423CDC" w:rsidRPr="009F3A38" w:rsidRDefault="00BC144A">
      <w:pPr>
        <w:pStyle w:val="Corpsdetexte"/>
        <w:rPr>
          <w:lang w:val="fr-FR"/>
        </w:rPr>
      </w:pPr>
      <w:r w:rsidRPr="009F3A38">
        <w:rPr>
          <w:lang w:val="fr-FR"/>
        </w:rPr>
        <w:t>Pour chacun des systèmes de coordonnées déclarés, elle permet de préciser :</w:t>
      </w:r>
    </w:p>
    <w:p w14:paraId="5BBF921E" w14:textId="77777777" w:rsidR="00423CDC" w:rsidRPr="009F3A38" w:rsidRDefault="00BC144A" w:rsidP="00BC144A">
      <w:pPr>
        <w:pStyle w:val="Compact"/>
        <w:numPr>
          <w:ilvl w:val="0"/>
          <w:numId w:val="29"/>
        </w:numPr>
        <w:rPr>
          <w:lang w:val="fr-FR"/>
        </w:rPr>
      </w:pPr>
      <w:proofErr w:type="gramStart"/>
      <w:r w:rsidRPr="009F3A38">
        <w:rPr>
          <w:lang w:val="fr-FR"/>
        </w:rPr>
        <w:t>un</w:t>
      </w:r>
      <w:proofErr w:type="gramEnd"/>
      <w:r w:rsidRPr="009F3A38">
        <w:rPr>
          <w:lang w:val="fr-FR"/>
        </w:rPr>
        <w:t xml:space="preserve"> nom lisible par un hu</w:t>
      </w:r>
      <w:r w:rsidRPr="009F3A38">
        <w:rPr>
          <w:lang w:val="fr-FR"/>
        </w:rPr>
        <w:t>main (</w:t>
      </w:r>
      <w:r w:rsidRPr="009F3A38">
        <w:rPr>
          <w:rStyle w:val="VerbatimChar"/>
          <w:lang w:val="fr-FR"/>
        </w:rPr>
        <w:t>srs_name</w:t>
      </w:r>
      <w:r w:rsidRPr="009F3A38">
        <w:rPr>
          <w:lang w:val="fr-FR"/>
        </w:rPr>
        <w:t>) ;</w:t>
      </w:r>
    </w:p>
    <w:p w14:paraId="5F557ADD" w14:textId="77777777" w:rsidR="00423CDC" w:rsidRPr="009F3A38" w:rsidRDefault="00BC144A" w:rsidP="00BC144A">
      <w:pPr>
        <w:pStyle w:val="Compact"/>
        <w:numPr>
          <w:ilvl w:val="0"/>
          <w:numId w:val="29"/>
        </w:numPr>
        <w:rPr>
          <w:lang w:val="fr-FR"/>
        </w:rPr>
      </w:pPr>
      <w:proofErr w:type="gramStart"/>
      <w:r w:rsidRPr="009F3A38">
        <w:rPr>
          <w:lang w:val="fr-FR"/>
        </w:rPr>
        <w:t>un</w:t>
      </w:r>
      <w:proofErr w:type="gramEnd"/>
      <w:r w:rsidRPr="009F3A38">
        <w:rPr>
          <w:lang w:val="fr-FR"/>
        </w:rPr>
        <w:t xml:space="preserve"> identifiant unique pour de ce système de coordonnées (clef primaire) dans le GeoPackage (</w:t>
      </w:r>
      <w:r w:rsidRPr="009F3A38">
        <w:rPr>
          <w:rStyle w:val="VerbatimChar"/>
          <w:lang w:val="fr-FR"/>
        </w:rPr>
        <w:t>srs_id</w:t>
      </w:r>
      <w:r w:rsidRPr="009F3A38">
        <w:rPr>
          <w:lang w:val="fr-FR"/>
        </w:rPr>
        <w:t>) ;</w:t>
      </w:r>
    </w:p>
    <w:p w14:paraId="6D5754B0" w14:textId="77777777" w:rsidR="00423CDC" w:rsidRPr="009F3A38" w:rsidRDefault="00BC144A" w:rsidP="00BC144A">
      <w:pPr>
        <w:pStyle w:val="Compact"/>
        <w:numPr>
          <w:ilvl w:val="0"/>
          <w:numId w:val="29"/>
        </w:numPr>
        <w:rPr>
          <w:lang w:val="fr-FR"/>
        </w:rPr>
      </w:pPr>
      <w:proofErr w:type="gramStart"/>
      <w:r w:rsidRPr="009F3A38">
        <w:rPr>
          <w:lang w:val="fr-FR"/>
        </w:rPr>
        <w:t>le</w:t>
      </w:r>
      <w:proofErr w:type="gramEnd"/>
      <w:r w:rsidRPr="009F3A38">
        <w:rPr>
          <w:lang w:val="fr-FR"/>
        </w:rPr>
        <w:t xml:space="preserve"> nom de l’organisation qui définit ce système de coordonnées (</w:t>
      </w:r>
      <w:r w:rsidRPr="009F3A38">
        <w:rPr>
          <w:rStyle w:val="VerbatimChar"/>
          <w:lang w:val="fr-FR"/>
        </w:rPr>
        <w:t>organization</w:t>
      </w:r>
      <w:r w:rsidRPr="009F3A38">
        <w:rPr>
          <w:lang w:val="fr-FR"/>
        </w:rPr>
        <w:t>) ;</w:t>
      </w:r>
    </w:p>
    <w:p w14:paraId="4A58CD10" w14:textId="77777777" w:rsidR="00423CDC" w:rsidRPr="009F3A38" w:rsidRDefault="00BC144A" w:rsidP="00BC144A">
      <w:pPr>
        <w:pStyle w:val="Compact"/>
        <w:numPr>
          <w:ilvl w:val="0"/>
          <w:numId w:val="29"/>
        </w:numPr>
        <w:rPr>
          <w:lang w:val="fr-FR"/>
        </w:rPr>
      </w:pPr>
      <w:proofErr w:type="gramStart"/>
      <w:r w:rsidRPr="009F3A38">
        <w:rPr>
          <w:lang w:val="fr-FR"/>
        </w:rPr>
        <w:t>l’identifiant</w:t>
      </w:r>
      <w:proofErr w:type="gramEnd"/>
      <w:r w:rsidRPr="009F3A38">
        <w:rPr>
          <w:lang w:val="fr-FR"/>
        </w:rPr>
        <w:t xml:space="preserve"> numérique de ce système de coordonnées pou</w:t>
      </w:r>
      <w:r w:rsidRPr="009F3A38">
        <w:rPr>
          <w:lang w:val="fr-FR"/>
        </w:rPr>
        <w:t>r cette organisation (</w:t>
      </w:r>
      <w:r w:rsidRPr="009F3A38">
        <w:rPr>
          <w:rStyle w:val="VerbatimChar"/>
          <w:lang w:val="fr-FR"/>
        </w:rPr>
        <w:t>organization_coordsys_id</w:t>
      </w:r>
      <w:r w:rsidRPr="009F3A38">
        <w:rPr>
          <w:lang w:val="fr-FR"/>
        </w:rPr>
        <w:t>) ;</w:t>
      </w:r>
    </w:p>
    <w:p w14:paraId="4BBFB2A8" w14:textId="77777777" w:rsidR="00423CDC" w:rsidRPr="009F3A38" w:rsidRDefault="00BC144A" w:rsidP="00BC144A">
      <w:pPr>
        <w:pStyle w:val="Compact"/>
        <w:numPr>
          <w:ilvl w:val="0"/>
          <w:numId w:val="29"/>
        </w:numPr>
        <w:rPr>
          <w:lang w:val="fr-FR"/>
        </w:rPr>
      </w:pPr>
      <w:proofErr w:type="gramStart"/>
      <w:r w:rsidRPr="009F3A38">
        <w:rPr>
          <w:lang w:val="fr-FR"/>
        </w:rPr>
        <w:t>la</w:t>
      </w:r>
      <w:proofErr w:type="gramEnd"/>
      <w:r w:rsidRPr="009F3A38">
        <w:rPr>
          <w:lang w:val="fr-FR"/>
        </w:rPr>
        <w:t xml:space="preserve"> définition au format WKT de ce système de coordonnées (</w:t>
      </w:r>
      <w:r w:rsidRPr="009F3A38">
        <w:rPr>
          <w:rStyle w:val="VerbatimChar"/>
          <w:lang w:val="fr-FR"/>
        </w:rPr>
        <w:t>definition</w:t>
      </w:r>
      <w:r w:rsidRPr="009F3A38">
        <w:rPr>
          <w:lang w:val="fr-FR"/>
        </w:rPr>
        <w:t>) ;</w:t>
      </w:r>
    </w:p>
    <w:p w14:paraId="1435BAB0" w14:textId="77777777" w:rsidR="00423CDC" w:rsidRPr="009F3A38" w:rsidRDefault="00BC144A" w:rsidP="00BC144A">
      <w:pPr>
        <w:pStyle w:val="Compact"/>
        <w:numPr>
          <w:ilvl w:val="0"/>
          <w:numId w:val="29"/>
        </w:numPr>
        <w:rPr>
          <w:lang w:val="fr-FR"/>
        </w:rPr>
      </w:pPr>
      <w:r w:rsidRPr="009F3A38">
        <w:rPr>
          <w:lang w:val="fr-FR"/>
        </w:rPr>
        <w:t>Une description textuelle lisible par un être humain de ce système de coordonnées (</w:t>
      </w:r>
      <w:r w:rsidRPr="009F3A38">
        <w:rPr>
          <w:rStyle w:val="VerbatimChar"/>
          <w:lang w:val="fr-FR"/>
        </w:rPr>
        <w:t>description</w:t>
      </w:r>
      <w:r w:rsidRPr="009F3A38">
        <w:rPr>
          <w:lang w:val="fr-FR"/>
        </w:rPr>
        <w:t>).</w:t>
      </w:r>
    </w:p>
    <w:p w14:paraId="6C47BBBD" w14:textId="77777777" w:rsidR="00423CDC" w:rsidRPr="009F3A38" w:rsidRDefault="00BC144A">
      <w:pPr>
        <w:pStyle w:val="FirstParagraph"/>
        <w:rPr>
          <w:lang w:val="fr-FR"/>
        </w:rPr>
      </w:pPr>
      <w:r w:rsidRPr="009F3A38">
        <w:rPr>
          <w:lang w:val="fr-FR"/>
        </w:rPr>
        <w:t>La présence de cette table dans un fi</w:t>
      </w:r>
      <w:r w:rsidRPr="009F3A38">
        <w:rPr>
          <w:lang w:val="fr-FR"/>
        </w:rPr>
        <w:t>chier GeoPackage est obligatoire.</w:t>
      </w:r>
    </w:p>
    <w:p w14:paraId="16FA3EA5" w14:textId="77777777" w:rsidR="00423CDC" w:rsidRPr="009F3A38" w:rsidRDefault="00BC144A">
      <w:pPr>
        <w:pStyle w:val="Corpsdetexte"/>
        <w:rPr>
          <w:lang w:val="fr-FR"/>
        </w:rPr>
      </w:pPr>
      <w:r w:rsidRPr="009F3A38">
        <w:rPr>
          <w:b/>
          <w:bCs/>
          <w:lang w:val="fr-FR"/>
        </w:rPr>
        <w:t>Exigence</w:t>
      </w:r>
      <w:r w:rsidRPr="009F3A38">
        <w:rPr>
          <w:lang w:val="fr-FR"/>
        </w:rPr>
        <w:t xml:space="preserve"> La livraison en GeoPackage d’un Plan de Prévention des Risques doit contenir une table </w:t>
      </w:r>
      <w:r w:rsidRPr="009F3A38">
        <w:rPr>
          <w:rStyle w:val="VerbatimChar"/>
          <w:lang w:val="fr-FR"/>
        </w:rPr>
        <w:t>gpkg_spatial_ref_sys</w:t>
      </w:r>
      <w:r w:rsidRPr="009F3A38">
        <w:rPr>
          <w:lang w:val="fr-FR"/>
        </w:rPr>
        <w:t xml:space="preserve"> conforme à la structure du format GeoPackage qui contient les systèmes de coordonnées utilisés pour les g</w:t>
      </w:r>
      <w:r w:rsidRPr="009F3A38">
        <w:rPr>
          <w:lang w:val="fr-FR"/>
        </w:rPr>
        <w:t xml:space="preserve">éométries des tables de type </w:t>
      </w:r>
      <w:r w:rsidRPr="009F3A38">
        <w:rPr>
          <w:rStyle w:val="VerbatimChar"/>
          <w:lang w:val="fr-FR"/>
        </w:rPr>
        <w:t>features</w:t>
      </w:r>
      <w:r w:rsidRPr="009F3A38">
        <w:rPr>
          <w:lang w:val="fr-FR"/>
        </w:rPr>
        <w:t xml:space="preserve"> présentes dans la livraison. Ces systèmes de coordonnées doivent correspondre à un de ceux décrits dans la section </w:t>
      </w:r>
      <w:hyperlink w:anchor="systèmes-de-référence">
        <w:r w:rsidRPr="009F3A38">
          <w:rPr>
            <w:rStyle w:val="Lienhypertexte"/>
            <w:lang w:val="fr-FR"/>
          </w:rPr>
          <w:t>Systèmes de référence</w:t>
        </w:r>
      </w:hyperlink>
      <w:r w:rsidRPr="009F3A38">
        <w:rPr>
          <w:lang w:val="fr-FR"/>
        </w:rPr>
        <w:t>.</w:t>
      </w:r>
    </w:p>
    <w:p w14:paraId="1941F285" w14:textId="77777777" w:rsidR="00423CDC" w:rsidRPr="009F3A38" w:rsidRDefault="00BC144A">
      <w:pPr>
        <w:pStyle w:val="Titre5"/>
      </w:pPr>
      <w:bookmarkStart w:id="178" w:name="table-gpkg_metadata"/>
      <w:bookmarkEnd w:id="177"/>
      <w:r w:rsidRPr="009F3A38">
        <w:t>Table gpkg_metadata</w:t>
      </w:r>
    </w:p>
    <w:p w14:paraId="1201A319" w14:textId="77777777" w:rsidR="00423CDC" w:rsidRPr="009F3A38" w:rsidRDefault="00BC144A">
      <w:pPr>
        <w:pStyle w:val="FirstParagraph"/>
        <w:rPr>
          <w:lang w:val="fr-FR"/>
        </w:rPr>
      </w:pPr>
      <w:r w:rsidRPr="009F3A38">
        <w:rPr>
          <w:lang w:val="fr-FR"/>
        </w:rPr>
        <w:t xml:space="preserve">La table </w:t>
      </w:r>
      <w:r w:rsidRPr="009F3A38">
        <w:rPr>
          <w:rStyle w:val="VerbatimChar"/>
          <w:lang w:val="fr-FR"/>
        </w:rPr>
        <w:t>gpkg_metadata</w:t>
      </w:r>
      <w:r w:rsidRPr="009F3A38">
        <w:rPr>
          <w:lang w:val="fr-FR"/>
        </w:rPr>
        <w:t xml:space="preserve"> est une table définie dans </w:t>
      </w:r>
      <w:hyperlink r:id="rId205" w:anchor="metadata_table_table_definition">
        <w:r w:rsidRPr="009F3A38">
          <w:rPr>
            <w:rStyle w:val="Lienhypertexte"/>
            <w:lang w:val="fr-FR"/>
          </w:rPr>
          <w:t>les spécifications du format GeoPackage</w:t>
        </w:r>
      </w:hyperlink>
      <w:r w:rsidRPr="009F3A38">
        <w:rPr>
          <w:lang w:val="fr-FR"/>
        </w:rPr>
        <w:t xml:space="preserve"> qui permet d’associer un ensemble d’éléments de métadonnées à différents éléments d</w:t>
      </w:r>
      <w:r w:rsidRPr="009F3A38">
        <w:rPr>
          <w:lang w:val="fr-FR"/>
        </w:rPr>
        <w:t>u fichier GeoPackage.</w:t>
      </w:r>
    </w:p>
    <w:p w14:paraId="63DAB432" w14:textId="77777777" w:rsidR="00423CDC" w:rsidRPr="009F3A38" w:rsidRDefault="00BC144A">
      <w:pPr>
        <w:pStyle w:val="Corpsdetexte"/>
        <w:rPr>
          <w:lang w:val="fr-FR"/>
        </w:rPr>
      </w:pPr>
      <w:r w:rsidRPr="009F3A38">
        <w:rPr>
          <w:lang w:val="fr-FR"/>
        </w:rPr>
        <w:t>Pour chaque ensemble d’éléments de métadonnées elle permet de préciser :</w:t>
      </w:r>
    </w:p>
    <w:p w14:paraId="583FD241" w14:textId="77777777" w:rsidR="00423CDC" w:rsidRPr="009F3A38" w:rsidRDefault="00BC144A" w:rsidP="00BC144A">
      <w:pPr>
        <w:pStyle w:val="Compact"/>
        <w:numPr>
          <w:ilvl w:val="0"/>
          <w:numId w:val="30"/>
        </w:numPr>
        <w:rPr>
          <w:lang w:val="fr-FR"/>
        </w:rPr>
      </w:pPr>
      <w:proofErr w:type="gramStart"/>
      <w:r w:rsidRPr="009F3A38">
        <w:rPr>
          <w:lang w:val="fr-FR"/>
        </w:rPr>
        <w:t>un</w:t>
      </w:r>
      <w:proofErr w:type="gramEnd"/>
      <w:r w:rsidRPr="009F3A38">
        <w:rPr>
          <w:lang w:val="fr-FR"/>
        </w:rPr>
        <w:t xml:space="preserve"> identifiant unique (clef primaire) de cet ensemble d’éléments (</w:t>
      </w:r>
      <w:r w:rsidRPr="009F3A38">
        <w:rPr>
          <w:rStyle w:val="VerbatimChar"/>
          <w:lang w:val="fr-FR"/>
        </w:rPr>
        <w:t>id</w:t>
      </w:r>
      <w:r w:rsidRPr="009F3A38">
        <w:rPr>
          <w:lang w:val="fr-FR"/>
        </w:rPr>
        <w:t>) ;</w:t>
      </w:r>
    </w:p>
    <w:p w14:paraId="2371FDA1" w14:textId="77777777" w:rsidR="00423CDC" w:rsidRPr="009F3A38" w:rsidRDefault="00BC144A" w:rsidP="00BC144A">
      <w:pPr>
        <w:pStyle w:val="Compact"/>
        <w:numPr>
          <w:ilvl w:val="0"/>
          <w:numId w:val="30"/>
        </w:numPr>
        <w:rPr>
          <w:lang w:val="fr-FR"/>
        </w:rPr>
      </w:pPr>
      <w:proofErr w:type="gramStart"/>
      <w:r w:rsidRPr="009F3A38">
        <w:rPr>
          <w:lang w:val="fr-FR"/>
        </w:rPr>
        <w:t>le</w:t>
      </w:r>
      <w:proofErr w:type="gramEnd"/>
      <w:r w:rsidRPr="009F3A38">
        <w:rPr>
          <w:lang w:val="fr-FR"/>
        </w:rPr>
        <w:t xml:space="preserve"> niveau hiérarchique de cet ensemble d’éléments (</w:t>
      </w:r>
      <w:r w:rsidRPr="009F3A38">
        <w:rPr>
          <w:rStyle w:val="VerbatimChar"/>
          <w:lang w:val="fr-FR"/>
        </w:rPr>
        <w:t>md_scope</w:t>
      </w:r>
      <w:r w:rsidRPr="009F3A38">
        <w:rPr>
          <w:lang w:val="fr-FR"/>
        </w:rPr>
        <w:t>) ;</w:t>
      </w:r>
    </w:p>
    <w:p w14:paraId="671BC02F" w14:textId="77777777" w:rsidR="00423CDC" w:rsidRPr="009F3A38" w:rsidRDefault="00BC144A" w:rsidP="00BC144A">
      <w:pPr>
        <w:pStyle w:val="Compact"/>
        <w:numPr>
          <w:ilvl w:val="0"/>
          <w:numId w:val="30"/>
        </w:numPr>
        <w:rPr>
          <w:lang w:val="fr-FR"/>
        </w:rPr>
      </w:pPr>
      <w:proofErr w:type="gramStart"/>
      <w:r w:rsidRPr="009F3A38">
        <w:rPr>
          <w:lang w:val="fr-FR"/>
        </w:rPr>
        <w:t>l’URI</w:t>
      </w:r>
      <w:proofErr w:type="gramEnd"/>
      <w:r w:rsidRPr="009F3A38">
        <w:rPr>
          <w:lang w:val="fr-FR"/>
        </w:rPr>
        <w:t xml:space="preserve"> correspondant au formalisme de métadonnées utilisé pour ces éléments (</w:t>
      </w:r>
      <w:r w:rsidRPr="009F3A38">
        <w:rPr>
          <w:rStyle w:val="VerbatimChar"/>
          <w:lang w:val="fr-FR"/>
        </w:rPr>
        <w:t>md_standard_uri</w:t>
      </w:r>
      <w:r w:rsidRPr="009F3A38">
        <w:rPr>
          <w:lang w:val="fr-FR"/>
        </w:rPr>
        <w:t>) ;</w:t>
      </w:r>
    </w:p>
    <w:p w14:paraId="2EA8BBD8" w14:textId="77777777" w:rsidR="00423CDC" w:rsidRPr="009F3A38" w:rsidRDefault="00BC144A" w:rsidP="00BC144A">
      <w:pPr>
        <w:pStyle w:val="Compact"/>
        <w:numPr>
          <w:ilvl w:val="0"/>
          <w:numId w:val="30"/>
        </w:numPr>
        <w:rPr>
          <w:lang w:val="fr-FR"/>
        </w:rPr>
      </w:pPr>
      <w:proofErr w:type="gramStart"/>
      <w:r w:rsidRPr="009F3A38">
        <w:rPr>
          <w:lang w:val="fr-FR"/>
        </w:rPr>
        <w:t>le</w:t>
      </w:r>
      <w:proofErr w:type="gramEnd"/>
      <w:r w:rsidRPr="009F3A38">
        <w:rPr>
          <w:lang w:val="fr-FR"/>
        </w:rPr>
        <w:t xml:space="preserve"> type MIME correspondant à l’encodage de ces ensemble d’éléments de métadonnées (</w:t>
      </w:r>
      <w:r w:rsidRPr="009F3A38">
        <w:rPr>
          <w:rStyle w:val="VerbatimChar"/>
          <w:lang w:val="fr-FR"/>
        </w:rPr>
        <w:t>mime_type</w:t>
      </w:r>
      <w:r w:rsidRPr="009F3A38">
        <w:rPr>
          <w:lang w:val="fr-FR"/>
        </w:rPr>
        <w:t>) ;</w:t>
      </w:r>
    </w:p>
    <w:p w14:paraId="1A3B0F1C" w14:textId="77777777" w:rsidR="00423CDC" w:rsidRPr="009F3A38" w:rsidRDefault="00BC144A" w:rsidP="00BC144A">
      <w:pPr>
        <w:pStyle w:val="Compact"/>
        <w:numPr>
          <w:ilvl w:val="0"/>
          <w:numId w:val="30"/>
        </w:numPr>
        <w:rPr>
          <w:lang w:val="fr-FR"/>
        </w:rPr>
      </w:pPr>
      <w:proofErr w:type="gramStart"/>
      <w:r w:rsidRPr="009F3A38">
        <w:rPr>
          <w:lang w:val="fr-FR"/>
        </w:rPr>
        <w:t>l’implémentation</w:t>
      </w:r>
      <w:proofErr w:type="gramEnd"/>
      <w:r w:rsidRPr="009F3A38">
        <w:rPr>
          <w:lang w:val="fr-FR"/>
        </w:rPr>
        <w:t xml:space="preserve"> de cet ensemble d’éléments de métadonnées (</w:t>
      </w:r>
      <w:r w:rsidRPr="009F3A38">
        <w:rPr>
          <w:rStyle w:val="VerbatimChar"/>
          <w:lang w:val="fr-FR"/>
        </w:rPr>
        <w:t>metad</w:t>
      </w:r>
      <w:r w:rsidRPr="009F3A38">
        <w:rPr>
          <w:rStyle w:val="VerbatimChar"/>
          <w:lang w:val="fr-FR"/>
        </w:rPr>
        <w:t>ata</w:t>
      </w:r>
      <w:r w:rsidRPr="009F3A38">
        <w:rPr>
          <w:lang w:val="fr-FR"/>
        </w:rPr>
        <w:t>).</w:t>
      </w:r>
    </w:p>
    <w:p w14:paraId="66BF5D24" w14:textId="77777777" w:rsidR="00423CDC" w:rsidRPr="009F3A38" w:rsidRDefault="00BC144A">
      <w:pPr>
        <w:pStyle w:val="FirstParagraph"/>
        <w:rPr>
          <w:lang w:val="fr-FR"/>
        </w:rPr>
      </w:pPr>
      <w:r w:rsidRPr="009F3A38">
        <w:rPr>
          <w:lang w:val="fr-FR"/>
        </w:rPr>
        <w:t>La présence de cette table dans un fichier GeoPackage est facultative.</w:t>
      </w:r>
    </w:p>
    <w:p w14:paraId="56652237" w14:textId="77777777" w:rsidR="00423CDC" w:rsidRPr="009F3A38" w:rsidRDefault="00BC144A">
      <w:pPr>
        <w:pStyle w:val="Corpsdetexte"/>
        <w:rPr>
          <w:lang w:val="fr-FR"/>
        </w:rPr>
      </w:pPr>
      <w:r w:rsidRPr="009F3A38">
        <w:rPr>
          <w:b/>
          <w:bCs/>
          <w:lang w:val="fr-FR"/>
        </w:rPr>
        <w:t>Exigence</w:t>
      </w:r>
      <w:r w:rsidRPr="009F3A38">
        <w:rPr>
          <w:lang w:val="fr-FR"/>
        </w:rPr>
        <w:t xml:space="preserve"> La livraison en GeoPackage d’un Plan de Prévention des Risques doit contenir une table </w:t>
      </w:r>
      <w:r w:rsidRPr="009F3A38">
        <w:rPr>
          <w:rStyle w:val="VerbatimChar"/>
          <w:lang w:val="fr-FR"/>
        </w:rPr>
        <w:t>gpkg_metadata</w:t>
      </w:r>
      <w:r w:rsidRPr="009F3A38">
        <w:rPr>
          <w:lang w:val="fr-FR"/>
        </w:rPr>
        <w:t xml:space="preserve"> conforme à la structure du format GeoPackage et qui contient à minima</w:t>
      </w:r>
      <w:r w:rsidRPr="009F3A38">
        <w:rPr>
          <w:lang w:val="fr-FR"/>
        </w:rPr>
        <w:t xml:space="preserve"> une ligne correspondant aux éléments de métadonnées du jeu de données constituant la livraison telle que décrite dans la partie </w:t>
      </w:r>
      <w:hyperlink w:anchor="métadonnées-de-la-livraison">
        <w:r w:rsidRPr="009F3A38">
          <w:rPr>
            <w:rStyle w:val="Lienhypertexte"/>
            <w:lang w:val="fr-FR"/>
          </w:rPr>
          <w:t>Métadonnées de la livraison</w:t>
        </w:r>
      </w:hyperlink>
      <w:r w:rsidRPr="009F3A38">
        <w:rPr>
          <w:lang w:val="fr-FR"/>
        </w:rPr>
        <w:t>.</w:t>
      </w:r>
    </w:p>
    <w:p w14:paraId="00DE86A7" w14:textId="77777777" w:rsidR="00423CDC" w:rsidRPr="009F3A38" w:rsidRDefault="00BC144A">
      <w:pPr>
        <w:pStyle w:val="Titre5"/>
      </w:pPr>
      <w:bookmarkStart w:id="179" w:name="table-gpkg_metadata_reference"/>
      <w:bookmarkEnd w:id="178"/>
      <w:r w:rsidRPr="009F3A38">
        <w:t>Table gpkg_metadata_reference</w:t>
      </w:r>
    </w:p>
    <w:p w14:paraId="73E07301" w14:textId="77777777" w:rsidR="00423CDC" w:rsidRPr="009F3A38" w:rsidRDefault="00BC144A">
      <w:pPr>
        <w:pStyle w:val="FirstParagraph"/>
        <w:rPr>
          <w:lang w:val="fr-FR"/>
        </w:rPr>
      </w:pPr>
      <w:r w:rsidRPr="009F3A38">
        <w:rPr>
          <w:lang w:val="fr-FR"/>
        </w:rPr>
        <w:t xml:space="preserve">La table </w:t>
      </w:r>
      <w:r w:rsidRPr="009F3A38">
        <w:rPr>
          <w:rStyle w:val="VerbatimChar"/>
          <w:lang w:val="fr-FR"/>
        </w:rPr>
        <w:t>gpkg_meta</w:t>
      </w:r>
      <w:r w:rsidRPr="009F3A38">
        <w:rPr>
          <w:rStyle w:val="VerbatimChar"/>
          <w:lang w:val="fr-FR"/>
        </w:rPr>
        <w:t>data_reference</w:t>
      </w:r>
      <w:r w:rsidRPr="009F3A38">
        <w:rPr>
          <w:lang w:val="fr-FR"/>
        </w:rPr>
        <w:t xml:space="preserve"> est une table définie dans </w:t>
      </w:r>
      <w:hyperlink r:id="rId206" w:anchor="metadata_reference_table_table_definition">
        <w:r w:rsidRPr="009F3A38">
          <w:rPr>
            <w:rStyle w:val="Lienhypertexte"/>
            <w:lang w:val="fr-FR"/>
          </w:rPr>
          <w:t>les spécifications du format GeoPackage</w:t>
        </w:r>
      </w:hyperlink>
      <w:r w:rsidRPr="009F3A38">
        <w:rPr>
          <w:lang w:val="fr-FR"/>
        </w:rPr>
        <w:t xml:space="preserve"> qui permet de lier les éléments de métadonnées présents dans la table </w:t>
      </w:r>
      <w:r w:rsidRPr="009F3A38">
        <w:rPr>
          <w:rStyle w:val="VerbatimChar"/>
          <w:lang w:val="fr-FR"/>
        </w:rPr>
        <w:lastRenderedPageBreak/>
        <w:t>gp</w:t>
      </w:r>
      <w:r w:rsidRPr="009F3A38">
        <w:rPr>
          <w:rStyle w:val="VerbatimChar"/>
          <w:lang w:val="fr-FR"/>
        </w:rPr>
        <w:t>kg_metadata</w:t>
      </w:r>
      <w:r w:rsidRPr="009F3A38">
        <w:rPr>
          <w:lang w:val="fr-FR"/>
        </w:rPr>
        <w:t xml:space="preserve"> avec les données de la livraison qu’ils décrivent en fonction de leur niveau de granularité (ou domaine d’application) et d’établir une hiérarchie entre eux.</w:t>
      </w:r>
    </w:p>
    <w:p w14:paraId="04A8F25E" w14:textId="77777777" w:rsidR="00423CDC" w:rsidRPr="009F3A38" w:rsidRDefault="00BC144A">
      <w:pPr>
        <w:pStyle w:val="Corpsdetexte"/>
        <w:rPr>
          <w:lang w:val="fr-FR"/>
        </w:rPr>
      </w:pPr>
      <w:r w:rsidRPr="009F3A38">
        <w:rPr>
          <w:lang w:val="fr-FR"/>
        </w:rPr>
        <w:t>Pour chacun de ces éléments, elle permet de préciser :</w:t>
      </w:r>
    </w:p>
    <w:p w14:paraId="6066A8AF" w14:textId="77777777" w:rsidR="00423CDC" w:rsidRPr="009F3A38" w:rsidRDefault="00BC144A" w:rsidP="00BC144A">
      <w:pPr>
        <w:pStyle w:val="Compact"/>
        <w:numPr>
          <w:ilvl w:val="0"/>
          <w:numId w:val="31"/>
        </w:numPr>
        <w:rPr>
          <w:lang w:val="fr-FR"/>
        </w:rPr>
      </w:pPr>
      <w:proofErr w:type="gramStart"/>
      <w:r w:rsidRPr="009F3A38">
        <w:rPr>
          <w:lang w:val="fr-FR"/>
        </w:rPr>
        <w:t>le</w:t>
      </w:r>
      <w:proofErr w:type="gramEnd"/>
      <w:r w:rsidRPr="009F3A38">
        <w:rPr>
          <w:lang w:val="fr-FR"/>
        </w:rPr>
        <w:t xml:space="preserve"> domaine d’application de l’e</w:t>
      </w:r>
      <w:r w:rsidRPr="009F3A38">
        <w:rPr>
          <w:lang w:val="fr-FR"/>
        </w:rPr>
        <w:t>nsemble des éléments de métadonnées (</w:t>
      </w:r>
      <w:r w:rsidRPr="009F3A38">
        <w:rPr>
          <w:rStyle w:val="VerbatimChar"/>
          <w:lang w:val="fr-FR"/>
        </w:rPr>
        <w:t>reference_scope</w:t>
      </w:r>
      <w:r w:rsidRPr="009F3A38">
        <w:rPr>
          <w:lang w:val="fr-FR"/>
        </w:rPr>
        <w:t>) ;</w:t>
      </w:r>
    </w:p>
    <w:p w14:paraId="5D6225AD" w14:textId="77777777" w:rsidR="00423CDC" w:rsidRPr="009F3A38" w:rsidRDefault="00BC144A" w:rsidP="00BC144A">
      <w:pPr>
        <w:pStyle w:val="Compact"/>
        <w:numPr>
          <w:ilvl w:val="0"/>
          <w:numId w:val="31"/>
        </w:numPr>
        <w:rPr>
          <w:lang w:val="fr-FR"/>
        </w:rPr>
      </w:pPr>
      <w:proofErr w:type="gramStart"/>
      <w:r w:rsidRPr="009F3A38">
        <w:rPr>
          <w:lang w:val="fr-FR"/>
        </w:rPr>
        <w:t>éventuellement</w:t>
      </w:r>
      <w:proofErr w:type="gramEnd"/>
      <w:r w:rsidRPr="009F3A38">
        <w:rPr>
          <w:lang w:val="fr-FR"/>
        </w:rPr>
        <w:t xml:space="preserve"> le nom de la table qui est référencée par ces métadonnées (</w:t>
      </w:r>
      <w:r w:rsidRPr="009F3A38">
        <w:rPr>
          <w:rStyle w:val="VerbatimChar"/>
          <w:lang w:val="fr-FR"/>
        </w:rPr>
        <w:t>table_name</w:t>
      </w:r>
      <w:r w:rsidRPr="009F3A38">
        <w:rPr>
          <w:lang w:val="fr-FR"/>
        </w:rPr>
        <w:t>) ;</w:t>
      </w:r>
    </w:p>
    <w:p w14:paraId="194C5177" w14:textId="77777777" w:rsidR="00423CDC" w:rsidRPr="009F3A38" w:rsidRDefault="00BC144A" w:rsidP="00BC144A">
      <w:pPr>
        <w:pStyle w:val="Compact"/>
        <w:numPr>
          <w:ilvl w:val="0"/>
          <w:numId w:val="31"/>
        </w:numPr>
        <w:rPr>
          <w:lang w:val="fr-FR"/>
        </w:rPr>
      </w:pPr>
      <w:proofErr w:type="gramStart"/>
      <w:r w:rsidRPr="009F3A38">
        <w:rPr>
          <w:lang w:val="fr-FR"/>
        </w:rPr>
        <w:t>éventuellement</w:t>
      </w:r>
      <w:proofErr w:type="gramEnd"/>
      <w:r w:rsidRPr="009F3A38">
        <w:rPr>
          <w:lang w:val="fr-FR"/>
        </w:rPr>
        <w:t xml:space="preserve"> le nom de la colonne de la table mentionnée précédemment qui est référencée par ces métadonnées (</w:t>
      </w:r>
      <w:r w:rsidRPr="009F3A38">
        <w:rPr>
          <w:rStyle w:val="VerbatimChar"/>
          <w:lang w:val="fr-FR"/>
        </w:rPr>
        <w:t>column_name</w:t>
      </w:r>
      <w:r w:rsidRPr="009F3A38">
        <w:rPr>
          <w:lang w:val="fr-FR"/>
        </w:rPr>
        <w:t>) ;</w:t>
      </w:r>
    </w:p>
    <w:p w14:paraId="1FDE0020" w14:textId="77777777" w:rsidR="00423CDC" w:rsidRPr="009F3A38" w:rsidRDefault="00BC144A" w:rsidP="00BC144A">
      <w:pPr>
        <w:pStyle w:val="Compact"/>
        <w:numPr>
          <w:ilvl w:val="0"/>
          <w:numId w:val="31"/>
        </w:numPr>
        <w:rPr>
          <w:lang w:val="fr-FR"/>
        </w:rPr>
      </w:pPr>
      <w:proofErr w:type="gramStart"/>
      <w:r w:rsidRPr="009F3A38">
        <w:rPr>
          <w:lang w:val="fr-FR"/>
        </w:rPr>
        <w:t>éventuellement</w:t>
      </w:r>
      <w:proofErr w:type="gramEnd"/>
      <w:r w:rsidRPr="009F3A38">
        <w:rPr>
          <w:lang w:val="fr-FR"/>
        </w:rPr>
        <w:t xml:space="preserve"> la valeur de l’identifiant d’un objet (ligne) de la table mentionnée précédemment qui est référencée par ces métadonnées (</w:t>
      </w:r>
      <w:r w:rsidRPr="009F3A38">
        <w:rPr>
          <w:rStyle w:val="VerbatimChar"/>
          <w:lang w:val="fr-FR"/>
        </w:rPr>
        <w:t>row_id_value</w:t>
      </w:r>
      <w:r w:rsidRPr="009F3A38">
        <w:rPr>
          <w:lang w:val="fr-FR"/>
        </w:rPr>
        <w:t>) ;</w:t>
      </w:r>
    </w:p>
    <w:p w14:paraId="22B78074" w14:textId="77777777" w:rsidR="00423CDC" w:rsidRPr="009F3A38" w:rsidRDefault="00BC144A" w:rsidP="00BC144A">
      <w:pPr>
        <w:pStyle w:val="Compact"/>
        <w:numPr>
          <w:ilvl w:val="0"/>
          <w:numId w:val="31"/>
        </w:numPr>
        <w:rPr>
          <w:lang w:val="fr-FR"/>
        </w:rPr>
      </w:pPr>
      <w:proofErr w:type="gramStart"/>
      <w:r w:rsidRPr="009F3A38">
        <w:rPr>
          <w:lang w:val="fr-FR"/>
        </w:rPr>
        <w:t>le</w:t>
      </w:r>
      <w:proofErr w:type="gramEnd"/>
      <w:r w:rsidRPr="009F3A38">
        <w:rPr>
          <w:lang w:val="fr-FR"/>
        </w:rPr>
        <w:t xml:space="preserve"> moment d’écriture de cet élément (</w:t>
      </w:r>
      <w:r w:rsidRPr="009F3A38">
        <w:rPr>
          <w:rStyle w:val="VerbatimChar"/>
          <w:lang w:val="fr-FR"/>
        </w:rPr>
        <w:t>timestamp</w:t>
      </w:r>
      <w:r w:rsidRPr="009F3A38">
        <w:rPr>
          <w:lang w:val="fr-FR"/>
        </w:rPr>
        <w:t>) ;</w:t>
      </w:r>
    </w:p>
    <w:p w14:paraId="74C797C9" w14:textId="77777777" w:rsidR="00423CDC" w:rsidRPr="009F3A38" w:rsidRDefault="00BC144A" w:rsidP="00BC144A">
      <w:pPr>
        <w:pStyle w:val="Compact"/>
        <w:numPr>
          <w:ilvl w:val="0"/>
          <w:numId w:val="31"/>
        </w:numPr>
        <w:rPr>
          <w:lang w:val="fr-FR"/>
        </w:rPr>
      </w:pPr>
      <w:proofErr w:type="gramStart"/>
      <w:r w:rsidRPr="009F3A38">
        <w:rPr>
          <w:lang w:val="fr-FR"/>
        </w:rPr>
        <w:t>l’identifiant</w:t>
      </w:r>
      <w:proofErr w:type="gramEnd"/>
      <w:r w:rsidRPr="009F3A38">
        <w:rPr>
          <w:lang w:val="fr-FR"/>
        </w:rPr>
        <w:t xml:space="preserve"> de l’ensemble des élémen</w:t>
      </w:r>
      <w:r w:rsidRPr="009F3A38">
        <w:rPr>
          <w:lang w:val="fr-FR"/>
        </w:rPr>
        <w:t xml:space="preserve">ts de métadonnées dans la table </w:t>
      </w:r>
      <w:r w:rsidRPr="009F3A38">
        <w:rPr>
          <w:rStyle w:val="VerbatimChar"/>
          <w:lang w:val="fr-FR"/>
        </w:rPr>
        <w:t>gpkg_metadata</w:t>
      </w:r>
      <w:r w:rsidRPr="009F3A38">
        <w:rPr>
          <w:lang w:val="fr-FR"/>
        </w:rPr>
        <w:t xml:space="preserve"> (clef étrangère) auquel s’applique cet élément (</w:t>
      </w:r>
      <w:r w:rsidRPr="009F3A38">
        <w:rPr>
          <w:rStyle w:val="VerbatimChar"/>
          <w:lang w:val="fr-FR"/>
        </w:rPr>
        <w:t>md_file_id</w:t>
      </w:r>
      <w:r w:rsidRPr="009F3A38">
        <w:rPr>
          <w:lang w:val="fr-FR"/>
        </w:rPr>
        <w:t>) ;</w:t>
      </w:r>
    </w:p>
    <w:p w14:paraId="2816FC52" w14:textId="77777777" w:rsidR="00423CDC" w:rsidRPr="009F3A38" w:rsidRDefault="00BC144A" w:rsidP="00BC144A">
      <w:pPr>
        <w:pStyle w:val="Compact"/>
        <w:numPr>
          <w:ilvl w:val="0"/>
          <w:numId w:val="31"/>
        </w:numPr>
        <w:rPr>
          <w:lang w:val="fr-FR"/>
        </w:rPr>
      </w:pPr>
      <w:proofErr w:type="gramStart"/>
      <w:r w:rsidRPr="009F3A38">
        <w:rPr>
          <w:lang w:val="fr-FR"/>
        </w:rPr>
        <w:t>l’identifiant</w:t>
      </w:r>
      <w:proofErr w:type="gramEnd"/>
      <w:r w:rsidRPr="009F3A38">
        <w:rPr>
          <w:lang w:val="fr-FR"/>
        </w:rPr>
        <w:t xml:space="preserve"> de l’ensemble des éléments de métadonnées parent (clef étrangère) dans la table </w:t>
      </w:r>
      <w:r w:rsidRPr="009F3A38">
        <w:rPr>
          <w:rStyle w:val="VerbatimChar"/>
          <w:lang w:val="fr-FR"/>
        </w:rPr>
        <w:t>gpkg_metadata</w:t>
      </w:r>
      <w:r w:rsidRPr="009F3A38">
        <w:rPr>
          <w:lang w:val="fr-FR"/>
        </w:rPr>
        <w:t xml:space="preserve"> (</w:t>
      </w:r>
      <w:r w:rsidRPr="009F3A38">
        <w:rPr>
          <w:rStyle w:val="VerbatimChar"/>
          <w:lang w:val="fr-FR"/>
        </w:rPr>
        <w:t>md_file_id</w:t>
      </w:r>
      <w:r w:rsidRPr="009F3A38">
        <w:rPr>
          <w:lang w:val="fr-FR"/>
        </w:rPr>
        <w:t>).</w:t>
      </w:r>
    </w:p>
    <w:p w14:paraId="14DAAAD6" w14:textId="77777777" w:rsidR="00423CDC" w:rsidRPr="009F3A38" w:rsidRDefault="00BC144A">
      <w:pPr>
        <w:pStyle w:val="FirstParagraph"/>
        <w:rPr>
          <w:lang w:val="fr-FR"/>
        </w:rPr>
      </w:pPr>
      <w:r w:rsidRPr="009F3A38">
        <w:rPr>
          <w:lang w:val="fr-FR"/>
        </w:rPr>
        <w:t>La présence de cette table</w:t>
      </w:r>
      <w:r w:rsidRPr="009F3A38">
        <w:rPr>
          <w:lang w:val="fr-FR"/>
        </w:rPr>
        <w:t xml:space="preserve"> dans un fichier GeoPackage est facultative. Elle devient obligatoire si une table </w:t>
      </w:r>
      <w:r w:rsidRPr="009F3A38">
        <w:rPr>
          <w:rStyle w:val="VerbatimChar"/>
          <w:lang w:val="fr-FR"/>
        </w:rPr>
        <w:t>gpkg_metadata</w:t>
      </w:r>
      <w:r w:rsidRPr="009F3A38">
        <w:rPr>
          <w:lang w:val="fr-FR"/>
        </w:rPr>
        <w:t xml:space="preserve"> est présente.</w:t>
      </w:r>
    </w:p>
    <w:p w14:paraId="23D88D70" w14:textId="77777777" w:rsidR="00423CDC" w:rsidRPr="009F3A38" w:rsidRDefault="00BC144A">
      <w:pPr>
        <w:pStyle w:val="Corpsdetexte"/>
        <w:rPr>
          <w:lang w:val="fr-FR"/>
        </w:rPr>
      </w:pPr>
      <w:r w:rsidRPr="009F3A38">
        <w:rPr>
          <w:b/>
          <w:bCs/>
          <w:lang w:val="fr-FR"/>
        </w:rPr>
        <w:t>Exigence</w:t>
      </w:r>
      <w:r w:rsidRPr="009F3A38">
        <w:rPr>
          <w:lang w:val="fr-FR"/>
        </w:rPr>
        <w:t xml:space="preserve"> La livraison en GeoPackage d’un Plan de Prévention des Risques doit contenir une table </w:t>
      </w:r>
      <w:r w:rsidRPr="009F3A38">
        <w:rPr>
          <w:rStyle w:val="VerbatimChar"/>
          <w:lang w:val="fr-FR"/>
        </w:rPr>
        <w:t>gpkg_metadata_reference</w:t>
      </w:r>
      <w:r w:rsidRPr="009F3A38">
        <w:rPr>
          <w:lang w:val="fr-FR"/>
        </w:rPr>
        <w:t xml:space="preserve"> conforme à la structure d</w:t>
      </w:r>
      <w:r w:rsidRPr="009F3A38">
        <w:rPr>
          <w:lang w:val="fr-FR"/>
        </w:rPr>
        <w:t xml:space="preserve">u format GeoPackage et qui contient à minima une ligne correspondant aux éléments de métadonnées du jeu de données constituant la livraison telle que décrite dans la partie </w:t>
      </w:r>
      <w:hyperlink w:anchor="métadonnées-de-la-livraison">
        <w:r w:rsidRPr="009F3A38">
          <w:rPr>
            <w:rStyle w:val="Lienhypertexte"/>
            <w:lang w:val="fr-FR"/>
          </w:rPr>
          <w:t>Métadonnées de la livraison</w:t>
        </w:r>
      </w:hyperlink>
      <w:r w:rsidRPr="009F3A38">
        <w:rPr>
          <w:lang w:val="fr-FR"/>
        </w:rPr>
        <w:t>.</w:t>
      </w:r>
    </w:p>
    <w:p w14:paraId="45B6D648" w14:textId="77777777" w:rsidR="00423CDC" w:rsidRPr="009F3A38" w:rsidRDefault="00BC144A">
      <w:pPr>
        <w:pStyle w:val="Titre4"/>
      </w:pPr>
      <w:bookmarkStart w:id="180" w:name="tables-du-standard"/>
      <w:bookmarkEnd w:id="173"/>
      <w:bookmarkEnd w:id="179"/>
      <w:r w:rsidRPr="009F3A38">
        <w:t>Tabl</w:t>
      </w:r>
      <w:r w:rsidRPr="009F3A38">
        <w:t>es du Standard</w:t>
      </w:r>
    </w:p>
    <w:p w14:paraId="124764C5" w14:textId="77777777" w:rsidR="00423CDC" w:rsidRPr="009F3A38" w:rsidRDefault="00BC144A">
      <w:pPr>
        <w:pStyle w:val="FirstParagraph"/>
        <w:rPr>
          <w:lang w:val="fr-FR"/>
        </w:rPr>
      </w:pPr>
      <w:r w:rsidRPr="009F3A38">
        <w:rPr>
          <w:lang w:val="fr-FR"/>
        </w:rPr>
        <w:t>La livraison en GeoPackage implique une implémentation du modèle conceptuel (classes et relations) défini par ce standard en modèle relationnel, sous forme de tables. Cette partie décrit l’ensemble des tables de ce standard dérivées du modèl</w:t>
      </w:r>
      <w:r w:rsidRPr="009F3A38">
        <w:rPr>
          <w:lang w:val="fr-FR"/>
        </w:rPr>
        <w:t>e conceptuel qui peuvent faire partie de la livraison en s’appuyant sur le formalisme et les types définis par le format GeoPackage.</w:t>
      </w:r>
    </w:p>
    <w:p w14:paraId="57F1A086" w14:textId="77777777" w:rsidR="00423CDC" w:rsidRPr="009F3A38" w:rsidRDefault="00BC144A">
      <w:pPr>
        <w:pStyle w:val="Titre5"/>
      </w:pPr>
      <w:bookmarkStart w:id="181" w:name="nomenclature-des-tables"/>
      <w:r w:rsidRPr="009F3A38">
        <w:t>Nomenclature des tables</w:t>
      </w:r>
    </w:p>
    <w:p w14:paraId="6BA80F0A" w14:textId="77777777" w:rsidR="00423CDC" w:rsidRPr="009F3A38" w:rsidRDefault="00BC144A">
      <w:pPr>
        <w:pStyle w:val="FirstParagraph"/>
        <w:rPr>
          <w:lang w:val="fr-FR"/>
        </w:rPr>
      </w:pPr>
      <w:r w:rsidRPr="009F3A38">
        <w:rPr>
          <w:lang w:val="fr-FR"/>
        </w:rPr>
        <w:t>Les noms des tables intègrent des éléments d’identification du PPR (type et code GASPAR de la procédure) et sont écrits intégralement en minuscules ce qui permet de ne pas avoir à mettre ces noms entre côtes lorsqu’on les manipule dans des systèmes comme P</w:t>
      </w:r>
      <w:r w:rsidRPr="009F3A38">
        <w:rPr>
          <w:lang w:val="fr-FR"/>
        </w:rPr>
        <w:t>ostgreSQL.</w:t>
      </w:r>
    </w:p>
    <w:p w14:paraId="2955F516" w14:textId="77777777" w:rsidR="00423CDC" w:rsidRPr="009F3A38" w:rsidRDefault="00BC144A">
      <w:pPr>
        <w:pStyle w:val="Corpsdetexte"/>
        <w:rPr>
          <w:lang w:val="fr-FR"/>
        </w:rPr>
      </w:pPr>
      <w:r w:rsidRPr="009F3A38">
        <w:rPr>
          <w:lang w:val="fr-FR"/>
        </w:rPr>
        <w:t xml:space="preserve">Le format GeoPackage ne permet d’avoir qu’un seul type de géométrie par table. De ce fait, pour les tables avec géométrie, le nom sera suffixé par son type de géométrie : - </w:t>
      </w:r>
      <w:r w:rsidRPr="009F3A38">
        <w:rPr>
          <w:rStyle w:val="VerbatimChar"/>
          <w:lang w:val="fr-FR"/>
        </w:rPr>
        <w:t>s</w:t>
      </w:r>
      <w:r w:rsidRPr="009F3A38">
        <w:rPr>
          <w:lang w:val="fr-FR"/>
        </w:rPr>
        <w:t xml:space="preserve"> pour une géométrie surfacique ; - </w:t>
      </w:r>
      <w:r w:rsidRPr="009F3A38">
        <w:rPr>
          <w:rStyle w:val="VerbatimChar"/>
          <w:lang w:val="fr-FR"/>
        </w:rPr>
        <w:t>l</w:t>
      </w:r>
      <w:r w:rsidRPr="009F3A38">
        <w:rPr>
          <w:lang w:val="fr-FR"/>
        </w:rPr>
        <w:t xml:space="preserve"> pour une géométrie linéaire ; - </w:t>
      </w:r>
      <w:r w:rsidRPr="009F3A38">
        <w:rPr>
          <w:rStyle w:val="VerbatimChar"/>
          <w:lang w:val="fr-FR"/>
        </w:rPr>
        <w:t>p</w:t>
      </w:r>
      <w:r w:rsidRPr="009F3A38">
        <w:rPr>
          <w:lang w:val="fr-FR"/>
        </w:rPr>
        <w:t xml:space="preserve"> </w:t>
      </w:r>
      <w:r w:rsidRPr="009F3A38">
        <w:rPr>
          <w:lang w:val="fr-FR"/>
        </w:rPr>
        <w:t>pour une géométrie ponctuelle.</w:t>
      </w:r>
    </w:p>
    <w:p w14:paraId="61A8099C" w14:textId="77777777" w:rsidR="00423CDC" w:rsidRPr="009F3A38" w:rsidRDefault="00BC144A">
      <w:pPr>
        <w:pStyle w:val="Corpsdetexte"/>
        <w:rPr>
          <w:lang w:val="fr-FR"/>
        </w:rPr>
      </w:pPr>
      <w:r w:rsidRPr="009F3A38">
        <w:rPr>
          <w:lang w:val="fr-FR"/>
        </w:rPr>
        <w:lastRenderedPageBreak/>
        <w:t xml:space="preserve">Dans le cas des tables d’aléas, il est convenu de ne représenter qu’un seul aléa par table. De ce fait, les tables représentant des aléas porteront dans leur nom le code d’alea de la </w:t>
      </w:r>
      <w:hyperlink r:id="rId207" w:anchor="nomenclature-des-risques-et-de-leurs-codes-dans-gaspar">
        <w:r w:rsidRPr="009F3A38">
          <w:rPr>
            <w:rStyle w:val="Lienhypertexte"/>
            <w:lang w:val="fr-FR"/>
          </w:rPr>
          <w:t>nomenclature risque définie dans GASPAR</w:t>
        </w:r>
      </w:hyperlink>
      <w:r w:rsidRPr="009F3A38">
        <w:rPr>
          <w:lang w:val="fr-FR"/>
        </w:rPr>
        <w:t xml:space="preserve"> qui sera indiqué avant le suffixe d’identification du type de géométrie.</w:t>
      </w:r>
    </w:p>
    <w:p w14:paraId="06857D7E" w14:textId="77777777" w:rsidR="00423CDC" w:rsidRPr="009F3A38" w:rsidRDefault="00BC144A">
      <w:pPr>
        <w:pStyle w:val="Corpsdetexte"/>
        <w:rPr>
          <w:lang w:val="fr-FR"/>
        </w:rPr>
      </w:pPr>
      <w:r w:rsidRPr="009F3A38">
        <w:rPr>
          <w:lang w:val="fr-FR"/>
        </w:rPr>
        <w:t>Le nom d’une table du standard suit donc le modèle suivant (en minuscules) :</w:t>
      </w:r>
    </w:p>
    <w:p w14:paraId="4A2BF9C1" w14:textId="77777777" w:rsidR="00423CDC" w:rsidRPr="009F3A38" w:rsidRDefault="00BC144A">
      <w:pPr>
        <w:pStyle w:val="Normalcentr"/>
        <w:rPr>
          <w:lang w:val="fr-FR"/>
        </w:rPr>
      </w:pPr>
      <w:r w:rsidRPr="009F3A38">
        <w:rPr>
          <w:rStyle w:val="VerbatimChar"/>
          <w:lang w:val="fr-FR"/>
        </w:rPr>
        <w:t>[TypePPR]_[CodeGASPARComplet]</w:t>
      </w:r>
      <w:proofErr w:type="gramStart"/>
      <w:r w:rsidRPr="009F3A38">
        <w:rPr>
          <w:rStyle w:val="VerbatimChar"/>
          <w:lang w:val="fr-FR"/>
        </w:rPr>
        <w:t>_[</w:t>
      </w:r>
      <w:proofErr w:type="gramEnd"/>
      <w:r w:rsidRPr="009F3A38">
        <w:rPr>
          <w:rStyle w:val="VerbatimChar"/>
          <w:lang w:val="fr-FR"/>
        </w:rPr>
        <w:t>nom table]_[code aléa si table d'alea]_[type de geometrie].gpkg</w:t>
      </w:r>
    </w:p>
    <w:p w14:paraId="141936AF" w14:textId="77777777" w:rsidR="00423CDC" w:rsidRPr="009F3A38" w:rsidRDefault="00BC144A">
      <w:pPr>
        <w:pStyle w:val="FirstParagraph"/>
        <w:rPr>
          <w:lang w:val="fr-FR"/>
        </w:rPr>
      </w:pPr>
      <w:r w:rsidRPr="009F3A38">
        <w:rPr>
          <w:lang w:val="fr-FR"/>
        </w:rPr>
        <w:t xml:space="preserve">Les valeurs possibles pour </w:t>
      </w:r>
      <w:r w:rsidRPr="009F3A38">
        <w:rPr>
          <w:rStyle w:val="VerbatimChar"/>
          <w:lang w:val="fr-FR"/>
        </w:rPr>
        <w:t>[TypePPR]</w:t>
      </w:r>
      <w:r w:rsidRPr="009F3A38">
        <w:rPr>
          <w:lang w:val="fr-FR"/>
        </w:rPr>
        <w:t xml:space="preserve"> sont :</w:t>
      </w:r>
    </w:p>
    <w:p w14:paraId="26539BB0" w14:textId="77777777" w:rsidR="00423CDC" w:rsidRPr="009F3A38" w:rsidRDefault="00BC144A" w:rsidP="00BC144A">
      <w:pPr>
        <w:pStyle w:val="Compact"/>
        <w:numPr>
          <w:ilvl w:val="0"/>
          <w:numId w:val="32"/>
        </w:numPr>
        <w:rPr>
          <w:lang w:val="fr-FR"/>
        </w:rPr>
      </w:pPr>
      <w:proofErr w:type="gramStart"/>
      <w:r w:rsidRPr="009F3A38">
        <w:rPr>
          <w:rStyle w:val="VerbatimChar"/>
          <w:lang w:val="fr-FR"/>
        </w:rPr>
        <w:t>pprn</w:t>
      </w:r>
      <w:proofErr w:type="gramEnd"/>
      <w:r w:rsidRPr="009F3A38">
        <w:rPr>
          <w:lang w:val="fr-FR"/>
        </w:rPr>
        <w:t xml:space="preserve"> pour les PPR naturels prévisible ;</w:t>
      </w:r>
    </w:p>
    <w:p w14:paraId="708866AE" w14:textId="77777777" w:rsidR="00423CDC" w:rsidRPr="009F3A38" w:rsidRDefault="00BC144A" w:rsidP="00BC144A">
      <w:pPr>
        <w:pStyle w:val="Compact"/>
        <w:numPr>
          <w:ilvl w:val="0"/>
          <w:numId w:val="32"/>
        </w:numPr>
        <w:rPr>
          <w:lang w:val="fr-FR"/>
        </w:rPr>
      </w:pPr>
      <w:proofErr w:type="gramStart"/>
      <w:r w:rsidRPr="009F3A38">
        <w:rPr>
          <w:rStyle w:val="VerbatimChar"/>
          <w:lang w:val="fr-FR"/>
        </w:rPr>
        <w:t>pprt</w:t>
      </w:r>
      <w:proofErr w:type="gramEnd"/>
      <w:r w:rsidRPr="009F3A38">
        <w:rPr>
          <w:lang w:val="fr-FR"/>
        </w:rPr>
        <w:t xml:space="preserve"> pour les PPR technologiques.</w:t>
      </w:r>
    </w:p>
    <w:p w14:paraId="3BD826CF" w14:textId="77777777" w:rsidR="00423CDC" w:rsidRPr="009F3A38" w:rsidRDefault="00BC144A">
      <w:pPr>
        <w:pStyle w:val="FirstParagraph"/>
        <w:rPr>
          <w:lang w:val="fr-FR"/>
        </w:rPr>
      </w:pPr>
      <w:r w:rsidRPr="009F3A38">
        <w:rPr>
          <w:lang w:val="fr-FR"/>
        </w:rPr>
        <w:t>À titre d’exemples :</w:t>
      </w:r>
    </w:p>
    <w:p w14:paraId="6E55A7F1" w14:textId="77777777" w:rsidR="00423CDC" w:rsidRPr="009F3A38" w:rsidRDefault="00BC144A" w:rsidP="00BC144A">
      <w:pPr>
        <w:pStyle w:val="Compact"/>
        <w:numPr>
          <w:ilvl w:val="0"/>
          <w:numId w:val="33"/>
        </w:numPr>
        <w:rPr>
          <w:lang w:val="fr-FR"/>
        </w:rPr>
      </w:pPr>
      <w:proofErr w:type="gramStart"/>
      <w:r w:rsidRPr="009F3A38">
        <w:rPr>
          <w:lang w:val="fr-FR"/>
        </w:rPr>
        <w:t>la</w:t>
      </w:r>
      <w:proofErr w:type="gramEnd"/>
      <w:r w:rsidRPr="009F3A38">
        <w:rPr>
          <w:lang w:val="fr-FR"/>
        </w:rPr>
        <w:t xml:space="preserve"> table perimetre du </w:t>
      </w:r>
      <w:r w:rsidRPr="009F3A38">
        <w:rPr>
          <w:lang w:val="fr-FR"/>
        </w:rPr>
        <w:t xml:space="preserve">PPRN-I du Bassin versant de la Scie aura pour nom : </w:t>
      </w:r>
      <w:r w:rsidRPr="009F3A38">
        <w:rPr>
          <w:rStyle w:val="VerbatimChar"/>
          <w:lang w:val="fr-FR"/>
        </w:rPr>
        <w:t>pprn_76ddtm20120001_perimetre_s</w:t>
      </w:r>
      <w:r w:rsidRPr="009F3A38">
        <w:rPr>
          <w:lang w:val="fr-FR"/>
        </w:rPr>
        <w:t xml:space="preserve"> ;</w:t>
      </w:r>
    </w:p>
    <w:p w14:paraId="6718B319" w14:textId="77777777" w:rsidR="00423CDC" w:rsidRPr="009F3A38" w:rsidRDefault="00BC144A" w:rsidP="00BC144A">
      <w:pPr>
        <w:pStyle w:val="Compact"/>
        <w:numPr>
          <w:ilvl w:val="0"/>
          <w:numId w:val="33"/>
        </w:numPr>
        <w:rPr>
          <w:lang w:val="fr-FR"/>
        </w:rPr>
      </w:pPr>
      <w:proofErr w:type="gramStart"/>
      <w:r w:rsidRPr="009F3A38">
        <w:rPr>
          <w:lang w:val="fr-FR"/>
        </w:rPr>
        <w:t>la</w:t>
      </w:r>
      <w:proofErr w:type="gramEnd"/>
      <w:r w:rsidRPr="009F3A38">
        <w:rPr>
          <w:lang w:val="fr-FR"/>
        </w:rPr>
        <w:t xml:space="preserve"> table zonealeareference du PPRN du Bassin versant de la Scie pour l’aléa “Inondation par submersion marine” (code “117”) aura pour nom : </w:t>
      </w:r>
      <w:r w:rsidRPr="009F3A38">
        <w:rPr>
          <w:rStyle w:val="VerbatimChar"/>
          <w:lang w:val="fr-FR"/>
        </w:rPr>
        <w:t>pprn_76ddtm20120001_zonealeare</w:t>
      </w:r>
      <w:r w:rsidRPr="009F3A38">
        <w:rPr>
          <w:rStyle w:val="VerbatimChar"/>
          <w:lang w:val="fr-FR"/>
        </w:rPr>
        <w:t>ference_117_s</w:t>
      </w:r>
      <w:r w:rsidRPr="009F3A38">
        <w:rPr>
          <w:lang w:val="fr-FR"/>
        </w:rPr>
        <w:t>.</w:t>
      </w:r>
    </w:p>
    <w:p w14:paraId="399BAB50" w14:textId="77777777" w:rsidR="00423CDC" w:rsidRPr="009F3A38" w:rsidRDefault="00BC144A">
      <w:pPr>
        <w:pStyle w:val="FirstParagraph"/>
        <w:rPr>
          <w:lang w:val="fr-FR"/>
        </w:rPr>
      </w:pPr>
      <w:r w:rsidRPr="009F3A38">
        <w:rPr>
          <w:b/>
          <w:bCs/>
          <w:lang w:val="fr-FR"/>
        </w:rPr>
        <w:t>Exigence</w:t>
      </w:r>
      <w:r w:rsidRPr="009F3A38">
        <w:rPr>
          <w:lang w:val="fr-FR"/>
        </w:rPr>
        <w:t xml:space="preserve"> Les tables du standard présentes dans la livraison GeoPackage doivent respecter la nomenclature énoncée ci-dessus.</w:t>
      </w:r>
    </w:p>
    <w:p w14:paraId="2407DEC0" w14:textId="77777777" w:rsidR="00423CDC" w:rsidRPr="009F3A38" w:rsidRDefault="00BC144A">
      <w:pPr>
        <w:pStyle w:val="Titre5"/>
      </w:pPr>
      <w:bookmarkStart w:id="182" w:name="dictionnaire-des-tables"/>
      <w:bookmarkEnd w:id="181"/>
      <w:r w:rsidRPr="009F3A38">
        <w:t>Dictionnaire des tables</w:t>
      </w:r>
    </w:p>
    <w:p w14:paraId="5CF9388D" w14:textId="77777777" w:rsidR="00423CDC" w:rsidRPr="009F3A38" w:rsidRDefault="00BC144A">
      <w:pPr>
        <w:pStyle w:val="FirstParagraph"/>
        <w:rPr>
          <w:lang w:val="fr-FR"/>
        </w:rPr>
      </w:pPr>
      <w:r w:rsidRPr="009F3A38">
        <w:rPr>
          <w:lang w:val="fr-FR"/>
        </w:rPr>
        <w:t>Le tableau suivant liste l’ensemble des tables du standard pouvant faire partie de la livrais</w:t>
      </w:r>
      <w:r w:rsidRPr="009F3A38">
        <w:rPr>
          <w:lang w:val="fr-FR"/>
        </w:rPr>
        <w:t>on en précisant :</w:t>
      </w:r>
    </w:p>
    <w:p w14:paraId="5FFB5A07" w14:textId="77777777" w:rsidR="00423CDC" w:rsidRPr="009F3A38" w:rsidRDefault="00BC144A" w:rsidP="00BC144A">
      <w:pPr>
        <w:pStyle w:val="Compact"/>
        <w:numPr>
          <w:ilvl w:val="0"/>
          <w:numId w:val="34"/>
        </w:numPr>
        <w:rPr>
          <w:lang w:val="fr-FR"/>
        </w:rPr>
      </w:pPr>
      <w:proofErr w:type="gramStart"/>
      <w:r w:rsidRPr="009F3A38">
        <w:rPr>
          <w:lang w:val="fr-FR"/>
        </w:rPr>
        <w:t>le</w:t>
      </w:r>
      <w:proofErr w:type="gramEnd"/>
      <w:r w:rsidRPr="009F3A38">
        <w:rPr>
          <w:lang w:val="fr-FR"/>
        </w:rPr>
        <w:t xml:space="preserve"> caractère obligatoire (O), conditionnel (C) ou facultatif (F) de la présence de la table dans la livraison ;</w:t>
      </w:r>
    </w:p>
    <w:p w14:paraId="48B9B275" w14:textId="77777777" w:rsidR="00423CDC" w:rsidRPr="009F3A38" w:rsidRDefault="00BC144A" w:rsidP="00BC144A">
      <w:pPr>
        <w:pStyle w:val="Compact"/>
        <w:numPr>
          <w:ilvl w:val="0"/>
          <w:numId w:val="34"/>
        </w:numPr>
        <w:rPr>
          <w:lang w:val="fr-FR"/>
        </w:rPr>
      </w:pPr>
      <w:proofErr w:type="gramStart"/>
      <w:r w:rsidRPr="009F3A38">
        <w:rPr>
          <w:lang w:val="fr-FR"/>
        </w:rPr>
        <w:t>le</w:t>
      </w:r>
      <w:proofErr w:type="gramEnd"/>
      <w:r w:rsidRPr="009F3A38">
        <w:rPr>
          <w:lang w:val="fr-FR"/>
        </w:rPr>
        <w:t xml:space="preserve"> nom de la table : valeur de </w:t>
      </w:r>
      <w:r w:rsidRPr="009F3A38">
        <w:rPr>
          <w:rStyle w:val="VerbatimChar"/>
          <w:lang w:val="fr-FR"/>
        </w:rPr>
        <w:t>table_name</w:t>
      </w:r>
      <w:r w:rsidRPr="009F3A38">
        <w:rPr>
          <w:lang w:val="fr-FR"/>
        </w:rPr>
        <w:t xml:space="preserve"> dans la table </w:t>
      </w:r>
      <w:r w:rsidRPr="009F3A38">
        <w:rPr>
          <w:rStyle w:val="VerbatimChar"/>
          <w:lang w:val="fr-FR"/>
        </w:rPr>
        <w:t>gpkg_contents</w:t>
      </w:r>
      <w:r w:rsidRPr="009F3A38">
        <w:rPr>
          <w:lang w:val="fr-FR"/>
        </w:rPr>
        <w:t xml:space="preserve"> (livraison GeoPackage) ou nom du fichier shapefile corre</w:t>
      </w:r>
      <w:r w:rsidRPr="009F3A38">
        <w:rPr>
          <w:lang w:val="fr-FR"/>
        </w:rPr>
        <w:t>spondant (livraison Shapefile) ;</w:t>
      </w:r>
    </w:p>
    <w:p w14:paraId="17000C45" w14:textId="77777777" w:rsidR="00423CDC" w:rsidRPr="009F3A38" w:rsidRDefault="00BC144A" w:rsidP="00BC144A">
      <w:pPr>
        <w:pStyle w:val="Compact"/>
        <w:numPr>
          <w:ilvl w:val="0"/>
          <w:numId w:val="34"/>
        </w:numPr>
        <w:rPr>
          <w:lang w:val="fr-FR"/>
        </w:rPr>
      </w:pPr>
      <w:proofErr w:type="gramStart"/>
      <w:r w:rsidRPr="009F3A38">
        <w:rPr>
          <w:lang w:val="fr-FR"/>
        </w:rPr>
        <w:t>le</w:t>
      </w:r>
      <w:proofErr w:type="gramEnd"/>
      <w:r w:rsidRPr="009F3A38">
        <w:rPr>
          <w:lang w:val="fr-FR"/>
        </w:rPr>
        <w:t xml:space="preserve"> type de la table selon la nomenclature de GeoPackage (valeur de </w:t>
      </w:r>
      <w:r w:rsidRPr="009F3A38">
        <w:rPr>
          <w:rStyle w:val="VerbatimChar"/>
          <w:lang w:val="fr-FR"/>
        </w:rPr>
        <w:t>data_type</w:t>
      </w:r>
      <w:r w:rsidRPr="009F3A38">
        <w:rPr>
          <w:lang w:val="fr-FR"/>
        </w:rPr>
        <w:t xml:space="preserve"> dans la table </w:t>
      </w:r>
      <w:r w:rsidRPr="009F3A38">
        <w:rPr>
          <w:rStyle w:val="VerbatimChar"/>
          <w:lang w:val="fr-FR"/>
        </w:rPr>
        <w:t>gpkg_contents</w:t>
      </w:r>
      <w:r w:rsidRPr="009F3A38">
        <w:rPr>
          <w:lang w:val="fr-FR"/>
        </w:rPr>
        <w:t>) ;</w:t>
      </w:r>
    </w:p>
    <w:p w14:paraId="77E37DC4" w14:textId="77777777" w:rsidR="00423CDC" w:rsidRPr="009F3A38" w:rsidRDefault="00BC144A" w:rsidP="00BC144A">
      <w:pPr>
        <w:pStyle w:val="Compact"/>
        <w:numPr>
          <w:ilvl w:val="0"/>
          <w:numId w:val="34"/>
        </w:numPr>
        <w:rPr>
          <w:lang w:val="fr-FR"/>
        </w:rPr>
      </w:pPr>
      <w:proofErr w:type="gramStart"/>
      <w:r w:rsidRPr="009F3A38">
        <w:rPr>
          <w:lang w:val="fr-FR"/>
        </w:rPr>
        <w:t>le</w:t>
      </w:r>
      <w:proofErr w:type="gramEnd"/>
      <w:r w:rsidRPr="009F3A38">
        <w:rPr>
          <w:lang w:val="fr-FR"/>
        </w:rPr>
        <w:t xml:space="preserve"> type de Géométrie de la table dans la nomenclature de GeoPackage (valeur de </w:t>
      </w:r>
      <w:r w:rsidRPr="009F3A38">
        <w:rPr>
          <w:rStyle w:val="VerbatimChar"/>
          <w:lang w:val="fr-FR"/>
        </w:rPr>
        <w:t>geometry_type_name</w:t>
      </w:r>
      <w:r w:rsidRPr="009F3A38">
        <w:rPr>
          <w:lang w:val="fr-FR"/>
        </w:rPr>
        <w:t xml:space="preserve"> dans la table </w:t>
      </w:r>
      <w:r w:rsidRPr="009F3A38">
        <w:rPr>
          <w:rStyle w:val="VerbatimChar"/>
          <w:lang w:val="fr-FR"/>
        </w:rPr>
        <w:t>gpk</w:t>
      </w:r>
      <w:r w:rsidRPr="009F3A38">
        <w:rPr>
          <w:rStyle w:val="VerbatimChar"/>
          <w:lang w:val="fr-FR"/>
        </w:rPr>
        <w:t>g_geometry_columns</w:t>
      </w:r>
      <w:r w:rsidRPr="009F3A38">
        <w:rPr>
          <w:lang w:val="fr-FR"/>
        </w:rPr>
        <w:t xml:space="preserve">). Les types de Géométries possibles sont précisés dans </w:t>
      </w:r>
      <w:hyperlink r:id="rId208" w:anchor="geometry_types">
        <w:r w:rsidRPr="009F3A38">
          <w:rPr>
            <w:rStyle w:val="Lienhypertexte"/>
            <w:lang w:val="fr-FR"/>
          </w:rPr>
          <w:t>les spécifications du format GeoPackage</w:t>
        </w:r>
      </w:hyperlink>
      <w:r w:rsidRPr="009F3A38">
        <w:rPr>
          <w:lang w:val="fr-FR"/>
        </w:rPr>
        <w:t xml:space="preserve"> ;</w:t>
      </w:r>
    </w:p>
    <w:p w14:paraId="6D5CCC13" w14:textId="77777777" w:rsidR="00423CDC" w:rsidRPr="009F3A38" w:rsidRDefault="00BC144A" w:rsidP="00BC144A">
      <w:pPr>
        <w:pStyle w:val="Compact"/>
        <w:numPr>
          <w:ilvl w:val="0"/>
          <w:numId w:val="34"/>
        </w:numPr>
        <w:rPr>
          <w:lang w:val="fr-FR"/>
        </w:rPr>
      </w:pPr>
      <w:r w:rsidRPr="009F3A38">
        <w:rPr>
          <w:lang w:val="fr-FR"/>
        </w:rPr>
        <w:t xml:space="preserve">Les références aux entités du modèle conceptuel implémentées par </w:t>
      </w:r>
      <w:r w:rsidRPr="009F3A38">
        <w:rPr>
          <w:lang w:val="fr-FR"/>
        </w:rPr>
        <w:t>la table.</w:t>
      </w:r>
    </w:p>
    <w:tbl>
      <w:tblPr>
        <w:tblStyle w:val="Table"/>
        <w:tblW w:w="5000" w:type="pct"/>
        <w:tblLayout w:type="fixed"/>
        <w:tblLook w:val="0020" w:firstRow="1" w:lastRow="0" w:firstColumn="0" w:lastColumn="0" w:noHBand="0" w:noVBand="0"/>
      </w:tblPr>
      <w:tblGrid>
        <w:gridCol w:w="985"/>
        <w:gridCol w:w="2771"/>
        <w:gridCol w:w="1623"/>
        <w:gridCol w:w="1701"/>
        <w:gridCol w:w="2310"/>
      </w:tblGrid>
      <w:tr w:rsidR="00423CDC" w:rsidRPr="002D75E0" w14:paraId="5058B957" w14:textId="77777777" w:rsidTr="005F1602">
        <w:trPr>
          <w:cnfStyle w:val="100000000000" w:firstRow="1" w:lastRow="0" w:firstColumn="0" w:lastColumn="0" w:oddVBand="0" w:evenVBand="0" w:oddHBand="0" w:evenHBand="0" w:firstRowFirstColumn="0" w:firstRowLastColumn="0" w:lastRowFirstColumn="0" w:lastRowLastColumn="0"/>
          <w:cantSplit/>
        </w:trPr>
        <w:tc>
          <w:tcPr>
            <w:tcW w:w="985" w:type="dxa"/>
          </w:tcPr>
          <w:p w14:paraId="1C0DE91E" w14:textId="77777777" w:rsidR="00423CDC" w:rsidRPr="002D75E0" w:rsidRDefault="00BC144A">
            <w:pPr>
              <w:pStyle w:val="Compact"/>
              <w:rPr>
                <w:b/>
                <w:bCs/>
                <w:sz w:val="18"/>
                <w:szCs w:val="18"/>
              </w:rPr>
            </w:pPr>
            <w:r w:rsidRPr="002D75E0">
              <w:rPr>
                <w:b/>
                <w:bCs/>
                <w:sz w:val="18"/>
                <w:szCs w:val="18"/>
              </w:rPr>
              <w:t>Obl.</w:t>
            </w:r>
          </w:p>
        </w:tc>
        <w:tc>
          <w:tcPr>
            <w:tcW w:w="2771" w:type="dxa"/>
          </w:tcPr>
          <w:p w14:paraId="5CB4F33F" w14:textId="77777777" w:rsidR="00423CDC" w:rsidRPr="002D75E0" w:rsidRDefault="00BC144A">
            <w:pPr>
              <w:pStyle w:val="Compact"/>
              <w:rPr>
                <w:b/>
                <w:bCs/>
                <w:sz w:val="18"/>
                <w:szCs w:val="18"/>
              </w:rPr>
            </w:pPr>
            <w:r w:rsidRPr="002D75E0">
              <w:rPr>
                <w:b/>
                <w:bCs/>
                <w:sz w:val="18"/>
                <w:szCs w:val="18"/>
              </w:rPr>
              <w:t>Nom de la table</w:t>
            </w:r>
          </w:p>
        </w:tc>
        <w:tc>
          <w:tcPr>
            <w:tcW w:w="1623" w:type="dxa"/>
          </w:tcPr>
          <w:p w14:paraId="24E49F71" w14:textId="77777777" w:rsidR="00423CDC" w:rsidRPr="002D75E0" w:rsidRDefault="00BC144A">
            <w:pPr>
              <w:pStyle w:val="Compact"/>
              <w:rPr>
                <w:b/>
                <w:bCs/>
                <w:sz w:val="18"/>
                <w:szCs w:val="18"/>
              </w:rPr>
            </w:pPr>
            <w:r w:rsidRPr="002D75E0">
              <w:rPr>
                <w:b/>
                <w:bCs/>
                <w:sz w:val="18"/>
                <w:szCs w:val="18"/>
              </w:rPr>
              <w:t>Type de table (GPKG)</w:t>
            </w:r>
          </w:p>
        </w:tc>
        <w:tc>
          <w:tcPr>
            <w:tcW w:w="1701" w:type="dxa"/>
          </w:tcPr>
          <w:p w14:paraId="71C56693" w14:textId="77777777" w:rsidR="00423CDC" w:rsidRPr="002D75E0" w:rsidRDefault="00BC144A">
            <w:pPr>
              <w:pStyle w:val="Compact"/>
              <w:rPr>
                <w:b/>
                <w:bCs/>
                <w:sz w:val="18"/>
                <w:szCs w:val="18"/>
              </w:rPr>
            </w:pPr>
            <w:r w:rsidRPr="002D75E0">
              <w:rPr>
                <w:b/>
                <w:bCs/>
                <w:sz w:val="18"/>
                <w:szCs w:val="18"/>
              </w:rPr>
              <w:t>Type de géométrie (GPKG)</w:t>
            </w:r>
          </w:p>
        </w:tc>
        <w:tc>
          <w:tcPr>
            <w:tcW w:w="2310" w:type="dxa"/>
          </w:tcPr>
          <w:p w14:paraId="3CFCFBE8" w14:textId="77777777" w:rsidR="00423CDC" w:rsidRPr="002D75E0" w:rsidRDefault="00BC144A">
            <w:pPr>
              <w:pStyle w:val="Compact"/>
              <w:rPr>
                <w:b/>
                <w:bCs/>
                <w:sz w:val="18"/>
                <w:szCs w:val="18"/>
              </w:rPr>
            </w:pPr>
            <w:r w:rsidRPr="002D75E0">
              <w:rPr>
                <w:b/>
                <w:bCs/>
                <w:sz w:val="18"/>
                <w:szCs w:val="18"/>
              </w:rPr>
              <w:t>Entité(s) du modèle conceptuel implémentée(s)</w:t>
            </w:r>
          </w:p>
        </w:tc>
      </w:tr>
      <w:tr w:rsidR="00423CDC" w:rsidRPr="002D75E0" w14:paraId="062967B4" w14:textId="77777777" w:rsidTr="005F1602">
        <w:trPr>
          <w:cnfStyle w:val="000000100000" w:firstRow="0" w:lastRow="0" w:firstColumn="0" w:lastColumn="0" w:oddVBand="0" w:evenVBand="0" w:oddHBand="1" w:evenHBand="0" w:firstRowFirstColumn="0" w:firstRowLastColumn="0" w:lastRowFirstColumn="0" w:lastRowLastColumn="0"/>
          <w:cantSplit/>
          <w:tblHeader w:val="0"/>
        </w:trPr>
        <w:tc>
          <w:tcPr>
            <w:tcW w:w="985" w:type="dxa"/>
          </w:tcPr>
          <w:p w14:paraId="76CB1213" w14:textId="77777777" w:rsidR="00423CDC" w:rsidRPr="002D75E0" w:rsidRDefault="00BC144A">
            <w:pPr>
              <w:pStyle w:val="Compact"/>
              <w:rPr>
                <w:sz w:val="18"/>
                <w:szCs w:val="18"/>
              </w:rPr>
            </w:pPr>
            <w:r w:rsidRPr="002D75E0">
              <w:rPr>
                <w:sz w:val="18"/>
                <w:szCs w:val="18"/>
              </w:rPr>
              <w:t>O</w:t>
            </w:r>
          </w:p>
        </w:tc>
        <w:tc>
          <w:tcPr>
            <w:tcW w:w="2771" w:type="dxa"/>
          </w:tcPr>
          <w:p w14:paraId="67814A14" w14:textId="77777777" w:rsidR="00423CDC" w:rsidRPr="002D75E0" w:rsidRDefault="00BC144A">
            <w:pPr>
              <w:pStyle w:val="Compact"/>
              <w:rPr>
                <w:sz w:val="18"/>
                <w:szCs w:val="18"/>
              </w:rPr>
            </w:pPr>
            <w:r w:rsidRPr="002D75E0">
              <w:rPr>
                <w:rStyle w:val="VerbatimChar"/>
                <w:sz w:val="18"/>
                <w:szCs w:val="18"/>
              </w:rPr>
              <w:t>[TypePPR]_[CodeGASPARComplet]_procedure</w:t>
            </w:r>
          </w:p>
        </w:tc>
        <w:tc>
          <w:tcPr>
            <w:tcW w:w="1623" w:type="dxa"/>
          </w:tcPr>
          <w:p w14:paraId="6603BFC0" w14:textId="77777777" w:rsidR="00423CDC" w:rsidRPr="002D75E0" w:rsidRDefault="00BC144A">
            <w:pPr>
              <w:pStyle w:val="Compact"/>
              <w:rPr>
                <w:sz w:val="18"/>
                <w:szCs w:val="18"/>
              </w:rPr>
            </w:pPr>
            <w:proofErr w:type="gramStart"/>
            <w:r w:rsidRPr="002D75E0">
              <w:rPr>
                <w:rStyle w:val="VerbatimChar"/>
                <w:sz w:val="18"/>
                <w:szCs w:val="18"/>
              </w:rPr>
              <w:t>attributes</w:t>
            </w:r>
            <w:proofErr w:type="gramEnd"/>
          </w:p>
        </w:tc>
        <w:tc>
          <w:tcPr>
            <w:tcW w:w="1701" w:type="dxa"/>
          </w:tcPr>
          <w:p w14:paraId="38E00477" w14:textId="77777777" w:rsidR="00423CDC" w:rsidRPr="002D75E0" w:rsidRDefault="00BC144A">
            <w:pPr>
              <w:pStyle w:val="Compact"/>
              <w:rPr>
                <w:sz w:val="18"/>
                <w:szCs w:val="18"/>
              </w:rPr>
            </w:pPr>
            <w:r w:rsidRPr="002D75E0">
              <w:rPr>
                <w:sz w:val="18"/>
                <w:szCs w:val="18"/>
              </w:rPr>
              <w:t>N.A.</w:t>
            </w:r>
          </w:p>
        </w:tc>
        <w:tc>
          <w:tcPr>
            <w:tcW w:w="2310" w:type="dxa"/>
          </w:tcPr>
          <w:p w14:paraId="0518094C" w14:textId="77777777" w:rsidR="00423CDC" w:rsidRPr="002D75E0" w:rsidRDefault="00BC144A">
            <w:pPr>
              <w:pStyle w:val="Compact"/>
              <w:rPr>
                <w:sz w:val="18"/>
                <w:szCs w:val="18"/>
              </w:rPr>
            </w:pPr>
            <w:r w:rsidRPr="002D75E0">
              <w:rPr>
                <w:sz w:val="18"/>
                <w:szCs w:val="18"/>
              </w:rPr>
              <w:t xml:space="preserve">Classe </w:t>
            </w:r>
            <w:hyperlink r:id="rId209" w:anchor="classe-dobjets-procedure">
              <w:r w:rsidRPr="002D75E0">
                <w:rPr>
                  <w:rStyle w:val="Lienhypertexte"/>
                  <w:sz w:val="18"/>
                  <w:szCs w:val="18"/>
                </w:rPr>
                <w:t>Procedure</w:t>
              </w:r>
            </w:hyperlink>
          </w:p>
        </w:tc>
      </w:tr>
      <w:tr w:rsidR="00423CDC" w:rsidRPr="002D75E0" w14:paraId="45AD3E69" w14:textId="77777777" w:rsidTr="005F1602">
        <w:trPr>
          <w:cnfStyle w:val="000000010000" w:firstRow="0" w:lastRow="0" w:firstColumn="0" w:lastColumn="0" w:oddVBand="0" w:evenVBand="0" w:oddHBand="0" w:evenHBand="1" w:firstRowFirstColumn="0" w:firstRowLastColumn="0" w:lastRowFirstColumn="0" w:lastRowLastColumn="0"/>
          <w:cantSplit/>
          <w:tblHeader w:val="0"/>
        </w:trPr>
        <w:tc>
          <w:tcPr>
            <w:tcW w:w="985" w:type="dxa"/>
          </w:tcPr>
          <w:p w14:paraId="7D7C159D" w14:textId="77777777" w:rsidR="00423CDC" w:rsidRPr="002D75E0" w:rsidRDefault="00BC144A">
            <w:pPr>
              <w:pStyle w:val="Compact"/>
              <w:rPr>
                <w:sz w:val="18"/>
                <w:szCs w:val="18"/>
              </w:rPr>
            </w:pPr>
            <w:r w:rsidRPr="002D75E0">
              <w:rPr>
                <w:sz w:val="18"/>
                <w:szCs w:val="18"/>
              </w:rPr>
              <w:t>F</w:t>
            </w:r>
          </w:p>
        </w:tc>
        <w:tc>
          <w:tcPr>
            <w:tcW w:w="2771" w:type="dxa"/>
          </w:tcPr>
          <w:p w14:paraId="1C563534" w14:textId="77777777" w:rsidR="00423CDC" w:rsidRPr="002D75E0" w:rsidRDefault="00BC144A">
            <w:pPr>
              <w:pStyle w:val="Compact"/>
              <w:rPr>
                <w:sz w:val="18"/>
                <w:szCs w:val="18"/>
              </w:rPr>
            </w:pPr>
            <w:r w:rsidRPr="002D75E0">
              <w:rPr>
                <w:rStyle w:val="VerbatimChar"/>
                <w:sz w:val="18"/>
                <w:szCs w:val="18"/>
              </w:rPr>
              <w:t>[TypePPR]_[CodeGASPARComplet]_revise</w:t>
            </w:r>
          </w:p>
        </w:tc>
        <w:tc>
          <w:tcPr>
            <w:tcW w:w="1623" w:type="dxa"/>
          </w:tcPr>
          <w:p w14:paraId="3243C776" w14:textId="77777777" w:rsidR="00423CDC" w:rsidRPr="002D75E0" w:rsidRDefault="00BC144A">
            <w:pPr>
              <w:pStyle w:val="Compact"/>
              <w:rPr>
                <w:sz w:val="18"/>
                <w:szCs w:val="18"/>
              </w:rPr>
            </w:pPr>
            <w:proofErr w:type="gramStart"/>
            <w:r w:rsidRPr="002D75E0">
              <w:rPr>
                <w:rStyle w:val="VerbatimChar"/>
                <w:sz w:val="18"/>
                <w:szCs w:val="18"/>
              </w:rPr>
              <w:t>attributes</w:t>
            </w:r>
            <w:proofErr w:type="gramEnd"/>
          </w:p>
        </w:tc>
        <w:tc>
          <w:tcPr>
            <w:tcW w:w="1701" w:type="dxa"/>
          </w:tcPr>
          <w:p w14:paraId="6D47BCDA" w14:textId="77777777" w:rsidR="00423CDC" w:rsidRPr="002D75E0" w:rsidRDefault="00BC144A">
            <w:pPr>
              <w:pStyle w:val="Compact"/>
              <w:rPr>
                <w:sz w:val="18"/>
                <w:szCs w:val="18"/>
              </w:rPr>
            </w:pPr>
            <w:r w:rsidRPr="002D75E0">
              <w:rPr>
                <w:sz w:val="18"/>
                <w:szCs w:val="18"/>
              </w:rPr>
              <w:t>N.A.</w:t>
            </w:r>
          </w:p>
        </w:tc>
        <w:tc>
          <w:tcPr>
            <w:tcW w:w="2310" w:type="dxa"/>
          </w:tcPr>
          <w:p w14:paraId="7424DFDE" w14:textId="77777777" w:rsidR="00423CDC" w:rsidRPr="002D75E0" w:rsidRDefault="00BC144A">
            <w:pPr>
              <w:pStyle w:val="Compact"/>
              <w:rPr>
                <w:sz w:val="18"/>
                <w:szCs w:val="18"/>
              </w:rPr>
            </w:pPr>
            <w:r w:rsidRPr="002D75E0">
              <w:rPr>
                <w:sz w:val="18"/>
                <w:szCs w:val="18"/>
              </w:rPr>
              <w:t xml:space="preserve">Association </w:t>
            </w:r>
            <w:hyperlink r:id="rId210" w:anchor="associations-de-la-classe-procedure">
              <w:r w:rsidRPr="002D75E0">
                <w:rPr>
                  <w:rStyle w:val="Lienhypertexte"/>
                  <w:sz w:val="18"/>
                  <w:szCs w:val="18"/>
                </w:rPr>
                <w:t>Revise</w:t>
              </w:r>
            </w:hyperlink>
            <w:r w:rsidRPr="002D75E0">
              <w:rPr>
                <w:sz w:val="18"/>
                <w:szCs w:val="18"/>
              </w:rPr>
              <w:t xml:space="preserve"> de la classe </w:t>
            </w:r>
            <w:hyperlink r:id="rId211" w:anchor="classe-dobjets-procedure">
              <w:r w:rsidRPr="002D75E0">
                <w:rPr>
                  <w:rStyle w:val="Lienhypertexte"/>
                  <w:sz w:val="18"/>
                  <w:szCs w:val="18"/>
                </w:rPr>
                <w:t>Procedure</w:t>
              </w:r>
            </w:hyperlink>
          </w:p>
        </w:tc>
      </w:tr>
      <w:tr w:rsidR="00423CDC" w:rsidRPr="002D75E0" w14:paraId="0491DBFC" w14:textId="77777777" w:rsidTr="005F1602">
        <w:trPr>
          <w:cnfStyle w:val="000000100000" w:firstRow="0" w:lastRow="0" w:firstColumn="0" w:lastColumn="0" w:oddVBand="0" w:evenVBand="0" w:oddHBand="1" w:evenHBand="0" w:firstRowFirstColumn="0" w:firstRowLastColumn="0" w:lastRowFirstColumn="0" w:lastRowLastColumn="0"/>
          <w:cantSplit/>
          <w:tblHeader w:val="0"/>
        </w:trPr>
        <w:tc>
          <w:tcPr>
            <w:tcW w:w="985" w:type="dxa"/>
          </w:tcPr>
          <w:p w14:paraId="2240183D" w14:textId="77777777" w:rsidR="00423CDC" w:rsidRPr="002D75E0" w:rsidRDefault="00BC144A">
            <w:pPr>
              <w:pStyle w:val="Compact"/>
              <w:rPr>
                <w:sz w:val="18"/>
                <w:szCs w:val="18"/>
              </w:rPr>
            </w:pPr>
            <w:r w:rsidRPr="002D75E0">
              <w:rPr>
                <w:sz w:val="18"/>
                <w:szCs w:val="18"/>
              </w:rPr>
              <w:lastRenderedPageBreak/>
              <w:t>O</w:t>
            </w:r>
          </w:p>
        </w:tc>
        <w:tc>
          <w:tcPr>
            <w:tcW w:w="2771" w:type="dxa"/>
          </w:tcPr>
          <w:p w14:paraId="0FEEAAB0" w14:textId="77777777" w:rsidR="00423CDC" w:rsidRPr="002D75E0" w:rsidRDefault="00BC144A">
            <w:pPr>
              <w:pStyle w:val="Compact"/>
              <w:rPr>
                <w:sz w:val="18"/>
                <w:szCs w:val="18"/>
              </w:rPr>
            </w:pPr>
            <w:r w:rsidRPr="002D75E0">
              <w:rPr>
                <w:rStyle w:val="VerbatimChar"/>
                <w:sz w:val="18"/>
                <w:szCs w:val="18"/>
              </w:rPr>
              <w:t>[TypePPR]_[CodeGASPARComplet]_perimetre_s</w:t>
            </w:r>
          </w:p>
        </w:tc>
        <w:tc>
          <w:tcPr>
            <w:tcW w:w="1623" w:type="dxa"/>
          </w:tcPr>
          <w:p w14:paraId="5216E333" w14:textId="77777777" w:rsidR="00423CDC" w:rsidRPr="002D75E0" w:rsidRDefault="00BC144A">
            <w:pPr>
              <w:pStyle w:val="Compact"/>
              <w:rPr>
                <w:sz w:val="18"/>
                <w:szCs w:val="18"/>
              </w:rPr>
            </w:pPr>
            <w:proofErr w:type="gramStart"/>
            <w:r w:rsidRPr="002D75E0">
              <w:rPr>
                <w:rStyle w:val="VerbatimChar"/>
                <w:sz w:val="18"/>
                <w:szCs w:val="18"/>
              </w:rPr>
              <w:t>features</w:t>
            </w:r>
            <w:proofErr w:type="gramEnd"/>
          </w:p>
        </w:tc>
        <w:tc>
          <w:tcPr>
            <w:tcW w:w="1701" w:type="dxa"/>
          </w:tcPr>
          <w:p w14:paraId="5316FD62" w14:textId="77777777" w:rsidR="00423CDC" w:rsidRPr="002D75E0" w:rsidRDefault="00BC144A">
            <w:pPr>
              <w:pStyle w:val="Compact"/>
              <w:rPr>
                <w:sz w:val="18"/>
                <w:szCs w:val="18"/>
              </w:rPr>
            </w:pPr>
            <w:r w:rsidRPr="002D75E0">
              <w:rPr>
                <w:rStyle w:val="VerbatimChar"/>
                <w:sz w:val="18"/>
                <w:szCs w:val="18"/>
              </w:rPr>
              <w:t>MULTIPOLYGON</w:t>
            </w:r>
          </w:p>
        </w:tc>
        <w:tc>
          <w:tcPr>
            <w:tcW w:w="2310" w:type="dxa"/>
          </w:tcPr>
          <w:p w14:paraId="34037AFC" w14:textId="77777777" w:rsidR="00423CDC" w:rsidRPr="002D75E0" w:rsidRDefault="00BC144A">
            <w:pPr>
              <w:pStyle w:val="Compact"/>
              <w:rPr>
                <w:sz w:val="18"/>
                <w:szCs w:val="18"/>
              </w:rPr>
            </w:pPr>
            <w:r w:rsidRPr="002D75E0">
              <w:rPr>
                <w:sz w:val="18"/>
                <w:szCs w:val="18"/>
              </w:rPr>
              <w:t xml:space="preserve">Classe </w:t>
            </w:r>
            <w:hyperlink r:id="rId212" w:anchor="classe-dobjets-perimetre">
              <w:r w:rsidRPr="002D75E0">
                <w:rPr>
                  <w:rStyle w:val="Lienhypertexte"/>
                  <w:sz w:val="18"/>
                  <w:szCs w:val="18"/>
                </w:rPr>
                <w:t>Perimetre</w:t>
              </w:r>
            </w:hyperlink>
          </w:p>
        </w:tc>
      </w:tr>
      <w:tr w:rsidR="00423CDC" w:rsidRPr="002D75E0" w14:paraId="6D0470E8" w14:textId="77777777" w:rsidTr="005F1602">
        <w:trPr>
          <w:cnfStyle w:val="000000010000" w:firstRow="0" w:lastRow="0" w:firstColumn="0" w:lastColumn="0" w:oddVBand="0" w:evenVBand="0" w:oddHBand="0" w:evenHBand="1" w:firstRowFirstColumn="0" w:firstRowLastColumn="0" w:lastRowFirstColumn="0" w:lastRowLastColumn="0"/>
          <w:cantSplit/>
          <w:tblHeader w:val="0"/>
        </w:trPr>
        <w:tc>
          <w:tcPr>
            <w:tcW w:w="985" w:type="dxa"/>
          </w:tcPr>
          <w:p w14:paraId="6AB0FC21" w14:textId="77777777" w:rsidR="00423CDC" w:rsidRPr="002D75E0" w:rsidRDefault="00BC144A">
            <w:pPr>
              <w:pStyle w:val="Compact"/>
              <w:rPr>
                <w:sz w:val="18"/>
                <w:szCs w:val="18"/>
              </w:rPr>
            </w:pPr>
            <w:r w:rsidRPr="002D75E0">
              <w:rPr>
                <w:sz w:val="18"/>
                <w:szCs w:val="18"/>
              </w:rPr>
              <w:t>F</w:t>
            </w:r>
          </w:p>
        </w:tc>
        <w:tc>
          <w:tcPr>
            <w:tcW w:w="2771" w:type="dxa"/>
          </w:tcPr>
          <w:p w14:paraId="22C576ED" w14:textId="77777777" w:rsidR="00423CDC" w:rsidRPr="002D75E0" w:rsidRDefault="00BC144A">
            <w:pPr>
              <w:pStyle w:val="Compact"/>
              <w:rPr>
                <w:sz w:val="18"/>
                <w:szCs w:val="18"/>
              </w:rPr>
            </w:pPr>
            <w:r w:rsidRPr="002D75E0">
              <w:rPr>
                <w:rStyle w:val="VerbatimChar"/>
                <w:sz w:val="18"/>
                <w:szCs w:val="18"/>
              </w:rPr>
              <w:t>[TypePPR]_[CodeGASPARComplet]_perimetreetude_s</w:t>
            </w:r>
          </w:p>
        </w:tc>
        <w:tc>
          <w:tcPr>
            <w:tcW w:w="1623" w:type="dxa"/>
          </w:tcPr>
          <w:p w14:paraId="0C701C05" w14:textId="77777777" w:rsidR="00423CDC" w:rsidRPr="002D75E0" w:rsidRDefault="00BC144A">
            <w:pPr>
              <w:pStyle w:val="Compact"/>
              <w:rPr>
                <w:sz w:val="18"/>
                <w:szCs w:val="18"/>
              </w:rPr>
            </w:pPr>
            <w:proofErr w:type="gramStart"/>
            <w:r w:rsidRPr="002D75E0">
              <w:rPr>
                <w:rStyle w:val="VerbatimChar"/>
                <w:sz w:val="18"/>
                <w:szCs w:val="18"/>
              </w:rPr>
              <w:t>features</w:t>
            </w:r>
            <w:proofErr w:type="gramEnd"/>
          </w:p>
        </w:tc>
        <w:tc>
          <w:tcPr>
            <w:tcW w:w="1701" w:type="dxa"/>
          </w:tcPr>
          <w:p w14:paraId="43EFAEF4" w14:textId="77777777" w:rsidR="00423CDC" w:rsidRPr="002D75E0" w:rsidRDefault="00BC144A">
            <w:pPr>
              <w:pStyle w:val="Compact"/>
              <w:rPr>
                <w:sz w:val="18"/>
                <w:szCs w:val="18"/>
              </w:rPr>
            </w:pPr>
            <w:r w:rsidRPr="002D75E0">
              <w:rPr>
                <w:rStyle w:val="VerbatimChar"/>
                <w:sz w:val="18"/>
                <w:szCs w:val="18"/>
              </w:rPr>
              <w:t>MULTIPOLYGON</w:t>
            </w:r>
          </w:p>
        </w:tc>
        <w:tc>
          <w:tcPr>
            <w:tcW w:w="2310" w:type="dxa"/>
          </w:tcPr>
          <w:p w14:paraId="5D1796E3" w14:textId="77777777" w:rsidR="00423CDC" w:rsidRPr="002D75E0" w:rsidRDefault="00BC144A">
            <w:pPr>
              <w:pStyle w:val="Compact"/>
              <w:rPr>
                <w:sz w:val="18"/>
                <w:szCs w:val="18"/>
              </w:rPr>
            </w:pPr>
            <w:r w:rsidRPr="002D75E0">
              <w:rPr>
                <w:sz w:val="18"/>
                <w:szCs w:val="18"/>
              </w:rPr>
              <w:t xml:space="preserve">Classe </w:t>
            </w:r>
            <w:hyperlink w:anchor="classe-dobjets-perimetreetude">
              <w:r w:rsidRPr="002D75E0">
                <w:rPr>
                  <w:rStyle w:val="Lienhypertexte"/>
                  <w:sz w:val="18"/>
                  <w:szCs w:val="18"/>
                </w:rPr>
                <w:t>PerimetreEtude</w:t>
              </w:r>
            </w:hyperlink>
          </w:p>
        </w:tc>
      </w:tr>
      <w:tr w:rsidR="00423CDC" w:rsidRPr="002D75E0" w14:paraId="38D89507" w14:textId="77777777" w:rsidTr="005F1602">
        <w:trPr>
          <w:cnfStyle w:val="000000100000" w:firstRow="0" w:lastRow="0" w:firstColumn="0" w:lastColumn="0" w:oddVBand="0" w:evenVBand="0" w:oddHBand="1" w:evenHBand="0" w:firstRowFirstColumn="0" w:firstRowLastColumn="0" w:lastRowFirstColumn="0" w:lastRowLastColumn="0"/>
          <w:cantSplit/>
          <w:tblHeader w:val="0"/>
        </w:trPr>
        <w:tc>
          <w:tcPr>
            <w:tcW w:w="985" w:type="dxa"/>
          </w:tcPr>
          <w:p w14:paraId="5E6C6A71" w14:textId="77777777" w:rsidR="00423CDC" w:rsidRPr="002D75E0" w:rsidRDefault="00BC144A">
            <w:pPr>
              <w:pStyle w:val="Compact"/>
              <w:rPr>
                <w:sz w:val="18"/>
                <w:szCs w:val="18"/>
              </w:rPr>
            </w:pPr>
            <w:r w:rsidRPr="002D75E0">
              <w:rPr>
                <w:sz w:val="18"/>
                <w:szCs w:val="18"/>
              </w:rPr>
              <w:t>O</w:t>
            </w:r>
          </w:p>
        </w:tc>
        <w:tc>
          <w:tcPr>
            <w:tcW w:w="2771" w:type="dxa"/>
          </w:tcPr>
          <w:p w14:paraId="003C5C21" w14:textId="77777777" w:rsidR="00423CDC" w:rsidRPr="002D75E0" w:rsidRDefault="00BC144A">
            <w:pPr>
              <w:pStyle w:val="Compact"/>
              <w:rPr>
                <w:sz w:val="18"/>
                <w:szCs w:val="18"/>
              </w:rPr>
            </w:pPr>
            <w:r w:rsidRPr="002D75E0">
              <w:rPr>
                <w:rStyle w:val="VerbatimChar"/>
                <w:sz w:val="18"/>
                <w:szCs w:val="18"/>
              </w:rPr>
              <w:t>[TypePPR]_[CodeGASPARComplet]_referenceinternet</w:t>
            </w:r>
          </w:p>
        </w:tc>
        <w:tc>
          <w:tcPr>
            <w:tcW w:w="1623" w:type="dxa"/>
          </w:tcPr>
          <w:p w14:paraId="26A700C2" w14:textId="77777777" w:rsidR="00423CDC" w:rsidRPr="002D75E0" w:rsidRDefault="00BC144A">
            <w:pPr>
              <w:pStyle w:val="Compact"/>
              <w:rPr>
                <w:sz w:val="18"/>
                <w:szCs w:val="18"/>
              </w:rPr>
            </w:pPr>
            <w:proofErr w:type="gramStart"/>
            <w:r w:rsidRPr="002D75E0">
              <w:rPr>
                <w:rStyle w:val="VerbatimChar"/>
                <w:sz w:val="18"/>
                <w:szCs w:val="18"/>
              </w:rPr>
              <w:t>attributes</w:t>
            </w:r>
            <w:proofErr w:type="gramEnd"/>
          </w:p>
        </w:tc>
        <w:tc>
          <w:tcPr>
            <w:tcW w:w="1701" w:type="dxa"/>
          </w:tcPr>
          <w:p w14:paraId="6FD4D0BE" w14:textId="77777777" w:rsidR="00423CDC" w:rsidRPr="002D75E0" w:rsidRDefault="00BC144A">
            <w:pPr>
              <w:pStyle w:val="Compact"/>
              <w:rPr>
                <w:sz w:val="18"/>
                <w:szCs w:val="18"/>
              </w:rPr>
            </w:pPr>
            <w:r w:rsidRPr="002D75E0">
              <w:rPr>
                <w:sz w:val="18"/>
                <w:szCs w:val="18"/>
              </w:rPr>
              <w:t>N.A.</w:t>
            </w:r>
          </w:p>
        </w:tc>
        <w:tc>
          <w:tcPr>
            <w:tcW w:w="2310" w:type="dxa"/>
          </w:tcPr>
          <w:p w14:paraId="5258EF13" w14:textId="77777777" w:rsidR="00423CDC" w:rsidRPr="002D75E0" w:rsidRDefault="00BC144A">
            <w:pPr>
              <w:pStyle w:val="Compact"/>
              <w:rPr>
                <w:sz w:val="18"/>
                <w:szCs w:val="18"/>
              </w:rPr>
            </w:pPr>
            <w:r w:rsidRPr="002D75E0">
              <w:rPr>
                <w:sz w:val="18"/>
                <w:szCs w:val="18"/>
              </w:rPr>
              <w:t xml:space="preserve">Classe </w:t>
            </w:r>
            <w:hyperlink r:id="rId213" w:anchor="classe-dobjets-referenceinternet">
              <w:r w:rsidRPr="002D75E0">
                <w:rPr>
                  <w:rStyle w:val="Lienhypertexte"/>
                  <w:sz w:val="18"/>
                  <w:szCs w:val="18"/>
                </w:rPr>
                <w:t>ReferenceInternet</w:t>
              </w:r>
            </w:hyperlink>
          </w:p>
        </w:tc>
      </w:tr>
      <w:tr w:rsidR="00423CDC" w:rsidRPr="002D75E0" w14:paraId="1DE19750" w14:textId="77777777" w:rsidTr="005F1602">
        <w:trPr>
          <w:cnfStyle w:val="000000010000" w:firstRow="0" w:lastRow="0" w:firstColumn="0" w:lastColumn="0" w:oddVBand="0" w:evenVBand="0" w:oddHBand="0" w:evenHBand="1" w:firstRowFirstColumn="0" w:firstRowLastColumn="0" w:lastRowFirstColumn="0" w:lastRowLastColumn="0"/>
          <w:cantSplit/>
          <w:tblHeader w:val="0"/>
        </w:trPr>
        <w:tc>
          <w:tcPr>
            <w:tcW w:w="985" w:type="dxa"/>
          </w:tcPr>
          <w:p w14:paraId="67DA0150" w14:textId="77777777" w:rsidR="00423CDC" w:rsidRPr="002D75E0" w:rsidRDefault="00BC144A">
            <w:pPr>
              <w:pStyle w:val="Compact"/>
              <w:rPr>
                <w:sz w:val="18"/>
                <w:szCs w:val="18"/>
              </w:rPr>
            </w:pPr>
            <w:r w:rsidRPr="002D75E0">
              <w:rPr>
                <w:sz w:val="18"/>
                <w:szCs w:val="18"/>
              </w:rPr>
              <w:t>F</w:t>
            </w:r>
          </w:p>
        </w:tc>
        <w:tc>
          <w:tcPr>
            <w:tcW w:w="2771" w:type="dxa"/>
          </w:tcPr>
          <w:p w14:paraId="317136C0" w14:textId="77777777" w:rsidR="00423CDC" w:rsidRPr="002D75E0" w:rsidRDefault="00BC144A">
            <w:pPr>
              <w:pStyle w:val="Compact"/>
              <w:rPr>
                <w:sz w:val="18"/>
                <w:szCs w:val="18"/>
                <w:lang w:val="en-US"/>
              </w:rPr>
            </w:pPr>
            <w:r w:rsidRPr="002D75E0">
              <w:rPr>
                <w:rStyle w:val="VerbatimChar"/>
                <w:sz w:val="18"/>
                <w:szCs w:val="18"/>
                <w:lang w:val="en-US"/>
              </w:rPr>
              <w:t>[TypePPR]_[CodeGASPARComplet]_zonealeareference_[CodeAlea]_s</w:t>
            </w:r>
            <w:r w:rsidRPr="002D75E0">
              <w:rPr>
                <w:sz w:val="18"/>
                <w:szCs w:val="18"/>
                <w:lang w:val="en-US"/>
              </w:rPr>
              <w:t xml:space="preserve"> (NB: [CodeAlea]==1xx)</w:t>
            </w:r>
          </w:p>
        </w:tc>
        <w:tc>
          <w:tcPr>
            <w:tcW w:w="1623" w:type="dxa"/>
          </w:tcPr>
          <w:p w14:paraId="5F4E31AD" w14:textId="77777777" w:rsidR="00423CDC" w:rsidRPr="002D75E0" w:rsidRDefault="00BC144A">
            <w:pPr>
              <w:pStyle w:val="Compact"/>
              <w:rPr>
                <w:sz w:val="18"/>
                <w:szCs w:val="18"/>
              </w:rPr>
            </w:pPr>
            <w:proofErr w:type="gramStart"/>
            <w:r w:rsidRPr="002D75E0">
              <w:rPr>
                <w:rStyle w:val="VerbatimChar"/>
                <w:sz w:val="18"/>
                <w:szCs w:val="18"/>
              </w:rPr>
              <w:t>features</w:t>
            </w:r>
            <w:proofErr w:type="gramEnd"/>
          </w:p>
        </w:tc>
        <w:tc>
          <w:tcPr>
            <w:tcW w:w="1701" w:type="dxa"/>
          </w:tcPr>
          <w:p w14:paraId="55D49017" w14:textId="77777777" w:rsidR="00423CDC" w:rsidRPr="002D75E0" w:rsidRDefault="00BC144A">
            <w:pPr>
              <w:pStyle w:val="Compact"/>
              <w:rPr>
                <w:sz w:val="18"/>
                <w:szCs w:val="18"/>
              </w:rPr>
            </w:pPr>
            <w:r w:rsidRPr="002D75E0">
              <w:rPr>
                <w:rStyle w:val="VerbatimChar"/>
                <w:sz w:val="18"/>
                <w:szCs w:val="18"/>
              </w:rPr>
              <w:t>POLYGON</w:t>
            </w:r>
          </w:p>
        </w:tc>
        <w:tc>
          <w:tcPr>
            <w:tcW w:w="2310" w:type="dxa"/>
          </w:tcPr>
          <w:p w14:paraId="56A89ED1" w14:textId="77777777" w:rsidR="00423CDC" w:rsidRPr="002D75E0" w:rsidRDefault="00BC144A">
            <w:pPr>
              <w:pStyle w:val="Compact"/>
              <w:rPr>
                <w:sz w:val="18"/>
                <w:szCs w:val="18"/>
              </w:rPr>
            </w:pPr>
            <w:r w:rsidRPr="002D75E0">
              <w:rPr>
                <w:sz w:val="18"/>
                <w:szCs w:val="18"/>
              </w:rPr>
              <w:t xml:space="preserve">Classe </w:t>
            </w:r>
            <w:hyperlink w:anchor="classe-dobjets-zonealeareference">
              <w:r w:rsidRPr="002D75E0">
                <w:rPr>
                  <w:rStyle w:val="Lienhypertexte"/>
                  <w:sz w:val="18"/>
                  <w:szCs w:val="18"/>
                </w:rPr>
                <w:t>ZoneAleaReference</w:t>
              </w:r>
            </w:hyperlink>
          </w:p>
        </w:tc>
      </w:tr>
      <w:tr w:rsidR="00423CDC" w:rsidRPr="002D75E0" w14:paraId="5F6F1FC2" w14:textId="77777777" w:rsidTr="005F1602">
        <w:trPr>
          <w:cnfStyle w:val="000000100000" w:firstRow="0" w:lastRow="0" w:firstColumn="0" w:lastColumn="0" w:oddVBand="0" w:evenVBand="0" w:oddHBand="1" w:evenHBand="0" w:firstRowFirstColumn="0" w:firstRowLastColumn="0" w:lastRowFirstColumn="0" w:lastRowLastColumn="0"/>
          <w:cantSplit/>
          <w:tblHeader w:val="0"/>
        </w:trPr>
        <w:tc>
          <w:tcPr>
            <w:tcW w:w="985" w:type="dxa"/>
          </w:tcPr>
          <w:p w14:paraId="7276944D" w14:textId="77777777" w:rsidR="00423CDC" w:rsidRPr="002D75E0" w:rsidRDefault="00BC144A">
            <w:pPr>
              <w:pStyle w:val="Compact"/>
              <w:rPr>
                <w:sz w:val="18"/>
                <w:szCs w:val="18"/>
              </w:rPr>
            </w:pPr>
            <w:r w:rsidRPr="002D75E0">
              <w:rPr>
                <w:sz w:val="18"/>
                <w:szCs w:val="18"/>
              </w:rPr>
              <w:t>F</w:t>
            </w:r>
          </w:p>
        </w:tc>
        <w:tc>
          <w:tcPr>
            <w:tcW w:w="2771" w:type="dxa"/>
          </w:tcPr>
          <w:p w14:paraId="4A244FAC" w14:textId="77777777" w:rsidR="00423CDC" w:rsidRPr="002D75E0" w:rsidRDefault="00BC144A">
            <w:pPr>
              <w:pStyle w:val="Compact"/>
              <w:rPr>
                <w:sz w:val="18"/>
                <w:szCs w:val="18"/>
              </w:rPr>
            </w:pPr>
            <w:r w:rsidRPr="002D75E0">
              <w:rPr>
                <w:rStyle w:val="VerbatimChar"/>
                <w:sz w:val="18"/>
                <w:szCs w:val="18"/>
              </w:rPr>
              <w:t>[TypePPR]_[CodeGASPARComplet]_zonealeaecheance100ans_[CodeAlea]_s</w:t>
            </w:r>
            <w:r w:rsidRPr="002D75E0">
              <w:rPr>
                <w:sz w:val="18"/>
                <w:szCs w:val="18"/>
              </w:rPr>
              <w:t xml:space="preserve"> (</w:t>
            </w:r>
            <w:proofErr w:type="gramStart"/>
            <w:r w:rsidRPr="002D75E0">
              <w:rPr>
                <w:sz w:val="18"/>
                <w:szCs w:val="18"/>
              </w:rPr>
              <w:t>NB:</w:t>
            </w:r>
            <w:proofErr w:type="gramEnd"/>
            <w:r w:rsidRPr="002D75E0">
              <w:rPr>
                <w:sz w:val="18"/>
                <w:szCs w:val="18"/>
              </w:rPr>
              <w:t xml:space="preserve"> [C</w:t>
            </w:r>
            <w:r w:rsidRPr="002D75E0">
              <w:rPr>
                <w:sz w:val="18"/>
                <w:szCs w:val="18"/>
              </w:rPr>
              <w:t>odeAlea]==117)</w:t>
            </w:r>
          </w:p>
        </w:tc>
        <w:tc>
          <w:tcPr>
            <w:tcW w:w="1623" w:type="dxa"/>
          </w:tcPr>
          <w:p w14:paraId="6E116381" w14:textId="77777777" w:rsidR="00423CDC" w:rsidRPr="002D75E0" w:rsidRDefault="00BC144A">
            <w:pPr>
              <w:pStyle w:val="Compact"/>
              <w:rPr>
                <w:sz w:val="18"/>
                <w:szCs w:val="18"/>
              </w:rPr>
            </w:pPr>
            <w:proofErr w:type="gramStart"/>
            <w:r w:rsidRPr="002D75E0">
              <w:rPr>
                <w:rStyle w:val="VerbatimChar"/>
                <w:sz w:val="18"/>
                <w:szCs w:val="18"/>
              </w:rPr>
              <w:t>features</w:t>
            </w:r>
            <w:proofErr w:type="gramEnd"/>
          </w:p>
        </w:tc>
        <w:tc>
          <w:tcPr>
            <w:tcW w:w="1701" w:type="dxa"/>
          </w:tcPr>
          <w:p w14:paraId="2C234CE4" w14:textId="77777777" w:rsidR="00423CDC" w:rsidRPr="002D75E0" w:rsidRDefault="00BC144A">
            <w:pPr>
              <w:pStyle w:val="Compact"/>
              <w:rPr>
                <w:sz w:val="18"/>
                <w:szCs w:val="18"/>
              </w:rPr>
            </w:pPr>
            <w:r w:rsidRPr="002D75E0">
              <w:rPr>
                <w:rStyle w:val="VerbatimChar"/>
                <w:sz w:val="18"/>
                <w:szCs w:val="18"/>
              </w:rPr>
              <w:t>POLYGON</w:t>
            </w:r>
          </w:p>
        </w:tc>
        <w:tc>
          <w:tcPr>
            <w:tcW w:w="2310" w:type="dxa"/>
          </w:tcPr>
          <w:p w14:paraId="61499893" w14:textId="77777777" w:rsidR="00423CDC" w:rsidRPr="002D75E0" w:rsidRDefault="00BC144A">
            <w:pPr>
              <w:pStyle w:val="Compact"/>
              <w:rPr>
                <w:sz w:val="18"/>
                <w:szCs w:val="18"/>
              </w:rPr>
            </w:pPr>
            <w:r w:rsidRPr="002D75E0">
              <w:rPr>
                <w:sz w:val="18"/>
                <w:szCs w:val="18"/>
              </w:rPr>
              <w:t xml:space="preserve">Classe </w:t>
            </w:r>
            <w:hyperlink w:anchor="classe-dobjets-zonealeaecheance100ans">
              <w:r w:rsidRPr="002D75E0">
                <w:rPr>
                  <w:rStyle w:val="Lienhypertexte"/>
                  <w:sz w:val="18"/>
                  <w:szCs w:val="18"/>
                </w:rPr>
                <w:t>ZoneAleaEcheance100ans</w:t>
              </w:r>
            </w:hyperlink>
          </w:p>
        </w:tc>
      </w:tr>
      <w:tr w:rsidR="00423CDC" w:rsidRPr="002D75E0" w14:paraId="1B722CBE" w14:textId="77777777" w:rsidTr="005F1602">
        <w:trPr>
          <w:cnfStyle w:val="000000010000" w:firstRow="0" w:lastRow="0" w:firstColumn="0" w:lastColumn="0" w:oddVBand="0" w:evenVBand="0" w:oddHBand="0" w:evenHBand="1" w:firstRowFirstColumn="0" w:firstRowLastColumn="0" w:lastRowFirstColumn="0" w:lastRowLastColumn="0"/>
          <w:cantSplit/>
          <w:tblHeader w:val="0"/>
        </w:trPr>
        <w:tc>
          <w:tcPr>
            <w:tcW w:w="985" w:type="dxa"/>
          </w:tcPr>
          <w:p w14:paraId="452245F2" w14:textId="77777777" w:rsidR="00423CDC" w:rsidRPr="002D75E0" w:rsidRDefault="00BC144A">
            <w:pPr>
              <w:pStyle w:val="Compact"/>
              <w:rPr>
                <w:sz w:val="18"/>
                <w:szCs w:val="18"/>
              </w:rPr>
            </w:pPr>
            <w:r w:rsidRPr="002D75E0">
              <w:rPr>
                <w:sz w:val="18"/>
                <w:szCs w:val="18"/>
              </w:rPr>
              <w:t>F</w:t>
            </w:r>
          </w:p>
        </w:tc>
        <w:tc>
          <w:tcPr>
            <w:tcW w:w="2771" w:type="dxa"/>
          </w:tcPr>
          <w:p w14:paraId="4EE2210A" w14:textId="77777777" w:rsidR="00423CDC" w:rsidRPr="002D75E0" w:rsidRDefault="00BC144A">
            <w:pPr>
              <w:pStyle w:val="Compact"/>
              <w:rPr>
                <w:sz w:val="18"/>
                <w:szCs w:val="18"/>
              </w:rPr>
            </w:pPr>
            <w:r w:rsidRPr="002D75E0">
              <w:rPr>
                <w:rStyle w:val="VerbatimChar"/>
                <w:sz w:val="18"/>
                <w:szCs w:val="18"/>
              </w:rPr>
              <w:t>[TypePPR]_[CodeGASPARComplet]_zonealeaexceptionnel_[CodeAlea]_s</w:t>
            </w:r>
            <w:r w:rsidRPr="002D75E0">
              <w:rPr>
                <w:sz w:val="18"/>
                <w:szCs w:val="18"/>
              </w:rPr>
              <w:t xml:space="preserve"> (</w:t>
            </w:r>
            <w:proofErr w:type="gramStart"/>
            <w:r w:rsidRPr="002D75E0">
              <w:rPr>
                <w:sz w:val="18"/>
                <w:szCs w:val="18"/>
              </w:rPr>
              <w:t>NB:</w:t>
            </w:r>
            <w:proofErr w:type="gramEnd"/>
            <w:r w:rsidRPr="002D75E0">
              <w:rPr>
                <w:sz w:val="18"/>
                <w:szCs w:val="18"/>
              </w:rPr>
              <w:t xml:space="preserve"> [CodeAlea]==14)</w:t>
            </w:r>
          </w:p>
        </w:tc>
        <w:tc>
          <w:tcPr>
            <w:tcW w:w="1623" w:type="dxa"/>
          </w:tcPr>
          <w:p w14:paraId="541A6B73" w14:textId="77777777" w:rsidR="00423CDC" w:rsidRPr="002D75E0" w:rsidRDefault="00BC144A">
            <w:pPr>
              <w:pStyle w:val="Compact"/>
              <w:rPr>
                <w:sz w:val="18"/>
                <w:szCs w:val="18"/>
              </w:rPr>
            </w:pPr>
            <w:proofErr w:type="gramStart"/>
            <w:r w:rsidRPr="002D75E0">
              <w:rPr>
                <w:rStyle w:val="VerbatimChar"/>
                <w:sz w:val="18"/>
                <w:szCs w:val="18"/>
              </w:rPr>
              <w:t>features</w:t>
            </w:r>
            <w:proofErr w:type="gramEnd"/>
          </w:p>
        </w:tc>
        <w:tc>
          <w:tcPr>
            <w:tcW w:w="1701" w:type="dxa"/>
          </w:tcPr>
          <w:p w14:paraId="14990D6C" w14:textId="77777777" w:rsidR="00423CDC" w:rsidRPr="002D75E0" w:rsidRDefault="00BC144A">
            <w:pPr>
              <w:pStyle w:val="Compact"/>
              <w:rPr>
                <w:sz w:val="18"/>
                <w:szCs w:val="18"/>
              </w:rPr>
            </w:pPr>
            <w:r w:rsidRPr="002D75E0">
              <w:rPr>
                <w:rStyle w:val="VerbatimChar"/>
                <w:sz w:val="18"/>
                <w:szCs w:val="18"/>
              </w:rPr>
              <w:t>POLYGON</w:t>
            </w:r>
          </w:p>
        </w:tc>
        <w:tc>
          <w:tcPr>
            <w:tcW w:w="2310" w:type="dxa"/>
          </w:tcPr>
          <w:p w14:paraId="4EA49843" w14:textId="77777777" w:rsidR="00423CDC" w:rsidRPr="002D75E0" w:rsidRDefault="00BC144A">
            <w:pPr>
              <w:pStyle w:val="Compact"/>
              <w:rPr>
                <w:sz w:val="18"/>
                <w:szCs w:val="18"/>
              </w:rPr>
            </w:pPr>
            <w:r w:rsidRPr="002D75E0">
              <w:rPr>
                <w:sz w:val="18"/>
                <w:szCs w:val="18"/>
              </w:rPr>
              <w:t xml:space="preserve">Classe </w:t>
            </w:r>
            <w:hyperlink w:anchor="classe-dobjets-zonealeaexceptionnel">
              <w:r w:rsidRPr="002D75E0">
                <w:rPr>
                  <w:rStyle w:val="Lienhypertexte"/>
                  <w:sz w:val="18"/>
                  <w:szCs w:val="18"/>
                </w:rPr>
                <w:t>ZoneAleaExceptionnel</w:t>
              </w:r>
            </w:hyperlink>
          </w:p>
        </w:tc>
      </w:tr>
      <w:tr w:rsidR="00423CDC" w:rsidRPr="002D75E0" w14:paraId="1DAD0AE0" w14:textId="77777777" w:rsidTr="005F1602">
        <w:trPr>
          <w:cnfStyle w:val="000000100000" w:firstRow="0" w:lastRow="0" w:firstColumn="0" w:lastColumn="0" w:oddVBand="0" w:evenVBand="0" w:oddHBand="1" w:evenHBand="0" w:firstRowFirstColumn="0" w:firstRowLastColumn="0" w:lastRowFirstColumn="0" w:lastRowLastColumn="0"/>
          <w:cantSplit/>
          <w:tblHeader w:val="0"/>
        </w:trPr>
        <w:tc>
          <w:tcPr>
            <w:tcW w:w="985" w:type="dxa"/>
          </w:tcPr>
          <w:p w14:paraId="062B25CE" w14:textId="77777777" w:rsidR="00423CDC" w:rsidRPr="002D75E0" w:rsidRDefault="00BC144A">
            <w:pPr>
              <w:pStyle w:val="Compact"/>
              <w:rPr>
                <w:sz w:val="18"/>
                <w:szCs w:val="18"/>
              </w:rPr>
            </w:pPr>
            <w:r w:rsidRPr="002D75E0">
              <w:rPr>
                <w:sz w:val="18"/>
                <w:szCs w:val="18"/>
              </w:rPr>
              <w:t>F</w:t>
            </w:r>
          </w:p>
        </w:tc>
        <w:tc>
          <w:tcPr>
            <w:tcW w:w="2771" w:type="dxa"/>
          </w:tcPr>
          <w:p w14:paraId="40560CD4" w14:textId="77777777" w:rsidR="00423CDC" w:rsidRPr="002D75E0" w:rsidRDefault="00BC144A">
            <w:pPr>
              <w:pStyle w:val="Compact"/>
              <w:rPr>
                <w:sz w:val="18"/>
                <w:szCs w:val="18"/>
              </w:rPr>
            </w:pPr>
            <w:r w:rsidRPr="002D75E0">
              <w:rPr>
                <w:rStyle w:val="VerbatimChar"/>
                <w:sz w:val="18"/>
                <w:szCs w:val="18"/>
              </w:rPr>
              <w:t>[TypePPR]_[CodeGASPARComplet]_zonealeanaturelsynthese_s</w:t>
            </w:r>
          </w:p>
        </w:tc>
        <w:tc>
          <w:tcPr>
            <w:tcW w:w="1623" w:type="dxa"/>
          </w:tcPr>
          <w:p w14:paraId="4036F54F" w14:textId="77777777" w:rsidR="00423CDC" w:rsidRPr="002D75E0" w:rsidRDefault="00BC144A">
            <w:pPr>
              <w:pStyle w:val="Compact"/>
              <w:rPr>
                <w:sz w:val="18"/>
                <w:szCs w:val="18"/>
              </w:rPr>
            </w:pPr>
            <w:proofErr w:type="gramStart"/>
            <w:r w:rsidRPr="002D75E0">
              <w:rPr>
                <w:rStyle w:val="VerbatimChar"/>
                <w:sz w:val="18"/>
                <w:szCs w:val="18"/>
              </w:rPr>
              <w:t>features</w:t>
            </w:r>
            <w:proofErr w:type="gramEnd"/>
          </w:p>
        </w:tc>
        <w:tc>
          <w:tcPr>
            <w:tcW w:w="1701" w:type="dxa"/>
          </w:tcPr>
          <w:p w14:paraId="176DBECE" w14:textId="77777777" w:rsidR="00423CDC" w:rsidRPr="002D75E0" w:rsidRDefault="00BC144A">
            <w:pPr>
              <w:pStyle w:val="Compact"/>
              <w:rPr>
                <w:sz w:val="18"/>
                <w:szCs w:val="18"/>
              </w:rPr>
            </w:pPr>
            <w:r w:rsidRPr="002D75E0">
              <w:rPr>
                <w:rStyle w:val="VerbatimChar"/>
                <w:sz w:val="18"/>
                <w:szCs w:val="18"/>
              </w:rPr>
              <w:t>POLYGON</w:t>
            </w:r>
          </w:p>
        </w:tc>
        <w:tc>
          <w:tcPr>
            <w:tcW w:w="2310" w:type="dxa"/>
          </w:tcPr>
          <w:p w14:paraId="683D95E9" w14:textId="77777777" w:rsidR="00423CDC" w:rsidRPr="002D75E0" w:rsidRDefault="00BC144A">
            <w:pPr>
              <w:pStyle w:val="Compact"/>
              <w:rPr>
                <w:sz w:val="18"/>
                <w:szCs w:val="18"/>
              </w:rPr>
            </w:pPr>
            <w:r w:rsidRPr="002D75E0">
              <w:rPr>
                <w:sz w:val="18"/>
                <w:szCs w:val="18"/>
              </w:rPr>
              <w:t xml:space="preserve">Classe </w:t>
            </w:r>
            <w:hyperlink w:anchor="classe-dobjets-zonealeanaturel">
              <w:r w:rsidRPr="002D75E0">
                <w:rPr>
                  <w:rStyle w:val="Lienhypertexte"/>
                  <w:sz w:val="18"/>
                  <w:szCs w:val="18"/>
                </w:rPr>
                <w:t>ZoneAleaNaturel</w:t>
              </w:r>
            </w:hyperlink>
            <w:r w:rsidRPr="002D75E0">
              <w:rPr>
                <w:sz w:val="18"/>
                <w:szCs w:val="18"/>
              </w:rPr>
              <w:t xml:space="preserve"> pour les PPR multirisques naturels</w:t>
            </w:r>
          </w:p>
        </w:tc>
      </w:tr>
      <w:tr w:rsidR="00423CDC" w:rsidRPr="002D75E0" w14:paraId="7F08BE6D" w14:textId="77777777" w:rsidTr="005F1602">
        <w:trPr>
          <w:cnfStyle w:val="000000010000" w:firstRow="0" w:lastRow="0" w:firstColumn="0" w:lastColumn="0" w:oddVBand="0" w:evenVBand="0" w:oddHBand="0" w:evenHBand="1" w:firstRowFirstColumn="0" w:firstRowLastColumn="0" w:lastRowFirstColumn="0" w:lastRowLastColumn="0"/>
          <w:cantSplit/>
          <w:tblHeader w:val="0"/>
        </w:trPr>
        <w:tc>
          <w:tcPr>
            <w:tcW w:w="985" w:type="dxa"/>
          </w:tcPr>
          <w:p w14:paraId="1286F730" w14:textId="77777777" w:rsidR="00423CDC" w:rsidRPr="002D75E0" w:rsidRDefault="00BC144A">
            <w:pPr>
              <w:pStyle w:val="Compact"/>
              <w:rPr>
                <w:sz w:val="18"/>
                <w:szCs w:val="18"/>
              </w:rPr>
            </w:pPr>
            <w:r w:rsidRPr="002D75E0">
              <w:rPr>
                <w:sz w:val="18"/>
                <w:szCs w:val="18"/>
              </w:rPr>
              <w:t>C</w:t>
            </w:r>
          </w:p>
        </w:tc>
        <w:tc>
          <w:tcPr>
            <w:tcW w:w="2771" w:type="dxa"/>
          </w:tcPr>
          <w:p w14:paraId="5EC5AEAC" w14:textId="77777777" w:rsidR="00423CDC" w:rsidRPr="002D75E0" w:rsidRDefault="00BC144A">
            <w:pPr>
              <w:pStyle w:val="Compact"/>
              <w:rPr>
                <w:sz w:val="18"/>
                <w:szCs w:val="18"/>
              </w:rPr>
            </w:pPr>
            <w:r w:rsidRPr="002D75E0">
              <w:rPr>
                <w:rStyle w:val="VerbatimChar"/>
                <w:sz w:val="18"/>
                <w:szCs w:val="18"/>
              </w:rPr>
              <w:t>[TypePPR]_[CodeGASPARComplet]_zonemultialeanaturel</w:t>
            </w:r>
          </w:p>
        </w:tc>
        <w:tc>
          <w:tcPr>
            <w:tcW w:w="1623" w:type="dxa"/>
          </w:tcPr>
          <w:p w14:paraId="60CAEC33" w14:textId="77777777" w:rsidR="00423CDC" w:rsidRPr="002D75E0" w:rsidRDefault="00BC144A">
            <w:pPr>
              <w:pStyle w:val="Compact"/>
              <w:rPr>
                <w:sz w:val="18"/>
                <w:szCs w:val="18"/>
              </w:rPr>
            </w:pPr>
            <w:proofErr w:type="gramStart"/>
            <w:r w:rsidRPr="002D75E0">
              <w:rPr>
                <w:rStyle w:val="VerbatimChar"/>
                <w:sz w:val="18"/>
                <w:szCs w:val="18"/>
              </w:rPr>
              <w:t>attributes</w:t>
            </w:r>
            <w:proofErr w:type="gramEnd"/>
          </w:p>
        </w:tc>
        <w:tc>
          <w:tcPr>
            <w:tcW w:w="1701" w:type="dxa"/>
          </w:tcPr>
          <w:p w14:paraId="63D45A0F" w14:textId="77777777" w:rsidR="00423CDC" w:rsidRPr="002D75E0" w:rsidRDefault="00BC144A">
            <w:pPr>
              <w:pStyle w:val="Compact"/>
              <w:rPr>
                <w:sz w:val="18"/>
                <w:szCs w:val="18"/>
              </w:rPr>
            </w:pPr>
            <w:r w:rsidRPr="002D75E0">
              <w:rPr>
                <w:sz w:val="18"/>
                <w:szCs w:val="18"/>
              </w:rPr>
              <w:t>N.A.</w:t>
            </w:r>
          </w:p>
        </w:tc>
        <w:tc>
          <w:tcPr>
            <w:tcW w:w="2310" w:type="dxa"/>
          </w:tcPr>
          <w:p w14:paraId="648FE31D" w14:textId="77777777" w:rsidR="00423CDC" w:rsidRPr="002D75E0" w:rsidRDefault="00BC144A">
            <w:pPr>
              <w:pStyle w:val="Compact"/>
              <w:rPr>
                <w:sz w:val="18"/>
                <w:szCs w:val="18"/>
              </w:rPr>
            </w:pPr>
            <w:r w:rsidRPr="002D75E0">
              <w:rPr>
                <w:sz w:val="18"/>
                <w:szCs w:val="18"/>
              </w:rPr>
              <w:t xml:space="preserve">Description des différents types d’aléas pour les zones multirisques de la table </w:t>
            </w:r>
            <w:hyperlink w:anchor="Xaca87beada96d002268048a654b0b7ec99b3a53">
              <w:r w:rsidRPr="002D75E0">
                <w:rPr>
                  <w:rStyle w:val="Lienhypertexte"/>
                  <w:sz w:val="18"/>
                  <w:szCs w:val="18"/>
                </w:rPr>
                <w:t>zonealeanaturelsynthese</w:t>
              </w:r>
            </w:hyperlink>
          </w:p>
        </w:tc>
      </w:tr>
      <w:tr w:rsidR="00423CDC" w:rsidRPr="002D75E0" w14:paraId="3C915564" w14:textId="77777777" w:rsidTr="005F1602">
        <w:trPr>
          <w:cnfStyle w:val="000000100000" w:firstRow="0" w:lastRow="0" w:firstColumn="0" w:lastColumn="0" w:oddVBand="0" w:evenVBand="0" w:oddHBand="1" w:evenHBand="0" w:firstRowFirstColumn="0" w:firstRowLastColumn="0" w:lastRowFirstColumn="0" w:lastRowLastColumn="0"/>
          <w:cantSplit/>
          <w:tblHeader w:val="0"/>
        </w:trPr>
        <w:tc>
          <w:tcPr>
            <w:tcW w:w="985" w:type="dxa"/>
          </w:tcPr>
          <w:p w14:paraId="0D7E5536" w14:textId="77777777" w:rsidR="00423CDC" w:rsidRPr="002D75E0" w:rsidRDefault="00BC144A">
            <w:pPr>
              <w:pStyle w:val="Compact"/>
              <w:rPr>
                <w:sz w:val="18"/>
                <w:szCs w:val="18"/>
              </w:rPr>
            </w:pPr>
            <w:r w:rsidRPr="002D75E0">
              <w:rPr>
                <w:sz w:val="18"/>
                <w:szCs w:val="18"/>
              </w:rPr>
              <w:t>F</w:t>
            </w:r>
          </w:p>
        </w:tc>
        <w:tc>
          <w:tcPr>
            <w:tcW w:w="2771" w:type="dxa"/>
          </w:tcPr>
          <w:p w14:paraId="4297A49A" w14:textId="77777777" w:rsidR="00423CDC" w:rsidRPr="002D75E0" w:rsidRDefault="00BC144A">
            <w:pPr>
              <w:pStyle w:val="Compact"/>
              <w:rPr>
                <w:sz w:val="18"/>
                <w:szCs w:val="18"/>
              </w:rPr>
            </w:pPr>
            <w:r w:rsidRPr="002D75E0">
              <w:rPr>
                <w:rStyle w:val="VerbatimChar"/>
                <w:sz w:val="18"/>
                <w:szCs w:val="18"/>
              </w:rPr>
              <w:t>[TypePPR]_[CodeGASPARComplet]_zonealeatechnorapide_[CodeAlea]_s</w:t>
            </w:r>
            <w:r w:rsidRPr="002D75E0">
              <w:rPr>
                <w:sz w:val="18"/>
                <w:szCs w:val="18"/>
              </w:rPr>
              <w:t xml:space="preserve"> (</w:t>
            </w:r>
            <w:proofErr w:type="gramStart"/>
            <w:r w:rsidRPr="002D75E0">
              <w:rPr>
                <w:sz w:val="18"/>
                <w:szCs w:val="18"/>
              </w:rPr>
              <w:t>NB:</w:t>
            </w:r>
            <w:proofErr w:type="gramEnd"/>
            <w:r w:rsidRPr="002D75E0">
              <w:rPr>
                <w:sz w:val="18"/>
                <w:szCs w:val="18"/>
              </w:rPr>
              <w:t xml:space="preserve"> [CodeAlea]==21x)</w:t>
            </w:r>
          </w:p>
        </w:tc>
        <w:tc>
          <w:tcPr>
            <w:tcW w:w="1623" w:type="dxa"/>
          </w:tcPr>
          <w:p w14:paraId="4E927353" w14:textId="77777777" w:rsidR="00423CDC" w:rsidRPr="002D75E0" w:rsidRDefault="00BC144A">
            <w:pPr>
              <w:pStyle w:val="Compact"/>
              <w:rPr>
                <w:sz w:val="18"/>
                <w:szCs w:val="18"/>
              </w:rPr>
            </w:pPr>
            <w:proofErr w:type="gramStart"/>
            <w:r w:rsidRPr="002D75E0">
              <w:rPr>
                <w:rStyle w:val="VerbatimChar"/>
                <w:sz w:val="18"/>
                <w:szCs w:val="18"/>
              </w:rPr>
              <w:t>features</w:t>
            </w:r>
            <w:proofErr w:type="gramEnd"/>
          </w:p>
        </w:tc>
        <w:tc>
          <w:tcPr>
            <w:tcW w:w="1701" w:type="dxa"/>
          </w:tcPr>
          <w:p w14:paraId="635F06A6" w14:textId="77777777" w:rsidR="00423CDC" w:rsidRPr="002D75E0" w:rsidRDefault="00BC144A">
            <w:pPr>
              <w:pStyle w:val="Compact"/>
              <w:rPr>
                <w:sz w:val="18"/>
                <w:szCs w:val="18"/>
              </w:rPr>
            </w:pPr>
            <w:r w:rsidRPr="002D75E0">
              <w:rPr>
                <w:rStyle w:val="VerbatimChar"/>
                <w:sz w:val="18"/>
                <w:szCs w:val="18"/>
              </w:rPr>
              <w:t>POLYGON</w:t>
            </w:r>
          </w:p>
        </w:tc>
        <w:tc>
          <w:tcPr>
            <w:tcW w:w="2310" w:type="dxa"/>
          </w:tcPr>
          <w:p w14:paraId="4F8F03CB" w14:textId="77777777" w:rsidR="00423CDC" w:rsidRPr="002D75E0" w:rsidRDefault="00BC144A">
            <w:pPr>
              <w:pStyle w:val="Compact"/>
              <w:rPr>
                <w:sz w:val="18"/>
                <w:szCs w:val="18"/>
              </w:rPr>
            </w:pPr>
            <w:r w:rsidRPr="002D75E0">
              <w:rPr>
                <w:sz w:val="18"/>
                <w:szCs w:val="18"/>
              </w:rPr>
              <w:t xml:space="preserve">Classe </w:t>
            </w:r>
            <w:hyperlink w:anchor="classe-dobjets-zonealeatechnorapide">
              <w:r w:rsidRPr="002D75E0">
                <w:rPr>
                  <w:rStyle w:val="Lienhypertexte"/>
                  <w:sz w:val="18"/>
                  <w:szCs w:val="18"/>
                </w:rPr>
                <w:t>Z</w:t>
              </w:r>
              <w:r w:rsidRPr="002D75E0">
                <w:rPr>
                  <w:rStyle w:val="Lienhypertexte"/>
                  <w:sz w:val="18"/>
                  <w:szCs w:val="18"/>
                </w:rPr>
                <w:t>oneAleaTechnoRapide</w:t>
              </w:r>
            </w:hyperlink>
          </w:p>
        </w:tc>
      </w:tr>
      <w:tr w:rsidR="00423CDC" w:rsidRPr="002D75E0" w14:paraId="2B64E412" w14:textId="77777777" w:rsidTr="005F1602">
        <w:trPr>
          <w:cnfStyle w:val="000000010000" w:firstRow="0" w:lastRow="0" w:firstColumn="0" w:lastColumn="0" w:oddVBand="0" w:evenVBand="0" w:oddHBand="0" w:evenHBand="1" w:firstRowFirstColumn="0" w:firstRowLastColumn="0" w:lastRowFirstColumn="0" w:lastRowLastColumn="0"/>
          <w:cantSplit/>
          <w:tblHeader w:val="0"/>
        </w:trPr>
        <w:tc>
          <w:tcPr>
            <w:tcW w:w="985" w:type="dxa"/>
          </w:tcPr>
          <w:p w14:paraId="2E85C495" w14:textId="77777777" w:rsidR="00423CDC" w:rsidRPr="002D75E0" w:rsidRDefault="00BC144A">
            <w:pPr>
              <w:pStyle w:val="Compact"/>
              <w:rPr>
                <w:sz w:val="18"/>
                <w:szCs w:val="18"/>
              </w:rPr>
            </w:pPr>
            <w:r w:rsidRPr="002D75E0">
              <w:rPr>
                <w:sz w:val="18"/>
                <w:szCs w:val="18"/>
              </w:rPr>
              <w:t>F</w:t>
            </w:r>
          </w:p>
        </w:tc>
        <w:tc>
          <w:tcPr>
            <w:tcW w:w="2771" w:type="dxa"/>
          </w:tcPr>
          <w:p w14:paraId="5CD34724" w14:textId="77777777" w:rsidR="00423CDC" w:rsidRPr="002D75E0" w:rsidRDefault="00BC144A">
            <w:pPr>
              <w:pStyle w:val="Compact"/>
              <w:rPr>
                <w:sz w:val="18"/>
                <w:szCs w:val="18"/>
              </w:rPr>
            </w:pPr>
            <w:r w:rsidRPr="002D75E0">
              <w:rPr>
                <w:rStyle w:val="VerbatimChar"/>
                <w:sz w:val="18"/>
                <w:szCs w:val="18"/>
              </w:rPr>
              <w:t>[TypePPR]_[CodeGASPARComplet]_zonealeatechnolent_[CodeAlea]_s</w:t>
            </w:r>
            <w:r w:rsidRPr="002D75E0">
              <w:rPr>
                <w:sz w:val="18"/>
                <w:szCs w:val="18"/>
              </w:rPr>
              <w:t xml:space="preserve"> (</w:t>
            </w:r>
            <w:proofErr w:type="gramStart"/>
            <w:r w:rsidRPr="002D75E0">
              <w:rPr>
                <w:sz w:val="18"/>
                <w:szCs w:val="18"/>
              </w:rPr>
              <w:t>NB:</w:t>
            </w:r>
            <w:proofErr w:type="gramEnd"/>
            <w:r w:rsidRPr="002D75E0">
              <w:rPr>
                <w:sz w:val="18"/>
                <w:szCs w:val="18"/>
              </w:rPr>
              <w:t xml:space="preserve"> [CodeAlea]==21x)</w:t>
            </w:r>
          </w:p>
        </w:tc>
        <w:tc>
          <w:tcPr>
            <w:tcW w:w="1623" w:type="dxa"/>
          </w:tcPr>
          <w:p w14:paraId="305D2711" w14:textId="77777777" w:rsidR="00423CDC" w:rsidRPr="002D75E0" w:rsidRDefault="00BC144A">
            <w:pPr>
              <w:pStyle w:val="Compact"/>
              <w:rPr>
                <w:sz w:val="18"/>
                <w:szCs w:val="18"/>
              </w:rPr>
            </w:pPr>
            <w:proofErr w:type="gramStart"/>
            <w:r w:rsidRPr="002D75E0">
              <w:rPr>
                <w:rStyle w:val="VerbatimChar"/>
                <w:sz w:val="18"/>
                <w:szCs w:val="18"/>
              </w:rPr>
              <w:t>features</w:t>
            </w:r>
            <w:proofErr w:type="gramEnd"/>
          </w:p>
        </w:tc>
        <w:tc>
          <w:tcPr>
            <w:tcW w:w="1701" w:type="dxa"/>
          </w:tcPr>
          <w:p w14:paraId="00B07BBD" w14:textId="77777777" w:rsidR="00423CDC" w:rsidRPr="002D75E0" w:rsidRDefault="00BC144A">
            <w:pPr>
              <w:pStyle w:val="Compact"/>
              <w:rPr>
                <w:sz w:val="18"/>
                <w:szCs w:val="18"/>
              </w:rPr>
            </w:pPr>
            <w:r w:rsidRPr="002D75E0">
              <w:rPr>
                <w:rStyle w:val="VerbatimChar"/>
                <w:sz w:val="18"/>
                <w:szCs w:val="18"/>
              </w:rPr>
              <w:t>POLYGON</w:t>
            </w:r>
          </w:p>
        </w:tc>
        <w:tc>
          <w:tcPr>
            <w:tcW w:w="2310" w:type="dxa"/>
          </w:tcPr>
          <w:p w14:paraId="0D87BCDB" w14:textId="77777777" w:rsidR="00423CDC" w:rsidRPr="002D75E0" w:rsidRDefault="00BC144A">
            <w:pPr>
              <w:pStyle w:val="Compact"/>
              <w:rPr>
                <w:sz w:val="18"/>
                <w:szCs w:val="18"/>
              </w:rPr>
            </w:pPr>
            <w:r w:rsidRPr="002D75E0">
              <w:rPr>
                <w:sz w:val="18"/>
                <w:szCs w:val="18"/>
              </w:rPr>
              <w:t xml:space="preserve">Classe </w:t>
            </w:r>
            <w:hyperlink w:anchor="classe-dobjets-zonealeatechnolent">
              <w:r w:rsidRPr="002D75E0">
                <w:rPr>
                  <w:rStyle w:val="Lienhypertexte"/>
                  <w:sz w:val="18"/>
                  <w:szCs w:val="18"/>
                </w:rPr>
                <w:t>ZoneAleaTechnoLent</w:t>
              </w:r>
            </w:hyperlink>
          </w:p>
        </w:tc>
      </w:tr>
      <w:tr w:rsidR="00423CDC" w:rsidRPr="002D75E0" w14:paraId="61BDAF98" w14:textId="77777777" w:rsidTr="005F1602">
        <w:trPr>
          <w:cnfStyle w:val="000000100000" w:firstRow="0" w:lastRow="0" w:firstColumn="0" w:lastColumn="0" w:oddVBand="0" w:evenVBand="0" w:oddHBand="1" w:evenHBand="0" w:firstRowFirstColumn="0" w:firstRowLastColumn="0" w:lastRowFirstColumn="0" w:lastRowLastColumn="0"/>
          <w:cantSplit/>
          <w:tblHeader w:val="0"/>
        </w:trPr>
        <w:tc>
          <w:tcPr>
            <w:tcW w:w="985" w:type="dxa"/>
          </w:tcPr>
          <w:p w14:paraId="588E4298" w14:textId="77777777" w:rsidR="00423CDC" w:rsidRPr="002D75E0" w:rsidRDefault="00BC144A">
            <w:pPr>
              <w:pStyle w:val="Compact"/>
              <w:rPr>
                <w:sz w:val="18"/>
                <w:szCs w:val="18"/>
              </w:rPr>
            </w:pPr>
            <w:r w:rsidRPr="002D75E0">
              <w:rPr>
                <w:sz w:val="18"/>
                <w:szCs w:val="18"/>
              </w:rPr>
              <w:t>F</w:t>
            </w:r>
          </w:p>
        </w:tc>
        <w:tc>
          <w:tcPr>
            <w:tcW w:w="2771" w:type="dxa"/>
          </w:tcPr>
          <w:p w14:paraId="649D9E51" w14:textId="77777777" w:rsidR="00423CDC" w:rsidRPr="002D75E0" w:rsidRDefault="00BC144A">
            <w:pPr>
              <w:pStyle w:val="Compact"/>
              <w:rPr>
                <w:sz w:val="18"/>
                <w:szCs w:val="18"/>
              </w:rPr>
            </w:pPr>
            <w:r w:rsidRPr="002D75E0">
              <w:rPr>
                <w:rStyle w:val="VerbatimChar"/>
                <w:sz w:val="18"/>
                <w:szCs w:val="18"/>
              </w:rPr>
              <w:t>[TypePPR]_[CodeGASPARComplet]_zonealeatechnopro</w:t>
            </w:r>
            <w:r w:rsidRPr="002D75E0">
              <w:rPr>
                <w:rStyle w:val="VerbatimChar"/>
                <w:sz w:val="18"/>
                <w:szCs w:val="18"/>
              </w:rPr>
              <w:t>jection_[CodeAlea]_s</w:t>
            </w:r>
            <w:r w:rsidRPr="002D75E0">
              <w:rPr>
                <w:sz w:val="18"/>
                <w:szCs w:val="18"/>
              </w:rPr>
              <w:t xml:space="preserve"> (</w:t>
            </w:r>
            <w:proofErr w:type="gramStart"/>
            <w:r w:rsidRPr="002D75E0">
              <w:rPr>
                <w:sz w:val="18"/>
                <w:szCs w:val="18"/>
              </w:rPr>
              <w:t>NB:</w:t>
            </w:r>
            <w:proofErr w:type="gramEnd"/>
            <w:r w:rsidRPr="002D75E0">
              <w:rPr>
                <w:sz w:val="18"/>
                <w:szCs w:val="18"/>
              </w:rPr>
              <w:t xml:space="preserve"> [CodeAlea]==214)</w:t>
            </w:r>
          </w:p>
        </w:tc>
        <w:tc>
          <w:tcPr>
            <w:tcW w:w="1623" w:type="dxa"/>
          </w:tcPr>
          <w:p w14:paraId="0DCF6A89" w14:textId="77777777" w:rsidR="00423CDC" w:rsidRPr="002D75E0" w:rsidRDefault="00BC144A">
            <w:pPr>
              <w:pStyle w:val="Compact"/>
              <w:rPr>
                <w:sz w:val="18"/>
                <w:szCs w:val="18"/>
              </w:rPr>
            </w:pPr>
            <w:proofErr w:type="gramStart"/>
            <w:r w:rsidRPr="002D75E0">
              <w:rPr>
                <w:rStyle w:val="VerbatimChar"/>
                <w:sz w:val="18"/>
                <w:szCs w:val="18"/>
              </w:rPr>
              <w:t>features</w:t>
            </w:r>
            <w:proofErr w:type="gramEnd"/>
          </w:p>
        </w:tc>
        <w:tc>
          <w:tcPr>
            <w:tcW w:w="1701" w:type="dxa"/>
          </w:tcPr>
          <w:p w14:paraId="6936CCD4" w14:textId="77777777" w:rsidR="00423CDC" w:rsidRPr="002D75E0" w:rsidRDefault="00BC144A">
            <w:pPr>
              <w:pStyle w:val="Compact"/>
              <w:rPr>
                <w:sz w:val="18"/>
                <w:szCs w:val="18"/>
              </w:rPr>
            </w:pPr>
            <w:r w:rsidRPr="002D75E0">
              <w:rPr>
                <w:rStyle w:val="VerbatimChar"/>
                <w:sz w:val="18"/>
                <w:szCs w:val="18"/>
              </w:rPr>
              <w:t>POLYGON</w:t>
            </w:r>
          </w:p>
        </w:tc>
        <w:tc>
          <w:tcPr>
            <w:tcW w:w="2310" w:type="dxa"/>
          </w:tcPr>
          <w:p w14:paraId="765CD0A8" w14:textId="77777777" w:rsidR="00423CDC" w:rsidRPr="002D75E0" w:rsidRDefault="00BC144A">
            <w:pPr>
              <w:pStyle w:val="Compact"/>
              <w:rPr>
                <w:sz w:val="18"/>
                <w:szCs w:val="18"/>
              </w:rPr>
            </w:pPr>
            <w:r w:rsidRPr="002D75E0">
              <w:rPr>
                <w:sz w:val="18"/>
                <w:szCs w:val="18"/>
              </w:rPr>
              <w:t xml:space="preserve">Classe </w:t>
            </w:r>
            <w:hyperlink w:anchor="classe-dobjets-zonealeatechnoprojection">
              <w:r w:rsidRPr="002D75E0">
                <w:rPr>
                  <w:rStyle w:val="Lienhypertexte"/>
                  <w:sz w:val="18"/>
                  <w:szCs w:val="18"/>
                </w:rPr>
                <w:t>ZoneAleaTechnoProjection</w:t>
              </w:r>
            </w:hyperlink>
          </w:p>
        </w:tc>
      </w:tr>
      <w:tr w:rsidR="00423CDC" w:rsidRPr="002D75E0" w14:paraId="48ECE9FA" w14:textId="77777777" w:rsidTr="005F1602">
        <w:trPr>
          <w:cnfStyle w:val="000000010000" w:firstRow="0" w:lastRow="0" w:firstColumn="0" w:lastColumn="0" w:oddVBand="0" w:evenVBand="0" w:oddHBand="0" w:evenHBand="1" w:firstRowFirstColumn="0" w:firstRowLastColumn="0" w:lastRowFirstColumn="0" w:lastRowLastColumn="0"/>
          <w:cantSplit/>
          <w:tblHeader w:val="0"/>
        </w:trPr>
        <w:tc>
          <w:tcPr>
            <w:tcW w:w="985" w:type="dxa"/>
          </w:tcPr>
          <w:p w14:paraId="45065015" w14:textId="77777777" w:rsidR="00423CDC" w:rsidRPr="002D75E0" w:rsidRDefault="00BC144A">
            <w:pPr>
              <w:pStyle w:val="Compact"/>
              <w:rPr>
                <w:sz w:val="18"/>
                <w:szCs w:val="18"/>
              </w:rPr>
            </w:pPr>
            <w:r w:rsidRPr="002D75E0">
              <w:rPr>
                <w:sz w:val="18"/>
                <w:szCs w:val="18"/>
              </w:rPr>
              <w:t>F</w:t>
            </w:r>
          </w:p>
        </w:tc>
        <w:tc>
          <w:tcPr>
            <w:tcW w:w="2771" w:type="dxa"/>
          </w:tcPr>
          <w:p w14:paraId="1E3B04C1" w14:textId="77777777" w:rsidR="00423CDC" w:rsidRPr="002D75E0" w:rsidRDefault="00BC144A">
            <w:pPr>
              <w:pStyle w:val="Compact"/>
              <w:rPr>
                <w:sz w:val="18"/>
                <w:szCs w:val="18"/>
              </w:rPr>
            </w:pPr>
            <w:r w:rsidRPr="002D75E0">
              <w:rPr>
                <w:rStyle w:val="VerbatimChar"/>
                <w:sz w:val="18"/>
                <w:szCs w:val="18"/>
              </w:rPr>
              <w:t>[TypePPR]_[CodeGASPARComplet]_zonealeatechnosynthese_s</w:t>
            </w:r>
          </w:p>
        </w:tc>
        <w:tc>
          <w:tcPr>
            <w:tcW w:w="1623" w:type="dxa"/>
          </w:tcPr>
          <w:p w14:paraId="593232C2" w14:textId="77777777" w:rsidR="00423CDC" w:rsidRPr="002D75E0" w:rsidRDefault="00BC144A">
            <w:pPr>
              <w:pStyle w:val="Compact"/>
              <w:rPr>
                <w:sz w:val="18"/>
                <w:szCs w:val="18"/>
              </w:rPr>
            </w:pPr>
            <w:proofErr w:type="gramStart"/>
            <w:r w:rsidRPr="002D75E0">
              <w:rPr>
                <w:rStyle w:val="VerbatimChar"/>
                <w:sz w:val="18"/>
                <w:szCs w:val="18"/>
              </w:rPr>
              <w:t>features</w:t>
            </w:r>
            <w:proofErr w:type="gramEnd"/>
          </w:p>
        </w:tc>
        <w:tc>
          <w:tcPr>
            <w:tcW w:w="1701" w:type="dxa"/>
          </w:tcPr>
          <w:p w14:paraId="75D223BA" w14:textId="77777777" w:rsidR="00423CDC" w:rsidRPr="002D75E0" w:rsidRDefault="00BC144A">
            <w:pPr>
              <w:pStyle w:val="Compact"/>
              <w:rPr>
                <w:sz w:val="18"/>
                <w:szCs w:val="18"/>
              </w:rPr>
            </w:pPr>
            <w:r w:rsidRPr="002D75E0">
              <w:rPr>
                <w:rStyle w:val="VerbatimChar"/>
                <w:sz w:val="18"/>
                <w:szCs w:val="18"/>
              </w:rPr>
              <w:t>POLYGON</w:t>
            </w:r>
          </w:p>
        </w:tc>
        <w:tc>
          <w:tcPr>
            <w:tcW w:w="2310" w:type="dxa"/>
          </w:tcPr>
          <w:p w14:paraId="19B17BF3" w14:textId="05D8B062" w:rsidR="00423CDC" w:rsidRPr="002D75E0" w:rsidRDefault="00BC144A">
            <w:pPr>
              <w:pStyle w:val="Compact"/>
              <w:rPr>
                <w:sz w:val="18"/>
                <w:szCs w:val="18"/>
              </w:rPr>
            </w:pPr>
            <w:r w:rsidRPr="002D75E0">
              <w:rPr>
                <w:sz w:val="18"/>
                <w:szCs w:val="18"/>
              </w:rPr>
              <w:t xml:space="preserve">Classe </w:t>
            </w:r>
            <w:hyperlink r:id="rId214">
              <w:r w:rsidRPr="002D75E0">
                <w:rPr>
                  <w:rStyle w:val="Lienhypertexte"/>
                  <w:sz w:val="18"/>
                  <w:szCs w:val="18"/>
                </w:rPr>
                <w:t>ZoneAleaTechnologique</w:t>
              </w:r>
            </w:hyperlink>
            <w:r w:rsidRPr="002D75E0">
              <w:rPr>
                <w:sz w:val="18"/>
                <w:szCs w:val="18"/>
              </w:rPr>
              <w:t xml:space="preserve"> pour les PPR multirisques technologiques</w:t>
            </w:r>
          </w:p>
        </w:tc>
      </w:tr>
      <w:tr w:rsidR="00423CDC" w:rsidRPr="002D75E0" w14:paraId="3BBE671D" w14:textId="77777777" w:rsidTr="005F1602">
        <w:trPr>
          <w:cnfStyle w:val="000000100000" w:firstRow="0" w:lastRow="0" w:firstColumn="0" w:lastColumn="0" w:oddVBand="0" w:evenVBand="0" w:oddHBand="1" w:evenHBand="0" w:firstRowFirstColumn="0" w:firstRowLastColumn="0" w:lastRowFirstColumn="0" w:lastRowLastColumn="0"/>
          <w:cantSplit/>
          <w:tblHeader w:val="0"/>
        </w:trPr>
        <w:tc>
          <w:tcPr>
            <w:tcW w:w="985" w:type="dxa"/>
          </w:tcPr>
          <w:p w14:paraId="43D8E759" w14:textId="77777777" w:rsidR="00423CDC" w:rsidRPr="002D75E0" w:rsidRDefault="00BC144A">
            <w:pPr>
              <w:pStyle w:val="Compact"/>
              <w:rPr>
                <w:sz w:val="18"/>
                <w:szCs w:val="18"/>
              </w:rPr>
            </w:pPr>
            <w:r w:rsidRPr="002D75E0">
              <w:rPr>
                <w:sz w:val="18"/>
                <w:szCs w:val="18"/>
              </w:rPr>
              <w:lastRenderedPageBreak/>
              <w:t>C</w:t>
            </w:r>
          </w:p>
        </w:tc>
        <w:tc>
          <w:tcPr>
            <w:tcW w:w="2771" w:type="dxa"/>
          </w:tcPr>
          <w:p w14:paraId="73301EC4" w14:textId="77777777" w:rsidR="00423CDC" w:rsidRPr="002D75E0" w:rsidRDefault="00BC144A">
            <w:pPr>
              <w:pStyle w:val="Compact"/>
              <w:rPr>
                <w:sz w:val="18"/>
                <w:szCs w:val="18"/>
              </w:rPr>
            </w:pPr>
            <w:r w:rsidRPr="002D75E0">
              <w:rPr>
                <w:rStyle w:val="VerbatimChar"/>
                <w:sz w:val="18"/>
                <w:szCs w:val="18"/>
              </w:rPr>
              <w:t>[TypePPR]_[CodeGASPARComplet]_zonemultialeatechno</w:t>
            </w:r>
          </w:p>
        </w:tc>
        <w:tc>
          <w:tcPr>
            <w:tcW w:w="1623" w:type="dxa"/>
          </w:tcPr>
          <w:p w14:paraId="18193274" w14:textId="77777777" w:rsidR="00423CDC" w:rsidRPr="002D75E0" w:rsidRDefault="00BC144A">
            <w:pPr>
              <w:pStyle w:val="Compact"/>
              <w:rPr>
                <w:sz w:val="18"/>
                <w:szCs w:val="18"/>
              </w:rPr>
            </w:pPr>
            <w:proofErr w:type="gramStart"/>
            <w:r w:rsidRPr="002D75E0">
              <w:rPr>
                <w:rStyle w:val="VerbatimChar"/>
                <w:sz w:val="18"/>
                <w:szCs w:val="18"/>
              </w:rPr>
              <w:t>attributes</w:t>
            </w:r>
            <w:proofErr w:type="gramEnd"/>
          </w:p>
        </w:tc>
        <w:tc>
          <w:tcPr>
            <w:tcW w:w="1701" w:type="dxa"/>
          </w:tcPr>
          <w:p w14:paraId="19B13953" w14:textId="77777777" w:rsidR="00423CDC" w:rsidRPr="002D75E0" w:rsidRDefault="00BC144A">
            <w:pPr>
              <w:pStyle w:val="Compact"/>
              <w:rPr>
                <w:sz w:val="18"/>
                <w:szCs w:val="18"/>
              </w:rPr>
            </w:pPr>
            <w:r w:rsidRPr="002D75E0">
              <w:rPr>
                <w:sz w:val="18"/>
                <w:szCs w:val="18"/>
              </w:rPr>
              <w:t>N.A.</w:t>
            </w:r>
          </w:p>
        </w:tc>
        <w:tc>
          <w:tcPr>
            <w:tcW w:w="2310" w:type="dxa"/>
          </w:tcPr>
          <w:p w14:paraId="3EF0ECEF" w14:textId="77777777" w:rsidR="00423CDC" w:rsidRPr="002D75E0" w:rsidRDefault="00BC144A">
            <w:pPr>
              <w:pStyle w:val="Compact"/>
              <w:rPr>
                <w:sz w:val="18"/>
                <w:szCs w:val="18"/>
              </w:rPr>
            </w:pPr>
            <w:r w:rsidRPr="002D75E0">
              <w:rPr>
                <w:sz w:val="18"/>
                <w:szCs w:val="18"/>
              </w:rPr>
              <w:t xml:space="preserve">Description des différents types d’aléas pour les zones multirisques de la table </w:t>
            </w:r>
            <w:hyperlink w:anchor="Xf65825b39c240ab8c74a1ef454923d2b38bc4aa">
              <w:r w:rsidRPr="002D75E0">
                <w:rPr>
                  <w:rStyle w:val="Lienhypertexte"/>
                  <w:sz w:val="18"/>
                  <w:szCs w:val="18"/>
                </w:rPr>
                <w:t>zonealeatechnosynthese</w:t>
              </w:r>
            </w:hyperlink>
          </w:p>
        </w:tc>
      </w:tr>
      <w:tr w:rsidR="00423CDC" w:rsidRPr="002D75E0" w14:paraId="65A68FA4" w14:textId="77777777" w:rsidTr="005F1602">
        <w:trPr>
          <w:cnfStyle w:val="000000010000" w:firstRow="0" w:lastRow="0" w:firstColumn="0" w:lastColumn="0" w:oddVBand="0" w:evenVBand="0" w:oddHBand="0" w:evenHBand="1" w:firstRowFirstColumn="0" w:firstRowLastColumn="0" w:lastRowFirstColumn="0" w:lastRowLastColumn="0"/>
          <w:cantSplit/>
          <w:tblHeader w:val="0"/>
        </w:trPr>
        <w:tc>
          <w:tcPr>
            <w:tcW w:w="985" w:type="dxa"/>
          </w:tcPr>
          <w:p w14:paraId="128698A8" w14:textId="77777777" w:rsidR="00423CDC" w:rsidRPr="002D75E0" w:rsidRDefault="00BC144A">
            <w:pPr>
              <w:pStyle w:val="Compact"/>
              <w:rPr>
                <w:sz w:val="18"/>
                <w:szCs w:val="18"/>
              </w:rPr>
            </w:pPr>
            <w:r w:rsidRPr="002D75E0">
              <w:rPr>
                <w:sz w:val="18"/>
                <w:szCs w:val="18"/>
              </w:rPr>
              <w:t>F</w:t>
            </w:r>
          </w:p>
        </w:tc>
        <w:tc>
          <w:tcPr>
            <w:tcW w:w="2771" w:type="dxa"/>
          </w:tcPr>
          <w:p w14:paraId="509B25B2" w14:textId="77777777" w:rsidR="00423CDC" w:rsidRPr="002D75E0" w:rsidRDefault="00BC144A">
            <w:pPr>
              <w:pStyle w:val="Compact"/>
              <w:rPr>
                <w:sz w:val="18"/>
                <w:szCs w:val="18"/>
                <w:lang w:val="en-US"/>
              </w:rPr>
            </w:pPr>
            <w:r w:rsidRPr="002D75E0">
              <w:rPr>
                <w:rStyle w:val="VerbatimChar"/>
                <w:sz w:val="18"/>
                <w:szCs w:val="18"/>
                <w:lang w:val="en-US"/>
              </w:rPr>
              <w:t>[TypePPR]_[CodeGASPA</w:t>
            </w:r>
            <w:r w:rsidRPr="002D75E0">
              <w:rPr>
                <w:rStyle w:val="VerbatimChar"/>
                <w:sz w:val="18"/>
                <w:szCs w:val="18"/>
                <w:lang w:val="en-US"/>
              </w:rPr>
              <w:t>RComplet]_zoneprotegee_[CodeAlea]_s</w:t>
            </w:r>
          </w:p>
        </w:tc>
        <w:tc>
          <w:tcPr>
            <w:tcW w:w="1623" w:type="dxa"/>
          </w:tcPr>
          <w:p w14:paraId="6B01EE22" w14:textId="77777777" w:rsidR="00423CDC" w:rsidRPr="002D75E0" w:rsidRDefault="00BC144A">
            <w:pPr>
              <w:pStyle w:val="Compact"/>
              <w:rPr>
                <w:sz w:val="18"/>
                <w:szCs w:val="18"/>
              </w:rPr>
            </w:pPr>
            <w:proofErr w:type="gramStart"/>
            <w:r w:rsidRPr="002D75E0">
              <w:rPr>
                <w:rStyle w:val="VerbatimChar"/>
                <w:sz w:val="18"/>
                <w:szCs w:val="18"/>
              </w:rPr>
              <w:t>features</w:t>
            </w:r>
            <w:proofErr w:type="gramEnd"/>
          </w:p>
        </w:tc>
        <w:tc>
          <w:tcPr>
            <w:tcW w:w="1701" w:type="dxa"/>
          </w:tcPr>
          <w:p w14:paraId="441991B3" w14:textId="77777777" w:rsidR="00423CDC" w:rsidRPr="002D75E0" w:rsidRDefault="00BC144A">
            <w:pPr>
              <w:pStyle w:val="Compact"/>
              <w:rPr>
                <w:sz w:val="18"/>
                <w:szCs w:val="18"/>
              </w:rPr>
            </w:pPr>
            <w:r w:rsidRPr="002D75E0">
              <w:rPr>
                <w:rStyle w:val="VerbatimChar"/>
                <w:sz w:val="18"/>
                <w:szCs w:val="18"/>
              </w:rPr>
              <w:t>POLYGON</w:t>
            </w:r>
          </w:p>
        </w:tc>
        <w:tc>
          <w:tcPr>
            <w:tcW w:w="2310" w:type="dxa"/>
          </w:tcPr>
          <w:p w14:paraId="23F769E7" w14:textId="77777777" w:rsidR="00423CDC" w:rsidRPr="002D75E0" w:rsidRDefault="00BC144A">
            <w:pPr>
              <w:pStyle w:val="Compact"/>
              <w:rPr>
                <w:sz w:val="18"/>
                <w:szCs w:val="18"/>
              </w:rPr>
            </w:pPr>
            <w:r w:rsidRPr="002D75E0">
              <w:rPr>
                <w:sz w:val="18"/>
                <w:szCs w:val="18"/>
              </w:rPr>
              <w:t xml:space="preserve">Classe </w:t>
            </w:r>
            <w:hyperlink r:id="rId215" w:anchor="classe-dobjets-zoneprotegee">
              <w:r w:rsidRPr="002D75E0">
                <w:rPr>
                  <w:rStyle w:val="Lienhypertexte"/>
                  <w:sz w:val="18"/>
                  <w:szCs w:val="18"/>
                </w:rPr>
                <w:t>ZoneProtegee</w:t>
              </w:r>
            </w:hyperlink>
          </w:p>
        </w:tc>
      </w:tr>
      <w:tr w:rsidR="00423CDC" w:rsidRPr="002D75E0" w14:paraId="5E109C29" w14:textId="77777777" w:rsidTr="005F1602">
        <w:trPr>
          <w:cnfStyle w:val="000000100000" w:firstRow="0" w:lastRow="0" w:firstColumn="0" w:lastColumn="0" w:oddVBand="0" w:evenVBand="0" w:oddHBand="1" w:evenHBand="0" w:firstRowFirstColumn="0" w:firstRowLastColumn="0" w:lastRowFirstColumn="0" w:lastRowLastColumn="0"/>
          <w:cantSplit/>
          <w:tblHeader w:val="0"/>
        </w:trPr>
        <w:tc>
          <w:tcPr>
            <w:tcW w:w="985" w:type="dxa"/>
          </w:tcPr>
          <w:p w14:paraId="41E186C8" w14:textId="77777777" w:rsidR="00423CDC" w:rsidRPr="002D75E0" w:rsidRDefault="00BC144A">
            <w:pPr>
              <w:pStyle w:val="Compact"/>
              <w:rPr>
                <w:sz w:val="18"/>
                <w:szCs w:val="18"/>
              </w:rPr>
            </w:pPr>
            <w:r w:rsidRPr="002D75E0">
              <w:rPr>
                <w:sz w:val="18"/>
                <w:szCs w:val="18"/>
              </w:rPr>
              <w:t>F</w:t>
            </w:r>
          </w:p>
        </w:tc>
        <w:tc>
          <w:tcPr>
            <w:tcW w:w="2771" w:type="dxa"/>
          </w:tcPr>
          <w:p w14:paraId="03FC7855" w14:textId="77777777" w:rsidR="00423CDC" w:rsidRPr="002D75E0" w:rsidRDefault="00BC144A">
            <w:pPr>
              <w:pStyle w:val="Compact"/>
              <w:rPr>
                <w:sz w:val="18"/>
                <w:szCs w:val="18"/>
              </w:rPr>
            </w:pPr>
            <w:r w:rsidRPr="002D75E0">
              <w:rPr>
                <w:rStyle w:val="VerbatimChar"/>
                <w:sz w:val="18"/>
                <w:szCs w:val="18"/>
              </w:rPr>
              <w:t>[TypePPR]_[CodeGASPAR</w:t>
            </w:r>
            <w:r w:rsidRPr="002D75E0">
              <w:rPr>
                <w:rStyle w:val="VerbatimChar"/>
                <w:sz w:val="18"/>
                <w:szCs w:val="18"/>
              </w:rPr>
              <w:t>Complet]_zonedangerspecifique_[CodeAlea]_s</w:t>
            </w:r>
          </w:p>
        </w:tc>
        <w:tc>
          <w:tcPr>
            <w:tcW w:w="1623" w:type="dxa"/>
          </w:tcPr>
          <w:p w14:paraId="07A107E9" w14:textId="77777777" w:rsidR="00423CDC" w:rsidRPr="002D75E0" w:rsidRDefault="00BC144A">
            <w:pPr>
              <w:pStyle w:val="Compact"/>
              <w:rPr>
                <w:sz w:val="18"/>
                <w:szCs w:val="18"/>
              </w:rPr>
            </w:pPr>
            <w:proofErr w:type="gramStart"/>
            <w:r w:rsidRPr="002D75E0">
              <w:rPr>
                <w:rStyle w:val="VerbatimChar"/>
                <w:sz w:val="18"/>
                <w:szCs w:val="18"/>
              </w:rPr>
              <w:t>features</w:t>
            </w:r>
            <w:proofErr w:type="gramEnd"/>
          </w:p>
        </w:tc>
        <w:tc>
          <w:tcPr>
            <w:tcW w:w="1701" w:type="dxa"/>
          </w:tcPr>
          <w:p w14:paraId="47B91D82" w14:textId="77777777" w:rsidR="00423CDC" w:rsidRPr="002D75E0" w:rsidRDefault="00BC144A">
            <w:pPr>
              <w:pStyle w:val="Compact"/>
              <w:rPr>
                <w:sz w:val="18"/>
                <w:szCs w:val="18"/>
              </w:rPr>
            </w:pPr>
            <w:r w:rsidRPr="002D75E0">
              <w:rPr>
                <w:rStyle w:val="VerbatimChar"/>
                <w:sz w:val="18"/>
                <w:szCs w:val="18"/>
              </w:rPr>
              <w:t>POLYGON</w:t>
            </w:r>
          </w:p>
        </w:tc>
        <w:tc>
          <w:tcPr>
            <w:tcW w:w="2310" w:type="dxa"/>
          </w:tcPr>
          <w:p w14:paraId="23ADCFFB" w14:textId="77777777" w:rsidR="00423CDC" w:rsidRPr="002D75E0" w:rsidRDefault="00BC144A">
            <w:pPr>
              <w:pStyle w:val="Compact"/>
              <w:rPr>
                <w:sz w:val="18"/>
                <w:szCs w:val="18"/>
              </w:rPr>
            </w:pPr>
            <w:r w:rsidRPr="002D75E0">
              <w:rPr>
                <w:sz w:val="18"/>
                <w:szCs w:val="18"/>
              </w:rPr>
              <w:t xml:space="preserve">Classe </w:t>
            </w:r>
            <w:hyperlink r:id="rId216" w:anchor="classe-dobjets-zonedangerspecifique">
              <w:r w:rsidRPr="002D75E0">
                <w:rPr>
                  <w:rStyle w:val="Lienhypertexte"/>
                  <w:sz w:val="18"/>
                  <w:szCs w:val="18"/>
                </w:rPr>
                <w:t>ZoneDangerSpecifique</w:t>
              </w:r>
            </w:hyperlink>
          </w:p>
        </w:tc>
      </w:tr>
      <w:tr w:rsidR="00423CDC" w:rsidRPr="002D75E0" w14:paraId="10B7A643" w14:textId="77777777" w:rsidTr="005F1602">
        <w:trPr>
          <w:cnfStyle w:val="000000010000" w:firstRow="0" w:lastRow="0" w:firstColumn="0" w:lastColumn="0" w:oddVBand="0" w:evenVBand="0" w:oddHBand="0" w:evenHBand="1" w:firstRowFirstColumn="0" w:firstRowLastColumn="0" w:lastRowFirstColumn="0" w:lastRowLastColumn="0"/>
          <w:cantSplit/>
          <w:tblHeader w:val="0"/>
        </w:trPr>
        <w:tc>
          <w:tcPr>
            <w:tcW w:w="985" w:type="dxa"/>
          </w:tcPr>
          <w:p w14:paraId="3E43B1C7" w14:textId="77777777" w:rsidR="00423CDC" w:rsidRPr="002D75E0" w:rsidRDefault="00BC144A">
            <w:pPr>
              <w:pStyle w:val="Compact"/>
              <w:rPr>
                <w:sz w:val="18"/>
                <w:szCs w:val="18"/>
              </w:rPr>
            </w:pPr>
            <w:r w:rsidRPr="002D75E0">
              <w:rPr>
                <w:sz w:val="18"/>
                <w:szCs w:val="18"/>
              </w:rPr>
              <w:t>F</w:t>
            </w:r>
          </w:p>
        </w:tc>
        <w:tc>
          <w:tcPr>
            <w:tcW w:w="2771" w:type="dxa"/>
          </w:tcPr>
          <w:p w14:paraId="4607F3D0" w14:textId="77777777" w:rsidR="00423CDC" w:rsidRPr="002D75E0" w:rsidRDefault="00BC144A">
            <w:pPr>
              <w:pStyle w:val="Compact"/>
              <w:rPr>
                <w:sz w:val="18"/>
                <w:szCs w:val="18"/>
              </w:rPr>
            </w:pPr>
            <w:r w:rsidRPr="002D75E0">
              <w:rPr>
                <w:rStyle w:val="VerbatimChar"/>
                <w:sz w:val="18"/>
                <w:szCs w:val="18"/>
              </w:rPr>
              <w:t>[TypePPR]_[CodeGASPARComplet]_ouvrageprotecteur_[CodeAlea]_s</w:t>
            </w:r>
          </w:p>
        </w:tc>
        <w:tc>
          <w:tcPr>
            <w:tcW w:w="1623" w:type="dxa"/>
          </w:tcPr>
          <w:p w14:paraId="3A214835" w14:textId="77777777" w:rsidR="00423CDC" w:rsidRPr="002D75E0" w:rsidRDefault="00BC144A">
            <w:pPr>
              <w:pStyle w:val="Compact"/>
              <w:rPr>
                <w:sz w:val="18"/>
                <w:szCs w:val="18"/>
              </w:rPr>
            </w:pPr>
            <w:proofErr w:type="gramStart"/>
            <w:r w:rsidRPr="002D75E0">
              <w:rPr>
                <w:rStyle w:val="VerbatimChar"/>
                <w:sz w:val="18"/>
                <w:szCs w:val="18"/>
              </w:rPr>
              <w:t>featur</w:t>
            </w:r>
            <w:r w:rsidRPr="002D75E0">
              <w:rPr>
                <w:rStyle w:val="VerbatimChar"/>
                <w:sz w:val="18"/>
                <w:szCs w:val="18"/>
              </w:rPr>
              <w:t>es</w:t>
            </w:r>
            <w:proofErr w:type="gramEnd"/>
          </w:p>
        </w:tc>
        <w:tc>
          <w:tcPr>
            <w:tcW w:w="1701" w:type="dxa"/>
          </w:tcPr>
          <w:p w14:paraId="29DBE455" w14:textId="77777777" w:rsidR="00423CDC" w:rsidRPr="002D75E0" w:rsidRDefault="00BC144A">
            <w:pPr>
              <w:pStyle w:val="Compact"/>
              <w:rPr>
                <w:sz w:val="18"/>
                <w:szCs w:val="18"/>
              </w:rPr>
            </w:pPr>
            <w:r w:rsidRPr="002D75E0">
              <w:rPr>
                <w:rStyle w:val="VerbatimChar"/>
                <w:sz w:val="18"/>
                <w:szCs w:val="18"/>
              </w:rPr>
              <w:t>MULTIPOLYGON</w:t>
            </w:r>
          </w:p>
        </w:tc>
        <w:tc>
          <w:tcPr>
            <w:tcW w:w="2310" w:type="dxa"/>
          </w:tcPr>
          <w:p w14:paraId="73D36ADD" w14:textId="77777777" w:rsidR="00423CDC" w:rsidRPr="002D75E0" w:rsidRDefault="00BC144A">
            <w:pPr>
              <w:pStyle w:val="Compact"/>
              <w:rPr>
                <w:sz w:val="18"/>
                <w:szCs w:val="18"/>
              </w:rPr>
            </w:pPr>
            <w:r w:rsidRPr="002D75E0">
              <w:rPr>
                <w:sz w:val="18"/>
                <w:szCs w:val="18"/>
              </w:rPr>
              <w:t xml:space="preserve">Classe </w:t>
            </w:r>
            <w:hyperlink r:id="rId217" w:anchor="classe-dobjets-ouvrageprotecteur">
              <w:r w:rsidRPr="002D75E0">
                <w:rPr>
                  <w:rStyle w:val="Lienhypertexte"/>
                  <w:sz w:val="18"/>
                  <w:szCs w:val="18"/>
                </w:rPr>
                <w:t>OuvrageProtecteur</w:t>
              </w:r>
            </w:hyperlink>
          </w:p>
        </w:tc>
      </w:tr>
      <w:tr w:rsidR="00423CDC" w:rsidRPr="002D75E0" w14:paraId="08EEB0C1" w14:textId="77777777" w:rsidTr="005F1602">
        <w:trPr>
          <w:cnfStyle w:val="000000100000" w:firstRow="0" w:lastRow="0" w:firstColumn="0" w:lastColumn="0" w:oddVBand="0" w:evenVBand="0" w:oddHBand="1" w:evenHBand="0" w:firstRowFirstColumn="0" w:firstRowLastColumn="0" w:lastRowFirstColumn="0" w:lastRowLastColumn="0"/>
          <w:cantSplit/>
          <w:tblHeader w:val="0"/>
        </w:trPr>
        <w:tc>
          <w:tcPr>
            <w:tcW w:w="985" w:type="dxa"/>
          </w:tcPr>
          <w:p w14:paraId="7072031F" w14:textId="77777777" w:rsidR="00423CDC" w:rsidRPr="002D75E0" w:rsidRDefault="00BC144A">
            <w:pPr>
              <w:pStyle w:val="Compact"/>
              <w:rPr>
                <w:sz w:val="18"/>
                <w:szCs w:val="18"/>
              </w:rPr>
            </w:pPr>
            <w:r w:rsidRPr="002D75E0">
              <w:rPr>
                <w:sz w:val="18"/>
                <w:szCs w:val="18"/>
              </w:rPr>
              <w:t>F</w:t>
            </w:r>
          </w:p>
        </w:tc>
        <w:tc>
          <w:tcPr>
            <w:tcW w:w="2771" w:type="dxa"/>
          </w:tcPr>
          <w:p w14:paraId="60EEB199" w14:textId="77777777" w:rsidR="00423CDC" w:rsidRPr="002D75E0" w:rsidRDefault="00BC144A">
            <w:pPr>
              <w:pStyle w:val="Compact"/>
              <w:rPr>
                <w:sz w:val="18"/>
                <w:szCs w:val="18"/>
              </w:rPr>
            </w:pPr>
            <w:r w:rsidRPr="002D75E0">
              <w:rPr>
                <w:rStyle w:val="VerbatimChar"/>
                <w:sz w:val="18"/>
                <w:szCs w:val="18"/>
              </w:rPr>
              <w:t>[TypePPR]_[CodeGASPARComplet]_ouvrageprotecteur_</w:t>
            </w:r>
            <w:r w:rsidRPr="002D75E0">
              <w:rPr>
                <w:rStyle w:val="VerbatimChar"/>
                <w:sz w:val="18"/>
                <w:szCs w:val="18"/>
              </w:rPr>
              <w:t>[CodeAlea]_l</w:t>
            </w:r>
          </w:p>
        </w:tc>
        <w:tc>
          <w:tcPr>
            <w:tcW w:w="1623" w:type="dxa"/>
          </w:tcPr>
          <w:p w14:paraId="402025CE" w14:textId="77777777" w:rsidR="00423CDC" w:rsidRPr="002D75E0" w:rsidRDefault="00BC144A">
            <w:pPr>
              <w:pStyle w:val="Compact"/>
              <w:rPr>
                <w:sz w:val="18"/>
                <w:szCs w:val="18"/>
              </w:rPr>
            </w:pPr>
            <w:proofErr w:type="gramStart"/>
            <w:r w:rsidRPr="002D75E0">
              <w:rPr>
                <w:rStyle w:val="VerbatimChar"/>
                <w:sz w:val="18"/>
                <w:szCs w:val="18"/>
              </w:rPr>
              <w:t>features</w:t>
            </w:r>
            <w:proofErr w:type="gramEnd"/>
          </w:p>
        </w:tc>
        <w:tc>
          <w:tcPr>
            <w:tcW w:w="1701" w:type="dxa"/>
          </w:tcPr>
          <w:p w14:paraId="2C5726E7" w14:textId="77777777" w:rsidR="00423CDC" w:rsidRPr="002D75E0" w:rsidRDefault="00BC144A">
            <w:pPr>
              <w:pStyle w:val="Compact"/>
              <w:rPr>
                <w:sz w:val="18"/>
                <w:szCs w:val="18"/>
              </w:rPr>
            </w:pPr>
            <w:r w:rsidRPr="002D75E0">
              <w:rPr>
                <w:rStyle w:val="VerbatimChar"/>
                <w:sz w:val="18"/>
                <w:szCs w:val="18"/>
              </w:rPr>
              <w:t>MULTILINESTRING</w:t>
            </w:r>
          </w:p>
        </w:tc>
        <w:tc>
          <w:tcPr>
            <w:tcW w:w="2310" w:type="dxa"/>
          </w:tcPr>
          <w:p w14:paraId="267C484E" w14:textId="77777777" w:rsidR="00423CDC" w:rsidRPr="002D75E0" w:rsidRDefault="00BC144A">
            <w:pPr>
              <w:pStyle w:val="Compact"/>
              <w:rPr>
                <w:sz w:val="18"/>
                <w:szCs w:val="18"/>
              </w:rPr>
            </w:pPr>
            <w:r w:rsidRPr="002D75E0">
              <w:rPr>
                <w:sz w:val="18"/>
                <w:szCs w:val="18"/>
              </w:rPr>
              <w:t xml:space="preserve">Classe </w:t>
            </w:r>
            <w:hyperlink r:id="rId218" w:anchor="classe-dobjets-ouvrageprotecteur">
              <w:r w:rsidRPr="002D75E0">
                <w:rPr>
                  <w:rStyle w:val="Lienhypertexte"/>
                  <w:sz w:val="18"/>
                  <w:szCs w:val="18"/>
                </w:rPr>
                <w:t>OuvrageProtecteur</w:t>
              </w:r>
            </w:hyperlink>
          </w:p>
        </w:tc>
      </w:tr>
      <w:tr w:rsidR="00423CDC" w:rsidRPr="002D75E0" w14:paraId="46BDBBB5" w14:textId="77777777" w:rsidTr="005F1602">
        <w:trPr>
          <w:cnfStyle w:val="000000010000" w:firstRow="0" w:lastRow="0" w:firstColumn="0" w:lastColumn="0" w:oddVBand="0" w:evenVBand="0" w:oddHBand="0" w:evenHBand="1" w:firstRowFirstColumn="0" w:firstRowLastColumn="0" w:lastRowFirstColumn="0" w:lastRowLastColumn="0"/>
          <w:cantSplit/>
          <w:tblHeader w:val="0"/>
        </w:trPr>
        <w:tc>
          <w:tcPr>
            <w:tcW w:w="985" w:type="dxa"/>
          </w:tcPr>
          <w:p w14:paraId="47FF9C7A" w14:textId="77777777" w:rsidR="00423CDC" w:rsidRPr="002D75E0" w:rsidRDefault="00BC144A">
            <w:pPr>
              <w:pStyle w:val="Compact"/>
              <w:rPr>
                <w:sz w:val="18"/>
                <w:szCs w:val="18"/>
              </w:rPr>
            </w:pPr>
            <w:r w:rsidRPr="002D75E0">
              <w:rPr>
                <w:sz w:val="18"/>
                <w:szCs w:val="18"/>
              </w:rPr>
              <w:t>F</w:t>
            </w:r>
          </w:p>
        </w:tc>
        <w:tc>
          <w:tcPr>
            <w:tcW w:w="2771" w:type="dxa"/>
          </w:tcPr>
          <w:p w14:paraId="3422CF49" w14:textId="77777777" w:rsidR="00423CDC" w:rsidRPr="002D75E0" w:rsidRDefault="00BC144A">
            <w:pPr>
              <w:pStyle w:val="Compact"/>
              <w:rPr>
                <w:sz w:val="18"/>
                <w:szCs w:val="18"/>
              </w:rPr>
            </w:pPr>
            <w:r w:rsidRPr="002D75E0">
              <w:rPr>
                <w:rStyle w:val="VerbatimChar"/>
                <w:sz w:val="18"/>
                <w:szCs w:val="18"/>
              </w:rPr>
              <w:t>[TypePPR]_[CodeGASPARCompl</w:t>
            </w:r>
            <w:r w:rsidRPr="002D75E0">
              <w:rPr>
                <w:rStyle w:val="VerbatimChar"/>
                <w:sz w:val="18"/>
                <w:szCs w:val="18"/>
              </w:rPr>
              <w:t>et]_ouvrageprotecteur_[CodeAlea]_p</w:t>
            </w:r>
          </w:p>
        </w:tc>
        <w:tc>
          <w:tcPr>
            <w:tcW w:w="1623" w:type="dxa"/>
          </w:tcPr>
          <w:p w14:paraId="3676EAA1" w14:textId="77777777" w:rsidR="00423CDC" w:rsidRPr="002D75E0" w:rsidRDefault="00BC144A">
            <w:pPr>
              <w:pStyle w:val="Compact"/>
              <w:rPr>
                <w:sz w:val="18"/>
                <w:szCs w:val="18"/>
              </w:rPr>
            </w:pPr>
            <w:proofErr w:type="gramStart"/>
            <w:r w:rsidRPr="002D75E0">
              <w:rPr>
                <w:rStyle w:val="VerbatimChar"/>
                <w:sz w:val="18"/>
                <w:szCs w:val="18"/>
              </w:rPr>
              <w:t>features</w:t>
            </w:r>
            <w:proofErr w:type="gramEnd"/>
          </w:p>
        </w:tc>
        <w:tc>
          <w:tcPr>
            <w:tcW w:w="1701" w:type="dxa"/>
          </w:tcPr>
          <w:p w14:paraId="0B13E46E" w14:textId="77777777" w:rsidR="00423CDC" w:rsidRPr="002D75E0" w:rsidRDefault="00BC144A">
            <w:pPr>
              <w:pStyle w:val="Compact"/>
              <w:rPr>
                <w:sz w:val="18"/>
                <w:szCs w:val="18"/>
              </w:rPr>
            </w:pPr>
            <w:r w:rsidRPr="002D75E0">
              <w:rPr>
                <w:rStyle w:val="VerbatimChar"/>
                <w:sz w:val="18"/>
                <w:szCs w:val="18"/>
              </w:rPr>
              <w:t>MULTIPOINT</w:t>
            </w:r>
          </w:p>
        </w:tc>
        <w:tc>
          <w:tcPr>
            <w:tcW w:w="2310" w:type="dxa"/>
          </w:tcPr>
          <w:p w14:paraId="152EFD72" w14:textId="77777777" w:rsidR="00423CDC" w:rsidRPr="002D75E0" w:rsidRDefault="00BC144A">
            <w:pPr>
              <w:pStyle w:val="Compact"/>
              <w:rPr>
                <w:sz w:val="18"/>
                <w:szCs w:val="18"/>
              </w:rPr>
            </w:pPr>
            <w:r w:rsidRPr="002D75E0">
              <w:rPr>
                <w:sz w:val="18"/>
                <w:szCs w:val="18"/>
              </w:rPr>
              <w:t xml:space="preserve">Classe </w:t>
            </w:r>
            <w:hyperlink r:id="rId219" w:anchor="classe-dobjets-ouvrageprotecteur">
              <w:r w:rsidRPr="002D75E0">
                <w:rPr>
                  <w:rStyle w:val="Lienhypertexte"/>
                  <w:sz w:val="18"/>
                  <w:szCs w:val="18"/>
                </w:rPr>
                <w:t>OuvrageProtecteur</w:t>
              </w:r>
            </w:hyperlink>
          </w:p>
        </w:tc>
      </w:tr>
      <w:tr w:rsidR="00423CDC" w:rsidRPr="002D75E0" w14:paraId="4BF4FBBF" w14:textId="77777777" w:rsidTr="005F1602">
        <w:trPr>
          <w:cnfStyle w:val="000000100000" w:firstRow="0" w:lastRow="0" w:firstColumn="0" w:lastColumn="0" w:oddVBand="0" w:evenVBand="0" w:oddHBand="1" w:evenHBand="0" w:firstRowFirstColumn="0" w:firstRowLastColumn="0" w:lastRowFirstColumn="0" w:lastRowLastColumn="0"/>
          <w:cantSplit/>
          <w:tblHeader w:val="0"/>
        </w:trPr>
        <w:tc>
          <w:tcPr>
            <w:tcW w:w="985" w:type="dxa"/>
          </w:tcPr>
          <w:p w14:paraId="77D6D88E" w14:textId="77777777" w:rsidR="00423CDC" w:rsidRPr="002D75E0" w:rsidRDefault="00BC144A">
            <w:pPr>
              <w:pStyle w:val="Compact"/>
              <w:rPr>
                <w:sz w:val="18"/>
                <w:szCs w:val="18"/>
              </w:rPr>
            </w:pPr>
            <w:r w:rsidRPr="002D75E0">
              <w:rPr>
                <w:sz w:val="18"/>
                <w:szCs w:val="18"/>
              </w:rPr>
              <w:t>F</w:t>
            </w:r>
          </w:p>
        </w:tc>
        <w:tc>
          <w:tcPr>
            <w:tcW w:w="2771" w:type="dxa"/>
          </w:tcPr>
          <w:p w14:paraId="083EBC92" w14:textId="77777777" w:rsidR="00423CDC" w:rsidRPr="002D75E0" w:rsidRDefault="00BC144A">
            <w:pPr>
              <w:pStyle w:val="Compact"/>
              <w:rPr>
                <w:sz w:val="18"/>
                <w:szCs w:val="18"/>
              </w:rPr>
            </w:pPr>
            <w:r w:rsidRPr="002D75E0">
              <w:rPr>
                <w:rStyle w:val="VerbatimChar"/>
                <w:sz w:val="18"/>
                <w:szCs w:val="18"/>
              </w:rPr>
              <w:t>[TypePPR]_[CodeGASPARComplet]_originerisque_s</w:t>
            </w:r>
          </w:p>
        </w:tc>
        <w:tc>
          <w:tcPr>
            <w:tcW w:w="1623" w:type="dxa"/>
          </w:tcPr>
          <w:p w14:paraId="69D4DF9D" w14:textId="77777777" w:rsidR="00423CDC" w:rsidRPr="002D75E0" w:rsidRDefault="00BC144A">
            <w:pPr>
              <w:pStyle w:val="Compact"/>
              <w:rPr>
                <w:sz w:val="18"/>
                <w:szCs w:val="18"/>
              </w:rPr>
            </w:pPr>
            <w:proofErr w:type="gramStart"/>
            <w:r w:rsidRPr="002D75E0">
              <w:rPr>
                <w:rStyle w:val="VerbatimChar"/>
                <w:sz w:val="18"/>
                <w:szCs w:val="18"/>
              </w:rPr>
              <w:t>features</w:t>
            </w:r>
            <w:proofErr w:type="gramEnd"/>
          </w:p>
        </w:tc>
        <w:tc>
          <w:tcPr>
            <w:tcW w:w="1701" w:type="dxa"/>
          </w:tcPr>
          <w:p w14:paraId="26937B2E" w14:textId="77777777" w:rsidR="00423CDC" w:rsidRPr="002D75E0" w:rsidRDefault="00BC144A">
            <w:pPr>
              <w:pStyle w:val="Compact"/>
              <w:rPr>
                <w:sz w:val="18"/>
                <w:szCs w:val="18"/>
              </w:rPr>
            </w:pPr>
            <w:r w:rsidRPr="002D75E0">
              <w:rPr>
                <w:rStyle w:val="VerbatimChar"/>
                <w:sz w:val="18"/>
                <w:szCs w:val="18"/>
              </w:rPr>
              <w:t>MULTIPOLYGON</w:t>
            </w:r>
          </w:p>
        </w:tc>
        <w:tc>
          <w:tcPr>
            <w:tcW w:w="2310" w:type="dxa"/>
          </w:tcPr>
          <w:p w14:paraId="02E951D5" w14:textId="77777777" w:rsidR="00423CDC" w:rsidRPr="002D75E0" w:rsidRDefault="00BC144A">
            <w:pPr>
              <w:pStyle w:val="Compact"/>
              <w:rPr>
                <w:sz w:val="18"/>
                <w:szCs w:val="18"/>
              </w:rPr>
            </w:pPr>
            <w:r w:rsidRPr="002D75E0">
              <w:rPr>
                <w:sz w:val="18"/>
                <w:szCs w:val="18"/>
              </w:rPr>
              <w:t xml:space="preserve">Classe </w:t>
            </w:r>
            <w:hyperlink r:id="rId220" w:anchor="classe-dobjets-originerisque">
              <w:r w:rsidRPr="002D75E0">
                <w:rPr>
                  <w:rStyle w:val="Lienhypertexte"/>
                  <w:sz w:val="18"/>
                  <w:szCs w:val="18"/>
                </w:rPr>
                <w:t>OrigineRisque</w:t>
              </w:r>
            </w:hyperlink>
          </w:p>
        </w:tc>
      </w:tr>
      <w:tr w:rsidR="00423CDC" w:rsidRPr="002D75E0" w14:paraId="719F05B4" w14:textId="77777777" w:rsidTr="005F1602">
        <w:trPr>
          <w:cnfStyle w:val="000000010000" w:firstRow="0" w:lastRow="0" w:firstColumn="0" w:lastColumn="0" w:oddVBand="0" w:evenVBand="0" w:oddHBand="0" w:evenHBand="1" w:firstRowFirstColumn="0" w:firstRowLastColumn="0" w:lastRowFirstColumn="0" w:lastRowLastColumn="0"/>
          <w:cantSplit/>
          <w:tblHeader w:val="0"/>
        </w:trPr>
        <w:tc>
          <w:tcPr>
            <w:tcW w:w="985" w:type="dxa"/>
          </w:tcPr>
          <w:p w14:paraId="106A9E0B" w14:textId="77777777" w:rsidR="00423CDC" w:rsidRPr="002D75E0" w:rsidRDefault="00BC144A">
            <w:pPr>
              <w:pStyle w:val="Compact"/>
              <w:rPr>
                <w:sz w:val="18"/>
                <w:szCs w:val="18"/>
              </w:rPr>
            </w:pPr>
            <w:r w:rsidRPr="002D75E0">
              <w:rPr>
                <w:sz w:val="18"/>
                <w:szCs w:val="18"/>
              </w:rPr>
              <w:t>F</w:t>
            </w:r>
          </w:p>
        </w:tc>
        <w:tc>
          <w:tcPr>
            <w:tcW w:w="2771" w:type="dxa"/>
          </w:tcPr>
          <w:p w14:paraId="653DB355" w14:textId="77777777" w:rsidR="00423CDC" w:rsidRPr="002D75E0" w:rsidRDefault="00BC144A">
            <w:pPr>
              <w:pStyle w:val="Compact"/>
              <w:rPr>
                <w:sz w:val="18"/>
                <w:szCs w:val="18"/>
              </w:rPr>
            </w:pPr>
            <w:r w:rsidRPr="002D75E0">
              <w:rPr>
                <w:rStyle w:val="VerbatimChar"/>
                <w:sz w:val="18"/>
                <w:szCs w:val="18"/>
              </w:rPr>
              <w:t>[TypePPR]_[CodeGASPARComplet]_originerisque_l</w:t>
            </w:r>
          </w:p>
        </w:tc>
        <w:tc>
          <w:tcPr>
            <w:tcW w:w="1623" w:type="dxa"/>
          </w:tcPr>
          <w:p w14:paraId="0B15AB95" w14:textId="77777777" w:rsidR="00423CDC" w:rsidRPr="002D75E0" w:rsidRDefault="00BC144A">
            <w:pPr>
              <w:pStyle w:val="Compact"/>
              <w:rPr>
                <w:sz w:val="18"/>
                <w:szCs w:val="18"/>
              </w:rPr>
            </w:pPr>
            <w:proofErr w:type="gramStart"/>
            <w:r w:rsidRPr="002D75E0">
              <w:rPr>
                <w:rStyle w:val="VerbatimChar"/>
                <w:sz w:val="18"/>
                <w:szCs w:val="18"/>
              </w:rPr>
              <w:t>features</w:t>
            </w:r>
            <w:proofErr w:type="gramEnd"/>
          </w:p>
        </w:tc>
        <w:tc>
          <w:tcPr>
            <w:tcW w:w="1701" w:type="dxa"/>
          </w:tcPr>
          <w:p w14:paraId="59643597" w14:textId="77777777" w:rsidR="00423CDC" w:rsidRPr="002D75E0" w:rsidRDefault="00BC144A">
            <w:pPr>
              <w:pStyle w:val="Compact"/>
              <w:rPr>
                <w:sz w:val="18"/>
                <w:szCs w:val="18"/>
              </w:rPr>
            </w:pPr>
            <w:r w:rsidRPr="002D75E0">
              <w:rPr>
                <w:rStyle w:val="VerbatimChar"/>
                <w:sz w:val="18"/>
                <w:szCs w:val="18"/>
              </w:rPr>
              <w:t>MULTILINESTRING</w:t>
            </w:r>
          </w:p>
        </w:tc>
        <w:tc>
          <w:tcPr>
            <w:tcW w:w="2310" w:type="dxa"/>
          </w:tcPr>
          <w:p w14:paraId="7468C01D" w14:textId="77777777" w:rsidR="00423CDC" w:rsidRPr="002D75E0" w:rsidRDefault="00BC144A">
            <w:pPr>
              <w:pStyle w:val="Compact"/>
              <w:rPr>
                <w:sz w:val="18"/>
                <w:szCs w:val="18"/>
              </w:rPr>
            </w:pPr>
            <w:r w:rsidRPr="002D75E0">
              <w:rPr>
                <w:sz w:val="18"/>
                <w:szCs w:val="18"/>
              </w:rPr>
              <w:t xml:space="preserve">Classe </w:t>
            </w:r>
            <w:hyperlink r:id="rId221" w:anchor="classe-dobjets-originerisque">
              <w:r w:rsidRPr="002D75E0">
                <w:rPr>
                  <w:rStyle w:val="Lienhypertexte"/>
                  <w:sz w:val="18"/>
                  <w:szCs w:val="18"/>
                </w:rPr>
                <w:t>OrigineRisque</w:t>
              </w:r>
            </w:hyperlink>
          </w:p>
        </w:tc>
      </w:tr>
      <w:tr w:rsidR="00423CDC" w:rsidRPr="002D75E0" w14:paraId="3263C606" w14:textId="77777777" w:rsidTr="005F1602">
        <w:trPr>
          <w:cnfStyle w:val="000000100000" w:firstRow="0" w:lastRow="0" w:firstColumn="0" w:lastColumn="0" w:oddVBand="0" w:evenVBand="0" w:oddHBand="1" w:evenHBand="0" w:firstRowFirstColumn="0" w:firstRowLastColumn="0" w:lastRowFirstColumn="0" w:lastRowLastColumn="0"/>
          <w:cantSplit/>
          <w:tblHeader w:val="0"/>
        </w:trPr>
        <w:tc>
          <w:tcPr>
            <w:tcW w:w="985" w:type="dxa"/>
          </w:tcPr>
          <w:p w14:paraId="7CAABD41" w14:textId="77777777" w:rsidR="00423CDC" w:rsidRPr="002D75E0" w:rsidRDefault="00BC144A">
            <w:pPr>
              <w:pStyle w:val="Compact"/>
              <w:rPr>
                <w:sz w:val="18"/>
                <w:szCs w:val="18"/>
              </w:rPr>
            </w:pPr>
            <w:r w:rsidRPr="002D75E0">
              <w:rPr>
                <w:sz w:val="18"/>
                <w:szCs w:val="18"/>
              </w:rPr>
              <w:t>F</w:t>
            </w:r>
          </w:p>
        </w:tc>
        <w:tc>
          <w:tcPr>
            <w:tcW w:w="2771" w:type="dxa"/>
          </w:tcPr>
          <w:p w14:paraId="3D2B51FC" w14:textId="77777777" w:rsidR="00423CDC" w:rsidRPr="002D75E0" w:rsidRDefault="00BC144A">
            <w:pPr>
              <w:pStyle w:val="Compact"/>
              <w:rPr>
                <w:sz w:val="18"/>
                <w:szCs w:val="18"/>
              </w:rPr>
            </w:pPr>
            <w:r w:rsidRPr="002D75E0">
              <w:rPr>
                <w:rStyle w:val="VerbatimChar"/>
                <w:sz w:val="18"/>
                <w:szCs w:val="18"/>
              </w:rPr>
              <w:t>[</w:t>
            </w:r>
            <w:r w:rsidRPr="002D75E0">
              <w:rPr>
                <w:rStyle w:val="VerbatimChar"/>
                <w:sz w:val="18"/>
                <w:szCs w:val="18"/>
              </w:rPr>
              <w:t>TypePPR]_[CodeGASPARComplet]_originerisque_p</w:t>
            </w:r>
          </w:p>
        </w:tc>
        <w:tc>
          <w:tcPr>
            <w:tcW w:w="1623" w:type="dxa"/>
          </w:tcPr>
          <w:p w14:paraId="41F515A0" w14:textId="77777777" w:rsidR="00423CDC" w:rsidRPr="002D75E0" w:rsidRDefault="00BC144A">
            <w:pPr>
              <w:pStyle w:val="Compact"/>
              <w:rPr>
                <w:sz w:val="18"/>
                <w:szCs w:val="18"/>
              </w:rPr>
            </w:pPr>
            <w:proofErr w:type="gramStart"/>
            <w:r w:rsidRPr="002D75E0">
              <w:rPr>
                <w:rStyle w:val="VerbatimChar"/>
                <w:sz w:val="18"/>
                <w:szCs w:val="18"/>
              </w:rPr>
              <w:t>features</w:t>
            </w:r>
            <w:proofErr w:type="gramEnd"/>
          </w:p>
        </w:tc>
        <w:tc>
          <w:tcPr>
            <w:tcW w:w="1701" w:type="dxa"/>
          </w:tcPr>
          <w:p w14:paraId="724B763C" w14:textId="77777777" w:rsidR="00423CDC" w:rsidRPr="002D75E0" w:rsidRDefault="00BC144A">
            <w:pPr>
              <w:pStyle w:val="Compact"/>
              <w:rPr>
                <w:sz w:val="18"/>
                <w:szCs w:val="18"/>
              </w:rPr>
            </w:pPr>
            <w:r w:rsidRPr="002D75E0">
              <w:rPr>
                <w:rStyle w:val="VerbatimChar"/>
                <w:sz w:val="18"/>
                <w:szCs w:val="18"/>
              </w:rPr>
              <w:t>MULTIPOINT</w:t>
            </w:r>
          </w:p>
        </w:tc>
        <w:tc>
          <w:tcPr>
            <w:tcW w:w="2310" w:type="dxa"/>
          </w:tcPr>
          <w:p w14:paraId="5403D734" w14:textId="77777777" w:rsidR="00423CDC" w:rsidRPr="002D75E0" w:rsidRDefault="00BC144A">
            <w:pPr>
              <w:pStyle w:val="Compact"/>
              <w:rPr>
                <w:sz w:val="18"/>
                <w:szCs w:val="18"/>
              </w:rPr>
            </w:pPr>
            <w:r w:rsidRPr="002D75E0">
              <w:rPr>
                <w:sz w:val="18"/>
                <w:szCs w:val="18"/>
              </w:rPr>
              <w:t xml:space="preserve">Classe </w:t>
            </w:r>
            <w:hyperlink r:id="rId222" w:anchor="classe-dobjets-originerisque">
              <w:r w:rsidRPr="002D75E0">
                <w:rPr>
                  <w:rStyle w:val="Lienhypertexte"/>
                  <w:sz w:val="18"/>
                  <w:szCs w:val="18"/>
                </w:rPr>
                <w:t>OrigineRisque</w:t>
              </w:r>
            </w:hyperlink>
          </w:p>
        </w:tc>
      </w:tr>
      <w:tr w:rsidR="00423CDC" w:rsidRPr="002D75E0" w14:paraId="264EBEA2" w14:textId="77777777" w:rsidTr="005F1602">
        <w:trPr>
          <w:cnfStyle w:val="000000010000" w:firstRow="0" w:lastRow="0" w:firstColumn="0" w:lastColumn="0" w:oddVBand="0" w:evenVBand="0" w:oddHBand="0" w:evenHBand="1" w:firstRowFirstColumn="0" w:firstRowLastColumn="0" w:lastRowFirstColumn="0" w:lastRowLastColumn="0"/>
          <w:cantSplit/>
          <w:tblHeader w:val="0"/>
        </w:trPr>
        <w:tc>
          <w:tcPr>
            <w:tcW w:w="985" w:type="dxa"/>
          </w:tcPr>
          <w:p w14:paraId="38B0AFBE" w14:textId="77777777" w:rsidR="00423CDC" w:rsidRPr="002D75E0" w:rsidRDefault="00BC144A">
            <w:pPr>
              <w:pStyle w:val="Compact"/>
              <w:rPr>
                <w:sz w:val="18"/>
                <w:szCs w:val="18"/>
              </w:rPr>
            </w:pPr>
            <w:r w:rsidRPr="002D75E0">
              <w:rPr>
                <w:sz w:val="18"/>
                <w:szCs w:val="18"/>
              </w:rPr>
              <w:t>C</w:t>
            </w:r>
          </w:p>
        </w:tc>
        <w:tc>
          <w:tcPr>
            <w:tcW w:w="2771" w:type="dxa"/>
          </w:tcPr>
          <w:p w14:paraId="6D52E483" w14:textId="77777777" w:rsidR="00423CDC" w:rsidRPr="002D75E0" w:rsidRDefault="00BC144A">
            <w:pPr>
              <w:pStyle w:val="Compact"/>
              <w:rPr>
                <w:sz w:val="18"/>
                <w:szCs w:val="18"/>
              </w:rPr>
            </w:pPr>
            <w:r w:rsidRPr="002D75E0">
              <w:rPr>
                <w:rStyle w:val="VerbatimChar"/>
                <w:sz w:val="18"/>
                <w:szCs w:val="18"/>
              </w:rPr>
              <w:t>[TypePP</w:t>
            </w:r>
            <w:r w:rsidRPr="002D75E0">
              <w:rPr>
                <w:rStyle w:val="VerbatimChar"/>
                <w:sz w:val="18"/>
                <w:szCs w:val="18"/>
              </w:rPr>
              <w:t>R]_[CodeGASPARComplet]_enjeu_s</w:t>
            </w:r>
          </w:p>
        </w:tc>
        <w:tc>
          <w:tcPr>
            <w:tcW w:w="1623" w:type="dxa"/>
          </w:tcPr>
          <w:p w14:paraId="2015634A" w14:textId="77777777" w:rsidR="00423CDC" w:rsidRPr="002D75E0" w:rsidRDefault="00BC144A">
            <w:pPr>
              <w:pStyle w:val="Compact"/>
              <w:rPr>
                <w:sz w:val="18"/>
                <w:szCs w:val="18"/>
              </w:rPr>
            </w:pPr>
            <w:proofErr w:type="gramStart"/>
            <w:r w:rsidRPr="002D75E0">
              <w:rPr>
                <w:rStyle w:val="VerbatimChar"/>
                <w:sz w:val="18"/>
                <w:szCs w:val="18"/>
              </w:rPr>
              <w:t>features</w:t>
            </w:r>
            <w:proofErr w:type="gramEnd"/>
          </w:p>
        </w:tc>
        <w:tc>
          <w:tcPr>
            <w:tcW w:w="1701" w:type="dxa"/>
          </w:tcPr>
          <w:p w14:paraId="6F8EBE5C" w14:textId="77777777" w:rsidR="00423CDC" w:rsidRPr="002D75E0" w:rsidRDefault="00BC144A">
            <w:pPr>
              <w:pStyle w:val="Compact"/>
              <w:rPr>
                <w:sz w:val="18"/>
                <w:szCs w:val="18"/>
              </w:rPr>
            </w:pPr>
            <w:r w:rsidRPr="002D75E0">
              <w:rPr>
                <w:rStyle w:val="VerbatimChar"/>
                <w:sz w:val="18"/>
                <w:szCs w:val="18"/>
              </w:rPr>
              <w:t>MULTIPOLYGON</w:t>
            </w:r>
          </w:p>
        </w:tc>
        <w:tc>
          <w:tcPr>
            <w:tcW w:w="2310" w:type="dxa"/>
          </w:tcPr>
          <w:p w14:paraId="5229BD44" w14:textId="77777777" w:rsidR="00423CDC" w:rsidRPr="002D75E0" w:rsidRDefault="00BC144A">
            <w:pPr>
              <w:pStyle w:val="Compact"/>
              <w:rPr>
                <w:sz w:val="18"/>
                <w:szCs w:val="18"/>
              </w:rPr>
            </w:pPr>
            <w:r w:rsidRPr="002D75E0">
              <w:rPr>
                <w:sz w:val="18"/>
                <w:szCs w:val="18"/>
              </w:rPr>
              <w:t xml:space="preserve">Classe </w:t>
            </w:r>
            <w:hyperlink r:id="rId223" w:anchor="classe-dobjets-enjeu">
              <w:r w:rsidRPr="002D75E0">
                <w:rPr>
                  <w:rStyle w:val="Lienhypertexte"/>
                  <w:sz w:val="18"/>
                  <w:szCs w:val="18"/>
                </w:rPr>
                <w:t>Enjeu</w:t>
              </w:r>
            </w:hyperlink>
          </w:p>
        </w:tc>
      </w:tr>
      <w:tr w:rsidR="00423CDC" w:rsidRPr="002D75E0" w14:paraId="0E9C778E" w14:textId="77777777" w:rsidTr="005F1602">
        <w:trPr>
          <w:cnfStyle w:val="000000100000" w:firstRow="0" w:lastRow="0" w:firstColumn="0" w:lastColumn="0" w:oddVBand="0" w:evenVBand="0" w:oddHBand="1" w:evenHBand="0" w:firstRowFirstColumn="0" w:firstRowLastColumn="0" w:lastRowFirstColumn="0" w:lastRowLastColumn="0"/>
          <w:cantSplit/>
          <w:tblHeader w:val="0"/>
        </w:trPr>
        <w:tc>
          <w:tcPr>
            <w:tcW w:w="985" w:type="dxa"/>
          </w:tcPr>
          <w:p w14:paraId="35F41A07" w14:textId="77777777" w:rsidR="00423CDC" w:rsidRPr="002D75E0" w:rsidRDefault="00BC144A">
            <w:pPr>
              <w:pStyle w:val="Compact"/>
              <w:rPr>
                <w:sz w:val="18"/>
                <w:szCs w:val="18"/>
              </w:rPr>
            </w:pPr>
            <w:r w:rsidRPr="002D75E0">
              <w:rPr>
                <w:sz w:val="18"/>
                <w:szCs w:val="18"/>
              </w:rPr>
              <w:t>C</w:t>
            </w:r>
          </w:p>
        </w:tc>
        <w:tc>
          <w:tcPr>
            <w:tcW w:w="2771" w:type="dxa"/>
          </w:tcPr>
          <w:p w14:paraId="70975BD3" w14:textId="77777777" w:rsidR="00423CDC" w:rsidRPr="002D75E0" w:rsidRDefault="00BC144A">
            <w:pPr>
              <w:pStyle w:val="Compact"/>
              <w:rPr>
                <w:sz w:val="18"/>
                <w:szCs w:val="18"/>
              </w:rPr>
            </w:pPr>
            <w:r w:rsidRPr="002D75E0">
              <w:rPr>
                <w:rStyle w:val="VerbatimChar"/>
                <w:sz w:val="18"/>
                <w:szCs w:val="18"/>
              </w:rPr>
              <w:t>[TypePPR]_[CodeGASPARComplet]_enjeu</w:t>
            </w:r>
            <w:r w:rsidRPr="002D75E0">
              <w:rPr>
                <w:rStyle w:val="VerbatimChar"/>
                <w:sz w:val="18"/>
                <w:szCs w:val="18"/>
              </w:rPr>
              <w:t>_l</w:t>
            </w:r>
          </w:p>
        </w:tc>
        <w:tc>
          <w:tcPr>
            <w:tcW w:w="1623" w:type="dxa"/>
          </w:tcPr>
          <w:p w14:paraId="79AAB352" w14:textId="77777777" w:rsidR="00423CDC" w:rsidRPr="002D75E0" w:rsidRDefault="00BC144A">
            <w:pPr>
              <w:pStyle w:val="Compact"/>
              <w:rPr>
                <w:sz w:val="18"/>
                <w:szCs w:val="18"/>
              </w:rPr>
            </w:pPr>
            <w:proofErr w:type="gramStart"/>
            <w:r w:rsidRPr="002D75E0">
              <w:rPr>
                <w:rStyle w:val="VerbatimChar"/>
                <w:sz w:val="18"/>
                <w:szCs w:val="18"/>
              </w:rPr>
              <w:t>features</w:t>
            </w:r>
            <w:proofErr w:type="gramEnd"/>
          </w:p>
        </w:tc>
        <w:tc>
          <w:tcPr>
            <w:tcW w:w="1701" w:type="dxa"/>
          </w:tcPr>
          <w:p w14:paraId="24AE52CB" w14:textId="77777777" w:rsidR="00423CDC" w:rsidRPr="002D75E0" w:rsidRDefault="00BC144A">
            <w:pPr>
              <w:pStyle w:val="Compact"/>
              <w:rPr>
                <w:sz w:val="18"/>
                <w:szCs w:val="18"/>
              </w:rPr>
            </w:pPr>
            <w:r w:rsidRPr="002D75E0">
              <w:rPr>
                <w:rStyle w:val="VerbatimChar"/>
                <w:sz w:val="18"/>
                <w:szCs w:val="18"/>
              </w:rPr>
              <w:t>MULTILINESTRING</w:t>
            </w:r>
          </w:p>
        </w:tc>
        <w:tc>
          <w:tcPr>
            <w:tcW w:w="2310" w:type="dxa"/>
          </w:tcPr>
          <w:p w14:paraId="4EAAEEEA" w14:textId="77777777" w:rsidR="00423CDC" w:rsidRPr="002D75E0" w:rsidRDefault="00BC144A">
            <w:pPr>
              <w:pStyle w:val="Compact"/>
              <w:rPr>
                <w:sz w:val="18"/>
                <w:szCs w:val="18"/>
              </w:rPr>
            </w:pPr>
            <w:r w:rsidRPr="002D75E0">
              <w:rPr>
                <w:sz w:val="18"/>
                <w:szCs w:val="18"/>
              </w:rPr>
              <w:t xml:space="preserve">Classe </w:t>
            </w:r>
            <w:hyperlink r:id="rId224" w:anchor="classe-dobjets-enjeu">
              <w:r w:rsidRPr="002D75E0">
                <w:rPr>
                  <w:rStyle w:val="Lienhypertexte"/>
                  <w:sz w:val="18"/>
                  <w:szCs w:val="18"/>
                </w:rPr>
                <w:t>Enjeu</w:t>
              </w:r>
            </w:hyperlink>
          </w:p>
        </w:tc>
      </w:tr>
      <w:tr w:rsidR="00423CDC" w:rsidRPr="002D75E0" w14:paraId="12153C3E" w14:textId="77777777" w:rsidTr="005F1602">
        <w:trPr>
          <w:cnfStyle w:val="000000010000" w:firstRow="0" w:lastRow="0" w:firstColumn="0" w:lastColumn="0" w:oddVBand="0" w:evenVBand="0" w:oddHBand="0" w:evenHBand="1" w:firstRowFirstColumn="0" w:firstRowLastColumn="0" w:lastRowFirstColumn="0" w:lastRowLastColumn="0"/>
          <w:cantSplit/>
          <w:tblHeader w:val="0"/>
        </w:trPr>
        <w:tc>
          <w:tcPr>
            <w:tcW w:w="985" w:type="dxa"/>
          </w:tcPr>
          <w:p w14:paraId="23A32F52" w14:textId="77777777" w:rsidR="00423CDC" w:rsidRPr="002D75E0" w:rsidRDefault="00BC144A">
            <w:pPr>
              <w:pStyle w:val="Compact"/>
              <w:rPr>
                <w:sz w:val="18"/>
                <w:szCs w:val="18"/>
              </w:rPr>
            </w:pPr>
            <w:r w:rsidRPr="002D75E0">
              <w:rPr>
                <w:sz w:val="18"/>
                <w:szCs w:val="18"/>
              </w:rPr>
              <w:t>C</w:t>
            </w:r>
          </w:p>
        </w:tc>
        <w:tc>
          <w:tcPr>
            <w:tcW w:w="2771" w:type="dxa"/>
          </w:tcPr>
          <w:p w14:paraId="465B2120" w14:textId="77777777" w:rsidR="00423CDC" w:rsidRPr="002D75E0" w:rsidRDefault="00BC144A">
            <w:pPr>
              <w:pStyle w:val="Compact"/>
              <w:rPr>
                <w:sz w:val="18"/>
                <w:szCs w:val="18"/>
              </w:rPr>
            </w:pPr>
            <w:r w:rsidRPr="002D75E0">
              <w:rPr>
                <w:rStyle w:val="VerbatimChar"/>
                <w:sz w:val="18"/>
                <w:szCs w:val="18"/>
              </w:rPr>
              <w:t>[TypePPR]_[CodeGASPARComplet]_enjeu_p</w:t>
            </w:r>
          </w:p>
        </w:tc>
        <w:tc>
          <w:tcPr>
            <w:tcW w:w="1623" w:type="dxa"/>
          </w:tcPr>
          <w:p w14:paraId="31129547" w14:textId="77777777" w:rsidR="00423CDC" w:rsidRPr="002D75E0" w:rsidRDefault="00BC144A">
            <w:pPr>
              <w:pStyle w:val="Compact"/>
              <w:rPr>
                <w:sz w:val="18"/>
                <w:szCs w:val="18"/>
              </w:rPr>
            </w:pPr>
            <w:proofErr w:type="gramStart"/>
            <w:r w:rsidRPr="002D75E0">
              <w:rPr>
                <w:rStyle w:val="VerbatimChar"/>
                <w:sz w:val="18"/>
                <w:szCs w:val="18"/>
              </w:rPr>
              <w:t>features</w:t>
            </w:r>
            <w:proofErr w:type="gramEnd"/>
          </w:p>
        </w:tc>
        <w:tc>
          <w:tcPr>
            <w:tcW w:w="1701" w:type="dxa"/>
          </w:tcPr>
          <w:p w14:paraId="30F597AA" w14:textId="77777777" w:rsidR="00423CDC" w:rsidRPr="002D75E0" w:rsidRDefault="00BC144A">
            <w:pPr>
              <w:pStyle w:val="Compact"/>
              <w:rPr>
                <w:sz w:val="18"/>
                <w:szCs w:val="18"/>
              </w:rPr>
            </w:pPr>
            <w:r w:rsidRPr="002D75E0">
              <w:rPr>
                <w:rStyle w:val="VerbatimChar"/>
                <w:sz w:val="18"/>
                <w:szCs w:val="18"/>
              </w:rPr>
              <w:t>MULTIPOINT</w:t>
            </w:r>
          </w:p>
        </w:tc>
        <w:tc>
          <w:tcPr>
            <w:tcW w:w="2310" w:type="dxa"/>
          </w:tcPr>
          <w:p w14:paraId="58C82A8D" w14:textId="77777777" w:rsidR="00423CDC" w:rsidRPr="002D75E0" w:rsidRDefault="00BC144A">
            <w:pPr>
              <w:pStyle w:val="Compact"/>
              <w:rPr>
                <w:sz w:val="18"/>
                <w:szCs w:val="18"/>
              </w:rPr>
            </w:pPr>
            <w:r w:rsidRPr="002D75E0">
              <w:rPr>
                <w:sz w:val="18"/>
                <w:szCs w:val="18"/>
              </w:rPr>
              <w:t xml:space="preserve">Classe </w:t>
            </w:r>
            <w:hyperlink r:id="rId225" w:anchor="classe-dobjets-enjeu">
              <w:r w:rsidRPr="002D75E0">
                <w:rPr>
                  <w:rStyle w:val="Lienhypertexte"/>
                  <w:sz w:val="18"/>
                  <w:szCs w:val="18"/>
                </w:rPr>
                <w:t>Enjeu</w:t>
              </w:r>
            </w:hyperlink>
          </w:p>
        </w:tc>
      </w:tr>
      <w:tr w:rsidR="00423CDC" w:rsidRPr="002D75E0" w14:paraId="60EEBD1B" w14:textId="77777777" w:rsidTr="005F1602">
        <w:trPr>
          <w:cnfStyle w:val="000000100000" w:firstRow="0" w:lastRow="0" w:firstColumn="0" w:lastColumn="0" w:oddVBand="0" w:evenVBand="0" w:oddHBand="1" w:evenHBand="0" w:firstRowFirstColumn="0" w:firstRowLastColumn="0" w:lastRowFirstColumn="0" w:lastRowLastColumn="0"/>
          <w:cantSplit/>
          <w:tblHeader w:val="0"/>
        </w:trPr>
        <w:tc>
          <w:tcPr>
            <w:tcW w:w="985" w:type="dxa"/>
          </w:tcPr>
          <w:p w14:paraId="53B4C1E8" w14:textId="77777777" w:rsidR="00423CDC" w:rsidRPr="002D75E0" w:rsidRDefault="00BC144A">
            <w:pPr>
              <w:pStyle w:val="Compact"/>
              <w:rPr>
                <w:sz w:val="18"/>
                <w:szCs w:val="18"/>
              </w:rPr>
            </w:pPr>
            <w:r w:rsidRPr="002D75E0">
              <w:rPr>
                <w:sz w:val="18"/>
                <w:szCs w:val="18"/>
              </w:rPr>
              <w:t>F</w:t>
            </w:r>
          </w:p>
        </w:tc>
        <w:tc>
          <w:tcPr>
            <w:tcW w:w="2771" w:type="dxa"/>
          </w:tcPr>
          <w:p w14:paraId="587FC1A3" w14:textId="77777777" w:rsidR="00423CDC" w:rsidRPr="002D75E0" w:rsidRDefault="00BC144A">
            <w:pPr>
              <w:pStyle w:val="Compact"/>
              <w:rPr>
                <w:sz w:val="18"/>
                <w:szCs w:val="18"/>
              </w:rPr>
            </w:pPr>
            <w:r w:rsidRPr="002D75E0">
              <w:rPr>
                <w:rStyle w:val="VerbatimChar"/>
                <w:sz w:val="18"/>
                <w:szCs w:val="18"/>
              </w:rPr>
              <w:t>[TypePPR]_[CodeGASPARComplet]_</w:t>
            </w:r>
            <w:r w:rsidRPr="002D75E0">
              <w:rPr>
                <w:rStyle w:val="VerbatimChar"/>
                <w:sz w:val="18"/>
                <w:szCs w:val="18"/>
              </w:rPr>
              <w:t>typevulnerabilite</w:t>
            </w:r>
          </w:p>
        </w:tc>
        <w:tc>
          <w:tcPr>
            <w:tcW w:w="1623" w:type="dxa"/>
          </w:tcPr>
          <w:p w14:paraId="38347AAF" w14:textId="77777777" w:rsidR="00423CDC" w:rsidRPr="002D75E0" w:rsidRDefault="00BC144A">
            <w:pPr>
              <w:pStyle w:val="Compact"/>
              <w:rPr>
                <w:sz w:val="18"/>
                <w:szCs w:val="18"/>
              </w:rPr>
            </w:pPr>
            <w:proofErr w:type="gramStart"/>
            <w:r w:rsidRPr="002D75E0">
              <w:rPr>
                <w:rStyle w:val="VerbatimChar"/>
                <w:sz w:val="18"/>
                <w:szCs w:val="18"/>
              </w:rPr>
              <w:t>attributes</w:t>
            </w:r>
            <w:proofErr w:type="gramEnd"/>
          </w:p>
        </w:tc>
        <w:tc>
          <w:tcPr>
            <w:tcW w:w="1701" w:type="dxa"/>
          </w:tcPr>
          <w:p w14:paraId="505357B3" w14:textId="77777777" w:rsidR="00423CDC" w:rsidRPr="002D75E0" w:rsidRDefault="00BC144A">
            <w:pPr>
              <w:pStyle w:val="Compact"/>
              <w:rPr>
                <w:sz w:val="18"/>
                <w:szCs w:val="18"/>
              </w:rPr>
            </w:pPr>
            <w:r w:rsidRPr="002D75E0">
              <w:rPr>
                <w:sz w:val="18"/>
                <w:szCs w:val="18"/>
              </w:rPr>
              <w:t>N.A.</w:t>
            </w:r>
          </w:p>
        </w:tc>
        <w:tc>
          <w:tcPr>
            <w:tcW w:w="2310" w:type="dxa"/>
          </w:tcPr>
          <w:p w14:paraId="28585CD9" w14:textId="77777777" w:rsidR="00423CDC" w:rsidRPr="002D75E0" w:rsidRDefault="00BC144A">
            <w:pPr>
              <w:pStyle w:val="Compact"/>
              <w:rPr>
                <w:sz w:val="18"/>
                <w:szCs w:val="18"/>
              </w:rPr>
            </w:pPr>
            <w:r w:rsidRPr="002D75E0">
              <w:rPr>
                <w:sz w:val="18"/>
                <w:szCs w:val="18"/>
              </w:rPr>
              <w:t xml:space="preserve">Type de données </w:t>
            </w:r>
            <w:hyperlink r:id="rId226" w:anchor="type-de-données-typevulnerabilite">
              <w:r w:rsidRPr="002D75E0">
                <w:rPr>
                  <w:rStyle w:val="Lienhypertexte"/>
                  <w:sz w:val="18"/>
                  <w:szCs w:val="18"/>
                </w:rPr>
                <w:t>TypeVulnerabilite</w:t>
              </w:r>
            </w:hyperlink>
          </w:p>
        </w:tc>
      </w:tr>
      <w:tr w:rsidR="00423CDC" w:rsidRPr="002D75E0" w14:paraId="7D80B728" w14:textId="77777777" w:rsidTr="005F1602">
        <w:trPr>
          <w:cnfStyle w:val="000000010000" w:firstRow="0" w:lastRow="0" w:firstColumn="0" w:lastColumn="0" w:oddVBand="0" w:evenVBand="0" w:oddHBand="0" w:evenHBand="1" w:firstRowFirstColumn="0" w:firstRowLastColumn="0" w:lastRowFirstColumn="0" w:lastRowLastColumn="0"/>
          <w:cantSplit/>
          <w:tblHeader w:val="0"/>
        </w:trPr>
        <w:tc>
          <w:tcPr>
            <w:tcW w:w="985" w:type="dxa"/>
          </w:tcPr>
          <w:p w14:paraId="41D9B190" w14:textId="77777777" w:rsidR="00423CDC" w:rsidRPr="002D75E0" w:rsidRDefault="00BC144A">
            <w:pPr>
              <w:pStyle w:val="Compact"/>
              <w:rPr>
                <w:sz w:val="18"/>
                <w:szCs w:val="18"/>
              </w:rPr>
            </w:pPr>
            <w:r w:rsidRPr="002D75E0">
              <w:rPr>
                <w:sz w:val="18"/>
                <w:szCs w:val="18"/>
              </w:rPr>
              <w:t>C</w:t>
            </w:r>
          </w:p>
        </w:tc>
        <w:tc>
          <w:tcPr>
            <w:tcW w:w="2771" w:type="dxa"/>
          </w:tcPr>
          <w:p w14:paraId="577DCBB6" w14:textId="77777777" w:rsidR="00423CDC" w:rsidRPr="002D75E0" w:rsidRDefault="00BC144A">
            <w:pPr>
              <w:pStyle w:val="Compact"/>
              <w:rPr>
                <w:sz w:val="18"/>
                <w:szCs w:val="18"/>
              </w:rPr>
            </w:pPr>
            <w:r w:rsidRPr="002D75E0">
              <w:rPr>
                <w:rStyle w:val="VerbatimChar"/>
                <w:sz w:val="18"/>
                <w:szCs w:val="18"/>
              </w:rPr>
              <w:t>[TypePPR]_[CodeGASPARComplet]_zonereglementaireurba_s</w:t>
            </w:r>
          </w:p>
        </w:tc>
        <w:tc>
          <w:tcPr>
            <w:tcW w:w="1623" w:type="dxa"/>
          </w:tcPr>
          <w:p w14:paraId="0FFCDC43" w14:textId="77777777" w:rsidR="00423CDC" w:rsidRPr="002D75E0" w:rsidRDefault="00BC144A">
            <w:pPr>
              <w:pStyle w:val="Compact"/>
              <w:rPr>
                <w:sz w:val="18"/>
                <w:szCs w:val="18"/>
              </w:rPr>
            </w:pPr>
            <w:proofErr w:type="gramStart"/>
            <w:r w:rsidRPr="002D75E0">
              <w:rPr>
                <w:rStyle w:val="VerbatimChar"/>
                <w:sz w:val="18"/>
                <w:szCs w:val="18"/>
              </w:rPr>
              <w:t>features</w:t>
            </w:r>
            <w:proofErr w:type="gramEnd"/>
          </w:p>
        </w:tc>
        <w:tc>
          <w:tcPr>
            <w:tcW w:w="1701" w:type="dxa"/>
          </w:tcPr>
          <w:p w14:paraId="729AB354" w14:textId="77777777" w:rsidR="00423CDC" w:rsidRPr="002D75E0" w:rsidRDefault="00BC144A">
            <w:pPr>
              <w:pStyle w:val="Compact"/>
              <w:rPr>
                <w:sz w:val="18"/>
                <w:szCs w:val="18"/>
              </w:rPr>
            </w:pPr>
            <w:r w:rsidRPr="002D75E0">
              <w:rPr>
                <w:rStyle w:val="VerbatimChar"/>
                <w:sz w:val="18"/>
                <w:szCs w:val="18"/>
              </w:rPr>
              <w:t>POLYGON</w:t>
            </w:r>
          </w:p>
        </w:tc>
        <w:tc>
          <w:tcPr>
            <w:tcW w:w="2310" w:type="dxa"/>
          </w:tcPr>
          <w:p w14:paraId="33DE982D" w14:textId="77777777" w:rsidR="00423CDC" w:rsidRPr="002D75E0" w:rsidRDefault="00BC144A">
            <w:pPr>
              <w:pStyle w:val="Compact"/>
              <w:rPr>
                <w:sz w:val="18"/>
                <w:szCs w:val="18"/>
              </w:rPr>
            </w:pPr>
            <w:r w:rsidRPr="002D75E0">
              <w:rPr>
                <w:sz w:val="18"/>
                <w:szCs w:val="18"/>
              </w:rPr>
              <w:t xml:space="preserve">Classe </w:t>
            </w:r>
            <w:hyperlink w:anchor="classe-dobjets-zonereglementaireurba">
              <w:r w:rsidRPr="002D75E0">
                <w:rPr>
                  <w:rStyle w:val="Lienhypertexte"/>
                  <w:sz w:val="18"/>
                  <w:szCs w:val="18"/>
                </w:rPr>
                <w:t>ZoneReglementaireUrba</w:t>
              </w:r>
            </w:hyperlink>
          </w:p>
        </w:tc>
      </w:tr>
      <w:tr w:rsidR="00423CDC" w:rsidRPr="002D75E0" w14:paraId="6A6E8936" w14:textId="77777777" w:rsidTr="005F1602">
        <w:trPr>
          <w:cnfStyle w:val="000000100000" w:firstRow="0" w:lastRow="0" w:firstColumn="0" w:lastColumn="0" w:oddVBand="0" w:evenVBand="0" w:oddHBand="1" w:evenHBand="0" w:firstRowFirstColumn="0" w:firstRowLastColumn="0" w:lastRowFirstColumn="0" w:lastRowLastColumn="0"/>
          <w:cantSplit/>
          <w:tblHeader w:val="0"/>
        </w:trPr>
        <w:tc>
          <w:tcPr>
            <w:tcW w:w="985" w:type="dxa"/>
          </w:tcPr>
          <w:p w14:paraId="4DFF7E4E" w14:textId="77777777" w:rsidR="00423CDC" w:rsidRPr="002D75E0" w:rsidRDefault="00BC144A">
            <w:pPr>
              <w:pStyle w:val="Compact"/>
              <w:rPr>
                <w:sz w:val="18"/>
                <w:szCs w:val="18"/>
              </w:rPr>
            </w:pPr>
            <w:r w:rsidRPr="002D75E0">
              <w:rPr>
                <w:sz w:val="18"/>
                <w:szCs w:val="18"/>
              </w:rPr>
              <w:t>C</w:t>
            </w:r>
          </w:p>
        </w:tc>
        <w:tc>
          <w:tcPr>
            <w:tcW w:w="2771" w:type="dxa"/>
          </w:tcPr>
          <w:p w14:paraId="5D9D4B14" w14:textId="77777777" w:rsidR="00423CDC" w:rsidRPr="002D75E0" w:rsidRDefault="00BC144A">
            <w:pPr>
              <w:pStyle w:val="Compact"/>
              <w:rPr>
                <w:sz w:val="18"/>
                <w:szCs w:val="18"/>
              </w:rPr>
            </w:pPr>
            <w:r w:rsidRPr="002D75E0">
              <w:rPr>
                <w:rStyle w:val="VerbatimChar"/>
                <w:sz w:val="18"/>
                <w:szCs w:val="18"/>
              </w:rPr>
              <w:t>[TypePPR]_[CodeGASPARComplet]_zonereglementaireurba_l</w:t>
            </w:r>
          </w:p>
        </w:tc>
        <w:tc>
          <w:tcPr>
            <w:tcW w:w="1623" w:type="dxa"/>
          </w:tcPr>
          <w:p w14:paraId="765628D0" w14:textId="77777777" w:rsidR="00423CDC" w:rsidRPr="002D75E0" w:rsidRDefault="00BC144A">
            <w:pPr>
              <w:pStyle w:val="Compact"/>
              <w:rPr>
                <w:sz w:val="18"/>
                <w:szCs w:val="18"/>
              </w:rPr>
            </w:pPr>
            <w:proofErr w:type="gramStart"/>
            <w:r w:rsidRPr="002D75E0">
              <w:rPr>
                <w:rStyle w:val="VerbatimChar"/>
                <w:sz w:val="18"/>
                <w:szCs w:val="18"/>
              </w:rPr>
              <w:t>features</w:t>
            </w:r>
            <w:proofErr w:type="gramEnd"/>
          </w:p>
        </w:tc>
        <w:tc>
          <w:tcPr>
            <w:tcW w:w="1701" w:type="dxa"/>
          </w:tcPr>
          <w:p w14:paraId="626898A4" w14:textId="77777777" w:rsidR="00423CDC" w:rsidRPr="002D75E0" w:rsidRDefault="00BC144A">
            <w:pPr>
              <w:pStyle w:val="Compact"/>
              <w:rPr>
                <w:sz w:val="18"/>
                <w:szCs w:val="18"/>
              </w:rPr>
            </w:pPr>
            <w:r w:rsidRPr="002D75E0">
              <w:rPr>
                <w:rStyle w:val="VerbatimChar"/>
                <w:sz w:val="18"/>
                <w:szCs w:val="18"/>
              </w:rPr>
              <w:t>LINESTRING</w:t>
            </w:r>
          </w:p>
        </w:tc>
        <w:tc>
          <w:tcPr>
            <w:tcW w:w="2310" w:type="dxa"/>
          </w:tcPr>
          <w:p w14:paraId="61B4A6C4" w14:textId="77777777" w:rsidR="00423CDC" w:rsidRPr="002D75E0" w:rsidRDefault="00BC144A">
            <w:pPr>
              <w:pStyle w:val="Compact"/>
              <w:rPr>
                <w:sz w:val="18"/>
                <w:szCs w:val="18"/>
              </w:rPr>
            </w:pPr>
            <w:r w:rsidRPr="002D75E0">
              <w:rPr>
                <w:sz w:val="18"/>
                <w:szCs w:val="18"/>
              </w:rPr>
              <w:t xml:space="preserve">Classe </w:t>
            </w:r>
            <w:hyperlink w:anchor="classe-dobjets-zonereglementaireurba">
              <w:r w:rsidRPr="002D75E0">
                <w:rPr>
                  <w:rStyle w:val="Lienhypertexte"/>
                  <w:sz w:val="18"/>
                  <w:szCs w:val="18"/>
                </w:rPr>
                <w:t>ZoneReglementaireUrba</w:t>
              </w:r>
            </w:hyperlink>
          </w:p>
        </w:tc>
      </w:tr>
      <w:tr w:rsidR="00423CDC" w:rsidRPr="002D75E0" w14:paraId="2AB13690" w14:textId="77777777" w:rsidTr="005F1602">
        <w:trPr>
          <w:cnfStyle w:val="000000010000" w:firstRow="0" w:lastRow="0" w:firstColumn="0" w:lastColumn="0" w:oddVBand="0" w:evenVBand="0" w:oddHBand="0" w:evenHBand="1" w:firstRowFirstColumn="0" w:firstRowLastColumn="0" w:lastRowFirstColumn="0" w:lastRowLastColumn="0"/>
          <w:cantSplit/>
          <w:tblHeader w:val="0"/>
        </w:trPr>
        <w:tc>
          <w:tcPr>
            <w:tcW w:w="985" w:type="dxa"/>
          </w:tcPr>
          <w:p w14:paraId="2D92DEEB" w14:textId="77777777" w:rsidR="00423CDC" w:rsidRPr="002D75E0" w:rsidRDefault="00BC144A">
            <w:pPr>
              <w:pStyle w:val="Compact"/>
              <w:rPr>
                <w:sz w:val="18"/>
                <w:szCs w:val="18"/>
              </w:rPr>
            </w:pPr>
            <w:r w:rsidRPr="002D75E0">
              <w:rPr>
                <w:sz w:val="18"/>
                <w:szCs w:val="18"/>
              </w:rPr>
              <w:t>C</w:t>
            </w:r>
          </w:p>
        </w:tc>
        <w:tc>
          <w:tcPr>
            <w:tcW w:w="2771" w:type="dxa"/>
          </w:tcPr>
          <w:p w14:paraId="767EB256" w14:textId="77777777" w:rsidR="00423CDC" w:rsidRPr="002D75E0" w:rsidRDefault="00BC144A">
            <w:pPr>
              <w:pStyle w:val="Compact"/>
              <w:rPr>
                <w:sz w:val="18"/>
                <w:szCs w:val="18"/>
              </w:rPr>
            </w:pPr>
            <w:r w:rsidRPr="002D75E0">
              <w:rPr>
                <w:rStyle w:val="VerbatimChar"/>
                <w:sz w:val="18"/>
                <w:szCs w:val="18"/>
              </w:rPr>
              <w:t>[TypePPR]_[CodeGASPARComplet]_zonereglementaireurba_p</w:t>
            </w:r>
          </w:p>
        </w:tc>
        <w:tc>
          <w:tcPr>
            <w:tcW w:w="1623" w:type="dxa"/>
          </w:tcPr>
          <w:p w14:paraId="758C8CB1" w14:textId="77777777" w:rsidR="00423CDC" w:rsidRPr="002D75E0" w:rsidRDefault="00BC144A">
            <w:pPr>
              <w:pStyle w:val="Compact"/>
              <w:rPr>
                <w:sz w:val="18"/>
                <w:szCs w:val="18"/>
              </w:rPr>
            </w:pPr>
            <w:proofErr w:type="gramStart"/>
            <w:r w:rsidRPr="002D75E0">
              <w:rPr>
                <w:rStyle w:val="VerbatimChar"/>
                <w:sz w:val="18"/>
                <w:szCs w:val="18"/>
              </w:rPr>
              <w:t>features</w:t>
            </w:r>
            <w:proofErr w:type="gramEnd"/>
          </w:p>
        </w:tc>
        <w:tc>
          <w:tcPr>
            <w:tcW w:w="1701" w:type="dxa"/>
          </w:tcPr>
          <w:p w14:paraId="2BFE6175" w14:textId="77777777" w:rsidR="00423CDC" w:rsidRPr="002D75E0" w:rsidRDefault="00BC144A">
            <w:pPr>
              <w:pStyle w:val="Compact"/>
              <w:rPr>
                <w:sz w:val="18"/>
                <w:szCs w:val="18"/>
              </w:rPr>
            </w:pPr>
            <w:r w:rsidRPr="002D75E0">
              <w:rPr>
                <w:rStyle w:val="VerbatimChar"/>
                <w:sz w:val="18"/>
                <w:szCs w:val="18"/>
              </w:rPr>
              <w:t>POINT</w:t>
            </w:r>
          </w:p>
        </w:tc>
        <w:tc>
          <w:tcPr>
            <w:tcW w:w="2310" w:type="dxa"/>
          </w:tcPr>
          <w:p w14:paraId="58ED826B" w14:textId="77777777" w:rsidR="00423CDC" w:rsidRPr="002D75E0" w:rsidRDefault="00BC144A">
            <w:pPr>
              <w:pStyle w:val="Compact"/>
              <w:rPr>
                <w:sz w:val="18"/>
                <w:szCs w:val="18"/>
              </w:rPr>
            </w:pPr>
            <w:r w:rsidRPr="002D75E0">
              <w:rPr>
                <w:sz w:val="18"/>
                <w:szCs w:val="18"/>
              </w:rPr>
              <w:t xml:space="preserve">Classe </w:t>
            </w:r>
            <w:hyperlink w:anchor="classe-dobjets-zonereglementaireurba">
              <w:r w:rsidRPr="002D75E0">
                <w:rPr>
                  <w:rStyle w:val="Lienhypertexte"/>
                  <w:sz w:val="18"/>
                  <w:szCs w:val="18"/>
                </w:rPr>
                <w:t>ZoneReglementaireUrba</w:t>
              </w:r>
            </w:hyperlink>
          </w:p>
        </w:tc>
      </w:tr>
      <w:tr w:rsidR="00423CDC" w:rsidRPr="002D75E0" w14:paraId="16904BB7" w14:textId="77777777" w:rsidTr="005F1602">
        <w:trPr>
          <w:cnfStyle w:val="000000100000" w:firstRow="0" w:lastRow="0" w:firstColumn="0" w:lastColumn="0" w:oddVBand="0" w:evenVBand="0" w:oddHBand="1" w:evenHBand="0" w:firstRowFirstColumn="0" w:firstRowLastColumn="0" w:lastRowFirstColumn="0" w:lastRowLastColumn="0"/>
          <w:cantSplit/>
          <w:tblHeader w:val="0"/>
        </w:trPr>
        <w:tc>
          <w:tcPr>
            <w:tcW w:w="985" w:type="dxa"/>
          </w:tcPr>
          <w:p w14:paraId="6B86F72B" w14:textId="77777777" w:rsidR="00423CDC" w:rsidRPr="002D75E0" w:rsidRDefault="00BC144A">
            <w:pPr>
              <w:pStyle w:val="Compact"/>
              <w:rPr>
                <w:sz w:val="18"/>
                <w:szCs w:val="18"/>
              </w:rPr>
            </w:pPr>
            <w:r w:rsidRPr="002D75E0">
              <w:rPr>
                <w:sz w:val="18"/>
                <w:szCs w:val="18"/>
              </w:rPr>
              <w:t>C</w:t>
            </w:r>
          </w:p>
        </w:tc>
        <w:tc>
          <w:tcPr>
            <w:tcW w:w="2771" w:type="dxa"/>
          </w:tcPr>
          <w:p w14:paraId="33C52A0D" w14:textId="77777777" w:rsidR="00423CDC" w:rsidRPr="002D75E0" w:rsidRDefault="00BC144A">
            <w:pPr>
              <w:pStyle w:val="Compact"/>
              <w:rPr>
                <w:sz w:val="18"/>
                <w:szCs w:val="18"/>
              </w:rPr>
            </w:pPr>
            <w:r w:rsidRPr="002D75E0">
              <w:rPr>
                <w:rStyle w:val="VerbatimChar"/>
                <w:sz w:val="18"/>
                <w:szCs w:val="18"/>
              </w:rPr>
              <w:t>[TypePPR]_[CodeGASPARComplet]_zonereglementairefoncier_s</w:t>
            </w:r>
          </w:p>
        </w:tc>
        <w:tc>
          <w:tcPr>
            <w:tcW w:w="1623" w:type="dxa"/>
          </w:tcPr>
          <w:p w14:paraId="2DEB1143" w14:textId="77777777" w:rsidR="00423CDC" w:rsidRPr="002D75E0" w:rsidRDefault="00BC144A">
            <w:pPr>
              <w:pStyle w:val="Compact"/>
              <w:rPr>
                <w:sz w:val="18"/>
                <w:szCs w:val="18"/>
              </w:rPr>
            </w:pPr>
            <w:proofErr w:type="gramStart"/>
            <w:r w:rsidRPr="002D75E0">
              <w:rPr>
                <w:rStyle w:val="VerbatimChar"/>
                <w:sz w:val="18"/>
                <w:szCs w:val="18"/>
              </w:rPr>
              <w:t>features</w:t>
            </w:r>
            <w:proofErr w:type="gramEnd"/>
          </w:p>
        </w:tc>
        <w:tc>
          <w:tcPr>
            <w:tcW w:w="1701" w:type="dxa"/>
          </w:tcPr>
          <w:p w14:paraId="2E01F754" w14:textId="77777777" w:rsidR="00423CDC" w:rsidRPr="002D75E0" w:rsidRDefault="00BC144A">
            <w:pPr>
              <w:pStyle w:val="Compact"/>
              <w:rPr>
                <w:sz w:val="18"/>
                <w:szCs w:val="18"/>
              </w:rPr>
            </w:pPr>
            <w:r w:rsidRPr="002D75E0">
              <w:rPr>
                <w:rStyle w:val="VerbatimChar"/>
                <w:sz w:val="18"/>
                <w:szCs w:val="18"/>
              </w:rPr>
              <w:t>POLYGON</w:t>
            </w:r>
          </w:p>
        </w:tc>
        <w:tc>
          <w:tcPr>
            <w:tcW w:w="2310" w:type="dxa"/>
          </w:tcPr>
          <w:p w14:paraId="1C7A3001" w14:textId="77777777" w:rsidR="00423CDC" w:rsidRPr="002D75E0" w:rsidRDefault="00BC144A">
            <w:pPr>
              <w:pStyle w:val="Compact"/>
              <w:rPr>
                <w:sz w:val="18"/>
                <w:szCs w:val="18"/>
              </w:rPr>
            </w:pPr>
            <w:r w:rsidRPr="002D75E0">
              <w:rPr>
                <w:sz w:val="18"/>
                <w:szCs w:val="18"/>
              </w:rPr>
              <w:t xml:space="preserve">Classe </w:t>
            </w:r>
            <w:hyperlink w:anchor="classe-dobjets-zonereglementaireurba">
              <w:r w:rsidRPr="002D75E0">
                <w:rPr>
                  <w:rStyle w:val="Lienhypertexte"/>
                  <w:sz w:val="18"/>
                  <w:szCs w:val="18"/>
                </w:rPr>
                <w:t>ZoneReglementaireFoncier</w:t>
              </w:r>
            </w:hyperlink>
          </w:p>
        </w:tc>
      </w:tr>
      <w:tr w:rsidR="00423CDC" w:rsidRPr="002D75E0" w14:paraId="51A2B21A" w14:textId="77777777" w:rsidTr="005F1602">
        <w:trPr>
          <w:cnfStyle w:val="000000010000" w:firstRow="0" w:lastRow="0" w:firstColumn="0" w:lastColumn="0" w:oddVBand="0" w:evenVBand="0" w:oddHBand="0" w:evenHBand="1" w:firstRowFirstColumn="0" w:firstRowLastColumn="0" w:lastRowFirstColumn="0" w:lastRowLastColumn="0"/>
          <w:cantSplit/>
          <w:tblHeader w:val="0"/>
        </w:trPr>
        <w:tc>
          <w:tcPr>
            <w:tcW w:w="985" w:type="dxa"/>
          </w:tcPr>
          <w:p w14:paraId="38B56B8C" w14:textId="77777777" w:rsidR="00423CDC" w:rsidRPr="002D75E0" w:rsidRDefault="00BC144A">
            <w:pPr>
              <w:pStyle w:val="Compact"/>
              <w:rPr>
                <w:sz w:val="18"/>
                <w:szCs w:val="18"/>
              </w:rPr>
            </w:pPr>
            <w:r w:rsidRPr="002D75E0">
              <w:rPr>
                <w:sz w:val="18"/>
                <w:szCs w:val="18"/>
              </w:rPr>
              <w:lastRenderedPageBreak/>
              <w:t>C</w:t>
            </w:r>
          </w:p>
        </w:tc>
        <w:tc>
          <w:tcPr>
            <w:tcW w:w="2771" w:type="dxa"/>
          </w:tcPr>
          <w:p w14:paraId="22EB98F3" w14:textId="77777777" w:rsidR="00423CDC" w:rsidRPr="002D75E0" w:rsidRDefault="00BC144A">
            <w:pPr>
              <w:pStyle w:val="Compact"/>
              <w:rPr>
                <w:sz w:val="18"/>
                <w:szCs w:val="18"/>
              </w:rPr>
            </w:pPr>
            <w:r w:rsidRPr="002D75E0">
              <w:rPr>
                <w:rStyle w:val="VerbatimChar"/>
                <w:sz w:val="18"/>
                <w:szCs w:val="18"/>
              </w:rPr>
              <w:t>[TypeP</w:t>
            </w:r>
            <w:r w:rsidRPr="002D75E0">
              <w:rPr>
                <w:rStyle w:val="VerbatimChar"/>
                <w:sz w:val="18"/>
                <w:szCs w:val="18"/>
              </w:rPr>
              <w:t>PR]_[CodeGASPARComplet]_zonereglementairefoncier_l</w:t>
            </w:r>
          </w:p>
        </w:tc>
        <w:tc>
          <w:tcPr>
            <w:tcW w:w="1623" w:type="dxa"/>
          </w:tcPr>
          <w:p w14:paraId="435779DE" w14:textId="77777777" w:rsidR="00423CDC" w:rsidRPr="002D75E0" w:rsidRDefault="00BC144A">
            <w:pPr>
              <w:pStyle w:val="Compact"/>
              <w:rPr>
                <w:sz w:val="18"/>
                <w:szCs w:val="18"/>
              </w:rPr>
            </w:pPr>
            <w:proofErr w:type="gramStart"/>
            <w:r w:rsidRPr="002D75E0">
              <w:rPr>
                <w:rStyle w:val="VerbatimChar"/>
                <w:sz w:val="18"/>
                <w:szCs w:val="18"/>
              </w:rPr>
              <w:t>features</w:t>
            </w:r>
            <w:proofErr w:type="gramEnd"/>
          </w:p>
        </w:tc>
        <w:tc>
          <w:tcPr>
            <w:tcW w:w="1701" w:type="dxa"/>
          </w:tcPr>
          <w:p w14:paraId="0DEB2074" w14:textId="77777777" w:rsidR="00423CDC" w:rsidRPr="002D75E0" w:rsidRDefault="00BC144A">
            <w:pPr>
              <w:pStyle w:val="Compact"/>
              <w:rPr>
                <w:sz w:val="18"/>
                <w:szCs w:val="18"/>
              </w:rPr>
            </w:pPr>
            <w:r w:rsidRPr="002D75E0">
              <w:rPr>
                <w:rStyle w:val="VerbatimChar"/>
                <w:sz w:val="18"/>
                <w:szCs w:val="18"/>
              </w:rPr>
              <w:t>LINESTRING</w:t>
            </w:r>
          </w:p>
        </w:tc>
        <w:tc>
          <w:tcPr>
            <w:tcW w:w="2310" w:type="dxa"/>
          </w:tcPr>
          <w:p w14:paraId="1048BDB6" w14:textId="77777777" w:rsidR="00423CDC" w:rsidRPr="002D75E0" w:rsidRDefault="00BC144A">
            <w:pPr>
              <w:pStyle w:val="Compact"/>
              <w:rPr>
                <w:sz w:val="18"/>
                <w:szCs w:val="18"/>
              </w:rPr>
            </w:pPr>
            <w:r w:rsidRPr="002D75E0">
              <w:rPr>
                <w:sz w:val="18"/>
                <w:szCs w:val="18"/>
              </w:rPr>
              <w:t xml:space="preserve">Classe </w:t>
            </w:r>
            <w:hyperlink w:anchor="classe-dobjets-zonereglementairefoncier">
              <w:r w:rsidRPr="002D75E0">
                <w:rPr>
                  <w:rStyle w:val="Lienhypertexte"/>
                  <w:sz w:val="18"/>
                  <w:szCs w:val="18"/>
                </w:rPr>
                <w:t>ZoneReglementaireFoncier</w:t>
              </w:r>
            </w:hyperlink>
          </w:p>
        </w:tc>
      </w:tr>
      <w:tr w:rsidR="00423CDC" w:rsidRPr="002D75E0" w14:paraId="55D6331A" w14:textId="77777777" w:rsidTr="005F1602">
        <w:trPr>
          <w:cnfStyle w:val="000000100000" w:firstRow="0" w:lastRow="0" w:firstColumn="0" w:lastColumn="0" w:oddVBand="0" w:evenVBand="0" w:oddHBand="1" w:evenHBand="0" w:firstRowFirstColumn="0" w:firstRowLastColumn="0" w:lastRowFirstColumn="0" w:lastRowLastColumn="0"/>
          <w:cantSplit/>
          <w:tblHeader w:val="0"/>
        </w:trPr>
        <w:tc>
          <w:tcPr>
            <w:tcW w:w="985" w:type="dxa"/>
          </w:tcPr>
          <w:p w14:paraId="6997781E" w14:textId="77777777" w:rsidR="00423CDC" w:rsidRPr="002D75E0" w:rsidRDefault="00BC144A">
            <w:pPr>
              <w:pStyle w:val="Compact"/>
              <w:rPr>
                <w:sz w:val="18"/>
                <w:szCs w:val="18"/>
              </w:rPr>
            </w:pPr>
            <w:r w:rsidRPr="002D75E0">
              <w:rPr>
                <w:sz w:val="18"/>
                <w:szCs w:val="18"/>
              </w:rPr>
              <w:t>C</w:t>
            </w:r>
          </w:p>
        </w:tc>
        <w:tc>
          <w:tcPr>
            <w:tcW w:w="2771" w:type="dxa"/>
          </w:tcPr>
          <w:p w14:paraId="72E80D95" w14:textId="77777777" w:rsidR="00423CDC" w:rsidRPr="002D75E0" w:rsidRDefault="00BC144A">
            <w:pPr>
              <w:pStyle w:val="Compact"/>
              <w:rPr>
                <w:sz w:val="18"/>
                <w:szCs w:val="18"/>
              </w:rPr>
            </w:pPr>
            <w:r w:rsidRPr="002D75E0">
              <w:rPr>
                <w:rStyle w:val="VerbatimChar"/>
                <w:sz w:val="18"/>
                <w:szCs w:val="18"/>
              </w:rPr>
              <w:t>[TypePPR]_[CodeGASPARComplet]_zonereglementairefoncier_p</w:t>
            </w:r>
          </w:p>
        </w:tc>
        <w:tc>
          <w:tcPr>
            <w:tcW w:w="1623" w:type="dxa"/>
          </w:tcPr>
          <w:p w14:paraId="4B5E028B" w14:textId="77777777" w:rsidR="00423CDC" w:rsidRPr="002D75E0" w:rsidRDefault="00BC144A">
            <w:pPr>
              <w:pStyle w:val="Compact"/>
              <w:rPr>
                <w:sz w:val="18"/>
                <w:szCs w:val="18"/>
              </w:rPr>
            </w:pPr>
            <w:proofErr w:type="gramStart"/>
            <w:r w:rsidRPr="002D75E0">
              <w:rPr>
                <w:rStyle w:val="VerbatimChar"/>
                <w:sz w:val="18"/>
                <w:szCs w:val="18"/>
              </w:rPr>
              <w:t>features</w:t>
            </w:r>
            <w:proofErr w:type="gramEnd"/>
          </w:p>
        </w:tc>
        <w:tc>
          <w:tcPr>
            <w:tcW w:w="1701" w:type="dxa"/>
          </w:tcPr>
          <w:p w14:paraId="70945A3F" w14:textId="77777777" w:rsidR="00423CDC" w:rsidRPr="002D75E0" w:rsidRDefault="00BC144A">
            <w:pPr>
              <w:pStyle w:val="Compact"/>
              <w:rPr>
                <w:sz w:val="18"/>
                <w:szCs w:val="18"/>
              </w:rPr>
            </w:pPr>
            <w:r w:rsidRPr="002D75E0">
              <w:rPr>
                <w:rStyle w:val="VerbatimChar"/>
                <w:sz w:val="18"/>
                <w:szCs w:val="18"/>
              </w:rPr>
              <w:t>POINT</w:t>
            </w:r>
          </w:p>
        </w:tc>
        <w:tc>
          <w:tcPr>
            <w:tcW w:w="2310" w:type="dxa"/>
          </w:tcPr>
          <w:p w14:paraId="0657153B" w14:textId="77777777" w:rsidR="00423CDC" w:rsidRPr="002D75E0" w:rsidRDefault="00BC144A">
            <w:pPr>
              <w:pStyle w:val="Compact"/>
              <w:rPr>
                <w:sz w:val="18"/>
                <w:szCs w:val="18"/>
              </w:rPr>
            </w:pPr>
            <w:r w:rsidRPr="002D75E0">
              <w:rPr>
                <w:sz w:val="18"/>
                <w:szCs w:val="18"/>
              </w:rPr>
              <w:t xml:space="preserve">Classe </w:t>
            </w:r>
            <w:hyperlink w:anchor="classe-dobjets-zonereglementairefoncier">
              <w:r w:rsidRPr="002D75E0">
                <w:rPr>
                  <w:rStyle w:val="Lienhypertexte"/>
                  <w:sz w:val="18"/>
                  <w:szCs w:val="18"/>
                </w:rPr>
                <w:t>ZoneReglementaireFoncier</w:t>
              </w:r>
            </w:hyperlink>
          </w:p>
        </w:tc>
      </w:tr>
      <w:tr w:rsidR="00423CDC" w:rsidRPr="002D75E0" w14:paraId="353FB0D4" w14:textId="77777777" w:rsidTr="005F1602">
        <w:trPr>
          <w:cnfStyle w:val="000000010000" w:firstRow="0" w:lastRow="0" w:firstColumn="0" w:lastColumn="0" w:oddVBand="0" w:evenVBand="0" w:oddHBand="0" w:evenHBand="1" w:firstRowFirstColumn="0" w:firstRowLastColumn="0" w:lastRowFirstColumn="0" w:lastRowLastColumn="0"/>
          <w:cantSplit/>
          <w:tblHeader w:val="0"/>
        </w:trPr>
        <w:tc>
          <w:tcPr>
            <w:tcW w:w="985" w:type="dxa"/>
          </w:tcPr>
          <w:p w14:paraId="15734EE7" w14:textId="77777777" w:rsidR="00423CDC" w:rsidRPr="002D75E0" w:rsidRDefault="00BC144A">
            <w:pPr>
              <w:pStyle w:val="Compact"/>
              <w:rPr>
                <w:sz w:val="18"/>
                <w:szCs w:val="18"/>
              </w:rPr>
            </w:pPr>
            <w:r w:rsidRPr="002D75E0">
              <w:rPr>
                <w:sz w:val="18"/>
                <w:szCs w:val="18"/>
              </w:rPr>
              <w:t>C</w:t>
            </w:r>
          </w:p>
        </w:tc>
        <w:tc>
          <w:tcPr>
            <w:tcW w:w="2771" w:type="dxa"/>
          </w:tcPr>
          <w:p w14:paraId="03A6C153" w14:textId="77777777" w:rsidR="00423CDC" w:rsidRPr="002D75E0" w:rsidRDefault="00BC144A">
            <w:pPr>
              <w:pStyle w:val="Compact"/>
              <w:rPr>
                <w:sz w:val="18"/>
                <w:szCs w:val="18"/>
              </w:rPr>
            </w:pPr>
            <w:r w:rsidRPr="002D75E0">
              <w:rPr>
                <w:rStyle w:val="VerbatimChar"/>
                <w:sz w:val="18"/>
                <w:szCs w:val="18"/>
              </w:rPr>
              <w:t>[TypePPR]_[CodeGASPARComplet]_zoneregmultialea</w:t>
            </w:r>
          </w:p>
        </w:tc>
        <w:tc>
          <w:tcPr>
            <w:tcW w:w="1623" w:type="dxa"/>
          </w:tcPr>
          <w:p w14:paraId="2F53329E" w14:textId="77777777" w:rsidR="00423CDC" w:rsidRPr="002D75E0" w:rsidRDefault="00BC144A">
            <w:pPr>
              <w:pStyle w:val="Compact"/>
              <w:rPr>
                <w:sz w:val="18"/>
                <w:szCs w:val="18"/>
              </w:rPr>
            </w:pPr>
            <w:proofErr w:type="gramStart"/>
            <w:r w:rsidRPr="002D75E0">
              <w:rPr>
                <w:rStyle w:val="VerbatimChar"/>
                <w:sz w:val="18"/>
                <w:szCs w:val="18"/>
              </w:rPr>
              <w:t>attributes</w:t>
            </w:r>
            <w:proofErr w:type="gramEnd"/>
          </w:p>
        </w:tc>
        <w:tc>
          <w:tcPr>
            <w:tcW w:w="1701" w:type="dxa"/>
          </w:tcPr>
          <w:p w14:paraId="25C9AA59" w14:textId="77777777" w:rsidR="00423CDC" w:rsidRPr="002D75E0" w:rsidRDefault="00BC144A">
            <w:pPr>
              <w:pStyle w:val="Compact"/>
              <w:rPr>
                <w:sz w:val="18"/>
                <w:szCs w:val="18"/>
              </w:rPr>
            </w:pPr>
            <w:r w:rsidRPr="002D75E0">
              <w:rPr>
                <w:sz w:val="18"/>
                <w:szCs w:val="18"/>
              </w:rPr>
              <w:t>N.A.</w:t>
            </w:r>
          </w:p>
        </w:tc>
        <w:tc>
          <w:tcPr>
            <w:tcW w:w="2310" w:type="dxa"/>
          </w:tcPr>
          <w:p w14:paraId="4498CEBB" w14:textId="77777777" w:rsidR="00423CDC" w:rsidRPr="002D75E0" w:rsidRDefault="00BC144A">
            <w:pPr>
              <w:pStyle w:val="Compact"/>
              <w:rPr>
                <w:sz w:val="18"/>
                <w:szCs w:val="18"/>
              </w:rPr>
            </w:pPr>
            <w:r w:rsidRPr="002D75E0">
              <w:rPr>
                <w:sz w:val="18"/>
                <w:szCs w:val="18"/>
              </w:rPr>
              <w:t xml:space="preserve">Implementation de l’attribut multiple typeAlea des classes </w:t>
            </w:r>
            <w:hyperlink w:anchor="classe-dobjets-zonereglementairefoncier">
              <w:r w:rsidRPr="002D75E0">
                <w:rPr>
                  <w:rStyle w:val="Lienhypertexte"/>
                  <w:sz w:val="18"/>
                  <w:szCs w:val="18"/>
                </w:rPr>
                <w:t>ZoneReglementaireFoncier</w:t>
              </w:r>
            </w:hyperlink>
            <w:r w:rsidRPr="002D75E0">
              <w:rPr>
                <w:sz w:val="18"/>
                <w:szCs w:val="18"/>
              </w:rPr>
              <w:t xml:space="preserve"> et </w:t>
            </w:r>
            <w:hyperlink w:anchor="classe-dobjets-zonereglementaireurba">
              <w:r w:rsidRPr="002D75E0">
                <w:rPr>
                  <w:rStyle w:val="Lienhypertexte"/>
                  <w:sz w:val="18"/>
                  <w:szCs w:val="18"/>
                </w:rPr>
                <w:t>ZoneReglementaireUrba</w:t>
              </w:r>
            </w:hyperlink>
          </w:p>
        </w:tc>
      </w:tr>
      <w:tr w:rsidR="00423CDC" w:rsidRPr="002D75E0" w14:paraId="1F411E64" w14:textId="77777777" w:rsidTr="005F1602">
        <w:trPr>
          <w:cnfStyle w:val="000000100000" w:firstRow="0" w:lastRow="0" w:firstColumn="0" w:lastColumn="0" w:oddVBand="0" w:evenVBand="0" w:oddHBand="1" w:evenHBand="0" w:firstRowFirstColumn="0" w:firstRowLastColumn="0" w:lastRowFirstColumn="0" w:lastRowLastColumn="0"/>
          <w:cantSplit/>
          <w:tblHeader w:val="0"/>
        </w:trPr>
        <w:tc>
          <w:tcPr>
            <w:tcW w:w="985" w:type="dxa"/>
          </w:tcPr>
          <w:p w14:paraId="676F8723" w14:textId="77777777" w:rsidR="00423CDC" w:rsidRPr="002D75E0" w:rsidRDefault="00BC144A">
            <w:pPr>
              <w:pStyle w:val="Compact"/>
              <w:rPr>
                <w:sz w:val="18"/>
                <w:szCs w:val="18"/>
              </w:rPr>
            </w:pPr>
            <w:r w:rsidRPr="002D75E0">
              <w:rPr>
                <w:sz w:val="18"/>
                <w:szCs w:val="18"/>
              </w:rPr>
              <w:t>F</w:t>
            </w:r>
          </w:p>
        </w:tc>
        <w:tc>
          <w:tcPr>
            <w:tcW w:w="2771" w:type="dxa"/>
          </w:tcPr>
          <w:p w14:paraId="3CA0268D" w14:textId="77777777" w:rsidR="00423CDC" w:rsidRPr="002D75E0" w:rsidRDefault="00BC144A">
            <w:pPr>
              <w:pStyle w:val="Compact"/>
              <w:rPr>
                <w:sz w:val="18"/>
                <w:szCs w:val="18"/>
              </w:rPr>
            </w:pPr>
            <w:proofErr w:type="gramStart"/>
            <w:r w:rsidRPr="002D75E0">
              <w:rPr>
                <w:rStyle w:val="VerbatimChar"/>
                <w:sz w:val="18"/>
                <w:szCs w:val="18"/>
              </w:rPr>
              <w:t>typeprocedure</w:t>
            </w:r>
            <w:proofErr w:type="gramEnd"/>
          </w:p>
        </w:tc>
        <w:tc>
          <w:tcPr>
            <w:tcW w:w="1623" w:type="dxa"/>
          </w:tcPr>
          <w:p w14:paraId="66F3CB15" w14:textId="77777777" w:rsidR="00423CDC" w:rsidRPr="002D75E0" w:rsidRDefault="00BC144A">
            <w:pPr>
              <w:pStyle w:val="Compact"/>
              <w:rPr>
                <w:sz w:val="18"/>
                <w:szCs w:val="18"/>
              </w:rPr>
            </w:pPr>
            <w:proofErr w:type="gramStart"/>
            <w:r w:rsidRPr="002D75E0">
              <w:rPr>
                <w:rStyle w:val="VerbatimChar"/>
                <w:sz w:val="18"/>
                <w:szCs w:val="18"/>
              </w:rPr>
              <w:t>attribute</w:t>
            </w:r>
            <w:r w:rsidRPr="002D75E0">
              <w:rPr>
                <w:rStyle w:val="VerbatimChar"/>
                <w:sz w:val="18"/>
                <w:szCs w:val="18"/>
              </w:rPr>
              <w:t>s</w:t>
            </w:r>
            <w:proofErr w:type="gramEnd"/>
          </w:p>
        </w:tc>
        <w:tc>
          <w:tcPr>
            <w:tcW w:w="1701" w:type="dxa"/>
          </w:tcPr>
          <w:p w14:paraId="31C2D8FE" w14:textId="77777777" w:rsidR="00423CDC" w:rsidRPr="002D75E0" w:rsidRDefault="00BC144A">
            <w:pPr>
              <w:pStyle w:val="Compact"/>
              <w:rPr>
                <w:sz w:val="18"/>
                <w:szCs w:val="18"/>
              </w:rPr>
            </w:pPr>
            <w:r w:rsidRPr="002D75E0">
              <w:rPr>
                <w:sz w:val="18"/>
                <w:szCs w:val="18"/>
              </w:rPr>
              <w:t>N.A.</w:t>
            </w:r>
          </w:p>
        </w:tc>
        <w:tc>
          <w:tcPr>
            <w:tcW w:w="2310" w:type="dxa"/>
          </w:tcPr>
          <w:p w14:paraId="1B0B657D" w14:textId="77777777" w:rsidR="00423CDC" w:rsidRPr="002D75E0" w:rsidRDefault="00BC144A">
            <w:pPr>
              <w:pStyle w:val="Compact"/>
              <w:rPr>
                <w:sz w:val="18"/>
                <w:szCs w:val="18"/>
              </w:rPr>
            </w:pPr>
            <w:r w:rsidRPr="002D75E0">
              <w:rPr>
                <w:sz w:val="18"/>
                <w:szCs w:val="18"/>
              </w:rPr>
              <w:t xml:space="preserve">Enumeration </w:t>
            </w:r>
            <w:hyperlink r:id="rId227" w:anchor="enumeration-typeprocedure">
              <w:r w:rsidRPr="002D75E0">
                <w:rPr>
                  <w:rStyle w:val="Lienhypertexte"/>
                  <w:sz w:val="18"/>
                  <w:szCs w:val="18"/>
                </w:rPr>
                <w:t>TypeProcedure</w:t>
              </w:r>
            </w:hyperlink>
          </w:p>
        </w:tc>
      </w:tr>
      <w:tr w:rsidR="00423CDC" w:rsidRPr="002D75E0" w14:paraId="7A6A7231" w14:textId="77777777" w:rsidTr="005F1602">
        <w:trPr>
          <w:cnfStyle w:val="000000010000" w:firstRow="0" w:lastRow="0" w:firstColumn="0" w:lastColumn="0" w:oddVBand="0" w:evenVBand="0" w:oddHBand="0" w:evenHBand="1" w:firstRowFirstColumn="0" w:firstRowLastColumn="0" w:lastRowFirstColumn="0" w:lastRowLastColumn="0"/>
          <w:cantSplit/>
          <w:tblHeader w:val="0"/>
        </w:trPr>
        <w:tc>
          <w:tcPr>
            <w:tcW w:w="985" w:type="dxa"/>
          </w:tcPr>
          <w:p w14:paraId="20379BBA" w14:textId="77777777" w:rsidR="00423CDC" w:rsidRPr="002D75E0" w:rsidRDefault="00BC144A">
            <w:pPr>
              <w:pStyle w:val="Compact"/>
              <w:rPr>
                <w:sz w:val="18"/>
                <w:szCs w:val="18"/>
              </w:rPr>
            </w:pPr>
            <w:r w:rsidRPr="002D75E0">
              <w:rPr>
                <w:sz w:val="18"/>
                <w:szCs w:val="18"/>
              </w:rPr>
              <w:t>F</w:t>
            </w:r>
          </w:p>
        </w:tc>
        <w:tc>
          <w:tcPr>
            <w:tcW w:w="2771" w:type="dxa"/>
          </w:tcPr>
          <w:p w14:paraId="105DE74B" w14:textId="77777777" w:rsidR="00423CDC" w:rsidRPr="002D75E0" w:rsidRDefault="00BC144A">
            <w:pPr>
              <w:pStyle w:val="Compact"/>
              <w:rPr>
                <w:sz w:val="18"/>
                <w:szCs w:val="18"/>
              </w:rPr>
            </w:pPr>
            <w:proofErr w:type="gramStart"/>
            <w:r w:rsidRPr="002D75E0">
              <w:rPr>
                <w:rStyle w:val="VerbatimChar"/>
                <w:sz w:val="18"/>
                <w:szCs w:val="18"/>
              </w:rPr>
              <w:t>typeetatprocedure</w:t>
            </w:r>
            <w:proofErr w:type="gramEnd"/>
          </w:p>
        </w:tc>
        <w:tc>
          <w:tcPr>
            <w:tcW w:w="1623" w:type="dxa"/>
          </w:tcPr>
          <w:p w14:paraId="7D7EEEFA" w14:textId="77777777" w:rsidR="00423CDC" w:rsidRPr="002D75E0" w:rsidRDefault="00BC144A">
            <w:pPr>
              <w:pStyle w:val="Compact"/>
              <w:rPr>
                <w:sz w:val="18"/>
                <w:szCs w:val="18"/>
              </w:rPr>
            </w:pPr>
            <w:proofErr w:type="gramStart"/>
            <w:r w:rsidRPr="002D75E0">
              <w:rPr>
                <w:rStyle w:val="VerbatimChar"/>
                <w:sz w:val="18"/>
                <w:szCs w:val="18"/>
              </w:rPr>
              <w:t>attributes</w:t>
            </w:r>
            <w:proofErr w:type="gramEnd"/>
          </w:p>
        </w:tc>
        <w:tc>
          <w:tcPr>
            <w:tcW w:w="1701" w:type="dxa"/>
          </w:tcPr>
          <w:p w14:paraId="09A2D8A5" w14:textId="77777777" w:rsidR="00423CDC" w:rsidRPr="002D75E0" w:rsidRDefault="00BC144A">
            <w:pPr>
              <w:pStyle w:val="Compact"/>
              <w:rPr>
                <w:sz w:val="18"/>
                <w:szCs w:val="18"/>
              </w:rPr>
            </w:pPr>
            <w:r w:rsidRPr="002D75E0">
              <w:rPr>
                <w:sz w:val="18"/>
                <w:szCs w:val="18"/>
              </w:rPr>
              <w:t>N.A.</w:t>
            </w:r>
          </w:p>
        </w:tc>
        <w:tc>
          <w:tcPr>
            <w:tcW w:w="2310" w:type="dxa"/>
          </w:tcPr>
          <w:p w14:paraId="475DF41A" w14:textId="77777777" w:rsidR="00423CDC" w:rsidRPr="002D75E0" w:rsidRDefault="00BC144A">
            <w:pPr>
              <w:pStyle w:val="Compact"/>
              <w:rPr>
                <w:sz w:val="18"/>
                <w:szCs w:val="18"/>
              </w:rPr>
            </w:pPr>
            <w:r w:rsidRPr="002D75E0">
              <w:rPr>
                <w:sz w:val="18"/>
                <w:szCs w:val="18"/>
              </w:rPr>
              <w:t xml:space="preserve">Enumeration </w:t>
            </w:r>
            <w:hyperlink r:id="rId228" w:anchor="enumeration-typeetatprocedure">
              <w:r w:rsidRPr="002D75E0">
                <w:rPr>
                  <w:rStyle w:val="Lienhypertexte"/>
                  <w:sz w:val="18"/>
                  <w:szCs w:val="18"/>
                </w:rPr>
                <w:t>TypeEtatProcedure</w:t>
              </w:r>
            </w:hyperlink>
          </w:p>
        </w:tc>
      </w:tr>
      <w:tr w:rsidR="00423CDC" w:rsidRPr="002D75E0" w14:paraId="0591407C" w14:textId="77777777" w:rsidTr="005F1602">
        <w:trPr>
          <w:cnfStyle w:val="000000100000" w:firstRow="0" w:lastRow="0" w:firstColumn="0" w:lastColumn="0" w:oddVBand="0" w:evenVBand="0" w:oddHBand="1" w:evenHBand="0" w:firstRowFirstColumn="0" w:firstRowLastColumn="0" w:lastRowFirstColumn="0" w:lastRowLastColumn="0"/>
          <w:cantSplit/>
          <w:tblHeader w:val="0"/>
        </w:trPr>
        <w:tc>
          <w:tcPr>
            <w:tcW w:w="985" w:type="dxa"/>
          </w:tcPr>
          <w:p w14:paraId="60ABBF74" w14:textId="77777777" w:rsidR="00423CDC" w:rsidRPr="002D75E0" w:rsidRDefault="00BC144A">
            <w:pPr>
              <w:pStyle w:val="Compact"/>
              <w:rPr>
                <w:sz w:val="18"/>
                <w:szCs w:val="18"/>
              </w:rPr>
            </w:pPr>
            <w:r w:rsidRPr="002D75E0">
              <w:rPr>
                <w:sz w:val="18"/>
                <w:szCs w:val="18"/>
              </w:rPr>
              <w:t>F</w:t>
            </w:r>
          </w:p>
        </w:tc>
        <w:tc>
          <w:tcPr>
            <w:tcW w:w="2771" w:type="dxa"/>
          </w:tcPr>
          <w:p w14:paraId="37DCB682" w14:textId="77777777" w:rsidR="00423CDC" w:rsidRPr="002D75E0" w:rsidRDefault="00BC144A">
            <w:pPr>
              <w:pStyle w:val="Compact"/>
              <w:rPr>
                <w:sz w:val="18"/>
                <w:szCs w:val="18"/>
              </w:rPr>
            </w:pPr>
            <w:proofErr w:type="gramStart"/>
            <w:r w:rsidRPr="002D75E0">
              <w:rPr>
                <w:rStyle w:val="VerbatimChar"/>
                <w:sz w:val="18"/>
                <w:szCs w:val="18"/>
              </w:rPr>
              <w:t>typereference</w:t>
            </w:r>
            <w:proofErr w:type="gramEnd"/>
          </w:p>
        </w:tc>
        <w:tc>
          <w:tcPr>
            <w:tcW w:w="1623" w:type="dxa"/>
          </w:tcPr>
          <w:p w14:paraId="29526C40" w14:textId="77777777" w:rsidR="00423CDC" w:rsidRPr="002D75E0" w:rsidRDefault="00BC144A">
            <w:pPr>
              <w:pStyle w:val="Compact"/>
              <w:rPr>
                <w:sz w:val="18"/>
                <w:szCs w:val="18"/>
              </w:rPr>
            </w:pPr>
            <w:proofErr w:type="gramStart"/>
            <w:r w:rsidRPr="002D75E0">
              <w:rPr>
                <w:rStyle w:val="VerbatimChar"/>
                <w:sz w:val="18"/>
                <w:szCs w:val="18"/>
              </w:rPr>
              <w:t>attributes</w:t>
            </w:r>
            <w:proofErr w:type="gramEnd"/>
          </w:p>
        </w:tc>
        <w:tc>
          <w:tcPr>
            <w:tcW w:w="1701" w:type="dxa"/>
          </w:tcPr>
          <w:p w14:paraId="5A0F909D" w14:textId="77777777" w:rsidR="00423CDC" w:rsidRPr="002D75E0" w:rsidRDefault="00BC144A">
            <w:pPr>
              <w:pStyle w:val="Compact"/>
              <w:rPr>
                <w:sz w:val="18"/>
                <w:szCs w:val="18"/>
              </w:rPr>
            </w:pPr>
            <w:r w:rsidRPr="002D75E0">
              <w:rPr>
                <w:sz w:val="18"/>
                <w:szCs w:val="18"/>
              </w:rPr>
              <w:t>N.A.</w:t>
            </w:r>
          </w:p>
        </w:tc>
        <w:tc>
          <w:tcPr>
            <w:tcW w:w="2310" w:type="dxa"/>
          </w:tcPr>
          <w:p w14:paraId="222BCE2C" w14:textId="77777777" w:rsidR="00423CDC" w:rsidRPr="002D75E0" w:rsidRDefault="00BC144A">
            <w:pPr>
              <w:pStyle w:val="Compact"/>
              <w:rPr>
                <w:sz w:val="18"/>
                <w:szCs w:val="18"/>
              </w:rPr>
            </w:pPr>
            <w:r w:rsidRPr="002D75E0">
              <w:rPr>
                <w:sz w:val="18"/>
                <w:szCs w:val="18"/>
              </w:rPr>
              <w:t xml:space="preserve">Enumeration </w:t>
            </w:r>
            <w:hyperlink r:id="rId229" w:anchor="enumeration-typereference">
              <w:r w:rsidRPr="002D75E0">
                <w:rPr>
                  <w:rStyle w:val="Lienhypertexte"/>
                  <w:sz w:val="18"/>
                  <w:szCs w:val="18"/>
                </w:rPr>
                <w:t>TypeReference</w:t>
              </w:r>
            </w:hyperlink>
          </w:p>
        </w:tc>
      </w:tr>
      <w:tr w:rsidR="00423CDC" w:rsidRPr="002D75E0" w14:paraId="7498C07E" w14:textId="77777777" w:rsidTr="005F1602">
        <w:trPr>
          <w:cnfStyle w:val="000000010000" w:firstRow="0" w:lastRow="0" w:firstColumn="0" w:lastColumn="0" w:oddVBand="0" w:evenVBand="0" w:oddHBand="0" w:evenHBand="1" w:firstRowFirstColumn="0" w:firstRowLastColumn="0" w:lastRowFirstColumn="0" w:lastRowLastColumn="0"/>
          <w:cantSplit/>
          <w:tblHeader w:val="0"/>
        </w:trPr>
        <w:tc>
          <w:tcPr>
            <w:tcW w:w="985" w:type="dxa"/>
          </w:tcPr>
          <w:p w14:paraId="30638800" w14:textId="77777777" w:rsidR="00423CDC" w:rsidRPr="002D75E0" w:rsidRDefault="00BC144A">
            <w:pPr>
              <w:pStyle w:val="Compact"/>
              <w:rPr>
                <w:sz w:val="18"/>
                <w:szCs w:val="18"/>
              </w:rPr>
            </w:pPr>
            <w:r w:rsidRPr="002D75E0">
              <w:rPr>
                <w:sz w:val="18"/>
                <w:szCs w:val="18"/>
              </w:rPr>
              <w:t>F</w:t>
            </w:r>
          </w:p>
        </w:tc>
        <w:tc>
          <w:tcPr>
            <w:tcW w:w="2771" w:type="dxa"/>
          </w:tcPr>
          <w:p w14:paraId="75652F41" w14:textId="77777777" w:rsidR="00423CDC" w:rsidRPr="002D75E0" w:rsidRDefault="00BC144A">
            <w:pPr>
              <w:pStyle w:val="Compact"/>
              <w:rPr>
                <w:sz w:val="18"/>
                <w:szCs w:val="18"/>
              </w:rPr>
            </w:pPr>
            <w:proofErr w:type="gramStart"/>
            <w:r w:rsidRPr="002D75E0">
              <w:rPr>
                <w:rStyle w:val="VerbatimChar"/>
                <w:sz w:val="18"/>
                <w:szCs w:val="18"/>
              </w:rPr>
              <w:t>typealea</w:t>
            </w:r>
            <w:proofErr w:type="gramEnd"/>
          </w:p>
        </w:tc>
        <w:tc>
          <w:tcPr>
            <w:tcW w:w="1623" w:type="dxa"/>
          </w:tcPr>
          <w:p w14:paraId="45D2C6DA" w14:textId="77777777" w:rsidR="00423CDC" w:rsidRPr="002D75E0" w:rsidRDefault="00BC144A">
            <w:pPr>
              <w:pStyle w:val="Compact"/>
              <w:rPr>
                <w:sz w:val="18"/>
                <w:szCs w:val="18"/>
              </w:rPr>
            </w:pPr>
            <w:proofErr w:type="gramStart"/>
            <w:r w:rsidRPr="002D75E0">
              <w:rPr>
                <w:rStyle w:val="VerbatimChar"/>
                <w:sz w:val="18"/>
                <w:szCs w:val="18"/>
              </w:rPr>
              <w:t>attributes</w:t>
            </w:r>
            <w:proofErr w:type="gramEnd"/>
          </w:p>
        </w:tc>
        <w:tc>
          <w:tcPr>
            <w:tcW w:w="1701" w:type="dxa"/>
          </w:tcPr>
          <w:p w14:paraId="422364F3" w14:textId="77777777" w:rsidR="00423CDC" w:rsidRPr="002D75E0" w:rsidRDefault="00BC144A">
            <w:pPr>
              <w:pStyle w:val="Compact"/>
              <w:rPr>
                <w:sz w:val="18"/>
                <w:szCs w:val="18"/>
              </w:rPr>
            </w:pPr>
            <w:r w:rsidRPr="002D75E0">
              <w:rPr>
                <w:sz w:val="18"/>
                <w:szCs w:val="18"/>
              </w:rPr>
              <w:t>N.A.</w:t>
            </w:r>
          </w:p>
        </w:tc>
        <w:tc>
          <w:tcPr>
            <w:tcW w:w="2310" w:type="dxa"/>
          </w:tcPr>
          <w:p w14:paraId="62E48A41" w14:textId="77777777" w:rsidR="00423CDC" w:rsidRPr="002D75E0" w:rsidRDefault="00BC144A">
            <w:pPr>
              <w:pStyle w:val="Compact"/>
              <w:rPr>
                <w:sz w:val="18"/>
                <w:szCs w:val="18"/>
              </w:rPr>
            </w:pPr>
            <w:r w:rsidRPr="002D75E0">
              <w:rPr>
                <w:sz w:val="18"/>
                <w:szCs w:val="18"/>
              </w:rPr>
              <w:t xml:space="preserve">Enumeration </w:t>
            </w:r>
            <w:hyperlink r:id="rId230" w:anchor="enumeration-typealea">
              <w:r w:rsidRPr="002D75E0">
                <w:rPr>
                  <w:rStyle w:val="Lienhypertexte"/>
                  <w:sz w:val="18"/>
                  <w:szCs w:val="18"/>
                </w:rPr>
                <w:t>TypeAlea</w:t>
              </w:r>
            </w:hyperlink>
          </w:p>
        </w:tc>
      </w:tr>
      <w:tr w:rsidR="00423CDC" w:rsidRPr="002D75E0" w14:paraId="2050D30A" w14:textId="77777777" w:rsidTr="005F1602">
        <w:trPr>
          <w:cnfStyle w:val="000000100000" w:firstRow="0" w:lastRow="0" w:firstColumn="0" w:lastColumn="0" w:oddVBand="0" w:evenVBand="0" w:oddHBand="1" w:evenHBand="0" w:firstRowFirstColumn="0" w:firstRowLastColumn="0" w:lastRowFirstColumn="0" w:lastRowLastColumn="0"/>
          <w:cantSplit/>
          <w:tblHeader w:val="0"/>
        </w:trPr>
        <w:tc>
          <w:tcPr>
            <w:tcW w:w="985" w:type="dxa"/>
          </w:tcPr>
          <w:p w14:paraId="231D9CA8" w14:textId="77777777" w:rsidR="00423CDC" w:rsidRPr="002D75E0" w:rsidRDefault="00BC144A">
            <w:pPr>
              <w:pStyle w:val="Compact"/>
              <w:rPr>
                <w:sz w:val="18"/>
                <w:szCs w:val="18"/>
              </w:rPr>
            </w:pPr>
            <w:r w:rsidRPr="002D75E0">
              <w:rPr>
                <w:sz w:val="18"/>
                <w:szCs w:val="18"/>
              </w:rPr>
              <w:t>F</w:t>
            </w:r>
          </w:p>
        </w:tc>
        <w:tc>
          <w:tcPr>
            <w:tcW w:w="2771" w:type="dxa"/>
          </w:tcPr>
          <w:p w14:paraId="420FAEAD" w14:textId="77777777" w:rsidR="00423CDC" w:rsidRPr="002D75E0" w:rsidRDefault="00BC144A">
            <w:pPr>
              <w:pStyle w:val="Compact"/>
              <w:rPr>
                <w:sz w:val="18"/>
                <w:szCs w:val="18"/>
              </w:rPr>
            </w:pPr>
            <w:proofErr w:type="gramStart"/>
            <w:r w:rsidRPr="002D75E0">
              <w:rPr>
                <w:rStyle w:val="VerbatimChar"/>
                <w:sz w:val="18"/>
                <w:szCs w:val="18"/>
              </w:rPr>
              <w:t>typeniveaualea</w:t>
            </w:r>
            <w:proofErr w:type="gramEnd"/>
          </w:p>
        </w:tc>
        <w:tc>
          <w:tcPr>
            <w:tcW w:w="1623" w:type="dxa"/>
          </w:tcPr>
          <w:p w14:paraId="6EACEDEC" w14:textId="77777777" w:rsidR="00423CDC" w:rsidRPr="002D75E0" w:rsidRDefault="00BC144A">
            <w:pPr>
              <w:pStyle w:val="Compact"/>
              <w:rPr>
                <w:sz w:val="18"/>
                <w:szCs w:val="18"/>
              </w:rPr>
            </w:pPr>
            <w:proofErr w:type="gramStart"/>
            <w:r w:rsidRPr="002D75E0">
              <w:rPr>
                <w:rStyle w:val="VerbatimChar"/>
                <w:sz w:val="18"/>
                <w:szCs w:val="18"/>
              </w:rPr>
              <w:t>attributes</w:t>
            </w:r>
            <w:proofErr w:type="gramEnd"/>
          </w:p>
        </w:tc>
        <w:tc>
          <w:tcPr>
            <w:tcW w:w="1701" w:type="dxa"/>
          </w:tcPr>
          <w:p w14:paraId="7B307715" w14:textId="77777777" w:rsidR="00423CDC" w:rsidRPr="002D75E0" w:rsidRDefault="00BC144A">
            <w:pPr>
              <w:pStyle w:val="Compact"/>
              <w:rPr>
                <w:sz w:val="18"/>
                <w:szCs w:val="18"/>
              </w:rPr>
            </w:pPr>
            <w:r w:rsidRPr="002D75E0">
              <w:rPr>
                <w:sz w:val="18"/>
                <w:szCs w:val="18"/>
              </w:rPr>
              <w:t>N.A.</w:t>
            </w:r>
          </w:p>
        </w:tc>
        <w:tc>
          <w:tcPr>
            <w:tcW w:w="2310" w:type="dxa"/>
          </w:tcPr>
          <w:p w14:paraId="0D5566AE" w14:textId="77777777" w:rsidR="00423CDC" w:rsidRPr="002D75E0" w:rsidRDefault="00BC144A">
            <w:pPr>
              <w:pStyle w:val="Compact"/>
              <w:rPr>
                <w:sz w:val="18"/>
                <w:szCs w:val="18"/>
              </w:rPr>
            </w:pPr>
            <w:r w:rsidRPr="002D75E0">
              <w:rPr>
                <w:sz w:val="18"/>
                <w:szCs w:val="18"/>
              </w:rPr>
              <w:t xml:space="preserve">Enumeration </w:t>
            </w:r>
            <w:hyperlink r:id="rId231" w:anchor="enumeration-typeniveaualea">
              <w:r w:rsidRPr="002D75E0">
                <w:rPr>
                  <w:rStyle w:val="Lienhypertexte"/>
                  <w:sz w:val="18"/>
                  <w:szCs w:val="18"/>
                </w:rPr>
                <w:t>TypeNiveauAlea</w:t>
              </w:r>
            </w:hyperlink>
          </w:p>
        </w:tc>
      </w:tr>
      <w:tr w:rsidR="00423CDC" w:rsidRPr="002D75E0" w14:paraId="2C2E4A09" w14:textId="77777777" w:rsidTr="005F1602">
        <w:trPr>
          <w:cnfStyle w:val="000000010000" w:firstRow="0" w:lastRow="0" w:firstColumn="0" w:lastColumn="0" w:oddVBand="0" w:evenVBand="0" w:oddHBand="0" w:evenHBand="1" w:firstRowFirstColumn="0" w:firstRowLastColumn="0" w:lastRowFirstColumn="0" w:lastRowLastColumn="0"/>
          <w:cantSplit/>
          <w:tblHeader w:val="0"/>
        </w:trPr>
        <w:tc>
          <w:tcPr>
            <w:tcW w:w="985" w:type="dxa"/>
          </w:tcPr>
          <w:p w14:paraId="57BCF874" w14:textId="77777777" w:rsidR="00423CDC" w:rsidRPr="002D75E0" w:rsidRDefault="00BC144A">
            <w:pPr>
              <w:pStyle w:val="Compact"/>
              <w:rPr>
                <w:sz w:val="18"/>
                <w:szCs w:val="18"/>
              </w:rPr>
            </w:pPr>
            <w:r w:rsidRPr="002D75E0">
              <w:rPr>
                <w:sz w:val="18"/>
                <w:szCs w:val="18"/>
              </w:rPr>
              <w:t>F</w:t>
            </w:r>
          </w:p>
        </w:tc>
        <w:tc>
          <w:tcPr>
            <w:tcW w:w="2771" w:type="dxa"/>
          </w:tcPr>
          <w:p w14:paraId="07946178" w14:textId="77777777" w:rsidR="00423CDC" w:rsidRPr="002D75E0" w:rsidRDefault="00BC144A">
            <w:pPr>
              <w:pStyle w:val="Compact"/>
              <w:rPr>
                <w:sz w:val="18"/>
                <w:szCs w:val="18"/>
              </w:rPr>
            </w:pPr>
            <w:proofErr w:type="gramStart"/>
            <w:r w:rsidRPr="002D75E0">
              <w:rPr>
                <w:rStyle w:val="VerbatimChar"/>
                <w:sz w:val="18"/>
                <w:szCs w:val="18"/>
              </w:rPr>
              <w:t>typesuralea</w:t>
            </w:r>
            <w:proofErr w:type="gramEnd"/>
          </w:p>
        </w:tc>
        <w:tc>
          <w:tcPr>
            <w:tcW w:w="1623" w:type="dxa"/>
          </w:tcPr>
          <w:p w14:paraId="626BFE93" w14:textId="77777777" w:rsidR="00423CDC" w:rsidRPr="002D75E0" w:rsidRDefault="00BC144A">
            <w:pPr>
              <w:pStyle w:val="Compact"/>
              <w:rPr>
                <w:sz w:val="18"/>
                <w:szCs w:val="18"/>
              </w:rPr>
            </w:pPr>
            <w:proofErr w:type="gramStart"/>
            <w:r w:rsidRPr="002D75E0">
              <w:rPr>
                <w:rStyle w:val="VerbatimChar"/>
                <w:sz w:val="18"/>
                <w:szCs w:val="18"/>
              </w:rPr>
              <w:t>attributes</w:t>
            </w:r>
            <w:proofErr w:type="gramEnd"/>
          </w:p>
        </w:tc>
        <w:tc>
          <w:tcPr>
            <w:tcW w:w="1701" w:type="dxa"/>
          </w:tcPr>
          <w:p w14:paraId="64124044" w14:textId="77777777" w:rsidR="00423CDC" w:rsidRPr="002D75E0" w:rsidRDefault="00BC144A">
            <w:pPr>
              <w:pStyle w:val="Compact"/>
              <w:rPr>
                <w:sz w:val="18"/>
                <w:szCs w:val="18"/>
              </w:rPr>
            </w:pPr>
            <w:r w:rsidRPr="002D75E0">
              <w:rPr>
                <w:sz w:val="18"/>
                <w:szCs w:val="18"/>
              </w:rPr>
              <w:t>N.A.</w:t>
            </w:r>
          </w:p>
        </w:tc>
        <w:tc>
          <w:tcPr>
            <w:tcW w:w="2310" w:type="dxa"/>
          </w:tcPr>
          <w:p w14:paraId="2B385C01" w14:textId="77777777" w:rsidR="00423CDC" w:rsidRPr="002D75E0" w:rsidRDefault="00BC144A">
            <w:pPr>
              <w:pStyle w:val="Compact"/>
              <w:rPr>
                <w:sz w:val="18"/>
                <w:szCs w:val="18"/>
              </w:rPr>
            </w:pPr>
            <w:r w:rsidRPr="002D75E0">
              <w:rPr>
                <w:sz w:val="18"/>
                <w:szCs w:val="18"/>
              </w:rPr>
              <w:t xml:space="preserve">Enumeration </w:t>
            </w:r>
            <w:hyperlink r:id="rId232" w:anchor="enumeration-typesuralea">
              <w:r w:rsidRPr="002D75E0">
                <w:rPr>
                  <w:rStyle w:val="Lienhypertexte"/>
                  <w:sz w:val="18"/>
                  <w:szCs w:val="18"/>
                </w:rPr>
                <w:t>TypeSurAlea</w:t>
              </w:r>
            </w:hyperlink>
          </w:p>
        </w:tc>
      </w:tr>
      <w:tr w:rsidR="00423CDC" w:rsidRPr="002D75E0" w14:paraId="1E5392E5" w14:textId="77777777" w:rsidTr="005F1602">
        <w:trPr>
          <w:cnfStyle w:val="000000100000" w:firstRow="0" w:lastRow="0" w:firstColumn="0" w:lastColumn="0" w:oddVBand="0" w:evenVBand="0" w:oddHBand="1" w:evenHBand="0" w:firstRowFirstColumn="0" w:firstRowLastColumn="0" w:lastRowFirstColumn="0" w:lastRowLastColumn="0"/>
          <w:cantSplit/>
          <w:tblHeader w:val="0"/>
        </w:trPr>
        <w:tc>
          <w:tcPr>
            <w:tcW w:w="985" w:type="dxa"/>
          </w:tcPr>
          <w:p w14:paraId="06DB138A" w14:textId="77777777" w:rsidR="00423CDC" w:rsidRPr="002D75E0" w:rsidRDefault="00BC144A">
            <w:pPr>
              <w:pStyle w:val="Compact"/>
              <w:rPr>
                <w:sz w:val="18"/>
                <w:szCs w:val="18"/>
              </w:rPr>
            </w:pPr>
            <w:r w:rsidRPr="002D75E0">
              <w:rPr>
                <w:sz w:val="18"/>
                <w:szCs w:val="18"/>
              </w:rPr>
              <w:t>F</w:t>
            </w:r>
          </w:p>
        </w:tc>
        <w:tc>
          <w:tcPr>
            <w:tcW w:w="2771" w:type="dxa"/>
          </w:tcPr>
          <w:p w14:paraId="1D894790" w14:textId="77777777" w:rsidR="00423CDC" w:rsidRPr="002D75E0" w:rsidRDefault="00BC144A">
            <w:pPr>
              <w:pStyle w:val="Compact"/>
              <w:rPr>
                <w:sz w:val="18"/>
                <w:szCs w:val="18"/>
              </w:rPr>
            </w:pPr>
            <w:proofErr w:type="gramStart"/>
            <w:r w:rsidRPr="002D75E0">
              <w:rPr>
                <w:rStyle w:val="VerbatimChar"/>
                <w:sz w:val="18"/>
                <w:szCs w:val="18"/>
              </w:rPr>
              <w:t>typerefexterneouvrage</w:t>
            </w:r>
            <w:proofErr w:type="gramEnd"/>
          </w:p>
        </w:tc>
        <w:tc>
          <w:tcPr>
            <w:tcW w:w="1623" w:type="dxa"/>
          </w:tcPr>
          <w:p w14:paraId="368B1C28" w14:textId="77777777" w:rsidR="00423CDC" w:rsidRPr="002D75E0" w:rsidRDefault="00BC144A">
            <w:pPr>
              <w:pStyle w:val="Compact"/>
              <w:rPr>
                <w:sz w:val="18"/>
                <w:szCs w:val="18"/>
              </w:rPr>
            </w:pPr>
            <w:proofErr w:type="gramStart"/>
            <w:r w:rsidRPr="002D75E0">
              <w:rPr>
                <w:rStyle w:val="VerbatimChar"/>
                <w:sz w:val="18"/>
                <w:szCs w:val="18"/>
              </w:rPr>
              <w:t>attributes</w:t>
            </w:r>
            <w:proofErr w:type="gramEnd"/>
          </w:p>
        </w:tc>
        <w:tc>
          <w:tcPr>
            <w:tcW w:w="1701" w:type="dxa"/>
          </w:tcPr>
          <w:p w14:paraId="11C3F0E4" w14:textId="77777777" w:rsidR="00423CDC" w:rsidRPr="002D75E0" w:rsidRDefault="00BC144A">
            <w:pPr>
              <w:pStyle w:val="Compact"/>
              <w:rPr>
                <w:sz w:val="18"/>
                <w:szCs w:val="18"/>
              </w:rPr>
            </w:pPr>
            <w:r w:rsidRPr="002D75E0">
              <w:rPr>
                <w:sz w:val="18"/>
                <w:szCs w:val="18"/>
              </w:rPr>
              <w:t>N.A.</w:t>
            </w:r>
          </w:p>
        </w:tc>
        <w:tc>
          <w:tcPr>
            <w:tcW w:w="2310" w:type="dxa"/>
          </w:tcPr>
          <w:p w14:paraId="24FD23CF" w14:textId="77777777" w:rsidR="00423CDC" w:rsidRPr="002D75E0" w:rsidRDefault="00BC144A">
            <w:pPr>
              <w:pStyle w:val="Compact"/>
              <w:rPr>
                <w:sz w:val="18"/>
                <w:szCs w:val="18"/>
              </w:rPr>
            </w:pPr>
            <w:r w:rsidRPr="002D75E0">
              <w:rPr>
                <w:sz w:val="18"/>
                <w:szCs w:val="18"/>
              </w:rPr>
              <w:t xml:space="preserve">Enumeration </w:t>
            </w:r>
            <w:hyperlink r:id="rId233" w:anchor="enumeration-typerefexterneouvrage">
              <w:r w:rsidRPr="002D75E0">
                <w:rPr>
                  <w:rStyle w:val="Lienhypertexte"/>
                  <w:sz w:val="18"/>
                  <w:szCs w:val="18"/>
                </w:rPr>
                <w:t>TypeRefExterneOuvrage</w:t>
              </w:r>
            </w:hyperlink>
          </w:p>
        </w:tc>
      </w:tr>
      <w:tr w:rsidR="00423CDC" w:rsidRPr="002D75E0" w14:paraId="45AF48BC" w14:textId="77777777" w:rsidTr="005F1602">
        <w:trPr>
          <w:cnfStyle w:val="000000010000" w:firstRow="0" w:lastRow="0" w:firstColumn="0" w:lastColumn="0" w:oddVBand="0" w:evenVBand="0" w:oddHBand="0" w:evenHBand="1" w:firstRowFirstColumn="0" w:firstRowLastColumn="0" w:lastRowFirstColumn="0" w:lastRowLastColumn="0"/>
          <w:cantSplit/>
          <w:tblHeader w:val="0"/>
        </w:trPr>
        <w:tc>
          <w:tcPr>
            <w:tcW w:w="985" w:type="dxa"/>
          </w:tcPr>
          <w:p w14:paraId="073714BD" w14:textId="77777777" w:rsidR="00423CDC" w:rsidRPr="002D75E0" w:rsidRDefault="00BC144A">
            <w:pPr>
              <w:pStyle w:val="Compact"/>
              <w:rPr>
                <w:sz w:val="18"/>
                <w:szCs w:val="18"/>
              </w:rPr>
            </w:pPr>
            <w:r w:rsidRPr="002D75E0">
              <w:rPr>
                <w:sz w:val="18"/>
                <w:szCs w:val="18"/>
              </w:rPr>
              <w:t>F</w:t>
            </w:r>
          </w:p>
        </w:tc>
        <w:tc>
          <w:tcPr>
            <w:tcW w:w="2771" w:type="dxa"/>
          </w:tcPr>
          <w:p w14:paraId="67235D51" w14:textId="77777777" w:rsidR="00423CDC" w:rsidRPr="002D75E0" w:rsidRDefault="00BC144A">
            <w:pPr>
              <w:pStyle w:val="Compact"/>
              <w:rPr>
                <w:sz w:val="18"/>
                <w:szCs w:val="18"/>
              </w:rPr>
            </w:pPr>
            <w:proofErr w:type="gramStart"/>
            <w:r w:rsidRPr="002D75E0">
              <w:rPr>
                <w:rStyle w:val="VerbatimChar"/>
                <w:sz w:val="18"/>
                <w:szCs w:val="18"/>
              </w:rPr>
              <w:t>typeouvrageprotecteur</w:t>
            </w:r>
            <w:proofErr w:type="gramEnd"/>
          </w:p>
        </w:tc>
        <w:tc>
          <w:tcPr>
            <w:tcW w:w="1623" w:type="dxa"/>
          </w:tcPr>
          <w:p w14:paraId="52BFD147" w14:textId="77777777" w:rsidR="00423CDC" w:rsidRPr="002D75E0" w:rsidRDefault="00BC144A">
            <w:pPr>
              <w:pStyle w:val="Compact"/>
              <w:rPr>
                <w:sz w:val="18"/>
                <w:szCs w:val="18"/>
              </w:rPr>
            </w:pPr>
            <w:proofErr w:type="gramStart"/>
            <w:r w:rsidRPr="002D75E0">
              <w:rPr>
                <w:rStyle w:val="VerbatimChar"/>
                <w:sz w:val="18"/>
                <w:szCs w:val="18"/>
              </w:rPr>
              <w:t>attributes</w:t>
            </w:r>
            <w:proofErr w:type="gramEnd"/>
          </w:p>
        </w:tc>
        <w:tc>
          <w:tcPr>
            <w:tcW w:w="1701" w:type="dxa"/>
          </w:tcPr>
          <w:p w14:paraId="23CC7D5E" w14:textId="77777777" w:rsidR="00423CDC" w:rsidRPr="002D75E0" w:rsidRDefault="00BC144A">
            <w:pPr>
              <w:pStyle w:val="Compact"/>
              <w:rPr>
                <w:sz w:val="18"/>
                <w:szCs w:val="18"/>
              </w:rPr>
            </w:pPr>
            <w:r w:rsidRPr="002D75E0">
              <w:rPr>
                <w:sz w:val="18"/>
                <w:szCs w:val="18"/>
              </w:rPr>
              <w:t>N.A.</w:t>
            </w:r>
          </w:p>
        </w:tc>
        <w:tc>
          <w:tcPr>
            <w:tcW w:w="2310" w:type="dxa"/>
          </w:tcPr>
          <w:p w14:paraId="76F23A30" w14:textId="77777777" w:rsidR="00423CDC" w:rsidRPr="002D75E0" w:rsidRDefault="00BC144A">
            <w:pPr>
              <w:pStyle w:val="Compact"/>
              <w:rPr>
                <w:sz w:val="18"/>
                <w:szCs w:val="18"/>
              </w:rPr>
            </w:pPr>
            <w:r w:rsidRPr="002D75E0">
              <w:rPr>
                <w:sz w:val="18"/>
                <w:szCs w:val="18"/>
              </w:rPr>
              <w:t xml:space="preserve">Enumeration </w:t>
            </w:r>
            <w:hyperlink r:id="rId234" w:anchor="enumeration-typeouvrageprotecteur">
              <w:r w:rsidRPr="002D75E0">
                <w:rPr>
                  <w:rStyle w:val="Lienhypertexte"/>
                  <w:sz w:val="18"/>
                  <w:szCs w:val="18"/>
                </w:rPr>
                <w:t>TypeOuvrageProtecteur</w:t>
              </w:r>
            </w:hyperlink>
          </w:p>
        </w:tc>
      </w:tr>
      <w:tr w:rsidR="00423CDC" w:rsidRPr="002D75E0" w14:paraId="359BD127" w14:textId="77777777" w:rsidTr="005F1602">
        <w:trPr>
          <w:cnfStyle w:val="000000100000" w:firstRow="0" w:lastRow="0" w:firstColumn="0" w:lastColumn="0" w:oddVBand="0" w:evenVBand="0" w:oddHBand="1" w:evenHBand="0" w:firstRowFirstColumn="0" w:firstRowLastColumn="0" w:lastRowFirstColumn="0" w:lastRowLastColumn="0"/>
          <w:cantSplit/>
          <w:tblHeader w:val="0"/>
        </w:trPr>
        <w:tc>
          <w:tcPr>
            <w:tcW w:w="985" w:type="dxa"/>
          </w:tcPr>
          <w:p w14:paraId="70863387" w14:textId="77777777" w:rsidR="00423CDC" w:rsidRPr="002D75E0" w:rsidRDefault="00BC144A">
            <w:pPr>
              <w:pStyle w:val="Compact"/>
              <w:rPr>
                <w:sz w:val="18"/>
                <w:szCs w:val="18"/>
              </w:rPr>
            </w:pPr>
            <w:r w:rsidRPr="002D75E0">
              <w:rPr>
                <w:sz w:val="18"/>
                <w:szCs w:val="18"/>
              </w:rPr>
              <w:t>F</w:t>
            </w:r>
          </w:p>
        </w:tc>
        <w:tc>
          <w:tcPr>
            <w:tcW w:w="2771" w:type="dxa"/>
          </w:tcPr>
          <w:p w14:paraId="6773BD13" w14:textId="77777777" w:rsidR="00423CDC" w:rsidRPr="002D75E0" w:rsidRDefault="00BC144A">
            <w:pPr>
              <w:pStyle w:val="Compact"/>
              <w:rPr>
                <w:sz w:val="18"/>
                <w:szCs w:val="18"/>
              </w:rPr>
            </w:pPr>
            <w:proofErr w:type="gramStart"/>
            <w:r w:rsidRPr="002D75E0">
              <w:rPr>
                <w:rStyle w:val="VerbatimChar"/>
                <w:sz w:val="18"/>
                <w:szCs w:val="18"/>
              </w:rPr>
              <w:t>typereglementurba</w:t>
            </w:r>
            <w:proofErr w:type="gramEnd"/>
          </w:p>
        </w:tc>
        <w:tc>
          <w:tcPr>
            <w:tcW w:w="1623" w:type="dxa"/>
          </w:tcPr>
          <w:p w14:paraId="5E2965A1" w14:textId="77777777" w:rsidR="00423CDC" w:rsidRPr="002D75E0" w:rsidRDefault="00BC144A">
            <w:pPr>
              <w:pStyle w:val="Compact"/>
              <w:rPr>
                <w:sz w:val="18"/>
                <w:szCs w:val="18"/>
              </w:rPr>
            </w:pPr>
            <w:proofErr w:type="gramStart"/>
            <w:r w:rsidRPr="002D75E0">
              <w:rPr>
                <w:rStyle w:val="VerbatimChar"/>
                <w:sz w:val="18"/>
                <w:szCs w:val="18"/>
              </w:rPr>
              <w:t>attributes</w:t>
            </w:r>
            <w:proofErr w:type="gramEnd"/>
          </w:p>
        </w:tc>
        <w:tc>
          <w:tcPr>
            <w:tcW w:w="1701" w:type="dxa"/>
          </w:tcPr>
          <w:p w14:paraId="752CC89F" w14:textId="77777777" w:rsidR="00423CDC" w:rsidRPr="002D75E0" w:rsidRDefault="00BC144A">
            <w:pPr>
              <w:pStyle w:val="Compact"/>
              <w:rPr>
                <w:sz w:val="18"/>
                <w:szCs w:val="18"/>
              </w:rPr>
            </w:pPr>
            <w:r w:rsidRPr="002D75E0">
              <w:rPr>
                <w:sz w:val="18"/>
                <w:szCs w:val="18"/>
              </w:rPr>
              <w:t>N.A.</w:t>
            </w:r>
          </w:p>
        </w:tc>
        <w:tc>
          <w:tcPr>
            <w:tcW w:w="2310" w:type="dxa"/>
          </w:tcPr>
          <w:p w14:paraId="5219749F" w14:textId="77777777" w:rsidR="00423CDC" w:rsidRPr="002D75E0" w:rsidRDefault="00BC144A">
            <w:pPr>
              <w:pStyle w:val="Compact"/>
              <w:rPr>
                <w:sz w:val="18"/>
                <w:szCs w:val="18"/>
              </w:rPr>
            </w:pPr>
            <w:r w:rsidRPr="002D75E0">
              <w:rPr>
                <w:sz w:val="18"/>
                <w:szCs w:val="18"/>
              </w:rPr>
              <w:t xml:space="preserve">Enumeration </w:t>
            </w:r>
            <w:hyperlink w:anchor="enumeration-typereglementurba">
              <w:r w:rsidRPr="002D75E0">
                <w:rPr>
                  <w:rStyle w:val="Lienhypertexte"/>
                  <w:sz w:val="18"/>
                  <w:szCs w:val="18"/>
                </w:rPr>
                <w:t>TypeReglementUrba</w:t>
              </w:r>
            </w:hyperlink>
          </w:p>
        </w:tc>
      </w:tr>
      <w:tr w:rsidR="00423CDC" w:rsidRPr="002D75E0" w14:paraId="3CDD1F5C" w14:textId="77777777" w:rsidTr="005F1602">
        <w:trPr>
          <w:cnfStyle w:val="000000010000" w:firstRow="0" w:lastRow="0" w:firstColumn="0" w:lastColumn="0" w:oddVBand="0" w:evenVBand="0" w:oddHBand="0" w:evenHBand="1" w:firstRowFirstColumn="0" w:firstRowLastColumn="0" w:lastRowFirstColumn="0" w:lastRowLastColumn="0"/>
          <w:cantSplit/>
          <w:tblHeader w:val="0"/>
        </w:trPr>
        <w:tc>
          <w:tcPr>
            <w:tcW w:w="985" w:type="dxa"/>
          </w:tcPr>
          <w:p w14:paraId="35B39365" w14:textId="77777777" w:rsidR="00423CDC" w:rsidRPr="002D75E0" w:rsidRDefault="00BC144A">
            <w:pPr>
              <w:pStyle w:val="Compact"/>
              <w:rPr>
                <w:sz w:val="18"/>
                <w:szCs w:val="18"/>
              </w:rPr>
            </w:pPr>
            <w:r w:rsidRPr="002D75E0">
              <w:rPr>
                <w:sz w:val="18"/>
                <w:szCs w:val="18"/>
              </w:rPr>
              <w:t>F</w:t>
            </w:r>
          </w:p>
        </w:tc>
        <w:tc>
          <w:tcPr>
            <w:tcW w:w="2771" w:type="dxa"/>
          </w:tcPr>
          <w:p w14:paraId="452A5572" w14:textId="77777777" w:rsidR="00423CDC" w:rsidRPr="002D75E0" w:rsidRDefault="00BC144A">
            <w:pPr>
              <w:pStyle w:val="Compact"/>
              <w:rPr>
                <w:sz w:val="18"/>
                <w:szCs w:val="18"/>
              </w:rPr>
            </w:pPr>
            <w:proofErr w:type="gramStart"/>
            <w:r w:rsidRPr="002D75E0">
              <w:rPr>
                <w:rStyle w:val="VerbatimChar"/>
                <w:sz w:val="18"/>
                <w:szCs w:val="18"/>
              </w:rPr>
              <w:t>typereglementfoncier</w:t>
            </w:r>
            <w:proofErr w:type="gramEnd"/>
          </w:p>
        </w:tc>
        <w:tc>
          <w:tcPr>
            <w:tcW w:w="1623" w:type="dxa"/>
          </w:tcPr>
          <w:p w14:paraId="041CC265" w14:textId="77777777" w:rsidR="00423CDC" w:rsidRPr="002D75E0" w:rsidRDefault="00BC144A">
            <w:pPr>
              <w:pStyle w:val="Compact"/>
              <w:rPr>
                <w:sz w:val="18"/>
                <w:szCs w:val="18"/>
              </w:rPr>
            </w:pPr>
            <w:proofErr w:type="gramStart"/>
            <w:r w:rsidRPr="002D75E0">
              <w:rPr>
                <w:rStyle w:val="VerbatimChar"/>
                <w:sz w:val="18"/>
                <w:szCs w:val="18"/>
              </w:rPr>
              <w:t>attributes</w:t>
            </w:r>
            <w:proofErr w:type="gramEnd"/>
          </w:p>
        </w:tc>
        <w:tc>
          <w:tcPr>
            <w:tcW w:w="1701" w:type="dxa"/>
          </w:tcPr>
          <w:p w14:paraId="5E5A5735" w14:textId="77777777" w:rsidR="00423CDC" w:rsidRPr="002D75E0" w:rsidRDefault="00BC144A">
            <w:pPr>
              <w:pStyle w:val="Compact"/>
              <w:rPr>
                <w:sz w:val="18"/>
                <w:szCs w:val="18"/>
              </w:rPr>
            </w:pPr>
            <w:r w:rsidRPr="002D75E0">
              <w:rPr>
                <w:sz w:val="18"/>
                <w:szCs w:val="18"/>
              </w:rPr>
              <w:t>N.A.</w:t>
            </w:r>
          </w:p>
        </w:tc>
        <w:tc>
          <w:tcPr>
            <w:tcW w:w="2310" w:type="dxa"/>
          </w:tcPr>
          <w:p w14:paraId="4AD08723" w14:textId="77777777" w:rsidR="00423CDC" w:rsidRPr="002D75E0" w:rsidRDefault="00BC144A">
            <w:pPr>
              <w:pStyle w:val="Compact"/>
              <w:rPr>
                <w:sz w:val="18"/>
                <w:szCs w:val="18"/>
              </w:rPr>
            </w:pPr>
            <w:r w:rsidRPr="002D75E0">
              <w:rPr>
                <w:sz w:val="18"/>
                <w:szCs w:val="18"/>
              </w:rPr>
              <w:t xml:space="preserve">Enumeration </w:t>
            </w:r>
            <w:hyperlink w:anchor="enumeration-typereglementfoncier">
              <w:r w:rsidRPr="002D75E0">
                <w:rPr>
                  <w:rStyle w:val="Lienhypertexte"/>
                  <w:sz w:val="18"/>
                  <w:szCs w:val="18"/>
                </w:rPr>
                <w:t>TypeReglementFoncier</w:t>
              </w:r>
            </w:hyperlink>
          </w:p>
        </w:tc>
      </w:tr>
      <w:tr w:rsidR="00423CDC" w:rsidRPr="002D75E0" w14:paraId="7E8AD876" w14:textId="77777777" w:rsidTr="005F1602">
        <w:trPr>
          <w:cnfStyle w:val="000000100000" w:firstRow="0" w:lastRow="0" w:firstColumn="0" w:lastColumn="0" w:oddVBand="0" w:evenVBand="0" w:oddHBand="1" w:evenHBand="0" w:firstRowFirstColumn="0" w:firstRowLastColumn="0" w:lastRowFirstColumn="0" w:lastRowLastColumn="0"/>
          <w:cantSplit/>
          <w:tblHeader w:val="0"/>
        </w:trPr>
        <w:tc>
          <w:tcPr>
            <w:tcW w:w="985" w:type="dxa"/>
          </w:tcPr>
          <w:p w14:paraId="0A08D781" w14:textId="77777777" w:rsidR="00423CDC" w:rsidRPr="002D75E0" w:rsidRDefault="00BC144A">
            <w:pPr>
              <w:pStyle w:val="Compact"/>
              <w:rPr>
                <w:sz w:val="18"/>
                <w:szCs w:val="18"/>
              </w:rPr>
            </w:pPr>
            <w:r w:rsidRPr="002D75E0">
              <w:rPr>
                <w:sz w:val="18"/>
                <w:szCs w:val="18"/>
              </w:rPr>
              <w:t>F</w:t>
            </w:r>
          </w:p>
        </w:tc>
        <w:tc>
          <w:tcPr>
            <w:tcW w:w="2771" w:type="dxa"/>
          </w:tcPr>
          <w:p w14:paraId="1040237E" w14:textId="77777777" w:rsidR="00423CDC" w:rsidRPr="002D75E0" w:rsidRDefault="00BC144A">
            <w:pPr>
              <w:pStyle w:val="Compact"/>
              <w:rPr>
                <w:sz w:val="18"/>
                <w:szCs w:val="18"/>
              </w:rPr>
            </w:pPr>
            <w:proofErr w:type="gramStart"/>
            <w:r w:rsidRPr="002D75E0">
              <w:rPr>
                <w:rStyle w:val="VerbatimChar"/>
                <w:sz w:val="18"/>
                <w:szCs w:val="18"/>
              </w:rPr>
              <w:t>typeintensitetechno</w:t>
            </w:r>
            <w:proofErr w:type="gramEnd"/>
          </w:p>
        </w:tc>
        <w:tc>
          <w:tcPr>
            <w:tcW w:w="1623" w:type="dxa"/>
          </w:tcPr>
          <w:p w14:paraId="079E5206" w14:textId="77777777" w:rsidR="00423CDC" w:rsidRPr="002D75E0" w:rsidRDefault="00BC144A">
            <w:pPr>
              <w:pStyle w:val="Compact"/>
              <w:rPr>
                <w:sz w:val="18"/>
                <w:szCs w:val="18"/>
              </w:rPr>
            </w:pPr>
            <w:proofErr w:type="gramStart"/>
            <w:r w:rsidRPr="002D75E0">
              <w:rPr>
                <w:rStyle w:val="VerbatimChar"/>
                <w:sz w:val="18"/>
                <w:szCs w:val="18"/>
              </w:rPr>
              <w:t>attributes</w:t>
            </w:r>
            <w:proofErr w:type="gramEnd"/>
          </w:p>
        </w:tc>
        <w:tc>
          <w:tcPr>
            <w:tcW w:w="1701" w:type="dxa"/>
          </w:tcPr>
          <w:p w14:paraId="5FBD5AF6" w14:textId="77777777" w:rsidR="00423CDC" w:rsidRPr="002D75E0" w:rsidRDefault="00BC144A">
            <w:pPr>
              <w:pStyle w:val="Compact"/>
              <w:rPr>
                <w:sz w:val="18"/>
                <w:szCs w:val="18"/>
              </w:rPr>
            </w:pPr>
            <w:r w:rsidRPr="002D75E0">
              <w:rPr>
                <w:sz w:val="18"/>
                <w:szCs w:val="18"/>
              </w:rPr>
              <w:t>N.A.</w:t>
            </w:r>
          </w:p>
        </w:tc>
        <w:tc>
          <w:tcPr>
            <w:tcW w:w="2310" w:type="dxa"/>
          </w:tcPr>
          <w:p w14:paraId="7E5784B4" w14:textId="77777777" w:rsidR="00423CDC" w:rsidRPr="002D75E0" w:rsidRDefault="00BC144A">
            <w:pPr>
              <w:pStyle w:val="Compact"/>
              <w:rPr>
                <w:sz w:val="18"/>
                <w:szCs w:val="18"/>
              </w:rPr>
            </w:pPr>
            <w:r w:rsidRPr="002D75E0">
              <w:rPr>
                <w:sz w:val="18"/>
                <w:szCs w:val="18"/>
              </w:rPr>
              <w:t xml:space="preserve">Enumeration </w:t>
            </w:r>
            <w:hyperlink w:anchor="enumeration-typeintensitetechno">
              <w:r w:rsidRPr="002D75E0">
                <w:rPr>
                  <w:rStyle w:val="Lienhypertexte"/>
                  <w:sz w:val="18"/>
                  <w:szCs w:val="18"/>
                </w:rPr>
                <w:t>TypeIntensiteTechno</w:t>
              </w:r>
            </w:hyperlink>
          </w:p>
        </w:tc>
      </w:tr>
      <w:tr w:rsidR="00423CDC" w:rsidRPr="002D75E0" w14:paraId="32932ACF" w14:textId="77777777" w:rsidTr="005F1602">
        <w:trPr>
          <w:cnfStyle w:val="000000010000" w:firstRow="0" w:lastRow="0" w:firstColumn="0" w:lastColumn="0" w:oddVBand="0" w:evenVBand="0" w:oddHBand="0" w:evenHBand="1" w:firstRowFirstColumn="0" w:firstRowLastColumn="0" w:lastRowFirstColumn="0" w:lastRowLastColumn="0"/>
          <w:cantSplit/>
          <w:tblHeader w:val="0"/>
        </w:trPr>
        <w:tc>
          <w:tcPr>
            <w:tcW w:w="985" w:type="dxa"/>
          </w:tcPr>
          <w:p w14:paraId="2F9F1670" w14:textId="77777777" w:rsidR="00423CDC" w:rsidRPr="002D75E0" w:rsidRDefault="00BC144A">
            <w:pPr>
              <w:pStyle w:val="Compact"/>
              <w:rPr>
                <w:sz w:val="18"/>
                <w:szCs w:val="18"/>
              </w:rPr>
            </w:pPr>
            <w:r w:rsidRPr="002D75E0">
              <w:rPr>
                <w:sz w:val="18"/>
                <w:szCs w:val="18"/>
              </w:rPr>
              <w:t>F</w:t>
            </w:r>
          </w:p>
        </w:tc>
        <w:tc>
          <w:tcPr>
            <w:tcW w:w="2771" w:type="dxa"/>
          </w:tcPr>
          <w:p w14:paraId="052C8C00" w14:textId="77777777" w:rsidR="00423CDC" w:rsidRPr="002D75E0" w:rsidRDefault="00BC144A">
            <w:pPr>
              <w:pStyle w:val="Compact"/>
              <w:rPr>
                <w:sz w:val="18"/>
                <w:szCs w:val="18"/>
              </w:rPr>
            </w:pPr>
            <w:proofErr w:type="gramStart"/>
            <w:r w:rsidRPr="002D75E0">
              <w:rPr>
                <w:rStyle w:val="VerbatimChar"/>
                <w:sz w:val="18"/>
                <w:szCs w:val="18"/>
              </w:rPr>
              <w:t>typeclasseprobatechno</w:t>
            </w:r>
            <w:proofErr w:type="gramEnd"/>
          </w:p>
        </w:tc>
        <w:tc>
          <w:tcPr>
            <w:tcW w:w="1623" w:type="dxa"/>
          </w:tcPr>
          <w:p w14:paraId="19039027" w14:textId="77777777" w:rsidR="00423CDC" w:rsidRPr="002D75E0" w:rsidRDefault="00BC144A">
            <w:pPr>
              <w:pStyle w:val="Compact"/>
              <w:rPr>
                <w:sz w:val="18"/>
                <w:szCs w:val="18"/>
              </w:rPr>
            </w:pPr>
            <w:proofErr w:type="gramStart"/>
            <w:r w:rsidRPr="002D75E0">
              <w:rPr>
                <w:rStyle w:val="VerbatimChar"/>
                <w:sz w:val="18"/>
                <w:szCs w:val="18"/>
              </w:rPr>
              <w:t>attributes</w:t>
            </w:r>
            <w:proofErr w:type="gramEnd"/>
          </w:p>
        </w:tc>
        <w:tc>
          <w:tcPr>
            <w:tcW w:w="1701" w:type="dxa"/>
          </w:tcPr>
          <w:p w14:paraId="38BDEBD4" w14:textId="77777777" w:rsidR="00423CDC" w:rsidRPr="002D75E0" w:rsidRDefault="00BC144A">
            <w:pPr>
              <w:pStyle w:val="Compact"/>
              <w:rPr>
                <w:sz w:val="18"/>
                <w:szCs w:val="18"/>
              </w:rPr>
            </w:pPr>
            <w:r w:rsidRPr="002D75E0">
              <w:rPr>
                <w:sz w:val="18"/>
                <w:szCs w:val="18"/>
              </w:rPr>
              <w:t>N.A.</w:t>
            </w:r>
          </w:p>
        </w:tc>
        <w:tc>
          <w:tcPr>
            <w:tcW w:w="2310" w:type="dxa"/>
          </w:tcPr>
          <w:p w14:paraId="690CFEAD" w14:textId="77777777" w:rsidR="00423CDC" w:rsidRPr="002D75E0" w:rsidRDefault="00BC144A">
            <w:pPr>
              <w:pStyle w:val="Compact"/>
              <w:rPr>
                <w:sz w:val="18"/>
                <w:szCs w:val="18"/>
              </w:rPr>
            </w:pPr>
            <w:r w:rsidRPr="002D75E0">
              <w:rPr>
                <w:sz w:val="18"/>
                <w:szCs w:val="18"/>
              </w:rPr>
              <w:t xml:space="preserve">Enumeration </w:t>
            </w:r>
            <w:hyperlink w:anchor="enumeration-typeclasseprobatechno">
              <w:r w:rsidRPr="002D75E0">
                <w:rPr>
                  <w:rStyle w:val="Lienhypertexte"/>
                  <w:sz w:val="18"/>
                  <w:szCs w:val="18"/>
                </w:rPr>
                <w:t>TypeClasseProbaTechno</w:t>
              </w:r>
            </w:hyperlink>
          </w:p>
        </w:tc>
      </w:tr>
    </w:tbl>
    <w:p w14:paraId="52DE199F" w14:textId="77777777" w:rsidR="00423CDC" w:rsidRPr="009F3A38" w:rsidRDefault="00BC144A">
      <w:pPr>
        <w:pStyle w:val="Corpsdetexte"/>
        <w:rPr>
          <w:lang w:val="fr-FR"/>
        </w:rPr>
      </w:pPr>
      <w:r w:rsidRPr="009F3A38">
        <w:rPr>
          <w:b/>
          <w:bCs/>
          <w:lang w:val="fr-FR"/>
        </w:rPr>
        <w:t>Exigence</w:t>
      </w:r>
      <w:r w:rsidRPr="009F3A38">
        <w:rPr>
          <w:lang w:val="fr-FR"/>
        </w:rPr>
        <w:t xml:space="preserve"> </w:t>
      </w:r>
      <w:r w:rsidRPr="009F3A38">
        <w:rPr>
          <w:lang w:val="fr-FR"/>
        </w:rPr>
        <w:t xml:space="preserve">Les tables du standard présentes dans la livraison GeoPackage doivent être déclarées dans la table </w:t>
      </w:r>
      <w:r w:rsidRPr="009F3A38">
        <w:rPr>
          <w:rStyle w:val="VerbatimChar"/>
          <w:lang w:val="fr-FR"/>
        </w:rPr>
        <w:t>gpkg_contents</w:t>
      </w:r>
      <w:r w:rsidRPr="009F3A38">
        <w:rPr>
          <w:lang w:val="fr-FR"/>
        </w:rPr>
        <w:t xml:space="preserve"> avec le type de table indiqué dans le tableau précédent.</w:t>
      </w:r>
    </w:p>
    <w:p w14:paraId="2D89BB1C" w14:textId="77777777" w:rsidR="00423CDC" w:rsidRPr="009F3A38" w:rsidRDefault="00BC144A">
      <w:pPr>
        <w:pStyle w:val="Corpsdetexte"/>
        <w:rPr>
          <w:lang w:val="fr-FR"/>
        </w:rPr>
      </w:pPr>
      <w:r w:rsidRPr="009F3A38">
        <w:rPr>
          <w:b/>
          <w:bCs/>
          <w:lang w:val="fr-FR"/>
        </w:rPr>
        <w:t>Exigence</w:t>
      </w:r>
      <w:r w:rsidRPr="009F3A38">
        <w:rPr>
          <w:lang w:val="fr-FR"/>
        </w:rPr>
        <w:t xml:space="preserve"> Les tables du standard présentes dans la livraison GeoPackage ayant pour type</w:t>
      </w:r>
      <w:r w:rsidRPr="009F3A38">
        <w:rPr>
          <w:lang w:val="fr-FR"/>
        </w:rPr>
        <w:t xml:space="preserve"> </w:t>
      </w:r>
      <w:r w:rsidRPr="009F3A38">
        <w:rPr>
          <w:rStyle w:val="VerbatimChar"/>
          <w:lang w:val="fr-FR"/>
        </w:rPr>
        <w:t>features</w:t>
      </w:r>
      <w:r w:rsidRPr="009F3A38">
        <w:rPr>
          <w:lang w:val="fr-FR"/>
        </w:rPr>
        <w:t xml:space="preserve"> doivent être déclarées dans la table </w:t>
      </w:r>
      <w:r w:rsidRPr="009F3A38">
        <w:rPr>
          <w:rStyle w:val="VerbatimChar"/>
          <w:lang w:val="fr-FR"/>
        </w:rPr>
        <w:t>gpkg_geometry_columns</w:t>
      </w:r>
      <w:r w:rsidRPr="009F3A38">
        <w:rPr>
          <w:lang w:val="fr-FR"/>
        </w:rPr>
        <w:t xml:space="preserve"> avec le type de géométrie indiqué dans le tableau précédent.</w:t>
      </w:r>
    </w:p>
    <w:p w14:paraId="17DBEC8D" w14:textId="77777777" w:rsidR="00423CDC" w:rsidRPr="009F3A38" w:rsidRDefault="00BC144A">
      <w:pPr>
        <w:pStyle w:val="Corpsdetexte"/>
        <w:rPr>
          <w:lang w:val="fr-FR"/>
        </w:rPr>
      </w:pPr>
      <w:r w:rsidRPr="009F3A38">
        <w:rPr>
          <w:lang w:val="fr-FR"/>
        </w:rPr>
        <w:lastRenderedPageBreak/>
        <w:t xml:space="preserve">Les paragraphes qui suivent précisent pour chacune de ces tables : - les noms des colonnes. Les noms </w:t>
      </w:r>
      <w:r w:rsidRPr="009F3A38">
        <w:rPr>
          <w:b/>
          <w:bCs/>
          <w:lang w:val="fr-FR"/>
        </w:rPr>
        <w:t>en gras</w:t>
      </w:r>
      <w:r w:rsidRPr="009F3A38">
        <w:rPr>
          <w:lang w:val="fr-FR"/>
        </w:rPr>
        <w:t xml:space="preserve"> désignent les colonnes à valeur nulle interdite ; - les noms courts des colonnes dans le cas d’une livraison en Shapefile ; - le type des colonnes </w:t>
      </w:r>
      <w:r w:rsidRPr="009F3A38">
        <w:rPr>
          <w:lang w:val="fr-FR"/>
        </w:rPr>
        <w:t xml:space="preserve">selon la </w:t>
      </w:r>
      <w:hyperlink r:id="rId235" w:anchor="table_column_data_types">
        <w:r w:rsidRPr="009F3A38">
          <w:rPr>
            <w:rStyle w:val="Lienhypertexte"/>
            <w:lang w:val="fr-FR"/>
          </w:rPr>
          <w:t>nomenclature GeoPackage</w:t>
        </w:r>
      </w:hyperlink>
      <w:r w:rsidRPr="009F3A38">
        <w:rPr>
          <w:lang w:val="fr-FR"/>
        </w:rPr>
        <w:t xml:space="preserve"> ; - les éventuelles restrictions sur les valeurs possibles pour chaque colonne ; - les éventuelles précisions par rapport à la définition d</w:t>
      </w:r>
      <w:r w:rsidRPr="009F3A38">
        <w:rPr>
          <w:lang w:val="fr-FR"/>
        </w:rPr>
        <w:t>es propriétés correspondantes du modèle conceptuel ;</w:t>
      </w:r>
    </w:p>
    <w:p w14:paraId="6B0EACB8" w14:textId="77777777" w:rsidR="00423CDC" w:rsidRPr="009F3A38" w:rsidRDefault="00BC144A">
      <w:pPr>
        <w:pStyle w:val="Corpsdetexte"/>
        <w:rPr>
          <w:lang w:val="fr-FR"/>
        </w:rPr>
      </w:pPr>
      <w:r w:rsidRPr="009F3A38">
        <w:rPr>
          <w:b/>
          <w:bCs/>
          <w:lang w:val="fr-FR"/>
        </w:rPr>
        <w:t>Exigence</w:t>
      </w:r>
      <w:r w:rsidRPr="009F3A38">
        <w:rPr>
          <w:lang w:val="fr-FR"/>
        </w:rPr>
        <w:t xml:space="preserve"> Les tables du standard présentes dans la livraison GeoPackage ou Shapefile doivent respecter les structures déclarées pour chacune d’elles dans les clauses suivantes.</w:t>
      </w:r>
    </w:p>
    <w:p w14:paraId="2D050455" w14:textId="77777777" w:rsidR="00423CDC" w:rsidRPr="009F3A38" w:rsidRDefault="00BC144A">
      <w:pPr>
        <w:pStyle w:val="Titre5"/>
      </w:pPr>
      <w:bookmarkStart w:id="183" w:name="X2514432083df9ec9a209934815c370e4ef18dff"/>
      <w:bookmarkEnd w:id="182"/>
      <w:r w:rsidRPr="009F3A38">
        <w:t>Tables de la thématique Pro</w:t>
      </w:r>
      <w:r w:rsidRPr="009F3A38">
        <w:t>cédures et prérimètres</w:t>
      </w:r>
    </w:p>
    <w:p w14:paraId="34840387" w14:textId="77777777" w:rsidR="00423CDC" w:rsidRPr="009F3A38" w:rsidRDefault="00BC144A">
      <w:pPr>
        <w:pStyle w:val="FirstParagraph"/>
        <w:rPr>
          <w:lang w:val="fr-FR"/>
        </w:rPr>
      </w:pPr>
      <w:r w:rsidRPr="009F3A38">
        <w:rPr>
          <w:lang w:val="fr-FR"/>
        </w:rPr>
        <w:t>La figure suivante représente les tables du standard pouvant faire partie de la livraison GeoPackage implémentant la thématique “Procédures et périmètres”. Les champs en gras sont les champs dont le renseignement est obligatoire lors</w:t>
      </w:r>
      <w:r w:rsidRPr="009F3A38">
        <w:rPr>
          <w:lang w:val="fr-FR"/>
        </w:rPr>
        <w:t>que la table est présente dans la livraison.</w:t>
      </w:r>
    </w:p>
    <w:p w14:paraId="478812EE" w14:textId="77777777" w:rsidR="00423CDC" w:rsidRPr="009F3A38" w:rsidRDefault="00BC144A">
      <w:pPr>
        <w:pStyle w:val="CaptionedFigure"/>
        <w:rPr>
          <w:lang w:val="fr-FR"/>
        </w:rPr>
      </w:pPr>
      <w:bookmarkStart w:id="184" w:name="fig:tabl-proc-perim-img"/>
      <w:r w:rsidRPr="009F3A38">
        <w:rPr>
          <w:noProof/>
          <w:lang w:val="fr-FR"/>
        </w:rPr>
        <w:drawing>
          <wp:inline distT="0" distB="0" distL="0" distR="0" wp14:anchorId="4743F9AE" wp14:editId="15CE6CFE">
            <wp:extent cx="5969000" cy="2853024"/>
            <wp:effectExtent l="0" t="0" r="0" b="0"/>
            <wp:docPr id="354" name="Picture" descr="Figure 12: Diagramme des tables de la thématique Procédures et périmètres"/>
            <wp:cNvGraphicFramePr/>
            <a:graphic xmlns:a="http://schemas.openxmlformats.org/drawingml/2006/main">
              <a:graphicData uri="http://schemas.openxmlformats.org/drawingml/2006/picture">
                <pic:pic xmlns:pic="http://schemas.openxmlformats.org/drawingml/2006/picture">
                  <pic:nvPicPr>
                    <pic:cNvPr id="355" name="Picture" descr="./ressources/Geopackage-PPR-Procedure-View.png"/>
                    <pic:cNvPicPr>
                      <a:picLocks noChangeAspect="1" noChangeArrowheads="1"/>
                    </pic:cNvPicPr>
                  </pic:nvPicPr>
                  <pic:blipFill>
                    <a:blip r:embed="rId236"/>
                    <a:stretch>
                      <a:fillRect/>
                    </a:stretch>
                  </pic:blipFill>
                  <pic:spPr bwMode="auto">
                    <a:xfrm>
                      <a:off x="0" y="0"/>
                      <a:ext cx="5969000" cy="2853024"/>
                    </a:xfrm>
                    <a:prstGeom prst="rect">
                      <a:avLst/>
                    </a:prstGeom>
                    <a:noFill/>
                    <a:ln w="9525">
                      <a:noFill/>
                      <a:headEnd/>
                      <a:tailEnd/>
                    </a:ln>
                  </pic:spPr>
                </pic:pic>
              </a:graphicData>
            </a:graphic>
          </wp:inline>
        </w:drawing>
      </w:r>
    </w:p>
    <w:p w14:paraId="4A4B19D7" w14:textId="7E49C0F9" w:rsidR="00423CDC" w:rsidRPr="009F3A38" w:rsidRDefault="00BC144A">
      <w:pPr>
        <w:pStyle w:val="ImageCaption"/>
        <w:rPr>
          <w:lang w:val="fr-FR"/>
        </w:rPr>
      </w:pPr>
      <w:r w:rsidRPr="009F3A38">
        <w:rPr>
          <w:lang w:val="fr-FR"/>
        </w:rPr>
        <w:t>Figure 12</w:t>
      </w:r>
      <w:r w:rsidR="005F1602">
        <w:rPr>
          <w:lang w:val="fr-FR"/>
        </w:rPr>
        <w:t xml:space="preserve"> </w:t>
      </w:r>
      <w:r w:rsidRPr="009F3A38">
        <w:rPr>
          <w:lang w:val="fr-FR"/>
        </w:rPr>
        <w:t>: Diagramme des tables de la thématique Procédures et périmètres</w:t>
      </w:r>
    </w:p>
    <w:p w14:paraId="3E2B1DBB" w14:textId="77777777" w:rsidR="00423CDC" w:rsidRPr="009F3A38" w:rsidRDefault="00BC144A">
      <w:pPr>
        <w:pStyle w:val="Titre6"/>
      </w:pPr>
      <w:bookmarkStart w:id="185" w:name="X044f7fbcd9195c086301a00c9b156710509f346"/>
      <w:bookmarkEnd w:id="184"/>
      <w:r w:rsidRPr="009F3A38">
        <w:t xml:space="preserve">Table </w:t>
      </w:r>
      <w:r w:rsidRPr="009F3A38">
        <w:rPr>
          <w:rStyle w:val="VerbatimChar"/>
        </w:rPr>
        <w:t>[TypePPR]_[CodeGASPARComplet]_procedure</w:t>
      </w:r>
    </w:p>
    <w:p w14:paraId="1720537F" w14:textId="77777777" w:rsidR="00423CDC" w:rsidRPr="009F3A38" w:rsidRDefault="00BC144A">
      <w:pPr>
        <w:pStyle w:val="FirstParagraph"/>
        <w:rPr>
          <w:lang w:val="fr-FR"/>
        </w:rPr>
      </w:pPr>
      <w:r w:rsidRPr="009F3A38">
        <w:rPr>
          <w:lang w:val="fr-FR"/>
        </w:rPr>
        <w:t xml:space="preserve">La table </w:t>
      </w:r>
      <w:r w:rsidRPr="009F3A38">
        <w:rPr>
          <w:rStyle w:val="VerbatimChar"/>
          <w:lang w:val="fr-FR"/>
        </w:rPr>
        <w:t>[TypePPR]_[CodeGASPARComplet]_procedure</w:t>
      </w:r>
      <w:r w:rsidRPr="009F3A38">
        <w:rPr>
          <w:lang w:val="fr-FR"/>
        </w:rPr>
        <w:t xml:space="preserve"> implémente la classe </w:t>
      </w:r>
      <w:hyperlink r:id="rId237" w:anchor="classe-dobjets-procedure">
        <w:r w:rsidRPr="009F3A38">
          <w:rPr>
            <w:rStyle w:val="Lienhypertexte"/>
            <w:lang w:val="fr-FR"/>
          </w:rPr>
          <w:t>Procedure</w:t>
        </w:r>
      </w:hyperlink>
      <w:r w:rsidRPr="009F3A38">
        <w:rPr>
          <w:lang w:val="fr-FR"/>
        </w:rPr>
        <w:t xml:space="preserve"> définie dans le modèle commun. Elle a la structure suivante :</w:t>
      </w:r>
    </w:p>
    <w:tbl>
      <w:tblPr>
        <w:tblStyle w:val="Table"/>
        <w:tblW w:w="5000" w:type="pct"/>
        <w:tblLayout w:type="fixed"/>
        <w:tblLook w:val="0020" w:firstRow="1" w:lastRow="0" w:firstColumn="0" w:lastColumn="0" w:noHBand="0" w:noVBand="0"/>
      </w:tblPr>
      <w:tblGrid>
        <w:gridCol w:w="1878"/>
        <w:gridCol w:w="1516"/>
        <w:gridCol w:w="1701"/>
        <w:gridCol w:w="1985"/>
        <w:gridCol w:w="2310"/>
      </w:tblGrid>
      <w:tr w:rsidR="00423CDC" w:rsidRPr="005F1602" w14:paraId="6EF6F7B7" w14:textId="77777777" w:rsidTr="005F1602">
        <w:trPr>
          <w:cnfStyle w:val="100000000000" w:firstRow="1" w:lastRow="0" w:firstColumn="0" w:lastColumn="0" w:oddVBand="0" w:evenVBand="0" w:oddHBand="0" w:evenHBand="0" w:firstRowFirstColumn="0" w:firstRowLastColumn="0" w:lastRowFirstColumn="0" w:lastRowLastColumn="0"/>
          <w:cantSplit/>
        </w:trPr>
        <w:tc>
          <w:tcPr>
            <w:tcW w:w="1878" w:type="dxa"/>
          </w:tcPr>
          <w:p w14:paraId="4E2FEA54" w14:textId="77777777" w:rsidR="00423CDC" w:rsidRPr="005F1602" w:rsidRDefault="00BC144A">
            <w:pPr>
              <w:pStyle w:val="Compact"/>
              <w:rPr>
                <w:b/>
                <w:bCs/>
                <w:sz w:val="18"/>
                <w:szCs w:val="18"/>
              </w:rPr>
            </w:pPr>
            <w:r w:rsidRPr="005F1602">
              <w:rPr>
                <w:b/>
                <w:bCs/>
                <w:sz w:val="18"/>
                <w:szCs w:val="18"/>
              </w:rPr>
              <w:t>Nom colonne</w:t>
            </w:r>
          </w:p>
        </w:tc>
        <w:tc>
          <w:tcPr>
            <w:tcW w:w="1516" w:type="dxa"/>
          </w:tcPr>
          <w:p w14:paraId="1F3D8564" w14:textId="77777777" w:rsidR="00423CDC" w:rsidRPr="005F1602" w:rsidRDefault="00BC144A">
            <w:pPr>
              <w:pStyle w:val="Compact"/>
              <w:rPr>
                <w:b/>
                <w:bCs/>
                <w:sz w:val="18"/>
                <w:szCs w:val="18"/>
              </w:rPr>
            </w:pPr>
            <w:r w:rsidRPr="005F1602">
              <w:rPr>
                <w:b/>
                <w:bCs/>
                <w:sz w:val="18"/>
                <w:szCs w:val="18"/>
              </w:rPr>
              <w:t>Nom court</w:t>
            </w:r>
          </w:p>
        </w:tc>
        <w:tc>
          <w:tcPr>
            <w:tcW w:w="1701" w:type="dxa"/>
          </w:tcPr>
          <w:p w14:paraId="1632FDE2" w14:textId="77777777" w:rsidR="00423CDC" w:rsidRPr="005F1602" w:rsidRDefault="00BC144A">
            <w:pPr>
              <w:pStyle w:val="Compact"/>
              <w:rPr>
                <w:b/>
                <w:bCs/>
                <w:sz w:val="18"/>
                <w:szCs w:val="18"/>
              </w:rPr>
            </w:pPr>
            <w:r w:rsidRPr="005F1602">
              <w:rPr>
                <w:b/>
                <w:bCs/>
                <w:sz w:val="18"/>
                <w:szCs w:val="18"/>
              </w:rPr>
              <w:t>Type GPKG</w:t>
            </w:r>
          </w:p>
        </w:tc>
        <w:tc>
          <w:tcPr>
            <w:tcW w:w="1985" w:type="dxa"/>
          </w:tcPr>
          <w:p w14:paraId="3D42958D" w14:textId="77777777" w:rsidR="00423CDC" w:rsidRPr="005F1602" w:rsidRDefault="00BC144A">
            <w:pPr>
              <w:pStyle w:val="Compact"/>
              <w:rPr>
                <w:b/>
                <w:bCs/>
                <w:sz w:val="18"/>
                <w:szCs w:val="18"/>
              </w:rPr>
            </w:pPr>
            <w:r w:rsidRPr="005F1602">
              <w:rPr>
                <w:b/>
                <w:bCs/>
                <w:sz w:val="18"/>
                <w:szCs w:val="18"/>
              </w:rPr>
              <w:t>Valeurs</w:t>
            </w:r>
          </w:p>
        </w:tc>
        <w:tc>
          <w:tcPr>
            <w:tcW w:w="2310" w:type="dxa"/>
          </w:tcPr>
          <w:p w14:paraId="3E7022E1" w14:textId="77777777" w:rsidR="00423CDC" w:rsidRPr="005F1602" w:rsidRDefault="00BC144A">
            <w:pPr>
              <w:pStyle w:val="Compact"/>
              <w:rPr>
                <w:b/>
                <w:bCs/>
                <w:sz w:val="18"/>
                <w:szCs w:val="18"/>
              </w:rPr>
            </w:pPr>
            <w:r w:rsidRPr="005F1602">
              <w:rPr>
                <w:b/>
                <w:bCs/>
                <w:sz w:val="18"/>
                <w:szCs w:val="18"/>
              </w:rPr>
              <w:t>Définit</w:t>
            </w:r>
            <w:r w:rsidRPr="005F1602">
              <w:rPr>
                <w:b/>
                <w:bCs/>
                <w:sz w:val="18"/>
                <w:szCs w:val="18"/>
              </w:rPr>
              <w:t>ion</w:t>
            </w:r>
          </w:p>
        </w:tc>
      </w:tr>
      <w:tr w:rsidR="00423CDC" w:rsidRPr="005F1602" w14:paraId="585DE2B8" w14:textId="77777777" w:rsidTr="005F1602">
        <w:trPr>
          <w:cnfStyle w:val="000000100000" w:firstRow="0" w:lastRow="0" w:firstColumn="0" w:lastColumn="0" w:oddVBand="0" w:evenVBand="0" w:oddHBand="1" w:evenHBand="0" w:firstRowFirstColumn="0" w:firstRowLastColumn="0" w:lastRowFirstColumn="0" w:lastRowLastColumn="0"/>
          <w:cantSplit/>
          <w:tblHeader w:val="0"/>
        </w:trPr>
        <w:tc>
          <w:tcPr>
            <w:tcW w:w="1878" w:type="dxa"/>
          </w:tcPr>
          <w:p w14:paraId="138A097D" w14:textId="77777777" w:rsidR="00423CDC" w:rsidRPr="005F1602" w:rsidRDefault="00BC144A">
            <w:pPr>
              <w:pStyle w:val="Compact"/>
              <w:rPr>
                <w:sz w:val="18"/>
                <w:szCs w:val="18"/>
              </w:rPr>
            </w:pPr>
            <w:proofErr w:type="gramStart"/>
            <w:r w:rsidRPr="005F1602">
              <w:rPr>
                <w:rStyle w:val="VerbatimChar"/>
                <w:b/>
                <w:bCs/>
                <w:sz w:val="18"/>
                <w:szCs w:val="18"/>
              </w:rPr>
              <w:t>codeprocedure</w:t>
            </w:r>
            <w:proofErr w:type="gramEnd"/>
          </w:p>
        </w:tc>
        <w:tc>
          <w:tcPr>
            <w:tcW w:w="1516" w:type="dxa"/>
          </w:tcPr>
          <w:p w14:paraId="319ACA5E" w14:textId="77777777" w:rsidR="00423CDC" w:rsidRPr="005F1602" w:rsidRDefault="00BC144A">
            <w:pPr>
              <w:pStyle w:val="Compact"/>
              <w:rPr>
                <w:sz w:val="18"/>
                <w:szCs w:val="18"/>
              </w:rPr>
            </w:pPr>
            <w:proofErr w:type="gramStart"/>
            <w:r w:rsidRPr="005F1602">
              <w:rPr>
                <w:rStyle w:val="VerbatimChar"/>
                <w:b/>
                <w:bCs/>
                <w:sz w:val="18"/>
                <w:szCs w:val="18"/>
              </w:rPr>
              <w:t>idproc</w:t>
            </w:r>
            <w:proofErr w:type="gramEnd"/>
          </w:p>
        </w:tc>
        <w:tc>
          <w:tcPr>
            <w:tcW w:w="1701" w:type="dxa"/>
          </w:tcPr>
          <w:p w14:paraId="1A523657" w14:textId="77777777" w:rsidR="00423CDC" w:rsidRPr="005F1602" w:rsidRDefault="00BC144A">
            <w:pPr>
              <w:pStyle w:val="Compact"/>
              <w:rPr>
                <w:sz w:val="18"/>
                <w:szCs w:val="18"/>
              </w:rPr>
            </w:pPr>
            <w:proofErr w:type="gramStart"/>
            <w:r w:rsidRPr="005F1602">
              <w:rPr>
                <w:sz w:val="18"/>
                <w:szCs w:val="18"/>
              </w:rPr>
              <w:t>TEXT(</w:t>
            </w:r>
            <w:proofErr w:type="gramEnd"/>
            <w:r w:rsidRPr="005F1602">
              <w:rPr>
                <w:sz w:val="18"/>
                <w:szCs w:val="18"/>
              </w:rPr>
              <w:t>18)</w:t>
            </w:r>
          </w:p>
        </w:tc>
        <w:tc>
          <w:tcPr>
            <w:tcW w:w="1985" w:type="dxa"/>
          </w:tcPr>
          <w:p w14:paraId="5EFB784D" w14:textId="77777777" w:rsidR="00423CDC" w:rsidRPr="005F1602" w:rsidRDefault="00BC144A">
            <w:pPr>
              <w:pStyle w:val="Compact"/>
              <w:rPr>
                <w:sz w:val="18"/>
                <w:szCs w:val="18"/>
              </w:rPr>
            </w:pPr>
            <w:r w:rsidRPr="005F1602">
              <w:rPr>
                <w:b/>
                <w:bCs/>
                <w:sz w:val="18"/>
                <w:szCs w:val="18"/>
              </w:rPr>
              <w:t>Clef primaire</w:t>
            </w:r>
          </w:p>
        </w:tc>
        <w:tc>
          <w:tcPr>
            <w:tcW w:w="2310" w:type="dxa"/>
          </w:tcPr>
          <w:p w14:paraId="704313DC" w14:textId="77777777" w:rsidR="00423CDC" w:rsidRPr="005F1602" w:rsidRDefault="00BC144A">
            <w:pPr>
              <w:pStyle w:val="Compact"/>
              <w:rPr>
                <w:sz w:val="18"/>
                <w:szCs w:val="18"/>
              </w:rPr>
            </w:pPr>
            <w:r w:rsidRPr="005F1602">
              <w:rPr>
                <w:sz w:val="18"/>
                <w:szCs w:val="18"/>
              </w:rPr>
              <w:t>Code identifiant de la procédure dans GASPAR</w:t>
            </w:r>
          </w:p>
        </w:tc>
      </w:tr>
      <w:tr w:rsidR="00423CDC" w:rsidRPr="005F1602" w14:paraId="5A321CB1" w14:textId="77777777" w:rsidTr="005F1602">
        <w:trPr>
          <w:cnfStyle w:val="000000010000" w:firstRow="0" w:lastRow="0" w:firstColumn="0" w:lastColumn="0" w:oddVBand="0" w:evenVBand="0" w:oddHBand="0" w:evenHBand="1" w:firstRowFirstColumn="0" w:firstRowLastColumn="0" w:lastRowFirstColumn="0" w:lastRowLastColumn="0"/>
          <w:cantSplit/>
          <w:tblHeader w:val="0"/>
        </w:trPr>
        <w:tc>
          <w:tcPr>
            <w:tcW w:w="1878" w:type="dxa"/>
          </w:tcPr>
          <w:p w14:paraId="24CF9A2B" w14:textId="77777777" w:rsidR="00423CDC" w:rsidRPr="005F1602" w:rsidRDefault="00BC144A">
            <w:pPr>
              <w:pStyle w:val="Compact"/>
              <w:rPr>
                <w:sz w:val="18"/>
                <w:szCs w:val="18"/>
              </w:rPr>
            </w:pPr>
            <w:proofErr w:type="gramStart"/>
            <w:r w:rsidRPr="005F1602">
              <w:rPr>
                <w:rStyle w:val="VerbatimChar"/>
                <w:b/>
                <w:bCs/>
                <w:sz w:val="18"/>
                <w:szCs w:val="18"/>
              </w:rPr>
              <w:t>libelleprocedure</w:t>
            </w:r>
            <w:proofErr w:type="gramEnd"/>
          </w:p>
        </w:tc>
        <w:tc>
          <w:tcPr>
            <w:tcW w:w="1516" w:type="dxa"/>
          </w:tcPr>
          <w:p w14:paraId="4B5A179F" w14:textId="77777777" w:rsidR="00423CDC" w:rsidRPr="005F1602" w:rsidRDefault="00BC144A">
            <w:pPr>
              <w:pStyle w:val="Compact"/>
              <w:rPr>
                <w:sz w:val="18"/>
                <w:szCs w:val="18"/>
              </w:rPr>
            </w:pPr>
            <w:proofErr w:type="gramStart"/>
            <w:r w:rsidRPr="005F1602">
              <w:rPr>
                <w:rStyle w:val="VerbatimChar"/>
                <w:b/>
                <w:bCs/>
                <w:sz w:val="18"/>
                <w:szCs w:val="18"/>
              </w:rPr>
              <w:t>libproc</w:t>
            </w:r>
            <w:proofErr w:type="gramEnd"/>
          </w:p>
        </w:tc>
        <w:tc>
          <w:tcPr>
            <w:tcW w:w="1701" w:type="dxa"/>
          </w:tcPr>
          <w:p w14:paraId="5A490AD9" w14:textId="77777777" w:rsidR="00423CDC" w:rsidRPr="005F1602" w:rsidRDefault="00BC144A">
            <w:pPr>
              <w:pStyle w:val="Compact"/>
              <w:rPr>
                <w:sz w:val="18"/>
                <w:szCs w:val="18"/>
              </w:rPr>
            </w:pPr>
            <w:r w:rsidRPr="005F1602">
              <w:rPr>
                <w:sz w:val="18"/>
                <w:szCs w:val="18"/>
              </w:rPr>
              <w:t>TEXT</w:t>
            </w:r>
          </w:p>
        </w:tc>
        <w:tc>
          <w:tcPr>
            <w:tcW w:w="1985" w:type="dxa"/>
          </w:tcPr>
          <w:p w14:paraId="3F3209BD" w14:textId="77777777" w:rsidR="00423CDC" w:rsidRPr="005F1602" w:rsidRDefault="00BC144A">
            <w:pPr>
              <w:pStyle w:val="Compact"/>
              <w:rPr>
                <w:sz w:val="18"/>
                <w:szCs w:val="18"/>
              </w:rPr>
            </w:pPr>
            <w:r w:rsidRPr="005F1602">
              <w:rPr>
                <w:sz w:val="18"/>
                <w:szCs w:val="18"/>
              </w:rPr>
              <w:t>Pas de restriction</w:t>
            </w:r>
          </w:p>
        </w:tc>
        <w:tc>
          <w:tcPr>
            <w:tcW w:w="2310" w:type="dxa"/>
          </w:tcPr>
          <w:p w14:paraId="7DAC6881" w14:textId="77777777" w:rsidR="00423CDC" w:rsidRPr="005F1602" w:rsidRDefault="00BC144A">
            <w:pPr>
              <w:pStyle w:val="Compact"/>
              <w:rPr>
                <w:sz w:val="18"/>
                <w:szCs w:val="18"/>
              </w:rPr>
            </w:pPr>
            <w:r w:rsidRPr="005F1602">
              <w:rPr>
                <w:sz w:val="18"/>
                <w:szCs w:val="18"/>
              </w:rPr>
              <w:t>Nom de la procédure lisible par un être humain.</w:t>
            </w:r>
          </w:p>
        </w:tc>
      </w:tr>
      <w:tr w:rsidR="00423CDC" w:rsidRPr="005F1602" w14:paraId="018F73F3" w14:textId="77777777" w:rsidTr="005F1602">
        <w:trPr>
          <w:cnfStyle w:val="000000100000" w:firstRow="0" w:lastRow="0" w:firstColumn="0" w:lastColumn="0" w:oddVBand="0" w:evenVBand="0" w:oddHBand="1" w:evenHBand="0" w:firstRowFirstColumn="0" w:firstRowLastColumn="0" w:lastRowFirstColumn="0" w:lastRowLastColumn="0"/>
          <w:cantSplit/>
          <w:tblHeader w:val="0"/>
        </w:trPr>
        <w:tc>
          <w:tcPr>
            <w:tcW w:w="1878" w:type="dxa"/>
          </w:tcPr>
          <w:p w14:paraId="4F8387A5" w14:textId="77777777" w:rsidR="00423CDC" w:rsidRPr="005F1602" w:rsidRDefault="00BC144A">
            <w:pPr>
              <w:pStyle w:val="Compact"/>
              <w:rPr>
                <w:sz w:val="18"/>
                <w:szCs w:val="18"/>
              </w:rPr>
            </w:pPr>
            <w:proofErr w:type="gramStart"/>
            <w:r w:rsidRPr="005F1602">
              <w:rPr>
                <w:rStyle w:val="VerbatimChar"/>
                <w:b/>
                <w:bCs/>
                <w:sz w:val="18"/>
                <w:szCs w:val="18"/>
              </w:rPr>
              <w:lastRenderedPageBreak/>
              <w:t>typeprocedure</w:t>
            </w:r>
            <w:proofErr w:type="gramEnd"/>
          </w:p>
        </w:tc>
        <w:tc>
          <w:tcPr>
            <w:tcW w:w="1516" w:type="dxa"/>
          </w:tcPr>
          <w:p w14:paraId="03F79A83" w14:textId="77777777" w:rsidR="00423CDC" w:rsidRPr="005F1602" w:rsidRDefault="00BC144A">
            <w:pPr>
              <w:pStyle w:val="Compact"/>
              <w:rPr>
                <w:sz w:val="18"/>
                <w:szCs w:val="18"/>
              </w:rPr>
            </w:pPr>
            <w:proofErr w:type="gramStart"/>
            <w:r w:rsidRPr="005F1602">
              <w:rPr>
                <w:rStyle w:val="VerbatimChar"/>
                <w:b/>
                <w:bCs/>
                <w:sz w:val="18"/>
                <w:szCs w:val="18"/>
              </w:rPr>
              <w:t>typproc</w:t>
            </w:r>
            <w:proofErr w:type="gramEnd"/>
          </w:p>
        </w:tc>
        <w:tc>
          <w:tcPr>
            <w:tcW w:w="1701" w:type="dxa"/>
          </w:tcPr>
          <w:p w14:paraId="4CEF57B3" w14:textId="77777777" w:rsidR="00423CDC" w:rsidRPr="005F1602" w:rsidRDefault="00BC144A">
            <w:pPr>
              <w:pStyle w:val="Compact"/>
              <w:rPr>
                <w:sz w:val="18"/>
                <w:szCs w:val="18"/>
              </w:rPr>
            </w:pPr>
            <w:proofErr w:type="gramStart"/>
            <w:r w:rsidRPr="005F1602">
              <w:rPr>
                <w:sz w:val="18"/>
                <w:szCs w:val="18"/>
              </w:rPr>
              <w:t>TEXT(</w:t>
            </w:r>
            <w:proofErr w:type="gramEnd"/>
            <w:r w:rsidRPr="005F1602">
              <w:rPr>
                <w:sz w:val="18"/>
                <w:szCs w:val="18"/>
              </w:rPr>
              <w:t>10)</w:t>
            </w:r>
          </w:p>
        </w:tc>
        <w:tc>
          <w:tcPr>
            <w:tcW w:w="1985" w:type="dxa"/>
          </w:tcPr>
          <w:p w14:paraId="15044C24" w14:textId="77777777" w:rsidR="00423CDC" w:rsidRPr="005F1602" w:rsidRDefault="00BC144A">
            <w:pPr>
              <w:pStyle w:val="Compact"/>
              <w:rPr>
                <w:sz w:val="18"/>
                <w:szCs w:val="18"/>
              </w:rPr>
            </w:pPr>
            <w:r w:rsidRPr="005F1602">
              <w:rPr>
                <w:b/>
                <w:bCs/>
                <w:sz w:val="18"/>
                <w:szCs w:val="18"/>
              </w:rPr>
              <w:t>Clef étrangère</w:t>
            </w:r>
            <w:r w:rsidRPr="005F1602">
              <w:rPr>
                <w:sz w:val="18"/>
                <w:szCs w:val="18"/>
              </w:rPr>
              <w:t xml:space="preserve">. Valeurs à prendre parmi les valeurs de </w:t>
            </w:r>
            <w:r w:rsidRPr="005F1602">
              <w:rPr>
                <w:rStyle w:val="VerbatimChar"/>
                <w:sz w:val="18"/>
                <w:szCs w:val="18"/>
              </w:rPr>
              <w:t>code</w:t>
            </w:r>
            <w:r w:rsidRPr="005F1602">
              <w:rPr>
                <w:sz w:val="18"/>
                <w:szCs w:val="18"/>
              </w:rPr>
              <w:t xml:space="preserve"> de la table d’énumération </w:t>
            </w:r>
            <w:hyperlink w:anchor="table-dénumération-typeprocedure">
              <w:r w:rsidRPr="005F1602">
                <w:rPr>
                  <w:rStyle w:val="Lienhypertexte"/>
                  <w:sz w:val="18"/>
                  <w:szCs w:val="18"/>
                </w:rPr>
                <w:t>typeprocedure</w:t>
              </w:r>
            </w:hyperlink>
          </w:p>
        </w:tc>
        <w:tc>
          <w:tcPr>
            <w:tcW w:w="2310" w:type="dxa"/>
          </w:tcPr>
          <w:p w14:paraId="60E9B9F2" w14:textId="77777777" w:rsidR="00423CDC" w:rsidRPr="005F1602" w:rsidRDefault="00BC144A">
            <w:pPr>
              <w:pStyle w:val="Compact"/>
              <w:rPr>
                <w:sz w:val="18"/>
                <w:szCs w:val="18"/>
              </w:rPr>
            </w:pPr>
            <w:r w:rsidRPr="005F1602">
              <w:rPr>
                <w:sz w:val="18"/>
                <w:szCs w:val="18"/>
              </w:rPr>
              <w:t>Type de procédure selon la classification dans le système GASPAR</w:t>
            </w:r>
          </w:p>
        </w:tc>
      </w:tr>
    </w:tbl>
    <w:p w14:paraId="775FEE7E" w14:textId="77777777" w:rsidR="00423CDC" w:rsidRPr="009F3A38" w:rsidRDefault="00BC144A">
      <w:pPr>
        <w:pStyle w:val="Titre6"/>
      </w:pPr>
      <w:bookmarkStart w:id="186" w:name="table-typeppr_codegasparcomplet_revise"/>
      <w:bookmarkEnd w:id="185"/>
      <w:r w:rsidRPr="009F3A38">
        <w:t xml:space="preserve">Table </w:t>
      </w:r>
      <w:r w:rsidRPr="009F3A38">
        <w:rPr>
          <w:rStyle w:val="VerbatimChar"/>
        </w:rPr>
        <w:t>[TypePPR]_[CodeGASPARComplet]_revise</w:t>
      </w:r>
    </w:p>
    <w:p w14:paraId="364D40FA" w14:textId="77777777" w:rsidR="00423CDC" w:rsidRPr="009F3A38" w:rsidRDefault="00BC144A">
      <w:pPr>
        <w:pStyle w:val="FirstParagraph"/>
        <w:rPr>
          <w:lang w:val="fr-FR"/>
        </w:rPr>
      </w:pPr>
      <w:r w:rsidRPr="009F3A38">
        <w:rPr>
          <w:lang w:val="fr-FR"/>
        </w:rPr>
        <w:t>La tab</w:t>
      </w:r>
      <w:r w:rsidRPr="009F3A38">
        <w:rPr>
          <w:lang w:val="fr-FR"/>
        </w:rPr>
        <w:t xml:space="preserve">le </w:t>
      </w:r>
      <w:r w:rsidRPr="009F3A38">
        <w:rPr>
          <w:rStyle w:val="VerbatimChar"/>
          <w:lang w:val="fr-FR"/>
        </w:rPr>
        <w:t>[TypePPR]_[CodeGASPARComplet]_revise</w:t>
      </w:r>
      <w:r w:rsidRPr="009F3A38">
        <w:rPr>
          <w:lang w:val="fr-FR"/>
        </w:rPr>
        <w:t xml:space="preserve"> implémente l’associtation </w:t>
      </w:r>
      <w:hyperlink r:id="rId238" w:anchor="associations-de-la-classe-procedure">
        <w:r w:rsidRPr="009F3A38">
          <w:rPr>
            <w:rStyle w:val="Lienhypertexte"/>
            <w:lang w:val="fr-FR"/>
          </w:rPr>
          <w:t>Revise</w:t>
        </w:r>
      </w:hyperlink>
      <w:r w:rsidRPr="009F3A38">
        <w:rPr>
          <w:lang w:val="fr-FR"/>
        </w:rPr>
        <w:t xml:space="preserve"> de la classe </w:t>
      </w:r>
      <w:hyperlink r:id="rId239" w:anchor="classe-dobjets-procedure">
        <w:r w:rsidRPr="009F3A38">
          <w:rPr>
            <w:rStyle w:val="Lienhypertexte"/>
            <w:lang w:val="fr-FR"/>
          </w:rPr>
          <w:t>Procedure</w:t>
        </w:r>
      </w:hyperlink>
      <w:r w:rsidRPr="009F3A38">
        <w:rPr>
          <w:lang w:val="fr-FR"/>
        </w:rPr>
        <w:t xml:space="preserve"> définie dans le modèle commun. Elle a la structure suivante :</w:t>
      </w:r>
    </w:p>
    <w:tbl>
      <w:tblPr>
        <w:tblStyle w:val="Table"/>
        <w:tblW w:w="5000" w:type="pct"/>
        <w:tblLayout w:type="fixed"/>
        <w:tblLook w:val="0020" w:firstRow="1" w:lastRow="0" w:firstColumn="0" w:lastColumn="0" w:noHBand="0" w:noVBand="0"/>
      </w:tblPr>
      <w:tblGrid>
        <w:gridCol w:w="1878"/>
        <w:gridCol w:w="1375"/>
        <w:gridCol w:w="1559"/>
        <w:gridCol w:w="2700"/>
        <w:gridCol w:w="1878"/>
      </w:tblGrid>
      <w:tr w:rsidR="00423CDC" w:rsidRPr="005F1602" w14:paraId="31654F93" w14:textId="77777777" w:rsidTr="005F1602">
        <w:trPr>
          <w:cnfStyle w:val="100000000000" w:firstRow="1" w:lastRow="0" w:firstColumn="0" w:lastColumn="0" w:oddVBand="0" w:evenVBand="0" w:oddHBand="0" w:evenHBand="0" w:firstRowFirstColumn="0" w:firstRowLastColumn="0" w:lastRowFirstColumn="0" w:lastRowLastColumn="0"/>
        </w:trPr>
        <w:tc>
          <w:tcPr>
            <w:tcW w:w="1878" w:type="dxa"/>
          </w:tcPr>
          <w:p w14:paraId="4CC276BC" w14:textId="77777777" w:rsidR="00423CDC" w:rsidRPr="005F1602" w:rsidRDefault="00BC144A">
            <w:pPr>
              <w:pStyle w:val="Compact"/>
              <w:rPr>
                <w:b/>
                <w:bCs/>
                <w:sz w:val="18"/>
                <w:szCs w:val="18"/>
              </w:rPr>
            </w:pPr>
            <w:r w:rsidRPr="005F1602">
              <w:rPr>
                <w:b/>
                <w:bCs/>
                <w:sz w:val="18"/>
                <w:szCs w:val="18"/>
              </w:rPr>
              <w:t>Nom colonne</w:t>
            </w:r>
          </w:p>
        </w:tc>
        <w:tc>
          <w:tcPr>
            <w:tcW w:w="1375" w:type="dxa"/>
          </w:tcPr>
          <w:p w14:paraId="5B51E1D0" w14:textId="77777777" w:rsidR="00423CDC" w:rsidRPr="005F1602" w:rsidRDefault="00BC144A">
            <w:pPr>
              <w:pStyle w:val="Compact"/>
              <w:rPr>
                <w:b/>
                <w:bCs/>
                <w:sz w:val="18"/>
                <w:szCs w:val="18"/>
              </w:rPr>
            </w:pPr>
            <w:r w:rsidRPr="005F1602">
              <w:rPr>
                <w:b/>
                <w:bCs/>
                <w:sz w:val="18"/>
                <w:szCs w:val="18"/>
              </w:rPr>
              <w:t>Nom court</w:t>
            </w:r>
          </w:p>
        </w:tc>
        <w:tc>
          <w:tcPr>
            <w:tcW w:w="1559" w:type="dxa"/>
          </w:tcPr>
          <w:p w14:paraId="6F50C865" w14:textId="77777777" w:rsidR="00423CDC" w:rsidRPr="005F1602" w:rsidRDefault="00BC144A">
            <w:pPr>
              <w:pStyle w:val="Compact"/>
              <w:rPr>
                <w:b/>
                <w:bCs/>
                <w:sz w:val="18"/>
                <w:szCs w:val="18"/>
              </w:rPr>
            </w:pPr>
            <w:r w:rsidRPr="005F1602">
              <w:rPr>
                <w:b/>
                <w:bCs/>
                <w:sz w:val="18"/>
                <w:szCs w:val="18"/>
              </w:rPr>
              <w:t>Type GPKG</w:t>
            </w:r>
          </w:p>
        </w:tc>
        <w:tc>
          <w:tcPr>
            <w:tcW w:w="2700" w:type="dxa"/>
          </w:tcPr>
          <w:p w14:paraId="0924B0BF" w14:textId="77777777" w:rsidR="00423CDC" w:rsidRPr="005F1602" w:rsidRDefault="00BC144A">
            <w:pPr>
              <w:pStyle w:val="Compact"/>
              <w:rPr>
                <w:b/>
                <w:bCs/>
                <w:sz w:val="18"/>
                <w:szCs w:val="18"/>
              </w:rPr>
            </w:pPr>
            <w:r w:rsidRPr="005F1602">
              <w:rPr>
                <w:b/>
                <w:bCs/>
                <w:sz w:val="18"/>
                <w:szCs w:val="18"/>
              </w:rPr>
              <w:t>Valeurs</w:t>
            </w:r>
          </w:p>
        </w:tc>
        <w:tc>
          <w:tcPr>
            <w:tcW w:w="1878" w:type="dxa"/>
          </w:tcPr>
          <w:p w14:paraId="5F9D5225" w14:textId="77777777" w:rsidR="00423CDC" w:rsidRPr="005F1602" w:rsidRDefault="00BC144A">
            <w:pPr>
              <w:pStyle w:val="Compact"/>
              <w:rPr>
                <w:b/>
                <w:bCs/>
                <w:sz w:val="18"/>
                <w:szCs w:val="18"/>
              </w:rPr>
            </w:pPr>
            <w:r w:rsidRPr="005F1602">
              <w:rPr>
                <w:b/>
                <w:bCs/>
                <w:sz w:val="18"/>
                <w:szCs w:val="18"/>
              </w:rPr>
              <w:t>Définition</w:t>
            </w:r>
          </w:p>
        </w:tc>
      </w:tr>
      <w:tr w:rsidR="00423CDC" w:rsidRPr="005F1602" w14:paraId="5D76A8D9" w14:textId="77777777" w:rsidTr="005F1602">
        <w:trPr>
          <w:cnfStyle w:val="100000000000" w:firstRow="1" w:lastRow="0" w:firstColumn="0" w:lastColumn="0" w:oddVBand="0" w:evenVBand="0" w:oddHBand="0" w:evenHBand="0" w:firstRowFirstColumn="0" w:firstRowLastColumn="0" w:lastRowFirstColumn="0" w:lastRowLastColumn="0"/>
        </w:trPr>
        <w:tc>
          <w:tcPr>
            <w:tcW w:w="1878" w:type="dxa"/>
          </w:tcPr>
          <w:p w14:paraId="16AA9717" w14:textId="77777777" w:rsidR="00423CDC" w:rsidRPr="005F1602" w:rsidRDefault="00BC144A">
            <w:pPr>
              <w:pStyle w:val="Compact"/>
              <w:rPr>
                <w:sz w:val="18"/>
                <w:szCs w:val="18"/>
              </w:rPr>
            </w:pPr>
            <w:proofErr w:type="gramStart"/>
            <w:r w:rsidRPr="005F1602">
              <w:rPr>
                <w:rStyle w:val="VerbatimChar"/>
                <w:b/>
                <w:bCs/>
                <w:sz w:val="18"/>
                <w:szCs w:val="18"/>
              </w:rPr>
              <w:t>codeprocrevisante</w:t>
            </w:r>
            <w:proofErr w:type="gramEnd"/>
          </w:p>
        </w:tc>
        <w:tc>
          <w:tcPr>
            <w:tcW w:w="1375" w:type="dxa"/>
          </w:tcPr>
          <w:p w14:paraId="29731B48" w14:textId="77777777" w:rsidR="00423CDC" w:rsidRPr="005F1602" w:rsidRDefault="00BC144A">
            <w:pPr>
              <w:pStyle w:val="Compact"/>
              <w:rPr>
                <w:sz w:val="18"/>
                <w:szCs w:val="18"/>
              </w:rPr>
            </w:pPr>
            <w:proofErr w:type="gramStart"/>
            <w:r w:rsidRPr="005F1602">
              <w:rPr>
                <w:rStyle w:val="VerbatimChar"/>
                <w:b/>
                <w:bCs/>
                <w:sz w:val="18"/>
                <w:szCs w:val="18"/>
              </w:rPr>
              <w:t>idprocrva</w:t>
            </w:r>
            <w:proofErr w:type="gramEnd"/>
          </w:p>
        </w:tc>
        <w:tc>
          <w:tcPr>
            <w:tcW w:w="1559" w:type="dxa"/>
          </w:tcPr>
          <w:p w14:paraId="3FEA6F66" w14:textId="77777777" w:rsidR="00423CDC" w:rsidRPr="005F1602" w:rsidRDefault="00BC144A">
            <w:pPr>
              <w:pStyle w:val="Compact"/>
              <w:rPr>
                <w:sz w:val="18"/>
                <w:szCs w:val="18"/>
              </w:rPr>
            </w:pPr>
            <w:proofErr w:type="gramStart"/>
            <w:r w:rsidRPr="005F1602">
              <w:rPr>
                <w:sz w:val="18"/>
                <w:szCs w:val="18"/>
              </w:rPr>
              <w:t>TEXT(</w:t>
            </w:r>
            <w:proofErr w:type="gramEnd"/>
            <w:r w:rsidRPr="005F1602">
              <w:rPr>
                <w:sz w:val="18"/>
                <w:szCs w:val="18"/>
              </w:rPr>
              <w:t>18)</w:t>
            </w:r>
          </w:p>
        </w:tc>
        <w:tc>
          <w:tcPr>
            <w:tcW w:w="2700" w:type="dxa"/>
          </w:tcPr>
          <w:p w14:paraId="1FC07885" w14:textId="77777777" w:rsidR="00423CDC" w:rsidRPr="005F1602" w:rsidRDefault="00BC144A">
            <w:pPr>
              <w:pStyle w:val="Compact"/>
              <w:rPr>
                <w:sz w:val="18"/>
                <w:szCs w:val="18"/>
              </w:rPr>
            </w:pPr>
            <w:r w:rsidRPr="005F1602">
              <w:rPr>
                <w:sz w:val="18"/>
                <w:szCs w:val="18"/>
              </w:rPr>
              <w:t xml:space="preserve">La valeur </w:t>
            </w:r>
            <w:r w:rsidRPr="005F1602">
              <w:rPr>
                <w:sz w:val="18"/>
                <w:szCs w:val="18"/>
              </w:rPr>
              <w:t xml:space="preserve">de </w:t>
            </w:r>
            <w:r w:rsidRPr="005F1602">
              <w:rPr>
                <w:rStyle w:val="VerbatimChar"/>
                <w:sz w:val="18"/>
                <w:szCs w:val="18"/>
              </w:rPr>
              <w:t>codeprocrevisante</w:t>
            </w:r>
            <w:r w:rsidRPr="005F1602">
              <w:rPr>
                <w:sz w:val="18"/>
                <w:szCs w:val="18"/>
              </w:rPr>
              <w:t xml:space="preserve"> ou de </w:t>
            </w:r>
            <w:r w:rsidRPr="005F1602">
              <w:rPr>
                <w:rStyle w:val="VerbatimChar"/>
                <w:sz w:val="18"/>
                <w:szCs w:val="18"/>
              </w:rPr>
              <w:t>codeprocrevisee</w:t>
            </w:r>
            <w:r w:rsidRPr="005F1602">
              <w:rPr>
                <w:sz w:val="18"/>
                <w:szCs w:val="18"/>
              </w:rPr>
              <w:t xml:space="preserve"> doit être une valeur de </w:t>
            </w:r>
            <w:r w:rsidRPr="005F1602">
              <w:rPr>
                <w:rStyle w:val="VerbatimChar"/>
                <w:sz w:val="18"/>
                <w:szCs w:val="18"/>
              </w:rPr>
              <w:t>codeprocedure</w:t>
            </w:r>
            <w:r w:rsidRPr="005F1602">
              <w:rPr>
                <w:sz w:val="18"/>
                <w:szCs w:val="18"/>
              </w:rPr>
              <w:t xml:space="preserve"> de la table </w:t>
            </w:r>
            <w:hyperlink w:anchor="X044f7fbcd9195c086301a00c9b156710509f346">
              <w:r w:rsidRPr="005F1602">
                <w:rPr>
                  <w:rStyle w:val="Lienhypertexte"/>
                  <w:sz w:val="18"/>
                  <w:szCs w:val="18"/>
                </w:rPr>
                <w:t>typeppr_codegaspar_procedure</w:t>
              </w:r>
            </w:hyperlink>
          </w:p>
        </w:tc>
        <w:tc>
          <w:tcPr>
            <w:tcW w:w="1878" w:type="dxa"/>
          </w:tcPr>
          <w:p w14:paraId="35DC3F56" w14:textId="77777777" w:rsidR="00423CDC" w:rsidRPr="005F1602" w:rsidRDefault="00BC144A">
            <w:pPr>
              <w:pStyle w:val="Compact"/>
              <w:rPr>
                <w:sz w:val="18"/>
                <w:szCs w:val="18"/>
              </w:rPr>
            </w:pPr>
            <w:r w:rsidRPr="005F1602">
              <w:rPr>
                <w:sz w:val="18"/>
                <w:szCs w:val="18"/>
              </w:rPr>
              <w:t>Code identifiant de la procédure révisante dans GASPAR</w:t>
            </w:r>
          </w:p>
        </w:tc>
      </w:tr>
      <w:tr w:rsidR="00423CDC" w:rsidRPr="005F1602" w14:paraId="55DE8C5E" w14:textId="77777777" w:rsidTr="005F1602">
        <w:trPr>
          <w:cnfStyle w:val="100000000000" w:firstRow="1" w:lastRow="0" w:firstColumn="0" w:lastColumn="0" w:oddVBand="0" w:evenVBand="0" w:oddHBand="0" w:evenHBand="0" w:firstRowFirstColumn="0" w:firstRowLastColumn="0" w:lastRowFirstColumn="0" w:lastRowLastColumn="0"/>
        </w:trPr>
        <w:tc>
          <w:tcPr>
            <w:tcW w:w="1878" w:type="dxa"/>
          </w:tcPr>
          <w:p w14:paraId="2C38682C" w14:textId="77777777" w:rsidR="00423CDC" w:rsidRPr="005F1602" w:rsidRDefault="00BC144A">
            <w:pPr>
              <w:pStyle w:val="Compact"/>
              <w:rPr>
                <w:sz w:val="18"/>
                <w:szCs w:val="18"/>
              </w:rPr>
            </w:pPr>
            <w:proofErr w:type="gramStart"/>
            <w:r w:rsidRPr="005F1602">
              <w:rPr>
                <w:rStyle w:val="VerbatimChar"/>
                <w:b/>
                <w:bCs/>
                <w:sz w:val="18"/>
                <w:szCs w:val="18"/>
              </w:rPr>
              <w:t>codeprocrevisee</w:t>
            </w:r>
            <w:proofErr w:type="gramEnd"/>
          </w:p>
        </w:tc>
        <w:tc>
          <w:tcPr>
            <w:tcW w:w="1375" w:type="dxa"/>
          </w:tcPr>
          <w:p w14:paraId="0B012393" w14:textId="77777777" w:rsidR="00423CDC" w:rsidRPr="005F1602" w:rsidRDefault="00BC144A">
            <w:pPr>
              <w:pStyle w:val="Compact"/>
              <w:rPr>
                <w:sz w:val="18"/>
                <w:szCs w:val="18"/>
              </w:rPr>
            </w:pPr>
            <w:proofErr w:type="gramStart"/>
            <w:r w:rsidRPr="005F1602">
              <w:rPr>
                <w:rStyle w:val="VerbatimChar"/>
                <w:b/>
                <w:bCs/>
                <w:sz w:val="18"/>
                <w:szCs w:val="18"/>
              </w:rPr>
              <w:t>idprocrve</w:t>
            </w:r>
            <w:proofErr w:type="gramEnd"/>
          </w:p>
        </w:tc>
        <w:tc>
          <w:tcPr>
            <w:tcW w:w="1559" w:type="dxa"/>
          </w:tcPr>
          <w:p w14:paraId="45BE6BBC" w14:textId="77777777" w:rsidR="00423CDC" w:rsidRPr="005F1602" w:rsidRDefault="00BC144A">
            <w:pPr>
              <w:pStyle w:val="Compact"/>
              <w:rPr>
                <w:sz w:val="18"/>
                <w:szCs w:val="18"/>
              </w:rPr>
            </w:pPr>
            <w:proofErr w:type="gramStart"/>
            <w:r w:rsidRPr="005F1602">
              <w:rPr>
                <w:sz w:val="18"/>
                <w:szCs w:val="18"/>
              </w:rPr>
              <w:t>TEXT(</w:t>
            </w:r>
            <w:proofErr w:type="gramEnd"/>
            <w:r w:rsidRPr="005F1602">
              <w:rPr>
                <w:sz w:val="18"/>
                <w:szCs w:val="18"/>
              </w:rPr>
              <w:t>18)</w:t>
            </w:r>
          </w:p>
        </w:tc>
        <w:tc>
          <w:tcPr>
            <w:tcW w:w="2700" w:type="dxa"/>
          </w:tcPr>
          <w:p w14:paraId="3537E104" w14:textId="77777777" w:rsidR="00423CDC" w:rsidRPr="005F1602" w:rsidRDefault="00BC144A">
            <w:pPr>
              <w:pStyle w:val="Compact"/>
              <w:rPr>
                <w:sz w:val="18"/>
                <w:szCs w:val="18"/>
              </w:rPr>
            </w:pPr>
            <w:r w:rsidRPr="005F1602">
              <w:rPr>
                <w:sz w:val="18"/>
                <w:szCs w:val="18"/>
              </w:rPr>
              <w:t xml:space="preserve">La valeur de </w:t>
            </w:r>
            <w:r w:rsidRPr="005F1602">
              <w:rPr>
                <w:rStyle w:val="VerbatimChar"/>
                <w:sz w:val="18"/>
                <w:szCs w:val="18"/>
              </w:rPr>
              <w:t>codeprocrevisante</w:t>
            </w:r>
            <w:r w:rsidRPr="005F1602">
              <w:rPr>
                <w:sz w:val="18"/>
                <w:szCs w:val="18"/>
              </w:rPr>
              <w:t xml:space="preserve"> ou de </w:t>
            </w:r>
            <w:r w:rsidRPr="005F1602">
              <w:rPr>
                <w:rStyle w:val="VerbatimChar"/>
                <w:sz w:val="18"/>
                <w:szCs w:val="18"/>
              </w:rPr>
              <w:t>codeprocrevisee</w:t>
            </w:r>
            <w:r w:rsidRPr="005F1602">
              <w:rPr>
                <w:sz w:val="18"/>
                <w:szCs w:val="18"/>
              </w:rPr>
              <w:t xml:space="preserve"> doit être une valeur de </w:t>
            </w:r>
            <w:r w:rsidRPr="005F1602">
              <w:rPr>
                <w:rStyle w:val="VerbatimChar"/>
                <w:sz w:val="18"/>
                <w:szCs w:val="18"/>
              </w:rPr>
              <w:t>codeprocedure</w:t>
            </w:r>
            <w:r w:rsidRPr="005F1602">
              <w:rPr>
                <w:sz w:val="18"/>
                <w:szCs w:val="18"/>
              </w:rPr>
              <w:t xml:space="preserve"> de la table </w:t>
            </w:r>
            <w:hyperlink w:anchor="X044f7fbcd9195c086301a00c9b156710509f346">
              <w:r w:rsidRPr="005F1602">
                <w:rPr>
                  <w:rStyle w:val="Lienhypertexte"/>
                  <w:sz w:val="18"/>
                  <w:szCs w:val="18"/>
                </w:rPr>
                <w:t>typeppr_codegaspar_procedure</w:t>
              </w:r>
            </w:hyperlink>
          </w:p>
        </w:tc>
        <w:tc>
          <w:tcPr>
            <w:tcW w:w="1878" w:type="dxa"/>
          </w:tcPr>
          <w:p w14:paraId="3BC02880" w14:textId="77777777" w:rsidR="00423CDC" w:rsidRPr="005F1602" w:rsidRDefault="00BC144A">
            <w:pPr>
              <w:pStyle w:val="Compact"/>
              <w:rPr>
                <w:sz w:val="18"/>
                <w:szCs w:val="18"/>
              </w:rPr>
            </w:pPr>
            <w:r w:rsidRPr="005F1602">
              <w:rPr>
                <w:sz w:val="18"/>
                <w:szCs w:val="18"/>
              </w:rPr>
              <w:t>Code identifiant de la procédure révisée dans GASPAR</w:t>
            </w:r>
          </w:p>
        </w:tc>
      </w:tr>
    </w:tbl>
    <w:p w14:paraId="55BBD221" w14:textId="77777777" w:rsidR="00423CDC" w:rsidRPr="009F3A38" w:rsidRDefault="00BC144A">
      <w:pPr>
        <w:pStyle w:val="Titre6"/>
      </w:pPr>
      <w:bookmarkStart w:id="187" w:name="X622d313aa58bb797512a0a79d19c9398f98fd68"/>
      <w:bookmarkEnd w:id="186"/>
      <w:r w:rsidRPr="009F3A38">
        <w:t xml:space="preserve">Table </w:t>
      </w:r>
      <w:r w:rsidRPr="009F3A38">
        <w:rPr>
          <w:rStyle w:val="VerbatimChar"/>
        </w:rPr>
        <w:t>[TypePPR]_[CodeGASPARComplet]_perimetre_s</w:t>
      </w:r>
    </w:p>
    <w:p w14:paraId="21792FFB" w14:textId="77777777" w:rsidR="00423CDC" w:rsidRPr="009F3A38" w:rsidRDefault="00BC144A">
      <w:pPr>
        <w:pStyle w:val="FirstParagraph"/>
        <w:rPr>
          <w:lang w:val="fr-FR"/>
        </w:rPr>
      </w:pPr>
      <w:r w:rsidRPr="009F3A38">
        <w:rPr>
          <w:lang w:val="fr-FR"/>
        </w:rPr>
        <w:t xml:space="preserve">La table </w:t>
      </w:r>
      <w:r w:rsidRPr="009F3A38">
        <w:rPr>
          <w:rStyle w:val="VerbatimChar"/>
          <w:lang w:val="fr-FR"/>
        </w:rPr>
        <w:t>[TypePPR]_[CodeGASPARComplet]_perimetre_s</w:t>
      </w:r>
      <w:r w:rsidRPr="009F3A38">
        <w:rPr>
          <w:lang w:val="fr-FR"/>
        </w:rPr>
        <w:t xml:space="preserve"> implémente la classe </w:t>
      </w:r>
      <w:hyperlink r:id="rId240" w:anchor="classe-dobjets-perimetre">
        <w:r w:rsidRPr="009F3A38">
          <w:rPr>
            <w:rStyle w:val="Lienhypertexte"/>
            <w:lang w:val="fr-FR"/>
          </w:rPr>
          <w:t>Perimetre</w:t>
        </w:r>
      </w:hyperlink>
      <w:r w:rsidRPr="009F3A38">
        <w:rPr>
          <w:lang w:val="fr-FR"/>
        </w:rPr>
        <w:t xml:space="preserve"> définie dans le modèle commun. Elle a la structure suivante :</w:t>
      </w:r>
    </w:p>
    <w:tbl>
      <w:tblPr>
        <w:tblStyle w:val="Table"/>
        <w:tblW w:w="5000" w:type="pct"/>
        <w:tblLayout w:type="fixed"/>
        <w:tblLook w:val="0020" w:firstRow="1" w:lastRow="0" w:firstColumn="0" w:lastColumn="0" w:noHBand="0" w:noVBand="0"/>
      </w:tblPr>
      <w:tblGrid>
        <w:gridCol w:w="1693"/>
        <w:gridCol w:w="1701"/>
        <w:gridCol w:w="1701"/>
        <w:gridCol w:w="2127"/>
        <w:gridCol w:w="2168"/>
      </w:tblGrid>
      <w:tr w:rsidR="00423CDC" w:rsidRPr="00B236B9" w14:paraId="64D05FDA" w14:textId="77777777" w:rsidTr="00B236B9">
        <w:trPr>
          <w:cnfStyle w:val="100000000000" w:firstRow="1" w:lastRow="0" w:firstColumn="0" w:lastColumn="0" w:oddVBand="0" w:evenVBand="0" w:oddHBand="0" w:evenHBand="0" w:firstRowFirstColumn="0" w:firstRowLastColumn="0" w:lastRowFirstColumn="0" w:lastRowLastColumn="0"/>
          <w:cantSplit/>
        </w:trPr>
        <w:tc>
          <w:tcPr>
            <w:tcW w:w="1693" w:type="dxa"/>
          </w:tcPr>
          <w:p w14:paraId="41326A8E" w14:textId="77777777" w:rsidR="00423CDC" w:rsidRPr="00B236B9" w:rsidRDefault="00BC144A">
            <w:pPr>
              <w:pStyle w:val="Compact"/>
              <w:rPr>
                <w:b/>
                <w:bCs/>
                <w:sz w:val="18"/>
                <w:szCs w:val="18"/>
              </w:rPr>
            </w:pPr>
            <w:r w:rsidRPr="00B236B9">
              <w:rPr>
                <w:b/>
                <w:bCs/>
                <w:sz w:val="18"/>
                <w:szCs w:val="18"/>
              </w:rPr>
              <w:t>Nom colonne</w:t>
            </w:r>
          </w:p>
        </w:tc>
        <w:tc>
          <w:tcPr>
            <w:tcW w:w="1701" w:type="dxa"/>
          </w:tcPr>
          <w:p w14:paraId="462E902B" w14:textId="77777777" w:rsidR="00423CDC" w:rsidRPr="00B236B9" w:rsidRDefault="00BC144A">
            <w:pPr>
              <w:pStyle w:val="Compact"/>
              <w:rPr>
                <w:b/>
                <w:bCs/>
                <w:sz w:val="18"/>
                <w:szCs w:val="18"/>
              </w:rPr>
            </w:pPr>
            <w:r w:rsidRPr="00B236B9">
              <w:rPr>
                <w:b/>
                <w:bCs/>
                <w:sz w:val="18"/>
                <w:szCs w:val="18"/>
              </w:rPr>
              <w:t>Nom court</w:t>
            </w:r>
          </w:p>
        </w:tc>
        <w:tc>
          <w:tcPr>
            <w:tcW w:w="1701" w:type="dxa"/>
          </w:tcPr>
          <w:p w14:paraId="035D9F83" w14:textId="77777777" w:rsidR="00423CDC" w:rsidRPr="00B236B9" w:rsidRDefault="00BC144A">
            <w:pPr>
              <w:pStyle w:val="Compact"/>
              <w:rPr>
                <w:b/>
                <w:bCs/>
                <w:sz w:val="18"/>
                <w:szCs w:val="18"/>
              </w:rPr>
            </w:pPr>
            <w:r w:rsidRPr="00B236B9">
              <w:rPr>
                <w:b/>
                <w:bCs/>
                <w:sz w:val="18"/>
                <w:szCs w:val="18"/>
              </w:rPr>
              <w:t>Type GPKG</w:t>
            </w:r>
          </w:p>
        </w:tc>
        <w:tc>
          <w:tcPr>
            <w:tcW w:w="2127" w:type="dxa"/>
          </w:tcPr>
          <w:p w14:paraId="39BD088E" w14:textId="77777777" w:rsidR="00423CDC" w:rsidRPr="00B236B9" w:rsidRDefault="00BC144A">
            <w:pPr>
              <w:pStyle w:val="Compact"/>
              <w:rPr>
                <w:b/>
                <w:bCs/>
                <w:sz w:val="18"/>
                <w:szCs w:val="18"/>
              </w:rPr>
            </w:pPr>
            <w:r w:rsidRPr="00B236B9">
              <w:rPr>
                <w:b/>
                <w:bCs/>
                <w:sz w:val="18"/>
                <w:szCs w:val="18"/>
              </w:rPr>
              <w:t>Valeurs</w:t>
            </w:r>
          </w:p>
        </w:tc>
        <w:tc>
          <w:tcPr>
            <w:tcW w:w="2168" w:type="dxa"/>
          </w:tcPr>
          <w:p w14:paraId="23FE109F" w14:textId="77777777" w:rsidR="00423CDC" w:rsidRPr="00B236B9" w:rsidRDefault="00BC144A">
            <w:pPr>
              <w:pStyle w:val="Compact"/>
              <w:rPr>
                <w:b/>
                <w:bCs/>
                <w:sz w:val="18"/>
                <w:szCs w:val="18"/>
              </w:rPr>
            </w:pPr>
            <w:r w:rsidRPr="00B236B9">
              <w:rPr>
                <w:b/>
                <w:bCs/>
                <w:sz w:val="18"/>
                <w:szCs w:val="18"/>
              </w:rPr>
              <w:t>Définition</w:t>
            </w:r>
          </w:p>
        </w:tc>
      </w:tr>
      <w:tr w:rsidR="00423CDC" w:rsidRPr="00B236B9" w14:paraId="04106F0B" w14:textId="77777777" w:rsidTr="00B236B9">
        <w:trPr>
          <w:cnfStyle w:val="000000100000" w:firstRow="0" w:lastRow="0" w:firstColumn="0" w:lastColumn="0" w:oddVBand="0" w:evenVBand="0" w:oddHBand="1" w:evenHBand="0" w:firstRowFirstColumn="0" w:firstRowLastColumn="0" w:lastRowFirstColumn="0" w:lastRowLastColumn="0"/>
          <w:cantSplit/>
          <w:tblHeader w:val="0"/>
        </w:trPr>
        <w:tc>
          <w:tcPr>
            <w:tcW w:w="1693" w:type="dxa"/>
          </w:tcPr>
          <w:p w14:paraId="28FA21F6" w14:textId="77777777" w:rsidR="00423CDC" w:rsidRPr="00B236B9" w:rsidRDefault="00BC144A">
            <w:pPr>
              <w:pStyle w:val="Compact"/>
              <w:rPr>
                <w:sz w:val="18"/>
                <w:szCs w:val="18"/>
              </w:rPr>
            </w:pPr>
            <w:proofErr w:type="gramStart"/>
            <w:r w:rsidRPr="00B236B9">
              <w:rPr>
                <w:rStyle w:val="VerbatimChar"/>
                <w:b/>
                <w:bCs/>
                <w:sz w:val="18"/>
                <w:szCs w:val="18"/>
              </w:rPr>
              <w:t>idperimetre</w:t>
            </w:r>
            <w:proofErr w:type="gramEnd"/>
          </w:p>
        </w:tc>
        <w:tc>
          <w:tcPr>
            <w:tcW w:w="1701" w:type="dxa"/>
          </w:tcPr>
          <w:p w14:paraId="1EF5A632" w14:textId="77777777" w:rsidR="00423CDC" w:rsidRPr="00B236B9" w:rsidRDefault="00BC144A">
            <w:pPr>
              <w:pStyle w:val="Compact"/>
              <w:rPr>
                <w:sz w:val="18"/>
                <w:szCs w:val="18"/>
              </w:rPr>
            </w:pPr>
            <w:proofErr w:type="gramStart"/>
            <w:r w:rsidRPr="00B236B9">
              <w:rPr>
                <w:rStyle w:val="VerbatimChar"/>
                <w:b/>
                <w:bCs/>
                <w:sz w:val="18"/>
                <w:szCs w:val="18"/>
              </w:rPr>
              <w:t>idperim</w:t>
            </w:r>
            <w:proofErr w:type="gramEnd"/>
          </w:p>
        </w:tc>
        <w:tc>
          <w:tcPr>
            <w:tcW w:w="1701" w:type="dxa"/>
          </w:tcPr>
          <w:p w14:paraId="50F59F1C" w14:textId="77777777" w:rsidR="00423CDC" w:rsidRPr="00B236B9" w:rsidRDefault="00BC144A">
            <w:pPr>
              <w:pStyle w:val="Compact"/>
              <w:rPr>
                <w:sz w:val="18"/>
                <w:szCs w:val="18"/>
              </w:rPr>
            </w:pPr>
            <w:proofErr w:type="gramStart"/>
            <w:r w:rsidRPr="00B236B9">
              <w:rPr>
                <w:sz w:val="18"/>
                <w:szCs w:val="18"/>
              </w:rPr>
              <w:t>TEXT(</w:t>
            </w:r>
            <w:proofErr w:type="gramEnd"/>
            <w:r w:rsidRPr="00B236B9">
              <w:rPr>
                <w:sz w:val="18"/>
                <w:szCs w:val="18"/>
              </w:rPr>
              <w:t>15)</w:t>
            </w:r>
          </w:p>
        </w:tc>
        <w:tc>
          <w:tcPr>
            <w:tcW w:w="2127" w:type="dxa"/>
          </w:tcPr>
          <w:p w14:paraId="79E5D1EE" w14:textId="77777777" w:rsidR="00423CDC" w:rsidRPr="00B236B9" w:rsidRDefault="00BC144A">
            <w:pPr>
              <w:pStyle w:val="Compact"/>
              <w:rPr>
                <w:sz w:val="18"/>
                <w:szCs w:val="18"/>
              </w:rPr>
            </w:pPr>
            <w:r w:rsidRPr="00B236B9">
              <w:rPr>
                <w:b/>
                <w:bCs/>
                <w:sz w:val="18"/>
                <w:szCs w:val="18"/>
              </w:rPr>
              <w:t>Clef primaire</w:t>
            </w:r>
          </w:p>
        </w:tc>
        <w:tc>
          <w:tcPr>
            <w:tcW w:w="2168" w:type="dxa"/>
          </w:tcPr>
          <w:p w14:paraId="00B392B9" w14:textId="77777777" w:rsidR="00423CDC" w:rsidRPr="00B236B9" w:rsidRDefault="00BC144A">
            <w:pPr>
              <w:pStyle w:val="Compact"/>
              <w:rPr>
                <w:sz w:val="18"/>
                <w:szCs w:val="18"/>
              </w:rPr>
            </w:pPr>
            <w:r w:rsidRPr="00B236B9">
              <w:rPr>
                <w:sz w:val="18"/>
                <w:szCs w:val="18"/>
              </w:rPr>
              <w:t>Identifiant de l’objet périmètre.</w:t>
            </w:r>
          </w:p>
        </w:tc>
      </w:tr>
      <w:tr w:rsidR="00423CDC" w:rsidRPr="00B236B9" w14:paraId="54747B9F" w14:textId="77777777" w:rsidTr="00B236B9">
        <w:trPr>
          <w:cnfStyle w:val="000000010000" w:firstRow="0" w:lastRow="0" w:firstColumn="0" w:lastColumn="0" w:oddVBand="0" w:evenVBand="0" w:oddHBand="0" w:evenHBand="1" w:firstRowFirstColumn="0" w:firstRowLastColumn="0" w:lastRowFirstColumn="0" w:lastRowLastColumn="0"/>
          <w:cantSplit/>
          <w:tblHeader w:val="0"/>
        </w:trPr>
        <w:tc>
          <w:tcPr>
            <w:tcW w:w="1693" w:type="dxa"/>
          </w:tcPr>
          <w:p w14:paraId="0580B671" w14:textId="77777777" w:rsidR="00423CDC" w:rsidRPr="00B236B9" w:rsidRDefault="00BC144A">
            <w:pPr>
              <w:pStyle w:val="Compact"/>
              <w:rPr>
                <w:sz w:val="18"/>
                <w:szCs w:val="18"/>
              </w:rPr>
            </w:pPr>
            <w:proofErr w:type="gramStart"/>
            <w:r w:rsidRPr="00B236B9">
              <w:rPr>
                <w:rStyle w:val="VerbatimChar"/>
                <w:b/>
                <w:bCs/>
                <w:sz w:val="18"/>
                <w:szCs w:val="18"/>
              </w:rPr>
              <w:t>codeprocedure</w:t>
            </w:r>
            <w:proofErr w:type="gramEnd"/>
          </w:p>
        </w:tc>
        <w:tc>
          <w:tcPr>
            <w:tcW w:w="1701" w:type="dxa"/>
          </w:tcPr>
          <w:p w14:paraId="35E3C9ED" w14:textId="77777777" w:rsidR="00423CDC" w:rsidRPr="00B236B9" w:rsidRDefault="00BC144A">
            <w:pPr>
              <w:pStyle w:val="Compact"/>
              <w:rPr>
                <w:sz w:val="18"/>
                <w:szCs w:val="18"/>
              </w:rPr>
            </w:pPr>
            <w:proofErr w:type="gramStart"/>
            <w:r w:rsidRPr="00B236B9">
              <w:rPr>
                <w:rStyle w:val="VerbatimChar"/>
                <w:b/>
                <w:bCs/>
                <w:sz w:val="18"/>
                <w:szCs w:val="18"/>
              </w:rPr>
              <w:t>idproc</w:t>
            </w:r>
            <w:proofErr w:type="gramEnd"/>
          </w:p>
        </w:tc>
        <w:tc>
          <w:tcPr>
            <w:tcW w:w="1701" w:type="dxa"/>
          </w:tcPr>
          <w:p w14:paraId="7EC65E7D" w14:textId="77777777" w:rsidR="00423CDC" w:rsidRPr="00B236B9" w:rsidRDefault="00BC144A">
            <w:pPr>
              <w:pStyle w:val="Compact"/>
              <w:rPr>
                <w:sz w:val="18"/>
                <w:szCs w:val="18"/>
              </w:rPr>
            </w:pPr>
            <w:proofErr w:type="gramStart"/>
            <w:r w:rsidRPr="00B236B9">
              <w:rPr>
                <w:sz w:val="18"/>
                <w:szCs w:val="18"/>
              </w:rPr>
              <w:t>TEXT(</w:t>
            </w:r>
            <w:proofErr w:type="gramEnd"/>
            <w:r w:rsidRPr="00B236B9">
              <w:rPr>
                <w:sz w:val="18"/>
                <w:szCs w:val="18"/>
              </w:rPr>
              <w:t>18)</w:t>
            </w:r>
          </w:p>
        </w:tc>
        <w:tc>
          <w:tcPr>
            <w:tcW w:w="2127" w:type="dxa"/>
          </w:tcPr>
          <w:p w14:paraId="1B23E48A" w14:textId="77777777" w:rsidR="00423CDC" w:rsidRPr="00B236B9" w:rsidRDefault="00BC144A">
            <w:pPr>
              <w:pStyle w:val="Compact"/>
              <w:rPr>
                <w:sz w:val="18"/>
                <w:szCs w:val="18"/>
              </w:rPr>
            </w:pPr>
            <w:r w:rsidRPr="00B236B9">
              <w:rPr>
                <w:b/>
                <w:bCs/>
                <w:sz w:val="18"/>
                <w:szCs w:val="18"/>
              </w:rPr>
              <w:t>Clef étrangère</w:t>
            </w:r>
            <w:r w:rsidRPr="00B236B9">
              <w:rPr>
                <w:sz w:val="18"/>
                <w:szCs w:val="18"/>
              </w:rPr>
              <w:t xml:space="preserve">. La valeur de ce champ doit aussi exister comme valeur de la colonne </w:t>
            </w:r>
            <w:r w:rsidRPr="00B236B9">
              <w:rPr>
                <w:rStyle w:val="VerbatimChar"/>
                <w:sz w:val="18"/>
                <w:szCs w:val="18"/>
              </w:rPr>
              <w:t>codeprocedure</w:t>
            </w:r>
            <w:r w:rsidRPr="00B236B9">
              <w:rPr>
                <w:sz w:val="18"/>
                <w:szCs w:val="18"/>
              </w:rPr>
              <w:t xml:space="preserve"> de la table </w:t>
            </w:r>
            <w:hyperlink w:anchor="X044f7fbcd9195c086301a00c9b156710509f346">
              <w:r w:rsidRPr="00B236B9">
                <w:rPr>
                  <w:rStyle w:val="Lienhypertexte"/>
                  <w:sz w:val="18"/>
                  <w:szCs w:val="18"/>
                </w:rPr>
                <w:t>typeppr_codegaspar_procedure</w:t>
              </w:r>
            </w:hyperlink>
          </w:p>
        </w:tc>
        <w:tc>
          <w:tcPr>
            <w:tcW w:w="2168" w:type="dxa"/>
          </w:tcPr>
          <w:p w14:paraId="4B0330D0" w14:textId="77777777" w:rsidR="00423CDC" w:rsidRPr="00B236B9" w:rsidRDefault="00BC144A">
            <w:pPr>
              <w:pStyle w:val="Compact"/>
              <w:rPr>
                <w:sz w:val="18"/>
                <w:szCs w:val="18"/>
              </w:rPr>
            </w:pPr>
            <w:r w:rsidRPr="00B236B9">
              <w:rPr>
                <w:sz w:val="18"/>
                <w:szCs w:val="18"/>
              </w:rPr>
              <w:t xml:space="preserve">Identifiant de la procédure décrite par le périmètre. Ce champ permet de faire le lien avec l’objet correspondant de la table </w:t>
            </w:r>
            <w:hyperlink w:anchor="X044f7fbcd9195c086301a00c9b156710509f346">
              <w:r w:rsidRPr="00B236B9">
                <w:rPr>
                  <w:rStyle w:val="Lienhypertexte"/>
                  <w:sz w:val="18"/>
                  <w:szCs w:val="18"/>
                </w:rPr>
                <w:t>typeppr_codegaspar_procedure</w:t>
              </w:r>
            </w:hyperlink>
          </w:p>
        </w:tc>
      </w:tr>
      <w:tr w:rsidR="00423CDC" w:rsidRPr="00B236B9" w14:paraId="7319E603" w14:textId="77777777" w:rsidTr="00B236B9">
        <w:trPr>
          <w:cnfStyle w:val="000000100000" w:firstRow="0" w:lastRow="0" w:firstColumn="0" w:lastColumn="0" w:oddVBand="0" w:evenVBand="0" w:oddHBand="1" w:evenHBand="0" w:firstRowFirstColumn="0" w:firstRowLastColumn="0" w:lastRowFirstColumn="0" w:lastRowLastColumn="0"/>
          <w:cantSplit/>
          <w:tblHeader w:val="0"/>
        </w:trPr>
        <w:tc>
          <w:tcPr>
            <w:tcW w:w="1693" w:type="dxa"/>
          </w:tcPr>
          <w:p w14:paraId="13B7575C" w14:textId="77777777" w:rsidR="00423CDC" w:rsidRPr="00B236B9" w:rsidRDefault="00BC144A">
            <w:pPr>
              <w:pStyle w:val="Compact"/>
              <w:rPr>
                <w:sz w:val="18"/>
                <w:szCs w:val="18"/>
              </w:rPr>
            </w:pPr>
            <w:proofErr w:type="gramStart"/>
            <w:r w:rsidRPr="00B236B9">
              <w:rPr>
                <w:rStyle w:val="VerbatimChar"/>
                <w:b/>
                <w:bCs/>
                <w:sz w:val="18"/>
                <w:szCs w:val="18"/>
              </w:rPr>
              <w:t>etatprocedure</w:t>
            </w:r>
            <w:proofErr w:type="gramEnd"/>
          </w:p>
        </w:tc>
        <w:tc>
          <w:tcPr>
            <w:tcW w:w="1701" w:type="dxa"/>
          </w:tcPr>
          <w:p w14:paraId="7B9F1AAB" w14:textId="77777777" w:rsidR="00423CDC" w:rsidRPr="00B236B9" w:rsidRDefault="00BC144A">
            <w:pPr>
              <w:pStyle w:val="Compact"/>
              <w:rPr>
                <w:sz w:val="18"/>
                <w:szCs w:val="18"/>
              </w:rPr>
            </w:pPr>
            <w:proofErr w:type="gramStart"/>
            <w:r w:rsidRPr="00B236B9">
              <w:rPr>
                <w:rStyle w:val="VerbatimChar"/>
                <w:b/>
                <w:bCs/>
                <w:sz w:val="18"/>
                <w:szCs w:val="18"/>
              </w:rPr>
              <w:t>etatproc</w:t>
            </w:r>
            <w:proofErr w:type="gramEnd"/>
          </w:p>
        </w:tc>
        <w:tc>
          <w:tcPr>
            <w:tcW w:w="1701" w:type="dxa"/>
          </w:tcPr>
          <w:p w14:paraId="21CEFF72" w14:textId="77777777" w:rsidR="00423CDC" w:rsidRPr="00B236B9" w:rsidRDefault="00BC144A">
            <w:pPr>
              <w:pStyle w:val="Compact"/>
              <w:rPr>
                <w:sz w:val="18"/>
                <w:szCs w:val="18"/>
              </w:rPr>
            </w:pPr>
            <w:proofErr w:type="gramStart"/>
            <w:r w:rsidRPr="00B236B9">
              <w:rPr>
                <w:sz w:val="18"/>
                <w:szCs w:val="18"/>
              </w:rPr>
              <w:t>TEXT(</w:t>
            </w:r>
            <w:proofErr w:type="gramEnd"/>
            <w:r w:rsidRPr="00B236B9">
              <w:rPr>
                <w:sz w:val="18"/>
                <w:szCs w:val="18"/>
              </w:rPr>
              <w:t>10)</w:t>
            </w:r>
          </w:p>
        </w:tc>
        <w:tc>
          <w:tcPr>
            <w:tcW w:w="2127" w:type="dxa"/>
          </w:tcPr>
          <w:p w14:paraId="1D2A6C7E" w14:textId="77777777" w:rsidR="00423CDC" w:rsidRPr="00B236B9" w:rsidRDefault="00BC144A">
            <w:pPr>
              <w:pStyle w:val="Compact"/>
              <w:rPr>
                <w:sz w:val="18"/>
                <w:szCs w:val="18"/>
              </w:rPr>
            </w:pPr>
            <w:r w:rsidRPr="00B236B9">
              <w:rPr>
                <w:sz w:val="18"/>
                <w:szCs w:val="18"/>
              </w:rPr>
              <w:t xml:space="preserve">Valeurs à prendre parmi les valeurs de </w:t>
            </w:r>
            <w:r w:rsidRPr="00B236B9">
              <w:rPr>
                <w:rStyle w:val="VerbatimChar"/>
                <w:sz w:val="18"/>
                <w:szCs w:val="18"/>
              </w:rPr>
              <w:t>code</w:t>
            </w:r>
            <w:r w:rsidRPr="00B236B9">
              <w:rPr>
                <w:sz w:val="18"/>
                <w:szCs w:val="18"/>
              </w:rPr>
              <w:t xml:space="preserve"> de la table </w:t>
            </w:r>
            <w:hyperlink w:anchor="table-dénumération-typeetatprocedure">
              <w:r w:rsidRPr="00B236B9">
                <w:rPr>
                  <w:rStyle w:val="Lienhypertexte"/>
                  <w:sz w:val="18"/>
                  <w:szCs w:val="18"/>
                </w:rPr>
                <w:t>typeetatprocedure</w:t>
              </w:r>
            </w:hyperlink>
          </w:p>
        </w:tc>
        <w:tc>
          <w:tcPr>
            <w:tcW w:w="2168" w:type="dxa"/>
          </w:tcPr>
          <w:p w14:paraId="7F90DA76" w14:textId="77777777" w:rsidR="00423CDC" w:rsidRPr="00B236B9" w:rsidRDefault="00BC144A">
            <w:pPr>
              <w:pStyle w:val="Compact"/>
              <w:rPr>
                <w:sz w:val="18"/>
                <w:szCs w:val="18"/>
              </w:rPr>
            </w:pPr>
            <w:r w:rsidRPr="00B236B9">
              <w:rPr>
                <w:sz w:val="18"/>
                <w:szCs w:val="18"/>
              </w:rPr>
              <w:t>Etat d’avancement de la procédure réfé</w:t>
            </w:r>
            <w:r w:rsidRPr="00B236B9">
              <w:rPr>
                <w:sz w:val="18"/>
                <w:szCs w:val="18"/>
              </w:rPr>
              <w:t xml:space="preserve">rencée par </w:t>
            </w:r>
            <w:r w:rsidRPr="00B236B9">
              <w:rPr>
                <w:rStyle w:val="VerbatimChar"/>
                <w:sz w:val="18"/>
                <w:szCs w:val="18"/>
              </w:rPr>
              <w:t>codeprocedure</w:t>
            </w:r>
            <w:r w:rsidRPr="00B236B9">
              <w:rPr>
                <w:sz w:val="18"/>
                <w:szCs w:val="18"/>
              </w:rPr>
              <w:t xml:space="preserve"> sur le périmètre.</w:t>
            </w:r>
          </w:p>
        </w:tc>
      </w:tr>
      <w:tr w:rsidR="00423CDC" w:rsidRPr="00B236B9" w14:paraId="40F62758" w14:textId="77777777" w:rsidTr="00B236B9">
        <w:trPr>
          <w:cnfStyle w:val="000000010000" w:firstRow="0" w:lastRow="0" w:firstColumn="0" w:lastColumn="0" w:oddVBand="0" w:evenVBand="0" w:oddHBand="0" w:evenHBand="1" w:firstRowFirstColumn="0" w:firstRowLastColumn="0" w:lastRowFirstColumn="0" w:lastRowLastColumn="0"/>
          <w:cantSplit/>
          <w:tblHeader w:val="0"/>
        </w:trPr>
        <w:tc>
          <w:tcPr>
            <w:tcW w:w="1693" w:type="dxa"/>
          </w:tcPr>
          <w:p w14:paraId="4399F8C0" w14:textId="77777777" w:rsidR="00423CDC" w:rsidRPr="00B236B9" w:rsidRDefault="00BC144A">
            <w:pPr>
              <w:pStyle w:val="Compact"/>
              <w:rPr>
                <w:sz w:val="18"/>
                <w:szCs w:val="18"/>
              </w:rPr>
            </w:pPr>
            <w:proofErr w:type="gramStart"/>
            <w:r w:rsidRPr="00B236B9">
              <w:rPr>
                <w:rStyle w:val="VerbatimChar"/>
                <w:b/>
                <w:bCs/>
                <w:sz w:val="18"/>
                <w:szCs w:val="18"/>
              </w:rPr>
              <w:lastRenderedPageBreak/>
              <w:t>dateetat</w:t>
            </w:r>
            <w:proofErr w:type="gramEnd"/>
          </w:p>
        </w:tc>
        <w:tc>
          <w:tcPr>
            <w:tcW w:w="1701" w:type="dxa"/>
          </w:tcPr>
          <w:p w14:paraId="04E8BABD" w14:textId="77777777" w:rsidR="00423CDC" w:rsidRPr="00B236B9" w:rsidRDefault="00BC144A">
            <w:pPr>
              <w:pStyle w:val="Compact"/>
              <w:rPr>
                <w:sz w:val="18"/>
                <w:szCs w:val="18"/>
              </w:rPr>
            </w:pPr>
            <w:proofErr w:type="gramStart"/>
            <w:r w:rsidRPr="00B236B9">
              <w:rPr>
                <w:rStyle w:val="VerbatimChar"/>
                <w:b/>
                <w:bCs/>
                <w:sz w:val="18"/>
                <w:szCs w:val="18"/>
              </w:rPr>
              <w:t>dateetat</w:t>
            </w:r>
            <w:proofErr w:type="gramEnd"/>
          </w:p>
        </w:tc>
        <w:tc>
          <w:tcPr>
            <w:tcW w:w="1701" w:type="dxa"/>
          </w:tcPr>
          <w:p w14:paraId="6F50A818" w14:textId="77777777" w:rsidR="00423CDC" w:rsidRPr="00B236B9" w:rsidRDefault="00BC144A">
            <w:pPr>
              <w:pStyle w:val="Compact"/>
              <w:rPr>
                <w:sz w:val="18"/>
                <w:szCs w:val="18"/>
              </w:rPr>
            </w:pPr>
            <w:r w:rsidRPr="00B236B9">
              <w:rPr>
                <w:sz w:val="18"/>
                <w:szCs w:val="18"/>
              </w:rPr>
              <w:t>DATE</w:t>
            </w:r>
          </w:p>
        </w:tc>
        <w:tc>
          <w:tcPr>
            <w:tcW w:w="2127" w:type="dxa"/>
          </w:tcPr>
          <w:p w14:paraId="044D8CD8" w14:textId="77777777" w:rsidR="00423CDC" w:rsidRPr="00B236B9" w:rsidRDefault="00BC144A">
            <w:pPr>
              <w:pStyle w:val="Compact"/>
              <w:rPr>
                <w:sz w:val="18"/>
                <w:szCs w:val="18"/>
              </w:rPr>
            </w:pPr>
            <w:r w:rsidRPr="00B236B9">
              <w:rPr>
                <w:sz w:val="18"/>
                <w:szCs w:val="18"/>
              </w:rPr>
              <w:t xml:space="preserve">Date au format ISO-8601 sous la forme d’une chaine de caractères </w:t>
            </w:r>
            <w:r w:rsidRPr="00B236B9">
              <w:rPr>
                <w:rStyle w:val="VerbatimChar"/>
                <w:sz w:val="18"/>
                <w:szCs w:val="18"/>
              </w:rPr>
              <w:t>AAAA-MM-JJ</w:t>
            </w:r>
          </w:p>
        </w:tc>
        <w:tc>
          <w:tcPr>
            <w:tcW w:w="2168" w:type="dxa"/>
          </w:tcPr>
          <w:p w14:paraId="2E20F224" w14:textId="77777777" w:rsidR="00423CDC" w:rsidRPr="00B236B9" w:rsidRDefault="00BC144A">
            <w:pPr>
              <w:pStyle w:val="Compact"/>
              <w:rPr>
                <w:sz w:val="18"/>
                <w:szCs w:val="18"/>
              </w:rPr>
            </w:pPr>
            <w:r w:rsidRPr="00B236B9">
              <w:rPr>
                <w:sz w:val="18"/>
                <w:szCs w:val="18"/>
              </w:rPr>
              <w:t>Date à partir de laquelle l’état d’avancement de la procédure sur ce périmètre est effectif.</w:t>
            </w:r>
          </w:p>
        </w:tc>
      </w:tr>
      <w:tr w:rsidR="00423CDC" w:rsidRPr="00B236B9" w14:paraId="727F33F3" w14:textId="77777777" w:rsidTr="00B236B9">
        <w:trPr>
          <w:cnfStyle w:val="000000100000" w:firstRow="0" w:lastRow="0" w:firstColumn="0" w:lastColumn="0" w:oddVBand="0" w:evenVBand="0" w:oddHBand="1" w:evenHBand="0" w:firstRowFirstColumn="0" w:firstRowLastColumn="0" w:lastRowFirstColumn="0" w:lastRowLastColumn="0"/>
          <w:cantSplit/>
          <w:tblHeader w:val="0"/>
        </w:trPr>
        <w:tc>
          <w:tcPr>
            <w:tcW w:w="1693" w:type="dxa"/>
          </w:tcPr>
          <w:p w14:paraId="3E5033C2" w14:textId="77777777" w:rsidR="00423CDC" w:rsidRPr="00B236B9" w:rsidRDefault="00BC144A">
            <w:pPr>
              <w:pStyle w:val="Compact"/>
              <w:rPr>
                <w:sz w:val="18"/>
                <w:szCs w:val="18"/>
              </w:rPr>
            </w:pPr>
            <w:proofErr w:type="gramStart"/>
            <w:r w:rsidRPr="00B236B9">
              <w:rPr>
                <w:rStyle w:val="VerbatimChar"/>
                <w:b/>
                <w:bCs/>
                <w:sz w:val="18"/>
                <w:szCs w:val="18"/>
              </w:rPr>
              <w:t>geom</w:t>
            </w:r>
            <w:proofErr w:type="gramEnd"/>
          </w:p>
        </w:tc>
        <w:tc>
          <w:tcPr>
            <w:tcW w:w="1701" w:type="dxa"/>
          </w:tcPr>
          <w:p w14:paraId="25DE7CAF" w14:textId="77777777" w:rsidR="00423CDC" w:rsidRPr="00B236B9" w:rsidRDefault="00BC144A">
            <w:pPr>
              <w:pStyle w:val="Compact"/>
              <w:rPr>
                <w:sz w:val="18"/>
                <w:szCs w:val="18"/>
              </w:rPr>
            </w:pPr>
            <w:r w:rsidRPr="00B236B9">
              <w:rPr>
                <w:sz w:val="18"/>
                <w:szCs w:val="18"/>
              </w:rPr>
              <w:t>N.A.</w:t>
            </w:r>
          </w:p>
        </w:tc>
        <w:tc>
          <w:tcPr>
            <w:tcW w:w="1701" w:type="dxa"/>
          </w:tcPr>
          <w:p w14:paraId="63620BEE" w14:textId="77777777" w:rsidR="00423CDC" w:rsidRPr="00B236B9" w:rsidRDefault="00BC144A">
            <w:pPr>
              <w:pStyle w:val="Compact"/>
              <w:rPr>
                <w:sz w:val="18"/>
                <w:szCs w:val="18"/>
              </w:rPr>
            </w:pPr>
            <w:r w:rsidRPr="00B236B9">
              <w:rPr>
                <w:sz w:val="18"/>
                <w:szCs w:val="18"/>
              </w:rPr>
              <w:t>MULTIPOLY</w:t>
            </w:r>
            <w:r w:rsidRPr="00B236B9">
              <w:rPr>
                <w:sz w:val="18"/>
                <w:szCs w:val="18"/>
              </w:rPr>
              <w:t>GON</w:t>
            </w:r>
          </w:p>
        </w:tc>
        <w:tc>
          <w:tcPr>
            <w:tcW w:w="2127" w:type="dxa"/>
          </w:tcPr>
          <w:p w14:paraId="437098CE" w14:textId="77777777" w:rsidR="00423CDC" w:rsidRPr="00B236B9" w:rsidRDefault="00BC144A">
            <w:pPr>
              <w:pStyle w:val="Compact"/>
              <w:rPr>
                <w:sz w:val="18"/>
                <w:szCs w:val="18"/>
              </w:rPr>
            </w:pPr>
            <w:r w:rsidRPr="00B236B9">
              <w:rPr>
                <w:sz w:val="18"/>
                <w:szCs w:val="18"/>
              </w:rPr>
              <w:t>(Multi)polygone du périmètre</w:t>
            </w:r>
          </w:p>
        </w:tc>
        <w:tc>
          <w:tcPr>
            <w:tcW w:w="2168" w:type="dxa"/>
          </w:tcPr>
          <w:p w14:paraId="51A2ED87" w14:textId="77777777" w:rsidR="00423CDC" w:rsidRPr="00B236B9" w:rsidRDefault="00423CDC">
            <w:pPr>
              <w:pStyle w:val="Compact"/>
              <w:rPr>
                <w:sz w:val="18"/>
                <w:szCs w:val="18"/>
              </w:rPr>
            </w:pPr>
          </w:p>
        </w:tc>
      </w:tr>
    </w:tbl>
    <w:p w14:paraId="14F8DE4D" w14:textId="77777777" w:rsidR="00423CDC" w:rsidRPr="009F3A38" w:rsidRDefault="00BC144A">
      <w:pPr>
        <w:pStyle w:val="Titre6"/>
      </w:pPr>
      <w:bookmarkStart w:id="188" w:name="X58c4eb2852c83415d1130b0e00af09b3e3c0141"/>
      <w:bookmarkEnd w:id="187"/>
      <w:r w:rsidRPr="009F3A38">
        <w:t xml:space="preserve">Table </w:t>
      </w:r>
      <w:r w:rsidRPr="009F3A38">
        <w:rPr>
          <w:rStyle w:val="VerbatimChar"/>
        </w:rPr>
        <w:t>[TypePPR]_[CodeGASPARComplet]_perimetreetude_s</w:t>
      </w:r>
    </w:p>
    <w:p w14:paraId="2A74EE8A" w14:textId="77777777" w:rsidR="00423CDC" w:rsidRPr="009F3A38" w:rsidRDefault="00BC144A">
      <w:pPr>
        <w:pStyle w:val="FirstParagraph"/>
        <w:rPr>
          <w:lang w:val="fr-FR"/>
        </w:rPr>
      </w:pPr>
      <w:r w:rsidRPr="009F3A38">
        <w:rPr>
          <w:lang w:val="fr-FR"/>
        </w:rPr>
        <w:t xml:space="preserve">La table </w:t>
      </w:r>
      <w:r w:rsidRPr="009F3A38">
        <w:rPr>
          <w:rStyle w:val="VerbatimChar"/>
          <w:lang w:val="fr-FR"/>
        </w:rPr>
        <w:t>[TypePPR]_[CodeGASPARComplet]_perimetreetude_s</w:t>
      </w:r>
      <w:r w:rsidRPr="009F3A38">
        <w:rPr>
          <w:lang w:val="fr-FR"/>
        </w:rPr>
        <w:t xml:space="preserve"> implémente la classe </w:t>
      </w:r>
      <w:hyperlink w:anchor="classe-dobjets-perimetreetude">
        <w:r w:rsidRPr="009F3A38">
          <w:rPr>
            <w:rStyle w:val="Lienhypertexte"/>
            <w:lang w:val="fr-FR"/>
          </w:rPr>
          <w:t>PerimetreEtude</w:t>
        </w:r>
      </w:hyperlink>
      <w:r w:rsidRPr="009F3A38">
        <w:rPr>
          <w:lang w:val="fr-FR"/>
        </w:rPr>
        <w:t>. Elle a la structure sui</w:t>
      </w:r>
      <w:r w:rsidRPr="009F3A38">
        <w:rPr>
          <w:lang w:val="fr-FR"/>
        </w:rPr>
        <w:t>vante :</w:t>
      </w:r>
    </w:p>
    <w:tbl>
      <w:tblPr>
        <w:tblStyle w:val="Table"/>
        <w:tblW w:w="5000" w:type="pct"/>
        <w:tblLayout w:type="fixed"/>
        <w:tblLook w:val="0020" w:firstRow="1" w:lastRow="0" w:firstColumn="0" w:lastColumn="0" w:noHBand="0" w:noVBand="0"/>
      </w:tblPr>
      <w:tblGrid>
        <w:gridCol w:w="1878"/>
        <w:gridCol w:w="1375"/>
        <w:gridCol w:w="1842"/>
        <w:gridCol w:w="2417"/>
        <w:gridCol w:w="1878"/>
      </w:tblGrid>
      <w:tr w:rsidR="00423CDC" w:rsidRPr="00B236B9" w14:paraId="40C8C556" w14:textId="77777777" w:rsidTr="00B236B9">
        <w:trPr>
          <w:cnfStyle w:val="100000000000" w:firstRow="1" w:lastRow="0" w:firstColumn="0" w:lastColumn="0" w:oddVBand="0" w:evenVBand="0" w:oddHBand="0" w:evenHBand="0" w:firstRowFirstColumn="0" w:firstRowLastColumn="0" w:lastRowFirstColumn="0" w:lastRowLastColumn="0"/>
        </w:trPr>
        <w:tc>
          <w:tcPr>
            <w:tcW w:w="1878" w:type="dxa"/>
          </w:tcPr>
          <w:p w14:paraId="62EFF14F" w14:textId="77777777" w:rsidR="00423CDC" w:rsidRPr="00B236B9" w:rsidRDefault="00BC144A">
            <w:pPr>
              <w:pStyle w:val="Compact"/>
              <w:rPr>
                <w:b/>
                <w:bCs/>
                <w:sz w:val="18"/>
                <w:szCs w:val="18"/>
              </w:rPr>
            </w:pPr>
            <w:r w:rsidRPr="00B236B9">
              <w:rPr>
                <w:b/>
                <w:bCs/>
                <w:sz w:val="18"/>
                <w:szCs w:val="18"/>
              </w:rPr>
              <w:t>Nom colonne</w:t>
            </w:r>
          </w:p>
        </w:tc>
        <w:tc>
          <w:tcPr>
            <w:tcW w:w="1375" w:type="dxa"/>
          </w:tcPr>
          <w:p w14:paraId="2A0940FD" w14:textId="77777777" w:rsidR="00423CDC" w:rsidRPr="00B236B9" w:rsidRDefault="00BC144A">
            <w:pPr>
              <w:pStyle w:val="Compact"/>
              <w:rPr>
                <w:b/>
                <w:bCs/>
                <w:sz w:val="18"/>
                <w:szCs w:val="18"/>
              </w:rPr>
            </w:pPr>
            <w:r w:rsidRPr="00B236B9">
              <w:rPr>
                <w:b/>
                <w:bCs/>
                <w:sz w:val="18"/>
                <w:szCs w:val="18"/>
              </w:rPr>
              <w:t>Nom court</w:t>
            </w:r>
          </w:p>
        </w:tc>
        <w:tc>
          <w:tcPr>
            <w:tcW w:w="1842" w:type="dxa"/>
          </w:tcPr>
          <w:p w14:paraId="400EE2DB" w14:textId="77777777" w:rsidR="00423CDC" w:rsidRPr="00B236B9" w:rsidRDefault="00BC144A">
            <w:pPr>
              <w:pStyle w:val="Compact"/>
              <w:rPr>
                <w:b/>
                <w:bCs/>
                <w:sz w:val="18"/>
                <w:szCs w:val="18"/>
              </w:rPr>
            </w:pPr>
            <w:r w:rsidRPr="00B236B9">
              <w:rPr>
                <w:b/>
                <w:bCs/>
                <w:sz w:val="18"/>
                <w:szCs w:val="18"/>
              </w:rPr>
              <w:t>Type GPKG</w:t>
            </w:r>
          </w:p>
        </w:tc>
        <w:tc>
          <w:tcPr>
            <w:tcW w:w="2417" w:type="dxa"/>
          </w:tcPr>
          <w:p w14:paraId="1621C733" w14:textId="77777777" w:rsidR="00423CDC" w:rsidRPr="00B236B9" w:rsidRDefault="00BC144A">
            <w:pPr>
              <w:pStyle w:val="Compact"/>
              <w:rPr>
                <w:b/>
                <w:bCs/>
                <w:sz w:val="18"/>
                <w:szCs w:val="18"/>
              </w:rPr>
            </w:pPr>
            <w:r w:rsidRPr="00B236B9">
              <w:rPr>
                <w:b/>
                <w:bCs/>
                <w:sz w:val="18"/>
                <w:szCs w:val="18"/>
              </w:rPr>
              <w:t>Valeurs</w:t>
            </w:r>
          </w:p>
        </w:tc>
        <w:tc>
          <w:tcPr>
            <w:tcW w:w="1878" w:type="dxa"/>
          </w:tcPr>
          <w:p w14:paraId="28E3A8A0" w14:textId="77777777" w:rsidR="00423CDC" w:rsidRPr="00B236B9" w:rsidRDefault="00BC144A">
            <w:pPr>
              <w:pStyle w:val="Compact"/>
              <w:rPr>
                <w:b/>
                <w:bCs/>
                <w:sz w:val="18"/>
                <w:szCs w:val="18"/>
              </w:rPr>
            </w:pPr>
            <w:r w:rsidRPr="00B236B9">
              <w:rPr>
                <w:b/>
                <w:bCs/>
                <w:sz w:val="18"/>
                <w:szCs w:val="18"/>
              </w:rPr>
              <w:t>Définition</w:t>
            </w:r>
          </w:p>
        </w:tc>
      </w:tr>
      <w:tr w:rsidR="00423CDC" w:rsidRPr="00B236B9" w14:paraId="1E4DEBEE" w14:textId="77777777" w:rsidTr="00B236B9">
        <w:trPr>
          <w:cnfStyle w:val="100000000000" w:firstRow="1" w:lastRow="0" w:firstColumn="0" w:lastColumn="0" w:oddVBand="0" w:evenVBand="0" w:oddHBand="0" w:evenHBand="0" w:firstRowFirstColumn="0" w:firstRowLastColumn="0" w:lastRowFirstColumn="0" w:lastRowLastColumn="0"/>
        </w:trPr>
        <w:tc>
          <w:tcPr>
            <w:tcW w:w="1878" w:type="dxa"/>
          </w:tcPr>
          <w:p w14:paraId="71474B75" w14:textId="77777777" w:rsidR="00423CDC" w:rsidRPr="00B236B9" w:rsidRDefault="00BC144A">
            <w:pPr>
              <w:pStyle w:val="Compact"/>
              <w:rPr>
                <w:sz w:val="18"/>
                <w:szCs w:val="18"/>
              </w:rPr>
            </w:pPr>
            <w:proofErr w:type="gramStart"/>
            <w:r w:rsidRPr="00B236B9">
              <w:rPr>
                <w:rStyle w:val="VerbatimChar"/>
                <w:b/>
                <w:bCs/>
                <w:sz w:val="18"/>
                <w:szCs w:val="18"/>
              </w:rPr>
              <w:t>idperimetre</w:t>
            </w:r>
            <w:proofErr w:type="gramEnd"/>
          </w:p>
        </w:tc>
        <w:tc>
          <w:tcPr>
            <w:tcW w:w="1375" w:type="dxa"/>
          </w:tcPr>
          <w:p w14:paraId="5726B1D3" w14:textId="77777777" w:rsidR="00423CDC" w:rsidRPr="00B236B9" w:rsidRDefault="00BC144A">
            <w:pPr>
              <w:pStyle w:val="Compact"/>
              <w:rPr>
                <w:sz w:val="18"/>
                <w:szCs w:val="18"/>
              </w:rPr>
            </w:pPr>
            <w:proofErr w:type="gramStart"/>
            <w:r w:rsidRPr="00B236B9">
              <w:rPr>
                <w:rStyle w:val="VerbatimChar"/>
                <w:b/>
                <w:bCs/>
                <w:sz w:val="18"/>
                <w:szCs w:val="18"/>
              </w:rPr>
              <w:t>idperim</w:t>
            </w:r>
            <w:proofErr w:type="gramEnd"/>
          </w:p>
        </w:tc>
        <w:tc>
          <w:tcPr>
            <w:tcW w:w="1842" w:type="dxa"/>
          </w:tcPr>
          <w:p w14:paraId="0280E245" w14:textId="77777777" w:rsidR="00423CDC" w:rsidRPr="00B236B9" w:rsidRDefault="00BC144A">
            <w:pPr>
              <w:pStyle w:val="Compact"/>
              <w:rPr>
                <w:sz w:val="18"/>
                <w:szCs w:val="18"/>
              </w:rPr>
            </w:pPr>
            <w:proofErr w:type="gramStart"/>
            <w:r w:rsidRPr="00B236B9">
              <w:rPr>
                <w:sz w:val="18"/>
                <w:szCs w:val="18"/>
              </w:rPr>
              <w:t>TEXT(</w:t>
            </w:r>
            <w:proofErr w:type="gramEnd"/>
            <w:r w:rsidRPr="00B236B9">
              <w:rPr>
                <w:sz w:val="18"/>
                <w:szCs w:val="18"/>
              </w:rPr>
              <w:t>15)</w:t>
            </w:r>
          </w:p>
        </w:tc>
        <w:tc>
          <w:tcPr>
            <w:tcW w:w="2417" w:type="dxa"/>
          </w:tcPr>
          <w:p w14:paraId="257512C9" w14:textId="77777777" w:rsidR="00423CDC" w:rsidRPr="00B236B9" w:rsidRDefault="00BC144A">
            <w:pPr>
              <w:pStyle w:val="Compact"/>
              <w:rPr>
                <w:sz w:val="18"/>
                <w:szCs w:val="18"/>
              </w:rPr>
            </w:pPr>
            <w:r w:rsidRPr="00B236B9">
              <w:rPr>
                <w:b/>
                <w:bCs/>
                <w:sz w:val="18"/>
                <w:szCs w:val="18"/>
              </w:rPr>
              <w:t>Clef primaire</w:t>
            </w:r>
          </w:p>
        </w:tc>
        <w:tc>
          <w:tcPr>
            <w:tcW w:w="1878" w:type="dxa"/>
          </w:tcPr>
          <w:p w14:paraId="175E78D3" w14:textId="77777777" w:rsidR="00423CDC" w:rsidRPr="00B236B9" w:rsidRDefault="00BC144A">
            <w:pPr>
              <w:pStyle w:val="Compact"/>
              <w:rPr>
                <w:sz w:val="18"/>
                <w:szCs w:val="18"/>
              </w:rPr>
            </w:pPr>
            <w:r w:rsidRPr="00B236B9">
              <w:rPr>
                <w:sz w:val="18"/>
                <w:szCs w:val="18"/>
              </w:rPr>
              <w:t>Identifiant de l’objet périmètre étude.</w:t>
            </w:r>
          </w:p>
        </w:tc>
      </w:tr>
      <w:tr w:rsidR="00423CDC" w:rsidRPr="00B236B9" w14:paraId="68C0B92C" w14:textId="77777777" w:rsidTr="00B236B9">
        <w:trPr>
          <w:cnfStyle w:val="100000000000" w:firstRow="1" w:lastRow="0" w:firstColumn="0" w:lastColumn="0" w:oddVBand="0" w:evenVBand="0" w:oddHBand="0" w:evenHBand="0" w:firstRowFirstColumn="0" w:firstRowLastColumn="0" w:lastRowFirstColumn="0" w:lastRowLastColumn="0"/>
        </w:trPr>
        <w:tc>
          <w:tcPr>
            <w:tcW w:w="1878" w:type="dxa"/>
          </w:tcPr>
          <w:p w14:paraId="2E60C28F" w14:textId="77777777" w:rsidR="00423CDC" w:rsidRPr="00B236B9" w:rsidRDefault="00BC144A">
            <w:pPr>
              <w:pStyle w:val="Compact"/>
              <w:rPr>
                <w:sz w:val="18"/>
                <w:szCs w:val="18"/>
              </w:rPr>
            </w:pPr>
            <w:proofErr w:type="gramStart"/>
            <w:r w:rsidRPr="00B236B9">
              <w:rPr>
                <w:rStyle w:val="VerbatimChar"/>
                <w:b/>
                <w:bCs/>
                <w:sz w:val="18"/>
                <w:szCs w:val="18"/>
              </w:rPr>
              <w:t>codeprocedure</w:t>
            </w:r>
            <w:proofErr w:type="gramEnd"/>
          </w:p>
        </w:tc>
        <w:tc>
          <w:tcPr>
            <w:tcW w:w="1375" w:type="dxa"/>
          </w:tcPr>
          <w:p w14:paraId="5114AB29" w14:textId="77777777" w:rsidR="00423CDC" w:rsidRPr="00B236B9" w:rsidRDefault="00BC144A">
            <w:pPr>
              <w:pStyle w:val="Compact"/>
              <w:rPr>
                <w:sz w:val="18"/>
                <w:szCs w:val="18"/>
              </w:rPr>
            </w:pPr>
            <w:proofErr w:type="gramStart"/>
            <w:r w:rsidRPr="00B236B9">
              <w:rPr>
                <w:rStyle w:val="VerbatimChar"/>
                <w:b/>
                <w:bCs/>
                <w:sz w:val="18"/>
                <w:szCs w:val="18"/>
              </w:rPr>
              <w:t>idproc</w:t>
            </w:r>
            <w:proofErr w:type="gramEnd"/>
          </w:p>
        </w:tc>
        <w:tc>
          <w:tcPr>
            <w:tcW w:w="1842" w:type="dxa"/>
          </w:tcPr>
          <w:p w14:paraId="20F71B1D" w14:textId="77777777" w:rsidR="00423CDC" w:rsidRPr="00B236B9" w:rsidRDefault="00BC144A">
            <w:pPr>
              <w:pStyle w:val="Compact"/>
              <w:rPr>
                <w:sz w:val="18"/>
                <w:szCs w:val="18"/>
              </w:rPr>
            </w:pPr>
            <w:proofErr w:type="gramStart"/>
            <w:r w:rsidRPr="00B236B9">
              <w:rPr>
                <w:sz w:val="18"/>
                <w:szCs w:val="18"/>
              </w:rPr>
              <w:t>TEXT(</w:t>
            </w:r>
            <w:proofErr w:type="gramEnd"/>
            <w:r w:rsidRPr="00B236B9">
              <w:rPr>
                <w:sz w:val="18"/>
                <w:szCs w:val="18"/>
              </w:rPr>
              <w:t>18)</w:t>
            </w:r>
          </w:p>
        </w:tc>
        <w:tc>
          <w:tcPr>
            <w:tcW w:w="2417" w:type="dxa"/>
          </w:tcPr>
          <w:p w14:paraId="42D7EB7F" w14:textId="77777777" w:rsidR="00423CDC" w:rsidRPr="00B236B9" w:rsidRDefault="00BC144A">
            <w:pPr>
              <w:pStyle w:val="Compact"/>
              <w:rPr>
                <w:sz w:val="18"/>
                <w:szCs w:val="18"/>
              </w:rPr>
            </w:pPr>
            <w:r w:rsidRPr="00B236B9">
              <w:rPr>
                <w:b/>
                <w:bCs/>
                <w:sz w:val="18"/>
                <w:szCs w:val="18"/>
              </w:rPr>
              <w:t>Clef étrangère</w:t>
            </w:r>
            <w:r w:rsidRPr="00B236B9">
              <w:rPr>
                <w:sz w:val="18"/>
                <w:szCs w:val="18"/>
              </w:rPr>
              <w:t xml:space="preserve">. La valeur de ce champ doit aussi exister comme valeur de la colonne </w:t>
            </w:r>
            <w:r w:rsidRPr="00B236B9">
              <w:rPr>
                <w:rStyle w:val="VerbatimChar"/>
                <w:sz w:val="18"/>
                <w:szCs w:val="18"/>
              </w:rPr>
              <w:t>codeprocedure</w:t>
            </w:r>
            <w:r w:rsidRPr="00B236B9">
              <w:rPr>
                <w:sz w:val="18"/>
                <w:szCs w:val="18"/>
              </w:rPr>
              <w:t xml:space="preserve"> de la table </w:t>
            </w:r>
            <w:hyperlink w:anchor="X044f7fbcd9195c086301a00c9b156710509f346">
              <w:r w:rsidRPr="00B236B9">
                <w:rPr>
                  <w:rStyle w:val="Lienhypertexte"/>
                  <w:sz w:val="18"/>
                  <w:szCs w:val="18"/>
                </w:rPr>
                <w:t>typeppr_codegaspar_procedure</w:t>
              </w:r>
            </w:hyperlink>
          </w:p>
        </w:tc>
        <w:tc>
          <w:tcPr>
            <w:tcW w:w="1878" w:type="dxa"/>
          </w:tcPr>
          <w:p w14:paraId="7072374F" w14:textId="77777777" w:rsidR="00423CDC" w:rsidRPr="00B236B9" w:rsidRDefault="00BC144A">
            <w:pPr>
              <w:pStyle w:val="Compact"/>
              <w:rPr>
                <w:sz w:val="18"/>
                <w:szCs w:val="18"/>
              </w:rPr>
            </w:pPr>
            <w:r w:rsidRPr="00B236B9">
              <w:rPr>
                <w:sz w:val="18"/>
                <w:szCs w:val="18"/>
              </w:rPr>
              <w:t>Identifiant de la procédure décrite par le périmètre. Ce champ perme</w:t>
            </w:r>
            <w:r w:rsidRPr="00B236B9">
              <w:rPr>
                <w:sz w:val="18"/>
                <w:szCs w:val="18"/>
              </w:rPr>
              <w:t xml:space="preserve">t de faire le lien avec l’objet correspondant de la table </w:t>
            </w:r>
            <w:hyperlink w:anchor="X044f7fbcd9195c086301a00c9b156710509f346">
              <w:r w:rsidRPr="00B236B9">
                <w:rPr>
                  <w:rStyle w:val="Lienhypertexte"/>
                  <w:sz w:val="18"/>
                  <w:szCs w:val="18"/>
                </w:rPr>
                <w:t>typeppr_codegaspar_procedure</w:t>
              </w:r>
            </w:hyperlink>
          </w:p>
        </w:tc>
      </w:tr>
      <w:tr w:rsidR="00423CDC" w:rsidRPr="00B236B9" w14:paraId="51DCC7BD" w14:textId="77777777" w:rsidTr="00B236B9">
        <w:trPr>
          <w:cnfStyle w:val="100000000000" w:firstRow="1" w:lastRow="0" w:firstColumn="0" w:lastColumn="0" w:oddVBand="0" w:evenVBand="0" w:oddHBand="0" w:evenHBand="0" w:firstRowFirstColumn="0" w:firstRowLastColumn="0" w:lastRowFirstColumn="0" w:lastRowLastColumn="0"/>
        </w:trPr>
        <w:tc>
          <w:tcPr>
            <w:tcW w:w="1878" w:type="dxa"/>
          </w:tcPr>
          <w:p w14:paraId="448CC758" w14:textId="77777777" w:rsidR="00423CDC" w:rsidRPr="00B236B9" w:rsidRDefault="00BC144A">
            <w:pPr>
              <w:pStyle w:val="Compact"/>
              <w:rPr>
                <w:sz w:val="18"/>
                <w:szCs w:val="18"/>
              </w:rPr>
            </w:pPr>
            <w:proofErr w:type="gramStart"/>
            <w:r w:rsidRPr="00B236B9">
              <w:rPr>
                <w:rStyle w:val="VerbatimChar"/>
                <w:b/>
                <w:bCs/>
                <w:sz w:val="18"/>
                <w:szCs w:val="18"/>
              </w:rPr>
              <w:t>etatprocedure</w:t>
            </w:r>
            <w:proofErr w:type="gramEnd"/>
          </w:p>
        </w:tc>
        <w:tc>
          <w:tcPr>
            <w:tcW w:w="1375" w:type="dxa"/>
          </w:tcPr>
          <w:p w14:paraId="67C84632" w14:textId="77777777" w:rsidR="00423CDC" w:rsidRPr="00B236B9" w:rsidRDefault="00BC144A">
            <w:pPr>
              <w:pStyle w:val="Compact"/>
              <w:rPr>
                <w:sz w:val="18"/>
                <w:szCs w:val="18"/>
              </w:rPr>
            </w:pPr>
            <w:proofErr w:type="gramStart"/>
            <w:r w:rsidRPr="00B236B9">
              <w:rPr>
                <w:rStyle w:val="VerbatimChar"/>
                <w:b/>
                <w:bCs/>
                <w:sz w:val="18"/>
                <w:szCs w:val="18"/>
              </w:rPr>
              <w:t>etatproc</w:t>
            </w:r>
            <w:proofErr w:type="gramEnd"/>
          </w:p>
        </w:tc>
        <w:tc>
          <w:tcPr>
            <w:tcW w:w="1842" w:type="dxa"/>
          </w:tcPr>
          <w:p w14:paraId="0939D418" w14:textId="77777777" w:rsidR="00423CDC" w:rsidRPr="00B236B9" w:rsidRDefault="00BC144A">
            <w:pPr>
              <w:pStyle w:val="Compact"/>
              <w:rPr>
                <w:sz w:val="18"/>
                <w:szCs w:val="18"/>
              </w:rPr>
            </w:pPr>
            <w:proofErr w:type="gramStart"/>
            <w:r w:rsidRPr="00B236B9">
              <w:rPr>
                <w:sz w:val="18"/>
                <w:szCs w:val="18"/>
              </w:rPr>
              <w:t>TEXT(</w:t>
            </w:r>
            <w:proofErr w:type="gramEnd"/>
            <w:r w:rsidRPr="00B236B9">
              <w:rPr>
                <w:sz w:val="18"/>
                <w:szCs w:val="18"/>
              </w:rPr>
              <w:t>10)</w:t>
            </w:r>
          </w:p>
        </w:tc>
        <w:tc>
          <w:tcPr>
            <w:tcW w:w="2417" w:type="dxa"/>
          </w:tcPr>
          <w:p w14:paraId="0A8A4DBA" w14:textId="77777777" w:rsidR="00423CDC" w:rsidRPr="00B236B9" w:rsidRDefault="00BC144A">
            <w:pPr>
              <w:pStyle w:val="Compact"/>
              <w:rPr>
                <w:sz w:val="18"/>
                <w:szCs w:val="18"/>
              </w:rPr>
            </w:pPr>
            <w:r w:rsidRPr="00B236B9">
              <w:rPr>
                <w:sz w:val="18"/>
                <w:szCs w:val="18"/>
              </w:rPr>
              <w:t xml:space="preserve">Valeurs à prendre parmi les valeurs de </w:t>
            </w:r>
            <w:r w:rsidRPr="00B236B9">
              <w:rPr>
                <w:rStyle w:val="VerbatimChar"/>
                <w:sz w:val="18"/>
                <w:szCs w:val="18"/>
              </w:rPr>
              <w:t>code</w:t>
            </w:r>
            <w:r w:rsidRPr="00B236B9">
              <w:rPr>
                <w:sz w:val="18"/>
                <w:szCs w:val="18"/>
              </w:rPr>
              <w:t xml:space="preserve"> de la table </w:t>
            </w:r>
            <w:hyperlink w:anchor="table-dénumération-typeetatprocedure">
              <w:r w:rsidRPr="00B236B9">
                <w:rPr>
                  <w:rStyle w:val="Lienhypertexte"/>
                  <w:sz w:val="18"/>
                  <w:szCs w:val="18"/>
                </w:rPr>
                <w:t>typeetatprocedure</w:t>
              </w:r>
            </w:hyperlink>
          </w:p>
        </w:tc>
        <w:tc>
          <w:tcPr>
            <w:tcW w:w="1878" w:type="dxa"/>
          </w:tcPr>
          <w:p w14:paraId="76D4841A" w14:textId="77777777" w:rsidR="00423CDC" w:rsidRPr="00B236B9" w:rsidRDefault="00BC144A">
            <w:pPr>
              <w:pStyle w:val="Compact"/>
              <w:rPr>
                <w:sz w:val="18"/>
                <w:szCs w:val="18"/>
              </w:rPr>
            </w:pPr>
            <w:r w:rsidRPr="00B236B9">
              <w:rPr>
                <w:sz w:val="18"/>
                <w:szCs w:val="18"/>
              </w:rPr>
              <w:t xml:space="preserve">Etat d’avancement de la procédure référencée par </w:t>
            </w:r>
            <w:r w:rsidRPr="00B236B9">
              <w:rPr>
                <w:rStyle w:val="VerbatimChar"/>
                <w:sz w:val="18"/>
                <w:szCs w:val="18"/>
              </w:rPr>
              <w:t>codeprocedure</w:t>
            </w:r>
            <w:r w:rsidRPr="00B236B9">
              <w:rPr>
                <w:sz w:val="18"/>
                <w:szCs w:val="18"/>
              </w:rPr>
              <w:t xml:space="preserve"> sur le périmètre.</w:t>
            </w:r>
          </w:p>
        </w:tc>
      </w:tr>
      <w:tr w:rsidR="00423CDC" w:rsidRPr="00B236B9" w14:paraId="0E19C48B" w14:textId="77777777" w:rsidTr="00B236B9">
        <w:trPr>
          <w:cnfStyle w:val="100000000000" w:firstRow="1" w:lastRow="0" w:firstColumn="0" w:lastColumn="0" w:oddVBand="0" w:evenVBand="0" w:oddHBand="0" w:evenHBand="0" w:firstRowFirstColumn="0" w:firstRowLastColumn="0" w:lastRowFirstColumn="0" w:lastRowLastColumn="0"/>
        </w:trPr>
        <w:tc>
          <w:tcPr>
            <w:tcW w:w="1878" w:type="dxa"/>
          </w:tcPr>
          <w:p w14:paraId="1DE785E3" w14:textId="77777777" w:rsidR="00423CDC" w:rsidRPr="00B236B9" w:rsidRDefault="00BC144A">
            <w:pPr>
              <w:pStyle w:val="Compact"/>
              <w:rPr>
                <w:sz w:val="18"/>
                <w:szCs w:val="18"/>
              </w:rPr>
            </w:pPr>
            <w:proofErr w:type="gramStart"/>
            <w:r w:rsidRPr="00B236B9">
              <w:rPr>
                <w:rStyle w:val="VerbatimChar"/>
                <w:b/>
                <w:bCs/>
                <w:sz w:val="18"/>
                <w:szCs w:val="18"/>
              </w:rPr>
              <w:t>dateetat</w:t>
            </w:r>
            <w:proofErr w:type="gramEnd"/>
          </w:p>
        </w:tc>
        <w:tc>
          <w:tcPr>
            <w:tcW w:w="1375" w:type="dxa"/>
          </w:tcPr>
          <w:p w14:paraId="56082257" w14:textId="77777777" w:rsidR="00423CDC" w:rsidRPr="00B236B9" w:rsidRDefault="00BC144A">
            <w:pPr>
              <w:pStyle w:val="Compact"/>
              <w:rPr>
                <w:sz w:val="18"/>
                <w:szCs w:val="18"/>
              </w:rPr>
            </w:pPr>
            <w:proofErr w:type="gramStart"/>
            <w:r w:rsidRPr="00B236B9">
              <w:rPr>
                <w:rStyle w:val="VerbatimChar"/>
                <w:b/>
                <w:bCs/>
                <w:sz w:val="18"/>
                <w:szCs w:val="18"/>
              </w:rPr>
              <w:t>dateetat</w:t>
            </w:r>
            <w:proofErr w:type="gramEnd"/>
          </w:p>
        </w:tc>
        <w:tc>
          <w:tcPr>
            <w:tcW w:w="1842" w:type="dxa"/>
          </w:tcPr>
          <w:p w14:paraId="111A4B62" w14:textId="77777777" w:rsidR="00423CDC" w:rsidRPr="00B236B9" w:rsidRDefault="00BC144A">
            <w:pPr>
              <w:pStyle w:val="Compact"/>
              <w:rPr>
                <w:sz w:val="18"/>
                <w:szCs w:val="18"/>
              </w:rPr>
            </w:pPr>
            <w:r w:rsidRPr="00B236B9">
              <w:rPr>
                <w:sz w:val="18"/>
                <w:szCs w:val="18"/>
              </w:rPr>
              <w:t>DATE</w:t>
            </w:r>
          </w:p>
        </w:tc>
        <w:tc>
          <w:tcPr>
            <w:tcW w:w="2417" w:type="dxa"/>
          </w:tcPr>
          <w:p w14:paraId="38CAB808" w14:textId="77777777" w:rsidR="00423CDC" w:rsidRPr="00B236B9" w:rsidRDefault="00BC144A">
            <w:pPr>
              <w:pStyle w:val="Compact"/>
              <w:rPr>
                <w:sz w:val="18"/>
                <w:szCs w:val="18"/>
              </w:rPr>
            </w:pPr>
            <w:r w:rsidRPr="00B236B9">
              <w:rPr>
                <w:sz w:val="18"/>
                <w:szCs w:val="18"/>
              </w:rPr>
              <w:t xml:space="preserve">Date au format ISO-8601 sous la forme d’une chaine de caractères </w:t>
            </w:r>
            <w:r w:rsidRPr="00B236B9">
              <w:rPr>
                <w:rStyle w:val="VerbatimChar"/>
                <w:sz w:val="18"/>
                <w:szCs w:val="18"/>
              </w:rPr>
              <w:t>AAAA-MM-JJ</w:t>
            </w:r>
          </w:p>
        </w:tc>
        <w:tc>
          <w:tcPr>
            <w:tcW w:w="1878" w:type="dxa"/>
          </w:tcPr>
          <w:p w14:paraId="5402E50B" w14:textId="77777777" w:rsidR="00423CDC" w:rsidRPr="00B236B9" w:rsidRDefault="00BC144A">
            <w:pPr>
              <w:pStyle w:val="Compact"/>
              <w:rPr>
                <w:sz w:val="18"/>
                <w:szCs w:val="18"/>
              </w:rPr>
            </w:pPr>
            <w:r w:rsidRPr="00B236B9">
              <w:rPr>
                <w:sz w:val="18"/>
                <w:szCs w:val="18"/>
              </w:rPr>
              <w:t>Date à partir de laquelle l’état d’avancement de la procédure sur ce périmètre est effectif.</w:t>
            </w:r>
          </w:p>
        </w:tc>
      </w:tr>
      <w:tr w:rsidR="00423CDC" w:rsidRPr="00B236B9" w14:paraId="458295C4" w14:textId="77777777" w:rsidTr="00B236B9">
        <w:trPr>
          <w:cnfStyle w:val="100000000000" w:firstRow="1" w:lastRow="0" w:firstColumn="0" w:lastColumn="0" w:oddVBand="0" w:evenVBand="0" w:oddHBand="0" w:evenHBand="0" w:firstRowFirstColumn="0" w:firstRowLastColumn="0" w:lastRowFirstColumn="0" w:lastRowLastColumn="0"/>
        </w:trPr>
        <w:tc>
          <w:tcPr>
            <w:tcW w:w="1878" w:type="dxa"/>
          </w:tcPr>
          <w:p w14:paraId="0D95D168" w14:textId="77777777" w:rsidR="00423CDC" w:rsidRPr="00B236B9" w:rsidRDefault="00BC144A">
            <w:pPr>
              <w:pStyle w:val="Compact"/>
              <w:rPr>
                <w:sz w:val="18"/>
                <w:szCs w:val="18"/>
              </w:rPr>
            </w:pPr>
            <w:proofErr w:type="gramStart"/>
            <w:r w:rsidRPr="00B236B9">
              <w:rPr>
                <w:rStyle w:val="VerbatimChar"/>
                <w:b/>
                <w:bCs/>
                <w:sz w:val="18"/>
                <w:szCs w:val="18"/>
              </w:rPr>
              <w:t>geom</w:t>
            </w:r>
            <w:proofErr w:type="gramEnd"/>
          </w:p>
        </w:tc>
        <w:tc>
          <w:tcPr>
            <w:tcW w:w="1375" w:type="dxa"/>
          </w:tcPr>
          <w:p w14:paraId="478F2C24" w14:textId="77777777" w:rsidR="00423CDC" w:rsidRPr="00B236B9" w:rsidRDefault="00BC144A">
            <w:pPr>
              <w:pStyle w:val="Compact"/>
              <w:rPr>
                <w:sz w:val="18"/>
                <w:szCs w:val="18"/>
              </w:rPr>
            </w:pPr>
            <w:r w:rsidRPr="00B236B9">
              <w:rPr>
                <w:sz w:val="18"/>
                <w:szCs w:val="18"/>
              </w:rPr>
              <w:t>N.A.</w:t>
            </w:r>
          </w:p>
        </w:tc>
        <w:tc>
          <w:tcPr>
            <w:tcW w:w="1842" w:type="dxa"/>
          </w:tcPr>
          <w:p w14:paraId="5A9D451B" w14:textId="77777777" w:rsidR="00423CDC" w:rsidRPr="00B236B9" w:rsidRDefault="00BC144A">
            <w:pPr>
              <w:pStyle w:val="Compact"/>
              <w:rPr>
                <w:sz w:val="18"/>
                <w:szCs w:val="18"/>
              </w:rPr>
            </w:pPr>
            <w:r w:rsidRPr="00B236B9">
              <w:rPr>
                <w:sz w:val="18"/>
                <w:szCs w:val="18"/>
              </w:rPr>
              <w:t>MULTIPOLYGON</w:t>
            </w:r>
          </w:p>
        </w:tc>
        <w:tc>
          <w:tcPr>
            <w:tcW w:w="2417" w:type="dxa"/>
          </w:tcPr>
          <w:p w14:paraId="5E710974" w14:textId="77777777" w:rsidR="00423CDC" w:rsidRPr="00B236B9" w:rsidRDefault="00BC144A">
            <w:pPr>
              <w:pStyle w:val="Compact"/>
              <w:rPr>
                <w:sz w:val="18"/>
                <w:szCs w:val="18"/>
              </w:rPr>
            </w:pPr>
            <w:r w:rsidRPr="00B236B9">
              <w:rPr>
                <w:sz w:val="18"/>
                <w:szCs w:val="18"/>
              </w:rPr>
              <w:t>(Multi)polygone du périmètre</w:t>
            </w:r>
          </w:p>
        </w:tc>
        <w:tc>
          <w:tcPr>
            <w:tcW w:w="1878" w:type="dxa"/>
          </w:tcPr>
          <w:p w14:paraId="31848F84" w14:textId="77777777" w:rsidR="00423CDC" w:rsidRPr="00B236B9" w:rsidRDefault="00423CDC">
            <w:pPr>
              <w:pStyle w:val="Compact"/>
              <w:rPr>
                <w:sz w:val="18"/>
                <w:szCs w:val="18"/>
              </w:rPr>
            </w:pPr>
          </w:p>
        </w:tc>
      </w:tr>
    </w:tbl>
    <w:p w14:paraId="3DB85FBD" w14:textId="77777777" w:rsidR="00423CDC" w:rsidRPr="009F3A38" w:rsidRDefault="00BC144A">
      <w:pPr>
        <w:pStyle w:val="Titre6"/>
      </w:pPr>
      <w:bookmarkStart w:id="189" w:name="Xd0fff25f272abffad96690dd19abc29dbb5b9c3"/>
      <w:bookmarkEnd w:id="188"/>
      <w:r w:rsidRPr="009F3A38">
        <w:t xml:space="preserve">Table </w:t>
      </w:r>
      <w:r w:rsidRPr="009F3A38">
        <w:rPr>
          <w:rStyle w:val="VerbatimChar"/>
        </w:rPr>
        <w:t>[TypePPR]_[CodeGASPARCompl</w:t>
      </w:r>
      <w:r w:rsidRPr="009F3A38">
        <w:rPr>
          <w:rStyle w:val="VerbatimChar"/>
        </w:rPr>
        <w:t>et]_referenceinternet</w:t>
      </w:r>
    </w:p>
    <w:p w14:paraId="653D9FD6" w14:textId="77777777" w:rsidR="00423CDC" w:rsidRPr="009F3A38" w:rsidRDefault="00BC144A">
      <w:pPr>
        <w:pStyle w:val="FirstParagraph"/>
        <w:rPr>
          <w:lang w:val="fr-FR"/>
        </w:rPr>
      </w:pPr>
      <w:r w:rsidRPr="009F3A38">
        <w:rPr>
          <w:lang w:val="fr-FR"/>
        </w:rPr>
        <w:t xml:space="preserve">La table </w:t>
      </w:r>
      <w:r w:rsidRPr="009F3A38">
        <w:rPr>
          <w:rStyle w:val="VerbatimChar"/>
          <w:lang w:val="fr-FR"/>
        </w:rPr>
        <w:t>[TypePPR]_[CodeGASPARComplet]_referenceinternet</w:t>
      </w:r>
      <w:r w:rsidRPr="009F3A38">
        <w:rPr>
          <w:lang w:val="fr-FR"/>
        </w:rPr>
        <w:t xml:space="preserve"> implémente la classe </w:t>
      </w:r>
      <w:hyperlink r:id="rId241" w:anchor="classe-dobjets-referenceinternet">
        <w:r w:rsidRPr="009F3A38">
          <w:rPr>
            <w:rStyle w:val="Lienhypertexte"/>
            <w:lang w:val="fr-FR"/>
          </w:rPr>
          <w:t>ReferenceInternet</w:t>
        </w:r>
      </w:hyperlink>
      <w:r w:rsidRPr="009F3A38">
        <w:rPr>
          <w:lang w:val="fr-FR"/>
        </w:rPr>
        <w:t xml:space="preserve"> définie dans le modèle commun. Elle a la structure suivante :</w:t>
      </w:r>
    </w:p>
    <w:tbl>
      <w:tblPr>
        <w:tblStyle w:val="Table"/>
        <w:tblW w:w="5000" w:type="pct"/>
        <w:tblLayout w:type="fixed"/>
        <w:tblLook w:val="0020" w:firstRow="1" w:lastRow="0" w:firstColumn="0" w:lastColumn="0" w:noHBand="0" w:noVBand="0"/>
      </w:tblPr>
      <w:tblGrid>
        <w:gridCol w:w="1835"/>
        <w:gridCol w:w="1418"/>
        <w:gridCol w:w="1559"/>
        <w:gridCol w:w="2551"/>
        <w:gridCol w:w="2027"/>
      </w:tblGrid>
      <w:tr w:rsidR="00423CDC" w:rsidRPr="00803B43" w14:paraId="5F060B34" w14:textId="77777777" w:rsidTr="00803B43">
        <w:trPr>
          <w:cnfStyle w:val="100000000000" w:firstRow="1" w:lastRow="0" w:firstColumn="0" w:lastColumn="0" w:oddVBand="0" w:evenVBand="0" w:oddHBand="0" w:evenHBand="0" w:firstRowFirstColumn="0" w:firstRowLastColumn="0" w:lastRowFirstColumn="0" w:lastRowLastColumn="0"/>
          <w:cantSplit/>
        </w:trPr>
        <w:tc>
          <w:tcPr>
            <w:tcW w:w="1835" w:type="dxa"/>
          </w:tcPr>
          <w:p w14:paraId="0829CE34" w14:textId="77777777" w:rsidR="00423CDC" w:rsidRPr="00803B43" w:rsidRDefault="00BC144A">
            <w:pPr>
              <w:pStyle w:val="Compact"/>
              <w:rPr>
                <w:b/>
                <w:bCs/>
                <w:sz w:val="18"/>
                <w:szCs w:val="18"/>
              </w:rPr>
            </w:pPr>
            <w:r w:rsidRPr="00803B43">
              <w:rPr>
                <w:b/>
                <w:bCs/>
                <w:sz w:val="18"/>
                <w:szCs w:val="18"/>
              </w:rPr>
              <w:lastRenderedPageBreak/>
              <w:t>Nom colonne</w:t>
            </w:r>
          </w:p>
        </w:tc>
        <w:tc>
          <w:tcPr>
            <w:tcW w:w="1418" w:type="dxa"/>
          </w:tcPr>
          <w:p w14:paraId="46D8653A" w14:textId="77777777" w:rsidR="00423CDC" w:rsidRPr="00803B43" w:rsidRDefault="00BC144A">
            <w:pPr>
              <w:pStyle w:val="Compact"/>
              <w:rPr>
                <w:b/>
                <w:bCs/>
                <w:sz w:val="18"/>
                <w:szCs w:val="18"/>
              </w:rPr>
            </w:pPr>
            <w:r w:rsidRPr="00803B43">
              <w:rPr>
                <w:b/>
                <w:bCs/>
                <w:sz w:val="18"/>
                <w:szCs w:val="18"/>
              </w:rPr>
              <w:t>Nom court</w:t>
            </w:r>
          </w:p>
        </w:tc>
        <w:tc>
          <w:tcPr>
            <w:tcW w:w="1559" w:type="dxa"/>
          </w:tcPr>
          <w:p w14:paraId="76B02EB8" w14:textId="77777777" w:rsidR="00423CDC" w:rsidRPr="00803B43" w:rsidRDefault="00BC144A">
            <w:pPr>
              <w:pStyle w:val="Compact"/>
              <w:rPr>
                <w:b/>
                <w:bCs/>
                <w:sz w:val="18"/>
                <w:szCs w:val="18"/>
              </w:rPr>
            </w:pPr>
            <w:r w:rsidRPr="00803B43">
              <w:rPr>
                <w:b/>
                <w:bCs/>
                <w:sz w:val="18"/>
                <w:szCs w:val="18"/>
              </w:rPr>
              <w:t>Type GPKG</w:t>
            </w:r>
          </w:p>
        </w:tc>
        <w:tc>
          <w:tcPr>
            <w:tcW w:w="2551" w:type="dxa"/>
          </w:tcPr>
          <w:p w14:paraId="5FFD4213" w14:textId="77777777" w:rsidR="00423CDC" w:rsidRPr="00803B43" w:rsidRDefault="00BC144A">
            <w:pPr>
              <w:pStyle w:val="Compact"/>
              <w:rPr>
                <w:b/>
                <w:bCs/>
                <w:sz w:val="18"/>
                <w:szCs w:val="18"/>
              </w:rPr>
            </w:pPr>
            <w:r w:rsidRPr="00803B43">
              <w:rPr>
                <w:b/>
                <w:bCs/>
                <w:sz w:val="18"/>
                <w:szCs w:val="18"/>
              </w:rPr>
              <w:t>Valeurs</w:t>
            </w:r>
          </w:p>
        </w:tc>
        <w:tc>
          <w:tcPr>
            <w:tcW w:w="2027" w:type="dxa"/>
          </w:tcPr>
          <w:p w14:paraId="11DCCF36" w14:textId="77777777" w:rsidR="00423CDC" w:rsidRPr="00803B43" w:rsidRDefault="00BC144A">
            <w:pPr>
              <w:pStyle w:val="Compact"/>
              <w:rPr>
                <w:b/>
                <w:bCs/>
                <w:sz w:val="18"/>
                <w:szCs w:val="18"/>
              </w:rPr>
            </w:pPr>
            <w:r w:rsidRPr="00803B43">
              <w:rPr>
                <w:b/>
                <w:bCs/>
                <w:sz w:val="18"/>
                <w:szCs w:val="18"/>
              </w:rPr>
              <w:t>Définition</w:t>
            </w:r>
          </w:p>
        </w:tc>
      </w:tr>
      <w:tr w:rsidR="00423CDC" w:rsidRPr="00803B43" w14:paraId="1783B39F" w14:textId="77777777" w:rsidTr="00803B43">
        <w:trPr>
          <w:cnfStyle w:val="100000000000" w:firstRow="1" w:lastRow="0" w:firstColumn="0" w:lastColumn="0" w:oddVBand="0" w:evenVBand="0" w:oddHBand="0" w:evenHBand="0" w:firstRowFirstColumn="0" w:firstRowLastColumn="0" w:lastRowFirstColumn="0" w:lastRowLastColumn="0"/>
          <w:cantSplit/>
        </w:trPr>
        <w:tc>
          <w:tcPr>
            <w:tcW w:w="1835" w:type="dxa"/>
          </w:tcPr>
          <w:p w14:paraId="05E8B9C3" w14:textId="77777777" w:rsidR="00423CDC" w:rsidRPr="00803B43" w:rsidRDefault="00BC144A">
            <w:pPr>
              <w:pStyle w:val="Compact"/>
              <w:rPr>
                <w:sz w:val="18"/>
                <w:szCs w:val="18"/>
              </w:rPr>
            </w:pPr>
            <w:proofErr w:type="gramStart"/>
            <w:r w:rsidRPr="00803B43">
              <w:rPr>
                <w:rStyle w:val="VerbatimChar"/>
                <w:b/>
                <w:bCs/>
                <w:sz w:val="18"/>
                <w:szCs w:val="18"/>
              </w:rPr>
              <w:t>adresse</w:t>
            </w:r>
            <w:proofErr w:type="gramEnd"/>
          </w:p>
        </w:tc>
        <w:tc>
          <w:tcPr>
            <w:tcW w:w="1418" w:type="dxa"/>
          </w:tcPr>
          <w:p w14:paraId="4C2B2895" w14:textId="77777777" w:rsidR="00423CDC" w:rsidRPr="00803B43" w:rsidRDefault="00BC144A">
            <w:pPr>
              <w:pStyle w:val="Compact"/>
              <w:rPr>
                <w:sz w:val="18"/>
                <w:szCs w:val="18"/>
              </w:rPr>
            </w:pPr>
            <w:proofErr w:type="gramStart"/>
            <w:r w:rsidRPr="00803B43">
              <w:rPr>
                <w:rStyle w:val="VerbatimChar"/>
                <w:b/>
                <w:bCs/>
                <w:sz w:val="18"/>
                <w:szCs w:val="18"/>
              </w:rPr>
              <w:t>adresse</w:t>
            </w:r>
            <w:proofErr w:type="gramEnd"/>
          </w:p>
        </w:tc>
        <w:tc>
          <w:tcPr>
            <w:tcW w:w="1559" w:type="dxa"/>
          </w:tcPr>
          <w:p w14:paraId="2EC0C58E" w14:textId="77777777" w:rsidR="00423CDC" w:rsidRPr="00803B43" w:rsidRDefault="00BC144A">
            <w:pPr>
              <w:pStyle w:val="Compact"/>
              <w:rPr>
                <w:sz w:val="18"/>
                <w:szCs w:val="18"/>
              </w:rPr>
            </w:pPr>
            <w:r w:rsidRPr="00803B43">
              <w:rPr>
                <w:sz w:val="18"/>
                <w:szCs w:val="18"/>
              </w:rPr>
              <w:t>TEXT</w:t>
            </w:r>
          </w:p>
        </w:tc>
        <w:tc>
          <w:tcPr>
            <w:tcW w:w="2551" w:type="dxa"/>
          </w:tcPr>
          <w:p w14:paraId="3467A1DE" w14:textId="77777777" w:rsidR="00423CDC" w:rsidRPr="00803B43" w:rsidRDefault="00BC144A">
            <w:pPr>
              <w:pStyle w:val="Compact"/>
              <w:rPr>
                <w:sz w:val="18"/>
                <w:szCs w:val="18"/>
              </w:rPr>
            </w:pPr>
            <w:r w:rsidRPr="00803B43">
              <w:rPr>
                <w:b/>
                <w:bCs/>
                <w:sz w:val="18"/>
                <w:szCs w:val="18"/>
              </w:rPr>
              <w:t>Clef primaire</w:t>
            </w:r>
            <w:r w:rsidRPr="00803B43">
              <w:rPr>
                <w:sz w:val="18"/>
                <w:szCs w:val="18"/>
              </w:rPr>
              <w:t>. La valeur de ce champ doit respecter le formalisme d’une URL ([</w:t>
            </w:r>
            <w:proofErr w:type="gramStart"/>
            <w:r w:rsidRPr="00803B43">
              <w:rPr>
                <w:sz w:val="18"/>
                <w:szCs w:val="18"/>
              </w:rPr>
              <w:t>RFC:</w:t>
            </w:r>
            <w:proofErr w:type="gramEnd"/>
            <w:r w:rsidRPr="00803B43">
              <w:rPr>
                <w:sz w:val="18"/>
                <w:szCs w:val="18"/>
              </w:rPr>
              <w:t>3986])</w:t>
            </w:r>
          </w:p>
        </w:tc>
        <w:tc>
          <w:tcPr>
            <w:tcW w:w="2027" w:type="dxa"/>
          </w:tcPr>
          <w:p w14:paraId="06B98DDB" w14:textId="77777777" w:rsidR="00423CDC" w:rsidRPr="00803B43" w:rsidRDefault="00BC144A">
            <w:pPr>
              <w:pStyle w:val="Compact"/>
              <w:rPr>
                <w:sz w:val="18"/>
                <w:szCs w:val="18"/>
              </w:rPr>
            </w:pPr>
            <w:r w:rsidRPr="00803B43">
              <w:rPr>
                <w:sz w:val="18"/>
                <w:szCs w:val="18"/>
              </w:rPr>
              <w:t>Identi</w:t>
            </w:r>
            <w:r w:rsidRPr="00803B43">
              <w:rPr>
                <w:sz w:val="18"/>
                <w:szCs w:val="18"/>
              </w:rPr>
              <w:t>fiant de l’objet referenceinternet.</w:t>
            </w:r>
          </w:p>
        </w:tc>
      </w:tr>
      <w:tr w:rsidR="00423CDC" w:rsidRPr="00803B43" w14:paraId="148091A8" w14:textId="77777777" w:rsidTr="00803B43">
        <w:trPr>
          <w:cnfStyle w:val="100000000000" w:firstRow="1" w:lastRow="0" w:firstColumn="0" w:lastColumn="0" w:oddVBand="0" w:evenVBand="0" w:oddHBand="0" w:evenHBand="0" w:firstRowFirstColumn="0" w:firstRowLastColumn="0" w:lastRowFirstColumn="0" w:lastRowLastColumn="0"/>
          <w:cantSplit/>
        </w:trPr>
        <w:tc>
          <w:tcPr>
            <w:tcW w:w="1835" w:type="dxa"/>
          </w:tcPr>
          <w:p w14:paraId="328EA2EB" w14:textId="77777777" w:rsidR="00423CDC" w:rsidRPr="00803B43" w:rsidRDefault="00BC144A">
            <w:pPr>
              <w:pStyle w:val="Compact"/>
              <w:rPr>
                <w:sz w:val="18"/>
                <w:szCs w:val="18"/>
              </w:rPr>
            </w:pPr>
            <w:proofErr w:type="gramStart"/>
            <w:r w:rsidRPr="00803B43">
              <w:rPr>
                <w:rStyle w:val="VerbatimChar"/>
                <w:b/>
                <w:bCs/>
                <w:sz w:val="18"/>
                <w:szCs w:val="18"/>
              </w:rPr>
              <w:t>codeprocedure</w:t>
            </w:r>
            <w:proofErr w:type="gramEnd"/>
          </w:p>
        </w:tc>
        <w:tc>
          <w:tcPr>
            <w:tcW w:w="1418" w:type="dxa"/>
          </w:tcPr>
          <w:p w14:paraId="250CE824" w14:textId="77777777" w:rsidR="00423CDC" w:rsidRPr="00803B43" w:rsidRDefault="00BC144A">
            <w:pPr>
              <w:pStyle w:val="Compact"/>
              <w:rPr>
                <w:sz w:val="18"/>
                <w:szCs w:val="18"/>
              </w:rPr>
            </w:pPr>
            <w:proofErr w:type="gramStart"/>
            <w:r w:rsidRPr="00803B43">
              <w:rPr>
                <w:rStyle w:val="VerbatimChar"/>
                <w:b/>
                <w:bCs/>
                <w:sz w:val="18"/>
                <w:szCs w:val="18"/>
              </w:rPr>
              <w:t>idproc</w:t>
            </w:r>
            <w:proofErr w:type="gramEnd"/>
          </w:p>
        </w:tc>
        <w:tc>
          <w:tcPr>
            <w:tcW w:w="1559" w:type="dxa"/>
          </w:tcPr>
          <w:p w14:paraId="7B326D97" w14:textId="77777777" w:rsidR="00423CDC" w:rsidRPr="00803B43" w:rsidRDefault="00BC144A">
            <w:pPr>
              <w:pStyle w:val="Compact"/>
              <w:rPr>
                <w:sz w:val="18"/>
                <w:szCs w:val="18"/>
              </w:rPr>
            </w:pPr>
            <w:proofErr w:type="gramStart"/>
            <w:r w:rsidRPr="00803B43">
              <w:rPr>
                <w:sz w:val="18"/>
                <w:szCs w:val="18"/>
              </w:rPr>
              <w:t>TEXT(</w:t>
            </w:r>
            <w:proofErr w:type="gramEnd"/>
            <w:r w:rsidRPr="00803B43">
              <w:rPr>
                <w:sz w:val="18"/>
                <w:szCs w:val="18"/>
              </w:rPr>
              <w:t>18)</w:t>
            </w:r>
          </w:p>
        </w:tc>
        <w:tc>
          <w:tcPr>
            <w:tcW w:w="2551" w:type="dxa"/>
          </w:tcPr>
          <w:p w14:paraId="58A322C1" w14:textId="77777777" w:rsidR="00423CDC" w:rsidRPr="00803B43" w:rsidRDefault="00BC144A">
            <w:pPr>
              <w:pStyle w:val="Compact"/>
              <w:rPr>
                <w:sz w:val="18"/>
                <w:szCs w:val="18"/>
              </w:rPr>
            </w:pPr>
            <w:r w:rsidRPr="00803B43">
              <w:rPr>
                <w:b/>
                <w:bCs/>
                <w:sz w:val="18"/>
                <w:szCs w:val="18"/>
              </w:rPr>
              <w:t>Clef étrangère</w:t>
            </w:r>
            <w:r w:rsidRPr="00803B43">
              <w:rPr>
                <w:sz w:val="18"/>
                <w:szCs w:val="18"/>
              </w:rPr>
              <w:t xml:space="preserve">. La valeur de ce champ doit aussi exister comme valeur de la colonne </w:t>
            </w:r>
            <w:r w:rsidRPr="00803B43">
              <w:rPr>
                <w:rStyle w:val="VerbatimChar"/>
                <w:sz w:val="18"/>
                <w:szCs w:val="18"/>
              </w:rPr>
              <w:t>codeprocedure</w:t>
            </w:r>
            <w:r w:rsidRPr="00803B43">
              <w:rPr>
                <w:sz w:val="18"/>
                <w:szCs w:val="18"/>
              </w:rPr>
              <w:t xml:space="preserve"> de la table </w:t>
            </w:r>
            <w:hyperlink w:anchor="X044f7fbcd9195c086301a00c9b156710509f346">
              <w:r w:rsidRPr="00803B43">
                <w:rPr>
                  <w:rStyle w:val="Lienhypertexte"/>
                  <w:sz w:val="18"/>
                  <w:szCs w:val="18"/>
                </w:rPr>
                <w:t>typeppr_codegaspar_procedure</w:t>
              </w:r>
            </w:hyperlink>
          </w:p>
        </w:tc>
        <w:tc>
          <w:tcPr>
            <w:tcW w:w="2027" w:type="dxa"/>
          </w:tcPr>
          <w:p w14:paraId="05792B58" w14:textId="77777777" w:rsidR="00423CDC" w:rsidRPr="00803B43" w:rsidRDefault="00BC144A">
            <w:pPr>
              <w:pStyle w:val="Compact"/>
              <w:rPr>
                <w:sz w:val="18"/>
                <w:szCs w:val="18"/>
              </w:rPr>
            </w:pPr>
            <w:r w:rsidRPr="00803B43">
              <w:rPr>
                <w:sz w:val="18"/>
                <w:szCs w:val="18"/>
              </w:rPr>
              <w:t xml:space="preserve">Identifiant de la procédure objet de la référence internet. Ce champ permet de faire le lien avec l’objet correspondant de la table </w:t>
            </w:r>
            <w:hyperlink w:anchor="X044f7fbcd9195c086301a00c9b156710509f346">
              <w:r w:rsidRPr="00803B43">
                <w:rPr>
                  <w:rStyle w:val="Lienhypertexte"/>
                  <w:sz w:val="18"/>
                  <w:szCs w:val="18"/>
                </w:rPr>
                <w:t>typeppr_codegaspar_procedure</w:t>
              </w:r>
            </w:hyperlink>
          </w:p>
        </w:tc>
      </w:tr>
      <w:tr w:rsidR="00423CDC" w:rsidRPr="00803B43" w14:paraId="4D0AC4BC" w14:textId="77777777" w:rsidTr="00803B43">
        <w:trPr>
          <w:cnfStyle w:val="100000000000" w:firstRow="1" w:lastRow="0" w:firstColumn="0" w:lastColumn="0" w:oddVBand="0" w:evenVBand="0" w:oddHBand="0" w:evenHBand="0" w:firstRowFirstColumn="0" w:firstRowLastColumn="0" w:lastRowFirstColumn="0" w:lastRowLastColumn="0"/>
          <w:cantSplit/>
        </w:trPr>
        <w:tc>
          <w:tcPr>
            <w:tcW w:w="1835" w:type="dxa"/>
          </w:tcPr>
          <w:p w14:paraId="2360A6D6" w14:textId="77777777" w:rsidR="00423CDC" w:rsidRPr="00803B43" w:rsidRDefault="00BC144A">
            <w:pPr>
              <w:pStyle w:val="Compact"/>
              <w:rPr>
                <w:sz w:val="18"/>
                <w:szCs w:val="18"/>
              </w:rPr>
            </w:pPr>
            <w:proofErr w:type="gramStart"/>
            <w:r w:rsidRPr="00803B43">
              <w:rPr>
                <w:rStyle w:val="VerbatimChar"/>
                <w:sz w:val="18"/>
                <w:szCs w:val="18"/>
              </w:rPr>
              <w:t>nomressource</w:t>
            </w:r>
            <w:proofErr w:type="gramEnd"/>
          </w:p>
        </w:tc>
        <w:tc>
          <w:tcPr>
            <w:tcW w:w="1418" w:type="dxa"/>
          </w:tcPr>
          <w:p w14:paraId="4DED1A30" w14:textId="77777777" w:rsidR="00423CDC" w:rsidRPr="00803B43" w:rsidRDefault="00BC144A">
            <w:pPr>
              <w:pStyle w:val="Compact"/>
              <w:rPr>
                <w:sz w:val="18"/>
                <w:szCs w:val="18"/>
              </w:rPr>
            </w:pPr>
            <w:proofErr w:type="gramStart"/>
            <w:r w:rsidRPr="00803B43">
              <w:rPr>
                <w:rStyle w:val="VerbatimChar"/>
                <w:b/>
                <w:bCs/>
                <w:sz w:val="18"/>
                <w:szCs w:val="18"/>
              </w:rPr>
              <w:t>nomres</w:t>
            </w:r>
            <w:proofErr w:type="gramEnd"/>
          </w:p>
        </w:tc>
        <w:tc>
          <w:tcPr>
            <w:tcW w:w="1559" w:type="dxa"/>
          </w:tcPr>
          <w:p w14:paraId="1C1270FE" w14:textId="77777777" w:rsidR="00423CDC" w:rsidRPr="00803B43" w:rsidRDefault="00BC144A">
            <w:pPr>
              <w:pStyle w:val="Compact"/>
              <w:rPr>
                <w:sz w:val="18"/>
                <w:szCs w:val="18"/>
              </w:rPr>
            </w:pPr>
            <w:r w:rsidRPr="00803B43">
              <w:rPr>
                <w:sz w:val="18"/>
                <w:szCs w:val="18"/>
              </w:rPr>
              <w:t>TEXT</w:t>
            </w:r>
          </w:p>
        </w:tc>
        <w:tc>
          <w:tcPr>
            <w:tcW w:w="2551" w:type="dxa"/>
          </w:tcPr>
          <w:p w14:paraId="0A8573AE" w14:textId="77777777" w:rsidR="00423CDC" w:rsidRPr="00803B43" w:rsidRDefault="00BC144A">
            <w:pPr>
              <w:pStyle w:val="Compact"/>
              <w:rPr>
                <w:sz w:val="18"/>
                <w:szCs w:val="18"/>
              </w:rPr>
            </w:pPr>
            <w:r w:rsidRPr="00803B43">
              <w:rPr>
                <w:sz w:val="18"/>
                <w:szCs w:val="18"/>
              </w:rPr>
              <w:t>Saisie libre</w:t>
            </w:r>
          </w:p>
        </w:tc>
        <w:tc>
          <w:tcPr>
            <w:tcW w:w="2027" w:type="dxa"/>
          </w:tcPr>
          <w:p w14:paraId="3CB37E8D" w14:textId="77777777" w:rsidR="00423CDC" w:rsidRPr="00803B43" w:rsidRDefault="00BC144A">
            <w:pPr>
              <w:pStyle w:val="Compact"/>
              <w:rPr>
                <w:sz w:val="18"/>
                <w:szCs w:val="18"/>
              </w:rPr>
            </w:pPr>
            <w:r w:rsidRPr="00803B43">
              <w:rPr>
                <w:sz w:val="18"/>
                <w:szCs w:val="18"/>
              </w:rPr>
              <w:t>Nom de la ressource référencée sur Internet</w:t>
            </w:r>
          </w:p>
        </w:tc>
      </w:tr>
      <w:tr w:rsidR="00423CDC" w:rsidRPr="00803B43" w14:paraId="0B05AA61" w14:textId="77777777" w:rsidTr="00803B43">
        <w:trPr>
          <w:cnfStyle w:val="100000000000" w:firstRow="1" w:lastRow="0" w:firstColumn="0" w:lastColumn="0" w:oddVBand="0" w:evenVBand="0" w:oddHBand="0" w:evenHBand="0" w:firstRowFirstColumn="0" w:firstRowLastColumn="0" w:lastRowFirstColumn="0" w:lastRowLastColumn="0"/>
          <w:cantSplit/>
        </w:trPr>
        <w:tc>
          <w:tcPr>
            <w:tcW w:w="1835" w:type="dxa"/>
          </w:tcPr>
          <w:p w14:paraId="312A2E26" w14:textId="77777777" w:rsidR="00423CDC" w:rsidRPr="00803B43" w:rsidRDefault="00BC144A">
            <w:pPr>
              <w:pStyle w:val="Compact"/>
              <w:rPr>
                <w:sz w:val="18"/>
                <w:szCs w:val="18"/>
              </w:rPr>
            </w:pPr>
            <w:proofErr w:type="gramStart"/>
            <w:r w:rsidRPr="00803B43">
              <w:rPr>
                <w:rStyle w:val="VerbatimChar"/>
                <w:b/>
                <w:bCs/>
                <w:sz w:val="18"/>
                <w:szCs w:val="18"/>
              </w:rPr>
              <w:t>typereference</w:t>
            </w:r>
            <w:proofErr w:type="gramEnd"/>
          </w:p>
        </w:tc>
        <w:tc>
          <w:tcPr>
            <w:tcW w:w="1418" w:type="dxa"/>
          </w:tcPr>
          <w:p w14:paraId="3A393714" w14:textId="77777777" w:rsidR="00423CDC" w:rsidRPr="00803B43" w:rsidRDefault="00BC144A">
            <w:pPr>
              <w:pStyle w:val="Compact"/>
              <w:rPr>
                <w:sz w:val="18"/>
                <w:szCs w:val="18"/>
              </w:rPr>
            </w:pPr>
            <w:proofErr w:type="gramStart"/>
            <w:r w:rsidRPr="00803B43">
              <w:rPr>
                <w:rStyle w:val="VerbatimChar"/>
                <w:b/>
                <w:bCs/>
                <w:sz w:val="18"/>
                <w:szCs w:val="18"/>
              </w:rPr>
              <w:t>typeref</w:t>
            </w:r>
            <w:proofErr w:type="gramEnd"/>
          </w:p>
        </w:tc>
        <w:tc>
          <w:tcPr>
            <w:tcW w:w="1559" w:type="dxa"/>
          </w:tcPr>
          <w:p w14:paraId="4002DAD9" w14:textId="77777777" w:rsidR="00423CDC" w:rsidRPr="00803B43" w:rsidRDefault="00BC144A">
            <w:pPr>
              <w:pStyle w:val="Compact"/>
              <w:rPr>
                <w:sz w:val="18"/>
                <w:szCs w:val="18"/>
              </w:rPr>
            </w:pPr>
            <w:proofErr w:type="gramStart"/>
            <w:r w:rsidRPr="00803B43">
              <w:rPr>
                <w:sz w:val="18"/>
                <w:szCs w:val="18"/>
              </w:rPr>
              <w:t>TEXT(</w:t>
            </w:r>
            <w:proofErr w:type="gramEnd"/>
            <w:r w:rsidRPr="00803B43">
              <w:rPr>
                <w:sz w:val="18"/>
                <w:szCs w:val="18"/>
              </w:rPr>
              <w:t>2)</w:t>
            </w:r>
          </w:p>
        </w:tc>
        <w:tc>
          <w:tcPr>
            <w:tcW w:w="2551" w:type="dxa"/>
          </w:tcPr>
          <w:p w14:paraId="489295D7" w14:textId="77777777" w:rsidR="00423CDC" w:rsidRPr="00803B43" w:rsidRDefault="00BC144A">
            <w:pPr>
              <w:pStyle w:val="Compact"/>
              <w:rPr>
                <w:sz w:val="18"/>
                <w:szCs w:val="18"/>
              </w:rPr>
            </w:pPr>
            <w:r w:rsidRPr="00803B43">
              <w:rPr>
                <w:b/>
                <w:bCs/>
                <w:sz w:val="18"/>
                <w:szCs w:val="18"/>
              </w:rPr>
              <w:t>Clef étrangère</w:t>
            </w:r>
            <w:r w:rsidRPr="00803B43">
              <w:rPr>
                <w:sz w:val="18"/>
                <w:szCs w:val="18"/>
              </w:rPr>
              <w:t xml:space="preserve">. Valeurs à prendre parmi les valeurs de </w:t>
            </w:r>
            <w:r w:rsidRPr="00803B43">
              <w:rPr>
                <w:rStyle w:val="VerbatimChar"/>
                <w:sz w:val="18"/>
                <w:szCs w:val="18"/>
              </w:rPr>
              <w:t>code</w:t>
            </w:r>
            <w:r w:rsidRPr="00803B43">
              <w:rPr>
                <w:sz w:val="18"/>
                <w:szCs w:val="18"/>
              </w:rPr>
              <w:t xml:space="preserve"> de la table </w:t>
            </w:r>
            <w:hyperlink w:anchor="table-dénumération-typereference">
              <w:r w:rsidRPr="00803B43">
                <w:rPr>
                  <w:rStyle w:val="Lienhypertexte"/>
                  <w:sz w:val="18"/>
                  <w:szCs w:val="18"/>
                </w:rPr>
                <w:t>typereference</w:t>
              </w:r>
            </w:hyperlink>
          </w:p>
        </w:tc>
        <w:tc>
          <w:tcPr>
            <w:tcW w:w="2027" w:type="dxa"/>
          </w:tcPr>
          <w:p w14:paraId="3A8B3F3C" w14:textId="77777777" w:rsidR="00423CDC" w:rsidRPr="00803B43" w:rsidRDefault="00BC144A">
            <w:pPr>
              <w:pStyle w:val="Compact"/>
              <w:rPr>
                <w:sz w:val="18"/>
                <w:szCs w:val="18"/>
              </w:rPr>
            </w:pPr>
            <w:r w:rsidRPr="00803B43">
              <w:rPr>
                <w:sz w:val="18"/>
                <w:szCs w:val="18"/>
              </w:rPr>
              <w:t>Catégorisation de la ressource référencée sur Internet. Ce champ permet d’indiquer le type de document référencé en fonction des procédures.</w:t>
            </w:r>
          </w:p>
        </w:tc>
      </w:tr>
      <w:tr w:rsidR="00423CDC" w:rsidRPr="00803B43" w14:paraId="6D1ED0A5" w14:textId="77777777" w:rsidTr="00803B43">
        <w:trPr>
          <w:cnfStyle w:val="100000000000" w:firstRow="1" w:lastRow="0" w:firstColumn="0" w:lastColumn="0" w:oddVBand="0" w:evenVBand="0" w:oddHBand="0" w:evenHBand="0" w:firstRowFirstColumn="0" w:firstRowLastColumn="0" w:lastRowFirstColumn="0" w:lastRowLastColumn="0"/>
          <w:cantSplit/>
        </w:trPr>
        <w:tc>
          <w:tcPr>
            <w:tcW w:w="1835" w:type="dxa"/>
          </w:tcPr>
          <w:p w14:paraId="73660CF3" w14:textId="77777777" w:rsidR="00423CDC" w:rsidRPr="00803B43" w:rsidRDefault="00BC144A">
            <w:pPr>
              <w:pStyle w:val="Compact"/>
              <w:rPr>
                <w:sz w:val="18"/>
                <w:szCs w:val="18"/>
              </w:rPr>
            </w:pPr>
            <w:proofErr w:type="gramStart"/>
            <w:r w:rsidRPr="00803B43">
              <w:rPr>
                <w:rStyle w:val="VerbatimChar"/>
                <w:sz w:val="18"/>
                <w:szCs w:val="18"/>
              </w:rPr>
              <w:t>description</w:t>
            </w:r>
            <w:proofErr w:type="gramEnd"/>
          </w:p>
        </w:tc>
        <w:tc>
          <w:tcPr>
            <w:tcW w:w="1418" w:type="dxa"/>
          </w:tcPr>
          <w:p w14:paraId="2D0BAB95" w14:textId="77777777" w:rsidR="00423CDC" w:rsidRPr="00803B43" w:rsidRDefault="00BC144A">
            <w:pPr>
              <w:pStyle w:val="Compact"/>
              <w:rPr>
                <w:sz w:val="18"/>
                <w:szCs w:val="18"/>
              </w:rPr>
            </w:pPr>
            <w:proofErr w:type="gramStart"/>
            <w:r w:rsidRPr="00803B43">
              <w:rPr>
                <w:rStyle w:val="VerbatimChar"/>
                <w:sz w:val="18"/>
                <w:szCs w:val="18"/>
              </w:rPr>
              <w:t>descript</w:t>
            </w:r>
            <w:proofErr w:type="gramEnd"/>
          </w:p>
        </w:tc>
        <w:tc>
          <w:tcPr>
            <w:tcW w:w="1559" w:type="dxa"/>
          </w:tcPr>
          <w:p w14:paraId="33C23CC9" w14:textId="77777777" w:rsidR="00423CDC" w:rsidRPr="00803B43" w:rsidRDefault="00BC144A">
            <w:pPr>
              <w:pStyle w:val="Compact"/>
              <w:rPr>
                <w:sz w:val="18"/>
                <w:szCs w:val="18"/>
              </w:rPr>
            </w:pPr>
            <w:r w:rsidRPr="00803B43">
              <w:rPr>
                <w:sz w:val="18"/>
                <w:szCs w:val="18"/>
              </w:rPr>
              <w:t>TEXT</w:t>
            </w:r>
          </w:p>
        </w:tc>
        <w:tc>
          <w:tcPr>
            <w:tcW w:w="2551" w:type="dxa"/>
          </w:tcPr>
          <w:p w14:paraId="3DA2B3B3" w14:textId="77777777" w:rsidR="00423CDC" w:rsidRPr="00803B43" w:rsidRDefault="00BC144A">
            <w:pPr>
              <w:pStyle w:val="Compact"/>
              <w:rPr>
                <w:sz w:val="18"/>
                <w:szCs w:val="18"/>
              </w:rPr>
            </w:pPr>
            <w:r w:rsidRPr="00803B43">
              <w:rPr>
                <w:sz w:val="18"/>
                <w:szCs w:val="18"/>
              </w:rPr>
              <w:t>Saisie libre</w:t>
            </w:r>
          </w:p>
        </w:tc>
        <w:tc>
          <w:tcPr>
            <w:tcW w:w="2027" w:type="dxa"/>
          </w:tcPr>
          <w:p w14:paraId="25D4BB36" w14:textId="77777777" w:rsidR="00423CDC" w:rsidRPr="00803B43" w:rsidRDefault="00BC144A">
            <w:pPr>
              <w:pStyle w:val="Compact"/>
              <w:rPr>
                <w:sz w:val="18"/>
                <w:szCs w:val="18"/>
              </w:rPr>
            </w:pPr>
            <w:r w:rsidRPr="00803B43">
              <w:rPr>
                <w:sz w:val="18"/>
                <w:szCs w:val="18"/>
              </w:rPr>
              <w:t xml:space="preserve">Description de la </w:t>
            </w:r>
            <w:r w:rsidRPr="00803B43">
              <w:rPr>
                <w:sz w:val="18"/>
                <w:szCs w:val="18"/>
              </w:rPr>
              <w:t>ressource internet.</w:t>
            </w:r>
          </w:p>
        </w:tc>
      </w:tr>
    </w:tbl>
    <w:p w14:paraId="52373576" w14:textId="77777777" w:rsidR="00423CDC" w:rsidRPr="009F3A38" w:rsidRDefault="00BC144A">
      <w:pPr>
        <w:pStyle w:val="Titre6"/>
      </w:pPr>
      <w:bookmarkStart w:id="190" w:name="table-dénumération-typeprocedure"/>
      <w:bookmarkEnd w:id="189"/>
      <w:r w:rsidRPr="009F3A38">
        <w:t xml:space="preserve">Table d’énumération </w:t>
      </w:r>
      <w:r w:rsidRPr="009F3A38">
        <w:rPr>
          <w:rStyle w:val="VerbatimChar"/>
        </w:rPr>
        <w:t>typeprocedure</w:t>
      </w:r>
    </w:p>
    <w:p w14:paraId="2B0AE2E2" w14:textId="77777777" w:rsidR="00423CDC" w:rsidRPr="009F3A38" w:rsidRDefault="00BC144A">
      <w:pPr>
        <w:pStyle w:val="FirstParagraph"/>
        <w:rPr>
          <w:lang w:val="fr-FR"/>
        </w:rPr>
      </w:pPr>
      <w:r w:rsidRPr="009F3A38">
        <w:rPr>
          <w:lang w:val="fr-FR"/>
        </w:rPr>
        <w:t xml:space="preserve">La table d’énumération </w:t>
      </w:r>
      <w:r w:rsidRPr="009F3A38">
        <w:rPr>
          <w:rStyle w:val="VerbatimChar"/>
          <w:lang w:val="fr-FR"/>
        </w:rPr>
        <w:t>typeprocedure</w:t>
      </w:r>
      <w:r w:rsidRPr="009F3A38">
        <w:rPr>
          <w:lang w:val="fr-FR"/>
        </w:rPr>
        <w:t xml:space="preserve"> implémente l’énumération </w:t>
      </w:r>
      <w:hyperlink r:id="rId242" w:anchor="enumeration-typeprocedure">
        <w:r w:rsidRPr="009F3A38">
          <w:rPr>
            <w:rStyle w:val="Lienhypertexte"/>
            <w:lang w:val="fr-FR"/>
          </w:rPr>
          <w:t>TypeProcedure</w:t>
        </w:r>
      </w:hyperlink>
      <w:r w:rsidRPr="009F3A38">
        <w:rPr>
          <w:lang w:val="fr-FR"/>
        </w:rPr>
        <w:t xml:space="preserve"> définie dans le modèle commun.</w:t>
      </w:r>
    </w:p>
    <w:p w14:paraId="5BAECAF9" w14:textId="77777777" w:rsidR="00423CDC" w:rsidRPr="009F3A38" w:rsidRDefault="00BC144A">
      <w:pPr>
        <w:pStyle w:val="Corpsdetexte"/>
        <w:rPr>
          <w:lang w:val="fr-FR"/>
        </w:rPr>
      </w:pPr>
      <w:r w:rsidRPr="009F3A38">
        <w:rPr>
          <w:lang w:val="fr-FR"/>
        </w:rPr>
        <w:t>Elle a la structure et le contenu suivants :</w:t>
      </w:r>
    </w:p>
    <w:tbl>
      <w:tblPr>
        <w:tblStyle w:val="Table"/>
        <w:tblW w:w="5000" w:type="pct"/>
        <w:tblLayout w:type="fixed"/>
        <w:tblLook w:val="0020" w:firstRow="1" w:lastRow="0" w:firstColumn="0" w:lastColumn="0" w:noHBand="0" w:noVBand="0"/>
      </w:tblPr>
      <w:tblGrid>
        <w:gridCol w:w="1835"/>
        <w:gridCol w:w="7555"/>
      </w:tblGrid>
      <w:tr w:rsidR="00423CDC" w:rsidRPr="00803B43" w14:paraId="57857A73" w14:textId="77777777" w:rsidTr="00803B43">
        <w:trPr>
          <w:cnfStyle w:val="100000000000" w:firstRow="1" w:lastRow="0" w:firstColumn="0" w:lastColumn="0" w:oddVBand="0" w:evenVBand="0" w:oddHBand="0" w:evenHBand="0" w:firstRowFirstColumn="0" w:firstRowLastColumn="0" w:lastRowFirstColumn="0" w:lastRowLastColumn="0"/>
        </w:trPr>
        <w:tc>
          <w:tcPr>
            <w:tcW w:w="1835" w:type="dxa"/>
          </w:tcPr>
          <w:p w14:paraId="5BAD8840" w14:textId="77777777" w:rsidR="00423CDC" w:rsidRPr="00803B43" w:rsidRDefault="00BC144A">
            <w:pPr>
              <w:pStyle w:val="Compact"/>
              <w:rPr>
                <w:b/>
                <w:bCs/>
                <w:sz w:val="18"/>
                <w:szCs w:val="18"/>
              </w:rPr>
            </w:pPr>
            <w:proofErr w:type="gramStart"/>
            <w:r w:rsidRPr="00803B43">
              <w:rPr>
                <w:rStyle w:val="VerbatimChar"/>
                <w:b/>
                <w:bCs/>
                <w:sz w:val="18"/>
                <w:szCs w:val="18"/>
              </w:rPr>
              <w:t>code</w:t>
            </w:r>
            <w:proofErr w:type="gramEnd"/>
            <w:r w:rsidRPr="00803B43">
              <w:rPr>
                <w:b/>
                <w:bCs/>
                <w:sz w:val="18"/>
                <w:szCs w:val="18"/>
              </w:rPr>
              <w:t xml:space="preserve"> TEXT(1</w:t>
            </w:r>
            <w:r w:rsidRPr="00803B43">
              <w:rPr>
                <w:b/>
                <w:bCs/>
                <w:sz w:val="18"/>
                <w:szCs w:val="18"/>
              </w:rPr>
              <w:t>0)</w:t>
            </w:r>
          </w:p>
        </w:tc>
        <w:tc>
          <w:tcPr>
            <w:tcW w:w="7555" w:type="dxa"/>
          </w:tcPr>
          <w:p w14:paraId="2B50D844" w14:textId="77777777" w:rsidR="00423CDC" w:rsidRPr="00803B43" w:rsidRDefault="00BC144A">
            <w:pPr>
              <w:pStyle w:val="Compact"/>
              <w:rPr>
                <w:b/>
                <w:bCs/>
                <w:sz w:val="18"/>
                <w:szCs w:val="18"/>
              </w:rPr>
            </w:pPr>
            <w:proofErr w:type="gramStart"/>
            <w:r w:rsidRPr="00803B43">
              <w:rPr>
                <w:rStyle w:val="VerbatimChar"/>
                <w:b/>
                <w:bCs/>
                <w:sz w:val="18"/>
                <w:szCs w:val="18"/>
              </w:rPr>
              <w:t>libelle</w:t>
            </w:r>
            <w:proofErr w:type="gramEnd"/>
            <w:r w:rsidRPr="00803B43">
              <w:rPr>
                <w:b/>
                <w:bCs/>
                <w:sz w:val="18"/>
                <w:szCs w:val="18"/>
              </w:rPr>
              <w:t xml:space="preserve"> TEXT(80)</w:t>
            </w:r>
          </w:p>
        </w:tc>
      </w:tr>
      <w:tr w:rsidR="00423CDC" w:rsidRPr="00803B43" w14:paraId="12248A6B" w14:textId="77777777" w:rsidTr="00803B43">
        <w:trPr>
          <w:cnfStyle w:val="100000000000" w:firstRow="1" w:lastRow="0" w:firstColumn="0" w:lastColumn="0" w:oddVBand="0" w:evenVBand="0" w:oddHBand="0" w:evenHBand="0" w:firstRowFirstColumn="0" w:firstRowLastColumn="0" w:lastRowFirstColumn="0" w:lastRowLastColumn="0"/>
        </w:trPr>
        <w:tc>
          <w:tcPr>
            <w:tcW w:w="1835" w:type="dxa"/>
          </w:tcPr>
          <w:p w14:paraId="36B76E23" w14:textId="77777777" w:rsidR="00423CDC" w:rsidRPr="00803B43" w:rsidRDefault="00BC144A">
            <w:pPr>
              <w:pStyle w:val="Compact"/>
              <w:rPr>
                <w:sz w:val="18"/>
                <w:szCs w:val="18"/>
              </w:rPr>
            </w:pPr>
            <w:r w:rsidRPr="00803B43">
              <w:rPr>
                <w:sz w:val="18"/>
                <w:szCs w:val="18"/>
              </w:rPr>
              <w:t>PPRN</w:t>
            </w:r>
          </w:p>
        </w:tc>
        <w:tc>
          <w:tcPr>
            <w:tcW w:w="7555" w:type="dxa"/>
          </w:tcPr>
          <w:p w14:paraId="3608FED2" w14:textId="77777777" w:rsidR="00423CDC" w:rsidRPr="00803B43" w:rsidRDefault="00BC144A">
            <w:pPr>
              <w:pStyle w:val="Compact"/>
              <w:rPr>
                <w:sz w:val="18"/>
                <w:szCs w:val="18"/>
              </w:rPr>
            </w:pPr>
            <w:r w:rsidRPr="00803B43">
              <w:rPr>
                <w:sz w:val="18"/>
                <w:szCs w:val="18"/>
              </w:rPr>
              <w:t>Plan de Prévention des Risques Naturels</w:t>
            </w:r>
          </w:p>
        </w:tc>
      </w:tr>
      <w:tr w:rsidR="00423CDC" w:rsidRPr="00803B43" w14:paraId="5B63A723" w14:textId="77777777" w:rsidTr="00803B43">
        <w:trPr>
          <w:cnfStyle w:val="100000000000" w:firstRow="1" w:lastRow="0" w:firstColumn="0" w:lastColumn="0" w:oddVBand="0" w:evenVBand="0" w:oddHBand="0" w:evenHBand="0" w:firstRowFirstColumn="0" w:firstRowLastColumn="0" w:lastRowFirstColumn="0" w:lastRowLastColumn="0"/>
        </w:trPr>
        <w:tc>
          <w:tcPr>
            <w:tcW w:w="1835" w:type="dxa"/>
          </w:tcPr>
          <w:p w14:paraId="1EDEF354" w14:textId="77777777" w:rsidR="00423CDC" w:rsidRPr="00803B43" w:rsidRDefault="00BC144A">
            <w:pPr>
              <w:pStyle w:val="Compact"/>
              <w:rPr>
                <w:sz w:val="18"/>
                <w:szCs w:val="18"/>
              </w:rPr>
            </w:pPr>
            <w:r w:rsidRPr="00803B43">
              <w:rPr>
                <w:sz w:val="18"/>
                <w:szCs w:val="18"/>
              </w:rPr>
              <w:t>PPRN-I</w:t>
            </w:r>
          </w:p>
        </w:tc>
        <w:tc>
          <w:tcPr>
            <w:tcW w:w="7555" w:type="dxa"/>
          </w:tcPr>
          <w:p w14:paraId="6A29A9CA" w14:textId="77777777" w:rsidR="00423CDC" w:rsidRPr="00803B43" w:rsidRDefault="00BC144A">
            <w:pPr>
              <w:pStyle w:val="Compact"/>
              <w:rPr>
                <w:sz w:val="18"/>
                <w:szCs w:val="18"/>
              </w:rPr>
            </w:pPr>
            <w:r w:rsidRPr="00803B43">
              <w:rPr>
                <w:sz w:val="18"/>
                <w:szCs w:val="18"/>
              </w:rPr>
              <w:t>Plan de Prévention des Risques Naturels Inondation</w:t>
            </w:r>
          </w:p>
        </w:tc>
      </w:tr>
      <w:tr w:rsidR="00423CDC" w:rsidRPr="00803B43" w14:paraId="06505735" w14:textId="77777777" w:rsidTr="00803B43">
        <w:trPr>
          <w:cnfStyle w:val="100000000000" w:firstRow="1" w:lastRow="0" w:firstColumn="0" w:lastColumn="0" w:oddVBand="0" w:evenVBand="0" w:oddHBand="0" w:evenHBand="0" w:firstRowFirstColumn="0" w:firstRowLastColumn="0" w:lastRowFirstColumn="0" w:lastRowLastColumn="0"/>
        </w:trPr>
        <w:tc>
          <w:tcPr>
            <w:tcW w:w="1835" w:type="dxa"/>
          </w:tcPr>
          <w:p w14:paraId="190FD41E" w14:textId="77777777" w:rsidR="00423CDC" w:rsidRPr="00803B43" w:rsidRDefault="00BC144A">
            <w:pPr>
              <w:pStyle w:val="Compact"/>
              <w:rPr>
                <w:sz w:val="18"/>
                <w:szCs w:val="18"/>
              </w:rPr>
            </w:pPr>
            <w:r w:rsidRPr="00803B43">
              <w:rPr>
                <w:sz w:val="18"/>
                <w:szCs w:val="18"/>
              </w:rPr>
              <w:t>PPRN-L</w:t>
            </w:r>
          </w:p>
        </w:tc>
        <w:tc>
          <w:tcPr>
            <w:tcW w:w="7555" w:type="dxa"/>
          </w:tcPr>
          <w:p w14:paraId="0F4933AE" w14:textId="77777777" w:rsidR="00423CDC" w:rsidRPr="00803B43" w:rsidRDefault="00BC144A">
            <w:pPr>
              <w:pStyle w:val="Compact"/>
              <w:rPr>
                <w:sz w:val="18"/>
                <w:szCs w:val="18"/>
              </w:rPr>
            </w:pPr>
            <w:r w:rsidRPr="00803B43">
              <w:rPr>
                <w:sz w:val="18"/>
                <w:szCs w:val="18"/>
              </w:rPr>
              <w:t>Plan de Prévention des Risques Naturels Littoral</w:t>
            </w:r>
          </w:p>
        </w:tc>
      </w:tr>
      <w:tr w:rsidR="00423CDC" w:rsidRPr="00803B43" w14:paraId="1D5C09CB" w14:textId="77777777" w:rsidTr="00803B43">
        <w:trPr>
          <w:cnfStyle w:val="100000000000" w:firstRow="1" w:lastRow="0" w:firstColumn="0" w:lastColumn="0" w:oddVBand="0" w:evenVBand="0" w:oddHBand="0" w:evenHBand="0" w:firstRowFirstColumn="0" w:firstRowLastColumn="0" w:lastRowFirstColumn="0" w:lastRowLastColumn="0"/>
        </w:trPr>
        <w:tc>
          <w:tcPr>
            <w:tcW w:w="1835" w:type="dxa"/>
          </w:tcPr>
          <w:p w14:paraId="532E3A2F" w14:textId="77777777" w:rsidR="00423CDC" w:rsidRPr="00803B43" w:rsidRDefault="00BC144A">
            <w:pPr>
              <w:pStyle w:val="Compact"/>
              <w:rPr>
                <w:sz w:val="18"/>
                <w:szCs w:val="18"/>
              </w:rPr>
            </w:pPr>
            <w:r w:rsidRPr="00803B43">
              <w:rPr>
                <w:sz w:val="18"/>
                <w:szCs w:val="18"/>
              </w:rPr>
              <w:t>PPRN-Mvt</w:t>
            </w:r>
          </w:p>
        </w:tc>
        <w:tc>
          <w:tcPr>
            <w:tcW w:w="7555" w:type="dxa"/>
          </w:tcPr>
          <w:p w14:paraId="2F7B042D" w14:textId="77777777" w:rsidR="00423CDC" w:rsidRPr="00803B43" w:rsidRDefault="00BC144A">
            <w:pPr>
              <w:pStyle w:val="Compact"/>
              <w:rPr>
                <w:sz w:val="18"/>
                <w:szCs w:val="18"/>
              </w:rPr>
            </w:pPr>
            <w:r w:rsidRPr="00803B43">
              <w:rPr>
                <w:sz w:val="18"/>
                <w:szCs w:val="18"/>
              </w:rPr>
              <w:t>Plan de Prévention des Risques Naturels Mouvement de Terrain</w:t>
            </w:r>
          </w:p>
        </w:tc>
      </w:tr>
      <w:tr w:rsidR="00423CDC" w:rsidRPr="00803B43" w14:paraId="3484F220" w14:textId="77777777" w:rsidTr="00803B43">
        <w:trPr>
          <w:cnfStyle w:val="100000000000" w:firstRow="1" w:lastRow="0" w:firstColumn="0" w:lastColumn="0" w:oddVBand="0" w:evenVBand="0" w:oddHBand="0" w:evenHBand="0" w:firstRowFirstColumn="0" w:firstRowLastColumn="0" w:lastRowFirstColumn="0" w:lastRowLastColumn="0"/>
        </w:trPr>
        <w:tc>
          <w:tcPr>
            <w:tcW w:w="1835" w:type="dxa"/>
          </w:tcPr>
          <w:p w14:paraId="6EF0633F" w14:textId="77777777" w:rsidR="00423CDC" w:rsidRPr="00803B43" w:rsidRDefault="00BC144A">
            <w:pPr>
              <w:pStyle w:val="Compact"/>
              <w:rPr>
                <w:sz w:val="18"/>
                <w:szCs w:val="18"/>
              </w:rPr>
            </w:pPr>
            <w:r w:rsidRPr="00803B43">
              <w:rPr>
                <w:sz w:val="18"/>
                <w:szCs w:val="18"/>
              </w:rPr>
              <w:t>PPRN-Multi</w:t>
            </w:r>
          </w:p>
        </w:tc>
        <w:tc>
          <w:tcPr>
            <w:tcW w:w="7555" w:type="dxa"/>
          </w:tcPr>
          <w:p w14:paraId="171C5210" w14:textId="77777777" w:rsidR="00423CDC" w:rsidRPr="00803B43" w:rsidRDefault="00BC144A">
            <w:pPr>
              <w:pStyle w:val="Compact"/>
              <w:rPr>
                <w:sz w:val="18"/>
                <w:szCs w:val="18"/>
              </w:rPr>
            </w:pPr>
            <w:r w:rsidRPr="00803B43">
              <w:rPr>
                <w:sz w:val="18"/>
                <w:szCs w:val="18"/>
              </w:rPr>
              <w:t>Plan de Prévention des Risques Naturels Multirisques</w:t>
            </w:r>
          </w:p>
        </w:tc>
      </w:tr>
      <w:tr w:rsidR="00423CDC" w:rsidRPr="00803B43" w14:paraId="095B8446" w14:textId="77777777" w:rsidTr="00803B43">
        <w:trPr>
          <w:cnfStyle w:val="100000000000" w:firstRow="1" w:lastRow="0" w:firstColumn="0" w:lastColumn="0" w:oddVBand="0" w:evenVBand="0" w:oddHBand="0" w:evenHBand="0" w:firstRowFirstColumn="0" w:firstRowLastColumn="0" w:lastRowFirstColumn="0" w:lastRowLastColumn="0"/>
        </w:trPr>
        <w:tc>
          <w:tcPr>
            <w:tcW w:w="1835" w:type="dxa"/>
          </w:tcPr>
          <w:p w14:paraId="6B4985F2" w14:textId="77777777" w:rsidR="00423CDC" w:rsidRPr="00803B43" w:rsidRDefault="00BC144A">
            <w:pPr>
              <w:pStyle w:val="Compact"/>
              <w:rPr>
                <w:sz w:val="18"/>
                <w:szCs w:val="18"/>
              </w:rPr>
            </w:pPr>
            <w:r w:rsidRPr="00803B43">
              <w:rPr>
                <w:sz w:val="18"/>
                <w:szCs w:val="18"/>
              </w:rPr>
              <w:t>PPRN-S</w:t>
            </w:r>
          </w:p>
        </w:tc>
        <w:tc>
          <w:tcPr>
            <w:tcW w:w="7555" w:type="dxa"/>
          </w:tcPr>
          <w:p w14:paraId="7EA48A53" w14:textId="77777777" w:rsidR="00423CDC" w:rsidRPr="00803B43" w:rsidRDefault="00BC144A">
            <w:pPr>
              <w:pStyle w:val="Compact"/>
              <w:rPr>
                <w:sz w:val="18"/>
                <w:szCs w:val="18"/>
              </w:rPr>
            </w:pPr>
            <w:r w:rsidRPr="00803B43">
              <w:rPr>
                <w:sz w:val="18"/>
                <w:szCs w:val="18"/>
              </w:rPr>
              <w:t>Plan de Prévention des Risques Naturels Séisme</w:t>
            </w:r>
          </w:p>
        </w:tc>
      </w:tr>
      <w:tr w:rsidR="00423CDC" w:rsidRPr="00803B43" w14:paraId="768AB325" w14:textId="77777777" w:rsidTr="00803B43">
        <w:trPr>
          <w:cnfStyle w:val="100000000000" w:firstRow="1" w:lastRow="0" w:firstColumn="0" w:lastColumn="0" w:oddVBand="0" w:evenVBand="0" w:oddHBand="0" w:evenHBand="0" w:firstRowFirstColumn="0" w:firstRowLastColumn="0" w:lastRowFirstColumn="0" w:lastRowLastColumn="0"/>
        </w:trPr>
        <w:tc>
          <w:tcPr>
            <w:tcW w:w="1835" w:type="dxa"/>
          </w:tcPr>
          <w:p w14:paraId="16EE171F" w14:textId="77777777" w:rsidR="00423CDC" w:rsidRPr="00803B43" w:rsidRDefault="00BC144A">
            <w:pPr>
              <w:pStyle w:val="Compact"/>
              <w:rPr>
                <w:sz w:val="18"/>
                <w:szCs w:val="18"/>
              </w:rPr>
            </w:pPr>
            <w:r w:rsidRPr="00803B43">
              <w:rPr>
                <w:sz w:val="18"/>
                <w:szCs w:val="18"/>
              </w:rPr>
              <w:t>PPRN-Av</w:t>
            </w:r>
          </w:p>
        </w:tc>
        <w:tc>
          <w:tcPr>
            <w:tcW w:w="7555" w:type="dxa"/>
          </w:tcPr>
          <w:p w14:paraId="46F9C1C0" w14:textId="77777777" w:rsidR="00423CDC" w:rsidRPr="00803B43" w:rsidRDefault="00BC144A">
            <w:pPr>
              <w:pStyle w:val="Compact"/>
              <w:rPr>
                <w:sz w:val="18"/>
                <w:szCs w:val="18"/>
              </w:rPr>
            </w:pPr>
            <w:r w:rsidRPr="00803B43">
              <w:rPr>
                <w:sz w:val="18"/>
                <w:szCs w:val="18"/>
              </w:rPr>
              <w:t>Plan de Prévention des Risques Naturels Avalanches</w:t>
            </w:r>
          </w:p>
        </w:tc>
      </w:tr>
      <w:tr w:rsidR="00423CDC" w:rsidRPr="00803B43" w14:paraId="6F1E6900" w14:textId="77777777" w:rsidTr="00803B43">
        <w:trPr>
          <w:cnfStyle w:val="100000000000" w:firstRow="1" w:lastRow="0" w:firstColumn="0" w:lastColumn="0" w:oddVBand="0" w:evenVBand="0" w:oddHBand="0" w:evenHBand="0" w:firstRowFirstColumn="0" w:firstRowLastColumn="0" w:lastRowFirstColumn="0" w:lastRowLastColumn="0"/>
        </w:trPr>
        <w:tc>
          <w:tcPr>
            <w:tcW w:w="1835" w:type="dxa"/>
          </w:tcPr>
          <w:p w14:paraId="42078ED3" w14:textId="77777777" w:rsidR="00423CDC" w:rsidRPr="00803B43" w:rsidRDefault="00BC144A">
            <w:pPr>
              <w:pStyle w:val="Compact"/>
              <w:rPr>
                <w:sz w:val="18"/>
                <w:szCs w:val="18"/>
              </w:rPr>
            </w:pPr>
            <w:r w:rsidRPr="00803B43">
              <w:rPr>
                <w:sz w:val="18"/>
                <w:szCs w:val="18"/>
              </w:rPr>
              <w:t>PPRN-Ev</w:t>
            </w:r>
          </w:p>
        </w:tc>
        <w:tc>
          <w:tcPr>
            <w:tcW w:w="7555" w:type="dxa"/>
          </w:tcPr>
          <w:p w14:paraId="36FEFC36" w14:textId="77777777" w:rsidR="00423CDC" w:rsidRPr="00803B43" w:rsidRDefault="00BC144A">
            <w:pPr>
              <w:pStyle w:val="Compact"/>
              <w:rPr>
                <w:sz w:val="18"/>
                <w:szCs w:val="18"/>
              </w:rPr>
            </w:pPr>
            <w:r w:rsidRPr="00803B43">
              <w:rPr>
                <w:sz w:val="18"/>
                <w:szCs w:val="18"/>
              </w:rPr>
              <w:t>Plan de Prévention des Risques Naturels Eruption volcanique</w:t>
            </w:r>
          </w:p>
        </w:tc>
      </w:tr>
      <w:tr w:rsidR="00423CDC" w:rsidRPr="00803B43" w14:paraId="32D96F7A" w14:textId="77777777" w:rsidTr="00803B43">
        <w:trPr>
          <w:cnfStyle w:val="100000000000" w:firstRow="1" w:lastRow="0" w:firstColumn="0" w:lastColumn="0" w:oddVBand="0" w:evenVBand="0" w:oddHBand="0" w:evenHBand="0" w:firstRowFirstColumn="0" w:firstRowLastColumn="0" w:lastRowFirstColumn="0" w:lastRowLastColumn="0"/>
        </w:trPr>
        <w:tc>
          <w:tcPr>
            <w:tcW w:w="1835" w:type="dxa"/>
          </w:tcPr>
          <w:p w14:paraId="7CAF067A" w14:textId="77777777" w:rsidR="00423CDC" w:rsidRPr="00803B43" w:rsidRDefault="00BC144A">
            <w:pPr>
              <w:pStyle w:val="Compact"/>
              <w:rPr>
                <w:sz w:val="18"/>
                <w:szCs w:val="18"/>
              </w:rPr>
            </w:pPr>
            <w:r w:rsidRPr="00803B43">
              <w:rPr>
                <w:sz w:val="18"/>
                <w:szCs w:val="18"/>
              </w:rPr>
              <w:t>PPRN-If</w:t>
            </w:r>
          </w:p>
        </w:tc>
        <w:tc>
          <w:tcPr>
            <w:tcW w:w="7555" w:type="dxa"/>
          </w:tcPr>
          <w:p w14:paraId="619882A9" w14:textId="77777777" w:rsidR="00423CDC" w:rsidRPr="00803B43" w:rsidRDefault="00BC144A">
            <w:pPr>
              <w:pStyle w:val="Compact"/>
              <w:rPr>
                <w:sz w:val="18"/>
                <w:szCs w:val="18"/>
              </w:rPr>
            </w:pPr>
            <w:r w:rsidRPr="00803B43">
              <w:rPr>
                <w:sz w:val="18"/>
                <w:szCs w:val="18"/>
              </w:rPr>
              <w:t>Plan de Prévention des Risques Naturels Incendie de forêt</w:t>
            </w:r>
          </w:p>
        </w:tc>
      </w:tr>
      <w:tr w:rsidR="00423CDC" w:rsidRPr="00803B43" w14:paraId="7E519613" w14:textId="77777777" w:rsidTr="00803B43">
        <w:trPr>
          <w:cnfStyle w:val="100000000000" w:firstRow="1" w:lastRow="0" w:firstColumn="0" w:lastColumn="0" w:oddVBand="0" w:evenVBand="0" w:oddHBand="0" w:evenHBand="0" w:firstRowFirstColumn="0" w:firstRowLastColumn="0" w:lastRowFirstColumn="0" w:lastRowLastColumn="0"/>
        </w:trPr>
        <w:tc>
          <w:tcPr>
            <w:tcW w:w="1835" w:type="dxa"/>
          </w:tcPr>
          <w:p w14:paraId="5A966C3E" w14:textId="77777777" w:rsidR="00423CDC" w:rsidRPr="00803B43" w:rsidRDefault="00BC144A">
            <w:pPr>
              <w:pStyle w:val="Compact"/>
              <w:rPr>
                <w:sz w:val="18"/>
                <w:szCs w:val="18"/>
              </w:rPr>
            </w:pPr>
            <w:r w:rsidRPr="00803B43">
              <w:rPr>
                <w:sz w:val="18"/>
                <w:szCs w:val="18"/>
              </w:rPr>
              <w:t>PPRN-Cy</w:t>
            </w:r>
          </w:p>
        </w:tc>
        <w:tc>
          <w:tcPr>
            <w:tcW w:w="7555" w:type="dxa"/>
          </w:tcPr>
          <w:p w14:paraId="57C366F4" w14:textId="77777777" w:rsidR="00423CDC" w:rsidRPr="00803B43" w:rsidRDefault="00BC144A">
            <w:pPr>
              <w:pStyle w:val="Compact"/>
              <w:rPr>
                <w:sz w:val="18"/>
                <w:szCs w:val="18"/>
              </w:rPr>
            </w:pPr>
            <w:r w:rsidRPr="00803B43">
              <w:rPr>
                <w:sz w:val="18"/>
                <w:szCs w:val="18"/>
              </w:rPr>
              <w:t>Plan de Prévention des Risques Naturels Cyclone</w:t>
            </w:r>
          </w:p>
        </w:tc>
      </w:tr>
      <w:tr w:rsidR="00423CDC" w:rsidRPr="00803B43" w14:paraId="1C084DF8" w14:textId="77777777" w:rsidTr="00803B43">
        <w:trPr>
          <w:cnfStyle w:val="100000000000" w:firstRow="1" w:lastRow="0" w:firstColumn="0" w:lastColumn="0" w:oddVBand="0" w:evenVBand="0" w:oddHBand="0" w:evenHBand="0" w:firstRowFirstColumn="0" w:firstRowLastColumn="0" w:lastRowFirstColumn="0" w:lastRowLastColumn="0"/>
        </w:trPr>
        <w:tc>
          <w:tcPr>
            <w:tcW w:w="1835" w:type="dxa"/>
          </w:tcPr>
          <w:p w14:paraId="1AF74546" w14:textId="77777777" w:rsidR="00423CDC" w:rsidRPr="00803B43" w:rsidRDefault="00BC144A">
            <w:pPr>
              <w:pStyle w:val="Compact"/>
              <w:rPr>
                <w:sz w:val="18"/>
                <w:szCs w:val="18"/>
              </w:rPr>
            </w:pPr>
            <w:r w:rsidRPr="00803B43">
              <w:rPr>
                <w:sz w:val="18"/>
                <w:szCs w:val="18"/>
              </w:rPr>
              <w:t>PPRN-Rad</w:t>
            </w:r>
          </w:p>
        </w:tc>
        <w:tc>
          <w:tcPr>
            <w:tcW w:w="7555" w:type="dxa"/>
          </w:tcPr>
          <w:p w14:paraId="1B295756" w14:textId="77777777" w:rsidR="00423CDC" w:rsidRPr="00803B43" w:rsidRDefault="00BC144A">
            <w:pPr>
              <w:pStyle w:val="Compact"/>
              <w:rPr>
                <w:sz w:val="18"/>
                <w:szCs w:val="18"/>
              </w:rPr>
            </w:pPr>
            <w:r w:rsidRPr="00803B43">
              <w:rPr>
                <w:sz w:val="18"/>
                <w:szCs w:val="18"/>
              </w:rPr>
              <w:t>Pl</w:t>
            </w:r>
            <w:r w:rsidRPr="00803B43">
              <w:rPr>
                <w:sz w:val="18"/>
                <w:szCs w:val="18"/>
              </w:rPr>
              <w:t>an de Prévention des Risques Naturels Radon</w:t>
            </w:r>
          </w:p>
        </w:tc>
      </w:tr>
      <w:tr w:rsidR="00423CDC" w:rsidRPr="00803B43" w14:paraId="3F3810A3" w14:textId="77777777" w:rsidTr="00803B43">
        <w:trPr>
          <w:cnfStyle w:val="100000000000" w:firstRow="1" w:lastRow="0" w:firstColumn="0" w:lastColumn="0" w:oddVBand="0" w:evenVBand="0" w:oddHBand="0" w:evenHBand="0" w:firstRowFirstColumn="0" w:firstRowLastColumn="0" w:lastRowFirstColumn="0" w:lastRowLastColumn="0"/>
        </w:trPr>
        <w:tc>
          <w:tcPr>
            <w:tcW w:w="1835" w:type="dxa"/>
          </w:tcPr>
          <w:p w14:paraId="05A3E0C3" w14:textId="77777777" w:rsidR="00423CDC" w:rsidRPr="00803B43" w:rsidRDefault="00BC144A">
            <w:pPr>
              <w:pStyle w:val="Compact"/>
              <w:rPr>
                <w:sz w:val="18"/>
                <w:szCs w:val="18"/>
              </w:rPr>
            </w:pPr>
            <w:r w:rsidRPr="00803B43">
              <w:rPr>
                <w:sz w:val="18"/>
                <w:szCs w:val="18"/>
              </w:rPr>
              <w:t>PPRT</w:t>
            </w:r>
          </w:p>
        </w:tc>
        <w:tc>
          <w:tcPr>
            <w:tcW w:w="7555" w:type="dxa"/>
          </w:tcPr>
          <w:p w14:paraId="7AF25F1F" w14:textId="77777777" w:rsidR="00423CDC" w:rsidRPr="00803B43" w:rsidRDefault="00BC144A">
            <w:pPr>
              <w:pStyle w:val="Compact"/>
              <w:rPr>
                <w:sz w:val="18"/>
                <w:szCs w:val="18"/>
              </w:rPr>
            </w:pPr>
            <w:r w:rsidRPr="00803B43">
              <w:rPr>
                <w:sz w:val="18"/>
                <w:szCs w:val="18"/>
              </w:rPr>
              <w:t>Plan de Prévention des Risques Technologiques</w:t>
            </w:r>
          </w:p>
        </w:tc>
      </w:tr>
    </w:tbl>
    <w:p w14:paraId="64E3181A" w14:textId="77777777" w:rsidR="00423CDC" w:rsidRPr="009F3A38" w:rsidRDefault="00BC144A">
      <w:pPr>
        <w:pStyle w:val="Titre6"/>
      </w:pPr>
      <w:bookmarkStart w:id="191" w:name="table-dénumération-typeetatprocedure"/>
      <w:bookmarkEnd w:id="190"/>
      <w:r w:rsidRPr="009F3A38">
        <w:lastRenderedPageBreak/>
        <w:t xml:space="preserve">Table d’énumération </w:t>
      </w:r>
      <w:r w:rsidRPr="009F3A38">
        <w:rPr>
          <w:rStyle w:val="VerbatimChar"/>
        </w:rPr>
        <w:t>typeetatprocedure</w:t>
      </w:r>
    </w:p>
    <w:p w14:paraId="772083F2" w14:textId="77777777" w:rsidR="00423CDC" w:rsidRPr="009F3A38" w:rsidRDefault="00BC144A">
      <w:pPr>
        <w:pStyle w:val="FirstParagraph"/>
        <w:rPr>
          <w:lang w:val="fr-FR"/>
        </w:rPr>
      </w:pPr>
      <w:r w:rsidRPr="009F3A38">
        <w:rPr>
          <w:lang w:val="fr-FR"/>
        </w:rPr>
        <w:t xml:space="preserve">La table </w:t>
      </w:r>
      <w:r w:rsidRPr="009F3A38">
        <w:rPr>
          <w:rStyle w:val="VerbatimChar"/>
          <w:lang w:val="fr-FR"/>
        </w:rPr>
        <w:t>typeetatprocedure</w:t>
      </w:r>
      <w:r w:rsidRPr="009F3A38">
        <w:rPr>
          <w:lang w:val="fr-FR"/>
        </w:rPr>
        <w:t xml:space="preserve"> implémente l’énumération </w:t>
      </w:r>
      <w:hyperlink r:id="rId243" w:anchor="enumeration-typeetatprocedure">
        <w:r w:rsidRPr="009F3A38">
          <w:rPr>
            <w:rStyle w:val="Lienhypertexte"/>
            <w:lang w:val="fr-FR"/>
          </w:rPr>
          <w:t>TypeEtatProcedure</w:t>
        </w:r>
      </w:hyperlink>
      <w:r w:rsidRPr="009F3A38">
        <w:rPr>
          <w:lang w:val="fr-FR"/>
        </w:rPr>
        <w:t xml:space="preserve"> définie dans le modèle commun.</w:t>
      </w:r>
    </w:p>
    <w:p w14:paraId="3572C756" w14:textId="77777777" w:rsidR="00423CDC" w:rsidRPr="009F3A38" w:rsidRDefault="00BC144A">
      <w:pPr>
        <w:pStyle w:val="Corpsdetexte"/>
        <w:rPr>
          <w:lang w:val="fr-FR"/>
        </w:rPr>
      </w:pPr>
      <w:r w:rsidRPr="009F3A38">
        <w:rPr>
          <w:lang w:val="fr-FR"/>
        </w:rPr>
        <w:t>Elle a la structure et le contenu suivants :</w:t>
      </w:r>
    </w:p>
    <w:tbl>
      <w:tblPr>
        <w:tblStyle w:val="Table"/>
        <w:tblW w:w="0" w:type="auto"/>
        <w:tblLook w:val="0020" w:firstRow="1" w:lastRow="0" w:firstColumn="0" w:lastColumn="0" w:noHBand="0" w:noVBand="0"/>
      </w:tblPr>
      <w:tblGrid>
        <w:gridCol w:w="1450"/>
        <w:gridCol w:w="2051"/>
      </w:tblGrid>
      <w:tr w:rsidR="00423CDC" w:rsidRPr="00803B43" w14:paraId="25E8A78C" w14:textId="77777777" w:rsidTr="00423CDC">
        <w:trPr>
          <w:cnfStyle w:val="100000000000" w:firstRow="1" w:lastRow="0" w:firstColumn="0" w:lastColumn="0" w:oddVBand="0" w:evenVBand="0" w:oddHBand="0" w:evenHBand="0" w:firstRowFirstColumn="0" w:firstRowLastColumn="0" w:lastRowFirstColumn="0" w:lastRowLastColumn="0"/>
        </w:trPr>
        <w:tc>
          <w:tcPr>
            <w:tcW w:w="0" w:type="auto"/>
          </w:tcPr>
          <w:p w14:paraId="0F5601CA" w14:textId="77777777" w:rsidR="00423CDC" w:rsidRPr="00803B43" w:rsidRDefault="00BC144A">
            <w:pPr>
              <w:pStyle w:val="Compact"/>
              <w:rPr>
                <w:b/>
                <w:bCs/>
                <w:sz w:val="18"/>
                <w:szCs w:val="18"/>
              </w:rPr>
            </w:pPr>
            <w:proofErr w:type="gramStart"/>
            <w:r w:rsidRPr="00803B43">
              <w:rPr>
                <w:rStyle w:val="VerbatimChar"/>
                <w:b/>
                <w:bCs/>
                <w:sz w:val="18"/>
                <w:szCs w:val="18"/>
              </w:rPr>
              <w:t>code</w:t>
            </w:r>
            <w:proofErr w:type="gramEnd"/>
            <w:r w:rsidRPr="00803B43">
              <w:rPr>
                <w:b/>
                <w:bCs/>
                <w:sz w:val="18"/>
                <w:szCs w:val="18"/>
              </w:rPr>
              <w:t xml:space="preserve"> TEXT(10)</w:t>
            </w:r>
          </w:p>
        </w:tc>
        <w:tc>
          <w:tcPr>
            <w:tcW w:w="0" w:type="auto"/>
          </w:tcPr>
          <w:p w14:paraId="718F6A29" w14:textId="77777777" w:rsidR="00423CDC" w:rsidRPr="00803B43" w:rsidRDefault="00BC144A">
            <w:pPr>
              <w:pStyle w:val="Compact"/>
              <w:rPr>
                <w:b/>
                <w:bCs/>
                <w:sz w:val="18"/>
                <w:szCs w:val="18"/>
              </w:rPr>
            </w:pPr>
            <w:proofErr w:type="gramStart"/>
            <w:r w:rsidRPr="00803B43">
              <w:rPr>
                <w:rStyle w:val="VerbatimChar"/>
                <w:b/>
                <w:bCs/>
                <w:sz w:val="18"/>
                <w:szCs w:val="18"/>
              </w:rPr>
              <w:t>libelle</w:t>
            </w:r>
            <w:proofErr w:type="gramEnd"/>
            <w:r w:rsidRPr="00803B43">
              <w:rPr>
                <w:b/>
                <w:bCs/>
                <w:sz w:val="18"/>
                <w:szCs w:val="18"/>
              </w:rPr>
              <w:t xml:space="preserve"> TEXT(25)</w:t>
            </w:r>
          </w:p>
        </w:tc>
      </w:tr>
      <w:tr w:rsidR="00423CDC" w:rsidRPr="00803B43" w14:paraId="3DEF5232"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69707B0D" w14:textId="77777777" w:rsidR="00423CDC" w:rsidRPr="00803B43" w:rsidRDefault="00BC144A">
            <w:pPr>
              <w:pStyle w:val="Compact"/>
              <w:rPr>
                <w:sz w:val="18"/>
                <w:szCs w:val="18"/>
              </w:rPr>
            </w:pPr>
            <w:r w:rsidRPr="00803B43">
              <w:rPr>
                <w:sz w:val="18"/>
                <w:szCs w:val="18"/>
              </w:rPr>
              <w:t>DEB_PRG</w:t>
            </w:r>
          </w:p>
        </w:tc>
        <w:tc>
          <w:tcPr>
            <w:tcW w:w="0" w:type="auto"/>
          </w:tcPr>
          <w:p w14:paraId="1B2D8FB8" w14:textId="77777777" w:rsidR="00423CDC" w:rsidRPr="00803B43" w:rsidRDefault="00BC144A">
            <w:pPr>
              <w:pStyle w:val="Compact"/>
              <w:rPr>
                <w:sz w:val="18"/>
                <w:szCs w:val="18"/>
              </w:rPr>
            </w:pPr>
            <w:r w:rsidRPr="00803B43">
              <w:rPr>
                <w:sz w:val="18"/>
                <w:szCs w:val="18"/>
              </w:rPr>
              <w:t>Programmation</w:t>
            </w:r>
          </w:p>
        </w:tc>
      </w:tr>
      <w:tr w:rsidR="00423CDC" w:rsidRPr="00803B43" w14:paraId="4E2F6D85"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21312587" w14:textId="77777777" w:rsidR="00423CDC" w:rsidRPr="00803B43" w:rsidRDefault="00BC144A">
            <w:pPr>
              <w:pStyle w:val="Compact"/>
              <w:rPr>
                <w:sz w:val="18"/>
                <w:szCs w:val="18"/>
              </w:rPr>
            </w:pPr>
            <w:r w:rsidRPr="00803B43">
              <w:rPr>
                <w:sz w:val="18"/>
                <w:szCs w:val="18"/>
              </w:rPr>
              <w:t>DEB_MTG</w:t>
            </w:r>
          </w:p>
        </w:tc>
        <w:tc>
          <w:tcPr>
            <w:tcW w:w="0" w:type="auto"/>
          </w:tcPr>
          <w:p w14:paraId="75796BF4" w14:textId="77777777" w:rsidR="00423CDC" w:rsidRPr="00803B43" w:rsidRDefault="00BC144A">
            <w:pPr>
              <w:pStyle w:val="Compact"/>
              <w:rPr>
                <w:sz w:val="18"/>
                <w:szCs w:val="18"/>
              </w:rPr>
            </w:pPr>
            <w:r w:rsidRPr="00803B43">
              <w:rPr>
                <w:sz w:val="18"/>
                <w:szCs w:val="18"/>
              </w:rPr>
              <w:t>Montage</w:t>
            </w:r>
          </w:p>
        </w:tc>
      </w:tr>
      <w:tr w:rsidR="00423CDC" w:rsidRPr="00803B43" w14:paraId="55457488"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0C896727" w14:textId="77777777" w:rsidR="00423CDC" w:rsidRPr="00803B43" w:rsidRDefault="00BC144A">
            <w:pPr>
              <w:pStyle w:val="Compact"/>
              <w:rPr>
                <w:sz w:val="18"/>
                <w:szCs w:val="18"/>
              </w:rPr>
            </w:pPr>
            <w:r w:rsidRPr="00803B43">
              <w:rPr>
                <w:sz w:val="18"/>
                <w:szCs w:val="18"/>
              </w:rPr>
              <w:t>PRECRIT</w:t>
            </w:r>
          </w:p>
        </w:tc>
        <w:tc>
          <w:tcPr>
            <w:tcW w:w="0" w:type="auto"/>
          </w:tcPr>
          <w:p w14:paraId="0E4702DC" w14:textId="77777777" w:rsidR="00423CDC" w:rsidRPr="00803B43" w:rsidRDefault="00BC144A">
            <w:pPr>
              <w:pStyle w:val="Compact"/>
              <w:rPr>
                <w:sz w:val="18"/>
                <w:szCs w:val="18"/>
              </w:rPr>
            </w:pPr>
            <w:r w:rsidRPr="00803B43">
              <w:rPr>
                <w:sz w:val="18"/>
                <w:szCs w:val="18"/>
              </w:rPr>
              <w:t>Prescrit</w:t>
            </w:r>
          </w:p>
        </w:tc>
      </w:tr>
      <w:tr w:rsidR="00423CDC" w:rsidRPr="00803B43" w14:paraId="2D092F8D"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6494719A" w14:textId="77777777" w:rsidR="00423CDC" w:rsidRPr="00803B43" w:rsidRDefault="00BC144A">
            <w:pPr>
              <w:pStyle w:val="Compact"/>
              <w:rPr>
                <w:sz w:val="18"/>
                <w:szCs w:val="18"/>
              </w:rPr>
            </w:pPr>
            <w:r w:rsidRPr="00803B43">
              <w:rPr>
                <w:sz w:val="18"/>
                <w:szCs w:val="18"/>
              </w:rPr>
              <w:t>PAC</w:t>
            </w:r>
          </w:p>
        </w:tc>
        <w:tc>
          <w:tcPr>
            <w:tcW w:w="0" w:type="auto"/>
          </w:tcPr>
          <w:p w14:paraId="2DD705E0" w14:textId="77777777" w:rsidR="00423CDC" w:rsidRPr="00803B43" w:rsidRDefault="00BC144A">
            <w:pPr>
              <w:pStyle w:val="Compact"/>
              <w:rPr>
                <w:sz w:val="18"/>
                <w:szCs w:val="18"/>
              </w:rPr>
            </w:pPr>
            <w:r w:rsidRPr="00803B43">
              <w:rPr>
                <w:sz w:val="18"/>
                <w:szCs w:val="18"/>
              </w:rPr>
              <w:t>Porté à connaissance</w:t>
            </w:r>
          </w:p>
        </w:tc>
      </w:tr>
      <w:tr w:rsidR="00423CDC" w:rsidRPr="00803B43" w14:paraId="765A6E67"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54721182" w14:textId="77777777" w:rsidR="00423CDC" w:rsidRPr="00803B43" w:rsidRDefault="00BC144A">
            <w:pPr>
              <w:pStyle w:val="Compact"/>
              <w:rPr>
                <w:sz w:val="18"/>
                <w:szCs w:val="18"/>
              </w:rPr>
            </w:pPr>
            <w:r w:rsidRPr="00803B43">
              <w:rPr>
                <w:sz w:val="18"/>
                <w:szCs w:val="18"/>
              </w:rPr>
              <w:t>PROROGE</w:t>
            </w:r>
          </w:p>
        </w:tc>
        <w:tc>
          <w:tcPr>
            <w:tcW w:w="0" w:type="auto"/>
          </w:tcPr>
          <w:p w14:paraId="37168789" w14:textId="77777777" w:rsidR="00423CDC" w:rsidRPr="00803B43" w:rsidRDefault="00BC144A">
            <w:pPr>
              <w:pStyle w:val="Compact"/>
              <w:rPr>
                <w:sz w:val="18"/>
                <w:szCs w:val="18"/>
              </w:rPr>
            </w:pPr>
            <w:r w:rsidRPr="00803B43">
              <w:rPr>
                <w:sz w:val="18"/>
                <w:szCs w:val="18"/>
              </w:rPr>
              <w:t>Prorogé</w:t>
            </w:r>
          </w:p>
        </w:tc>
      </w:tr>
      <w:tr w:rsidR="00423CDC" w:rsidRPr="00803B43" w14:paraId="6E8C7F41"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064A6B3E" w14:textId="77777777" w:rsidR="00423CDC" w:rsidRPr="00803B43" w:rsidRDefault="00BC144A">
            <w:pPr>
              <w:pStyle w:val="Compact"/>
              <w:rPr>
                <w:sz w:val="18"/>
                <w:szCs w:val="18"/>
              </w:rPr>
            </w:pPr>
            <w:r w:rsidRPr="00803B43">
              <w:rPr>
                <w:sz w:val="18"/>
                <w:szCs w:val="18"/>
              </w:rPr>
              <w:t>ANTICIPE</w:t>
            </w:r>
          </w:p>
        </w:tc>
        <w:tc>
          <w:tcPr>
            <w:tcW w:w="0" w:type="auto"/>
          </w:tcPr>
          <w:p w14:paraId="7000ECE2" w14:textId="77777777" w:rsidR="00423CDC" w:rsidRPr="00803B43" w:rsidRDefault="00BC144A">
            <w:pPr>
              <w:pStyle w:val="Compact"/>
              <w:rPr>
                <w:sz w:val="18"/>
                <w:szCs w:val="18"/>
              </w:rPr>
            </w:pPr>
            <w:r w:rsidRPr="00803B43">
              <w:rPr>
                <w:sz w:val="18"/>
                <w:szCs w:val="18"/>
              </w:rPr>
              <w:t>Anticipé</w:t>
            </w:r>
          </w:p>
        </w:tc>
      </w:tr>
      <w:tr w:rsidR="00423CDC" w:rsidRPr="00803B43" w14:paraId="63B5C993"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1EFAC2D9" w14:textId="77777777" w:rsidR="00423CDC" w:rsidRPr="00803B43" w:rsidRDefault="00BC144A">
            <w:pPr>
              <w:pStyle w:val="Compact"/>
              <w:rPr>
                <w:sz w:val="18"/>
                <w:szCs w:val="18"/>
              </w:rPr>
            </w:pPr>
            <w:r w:rsidRPr="00803B43">
              <w:rPr>
                <w:sz w:val="18"/>
                <w:szCs w:val="18"/>
              </w:rPr>
              <w:t>APPROUVE</w:t>
            </w:r>
          </w:p>
        </w:tc>
        <w:tc>
          <w:tcPr>
            <w:tcW w:w="0" w:type="auto"/>
          </w:tcPr>
          <w:p w14:paraId="1511B768" w14:textId="77777777" w:rsidR="00423CDC" w:rsidRPr="00803B43" w:rsidRDefault="00BC144A">
            <w:pPr>
              <w:pStyle w:val="Compact"/>
              <w:rPr>
                <w:sz w:val="18"/>
                <w:szCs w:val="18"/>
              </w:rPr>
            </w:pPr>
            <w:r w:rsidRPr="00803B43">
              <w:rPr>
                <w:sz w:val="18"/>
                <w:szCs w:val="18"/>
              </w:rPr>
              <w:t>Approuvé</w:t>
            </w:r>
          </w:p>
        </w:tc>
      </w:tr>
      <w:tr w:rsidR="00423CDC" w:rsidRPr="00803B43" w14:paraId="0E9DDF4A"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50030077" w14:textId="77777777" w:rsidR="00423CDC" w:rsidRPr="00803B43" w:rsidRDefault="00BC144A">
            <w:pPr>
              <w:pStyle w:val="Compact"/>
              <w:rPr>
                <w:sz w:val="18"/>
                <w:szCs w:val="18"/>
              </w:rPr>
            </w:pPr>
            <w:r w:rsidRPr="00803B43">
              <w:rPr>
                <w:sz w:val="18"/>
                <w:szCs w:val="18"/>
              </w:rPr>
              <w:t>ANNULE</w:t>
            </w:r>
          </w:p>
        </w:tc>
        <w:tc>
          <w:tcPr>
            <w:tcW w:w="0" w:type="auto"/>
          </w:tcPr>
          <w:p w14:paraId="1E35BCEF" w14:textId="77777777" w:rsidR="00423CDC" w:rsidRPr="00803B43" w:rsidRDefault="00BC144A">
            <w:pPr>
              <w:pStyle w:val="Compact"/>
              <w:rPr>
                <w:sz w:val="18"/>
                <w:szCs w:val="18"/>
              </w:rPr>
            </w:pPr>
            <w:r w:rsidRPr="00803B43">
              <w:rPr>
                <w:sz w:val="18"/>
                <w:szCs w:val="18"/>
              </w:rPr>
              <w:t>Annulé</w:t>
            </w:r>
          </w:p>
        </w:tc>
      </w:tr>
      <w:tr w:rsidR="00423CDC" w:rsidRPr="00803B43" w14:paraId="49141DA8"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598BD1C7" w14:textId="77777777" w:rsidR="00423CDC" w:rsidRPr="00803B43" w:rsidRDefault="00BC144A">
            <w:pPr>
              <w:pStyle w:val="Compact"/>
              <w:rPr>
                <w:sz w:val="18"/>
                <w:szCs w:val="18"/>
              </w:rPr>
            </w:pPr>
            <w:r w:rsidRPr="00803B43">
              <w:rPr>
                <w:sz w:val="18"/>
                <w:szCs w:val="18"/>
              </w:rPr>
              <w:t>ABROGE</w:t>
            </w:r>
          </w:p>
        </w:tc>
        <w:tc>
          <w:tcPr>
            <w:tcW w:w="0" w:type="auto"/>
          </w:tcPr>
          <w:p w14:paraId="63FBAC76" w14:textId="77777777" w:rsidR="00423CDC" w:rsidRPr="00803B43" w:rsidRDefault="00BC144A">
            <w:pPr>
              <w:pStyle w:val="Compact"/>
              <w:rPr>
                <w:sz w:val="18"/>
                <w:szCs w:val="18"/>
              </w:rPr>
            </w:pPr>
            <w:r w:rsidRPr="00803B43">
              <w:rPr>
                <w:sz w:val="18"/>
                <w:szCs w:val="18"/>
              </w:rPr>
              <w:t>Abrogé</w:t>
            </w:r>
          </w:p>
        </w:tc>
      </w:tr>
    </w:tbl>
    <w:p w14:paraId="23C29A5D" w14:textId="77777777" w:rsidR="00423CDC" w:rsidRPr="009F3A38" w:rsidRDefault="00BC144A">
      <w:pPr>
        <w:pStyle w:val="Titre6"/>
      </w:pPr>
      <w:bookmarkStart w:id="192" w:name="table-dénumération-typereference"/>
      <w:bookmarkEnd w:id="191"/>
      <w:r w:rsidRPr="009F3A38">
        <w:t xml:space="preserve">Table d’énumération </w:t>
      </w:r>
      <w:r w:rsidRPr="009F3A38">
        <w:rPr>
          <w:rStyle w:val="VerbatimChar"/>
        </w:rPr>
        <w:t>typereference</w:t>
      </w:r>
    </w:p>
    <w:p w14:paraId="7BA89D93" w14:textId="77777777" w:rsidR="00423CDC" w:rsidRPr="009F3A38" w:rsidRDefault="00BC144A">
      <w:pPr>
        <w:pStyle w:val="FirstParagraph"/>
        <w:rPr>
          <w:lang w:val="fr-FR"/>
        </w:rPr>
      </w:pPr>
      <w:r w:rsidRPr="009F3A38">
        <w:rPr>
          <w:lang w:val="fr-FR"/>
        </w:rPr>
        <w:t xml:space="preserve">La table </w:t>
      </w:r>
      <w:r w:rsidRPr="009F3A38">
        <w:rPr>
          <w:rStyle w:val="VerbatimChar"/>
          <w:lang w:val="fr-FR"/>
        </w:rPr>
        <w:t>typereference</w:t>
      </w:r>
      <w:r w:rsidRPr="009F3A38">
        <w:rPr>
          <w:lang w:val="fr-FR"/>
        </w:rPr>
        <w:t xml:space="preserve"> implémente l’énumération </w:t>
      </w:r>
      <w:hyperlink r:id="rId244" w:anchor="enumeration-typereference">
        <w:r w:rsidRPr="009F3A38">
          <w:rPr>
            <w:rStyle w:val="Lienhypertexte"/>
            <w:lang w:val="fr-FR"/>
          </w:rPr>
          <w:t>TypeReference</w:t>
        </w:r>
      </w:hyperlink>
      <w:r w:rsidRPr="009F3A38">
        <w:rPr>
          <w:lang w:val="fr-FR"/>
        </w:rPr>
        <w:t xml:space="preserve"> définie dans le modèle commun.</w:t>
      </w:r>
    </w:p>
    <w:p w14:paraId="0EB20EA9" w14:textId="77777777" w:rsidR="00423CDC" w:rsidRPr="009F3A38" w:rsidRDefault="00BC144A">
      <w:pPr>
        <w:pStyle w:val="Corpsdetexte"/>
        <w:rPr>
          <w:lang w:val="fr-FR"/>
        </w:rPr>
      </w:pPr>
      <w:r w:rsidRPr="009F3A38">
        <w:rPr>
          <w:lang w:val="fr-FR"/>
        </w:rPr>
        <w:t>Elle a la structure et le contenu suivants :</w:t>
      </w:r>
    </w:p>
    <w:tbl>
      <w:tblPr>
        <w:tblStyle w:val="Table"/>
        <w:tblW w:w="0" w:type="auto"/>
        <w:tblLook w:val="0020" w:firstRow="1" w:lastRow="0" w:firstColumn="0" w:lastColumn="0" w:noHBand="0" w:noVBand="0"/>
      </w:tblPr>
      <w:tblGrid>
        <w:gridCol w:w="1367"/>
        <w:gridCol w:w="3404"/>
      </w:tblGrid>
      <w:tr w:rsidR="00423CDC" w:rsidRPr="00803B43" w14:paraId="48E7EB3F" w14:textId="77777777" w:rsidTr="00423CDC">
        <w:trPr>
          <w:cnfStyle w:val="100000000000" w:firstRow="1" w:lastRow="0" w:firstColumn="0" w:lastColumn="0" w:oddVBand="0" w:evenVBand="0" w:oddHBand="0" w:evenHBand="0" w:firstRowFirstColumn="0" w:firstRowLastColumn="0" w:lastRowFirstColumn="0" w:lastRowLastColumn="0"/>
        </w:trPr>
        <w:tc>
          <w:tcPr>
            <w:tcW w:w="0" w:type="auto"/>
          </w:tcPr>
          <w:p w14:paraId="5FE91F6B" w14:textId="77777777" w:rsidR="00423CDC" w:rsidRPr="00803B43" w:rsidRDefault="00BC144A">
            <w:pPr>
              <w:pStyle w:val="Compact"/>
              <w:rPr>
                <w:b/>
                <w:bCs/>
                <w:sz w:val="18"/>
                <w:szCs w:val="18"/>
              </w:rPr>
            </w:pPr>
            <w:proofErr w:type="gramStart"/>
            <w:r w:rsidRPr="00803B43">
              <w:rPr>
                <w:rStyle w:val="VerbatimChar"/>
                <w:b/>
                <w:bCs/>
                <w:sz w:val="18"/>
                <w:szCs w:val="18"/>
              </w:rPr>
              <w:t>code</w:t>
            </w:r>
            <w:proofErr w:type="gramEnd"/>
            <w:r w:rsidRPr="00803B43">
              <w:rPr>
                <w:b/>
                <w:bCs/>
                <w:sz w:val="18"/>
                <w:szCs w:val="18"/>
              </w:rPr>
              <w:t xml:space="preserve"> TEXT(2</w:t>
            </w:r>
            <w:r w:rsidRPr="00803B43">
              <w:rPr>
                <w:b/>
                <w:bCs/>
                <w:sz w:val="18"/>
                <w:szCs w:val="18"/>
              </w:rPr>
              <w:t>)</w:t>
            </w:r>
          </w:p>
        </w:tc>
        <w:tc>
          <w:tcPr>
            <w:tcW w:w="0" w:type="auto"/>
          </w:tcPr>
          <w:p w14:paraId="0D67244A" w14:textId="77777777" w:rsidR="00423CDC" w:rsidRPr="00803B43" w:rsidRDefault="00BC144A">
            <w:pPr>
              <w:pStyle w:val="Compact"/>
              <w:rPr>
                <w:b/>
                <w:bCs/>
                <w:sz w:val="18"/>
                <w:szCs w:val="18"/>
              </w:rPr>
            </w:pPr>
            <w:proofErr w:type="gramStart"/>
            <w:r w:rsidRPr="00803B43">
              <w:rPr>
                <w:rStyle w:val="VerbatimChar"/>
                <w:b/>
                <w:bCs/>
                <w:sz w:val="18"/>
                <w:szCs w:val="18"/>
              </w:rPr>
              <w:t>libelle</w:t>
            </w:r>
            <w:proofErr w:type="gramEnd"/>
            <w:r w:rsidRPr="00803B43">
              <w:rPr>
                <w:b/>
                <w:bCs/>
                <w:sz w:val="18"/>
                <w:szCs w:val="18"/>
              </w:rPr>
              <w:t xml:space="preserve"> TEXT(50)</w:t>
            </w:r>
          </w:p>
        </w:tc>
      </w:tr>
      <w:tr w:rsidR="00423CDC" w:rsidRPr="00803B43" w14:paraId="35865646"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0438AADB" w14:textId="77777777" w:rsidR="00423CDC" w:rsidRPr="00803B43" w:rsidRDefault="00BC144A">
            <w:pPr>
              <w:pStyle w:val="Compact"/>
              <w:rPr>
                <w:sz w:val="18"/>
                <w:szCs w:val="18"/>
              </w:rPr>
            </w:pPr>
            <w:r w:rsidRPr="00803B43">
              <w:rPr>
                <w:sz w:val="18"/>
                <w:szCs w:val="18"/>
              </w:rPr>
              <w:t>01</w:t>
            </w:r>
          </w:p>
        </w:tc>
        <w:tc>
          <w:tcPr>
            <w:tcW w:w="0" w:type="auto"/>
          </w:tcPr>
          <w:p w14:paraId="0CFF344E" w14:textId="77777777" w:rsidR="00423CDC" w:rsidRPr="00803B43" w:rsidRDefault="00BC144A">
            <w:pPr>
              <w:pStyle w:val="Compact"/>
              <w:rPr>
                <w:sz w:val="18"/>
                <w:szCs w:val="18"/>
              </w:rPr>
            </w:pPr>
            <w:r w:rsidRPr="00803B43">
              <w:rPr>
                <w:sz w:val="18"/>
                <w:szCs w:val="18"/>
              </w:rPr>
              <w:t>Règlement non approuvé</w:t>
            </w:r>
          </w:p>
        </w:tc>
      </w:tr>
      <w:tr w:rsidR="00423CDC" w:rsidRPr="00803B43" w14:paraId="36DF99F3"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7DA88F45" w14:textId="77777777" w:rsidR="00423CDC" w:rsidRPr="00803B43" w:rsidRDefault="00BC144A">
            <w:pPr>
              <w:pStyle w:val="Compact"/>
              <w:rPr>
                <w:sz w:val="18"/>
                <w:szCs w:val="18"/>
              </w:rPr>
            </w:pPr>
            <w:r w:rsidRPr="00803B43">
              <w:rPr>
                <w:sz w:val="18"/>
                <w:szCs w:val="18"/>
              </w:rPr>
              <w:t>02</w:t>
            </w:r>
          </w:p>
        </w:tc>
        <w:tc>
          <w:tcPr>
            <w:tcW w:w="0" w:type="auto"/>
          </w:tcPr>
          <w:p w14:paraId="468D5416" w14:textId="77777777" w:rsidR="00423CDC" w:rsidRPr="00803B43" w:rsidRDefault="00BC144A">
            <w:pPr>
              <w:pStyle w:val="Compact"/>
              <w:rPr>
                <w:sz w:val="18"/>
                <w:szCs w:val="18"/>
              </w:rPr>
            </w:pPr>
            <w:r w:rsidRPr="00803B43">
              <w:rPr>
                <w:sz w:val="18"/>
                <w:szCs w:val="18"/>
              </w:rPr>
              <w:t>Règlement approuvé</w:t>
            </w:r>
          </w:p>
        </w:tc>
      </w:tr>
      <w:tr w:rsidR="00423CDC" w:rsidRPr="00803B43" w14:paraId="609689C6"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3B21BD78" w14:textId="77777777" w:rsidR="00423CDC" w:rsidRPr="00803B43" w:rsidRDefault="00BC144A">
            <w:pPr>
              <w:pStyle w:val="Compact"/>
              <w:rPr>
                <w:sz w:val="18"/>
                <w:szCs w:val="18"/>
              </w:rPr>
            </w:pPr>
            <w:r w:rsidRPr="00803B43">
              <w:rPr>
                <w:sz w:val="18"/>
                <w:szCs w:val="18"/>
              </w:rPr>
              <w:t>03</w:t>
            </w:r>
          </w:p>
        </w:tc>
        <w:tc>
          <w:tcPr>
            <w:tcW w:w="0" w:type="auto"/>
          </w:tcPr>
          <w:p w14:paraId="186E754B" w14:textId="77777777" w:rsidR="00423CDC" w:rsidRPr="00803B43" w:rsidRDefault="00BC144A">
            <w:pPr>
              <w:pStyle w:val="Compact"/>
              <w:rPr>
                <w:sz w:val="18"/>
                <w:szCs w:val="18"/>
              </w:rPr>
            </w:pPr>
            <w:r w:rsidRPr="00803B43">
              <w:rPr>
                <w:sz w:val="18"/>
                <w:szCs w:val="18"/>
              </w:rPr>
              <w:t>Zonage réglementaire non approuvé</w:t>
            </w:r>
          </w:p>
        </w:tc>
      </w:tr>
      <w:tr w:rsidR="00423CDC" w:rsidRPr="00803B43" w14:paraId="4C218D4D"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0A304E5E" w14:textId="77777777" w:rsidR="00423CDC" w:rsidRPr="00803B43" w:rsidRDefault="00BC144A">
            <w:pPr>
              <w:pStyle w:val="Compact"/>
              <w:rPr>
                <w:sz w:val="18"/>
                <w:szCs w:val="18"/>
              </w:rPr>
            </w:pPr>
            <w:r w:rsidRPr="00803B43">
              <w:rPr>
                <w:sz w:val="18"/>
                <w:szCs w:val="18"/>
              </w:rPr>
              <w:t>04</w:t>
            </w:r>
          </w:p>
        </w:tc>
        <w:tc>
          <w:tcPr>
            <w:tcW w:w="0" w:type="auto"/>
          </w:tcPr>
          <w:p w14:paraId="7A3B3307" w14:textId="77777777" w:rsidR="00423CDC" w:rsidRPr="00803B43" w:rsidRDefault="00BC144A">
            <w:pPr>
              <w:pStyle w:val="Compact"/>
              <w:rPr>
                <w:sz w:val="18"/>
                <w:szCs w:val="18"/>
              </w:rPr>
            </w:pPr>
            <w:r w:rsidRPr="00803B43">
              <w:rPr>
                <w:sz w:val="18"/>
                <w:szCs w:val="18"/>
              </w:rPr>
              <w:t>Zonage réglementaire approuvé</w:t>
            </w:r>
          </w:p>
        </w:tc>
      </w:tr>
      <w:tr w:rsidR="00423CDC" w:rsidRPr="00803B43" w14:paraId="1B52CEC9"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3E36A342" w14:textId="77777777" w:rsidR="00423CDC" w:rsidRPr="00803B43" w:rsidRDefault="00BC144A">
            <w:pPr>
              <w:pStyle w:val="Compact"/>
              <w:rPr>
                <w:sz w:val="18"/>
                <w:szCs w:val="18"/>
              </w:rPr>
            </w:pPr>
            <w:r w:rsidRPr="00803B43">
              <w:rPr>
                <w:sz w:val="18"/>
                <w:szCs w:val="18"/>
              </w:rPr>
              <w:t>05</w:t>
            </w:r>
          </w:p>
        </w:tc>
        <w:tc>
          <w:tcPr>
            <w:tcW w:w="0" w:type="auto"/>
          </w:tcPr>
          <w:p w14:paraId="5121DE1D" w14:textId="77777777" w:rsidR="00423CDC" w:rsidRPr="00803B43" w:rsidRDefault="00BC144A">
            <w:pPr>
              <w:pStyle w:val="Compact"/>
              <w:rPr>
                <w:sz w:val="18"/>
                <w:szCs w:val="18"/>
              </w:rPr>
            </w:pPr>
            <w:r w:rsidRPr="00803B43">
              <w:rPr>
                <w:sz w:val="18"/>
                <w:szCs w:val="18"/>
              </w:rPr>
              <w:t>Cartes approuvées</w:t>
            </w:r>
          </w:p>
        </w:tc>
      </w:tr>
      <w:tr w:rsidR="00423CDC" w:rsidRPr="00803B43" w14:paraId="48CE5B85"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52D3BD1A" w14:textId="77777777" w:rsidR="00423CDC" w:rsidRPr="00803B43" w:rsidRDefault="00BC144A">
            <w:pPr>
              <w:pStyle w:val="Compact"/>
              <w:rPr>
                <w:sz w:val="18"/>
                <w:szCs w:val="18"/>
              </w:rPr>
            </w:pPr>
            <w:r w:rsidRPr="00803B43">
              <w:rPr>
                <w:sz w:val="18"/>
                <w:szCs w:val="18"/>
              </w:rPr>
              <w:t>06</w:t>
            </w:r>
          </w:p>
        </w:tc>
        <w:tc>
          <w:tcPr>
            <w:tcW w:w="0" w:type="auto"/>
          </w:tcPr>
          <w:p w14:paraId="200A5E3F" w14:textId="77777777" w:rsidR="00423CDC" w:rsidRPr="00803B43" w:rsidRDefault="00BC144A">
            <w:pPr>
              <w:pStyle w:val="Compact"/>
              <w:rPr>
                <w:sz w:val="18"/>
                <w:szCs w:val="18"/>
              </w:rPr>
            </w:pPr>
            <w:r w:rsidRPr="00803B43">
              <w:rPr>
                <w:sz w:val="18"/>
                <w:szCs w:val="18"/>
              </w:rPr>
              <w:t>Autres cartes</w:t>
            </w:r>
          </w:p>
        </w:tc>
      </w:tr>
      <w:tr w:rsidR="00423CDC" w:rsidRPr="00803B43" w14:paraId="063815DB"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2F99E5D8" w14:textId="77777777" w:rsidR="00423CDC" w:rsidRPr="00803B43" w:rsidRDefault="00BC144A">
            <w:pPr>
              <w:pStyle w:val="Compact"/>
              <w:rPr>
                <w:sz w:val="18"/>
                <w:szCs w:val="18"/>
              </w:rPr>
            </w:pPr>
            <w:r w:rsidRPr="00803B43">
              <w:rPr>
                <w:sz w:val="18"/>
                <w:szCs w:val="18"/>
              </w:rPr>
              <w:t>99</w:t>
            </w:r>
          </w:p>
        </w:tc>
        <w:tc>
          <w:tcPr>
            <w:tcW w:w="0" w:type="auto"/>
          </w:tcPr>
          <w:p w14:paraId="3E1351DB" w14:textId="77777777" w:rsidR="00423CDC" w:rsidRPr="00803B43" w:rsidRDefault="00BC144A">
            <w:pPr>
              <w:pStyle w:val="Compact"/>
              <w:rPr>
                <w:sz w:val="18"/>
                <w:szCs w:val="18"/>
              </w:rPr>
            </w:pPr>
            <w:r w:rsidRPr="00803B43">
              <w:rPr>
                <w:sz w:val="18"/>
                <w:szCs w:val="18"/>
              </w:rPr>
              <w:t>Autres</w:t>
            </w:r>
          </w:p>
        </w:tc>
      </w:tr>
    </w:tbl>
    <w:p w14:paraId="30AB1720" w14:textId="77777777" w:rsidR="00423CDC" w:rsidRPr="009F3A38" w:rsidRDefault="00BC144A">
      <w:pPr>
        <w:pStyle w:val="Titre5"/>
      </w:pPr>
      <w:bookmarkStart w:id="193" w:name="tables-de-la-thématique-aléas"/>
      <w:bookmarkEnd w:id="183"/>
      <w:bookmarkEnd w:id="192"/>
      <w:r w:rsidRPr="009F3A38">
        <w:t>Tables de la thématique Aléas</w:t>
      </w:r>
    </w:p>
    <w:p w14:paraId="2EA2F2AE" w14:textId="77777777" w:rsidR="00423CDC" w:rsidRPr="009F3A38" w:rsidRDefault="00BC144A">
      <w:pPr>
        <w:pStyle w:val="FirstParagraph"/>
        <w:rPr>
          <w:lang w:val="fr-FR"/>
        </w:rPr>
      </w:pPr>
      <w:r w:rsidRPr="009F3A38">
        <w:rPr>
          <w:lang w:val="fr-FR"/>
        </w:rPr>
        <w:t>La figure suivante représente les tables du standard pouvant faire partie de la livraison GeoPackage implémentant la thématique “Aléas”. Les champs en gras sont les champs dont le renseignement est obligatoire lorsque la table est présente dans la livraiso</w:t>
      </w:r>
      <w:r w:rsidRPr="009F3A38">
        <w:rPr>
          <w:lang w:val="fr-FR"/>
        </w:rPr>
        <w:t>n.</w:t>
      </w:r>
    </w:p>
    <w:p w14:paraId="3C44BEB3" w14:textId="77777777" w:rsidR="00423CDC" w:rsidRPr="009F3A38" w:rsidRDefault="00BC144A">
      <w:pPr>
        <w:pStyle w:val="CaptionedFigure"/>
        <w:rPr>
          <w:lang w:val="fr-FR"/>
        </w:rPr>
      </w:pPr>
      <w:bookmarkStart w:id="194" w:name="fig:tabl-alea-img"/>
      <w:r w:rsidRPr="009F3A38">
        <w:rPr>
          <w:noProof/>
          <w:lang w:val="fr-FR"/>
        </w:rPr>
        <w:lastRenderedPageBreak/>
        <w:drawing>
          <wp:inline distT="0" distB="0" distL="0" distR="0" wp14:anchorId="2B380B84" wp14:editId="201E861F">
            <wp:extent cx="5969000" cy="4763884"/>
            <wp:effectExtent l="0" t="0" r="0" b="0"/>
            <wp:docPr id="367" name="Picture" descr="Figure 13: Diagramme des tables de la thématique Aléas"/>
            <wp:cNvGraphicFramePr/>
            <a:graphic xmlns:a="http://schemas.openxmlformats.org/drawingml/2006/main">
              <a:graphicData uri="http://schemas.openxmlformats.org/drawingml/2006/picture">
                <pic:pic xmlns:pic="http://schemas.openxmlformats.org/drawingml/2006/picture">
                  <pic:nvPicPr>
                    <pic:cNvPr id="368" name="Picture" descr="./ressources/Geopackage-PPR-Alea-View.png"/>
                    <pic:cNvPicPr>
                      <a:picLocks noChangeAspect="1" noChangeArrowheads="1"/>
                    </pic:cNvPicPr>
                  </pic:nvPicPr>
                  <pic:blipFill>
                    <a:blip r:embed="rId245"/>
                    <a:stretch>
                      <a:fillRect/>
                    </a:stretch>
                  </pic:blipFill>
                  <pic:spPr bwMode="auto">
                    <a:xfrm>
                      <a:off x="0" y="0"/>
                      <a:ext cx="5969000" cy="4763884"/>
                    </a:xfrm>
                    <a:prstGeom prst="rect">
                      <a:avLst/>
                    </a:prstGeom>
                    <a:noFill/>
                    <a:ln w="9525">
                      <a:noFill/>
                      <a:headEnd/>
                      <a:tailEnd/>
                    </a:ln>
                  </pic:spPr>
                </pic:pic>
              </a:graphicData>
            </a:graphic>
          </wp:inline>
        </w:drawing>
      </w:r>
    </w:p>
    <w:p w14:paraId="3454A96D" w14:textId="35C3225E" w:rsidR="00423CDC" w:rsidRPr="009F3A38" w:rsidRDefault="00BC144A">
      <w:pPr>
        <w:pStyle w:val="ImageCaption"/>
        <w:rPr>
          <w:lang w:val="fr-FR"/>
        </w:rPr>
      </w:pPr>
      <w:r w:rsidRPr="009F3A38">
        <w:rPr>
          <w:lang w:val="fr-FR"/>
        </w:rPr>
        <w:t>Figure 13</w:t>
      </w:r>
      <w:r w:rsidR="00803B43">
        <w:rPr>
          <w:lang w:val="fr-FR"/>
        </w:rPr>
        <w:t xml:space="preserve"> </w:t>
      </w:r>
      <w:r w:rsidRPr="009F3A38">
        <w:rPr>
          <w:lang w:val="fr-FR"/>
        </w:rPr>
        <w:t>: Diagramme des tables de la thématique Aléas</w:t>
      </w:r>
    </w:p>
    <w:p w14:paraId="2EF4909E" w14:textId="77777777" w:rsidR="00423CDC" w:rsidRPr="007116EB" w:rsidRDefault="00BC144A">
      <w:pPr>
        <w:pStyle w:val="Titre6"/>
        <w:rPr>
          <w:lang w:val="en-US"/>
        </w:rPr>
      </w:pPr>
      <w:bookmarkStart w:id="195" w:name="Xe1533871881a814b4212815308fba3c1be07a33"/>
      <w:bookmarkEnd w:id="194"/>
      <w:r w:rsidRPr="007116EB">
        <w:rPr>
          <w:lang w:val="en-US"/>
        </w:rPr>
        <w:t xml:space="preserve">Table </w:t>
      </w:r>
      <w:r w:rsidRPr="007116EB">
        <w:rPr>
          <w:rStyle w:val="VerbatimChar"/>
          <w:lang w:val="en-US"/>
        </w:rPr>
        <w:t>[TypePPR]_[CodeGASPARComplet]_zonealeareference_[CodeAlea]_s</w:t>
      </w:r>
    </w:p>
    <w:p w14:paraId="775CC4F4" w14:textId="77777777" w:rsidR="00423CDC" w:rsidRPr="009F3A38" w:rsidRDefault="00BC144A">
      <w:pPr>
        <w:pStyle w:val="FirstParagraph"/>
        <w:rPr>
          <w:lang w:val="fr-FR"/>
        </w:rPr>
      </w:pPr>
      <w:r w:rsidRPr="009F3A38">
        <w:rPr>
          <w:lang w:val="fr-FR"/>
        </w:rPr>
        <w:t xml:space="preserve">La table </w:t>
      </w:r>
      <w:r w:rsidRPr="009F3A38">
        <w:rPr>
          <w:rStyle w:val="VerbatimChar"/>
          <w:lang w:val="fr-FR"/>
        </w:rPr>
        <w:t>[TypePPR]_[CodeGASPARComplet]_zonealeareference_[CodeAlea]_s</w:t>
      </w:r>
      <w:r w:rsidRPr="009F3A38">
        <w:rPr>
          <w:lang w:val="fr-FR"/>
        </w:rPr>
        <w:t xml:space="preserve"> implémente la classe </w:t>
      </w:r>
      <w:hyperlink w:anchor="classe-dobjets-zonealeareference">
        <w:r w:rsidRPr="009F3A38">
          <w:rPr>
            <w:rStyle w:val="Lienhypertexte"/>
            <w:lang w:val="fr-FR"/>
          </w:rPr>
          <w:t>ZoneAleaReference</w:t>
        </w:r>
      </w:hyperlink>
      <w:r w:rsidRPr="009F3A38">
        <w:rPr>
          <w:lang w:val="fr-FR"/>
        </w:rPr>
        <w:t xml:space="preserve"> définie dans ce profil applicatif. Elle a la structure suivante :</w:t>
      </w:r>
    </w:p>
    <w:tbl>
      <w:tblPr>
        <w:tblStyle w:val="Table"/>
        <w:tblW w:w="5000" w:type="pct"/>
        <w:tblLayout w:type="fixed"/>
        <w:tblLook w:val="0020" w:firstRow="1" w:lastRow="0" w:firstColumn="0" w:lastColumn="0" w:noHBand="0" w:noVBand="0"/>
      </w:tblPr>
      <w:tblGrid>
        <w:gridCol w:w="1552"/>
        <w:gridCol w:w="1701"/>
        <w:gridCol w:w="1559"/>
        <w:gridCol w:w="2126"/>
        <w:gridCol w:w="2452"/>
      </w:tblGrid>
      <w:tr w:rsidR="00423CDC" w:rsidRPr="00803B43" w14:paraId="6EF12640" w14:textId="77777777" w:rsidTr="00803B43">
        <w:trPr>
          <w:cnfStyle w:val="100000000000" w:firstRow="1" w:lastRow="0" w:firstColumn="0" w:lastColumn="0" w:oddVBand="0" w:evenVBand="0" w:oddHBand="0" w:evenHBand="0" w:firstRowFirstColumn="0" w:firstRowLastColumn="0" w:lastRowFirstColumn="0" w:lastRowLastColumn="0"/>
          <w:cantSplit/>
        </w:trPr>
        <w:tc>
          <w:tcPr>
            <w:tcW w:w="1552" w:type="dxa"/>
          </w:tcPr>
          <w:p w14:paraId="3CFCB063" w14:textId="77777777" w:rsidR="00423CDC" w:rsidRPr="00803B43" w:rsidRDefault="00BC144A">
            <w:pPr>
              <w:pStyle w:val="Compact"/>
              <w:rPr>
                <w:b/>
                <w:bCs/>
                <w:sz w:val="18"/>
                <w:szCs w:val="18"/>
              </w:rPr>
            </w:pPr>
            <w:r w:rsidRPr="00803B43">
              <w:rPr>
                <w:b/>
                <w:bCs/>
                <w:sz w:val="18"/>
                <w:szCs w:val="18"/>
              </w:rPr>
              <w:t>Nom colonne</w:t>
            </w:r>
          </w:p>
        </w:tc>
        <w:tc>
          <w:tcPr>
            <w:tcW w:w="1701" w:type="dxa"/>
          </w:tcPr>
          <w:p w14:paraId="4507A799" w14:textId="77777777" w:rsidR="00423CDC" w:rsidRPr="00803B43" w:rsidRDefault="00BC144A">
            <w:pPr>
              <w:pStyle w:val="Compact"/>
              <w:rPr>
                <w:b/>
                <w:bCs/>
                <w:sz w:val="18"/>
                <w:szCs w:val="18"/>
              </w:rPr>
            </w:pPr>
            <w:r w:rsidRPr="00803B43">
              <w:rPr>
                <w:b/>
                <w:bCs/>
                <w:sz w:val="18"/>
                <w:szCs w:val="18"/>
              </w:rPr>
              <w:t>Nom court</w:t>
            </w:r>
          </w:p>
        </w:tc>
        <w:tc>
          <w:tcPr>
            <w:tcW w:w="1559" w:type="dxa"/>
          </w:tcPr>
          <w:p w14:paraId="51B5660F" w14:textId="77777777" w:rsidR="00423CDC" w:rsidRPr="00803B43" w:rsidRDefault="00BC144A">
            <w:pPr>
              <w:pStyle w:val="Compact"/>
              <w:rPr>
                <w:b/>
                <w:bCs/>
                <w:sz w:val="18"/>
                <w:szCs w:val="18"/>
              </w:rPr>
            </w:pPr>
            <w:r w:rsidRPr="00803B43">
              <w:rPr>
                <w:b/>
                <w:bCs/>
                <w:sz w:val="18"/>
                <w:szCs w:val="18"/>
              </w:rPr>
              <w:t>Type GPKG</w:t>
            </w:r>
          </w:p>
        </w:tc>
        <w:tc>
          <w:tcPr>
            <w:tcW w:w="2126" w:type="dxa"/>
          </w:tcPr>
          <w:p w14:paraId="3719203F" w14:textId="77777777" w:rsidR="00423CDC" w:rsidRPr="00803B43" w:rsidRDefault="00BC144A">
            <w:pPr>
              <w:pStyle w:val="Compact"/>
              <w:rPr>
                <w:b/>
                <w:bCs/>
                <w:sz w:val="18"/>
                <w:szCs w:val="18"/>
              </w:rPr>
            </w:pPr>
            <w:r w:rsidRPr="00803B43">
              <w:rPr>
                <w:b/>
                <w:bCs/>
                <w:sz w:val="18"/>
                <w:szCs w:val="18"/>
              </w:rPr>
              <w:t>Valeurs</w:t>
            </w:r>
          </w:p>
        </w:tc>
        <w:tc>
          <w:tcPr>
            <w:tcW w:w="2452" w:type="dxa"/>
          </w:tcPr>
          <w:p w14:paraId="59F6DFB6" w14:textId="77777777" w:rsidR="00423CDC" w:rsidRPr="00803B43" w:rsidRDefault="00BC144A">
            <w:pPr>
              <w:pStyle w:val="Compact"/>
              <w:rPr>
                <w:b/>
                <w:bCs/>
                <w:sz w:val="18"/>
                <w:szCs w:val="18"/>
              </w:rPr>
            </w:pPr>
            <w:r w:rsidRPr="00803B43">
              <w:rPr>
                <w:b/>
                <w:bCs/>
                <w:sz w:val="18"/>
                <w:szCs w:val="18"/>
              </w:rPr>
              <w:t>Définition</w:t>
            </w:r>
          </w:p>
        </w:tc>
      </w:tr>
      <w:tr w:rsidR="00423CDC" w:rsidRPr="00803B43" w14:paraId="07E237B6" w14:textId="77777777" w:rsidTr="00803B43">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34555CFD" w14:textId="77777777" w:rsidR="00423CDC" w:rsidRPr="00803B43" w:rsidRDefault="00BC144A">
            <w:pPr>
              <w:pStyle w:val="Compact"/>
              <w:rPr>
                <w:sz w:val="18"/>
                <w:szCs w:val="18"/>
              </w:rPr>
            </w:pPr>
            <w:proofErr w:type="gramStart"/>
            <w:r w:rsidRPr="00803B43">
              <w:rPr>
                <w:rStyle w:val="VerbatimChar"/>
                <w:b/>
                <w:bCs/>
                <w:sz w:val="18"/>
                <w:szCs w:val="18"/>
              </w:rPr>
              <w:t>idzonealea</w:t>
            </w:r>
            <w:proofErr w:type="gramEnd"/>
          </w:p>
        </w:tc>
        <w:tc>
          <w:tcPr>
            <w:tcW w:w="1701" w:type="dxa"/>
          </w:tcPr>
          <w:p w14:paraId="49DD1393" w14:textId="77777777" w:rsidR="00423CDC" w:rsidRPr="00803B43" w:rsidRDefault="00BC144A">
            <w:pPr>
              <w:pStyle w:val="Compact"/>
              <w:rPr>
                <w:sz w:val="18"/>
                <w:szCs w:val="18"/>
              </w:rPr>
            </w:pPr>
            <w:proofErr w:type="gramStart"/>
            <w:r w:rsidRPr="00803B43">
              <w:rPr>
                <w:rStyle w:val="VerbatimChar"/>
                <w:b/>
                <w:bCs/>
                <w:sz w:val="18"/>
                <w:szCs w:val="18"/>
              </w:rPr>
              <w:t>idzonealea</w:t>
            </w:r>
            <w:proofErr w:type="gramEnd"/>
          </w:p>
        </w:tc>
        <w:tc>
          <w:tcPr>
            <w:tcW w:w="1559" w:type="dxa"/>
          </w:tcPr>
          <w:p w14:paraId="4144DB0C" w14:textId="77777777" w:rsidR="00423CDC" w:rsidRPr="00803B43" w:rsidRDefault="00BC144A">
            <w:pPr>
              <w:pStyle w:val="Compact"/>
              <w:rPr>
                <w:sz w:val="18"/>
                <w:szCs w:val="18"/>
              </w:rPr>
            </w:pPr>
            <w:proofErr w:type="gramStart"/>
            <w:r w:rsidRPr="00803B43">
              <w:rPr>
                <w:sz w:val="18"/>
                <w:szCs w:val="18"/>
              </w:rPr>
              <w:t>TEXT(</w:t>
            </w:r>
            <w:proofErr w:type="gramEnd"/>
            <w:r w:rsidRPr="00803B43">
              <w:rPr>
                <w:sz w:val="18"/>
                <w:szCs w:val="18"/>
              </w:rPr>
              <w:t>15)</w:t>
            </w:r>
          </w:p>
        </w:tc>
        <w:tc>
          <w:tcPr>
            <w:tcW w:w="2126" w:type="dxa"/>
          </w:tcPr>
          <w:p w14:paraId="099443BD" w14:textId="77777777" w:rsidR="00423CDC" w:rsidRPr="00803B43" w:rsidRDefault="00BC144A">
            <w:pPr>
              <w:pStyle w:val="Compact"/>
              <w:rPr>
                <w:sz w:val="18"/>
                <w:szCs w:val="18"/>
              </w:rPr>
            </w:pPr>
            <w:r w:rsidRPr="00803B43">
              <w:rPr>
                <w:b/>
                <w:bCs/>
                <w:sz w:val="18"/>
                <w:szCs w:val="18"/>
              </w:rPr>
              <w:t>Clef primaire</w:t>
            </w:r>
          </w:p>
        </w:tc>
        <w:tc>
          <w:tcPr>
            <w:tcW w:w="2452" w:type="dxa"/>
          </w:tcPr>
          <w:p w14:paraId="17F75E1D" w14:textId="77777777" w:rsidR="00423CDC" w:rsidRPr="00803B43" w:rsidRDefault="00BC144A">
            <w:pPr>
              <w:pStyle w:val="Compact"/>
              <w:rPr>
                <w:sz w:val="18"/>
                <w:szCs w:val="18"/>
              </w:rPr>
            </w:pPr>
            <w:r w:rsidRPr="00803B43">
              <w:rPr>
                <w:sz w:val="18"/>
                <w:szCs w:val="18"/>
              </w:rPr>
              <w:t>Identifiant de l’objet zonealeareference.</w:t>
            </w:r>
          </w:p>
        </w:tc>
      </w:tr>
      <w:tr w:rsidR="00423CDC" w:rsidRPr="00803B43" w14:paraId="23446648" w14:textId="77777777" w:rsidTr="00803B43">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0C7FE4F0" w14:textId="77777777" w:rsidR="00423CDC" w:rsidRPr="00803B43" w:rsidRDefault="00BC144A">
            <w:pPr>
              <w:pStyle w:val="Compact"/>
              <w:rPr>
                <w:sz w:val="18"/>
                <w:szCs w:val="18"/>
              </w:rPr>
            </w:pPr>
            <w:proofErr w:type="gramStart"/>
            <w:r w:rsidRPr="00803B43">
              <w:rPr>
                <w:rStyle w:val="VerbatimChar"/>
                <w:b/>
                <w:bCs/>
                <w:sz w:val="18"/>
                <w:szCs w:val="18"/>
              </w:rPr>
              <w:t>codeprocedure</w:t>
            </w:r>
            <w:proofErr w:type="gramEnd"/>
          </w:p>
        </w:tc>
        <w:tc>
          <w:tcPr>
            <w:tcW w:w="1701" w:type="dxa"/>
          </w:tcPr>
          <w:p w14:paraId="217E77EC" w14:textId="77777777" w:rsidR="00423CDC" w:rsidRPr="00803B43" w:rsidRDefault="00BC144A">
            <w:pPr>
              <w:pStyle w:val="Compact"/>
              <w:rPr>
                <w:sz w:val="18"/>
                <w:szCs w:val="18"/>
              </w:rPr>
            </w:pPr>
            <w:proofErr w:type="gramStart"/>
            <w:r w:rsidRPr="00803B43">
              <w:rPr>
                <w:rStyle w:val="VerbatimChar"/>
                <w:b/>
                <w:bCs/>
                <w:sz w:val="18"/>
                <w:szCs w:val="18"/>
              </w:rPr>
              <w:t>idproc</w:t>
            </w:r>
            <w:proofErr w:type="gramEnd"/>
          </w:p>
        </w:tc>
        <w:tc>
          <w:tcPr>
            <w:tcW w:w="1559" w:type="dxa"/>
          </w:tcPr>
          <w:p w14:paraId="0BCB5D13" w14:textId="77777777" w:rsidR="00423CDC" w:rsidRPr="00803B43" w:rsidRDefault="00BC144A">
            <w:pPr>
              <w:pStyle w:val="Compact"/>
              <w:rPr>
                <w:sz w:val="18"/>
                <w:szCs w:val="18"/>
              </w:rPr>
            </w:pPr>
            <w:proofErr w:type="gramStart"/>
            <w:r w:rsidRPr="00803B43">
              <w:rPr>
                <w:sz w:val="18"/>
                <w:szCs w:val="18"/>
              </w:rPr>
              <w:t>TEXT(</w:t>
            </w:r>
            <w:proofErr w:type="gramEnd"/>
            <w:r w:rsidRPr="00803B43">
              <w:rPr>
                <w:sz w:val="18"/>
                <w:szCs w:val="18"/>
              </w:rPr>
              <w:t>18)</w:t>
            </w:r>
          </w:p>
        </w:tc>
        <w:tc>
          <w:tcPr>
            <w:tcW w:w="2126" w:type="dxa"/>
          </w:tcPr>
          <w:p w14:paraId="13BE4832" w14:textId="77777777" w:rsidR="00423CDC" w:rsidRPr="00803B43" w:rsidRDefault="00BC144A">
            <w:pPr>
              <w:pStyle w:val="Compact"/>
              <w:rPr>
                <w:sz w:val="18"/>
                <w:szCs w:val="18"/>
              </w:rPr>
            </w:pPr>
            <w:r w:rsidRPr="00803B43">
              <w:rPr>
                <w:b/>
                <w:bCs/>
                <w:sz w:val="18"/>
                <w:szCs w:val="18"/>
              </w:rPr>
              <w:t>Clef étrangère</w:t>
            </w:r>
            <w:r w:rsidRPr="00803B43">
              <w:rPr>
                <w:sz w:val="18"/>
                <w:szCs w:val="18"/>
              </w:rPr>
              <w:t xml:space="preserve">. La valeur de ce champ doit aussi exister comme valeur de la colonne </w:t>
            </w:r>
            <w:r w:rsidRPr="00803B43">
              <w:rPr>
                <w:rStyle w:val="VerbatimChar"/>
                <w:sz w:val="18"/>
                <w:szCs w:val="18"/>
              </w:rPr>
              <w:t>codeprocedure</w:t>
            </w:r>
            <w:r w:rsidRPr="00803B43">
              <w:rPr>
                <w:sz w:val="18"/>
                <w:szCs w:val="18"/>
              </w:rPr>
              <w:t xml:space="preserve"> de la table </w:t>
            </w:r>
            <w:hyperlink w:anchor="X044f7fbcd9195c086301a00c9b156710509f346">
              <w:r w:rsidRPr="00803B43">
                <w:rPr>
                  <w:rStyle w:val="Lienhypertexte"/>
                  <w:sz w:val="18"/>
                  <w:szCs w:val="18"/>
                </w:rPr>
                <w:t>typeppr_codegaspar_procedure</w:t>
              </w:r>
            </w:hyperlink>
          </w:p>
        </w:tc>
        <w:tc>
          <w:tcPr>
            <w:tcW w:w="2452" w:type="dxa"/>
          </w:tcPr>
          <w:p w14:paraId="05E452AD" w14:textId="77777777" w:rsidR="00423CDC" w:rsidRPr="00803B43" w:rsidRDefault="00BC144A">
            <w:pPr>
              <w:pStyle w:val="Compact"/>
              <w:rPr>
                <w:sz w:val="18"/>
                <w:szCs w:val="18"/>
              </w:rPr>
            </w:pPr>
            <w:r w:rsidRPr="00803B43">
              <w:rPr>
                <w:sz w:val="18"/>
                <w:szCs w:val="18"/>
              </w:rPr>
              <w:t xml:space="preserve">Identifiant de la procédure associée à la zone d’aléa. Ce champ permet de faire le lien avec l’objet correspondant de la table </w:t>
            </w:r>
            <w:hyperlink w:anchor="X044f7fbcd9195c086301a00c9b156710509f346">
              <w:r w:rsidRPr="00803B43">
                <w:rPr>
                  <w:rStyle w:val="Lienhypertexte"/>
                  <w:sz w:val="18"/>
                  <w:szCs w:val="18"/>
                </w:rPr>
                <w:t>typeppr_codegaspar_procedure</w:t>
              </w:r>
            </w:hyperlink>
          </w:p>
        </w:tc>
      </w:tr>
      <w:tr w:rsidR="00423CDC" w:rsidRPr="00803B43" w14:paraId="1EA35203" w14:textId="77777777" w:rsidTr="00803B43">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12148AD0" w14:textId="77777777" w:rsidR="00423CDC" w:rsidRPr="00803B43" w:rsidRDefault="00BC144A">
            <w:pPr>
              <w:pStyle w:val="Compact"/>
              <w:rPr>
                <w:sz w:val="18"/>
                <w:szCs w:val="18"/>
              </w:rPr>
            </w:pPr>
            <w:proofErr w:type="gramStart"/>
            <w:r w:rsidRPr="00803B43">
              <w:rPr>
                <w:rStyle w:val="VerbatimChar"/>
                <w:b/>
                <w:bCs/>
                <w:sz w:val="18"/>
                <w:szCs w:val="18"/>
              </w:rPr>
              <w:lastRenderedPageBreak/>
              <w:t>typealea</w:t>
            </w:r>
            <w:proofErr w:type="gramEnd"/>
          </w:p>
        </w:tc>
        <w:tc>
          <w:tcPr>
            <w:tcW w:w="1701" w:type="dxa"/>
          </w:tcPr>
          <w:p w14:paraId="391DF8F2" w14:textId="77777777" w:rsidR="00423CDC" w:rsidRPr="00803B43" w:rsidRDefault="00BC144A">
            <w:pPr>
              <w:pStyle w:val="Compact"/>
              <w:rPr>
                <w:sz w:val="18"/>
                <w:szCs w:val="18"/>
              </w:rPr>
            </w:pPr>
            <w:proofErr w:type="gramStart"/>
            <w:r w:rsidRPr="00803B43">
              <w:rPr>
                <w:rStyle w:val="VerbatimChar"/>
                <w:b/>
                <w:bCs/>
                <w:sz w:val="18"/>
                <w:szCs w:val="18"/>
              </w:rPr>
              <w:t>typealea</w:t>
            </w:r>
            <w:proofErr w:type="gramEnd"/>
          </w:p>
        </w:tc>
        <w:tc>
          <w:tcPr>
            <w:tcW w:w="1559" w:type="dxa"/>
          </w:tcPr>
          <w:p w14:paraId="4DE43C45" w14:textId="77777777" w:rsidR="00423CDC" w:rsidRPr="00803B43" w:rsidRDefault="00BC144A">
            <w:pPr>
              <w:pStyle w:val="Compact"/>
              <w:rPr>
                <w:sz w:val="18"/>
                <w:szCs w:val="18"/>
              </w:rPr>
            </w:pPr>
            <w:proofErr w:type="gramStart"/>
            <w:r w:rsidRPr="00803B43">
              <w:rPr>
                <w:sz w:val="18"/>
                <w:szCs w:val="18"/>
              </w:rPr>
              <w:t>TEXT(</w:t>
            </w:r>
            <w:proofErr w:type="gramEnd"/>
            <w:r w:rsidRPr="00803B43">
              <w:rPr>
                <w:sz w:val="18"/>
                <w:szCs w:val="18"/>
              </w:rPr>
              <w:t>3)</w:t>
            </w:r>
          </w:p>
        </w:tc>
        <w:tc>
          <w:tcPr>
            <w:tcW w:w="2126" w:type="dxa"/>
          </w:tcPr>
          <w:p w14:paraId="47E91389" w14:textId="77777777" w:rsidR="00423CDC" w:rsidRPr="00803B43" w:rsidRDefault="00BC144A">
            <w:pPr>
              <w:pStyle w:val="Compact"/>
              <w:rPr>
                <w:sz w:val="18"/>
                <w:szCs w:val="18"/>
              </w:rPr>
            </w:pPr>
            <w:r w:rsidRPr="00803B43">
              <w:rPr>
                <w:b/>
                <w:bCs/>
                <w:sz w:val="18"/>
                <w:szCs w:val="18"/>
              </w:rPr>
              <w:t>Clef étrangère</w:t>
            </w:r>
            <w:r w:rsidRPr="00803B43">
              <w:rPr>
                <w:sz w:val="18"/>
                <w:szCs w:val="18"/>
              </w:rPr>
              <w:t xml:space="preserve">. Valeurs à prendre parmi les valeurs de </w:t>
            </w:r>
            <w:r w:rsidRPr="00803B43">
              <w:rPr>
                <w:rStyle w:val="VerbatimChar"/>
                <w:sz w:val="18"/>
                <w:szCs w:val="18"/>
              </w:rPr>
              <w:t>code</w:t>
            </w:r>
            <w:r w:rsidRPr="00803B43">
              <w:rPr>
                <w:sz w:val="18"/>
                <w:szCs w:val="18"/>
              </w:rPr>
              <w:t xml:space="preserve"> de la table </w:t>
            </w:r>
            <w:hyperlink w:anchor="table-dénumération-typealea">
              <w:r w:rsidRPr="00803B43">
                <w:rPr>
                  <w:rStyle w:val="Lienhypertexte"/>
                  <w:sz w:val="18"/>
                  <w:szCs w:val="18"/>
                </w:rPr>
                <w:t>typealea</w:t>
              </w:r>
            </w:hyperlink>
          </w:p>
        </w:tc>
        <w:tc>
          <w:tcPr>
            <w:tcW w:w="2452" w:type="dxa"/>
          </w:tcPr>
          <w:p w14:paraId="539F3AE5" w14:textId="77777777" w:rsidR="00423CDC" w:rsidRPr="00803B43" w:rsidRDefault="00BC144A">
            <w:pPr>
              <w:pStyle w:val="Compact"/>
              <w:rPr>
                <w:sz w:val="18"/>
                <w:szCs w:val="18"/>
              </w:rPr>
            </w:pPr>
            <w:r w:rsidRPr="00803B43">
              <w:rPr>
                <w:sz w:val="18"/>
                <w:szCs w:val="18"/>
              </w:rPr>
              <w:t>Type de l’aléa associé à la zone d’aléa, selo</w:t>
            </w:r>
            <w:r w:rsidRPr="00803B43">
              <w:rPr>
                <w:sz w:val="18"/>
                <w:szCs w:val="18"/>
              </w:rPr>
              <w:t>n la nomenclature définie dans GASPAR.</w:t>
            </w:r>
          </w:p>
        </w:tc>
      </w:tr>
      <w:tr w:rsidR="00423CDC" w:rsidRPr="00803B43" w14:paraId="0280F98E" w14:textId="77777777" w:rsidTr="00803B43">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7A8E095D" w14:textId="77777777" w:rsidR="00423CDC" w:rsidRPr="00803B43" w:rsidRDefault="00BC144A">
            <w:pPr>
              <w:pStyle w:val="Compact"/>
              <w:rPr>
                <w:sz w:val="18"/>
                <w:szCs w:val="18"/>
              </w:rPr>
            </w:pPr>
            <w:proofErr w:type="gramStart"/>
            <w:r w:rsidRPr="00803B43">
              <w:rPr>
                <w:rStyle w:val="VerbatimChar"/>
                <w:b/>
                <w:bCs/>
                <w:sz w:val="18"/>
                <w:szCs w:val="18"/>
              </w:rPr>
              <w:t>niveaualea</w:t>
            </w:r>
            <w:proofErr w:type="gramEnd"/>
          </w:p>
        </w:tc>
        <w:tc>
          <w:tcPr>
            <w:tcW w:w="1701" w:type="dxa"/>
          </w:tcPr>
          <w:p w14:paraId="360A318B" w14:textId="77777777" w:rsidR="00423CDC" w:rsidRPr="00803B43" w:rsidRDefault="00BC144A">
            <w:pPr>
              <w:pStyle w:val="Compact"/>
              <w:rPr>
                <w:sz w:val="18"/>
                <w:szCs w:val="18"/>
              </w:rPr>
            </w:pPr>
            <w:proofErr w:type="gramStart"/>
            <w:r w:rsidRPr="00803B43">
              <w:rPr>
                <w:rStyle w:val="VerbatimChar"/>
                <w:b/>
                <w:bCs/>
                <w:sz w:val="18"/>
                <w:szCs w:val="18"/>
              </w:rPr>
              <w:t>niveaualea</w:t>
            </w:r>
            <w:proofErr w:type="gramEnd"/>
          </w:p>
        </w:tc>
        <w:tc>
          <w:tcPr>
            <w:tcW w:w="1559" w:type="dxa"/>
          </w:tcPr>
          <w:p w14:paraId="401B659B" w14:textId="77777777" w:rsidR="00423CDC" w:rsidRPr="00803B43" w:rsidRDefault="00BC144A">
            <w:pPr>
              <w:pStyle w:val="Compact"/>
              <w:rPr>
                <w:sz w:val="18"/>
                <w:szCs w:val="18"/>
              </w:rPr>
            </w:pPr>
            <w:proofErr w:type="gramStart"/>
            <w:r w:rsidRPr="00803B43">
              <w:rPr>
                <w:sz w:val="18"/>
                <w:szCs w:val="18"/>
              </w:rPr>
              <w:t>TEXT(</w:t>
            </w:r>
            <w:proofErr w:type="gramEnd"/>
            <w:r w:rsidRPr="00803B43">
              <w:rPr>
                <w:sz w:val="18"/>
                <w:szCs w:val="18"/>
              </w:rPr>
              <w:t>2)</w:t>
            </w:r>
          </w:p>
        </w:tc>
        <w:tc>
          <w:tcPr>
            <w:tcW w:w="2126" w:type="dxa"/>
          </w:tcPr>
          <w:p w14:paraId="7615C96A" w14:textId="77777777" w:rsidR="00423CDC" w:rsidRPr="00803B43" w:rsidRDefault="00BC144A">
            <w:pPr>
              <w:pStyle w:val="Compact"/>
              <w:rPr>
                <w:sz w:val="18"/>
                <w:szCs w:val="18"/>
              </w:rPr>
            </w:pPr>
            <w:r w:rsidRPr="00803B43">
              <w:rPr>
                <w:b/>
                <w:bCs/>
                <w:sz w:val="18"/>
                <w:szCs w:val="18"/>
              </w:rPr>
              <w:t>Clef étrangère</w:t>
            </w:r>
            <w:r w:rsidRPr="00803B43">
              <w:rPr>
                <w:sz w:val="18"/>
                <w:szCs w:val="18"/>
              </w:rPr>
              <w:t xml:space="preserve">. Valeurs à prendre parmi les valeurs de </w:t>
            </w:r>
            <w:r w:rsidRPr="00803B43">
              <w:rPr>
                <w:rStyle w:val="VerbatimChar"/>
                <w:sz w:val="18"/>
                <w:szCs w:val="18"/>
              </w:rPr>
              <w:t>code</w:t>
            </w:r>
            <w:r w:rsidRPr="00803B43">
              <w:rPr>
                <w:sz w:val="18"/>
                <w:szCs w:val="18"/>
              </w:rPr>
              <w:t xml:space="preserve"> de la table </w:t>
            </w:r>
            <w:hyperlink w:anchor="table-dénumération-typeniveaualea">
              <w:r w:rsidRPr="00803B43">
                <w:rPr>
                  <w:rStyle w:val="Lienhypertexte"/>
                  <w:sz w:val="18"/>
                  <w:szCs w:val="18"/>
                </w:rPr>
                <w:t>typeniveaualea</w:t>
              </w:r>
            </w:hyperlink>
          </w:p>
        </w:tc>
        <w:tc>
          <w:tcPr>
            <w:tcW w:w="2452" w:type="dxa"/>
          </w:tcPr>
          <w:p w14:paraId="3CDCED1B" w14:textId="77777777" w:rsidR="00423CDC" w:rsidRPr="00803B43" w:rsidRDefault="00BC144A">
            <w:pPr>
              <w:pStyle w:val="Compact"/>
              <w:rPr>
                <w:sz w:val="18"/>
                <w:szCs w:val="18"/>
              </w:rPr>
            </w:pPr>
            <w:r w:rsidRPr="00803B43">
              <w:rPr>
                <w:sz w:val="18"/>
                <w:szCs w:val="18"/>
              </w:rPr>
              <w:t>Caractérisation du niveau de l’aléa.</w:t>
            </w:r>
          </w:p>
        </w:tc>
      </w:tr>
      <w:tr w:rsidR="00423CDC" w:rsidRPr="00803B43" w14:paraId="7EDB33F6" w14:textId="77777777" w:rsidTr="00803B43">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28F280C6" w14:textId="77777777" w:rsidR="00423CDC" w:rsidRPr="00803B43" w:rsidRDefault="00BC144A">
            <w:pPr>
              <w:pStyle w:val="Compact"/>
              <w:rPr>
                <w:sz w:val="18"/>
                <w:szCs w:val="18"/>
              </w:rPr>
            </w:pPr>
            <w:proofErr w:type="gramStart"/>
            <w:r w:rsidRPr="00803B43">
              <w:rPr>
                <w:rStyle w:val="VerbatimChar"/>
                <w:sz w:val="18"/>
                <w:szCs w:val="18"/>
              </w:rPr>
              <w:t>occur</w:t>
            </w:r>
            <w:r w:rsidRPr="00803B43">
              <w:rPr>
                <w:rStyle w:val="VerbatimChar"/>
                <w:sz w:val="18"/>
                <w:szCs w:val="18"/>
              </w:rPr>
              <w:t>rence</w:t>
            </w:r>
            <w:proofErr w:type="gramEnd"/>
          </w:p>
        </w:tc>
        <w:tc>
          <w:tcPr>
            <w:tcW w:w="1701" w:type="dxa"/>
          </w:tcPr>
          <w:p w14:paraId="7A42EAA5" w14:textId="77777777" w:rsidR="00423CDC" w:rsidRPr="00803B43" w:rsidRDefault="00BC144A">
            <w:pPr>
              <w:pStyle w:val="Compact"/>
              <w:rPr>
                <w:sz w:val="18"/>
                <w:szCs w:val="18"/>
              </w:rPr>
            </w:pPr>
            <w:proofErr w:type="gramStart"/>
            <w:r w:rsidRPr="00803B43">
              <w:rPr>
                <w:rStyle w:val="VerbatimChar"/>
                <w:sz w:val="18"/>
                <w:szCs w:val="18"/>
              </w:rPr>
              <w:t>occurrence</w:t>
            </w:r>
            <w:proofErr w:type="gramEnd"/>
          </w:p>
        </w:tc>
        <w:tc>
          <w:tcPr>
            <w:tcW w:w="1559" w:type="dxa"/>
          </w:tcPr>
          <w:p w14:paraId="7430AE0E" w14:textId="77777777" w:rsidR="00423CDC" w:rsidRPr="00803B43" w:rsidRDefault="00BC144A">
            <w:pPr>
              <w:pStyle w:val="Compact"/>
              <w:rPr>
                <w:sz w:val="18"/>
                <w:szCs w:val="18"/>
              </w:rPr>
            </w:pPr>
            <w:r w:rsidRPr="00803B43">
              <w:rPr>
                <w:sz w:val="18"/>
                <w:szCs w:val="18"/>
              </w:rPr>
              <w:t>INTEGER</w:t>
            </w:r>
          </w:p>
        </w:tc>
        <w:tc>
          <w:tcPr>
            <w:tcW w:w="2126" w:type="dxa"/>
          </w:tcPr>
          <w:p w14:paraId="0A924181" w14:textId="77777777" w:rsidR="00423CDC" w:rsidRPr="00803B43" w:rsidRDefault="00BC144A">
            <w:pPr>
              <w:pStyle w:val="Compact"/>
              <w:rPr>
                <w:sz w:val="18"/>
                <w:szCs w:val="18"/>
              </w:rPr>
            </w:pPr>
            <w:r w:rsidRPr="00803B43">
              <w:rPr>
                <w:sz w:val="18"/>
                <w:szCs w:val="18"/>
              </w:rPr>
              <w:t>Nombre entier positif</w:t>
            </w:r>
          </w:p>
        </w:tc>
        <w:tc>
          <w:tcPr>
            <w:tcW w:w="2452" w:type="dxa"/>
          </w:tcPr>
          <w:p w14:paraId="27E7B36D" w14:textId="77777777" w:rsidR="00423CDC" w:rsidRPr="00803B43" w:rsidRDefault="00BC144A">
            <w:pPr>
              <w:pStyle w:val="Compact"/>
              <w:rPr>
                <w:sz w:val="18"/>
                <w:szCs w:val="18"/>
              </w:rPr>
            </w:pPr>
            <w:r w:rsidRPr="00803B43">
              <w:rPr>
                <w:sz w:val="18"/>
                <w:szCs w:val="18"/>
              </w:rPr>
              <w:t>Période de retour de l’aléa, exprimée en nombre d’années.</w:t>
            </w:r>
          </w:p>
        </w:tc>
      </w:tr>
      <w:tr w:rsidR="00423CDC" w:rsidRPr="00803B43" w14:paraId="5C9A6B9A" w14:textId="77777777" w:rsidTr="00803B43">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3A655CA1" w14:textId="77777777" w:rsidR="00423CDC" w:rsidRPr="00803B43" w:rsidRDefault="00BC144A">
            <w:pPr>
              <w:pStyle w:val="Compact"/>
              <w:rPr>
                <w:sz w:val="18"/>
                <w:szCs w:val="18"/>
              </w:rPr>
            </w:pPr>
            <w:proofErr w:type="gramStart"/>
            <w:r w:rsidRPr="00803B43">
              <w:rPr>
                <w:rStyle w:val="VerbatimChar"/>
                <w:sz w:val="18"/>
                <w:szCs w:val="18"/>
              </w:rPr>
              <w:t>description</w:t>
            </w:r>
            <w:proofErr w:type="gramEnd"/>
          </w:p>
        </w:tc>
        <w:tc>
          <w:tcPr>
            <w:tcW w:w="1701" w:type="dxa"/>
          </w:tcPr>
          <w:p w14:paraId="5D9F547E" w14:textId="77777777" w:rsidR="00423CDC" w:rsidRPr="00803B43" w:rsidRDefault="00BC144A">
            <w:pPr>
              <w:pStyle w:val="Compact"/>
              <w:rPr>
                <w:sz w:val="18"/>
                <w:szCs w:val="18"/>
              </w:rPr>
            </w:pPr>
            <w:proofErr w:type="gramStart"/>
            <w:r w:rsidRPr="00803B43">
              <w:rPr>
                <w:rStyle w:val="VerbatimChar"/>
                <w:sz w:val="18"/>
                <w:szCs w:val="18"/>
              </w:rPr>
              <w:t>descript</w:t>
            </w:r>
            <w:proofErr w:type="gramEnd"/>
          </w:p>
        </w:tc>
        <w:tc>
          <w:tcPr>
            <w:tcW w:w="1559" w:type="dxa"/>
          </w:tcPr>
          <w:p w14:paraId="447954F8" w14:textId="77777777" w:rsidR="00423CDC" w:rsidRPr="00803B43" w:rsidRDefault="00BC144A">
            <w:pPr>
              <w:pStyle w:val="Compact"/>
              <w:rPr>
                <w:sz w:val="18"/>
                <w:szCs w:val="18"/>
              </w:rPr>
            </w:pPr>
            <w:r w:rsidRPr="00803B43">
              <w:rPr>
                <w:sz w:val="18"/>
                <w:szCs w:val="18"/>
              </w:rPr>
              <w:t>TEXT</w:t>
            </w:r>
          </w:p>
        </w:tc>
        <w:tc>
          <w:tcPr>
            <w:tcW w:w="2126" w:type="dxa"/>
          </w:tcPr>
          <w:p w14:paraId="7DBD76D8" w14:textId="77777777" w:rsidR="00423CDC" w:rsidRPr="00803B43" w:rsidRDefault="00BC144A">
            <w:pPr>
              <w:pStyle w:val="Compact"/>
              <w:rPr>
                <w:sz w:val="18"/>
                <w:szCs w:val="18"/>
              </w:rPr>
            </w:pPr>
            <w:r w:rsidRPr="00803B43">
              <w:rPr>
                <w:sz w:val="18"/>
                <w:szCs w:val="18"/>
              </w:rPr>
              <w:t>Saisie libre</w:t>
            </w:r>
          </w:p>
        </w:tc>
        <w:tc>
          <w:tcPr>
            <w:tcW w:w="2452" w:type="dxa"/>
          </w:tcPr>
          <w:p w14:paraId="68854AFB" w14:textId="77777777" w:rsidR="00423CDC" w:rsidRPr="00803B43" w:rsidRDefault="00BC144A">
            <w:pPr>
              <w:pStyle w:val="Compact"/>
              <w:rPr>
                <w:sz w:val="18"/>
                <w:szCs w:val="18"/>
              </w:rPr>
            </w:pPr>
            <w:r w:rsidRPr="00803B43">
              <w:rPr>
                <w:sz w:val="18"/>
                <w:szCs w:val="18"/>
              </w:rPr>
              <w:t>Description textuelle de la zone d’aléa.</w:t>
            </w:r>
          </w:p>
        </w:tc>
      </w:tr>
      <w:tr w:rsidR="00423CDC" w:rsidRPr="00803B43" w14:paraId="6372C049" w14:textId="77777777" w:rsidTr="00803B43">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2B1EECC8" w14:textId="77777777" w:rsidR="00423CDC" w:rsidRPr="00803B43" w:rsidRDefault="00BC144A">
            <w:pPr>
              <w:pStyle w:val="Compact"/>
              <w:rPr>
                <w:sz w:val="18"/>
                <w:szCs w:val="18"/>
              </w:rPr>
            </w:pPr>
            <w:proofErr w:type="gramStart"/>
            <w:r w:rsidRPr="00803B43">
              <w:rPr>
                <w:rStyle w:val="VerbatimChar"/>
                <w:b/>
                <w:bCs/>
                <w:sz w:val="18"/>
                <w:szCs w:val="18"/>
              </w:rPr>
              <w:t>geom</w:t>
            </w:r>
            <w:proofErr w:type="gramEnd"/>
          </w:p>
        </w:tc>
        <w:tc>
          <w:tcPr>
            <w:tcW w:w="1701" w:type="dxa"/>
          </w:tcPr>
          <w:p w14:paraId="5C6E7578" w14:textId="77777777" w:rsidR="00423CDC" w:rsidRPr="00803B43" w:rsidRDefault="00BC144A">
            <w:pPr>
              <w:pStyle w:val="Compact"/>
              <w:rPr>
                <w:sz w:val="18"/>
                <w:szCs w:val="18"/>
              </w:rPr>
            </w:pPr>
            <w:r w:rsidRPr="00803B43">
              <w:rPr>
                <w:sz w:val="18"/>
                <w:szCs w:val="18"/>
              </w:rPr>
              <w:t>N.A.</w:t>
            </w:r>
          </w:p>
        </w:tc>
        <w:tc>
          <w:tcPr>
            <w:tcW w:w="1559" w:type="dxa"/>
          </w:tcPr>
          <w:p w14:paraId="149D5B02" w14:textId="77777777" w:rsidR="00423CDC" w:rsidRPr="00803B43" w:rsidRDefault="00BC144A">
            <w:pPr>
              <w:pStyle w:val="Compact"/>
              <w:rPr>
                <w:sz w:val="18"/>
                <w:szCs w:val="18"/>
              </w:rPr>
            </w:pPr>
            <w:r w:rsidRPr="00803B43">
              <w:rPr>
                <w:sz w:val="18"/>
                <w:szCs w:val="18"/>
              </w:rPr>
              <w:t>POLYGON</w:t>
            </w:r>
          </w:p>
        </w:tc>
        <w:tc>
          <w:tcPr>
            <w:tcW w:w="2126" w:type="dxa"/>
          </w:tcPr>
          <w:p w14:paraId="73B90A1B" w14:textId="77777777" w:rsidR="00423CDC" w:rsidRPr="00803B43" w:rsidRDefault="00BC144A">
            <w:pPr>
              <w:pStyle w:val="Compact"/>
              <w:rPr>
                <w:sz w:val="18"/>
                <w:szCs w:val="18"/>
              </w:rPr>
            </w:pPr>
            <w:r w:rsidRPr="00803B43">
              <w:rPr>
                <w:sz w:val="18"/>
                <w:szCs w:val="18"/>
              </w:rPr>
              <w:t>Polygone de la zone</w:t>
            </w:r>
          </w:p>
        </w:tc>
        <w:tc>
          <w:tcPr>
            <w:tcW w:w="2452" w:type="dxa"/>
          </w:tcPr>
          <w:p w14:paraId="1CC5985C" w14:textId="77777777" w:rsidR="00423CDC" w:rsidRPr="00803B43" w:rsidRDefault="00423CDC">
            <w:pPr>
              <w:pStyle w:val="Compact"/>
              <w:rPr>
                <w:sz w:val="18"/>
                <w:szCs w:val="18"/>
              </w:rPr>
            </w:pPr>
          </w:p>
        </w:tc>
      </w:tr>
    </w:tbl>
    <w:p w14:paraId="44479992" w14:textId="77777777" w:rsidR="00423CDC" w:rsidRPr="009F3A38" w:rsidRDefault="00BC144A">
      <w:pPr>
        <w:pStyle w:val="Titre6"/>
      </w:pPr>
      <w:bookmarkStart w:id="196" w:name="Xbbfe1efc708c10b57a2b4267a8a7a65dc464f5c"/>
      <w:bookmarkEnd w:id="195"/>
      <w:r w:rsidRPr="009F3A38">
        <w:t xml:space="preserve">Table </w:t>
      </w:r>
      <w:r w:rsidRPr="009F3A38">
        <w:rPr>
          <w:rStyle w:val="VerbatimChar"/>
        </w:rPr>
        <w:t>[TypePPR]_[CodeGASPARComplet]_zonealeaecheance100ans_[CodeAlea]_s</w:t>
      </w:r>
    </w:p>
    <w:p w14:paraId="09DB42D8" w14:textId="77777777" w:rsidR="00423CDC" w:rsidRPr="009F3A38" w:rsidRDefault="00BC144A">
      <w:pPr>
        <w:pStyle w:val="FirstParagraph"/>
        <w:rPr>
          <w:lang w:val="fr-FR"/>
        </w:rPr>
      </w:pPr>
      <w:r w:rsidRPr="009F3A38">
        <w:rPr>
          <w:lang w:val="fr-FR"/>
        </w:rPr>
        <w:t xml:space="preserve">La table </w:t>
      </w:r>
      <w:r w:rsidRPr="009F3A38">
        <w:rPr>
          <w:rStyle w:val="VerbatimChar"/>
          <w:lang w:val="fr-FR"/>
        </w:rPr>
        <w:t>[TypePPR]_[CodeGASPARComplet]_zonealeaecheance100ans_[CodeAlea]_s</w:t>
      </w:r>
      <w:r w:rsidRPr="009F3A38">
        <w:rPr>
          <w:lang w:val="fr-FR"/>
        </w:rPr>
        <w:t xml:space="preserve"> implémente la classe </w:t>
      </w:r>
      <w:hyperlink w:anchor="classe-dobjets-zonealeaecheance100ans">
        <w:r w:rsidRPr="009F3A38">
          <w:rPr>
            <w:rStyle w:val="Lienhypertexte"/>
            <w:lang w:val="fr-FR"/>
          </w:rPr>
          <w:t>ZoneAleaEcheance100ans</w:t>
        </w:r>
      </w:hyperlink>
      <w:r w:rsidRPr="009F3A38">
        <w:rPr>
          <w:lang w:val="fr-FR"/>
        </w:rPr>
        <w:t xml:space="preserve"> </w:t>
      </w:r>
      <w:r w:rsidRPr="009F3A38">
        <w:rPr>
          <w:lang w:val="fr-FR"/>
        </w:rPr>
        <w:t>définie dans ce profil applicatif. Elle a la structure suivante :</w:t>
      </w:r>
    </w:p>
    <w:tbl>
      <w:tblPr>
        <w:tblStyle w:val="Table"/>
        <w:tblW w:w="5000" w:type="pct"/>
        <w:tblLayout w:type="fixed"/>
        <w:tblLook w:val="0020" w:firstRow="1" w:lastRow="0" w:firstColumn="0" w:lastColumn="0" w:noHBand="0" w:noVBand="0"/>
      </w:tblPr>
      <w:tblGrid>
        <w:gridCol w:w="1552"/>
        <w:gridCol w:w="1417"/>
        <w:gridCol w:w="1559"/>
        <w:gridCol w:w="2410"/>
        <w:gridCol w:w="2452"/>
      </w:tblGrid>
      <w:tr w:rsidR="00423CDC" w:rsidRPr="00803B43" w14:paraId="76EF216B" w14:textId="77777777" w:rsidTr="00803B43">
        <w:trPr>
          <w:cnfStyle w:val="100000000000" w:firstRow="1" w:lastRow="0" w:firstColumn="0" w:lastColumn="0" w:oddVBand="0" w:evenVBand="0" w:oddHBand="0" w:evenHBand="0" w:firstRowFirstColumn="0" w:firstRowLastColumn="0" w:lastRowFirstColumn="0" w:lastRowLastColumn="0"/>
          <w:cantSplit/>
        </w:trPr>
        <w:tc>
          <w:tcPr>
            <w:tcW w:w="1552" w:type="dxa"/>
          </w:tcPr>
          <w:p w14:paraId="3BA012EA" w14:textId="77777777" w:rsidR="00423CDC" w:rsidRPr="00803B43" w:rsidRDefault="00BC144A">
            <w:pPr>
              <w:pStyle w:val="Compact"/>
              <w:rPr>
                <w:b/>
                <w:bCs/>
                <w:sz w:val="18"/>
                <w:szCs w:val="18"/>
              </w:rPr>
            </w:pPr>
            <w:r w:rsidRPr="00803B43">
              <w:rPr>
                <w:b/>
                <w:bCs/>
                <w:sz w:val="18"/>
                <w:szCs w:val="18"/>
              </w:rPr>
              <w:t>Nom colonne</w:t>
            </w:r>
          </w:p>
        </w:tc>
        <w:tc>
          <w:tcPr>
            <w:tcW w:w="1417" w:type="dxa"/>
          </w:tcPr>
          <w:p w14:paraId="07026890" w14:textId="77777777" w:rsidR="00423CDC" w:rsidRPr="00803B43" w:rsidRDefault="00BC144A">
            <w:pPr>
              <w:pStyle w:val="Compact"/>
              <w:rPr>
                <w:b/>
                <w:bCs/>
                <w:sz w:val="18"/>
                <w:szCs w:val="18"/>
              </w:rPr>
            </w:pPr>
            <w:r w:rsidRPr="00803B43">
              <w:rPr>
                <w:b/>
                <w:bCs/>
                <w:sz w:val="18"/>
                <w:szCs w:val="18"/>
              </w:rPr>
              <w:t>Nom court</w:t>
            </w:r>
          </w:p>
        </w:tc>
        <w:tc>
          <w:tcPr>
            <w:tcW w:w="1559" w:type="dxa"/>
          </w:tcPr>
          <w:p w14:paraId="02720FB8" w14:textId="77777777" w:rsidR="00423CDC" w:rsidRPr="00803B43" w:rsidRDefault="00BC144A">
            <w:pPr>
              <w:pStyle w:val="Compact"/>
              <w:rPr>
                <w:b/>
                <w:bCs/>
                <w:sz w:val="18"/>
                <w:szCs w:val="18"/>
              </w:rPr>
            </w:pPr>
            <w:r w:rsidRPr="00803B43">
              <w:rPr>
                <w:b/>
                <w:bCs/>
                <w:sz w:val="18"/>
                <w:szCs w:val="18"/>
              </w:rPr>
              <w:t>Type GPKG</w:t>
            </w:r>
          </w:p>
        </w:tc>
        <w:tc>
          <w:tcPr>
            <w:tcW w:w="2410" w:type="dxa"/>
          </w:tcPr>
          <w:p w14:paraId="6CD1AA2E" w14:textId="77777777" w:rsidR="00423CDC" w:rsidRPr="00803B43" w:rsidRDefault="00BC144A">
            <w:pPr>
              <w:pStyle w:val="Compact"/>
              <w:rPr>
                <w:b/>
                <w:bCs/>
                <w:sz w:val="18"/>
                <w:szCs w:val="18"/>
              </w:rPr>
            </w:pPr>
            <w:r w:rsidRPr="00803B43">
              <w:rPr>
                <w:b/>
                <w:bCs/>
                <w:sz w:val="18"/>
                <w:szCs w:val="18"/>
              </w:rPr>
              <w:t>Valeurs</w:t>
            </w:r>
          </w:p>
        </w:tc>
        <w:tc>
          <w:tcPr>
            <w:tcW w:w="2452" w:type="dxa"/>
          </w:tcPr>
          <w:p w14:paraId="427AAA96" w14:textId="77777777" w:rsidR="00423CDC" w:rsidRPr="00803B43" w:rsidRDefault="00BC144A">
            <w:pPr>
              <w:pStyle w:val="Compact"/>
              <w:rPr>
                <w:b/>
                <w:bCs/>
                <w:sz w:val="18"/>
                <w:szCs w:val="18"/>
              </w:rPr>
            </w:pPr>
            <w:r w:rsidRPr="00803B43">
              <w:rPr>
                <w:b/>
                <w:bCs/>
                <w:sz w:val="18"/>
                <w:szCs w:val="18"/>
              </w:rPr>
              <w:t>Définition</w:t>
            </w:r>
          </w:p>
        </w:tc>
      </w:tr>
      <w:tr w:rsidR="00423CDC" w:rsidRPr="00803B43" w14:paraId="16BB0C26" w14:textId="77777777" w:rsidTr="00803B43">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4EE1F969" w14:textId="77777777" w:rsidR="00423CDC" w:rsidRPr="00803B43" w:rsidRDefault="00BC144A">
            <w:pPr>
              <w:pStyle w:val="Compact"/>
              <w:rPr>
                <w:sz w:val="18"/>
                <w:szCs w:val="18"/>
              </w:rPr>
            </w:pPr>
            <w:proofErr w:type="gramStart"/>
            <w:r w:rsidRPr="00803B43">
              <w:rPr>
                <w:rStyle w:val="VerbatimChar"/>
                <w:b/>
                <w:bCs/>
                <w:sz w:val="18"/>
                <w:szCs w:val="18"/>
              </w:rPr>
              <w:t>idzonealea</w:t>
            </w:r>
            <w:proofErr w:type="gramEnd"/>
          </w:p>
        </w:tc>
        <w:tc>
          <w:tcPr>
            <w:tcW w:w="1417" w:type="dxa"/>
          </w:tcPr>
          <w:p w14:paraId="4E2A0E94" w14:textId="77777777" w:rsidR="00423CDC" w:rsidRPr="00803B43" w:rsidRDefault="00BC144A">
            <w:pPr>
              <w:pStyle w:val="Compact"/>
              <w:rPr>
                <w:sz w:val="18"/>
                <w:szCs w:val="18"/>
              </w:rPr>
            </w:pPr>
            <w:proofErr w:type="gramStart"/>
            <w:r w:rsidRPr="00803B43">
              <w:rPr>
                <w:rStyle w:val="VerbatimChar"/>
                <w:b/>
                <w:bCs/>
                <w:sz w:val="18"/>
                <w:szCs w:val="18"/>
              </w:rPr>
              <w:t>idzonealea</w:t>
            </w:r>
            <w:proofErr w:type="gramEnd"/>
          </w:p>
        </w:tc>
        <w:tc>
          <w:tcPr>
            <w:tcW w:w="1559" w:type="dxa"/>
          </w:tcPr>
          <w:p w14:paraId="3E7E3103" w14:textId="77777777" w:rsidR="00423CDC" w:rsidRPr="00803B43" w:rsidRDefault="00BC144A">
            <w:pPr>
              <w:pStyle w:val="Compact"/>
              <w:rPr>
                <w:sz w:val="18"/>
                <w:szCs w:val="18"/>
              </w:rPr>
            </w:pPr>
            <w:proofErr w:type="gramStart"/>
            <w:r w:rsidRPr="00803B43">
              <w:rPr>
                <w:sz w:val="18"/>
                <w:szCs w:val="18"/>
              </w:rPr>
              <w:t>TEXT(</w:t>
            </w:r>
            <w:proofErr w:type="gramEnd"/>
            <w:r w:rsidRPr="00803B43">
              <w:rPr>
                <w:sz w:val="18"/>
                <w:szCs w:val="18"/>
              </w:rPr>
              <w:t>15)</w:t>
            </w:r>
          </w:p>
        </w:tc>
        <w:tc>
          <w:tcPr>
            <w:tcW w:w="2410" w:type="dxa"/>
          </w:tcPr>
          <w:p w14:paraId="0A2B137D" w14:textId="77777777" w:rsidR="00423CDC" w:rsidRPr="00803B43" w:rsidRDefault="00BC144A">
            <w:pPr>
              <w:pStyle w:val="Compact"/>
              <w:rPr>
                <w:sz w:val="18"/>
                <w:szCs w:val="18"/>
              </w:rPr>
            </w:pPr>
            <w:r w:rsidRPr="00803B43">
              <w:rPr>
                <w:b/>
                <w:bCs/>
                <w:sz w:val="18"/>
                <w:szCs w:val="18"/>
              </w:rPr>
              <w:t>Clef primaire</w:t>
            </w:r>
          </w:p>
        </w:tc>
        <w:tc>
          <w:tcPr>
            <w:tcW w:w="2452" w:type="dxa"/>
          </w:tcPr>
          <w:p w14:paraId="31975C42" w14:textId="77777777" w:rsidR="00423CDC" w:rsidRPr="00803B43" w:rsidRDefault="00BC144A">
            <w:pPr>
              <w:pStyle w:val="Compact"/>
              <w:rPr>
                <w:sz w:val="18"/>
                <w:szCs w:val="18"/>
              </w:rPr>
            </w:pPr>
            <w:r w:rsidRPr="00803B43">
              <w:rPr>
                <w:sz w:val="18"/>
                <w:szCs w:val="18"/>
              </w:rPr>
              <w:t>Identifiant de l’objet zonealeaecheance100ans.</w:t>
            </w:r>
          </w:p>
        </w:tc>
      </w:tr>
      <w:tr w:rsidR="00423CDC" w:rsidRPr="00803B43" w14:paraId="578FB0A4" w14:textId="77777777" w:rsidTr="00803B43">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20CDBBD0" w14:textId="77777777" w:rsidR="00423CDC" w:rsidRPr="00803B43" w:rsidRDefault="00BC144A">
            <w:pPr>
              <w:pStyle w:val="Compact"/>
              <w:rPr>
                <w:sz w:val="18"/>
                <w:szCs w:val="18"/>
              </w:rPr>
            </w:pPr>
            <w:proofErr w:type="gramStart"/>
            <w:r w:rsidRPr="00803B43">
              <w:rPr>
                <w:rStyle w:val="VerbatimChar"/>
                <w:b/>
                <w:bCs/>
                <w:sz w:val="18"/>
                <w:szCs w:val="18"/>
              </w:rPr>
              <w:t>codeprocedure</w:t>
            </w:r>
            <w:proofErr w:type="gramEnd"/>
          </w:p>
        </w:tc>
        <w:tc>
          <w:tcPr>
            <w:tcW w:w="1417" w:type="dxa"/>
          </w:tcPr>
          <w:p w14:paraId="0FAAE246" w14:textId="77777777" w:rsidR="00423CDC" w:rsidRPr="00803B43" w:rsidRDefault="00BC144A">
            <w:pPr>
              <w:pStyle w:val="Compact"/>
              <w:rPr>
                <w:sz w:val="18"/>
                <w:szCs w:val="18"/>
              </w:rPr>
            </w:pPr>
            <w:proofErr w:type="gramStart"/>
            <w:r w:rsidRPr="00803B43">
              <w:rPr>
                <w:rStyle w:val="VerbatimChar"/>
                <w:b/>
                <w:bCs/>
                <w:sz w:val="18"/>
                <w:szCs w:val="18"/>
              </w:rPr>
              <w:t>idproc</w:t>
            </w:r>
            <w:proofErr w:type="gramEnd"/>
          </w:p>
        </w:tc>
        <w:tc>
          <w:tcPr>
            <w:tcW w:w="1559" w:type="dxa"/>
          </w:tcPr>
          <w:p w14:paraId="29B74463" w14:textId="77777777" w:rsidR="00423CDC" w:rsidRPr="00803B43" w:rsidRDefault="00BC144A">
            <w:pPr>
              <w:pStyle w:val="Compact"/>
              <w:rPr>
                <w:sz w:val="18"/>
                <w:szCs w:val="18"/>
              </w:rPr>
            </w:pPr>
            <w:proofErr w:type="gramStart"/>
            <w:r w:rsidRPr="00803B43">
              <w:rPr>
                <w:sz w:val="18"/>
                <w:szCs w:val="18"/>
              </w:rPr>
              <w:t>TEXT(</w:t>
            </w:r>
            <w:proofErr w:type="gramEnd"/>
            <w:r w:rsidRPr="00803B43">
              <w:rPr>
                <w:sz w:val="18"/>
                <w:szCs w:val="18"/>
              </w:rPr>
              <w:t>18)</w:t>
            </w:r>
          </w:p>
        </w:tc>
        <w:tc>
          <w:tcPr>
            <w:tcW w:w="2410" w:type="dxa"/>
          </w:tcPr>
          <w:p w14:paraId="76C76334" w14:textId="77777777" w:rsidR="00423CDC" w:rsidRPr="00803B43" w:rsidRDefault="00BC144A">
            <w:pPr>
              <w:pStyle w:val="Compact"/>
              <w:rPr>
                <w:sz w:val="18"/>
                <w:szCs w:val="18"/>
              </w:rPr>
            </w:pPr>
            <w:r w:rsidRPr="00803B43">
              <w:rPr>
                <w:b/>
                <w:bCs/>
                <w:sz w:val="18"/>
                <w:szCs w:val="18"/>
              </w:rPr>
              <w:t>Clef étrangère</w:t>
            </w:r>
            <w:r w:rsidRPr="00803B43">
              <w:rPr>
                <w:sz w:val="18"/>
                <w:szCs w:val="18"/>
              </w:rPr>
              <w:t xml:space="preserve">. La valeur de ce champ doit aussi exister comme valeur de la colonne </w:t>
            </w:r>
            <w:r w:rsidRPr="00803B43">
              <w:rPr>
                <w:rStyle w:val="VerbatimChar"/>
                <w:sz w:val="18"/>
                <w:szCs w:val="18"/>
              </w:rPr>
              <w:t>codeprocedure</w:t>
            </w:r>
            <w:r w:rsidRPr="00803B43">
              <w:rPr>
                <w:sz w:val="18"/>
                <w:szCs w:val="18"/>
              </w:rPr>
              <w:t xml:space="preserve"> de la table </w:t>
            </w:r>
            <w:hyperlink w:anchor="X044f7fbcd9195c086301a00c9b156710509f346">
              <w:r w:rsidRPr="00803B43">
                <w:rPr>
                  <w:rStyle w:val="Lienhypertexte"/>
                  <w:sz w:val="18"/>
                  <w:szCs w:val="18"/>
                </w:rPr>
                <w:t>typeppr_codegaspar_procedure</w:t>
              </w:r>
            </w:hyperlink>
          </w:p>
        </w:tc>
        <w:tc>
          <w:tcPr>
            <w:tcW w:w="2452" w:type="dxa"/>
          </w:tcPr>
          <w:p w14:paraId="5A35A88B" w14:textId="77777777" w:rsidR="00423CDC" w:rsidRPr="00803B43" w:rsidRDefault="00BC144A">
            <w:pPr>
              <w:pStyle w:val="Compact"/>
              <w:rPr>
                <w:sz w:val="18"/>
                <w:szCs w:val="18"/>
              </w:rPr>
            </w:pPr>
            <w:r w:rsidRPr="00803B43">
              <w:rPr>
                <w:sz w:val="18"/>
                <w:szCs w:val="18"/>
              </w:rPr>
              <w:t>Identifiant de la procédure associée à la zone d’aléa.</w:t>
            </w:r>
            <w:r w:rsidRPr="00803B43">
              <w:rPr>
                <w:sz w:val="18"/>
                <w:szCs w:val="18"/>
              </w:rPr>
              <w:t xml:space="preserve"> Ce champ permet de faire le lien avec l’objet correspondant de la table </w:t>
            </w:r>
            <w:hyperlink w:anchor="X044f7fbcd9195c086301a00c9b156710509f346">
              <w:r w:rsidRPr="00803B43">
                <w:rPr>
                  <w:rStyle w:val="Lienhypertexte"/>
                  <w:sz w:val="18"/>
                  <w:szCs w:val="18"/>
                </w:rPr>
                <w:t>typeppr_codegaspar_procedure</w:t>
              </w:r>
            </w:hyperlink>
          </w:p>
        </w:tc>
      </w:tr>
      <w:tr w:rsidR="00423CDC" w:rsidRPr="00803B43" w14:paraId="3586AB0E" w14:textId="77777777" w:rsidTr="00803B43">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3E785CBE" w14:textId="77777777" w:rsidR="00423CDC" w:rsidRPr="00803B43" w:rsidRDefault="00BC144A">
            <w:pPr>
              <w:pStyle w:val="Compact"/>
              <w:rPr>
                <w:sz w:val="18"/>
                <w:szCs w:val="18"/>
              </w:rPr>
            </w:pPr>
            <w:proofErr w:type="gramStart"/>
            <w:r w:rsidRPr="00803B43">
              <w:rPr>
                <w:rStyle w:val="VerbatimChar"/>
                <w:b/>
                <w:bCs/>
                <w:sz w:val="18"/>
                <w:szCs w:val="18"/>
              </w:rPr>
              <w:t>typealea</w:t>
            </w:r>
            <w:proofErr w:type="gramEnd"/>
          </w:p>
        </w:tc>
        <w:tc>
          <w:tcPr>
            <w:tcW w:w="1417" w:type="dxa"/>
          </w:tcPr>
          <w:p w14:paraId="2A8AC4B5" w14:textId="77777777" w:rsidR="00423CDC" w:rsidRPr="00803B43" w:rsidRDefault="00BC144A">
            <w:pPr>
              <w:pStyle w:val="Compact"/>
              <w:rPr>
                <w:sz w:val="18"/>
                <w:szCs w:val="18"/>
              </w:rPr>
            </w:pPr>
            <w:proofErr w:type="gramStart"/>
            <w:r w:rsidRPr="00803B43">
              <w:rPr>
                <w:rStyle w:val="VerbatimChar"/>
                <w:b/>
                <w:bCs/>
                <w:sz w:val="18"/>
                <w:szCs w:val="18"/>
              </w:rPr>
              <w:t>typealea</w:t>
            </w:r>
            <w:proofErr w:type="gramEnd"/>
          </w:p>
        </w:tc>
        <w:tc>
          <w:tcPr>
            <w:tcW w:w="1559" w:type="dxa"/>
          </w:tcPr>
          <w:p w14:paraId="28A92BDF" w14:textId="77777777" w:rsidR="00423CDC" w:rsidRPr="00803B43" w:rsidRDefault="00BC144A">
            <w:pPr>
              <w:pStyle w:val="Compact"/>
              <w:rPr>
                <w:sz w:val="18"/>
                <w:szCs w:val="18"/>
              </w:rPr>
            </w:pPr>
            <w:proofErr w:type="gramStart"/>
            <w:r w:rsidRPr="00803B43">
              <w:rPr>
                <w:sz w:val="18"/>
                <w:szCs w:val="18"/>
              </w:rPr>
              <w:t>TEXT(</w:t>
            </w:r>
            <w:proofErr w:type="gramEnd"/>
            <w:r w:rsidRPr="00803B43">
              <w:rPr>
                <w:sz w:val="18"/>
                <w:szCs w:val="18"/>
              </w:rPr>
              <w:t>3)</w:t>
            </w:r>
          </w:p>
        </w:tc>
        <w:tc>
          <w:tcPr>
            <w:tcW w:w="2410" w:type="dxa"/>
          </w:tcPr>
          <w:p w14:paraId="7D04D4DD" w14:textId="77777777" w:rsidR="00423CDC" w:rsidRPr="00803B43" w:rsidRDefault="00BC144A">
            <w:pPr>
              <w:pStyle w:val="Compact"/>
              <w:rPr>
                <w:sz w:val="18"/>
                <w:szCs w:val="18"/>
              </w:rPr>
            </w:pPr>
            <w:r w:rsidRPr="00803B43">
              <w:rPr>
                <w:b/>
                <w:bCs/>
                <w:sz w:val="18"/>
                <w:szCs w:val="18"/>
              </w:rPr>
              <w:t>Clef étrangère</w:t>
            </w:r>
            <w:r w:rsidRPr="00803B43">
              <w:rPr>
                <w:sz w:val="18"/>
                <w:szCs w:val="18"/>
              </w:rPr>
              <w:t xml:space="preserve">. Valeurs à prendre parmi les valeurs de </w:t>
            </w:r>
            <w:r w:rsidRPr="00803B43">
              <w:rPr>
                <w:rStyle w:val="VerbatimChar"/>
                <w:sz w:val="18"/>
                <w:szCs w:val="18"/>
              </w:rPr>
              <w:t>code</w:t>
            </w:r>
            <w:r w:rsidRPr="00803B43">
              <w:rPr>
                <w:sz w:val="18"/>
                <w:szCs w:val="18"/>
              </w:rPr>
              <w:t xml:space="preserve"> de l</w:t>
            </w:r>
            <w:r w:rsidRPr="00803B43">
              <w:rPr>
                <w:sz w:val="18"/>
                <w:szCs w:val="18"/>
              </w:rPr>
              <w:t xml:space="preserve">a table </w:t>
            </w:r>
            <w:hyperlink w:anchor="table-dénumération-typealea">
              <w:r w:rsidRPr="00803B43">
                <w:rPr>
                  <w:rStyle w:val="Lienhypertexte"/>
                  <w:sz w:val="18"/>
                  <w:szCs w:val="18"/>
                </w:rPr>
                <w:t>typealea</w:t>
              </w:r>
            </w:hyperlink>
            <w:r w:rsidRPr="00803B43">
              <w:rPr>
                <w:sz w:val="18"/>
                <w:szCs w:val="18"/>
              </w:rPr>
              <w:t xml:space="preserve">. Ici la valeur est toujours </w:t>
            </w:r>
            <w:r w:rsidRPr="00803B43">
              <w:rPr>
                <w:rStyle w:val="VerbatimChar"/>
                <w:sz w:val="18"/>
                <w:szCs w:val="18"/>
              </w:rPr>
              <w:t>117</w:t>
            </w:r>
            <w:r w:rsidRPr="00803B43">
              <w:rPr>
                <w:sz w:val="18"/>
                <w:szCs w:val="18"/>
              </w:rPr>
              <w:t xml:space="preserve"> (aléa submersion marine)</w:t>
            </w:r>
          </w:p>
        </w:tc>
        <w:tc>
          <w:tcPr>
            <w:tcW w:w="2452" w:type="dxa"/>
          </w:tcPr>
          <w:p w14:paraId="3D670DBC" w14:textId="77777777" w:rsidR="00423CDC" w:rsidRPr="00803B43" w:rsidRDefault="00BC144A">
            <w:pPr>
              <w:pStyle w:val="Compact"/>
              <w:rPr>
                <w:sz w:val="18"/>
                <w:szCs w:val="18"/>
              </w:rPr>
            </w:pPr>
            <w:r w:rsidRPr="00803B43">
              <w:rPr>
                <w:sz w:val="18"/>
                <w:szCs w:val="18"/>
              </w:rPr>
              <w:t>Type de l’aléa associé à la zone d’aléa, selon la nomenclature définie dans GASPAR.</w:t>
            </w:r>
          </w:p>
        </w:tc>
      </w:tr>
      <w:tr w:rsidR="00423CDC" w:rsidRPr="00803B43" w14:paraId="38BDF945" w14:textId="77777777" w:rsidTr="00803B43">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0A5D160D" w14:textId="77777777" w:rsidR="00423CDC" w:rsidRPr="00803B43" w:rsidRDefault="00BC144A">
            <w:pPr>
              <w:pStyle w:val="Compact"/>
              <w:rPr>
                <w:sz w:val="18"/>
                <w:szCs w:val="18"/>
              </w:rPr>
            </w:pPr>
            <w:proofErr w:type="gramStart"/>
            <w:r w:rsidRPr="00803B43">
              <w:rPr>
                <w:rStyle w:val="VerbatimChar"/>
                <w:b/>
                <w:bCs/>
                <w:sz w:val="18"/>
                <w:szCs w:val="18"/>
              </w:rPr>
              <w:t>niveaualea</w:t>
            </w:r>
            <w:proofErr w:type="gramEnd"/>
          </w:p>
        </w:tc>
        <w:tc>
          <w:tcPr>
            <w:tcW w:w="1417" w:type="dxa"/>
          </w:tcPr>
          <w:p w14:paraId="30239BA8" w14:textId="77777777" w:rsidR="00423CDC" w:rsidRPr="00803B43" w:rsidRDefault="00BC144A">
            <w:pPr>
              <w:pStyle w:val="Compact"/>
              <w:rPr>
                <w:sz w:val="18"/>
                <w:szCs w:val="18"/>
              </w:rPr>
            </w:pPr>
            <w:proofErr w:type="gramStart"/>
            <w:r w:rsidRPr="00803B43">
              <w:rPr>
                <w:rStyle w:val="VerbatimChar"/>
                <w:b/>
                <w:bCs/>
                <w:sz w:val="18"/>
                <w:szCs w:val="18"/>
              </w:rPr>
              <w:t>niveaualea</w:t>
            </w:r>
            <w:proofErr w:type="gramEnd"/>
          </w:p>
        </w:tc>
        <w:tc>
          <w:tcPr>
            <w:tcW w:w="1559" w:type="dxa"/>
          </w:tcPr>
          <w:p w14:paraId="611758F1" w14:textId="77777777" w:rsidR="00423CDC" w:rsidRPr="00803B43" w:rsidRDefault="00BC144A">
            <w:pPr>
              <w:pStyle w:val="Compact"/>
              <w:rPr>
                <w:sz w:val="18"/>
                <w:szCs w:val="18"/>
              </w:rPr>
            </w:pPr>
            <w:proofErr w:type="gramStart"/>
            <w:r w:rsidRPr="00803B43">
              <w:rPr>
                <w:sz w:val="18"/>
                <w:szCs w:val="18"/>
              </w:rPr>
              <w:t>TEXT(</w:t>
            </w:r>
            <w:proofErr w:type="gramEnd"/>
            <w:r w:rsidRPr="00803B43">
              <w:rPr>
                <w:sz w:val="18"/>
                <w:szCs w:val="18"/>
              </w:rPr>
              <w:t>2)</w:t>
            </w:r>
          </w:p>
        </w:tc>
        <w:tc>
          <w:tcPr>
            <w:tcW w:w="2410" w:type="dxa"/>
          </w:tcPr>
          <w:p w14:paraId="57BBF861" w14:textId="77777777" w:rsidR="00423CDC" w:rsidRPr="00803B43" w:rsidRDefault="00BC144A">
            <w:pPr>
              <w:pStyle w:val="Compact"/>
              <w:rPr>
                <w:sz w:val="18"/>
                <w:szCs w:val="18"/>
              </w:rPr>
            </w:pPr>
            <w:r w:rsidRPr="00803B43">
              <w:rPr>
                <w:b/>
                <w:bCs/>
                <w:sz w:val="18"/>
                <w:szCs w:val="18"/>
              </w:rPr>
              <w:t>Clef étrangère</w:t>
            </w:r>
            <w:r w:rsidRPr="00803B43">
              <w:rPr>
                <w:sz w:val="18"/>
                <w:szCs w:val="18"/>
              </w:rPr>
              <w:t>. V</w:t>
            </w:r>
            <w:r w:rsidRPr="00803B43">
              <w:rPr>
                <w:sz w:val="18"/>
                <w:szCs w:val="18"/>
              </w:rPr>
              <w:t xml:space="preserve">aleurs à prendre parmi les valeurs de </w:t>
            </w:r>
            <w:r w:rsidRPr="00803B43">
              <w:rPr>
                <w:rStyle w:val="VerbatimChar"/>
                <w:sz w:val="18"/>
                <w:szCs w:val="18"/>
              </w:rPr>
              <w:t>code</w:t>
            </w:r>
            <w:r w:rsidRPr="00803B43">
              <w:rPr>
                <w:sz w:val="18"/>
                <w:szCs w:val="18"/>
              </w:rPr>
              <w:t xml:space="preserve"> de la table </w:t>
            </w:r>
            <w:hyperlink w:anchor="table-dénumération-typeniveaualea">
              <w:r w:rsidRPr="00803B43">
                <w:rPr>
                  <w:rStyle w:val="Lienhypertexte"/>
                  <w:sz w:val="18"/>
                  <w:szCs w:val="18"/>
                </w:rPr>
                <w:t>typeniveaualea</w:t>
              </w:r>
            </w:hyperlink>
          </w:p>
        </w:tc>
        <w:tc>
          <w:tcPr>
            <w:tcW w:w="2452" w:type="dxa"/>
          </w:tcPr>
          <w:p w14:paraId="6134917B" w14:textId="77777777" w:rsidR="00423CDC" w:rsidRPr="00803B43" w:rsidRDefault="00BC144A">
            <w:pPr>
              <w:pStyle w:val="Compact"/>
              <w:rPr>
                <w:sz w:val="18"/>
                <w:szCs w:val="18"/>
              </w:rPr>
            </w:pPr>
            <w:r w:rsidRPr="00803B43">
              <w:rPr>
                <w:sz w:val="18"/>
                <w:szCs w:val="18"/>
              </w:rPr>
              <w:t>Caractérisation du niveau de l’aléa.</w:t>
            </w:r>
          </w:p>
        </w:tc>
      </w:tr>
      <w:tr w:rsidR="00423CDC" w:rsidRPr="00803B43" w14:paraId="601B2425" w14:textId="77777777" w:rsidTr="00803B43">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6B10A0E2" w14:textId="77777777" w:rsidR="00423CDC" w:rsidRPr="00803B43" w:rsidRDefault="00BC144A">
            <w:pPr>
              <w:pStyle w:val="Compact"/>
              <w:rPr>
                <w:sz w:val="18"/>
                <w:szCs w:val="18"/>
              </w:rPr>
            </w:pPr>
            <w:proofErr w:type="gramStart"/>
            <w:r w:rsidRPr="00803B43">
              <w:rPr>
                <w:rStyle w:val="VerbatimChar"/>
                <w:sz w:val="18"/>
                <w:szCs w:val="18"/>
              </w:rPr>
              <w:t>occurrence</w:t>
            </w:r>
            <w:proofErr w:type="gramEnd"/>
          </w:p>
        </w:tc>
        <w:tc>
          <w:tcPr>
            <w:tcW w:w="1417" w:type="dxa"/>
          </w:tcPr>
          <w:p w14:paraId="77F8EF9D" w14:textId="77777777" w:rsidR="00423CDC" w:rsidRPr="00803B43" w:rsidRDefault="00BC144A">
            <w:pPr>
              <w:pStyle w:val="Compact"/>
              <w:rPr>
                <w:sz w:val="18"/>
                <w:szCs w:val="18"/>
              </w:rPr>
            </w:pPr>
            <w:proofErr w:type="gramStart"/>
            <w:r w:rsidRPr="00803B43">
              <w:rPr>
                <w:rStyle w:val="VerbatimChar"/>
                <w:sz w:val="18"/>
                <w:szCs w:val="18"/>
              </w:rPr>
              <w:t>occurrence</w:t>
            </w:r>
            <w:proofErr w:type="gramEnd"/>
          </w:p>
        </w:tc>
        <w:tc>
          <w:tcPr>
            <w:tcW w:w="1559" w:type="dxa"/>
          </w:tcPr>
          <w:p w14:paraId="240D616F" w14:textId="77777777" w:rsidR="00423CDC" w:rsidRPr="00803B43" w:rsidRDefault="00BC144A">
            <w:pPr>
              <w:pStyle w:val="Compact"/>
              <w:rPr>
                <w:sz w:val="18"/>
                <w:szCs w:val="18"/>
              </w:rPr>
            </w:pPr>
            <w:r w:rsidRPr="00803B43">
              <w:rPr>
                <w:sz w:val="18"/>
                <w:szCs w:val="18"/>
              </w:rPr>
              <w:t>INTEGER</w:t>
            </w:r>
          </w:p>
        </w:tc>
        <w:tc>
          <w:tcPr>
            <w:tcW w:w="2410" w:type="dxa"/>
          </w:tcPr>
          <w:p w14:paraId="305F9B7E" w14:textId="77777777" w:rsidR="00423CDC" w:rsidRPr="00803B43" w:rsidRDefault="00BC144A">
            <w:pPr>
              <w:pStyle w:val="Compact"/>
              <w:rPr>
                <w:sz w:val="18"/>
                <w:szCs w:val="18"/>
              </w:rPr>
            </w:pPr>
            <w:r w:rsidRPr="00803B43">
              <w:rPr>
                <w:sz w:val="18"/>
                <w:szCs w:val="18"/>
              </w:rPr>
              <w:t>Nombre entier positif</w:t>
            </w:r>
          </w:p>
        </w:tc>
        <w:tc>
          <w:tcPr>
            <w:tcW w:w="2452" w:type="dxa"/>
          </w:tcPr>
          <w:p w14:paraId="5EDD0524" w14:textId="77777777" w:rsidR="00423CDC" w:rsidRPr="00803B43" w:rsidRDefault="00BC144A">
            <w:pPr>
              <w:pStyle w:val="Compact"/>
              <w:rPr>
                <w:sz w:val="18"/>
                <w:szCs w:val="18"/>
              </w:rPr>
            </w:pPr>
            <w:r w:rsidRPr="00803B43">
              <w:rPr>
                <w:sz w:val="18"/>
                <w:szCs w:val="18"/>
              </w:rPr>
              <w:t>Période de retour de l’aléa, exprimée en nombre d’années.</w:t>
            </w:r>
          </w:p>
        </w:tc>
      </w:tr>
      <w:tr w:rsidR="00423CDC" w:rsidRPr="00803B43" w14:paraId="64630FD8" w14:textId="77777777" w:rsidTr="00803B43">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0C469921" w14:textId="77777777" w:rsidR="00423CDC" w:rsidRPr="00803B43" w:rsidRDefault="00BC144A">
            <w:pPr>
              <w:pStyle w:val="Compact"/>
              <w:rPr>
                <w:sz w:val="18"/>
                <w:szCs w:val="18"/>
              </w:rPr>
            </w:pPr>
            <w:proofErr w:type="gramStart"/>
            <w:r w:rsidRPr="00803B43">
              <w:rPr>
                <w:rStyle w:val="VerbatimChar"/>
                <w:sz w:val="18"/>
                <w:szCs w:val="18"/>
              </w:rPr>
              <w:t>description</w:t>
            </w:r>
            <w:proofErr w:type="gramEnd"/>
          </w:p>
        </w:tc>
        <w:tc>
          <w:tcPr>
            <w:tcW w:w="1417" w:type="dxa"/>
          </w:tcPr>
          <w:p w14:paraId="0B6D39DE" w14:textId="77777777" w:rsidR="00423CDC" w:rsidRPr="00803B43" w:rsidRDefault="00BC144A">
            <w:pPr>
              <w:pStyle w:val="Compact"/>
              <w:rPr>
                <w:sz w:val="18"/>
                <w:szCs w:val="18"/>
              </w:rPr>
            </w:pPr>
            <w:proofErr w:type="gramStart"/>
            <w:r w:rsidRPr="00803B43">
              <w:rPr>
                <w:rStyle w:val="VerbatimChar"/>
                <w:sz w:val="18"/>
                <w:szCs w:val="18"/>
              </w:rPr>
              <w:t>descript</w:t>
            </w:r>
            <w:proofErr w:type="gramEnd"/>
          </w:p>
        </w:tc>
        <w:tc>
          <w:tcPr>
            <w:tcW w:w="1559" w:type="dxa"/>
          </w:tcPr>
          <w:p w14:paraId="7851B9EF" w14:textId="77777777" w:rsidR="00423CDC" w:rsidRPr="00803B43" w:rsidRDefault="00BC144A">
            <w:pPr>
              <w:pStyle w:val="Compact"/>
              <w:rPr>
                <w:sz w:val="18"/>
                <w:szCs w:val="18"/>
              </w:rPr>
            </w:pPr>
            <w:r w:rsidRPr="00803B43">
              <w:rPr>
                <w:sz w:val="18"/>
                <w:szCs w:val="18"/>
              </w:rPr>
              <w:t>TEXT</w:t>
            </w:r>
          </w:p>
        </w:tc>
        <w:tc>
          <w:tcPr>
            <w:tcW w:w="2410" w:type="dxa"/>
          </w:tcPr>
          <w:p w14:paraId="7257002E" w14:textId="77777777" w:rsidR="00423CDC" w:rsidRPr="00803B43" w:rsidRDefault="00BC144A">
            <w:pPr>
              <w:pStyle w:val="Compact"/>
              <w:rPr>
                <w:sz w:val="18"/>
                <w:szCs w:val="18"/>
              </w:rPr>
            </w:pPr>
            <w:r w:rsidRPr="00803B43">
              <w:rPr>
                <w:sz w:val="18"/>
                <w:szCs w:val="18"/>
              </w:rPr>
              <w:t>Saisie libre</w:t>
            </w:r>
          </w:p>
        </w:tc>
        <w:tc>
          <w:tcPr>
            <w:tcW w:w="2452" w:type="dxa"/>
          </w:tcPr>
          <w:p w14:paraId="0EAED661" w14:textId="77777777" w:rsidR="00423CDC" w:rsidRPr="00803B43" w:rsidRDefault="00BC144A">
            <w:pPr>
              <w:pStyle w:val="Compact"/>
              <w:rPr>
                <w:sz w:val="18"/>
                <w:szCs w:val="18"/>
              </w:rPr>
            </w:pPr>
            <w:r w:rsidRPr="00803B43">
              <w:rPr>
                <w:sz w:val="18"/>
                <w:szCs w:val="18"/>
              </w:rPr>
              <w:t>Description textuelle de la zone d’aléa.</w:t>
            </w:r>
          </w:p>
        </w:tc>
      </w:tr>
      <w:tr w:rsidR="00423CDC" w:rsidRPr="00803B43" w14:paraId="0F23BF8C" w14:textId="77777777" w:rsidTr="00803B43">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4763ABAF" w14:textId="77777777" w:rsidR="00423CDC" w:rsidRPr="00803B43" w:rsidRDefault="00BC144A">
            <w:pPr>
              <w:pStyle w:val="Compact"/>
              <w:rPr>
                <w:sz w:val="18"/>
                <w:szCs w:val="18"/>
              </w:rPr>
            </w:pPr>
            <w:proofErr w:type="gramStart"/>
            <w:r w:rsidRPr="00803B43">
              <w:rPr>
                <w:rStyle w:val="VerbatimChar"/>
                <w:b/>
                <w:bCs/>
                <w:sz w:val="18"/>
                <w:szCs w:val="18"/>
              </w:rPr>
              <w:lastRenderedPageBreak/>
              <w:t>geom</w:t>
            </w:r>
            <w:proofErr w:type="gramEnd"/>
          </w:p>
        </w:tc>
        <w:tc>
          <w:tcPr>
            <w:tcW w:w="1417" w:type="dxa"/>
          </w:tcPr>
          <w:p w14:paraId="55BE26B9" w14:textId="77777777" w:rsidR="00423CDC" w:rsidRPr="00803B43" w:rsidRDefault="00BC144A">
            <w:pPr>
              <w:pStyle w:val="Compact"/>
              <w:rPr>
                <w:sz w:val="18"/>
                <w:szCs w:val="18"/>
              </w:rPr>
            </w:pPr>
            <w:r w:rsidRPr="00803B43">
              <w:rPr>
                <w:sz w:val="18"/>
                <w:szCs w:val="18"/>
              </w:rPr>
              <w:t>N.A.</w:t>
            </w:r>
          </w:p>
        </w:tc>
        <w:tc>
          <w:tcPr>
            <w:tcW w:w="1559" w:type="dxa"/>
          </w:tcPr>
          <w:p w14:paraId="7AE0725A" w14:textId="77777777" w:rsidR="00423CDC" w:rsidRPr="00803B43" w:rsidRDefault="00BC144A">
            <w:pPr>
              <w:pStyle w:val="Compact"/>
              <w:rPr>
                <w:sz w:val="18"/>
                <w:szCs w:val="18"/>
              </w:rPr>
            </w:pPr>
            <w:r w:rsidRPr="00803B43">
              <w:rPr>
                <w:sz w:val="18"/>
                <w:szCs w:val="18"/>
              </w:rPr>
              <w:t>POLYGON</w:t>
            </w:r>
          </w:p>
        </w:tc>
        <w:tc>
          <w:tcPr>
            <w:tcW w:w="2410" w:type="dxa"/>
          </w:tcPr>
          <w:p w14:paraId="0F8FDD29" w14:textId="77777777" w:rsidR="00423CDC" w:rsidRPr="00803B43" w:rsidRDefault="00BC144A">
            <w:pPr>
              <w:pStyle w:val="Compact"/>
              <w:rPr>
                <w:sz w:val="18"/>
                <w:szCs w:val="18"/>
              </w:rPr>
            </w:pPr>
            <w:r w:rsidRPr="00803B43">
              <w:rPr>
                <w:sz w:val="18"/>
                <w:szCs w:val="18"/>
              </w:rPr>
              <w:t>Polygone de la zone</w:t>
            </w:r>
          </w:p>
        </w:tc>
        <w:tc>
          <w:tcPr>
            <w:tcW w:w="2452" w:type="dxa"/>
          </w:tcPr>
          <w:p w14:paraId="1D24281E" w14:textId="77777777" w:rsidR="00423CDC" w:rsidRPr="00803B43" w:rsidRDefault="00423CDC">
            <w:pPr>
              <w:pStyle w:val="Compact"/>
              <w:rPr>
                <w:sz w:val="18"/>
                <w:szCs w:val="18"/>
              </w:rPr>
            </w:pPr>
          </w:p>
        </w:tc>
      </w:tr>
    </w:tbl>
    <w:p w14:paraId="69781D9F" w14:textId="77777777" w:rsidR="00423CDC" w:rsidRPr="009F3A38" w:rsidRDefault="00BC144A">
      <w:pPr>
        <w:pStyle w:val="Titre6"/>
      </w:pPr>
      <w:bookmarkStart w:id="197" w:name="X4cc3ab19b37c1eabeb454a1c24a8ee42207dd85"/>
      <w:bookmarkEnd w:id="196"/>
      <w:r w:rsidRPr="009F3A38">
        <w:t xml:space="preserve">Table </w:t>
      </w:r>
      <w:r w:rsidRPr="009F3A38">
        <w:rPr>
          <w:rStyle w:val="VerbatimChar"/>
        </w:rPr>
        <w:t>[TypePPR]_[CodeGASPARComplet]_zonealeaexceptionnel_[CodeAlea]_s</w:t>
      </w:r>
    </w:p>
    <w:p w14:paraId="40154CB4" w14:textId="77777777" w:rsidR="00423CDC" w:rsidRPr="009F3A38" w:rsidRDefault="00BC144A">
      <w:pPr>
        <w:pStyle w:val="FirstParagraph"/>
        <w:rPr>
          <w:lang w:val="fr-FR"/>
        </w:rPr>
      </w:pPr>
      <w:r w:rsidRPr="009F3A38">
        <w:rPr>
          <w:lang w:val="fr-FR"/>
        </w:rPr>
        <w:t xml:space="preserve">La table </w:t>
      </w:r>
      <w:r w:rsidRPr="009F3A38">
        <w:rPr>
          <w:rStyle w:val="VerbatimChar"/>
          <w:lang w:val="fr-FR"/>
        </w:rPr>
        <w:t>[TypePPR]_[CodeGASPARComplet]_zonealeaexceptionnel_[CodeAlea]_s</w:t>
      </w:r>
      <w:r w:rsidRPr="009F3A38">
        <w:rPr>
          <w:lang w:val="fr-FR"/>
        </w:rPr>
        <w:t xml:space="preserve"> implémente la classe </w:t>
      </w:r>
      <w:hyperlink w:anchor="classe-dobjets-zonealeaexceptionnel">
        <w:r w:rsidRPr="009F3A38">
          <w:rPr>
            <w:rStyle w:val="Lienhypertexte"/>
            <w:lang w:val="fr-FR"/>
          </w:rPr>
          <w:t>ZoneAleaExceptionnel</w:t>
        </w:r>
      </w:hyperlink>
      <w:r w:rsidRPr="009F3A38">
        <w:rPr>
          <w:lang w:val="fr-FR"/>
        </w:rPr>
        <w:t xml:space="preserve"> définie dans ce pro</w:t>
      </w:r>
      <w:r w:rsidRPr="009F3A38">
        <w:rPr>
          <w:lang w:val="fr-FR"/>
        </w:rPr>
        <w:t>fil applicatif. Elle a la structure suivante :</w:t>
      </w:r>
    </w:p>
    <w:tbl>
      <w:tblPr>
        <w:tblStyle w:val="Table"/>
        <w:tblW w:w="5000" w:type="pct"/>
        <w:tblLayout w:type="fixed"/>
        <w:tblLook w:val="0020" w:firstRow="1" w:lastRow="0" w:firstColumn="0" w:lastColumn="0" w:noHBand="0" w:noVBand="0"/>
      </w:tblPr>
      <w:tblGrid>
        <w:gridCol w:w="1693"/>
        <w:gridCol w:w="1701"/>
        <w:gridCol w:w="1560"/>
        <w:gridCol w:w="2409"/>
        <w:gridCol w:w="2027"/>
      </w:tblGrid>
      <w:tr w:rsidR="00423CDC" w:rsidRPr="00803B43" w14:paraId="152DEADA" w14:textId="77777777" w:rsidTr="00803B43">
        <w:trPr>
          <w:cnfStyle w:val="100000000000" w:firstRow="1" w:lastRow="0" w:firstColumn="0" w:lastColumn="0" w:oddVBand="0" w:evenVBand="0" w:oddHBand="0" w:evenHBand="0" w:firstRowFirstColumn="0" w:firstRowLastColumn="0" w:lastRowFirstColumn="0" w:lastRowLastColumn="0"/>
        </w:trPr>
        <w:tc>
          <w:tcPr>
            <w:tcW w:w="1693" w:type="dxa"/>
          </w:tcPr>
          <w:p w14:paraId="0C2C7D78" w14:textId="77777777" w:rsidR="00423CDC" w:rsidRPr="00803B43" w:rsidRDefault="00BC144A">
            <w:pPr>
              <w:pStyle w:val="Compact"/>
              <w:rPr>
                <w:b/>
                <w:bCs/>
                <w:sz w:val="18"/>
                <w:szCs w:val="18"/>
              </w:rPr>
            </w:pPr>
            <w:r w:rsidRPr="00803B43">
              <w:rPr>
                <w:b/>
                <w:bCs/>
                <w:sz w:val="18"/>
                <w:szCs w:val="18"/>
              </w:rPr>
              <w:t>Nom colonne</w:t>
            </w:r>
          </w:p>
        </w:tc>
        <w:tc>
          <w:tcPr>
            <w:tcW w:w="1701" w:type="dxa"/>
          </w:tcPr>
          <w:p w14:paraId="21D62389" w14:textId="77777777" w:rsidR="00423CDC" w:rsidRPr="00803B43" w:rsidRDefault="00BC144A">
            <w:pPr>
              <w:pStyle w:val="Compact"/>
              <w:rPr>
                <w:b/>
                <w:bCs/>
                <w:sz w:val="18"/>
                <w:szCs w:val="18"/>
              </w:rPr>
            </w:pPr>
            <w:r w:rsidRPr="00803B43">
              <w:rPr>
                <w:b/>
                <w:bCs/>
                <w:sz w:val="18"/>
                <w:szCs w:val="18"/>
              </w:rPr>
              <w:t>Nom court</w:t>
            </w:r>
          </w:p>
        </w:tc>
        <w:tc>
          <w:tcPr>
            <w:tcW w:w="1560" w:type="dxa"/>
          </w:tcPr>
          <w:p w14:paraId="2F1E086D" w14:textId="77777777" w:rsidR="00423CDC" w:rsidRPr="00803B43" w:rsidRDefault="00BC144A">
            <w:pPr>
              <w:pStyle w:val="Compact"/>
              <w:rPr>
                <w:b/>
                <w:bCs/>
                <w:sz w:val="18"/>
                <w:szCs w:val="18"/>
              </w:rPr>
            </w:pPr>
            <w:r w:rsidRPr="00803B43">
              <w:rPr>
                <w:b/>
                <w:bCs/>
                <w:sz w:val="18"/>
                <w:szCs w:val="18"/>
              </w:rPr>
              <w:t>Type GPKG</w:t>
            </w:r>
          </w:p>
        </w:tc>
        <w:tc>
          <w:tcPr>
            <w:tcW w:w="2409" w:type="dxa"/>
          </w:tcPr>
          <w:p w14:paraId="2E360648" w14:textId="77777777" w:rsidR="00423CDC" w:rsidRPr="00803B43" w:rsidRDefault="00BC144A">
            <w:pPr>
              <w:pStyle w:val="Compact"/>
              <w:rPr>
                <w:b/>
                <w:bCs/>
                <w:sz w:val="18"/>
                <w:szCs w:val="18"/>
              </w:rPr>
            </w:pPr>
            <w:r w:rsidRPr="00803B43">
              <w:rPr>
                <w:b/>
                <w:bCs/>
                <w:sz w:val="18"/>
                <w:szCs w:val="18"/>
              </w:rPr>
              <w:t>Valeurs</w:t>
            </w:r>
          </w:p>
        </w:tc>
        <w:tc>
          <w:tcPr>
            <w:tcW w:w="2027" w:type="dxa"/>
          </w:tcPr>
          <w:p w14:paraId="699BB2F9" w14:textId="77777777" w:rsidR="00423CDC" w:rsidRPr="00803B43" w:rsidRDefault="00BC144A">
            <w:pPr>
              <w:pStyle w:val="Compact"/>
              <w:rPr>
                <w:b/>
                <w:bCs/>
                <w:sz w:val="18"/>
                <w:szCs w:val="18"/>
              </w:rPr>
            </w:pPr>
            <w:r w:rsidRPr="00803B43">
              <w:rPr>
                <w:b/>
                <w:bCs/>
                <w:sz w:val="18"/>
                <w:szCs w:val="18"/>
              </w:rPr>
              <w:t>Définition</w:t>
            </w:r>
          </w:p>
        </w:tc>
      </w:tr>
      <w:tr w:rsidR="00423CDC" w:rsidRPr="00803B43" w14:paraId="0CAC723D" w14:textId="77777777" w:rsidTr="00803B43">
        <w:trPr>
          <w:cnfStyle w:val="100000000000" w:firstRow="1" w:lastRow="0" w:firstColumn="0" w:lastColumn="0" w:oddVBand="0" w:evenVBand="0" w:oddHBand="0" w:evenHBand="0" w:firstRowFirstColumn="0" w:firstRowLastColumn="0" w:lastRowFirstColumn="0" w:lastRowLastColumn="0"/>
        </w:trPr>
        <w:tc>
          <w:tcPr>
            <w:tcW w:w="1693" w:type="dxa"/>
          </w:tcPr>
          <w:p w14:paraId="1D97725B" w14:textId="77777777" w:rsidR="00423CDC" w:rsidRPr="00803B43" w:rsidRDefault="00BC144A">
            <w:pPr>
              <w:pStyle w:val="Compact"/>
              <w:rPr>
                <w:sz w:val="18"/>
                <w:szCs w:val="18"/>
              </w:rPr>
            </w:pPr>
            <w:proofErr w:type="gramStart"/>
            <w:r w:rsidRPr="00803B43">
              <w:rPr>
                <w:rStyle w:val="VerbatimChar"/>
                <w:b/>
                <w:bCs/>
                <w:sz w:val="18"/>
                <w:szCs w:val="18"/>
              </w:rPr>
              <w:t>idzonealea</w:t>
            </w:r>
            <w:proofErr w:type="gramEnd"/>
          </w:p>
        </w:tc>
        <w:tc>
          <w:tcPr>
            <w:tcW w:w="1701" w:type="dxa"/>
          </w:tcPr>
          <w:p w14:paraId="560AD9A2" w14:textId="77777777" w:rsidR="00423CDC" w:rsidRPr="00803B43" w:rsidRDefault="00BC144A">
            <w:pPr>
              <w:pStyle w:val="Compact"/>
              <w:rPr>
                <w:sz w:val="18"/>
                <w:szCs w:val="18"/>
              </w:rPr>
            </w:pPr>
            <w:proofErr w:type="gramStart"/>
            <w:r w:rsidRPr="00803B43">
              <w:rPr>
                <w:rStyle w:val="VerbatimChar"/>
                <w:b/>
                <w:bCs/>
                <w:sz w:val="18"/>
                <w:szCs w:val="18"/>
              </w:rPr>
              <w:t>idzonealea</w:t>
            </w:r>
            <w:proofErr w:type="gramEnd"/>
          </w:p>
        </w:tc>
        <w:tc>
          <w:tcPr>
            <w:tcW w:w="1560" w:type="dxa"/>
          </w:tcPr>
          <w:p w14:paraId="794C0E1D" w14:textId="77777777" w:rsidR="00423CDC" w:rsidRPr="00803B43" w:rsidRDefault="00BC144A">
            <w:pPr>
              <w:pStyle w:val="Compact"/>
              <w:rPr>
                <w:sz w:val="18"/>
                <w:szCs w:val="18"/>
              </w:rPr>
            </w:pPr>
            <w:proofErr w:type="gramStart"/>
            <w:r w:rsidRPr="00803B43">
              <w:rPr>
                <w:sz w:val="18"/>
                <w:szCs w:val="18"/>
              </w:rPr>
              <w:t>TEXT(</w:t>
            </w:r>
            <w:proofErr w:type="gramEnd"/>
            <w:r w:rsidRPr="00803B43">
              <w:rPr>
                <w:sz w:val="18"/>
                <w:szCs w:val="18"/>
              </w:rPr>
              <w:t>15)</w:t>
            </w:r>
          </w:p>
        </w:tc>
        <w:tc>
          <w:tcPr>
            <w:tcW w:w="2409" w:type="dxa"/>
          </w:tcPr>
          <w:p w14:paraId="75C66ECF" w14:textId="77777777" w:rsidR="00423CDC" w:rsidRPr="00803B43" w:rsidRDefault="00BC144A">
            <w:pPr>
              <w:pStyle w:val="Compact"/>
              <w:rPr>
                <w:sz w:val="18"/>
                <w:szCs w:val="18"/>
              </w:rPr>
            </w:pPr>
            <w:r w:rsidRPr="00803B43">
              <w:rPr>
                <w:b/>
                <w:bCs/>
                <w:sz w:val="18"/>
                <w:szCs w:val="18"/>
              </w:rPr>
              <w:t>Clef primaire</w:t>
            </w:r>
          </w:p>
        </w:tc>
        <w:tc>
          <w:tcPr>
            <w:tcW w:w="2027" w:type="dxa"/>
          </w:tcPr>
          <w:p w14:paraId="5895FA34" w14:textId="77777777" w:rsidR="00423CDC" w:rsidRPr="00803B43" w:rsidRDefault="00BC144A">
            <w:pPr>
              <w:pStyle w:val="Compact"/>
              <w:rPr>
                <w:sz w:val="18"/>
                <w:szCs w:val="18"/>
              </w:rPr>
            </w:pPr>
            <w:r w:rsidRPr="00803B43">
              <w:rPr>
                <w:sz w:val="18"/>
                <w:szCs w:val="18"/>
              </w:rPr>
              <w:t>Identifiant de l’objet zonealeaexceptionnel.</w:t>
            </w:r>
          </w:p>
        </w:tc>
      </w:tr>
      <w:tr w:rsidR="00423CDC" w:rsidRPr="00803B43" w14:paraId="6525C363" w14:textId="77777777" w:rsidTr="00803B43">
        <w:trPr>
          <w:cnfStyle w:val="100000000000" w:firstRow="1" w:lastRow="0" w:firstColumn="0" w:lastColumn="0" w:oddVBand="0" w:evenVBand="0" w:oddHBand="0" w:evenHBand="0" w:firstRowFirstColumn="0" w:firstRowLastColumn="0" w:lastRowFirstColumn="0" w:lastRowLastColumn="0"/>
        </w:trPr>
        <w:tc>
          <w:tcPr>
            <w:tcW w:w="1693" w:type="dxa"/>
          </w:tcPr>
          <w:p w14:paraId="4EA73D5D" w14:textId="77777777" w:rsidR="00423CDC" w:rsidRPr="00803B43" w:rsidRDefault="00BC144A">
            <w:pPr>
              <w:pStyle w:val="Compact"/>
              <w:rPr>
                <w:sz w:val="18"/>
                <w:szCs w:val="18"/>
              </w:rPr>
            </w:pPr>
            <w:proofErr w:type="gramStart"/>
            <w:r w:rsidRPr="00803B43">
              <w:rPr>
                <w:rStyle w:val="VerbatimChar"/>
                <w:b/>
                <w:bCs/>
                <w:sz w:val="18"/>
                <w:szCs w:val="18"/>
              </w:rPr>
              <w:t>codeprocedure</w:t>
            </w:r>
            <w:proofErr w:type="gramEnd"/>
          </w:p>
        </w:tc>
        <w:tc>
          <w:tcPr>
            <w:tcW w:w="1701" w:type="dxa"/>
          </w:tcPr>
          <w:p w14:paraId="00EA0343" w14:textId="77777777" w:rsidR="00423CDC" w:rsidRPr="00803B43" w:rsidRDefault="00BC144A">
            <w:pPr>
              <w:pStyle w:val="Compact"/>
              <w:rPr>
                <w:sz w:val="18"/>
                <w:szCs w:val="18"/>
              </w:rPr>
            </w:pPr>
            <w:proofErr w:type="gramStart"/>
            <w:r w:rsidRPr="00803B43">
              <w:rPr>
                <w:rStyle w:val="VerbatimChar"/>
                <w:b/>
                <w:bCs/>
                <w:sz w:val="18"/>
                <w:szCs w:val="18"/>
              </w:rPr>
              <w:t>idproc</w:t>
            </w:r>
            <w:proofErr w:type="gramEnd"/>
          </w:p>
        </w:tc>
        <w:tc>
          <w:tcPr>
            <w:tcW w:w="1560" w:type="dxa"/>
          </w:tcPr>
          <w:p w14:paraId="2C8BD917" w14:textId="77777777" w:rsidR="00423CDC" w:rsidRPr="00803B43" w:rsidRDefault="00BC144A">
            <w:pPr>
              <w:pStyle w:val="Compact"/>
              <w:rPr>
                <w:sz w:val="18"/>
                <w:szCs w:val="18"/>
              </w:rPr>
            </w:pPr>
            <w:proofErr w:type="gramStart"/>
            <w:r w:rsidRPr="00803B43">
              <w:rPr>
                <w:sz w:val="18"/>
                <w:szCs w:val="18"/>
              </w:rPr>
              <w:t>TEXT(</w:t>
            </w:r>
            <w:proofErr w:type="gramEnd"/>
            <w:r w:rsidRPr="00803B43">
              <w:rPr>
                <w:sz w:val="18"/>
                <w:szCs w:val="18"/>
              </w:rPr>
              <w:t>18)</w:t>
            </w:r>
          </w:p>
        </w:tc>
        <w:tc>
          <w:tcPr>
            <w:tcW w:w="2409" w:type="dxa"/>
          </w:tcPr>
          <w:p w14:paraId="0C14003B" w14:textId="77777777" w:rsidR="00423CDC" w:rsidRPr="00803B43" w:rsidRDefault="00BC144A">
            <w:pPr>
              <w:pStyle w:val="Compact"/>
              <w:rPr>
                <w:sz w:val="18"/>
                <w:szCs w:val="18"/>
              </w:rPr>
            </w:pPr>
            <w:r w:rsidRPr="00803B43">
              <w:rPr>
                <w:b/>
                <w:bCs/>
                <w:sz w:val="18"/>
                <w:szCs w:val="18"/>
              </w:rPr>
              <w:t>Clef étrangère</w:t>
            </w:r>
            <w:r w:rsidRPr="00803B43">
              <w:rPr>
                <w:sz w:val="18"/>
                <w:szCs w:val="18"/>
              </w:rPr>
              <w:t xml:space="preserve">. La valeur de ce champ doit aussi exister comme valeur de la colonne </w:t>
            </w:r>
            <w:r w:rsidRPr="00803B43">
              <w:rPr>
                <w:rStyle w:val="VerbatimChar"/>
                <w:sz w:val="18"/>
                <w:szCs w:val="18"/>
              </w:rPr>
              <w:t>codeprocedure</w:t>
            </w:r>
            <w:r w:rsidRPr="00803B43">
              <w:rPr>
                <w:sz w:val="18"/>
                <w:szCs w:val="18"/>
              </w:rPr>
              <w:t xml:space="preserve"> de la table </w:t>
            </w:r>
            <w:hyperlink w:anchor="X044f7fbcd9195c086301a00c9b156710509f346">
              <w:r w:rsidRPr="00803B43">
                <w:rPr>
                  <w:rStyle w:val="Lienhypertexte"/>
                  <w:sz w:val="18"/>
                  <w:szCs w:val="18"/>
                </w:rPr>
                <w:t>typeppr_codegaspar_procedure</w:t>
              </w:r>
            </w:hyperlink>
          </w:p>
        </w:tc>
        <w:tc>
          <w:tcPr>
            <w:tcW w:w="2027" w:type="dxa"/>
          </w:tcPr>
          <w:p w14:paraId="7659913D" w14:textId="77777777" w:rsidR="00423CDC" w:rsidRPr="00803B43" w:rsidRDefault="00BC144A">
            <w:pPr>
              <w:pStyle w:val="Compact"/>
              <w:rPr>
                <w:sz w:val="18"/>
                <w:szCs w:val="18"/>
              </w:rPr>
            </w:pPr>
            <w:r w:rsidRPr="00803B43">
              <w:rPr>
                <w:sz w:val="18"/>
                <w:szCs w:val="18"/>
              </w:rPr>
              <w:t>Identifiant de la procédure associée à la zone d’aléa. Ce champ perm</w:t>
            </w:r>
            <w:r w:rsidRPr="00803B43">
              <w:rPr>
                <w:sz w:val="18"/>
                <w:szCs w:val="18"/>
              </w:rPr>
              <w:t xml:space="preserve">et de faire le lien avec l’objet correspondant de la table </w:t>
            </w:r>
            <w:hyperlink w:anchor="X044f7fbcd9195c086301a00c9b156710509f346">
              <w:r w:rsidRPr="00803B43">
                <w:rPr>
                  <w:rStyle w:val="Lienhypertexte"/>
                  <w:sz w:val="18"/>
                  <w:szCs w:val="18"/>
                </w:rPr>
                <w:t>typeppr_codegaspar_procedure</w:t>
              </w:r>
            </w:hyperlink>
          </w:p>
        </w:tc>
      </w:tr>
      <w:tr w:rsidR="00423CDC" w:rsidRPr="00803B43" w14:paraId="7085125C" w14:textId="77777777" w:rsidTr="00803B43">
        <w:trPr>
          <w:cnfStyle w:val="100000000000" w:firstRow="1" w:lastRow="0" w:firstColumn="0" w:lastColumn="0" w:oddVBand="0" w:evenVBand="0" w:oddHBand="0" w:evenHBand="0" w:firstRowFirstColumn="0" w:firstRowLastColumn="0" w:lastRowFirstColumn="0" w:lastRowLastColumn="0"/>
        </w:trPr>
        <w:tc>
          <w:tcPr>
            <w:tcW w:w="1693" w:type="dxa"/>
          </w:tcPr>
          <w:p w14:paraId="74C596B0" w14:textId="77777777" w:rsidR="00423CDC" w:rsidRPr="00803B43" w:rsidRDefault="00BC144A">
            <w:pPr>
              <w:pStyle w:val="Compact"/>
              <w:rPr>
                <w:sz w:val="18"/>
                <w:szCs w:val="18"/>
              </w:rPr>
            </w:pPr>
            <w:proofErr w:type="gramStart"/>
            <w:r w:rsidRPr="00803B43">
              <w:rPr>
                <w:rStyle w:val="VerbatimChar"/>
                <w:b/>
                <w:bCs/>
                <w:sz w:val="18"/>
                <w:szCs w:val="18"/>
              </w:rPr>
              <w:t>typealea</w:t>
            </w:r>
            <w:proofErr w:type="gramEnd"/>
          </w:p>
        </w:tc>
        <w:tc>
          <w:tcPr>
            <w:tcW w:w="1701" w:type="dxa"/>
          </w:tcPr>
          <w:p w14:paraId="5B32C317" w14:textId="77777777" w:rsidR="00423CDC" w:rsidRPr="00803B43" w:rsidRDefault="00BC144A">
            <w:pPr>
              <w:pStyle w:val="Compact"/>
              <w:rPr>
                <w:sz w:val="18"/>
                <w:szCs w:val="18"/>
              </w:rPr>
            </w:pPr>
            <w:proofErr w:type="gramStart"/>
            <w:r w:rsidRPr="00803B43">
              <w:rPr>
                <w:rStyle w:val="VerbatimChar"/>
                <w:b/>
                <w:bCs/>
                <w:sz w:val="18"/>
                <w:szCs w:val="18"/>
              </w:rPr>
              <w:t>typealea</w:t>
            </w:r>
            <w:proofErr w:type="gramEnd"/>
          </w:p>
        </w:tc>
        <w:tc>
          <w:tcPr>
            <w:tcW w:w="1560" w:type="dxa"/>
          </w:tcPr>
          <w:p w14:paraId="45732B96" w14:textId="77777777" w:rsidR="00423CDC" w:rsidRPr="00803B43" w:rsidRDefault="00BC144A">
            <w:pPr>
              <w:pStyle w:val="Compact"/>
              <w:rPr>
                <w:sz w:val="18"/>
                <w:szCs w:val="18"/>
              </w:rPr>
            </w:pPr>
            <w:proofErr w:type="gramStart"/>
            <w:r w:rsidRPr="00803B43">
              <w:rPr>
                <w:sz w:val="18"/>
                <w:szCs w:val="18"/>
              </w:rPr>
              <w:t>TEXT(</w:t>
            </w:r>
            <w:proofErr w:type="gramEnd"/>
            <w:r w:rsidRPr="00803B43">
              <w:rPr>
                <w:sz w:val="18"/>
                <w:szCs w:val="18"/>
              </w:rPr>
              <w:t>3)</w:t>
            </w:r>
          </w:p>
        </w:tc>
        <w:tc>
          <w:tcPr>
            <w:tcW w:w="2409" w:type="dxa"/>
          </w:tcPr>
          <w:p w14:paraId="6E5BF859" w14:textId="77777777" w:rsidR="00423CDC" w:rsidRPr="00803B43" w:rsidRDefault="00BC144A">
            <w:pPr>
              <w:pStyle w:val="Compact"/>
              <w:rPr>
                <w:sz w:val="18"/>
                <w:szCs w:val="18"/>
              </w:rPr>
            </w:pPr>
            <w:r w:rsidRPr="00803B43">
              <w:rPr>
                <w:b/>
                <w:bCs/>
                <w:sz w:val="18"/>
                <w:szCs w:val="18"/>
              </w:rPr>
              <w:t>Clef étrangère</w:t>
            </w:r>
            <w:r w:rsidRPr="00803B43">
              <w:rPr>
                <w:sz w:val="18"/>
                <w:szCs w:val="18"/>
              </w:rPr>
              <w:t xml:space="preserve">. Valeurs à prendre parmi les valeurs de </w:t>
            </w:r>
            <w:r w:rsidRPr="00803B43">
              <w:rPr>
                <w:rStyle w:val="VerbatimChar"/>
                <w:sz w:val="18"/>
                <w:szCs w:val="18"/>
              </w:rPr>
              <w:t>code</w:t>
            </w:r>
            <w:r w:rsidRPr="00803B43">
              <w:rPr>
                <w:sz w:val="18"/>
                <w:szCs w:val="18"/>
              </w:rPr>
              <w:t xml:space="preserve"> de la table </w:t>
            </w:r>
            <w:hyperlink w:anchor="table-dénumération-typealea">
              <w:r w:rsidRPr="00803B43">
                <w:rPr>
                  <w:rStyle w:val="Lienhypertexte"/>
                  <w:sz w:val="18"/>
                  <w:szCs w:val="18"/>
                </w:rPr>
                <w:t>typealea</w:t>
              </w:r>
            </w:hyperlink>
            <w:r w:rsidRPr="00803B43">
              <w:rPr>
                <w:sz w:val="18"/>
                <w:szCs w:val="18"/>
              </w:rPr>
              <w:t xml:space="preserve">. Ici la valeur est toujours </w:t>
            </w:r>
            <w:r w:rsidRPr="00803B43">
              <w:rPr>
                <w:rStyle w:val="VerbatimChar"/>
                <w:sz w:val="18"/>
                <w:szCs w:val="18"/>
              </w:rPr>
              <w:t>14</w:t>
            </w:r>
            <w:r w:rsidRPr="00803B43">
              <w:rPr>
                <w:sz w:val="18"/>
                <w:szCs w:val="18"/>
              </w:rPr>
              <w:t xml:space="preserve"> (aléa avalanches)</w:t>
            </w:r>
          </w:p>
        </w:tc>
        <w:tc>
          <w:tcPr>
            <w:tcW w:w="2027" w:type="dxa"/>
          </w:tcPr>
          <w:p w14:paraId="59536CE2" w14:textId="77777777" w:rsidR="00423CDC" w:rsidRPr="00803B43" w:rsidRDefault="00BC144A">
            <w:pPr>
              <w:pStyle w:val="Compact"/>
              <w:rPr>
                <w:sz w:val="18"/>
                <w:szCs w:val="18"/>
              </w:rPr>
            </w:pPr>
            <w:r w:rsidRPr="00803B43">
              <w:rPr>
                <w:sz w:val="18"/>
                <w:szCs w:val="18"/>
              </w:rPr>
              <w:t>Type de l’aléa associé à la zone d’aléa, selon la nomenclature définie dans GASPAR.</w:t>
            </w:r>
          </w:p>
        </w:tc>
      </w:tr>
      <w:tr w:rsidR="00423CDC" w:rsidRPr="00803B43" w14:paraId="06B01D25" w14:textId="77777777" w:rsidTr="00803B43">
        <w:trPr>
          <w:cnfStyle w:val="100000000000" w:firstRow="1" w:lastRow="0" w:firstColumn="0" w:lastColumn="0" w:oddVBand="0" w:evenVBand="0" w:oddHBand="0" w:evenHBand="0" w:firstRowFirstColumn="0" w:firstRowLastColumn="0" w:lastRowFirstColumn="0" w:lastRowLastColumn="0"/>
        </w:trPr>
        <w:tc>
          <w:tcPr>
            <w:tcW w:w="1693" w:type="dxa"/>
          </w:tcPr>
          <w:p w14:paraId="3C1E41B8" w14:textId="77777777" w:rsidR="00423CDC" w:rsidRPr="00803B43" w:rsidRDefault="00BC144A">
            <w:pPr>
              <w:pStyle w:val="Compact"/>
              <w:rPr>
                <w:sz w:val="18"/>
                <w:szCs w:val="18"/>
              </w:rPr>
            </w:pPr>
            <w:proofErr w:type="gramStart"/>
            <w:r w:rsidRPr="00803B43">
              <w:rPr>
                <w:rStyle w:val="VerbatimChar"/>
                <w:b/>
                <w:bCs/>
                <w:sz w:val="18"/>
                <w:szCs w:val="18"/>
              </w:rPr>
              <w:t>niveaualea</w:t>
            </w:r>
            <w:proofErr w:type="gramEnd"/>
          </w:p>
        </w:tc>
        <w:tc>
          <w:tcPr>
            <w:tcW w:w="1701" w:type="dxa"/>
          </w:tcPr>
          <w:p w14:paraId="6FCBF1B4" w14:textId="77777777" w:rsidR="00423CDC" w:rsidRPr="00803B43" w:rsidRDefault="00BC144A">
            <w:pPr>
              <w:pStyle w:val="Compact"/>
              <w:rPr>
                <w:sz w:val="18"/>
                <w:szCs w:val="18"/>
              </w:rPr>
            </w:pPr>
            <w:proofErr w:type="gramStart"/>
            <w:r w:rsidRPr="00803B43">
              <w:rPr>
                <w:rStyle w:val="VerbatimChar"/>
                <w:b/>
                <w:bCs/>
                <w:sz w:val="18"/>
                <w:szCs w:val="18"/>
              </w:rPr>
              <w:t>niveaualea</w:t>
            </w:r>
            <w:proofErr w:type="gramEnd"/>
          </w:p>
        </w:tc>
        <w:tc>
          <w:tcPr>
            <w:tcW w:w="1560" w:type="dxa"/>
          </w:tcPr>
          <w:p w14:paraId="7E0479A0" w14:textId="77777777" w:rsidR="00423CDC" w:rsidRPr="00803B43" w:rsidRDefault="00BC144A">
            <w:pPr>
              <w:pStyle w:val="Compact"/>
              <w:rPr>
                <w:sz w:val="18"/>
                <w:szCs w:val="18"/>
              </w:rPr>
            </w:pPr>
            <w:proofErr w:type="gramStart"/>
            <w:r w:rsidRPr="00803B43">
              <w:rPr>
                <w:sz w:val="18"/>
                <w:szCs w:val="18"/>
              </w:rPr>
              <w:t>TEXT(</w:t>
            </w:r>
            <w:proofErr w:type="gramEnd"/>
            <w:r w:rsidRPr="00803B43">
              <w:rPr>
                <w:sz w:val="18"/>
                <w:szCs w:val="18"/>
              </w:rPr>
              <w:t>2)</w:t>
            </w:r>
          </w:p>
        </w:tc>
        <w:tc>
          <w:tcPr>
            <w:tcW w:w="2409" w:type="dxa"/>
          </w:tcPr>
          <w:p w14:paraId="0CBAFD6B" w14:textId="77777777" w:rsidR="00423CDC" w:rsidRPr="00803B43" w:rsidRDefault="00BC144A">
            <w:pPr>
              <w:pStyle w:val="Compact"/>
              <w:rPr>
                <w:sz w:val="18"/>
                <w:szCs w:val="18"/>
              </w:rPr>
            </w:pPr>
            <w:r w:rsidRPr="00803B43">
              <w:rPr>
                <w:b/>
                <w:bCs/>
                <w:sz w:val="18"/>
                <w:szCs w:val="18"/>
              </w:rPr>
              <w:t>Clef étrangère</w:t>
            </w:r>
            <w:r w:rsidRPr="00803B43">
              <w:rPr>
                <w:sz w:val="18"/>
                <w:szCs w:val="18"/>
              </w:rPr>
              <w:t xml:space="preserve">. Valeurs à prendre parmi les valeurs de </w:t>
            </w:r>
            <w:r w:rsidRPr="00803B43">
              <w:rPr>
                <w:rStyle w:val="VerbatimChar"/>
                <w:sz w:val="18"/>
                <w:szCs w:val="18"/>
              </w:rPr>
              <w:t>code</w:t>
            </w:r>
            <w:r w:rsidRPr="00803B43">
              <w:rPr>
                <w:sz w:val="18"/>
                <w:szCs w:val="18"/>
              </w:rPr>
              <w:t xml:space="preserve"> de la table </w:t>
            </w:r>
            <w:hyperlink w:anchor="table-dénumération-typeniveaualea">
              <w:r w:rsidRPr="00803B43">
                <w:rPr>
                  <w:rStyle w:val="Lienhypertexte"/>
                  <w:sz w:val="18"/>
                  <w:szCs w:val="18"/>
                </w:rPr>
                <w:t>typeniveaualea</w:t>
              </w:r>
            </w:hyperlink>
            <w:r w:rsidRPr="00803B43">
              <w:rPr>
                <w:sz w:val="18"/>
                <w:szCs w:val="18"/>
              </w:rPr>
              <w:t>.</w:t>
            </w:r>
          </w:p>
        </w:tc>
        <w:tc>
          <w:tcPr>
            <w:tcW w:w="2027" w:type="dxa"/>
          </w:tcPr>
          <w:p w14:paraId="7C98A2F2" w14:textId="77777777" w:rsidR="00423CDC" w:rsidRPr="00803B43" w:rsidRDefault="00BC144A">
            <w:pPr>
              <w:pStyle w:val="Compact"/>
              <w:rPr>
                <w:sz w:val="18"/>
                <w:szCs w:val="18"/>
              </w:rPr>
            </w:pPr>
            <w:r w:rsidRPr="00803B43">
              <w:rPr>
                <w:sz w:val="18"/>
                <w:szCs w:val="18"/>
              </w:rPr>
              <w:t>Caractérisation du niveau de l’aléa.</w:t>
            </w:r>
          </w:p>
        </w:tc>
      </w:tr>
      <w:tr w:rsidR="00423CDC" w:rsidRPr="00803B43" w14:paraId="49D31CFB" w14:textId="77777777" w:rsidTr="00803B43">
        <w:trPr>
          <w:cnfStyle w:val="100000000000" w:firstRow="1" w:lastRow="0" w:firstColumn="0" w:lastColumn="0" w:oddVBand="0" w:evenVBand="0" w:oddHBand="0" w:evenHBand="0" w:firstRowFirstColumn="0" w:firstRowLastColumn="0" w:lastRowFirstColumn="0" w:lastRowLastColumn="0"/>
        </w:trPr>
        <w:tc>
          <w:tcPr>
            <w:tcW w:w="1693" w:type="dxa"/>
          </w:tcPr>
          <w:p w14:paraId="2D5AD867" w14:textId="77777777" w:rsidR="00423CDC" w:rsidRPr="00803B43" w:rsidRDefault="00BC144A">
            <w:pPr>
              <w:pStyle w:val="Compact"/>
              <w:rPr>
                <w:sz w:val="18"/>
                <w:szCs w:val="18"/>
              </w:rPr>
            </w:pPr>
            <w:proofErr w:type="gramStart"/>
            <w:r w:rsidRPr="00803B43">
              <w:rPr>
                <w:rStyle w:val="VerbatimChar"/>
                <w:sz w:val="18"/>
                <w:szCs w:val="18"/>
              </w:rPr>
              <w:t>occurrence</w:t>
            </w:r>
            <w:proofErr w:type="gramEnd"/>
          </w:p>
        </w:tc>
        <w:tc>
          <w:tcPr>
            <w:tcW w:w="1701" w:type="dxa"/>
          </w:tcPr>
          <w:p w14:paraId="112CB798" w14:textId="77777777" w:rsidR="00423CDC" w:rsidRPr="00803B43" w:rsidRDefault="00BC144A">
            <w:pPr>
              <w:pStyle w:val="Compact"/>
              <w:rPr>
                <w:sz w:val="18"/>
                <w:szCs w:val="18"/>
              </w:rPr>
            </w:pPr>
            <w:proofErr w:type="gramStart"/>
            <w:r w:rsidRPr="00803B43">
              <w:rPr>
                <w:rStyle w:val="VerbatimChar"/>
                <w:sz w:val="18"/>
                <w:szCs w:val="18"/>
              </w:rPr>
              <w:t>occurrence</w:t>
            </w:r>
            <w:proofErr w:type="gramEnd"/>
          </w:p>
        </w:tc>
        <w:tc>
          <w:tcPr>
            <w:tcW w:w="1560" w:type="dxa"/>
          </w:tcPr>
          <w:p w14:paraId="7B8C0354" w14:textId="77777777" w:rsidR="00423CDC" w:rsidRPr="00803B43" w:rsidRDefault="00BC144A">
            <w:pPr>
              <w:pStyle w:val="Compact"/>
              <w:rPr>
                <w:sz w:val="18"/>
                <w:szCs w:val="18"/>
              </w:rPr>
            </w:pPr>
            <w:r w:rsidRPr="00803B43">
              <w:rPr>
                <w:sz w:val="18"/>
                <w:szCs w:val="18"/>
              </w:rPr>
              <w:t>INTEGER</w:t>
            </w:r>
          </w:p>
        </w:tc>
        <w:tc>
          <w:tcPr>
            <w:tcW w:w="2409" w:type="dxa"/>
          </w:tcPr>
          <w:p w14:paraId="4568A7CC" w14:textId="77777777" w:rsidR="00423CDC" w:rsidRPr="00803B43" w:rsidRDefault="00BC144A">
            <w:pPr>
              <w:pStyle w:val="Compact"/>
              <w:rPr>
                <w:sz w:val="18"/>
                <w:szCs w:val="18"/>
              </w:rPr>
            </w:pPr>
            <w:r w:rsidRPr="00803B43">
              <w:rPr>
                <w:sz w:val="18"/>
                <w:szCs w:val="18"/>
              </w:rPr>
              <w:t>Nombre entier positif ou nul (occurrence inconnue)</w:t>
            </w:r>
          </w:p>
        </w:tc>
        <w:tc>
          <w:tcPr>
            <w:tcW w:w="2027" w:type="dxa"/>
          </w:tcPr>
          <w:p w14:paraId="5AFA27BB" w14:textId="77777777" w:rsidR="00423CDC" w:rsidRPr="00803B43" w:rsidRDefault="00BC144A">
            <w:pPr>
              <w:pStyle w:val="Compact"/>
              <w:rPr>
                <w:sz w:val="18"/>
                <w:szCs w:val="18"/>
              </w:rPr>
            </w:pPr>
            <w:r w:rsidRPr="00803B43">
              <w:rPr>
                <w:sz w:val="18"/>
                <w:szCs w:val="18"/>
              </w:rPr>
              <w:t>Période de retour de l’aléa, exprimée en nombre d’années.</w:t>
            </w:r>
          </w:p>
        </w:tc>
      </w:tr>
      <w:tr w:rsidR="00423CDC" w:rsidRPr="00803B43" w14:paraId="0FC61ADC" w14:textId="77777777" w:rsidTr="00803B43">
        <w:trPr>
          <w:cnfStyle w:val="100000000000" w:firstRow="1" w:lastRow="0" w:firstColumn="0" w:lastColumn="0" w:oddVBand="0" w:evenVBand="0" w:oddHBand="0" w:evenHBand="0" w:firstRowFirstColumn="0" w:firstRowLastColumn="0" w:lastRowFirstColumn="0" w:lastRowLastColumn="0"/>
        </w:trPr>
        <w:tc>
          <w:tcPr>
            <w:tcW w:w="1693" w:type="dxa"/>
          </w:tcPr>
          <w:p w14:paraId="430BA02D" w14:textId="77777777" w:rsidR="00423CDC" w:rsidRPr="00803B43" w:rsidRDefault="00BC144A">
            <w:pPr>
              <w:pStyle w:val="Compact"/>
              <w:rPr>
                <w:sz w:val="18"/>
                <w:szCs w:val="18"/>
              </w:rPr>
            </w:pPr>
            <w:proofErr w:type="gramStart"/>
            <w:r w:rsidRPr="00803B43">
              <w:rPr>
                <w:rStyle w:val="VerbatimChar"/>
                <w:sz w:val="18"/>
                <w:szCs w:val="18"/>
              </w:rPr>
              <w:t>description</w:t>
            </w:r>
            <w:proofErr w:type="gramEnd"/>
          </w:p>
        </w:tc>
        <w:tc>
          <w:tcPr>
            <w:tcW w:w="1701" w:type="dxa"/>
          </w:tcPr>
          <w:p w14:paraId="300CB3C4" w14:textId="77777777" w:rsidR="00423CDC" w:rsidRPr="00803B43" w:rsidRDefault="00BC144A">
            <w:pPr>
              <w:pStyle w:val="Compact"/>
              <w:rPr>
                <w:sz w:val="18"/>
                <w:szCs w:val="18"/>
              </w:rPr>
            </w:pPr>
            <w:proofErr w:type="gramStart"/>
            <w:r w:rsidRPr="00803B43">
              <w:rPr>
                <w:rStyle w:val="VerbatimChar"/>
                <w:sz w:val="18"/>
                <w:szCs w:val="18"/>
              </w:rPr>
              <w:t>descript</w:t>
            </w:r>
            <w:proofErr w:type="gramEnd"/>
          </w:p>
        </w:tc>
        <w:tc>
          <w:tcPr>
            <w:tcW w:w="1560" w:type="dxa"/>
          </w:tcPr>
          <w:p w14:paraId="725942BD" w14:textId="77777777" w:rsidR="00423CDC" w:rsidRPr="00803B43" w:rsidRDefault="00BC144A">
            <w:pPr>
              <w:pStyle w:val="Compact"/>
              <w:rPr>
                <w:sz w:val="18"/>
                <w:szCs w:val="18"/>
              </w:rPr>
            </w:pPr>
            <w:r w:rsidRPr="00803B43">
              <w:rPr>
                <w:sz w:val="18"/>
                <w:szCs w:val="18"/>
              </w:rPr>
              <w:t>TEXT</w:t>
            </w:r>
          </w:p>
        </w:tc>
        <w:tc>
          <w:tcPr>
            <w:tcW w:w="2409" w:type="dxa"/>
          </w:tcPr>
          <w:p w14:paraId="65623303" w14:textId="77777777" w:rsidR="00423CDC" w:rsidRPr="00803B43" w:rsidRDefault="00BC144A">
            <w:pPr>
              <w:pStyle w:val="Compact"/>
              <w:rPr>
                <w:sz w:val="18"/>
                <w:szCs w:val="18"/>
              </w:rPr>
            </w:pPr>
            <w:r w:rsidRPr="00803B43">
              <w:rPr>
                <w:sz w:val="18"/>
                <w:szCs w:val="18"/>
              </w:rPr>
              <w:t>Saisie libre</w:t>
            </w:r>
          </w:p>
        </w:tc>
        <w:tc>
          <w:tcPr>
            <w:tcW w:w="2027" w:type="dxa"/>
          </w:tcPr>
          <w:p w14:paraId="034BD8BA" w14:textId="77777777" w:rsidR="00423CDC" w:rsidRPr="00803B43" w:rsidRDefault="00BC144A">
            <w:pPr>
              <w:pStyle w:val="Compact"/>
              <w:rPr>
                <w:sz w:val="18"/>
                <w:szCs w:val="18"/>
              </w:rPr>
            </w:pPr>
            <w:r w:rsidRPr="00803B43">
              <w:rPr>
                <w:sz w:val="18"/>
                <w:szCs w:val="18"/>
              </w:rPr>
              <w:t>Description textuelle de la zone d’aléa.</w:t>
            </w:r>
          </w:p>
        </w:tc>
      </w:tr>
      <w:tr w:rsidR="00423CDC" w:rsidRPr="00803B43" w14:paraId="515C834A" w14:textId="77777777" w:rsidTr="00803B43">
        <w:trPr>
          <w:cnfStyle w:val="100000000000" w:firstRow="1" w:lastRow="0" w:firstColumn="0" w:lastColumn="0" w:oddVBand="0" w:evenVBand="0" w:oddHBand="0" w:evenHBand="0" w:firstRowFirstColumn="0" w:firstRowLastColumn="0" w:lastRowFirstColumn="0" w:lastRowLastColumn="0"/>
        </w:trPr>
        <w:tc>
          <w:tcPr>
            <w:tcW w:w="1693" w:type="dxa"/>
          </w:tcPr>
          <w:p w14:paraId="3E0121BF" w14:textId="77777777" w:rsidR="00423CDC" w:rsidRPr="00803B43" w:rsidRDefault="00BC144A">
            <w:pPr>
              <w:pStyle w:val="Compact"/>
              <w:rPr>
                <w:sz w:val="18"/>
                <w:szCs w:val="18"/>
              </w:rPr>
            </w:pPr>
            <w:proofErr w:type="gramStart"/>
            <w:r w:rsidRPr="00803B43">
              <w:rPr>
                <w:rStyle w:val="VerbatimChar"/>
                <w:b/>
                <w:bCs/>
                <w:sz w:val="18"/>
                <w:szCs w:val="18"/>
              </w:rPr>
              <w:t>geom</w:t>
            </w:r>
            <w:proofErr w:type="gramEnd"/>
          </w:p>
        </w:tc>
        <w:tc>
          <w:tcPr>
            <w:tcW w:w="1701" w:type="dxa"/>
          </w:tcPr>
          <w:p w14:paraId="4C78733A" w14:textId="77777777" w:rsidR="00423CDC" w:rsidRPr="00803B43" w:rsidRDefault="00BC144A">
            <w:pPr>
              <w:pStyle w:val="Compact"/>
              <w:rPr>
                <w:sz w:val="18"/>
                <w:szCs w:val="18"/>
              </w:rPr>
            </w:pPr>
            <w:r w:rsidRPr="00803B43">
              <w:rPr>
                <w:sz w:val="18"/>
                <w:szCs w:val="18"/>
              </w:rPr>
              <w:t>N.A.</w:t>
            </w:r>
          </w:p>
        </w:tc>
        <w:tc>
          <w:tcPr>
            <w:tcW w:w="1560" w:type="dxa"/>
          </w:tcPr>
          <w:p w14:paraId="43E965EA" w14:textId="77777777" w:rsidR="00423CDC" w:rsidRPr="00803B43" w:rsidRDefault="00BC144A">
            <w:pPr>
              <w:pStyle w:val="Compact"/>
              <w:rPr>
                <w:sz w:val="18"/>
                <w:szCs w:val="18"/>
              </w:rPr>
            </w:pPr>
            <w:r w:rsidRPr="00803B43">
              <w:rPr>
                <w:sz w:val="18"/>
                <w:szCs w:val="18"/>
              </w:rPr>
              <w:t>POLYGON</w:t>
            </w:r>
          </w:p>
        </w:tc>
        <w:tc>
          <w:tcPr>
            <w:tcW w:w="2409" w:type="dxa"/>
          </w:tcPr>
          <w:p w14:paraId="6BF7A6C9" w14:textId="77777777" w:rsidR="00423CDC" w:rsidRPr="00803B43" w:rsidRDefault="00BC144A">
            <w:pPr>
              <w:pStyle w:val="Compact"/>
              <w:rPr>
                <w:sz w:val="18"/>
                <w:szCs w:val="18"/>
              </w:rPr>
            </w:pPr>
            <w:r w:rsidRPr="00803B43">
              <w:rPr>
                <w:sz w:val="18"/>
                <w:szCs w:val="18"/>
              </w:rPr>
              <w:t>Polygone de la zone</w:t>
            </w:r>
          </w:p>
        </w:tc>
        <w:tc>
          <w:tcPr>
            <w:tcW w:w="2027" w:type="dxa"/>
          </w:tcPr>
          <w:p w14:paraId="16C652A0" w14:textId="77777777" w:rsidR="00423CDC" w:rsidRPr="00803B43" w:rsidRDefault="00423CDC">
            <w:pPr>
              <w:pStyle w:val="Compact"/>
              <w:rPr>
                <w:sz w:val="18"/>
                <w:szCs w:val="18"/>
              </w:rPr>
            </w:pPr>
          </w:p>
        </w:tc>
      </w:tr>
    </w:tbl>
    <w:p w14:paraId="65258C71" w14:textId="77777777" w:rsidR="00423CDC" w:rsidRPr="009F3A38" w:rsidRDefault="00BC144A">
      <w:pPr>
        <w:pStyle w:val="Titre6"/>
      </w:pPr>
      <w:bookmarkStart w:id="198" w:name="Xaca87beada96d002268048a654b0b7ec99b3a53"/>
      <w:bookmarkEnd w:id="197"/>
      <w:r w:rsidRPr="009F3A38">
        <w:t xml:space="preserve">Table </w:t>
      </w:r>
      <w:r w:rsidRPr="009F3A38">
        <w:rPr>
          <w:rStyle w:val="VerbatimChar"/>
        </w:rPr>
        <w:t>[TypePPR]_[CodeGASP</w:t>
      </w:r>
      <w:r w:rsidRPr="009F3A38">
        <w:rPr>
          <w:rStyle w:val="VerbatimChar"/>
        </w:rPr>
        <w:t>ARComplet]_zonealeanaturelsynthese_s</w:t>
      </w:r>
    </w:p>
    <w:p w14:paraId="6C89ADBB" w14:textId="77777777" w:rsidR="00423CDC" w:rsidRPr="009F3A38" w:rsidRDefault="00BC144A">
      <w:pPr>
        <w:pStyle w:val="FirstParagraph"/>
        <w:rPr>
          <w:lang w:val="fr-FR"/>
        </w:rPr>
      </w:pPr>
      <w:r w:rsidRPr="009F3A38">
        <w:rPr>
          <w:lang w:val="fr-FR"/>
        </w:rPr>
        <w:t xml:space="preserve">La table </w:t>
      </w:r>
      <w:r w:rsidRPr="009F3A38">
        <w:rPr>
          <w:rStyle w:val="VerbatimChar"/>
          <w:lang w:val="fr-FR"/>
        </w:rPr>
        <w:t>[TypePPR]_[CodeGASPARComplet]_zonealeanaturelsynthese_s</w:t>
      </w:r>
      <w:r w:rsidRPr="009F3A38">
        <w:rPr>
          <w:lang w:val="fr-FR"/>
        </w:rPr>
        <w:t xml:space="preserve"> implémente la classe </w:t>
      </w:r>
      <w:hyperlink w:anchor="classe-dobjets-zonealeanaturel">
        <w:r w:rsidRPr="009F3A38">
          <w:rPr>
            <w:rStyle w:val="Lienhypertexte"/>
            <w:lang w:val="fr-FR"/>
          </w:rPr>
          <w:t>ZoneAleaNaturel</w:t>
        </w:r>
      </w:hyperlink>
      <w:r w:rsidRPr="009F3A38">
        <w:rPr>
          <w:lang w:val="fr-FR"/>
        </w:rPr>
        <w:t xml:space="preserve"> définie dans ce profil applicatif et a pour but de représenter l</w:t>
      </w:r>
      <w:r w:rsidRPr="009F3A38">
        <w:rPr>
          <w:lang w:val="fr-FR"/>
        </w:rPr>
        <w:t>es zones d’aléas d’un PPR multirisques naturels. Elle a la structure suivante :</w:t>
      </w:r>
    </w:p>
    <w:tbl>
      <w:tblPr>
        <w:tblStyle w:val="Table"/>
        <w:tblW w:w="5000" w:type="pct"/>
        <w:tblLayout w:type="fixed"/>
        <w:tblLook w:val="0020" w:firstRow="1" w:lastRow="0" w:firstColumn="0" w:lastColumn="0" w:noHBand="0" w:noVBand="0"/>
      </w:tblPr>
      <w:tblGrid>
        <w:gridCol w:w="1552"/>
        <w:gridCol w:w="1701"/>
        <w:gridCol w:w="1559"/>
        <w:gridCol w:w="2410"/>
        <w:gridCol w:w="2168"/>
      </w:tblGrid>
      <w:tr w:rsidR="00423CDC" w:rsidRPr="00803B43" w14:paraId="22D4AED5" w14:textId="77777777" w:rsidTr="00803B43">
        <w:trPr>
          <w:cnfStyle w:val="100000000000" w:firstRow="1" w:lastRow="0" w:firstColumn="0" w:lastColumn="0" w:oddVBand="0" w:evenVBand="0" w:oddHBand="0" w:evenHBand="0" w:firstRowFirstColumn="0" w:firstRowLastColumn="0" w:lastRowFirstColumn="0" w:lastRowLastColumn="0"/>
        </w:trPr>
        <w:tc>
          <w:tcPr>
            <w:tcW w:w="1552" w:type="dxa"/>
          </w:tcPr>
          <w:p w14:paraId="78DAC13D" w14:textId="77777777" w:rsidR="00423CDC" w:rsidRPr="00803B43" w:rsidRDefault="00BC144A">
            <w:pPr>
              <w:pStyle w:val="Compact"/>
              <w:rPr>
                <w:b/>
                <w:bCs/>
                <w:sz w:val="18"/>
                <w:szCs w:val="18"/>
              </w:rPr>
            </w:pPr>
            <w:r w:rsidRPr="00803B43">
              <w:rPr>
                <w:b/>
                <w:bCs/>
                <w:sz w:val="18"/>
                <w:szCs w:val="18"/>
              </w:rPr>
              <w:lastRenderedPageBreak/>
              <w:t>Nom colonne</w:t>
            </w:r>
          </w:p>
        </w:tc>
        <w:tc>
          <w:tcPr>
            <w:tcW w:w="1701" w:type="dxa"/>
          </w:tcPr>
          <w:p w14:paraId="7B3426FC" w14:textId="77777777" w:rsidR="00423CDC" w:rsidRPr="00803B43" w:rsidRDefault="00BC144A">
            <w:pPr>
              <w:pStyle w:val="Compact"/>
              <w:rPr>
                <w:b/>
                <w:bCs/>
                <w:sz w:val="18"/>
                <w:szCs w:val="18"/>
              </w:rPr>
            </w:pPr>
            <w:r w:rsidRPr="00803B43">
              <w:rPr>
                <w:b/>
                <w:bCs/>
                <w:sz w:val="18"/>
                <w:szCs w:val="18"/>
              </w:rPr>
              <w:t>Nom court</w:t>
            </w:r>
          </w:p>
        </w:tc>
        <w:tc>
          <w:tcPr>
            <w:tcW w:w="1559" w:type="dxa"/>
          </w:tcPr>
          <w:p w14:paraId="1AC88C0F" w14:textId="77777777" w:rsidR="00423CDC" w:rsidRPr="00803B43" w:rsidRDefault="00BC144A">
            <w:pPr>
              <w:pStyle w:val="Compact"/>
              <w:rPr>
                <w:b/>
                <w:bCs/>
                <w:sz w:val="18"/>
                <w:szCs w:val="18"/>
              </w:rPr>
            </w:pPr>
            <w:r w:rsidRPr="00803B43">
              <w:rPr>
                <w:b/>
                <w:bCs/>
                <w:sz w:val="18"/>
                <w:szCs w:val="18"/>
              </w:rPr>
              <w:t>Type GPKG</w:t>
            </w:r>
          </w:p>
        </w:tc>
        <w:tc>
          <w:tcPr>
            <w:tcW w:w="2410" w:type="dxa"/>
          </w:tcPr>
          <w:p w14:paraId="1AB1CE54" w14:textId="77777777" w:rsidR="00423CDC" w:rsidRPr="00803B43" w:rsidRDefault="00BC144A">
            <w:pPr>
              <w:pStyle w:val="Compact"/>
              <w:rPr>
                <w:b/>
                <w:bCs/>
                <w:sz w:val="18"/>
                <w:szCs w:val="18"/>
              </w:rPr>
            </w:pPr>
            <w:r w:rsidRPr="00803B43">
              <w:rPr>
                <w:b/>
                <w:bCs/>
                <w:sz w:val="18"/>
                <w:szCs w:val="18"/>
              </w:rPr>
              <w:t>Valeurs</w:t>
            </w:r>
          </w:p>
        </w:tc>
        <w:tc>
          <w:tcPr>
            <w:tcW w:w="2168" w:type="dxa"/>
          </w:tcPr>
          <w:p w14:paraId="32452CCE" w14:textId="77777777" w:rsidR="00423CDC" w:rsidRPr="00803B43" w:rsidRDefault="00BC144A">
            <w:pPr>
              <w:pStyle w:val="Compact"/>
              <w:rPr>
                <w:b/>
                <w:bCs/>
                <w:sz w:val="18"/>
                <w:szCs w:val="18"/>
              </w:rPr>
            </w:pPr>
            <w:r w:rsidRPr="00803B43">
              <w:rPr>
                <w:b/>
                <w:bCs/>
                <w:sz w:val="18"/>
                <w:szCs w:val="18"/>
              </w:rPr>
              <w:t>Définition</w:t>
            </w:r>
          </w:p>
        </w:tc>
      </w:tr>
      <w:tr w:rsidR="00423CDC" w:rsidRPr="00803B43" w14:paraId="1EF3B118" w14:textId="77777777" w:rsidTr="00803B43">
        <w:trPr>
          <w:cnfStyle w:val="100000000000" w:firstRow="1" w:lastRow="0" w:firstColumn="0" w:lastColumn="0" w:oddVBand="0" w:evenVBand="0" w:oddHBand="0" w:evenHBand="0" w:firstRowFirstColumn="0" w:firstRowLastColumn="0" w:lastRowFirstColumn="0" w:lastRowLastColumn="0"/>
        </w:trPr>
        <w:tc>
          <w:tcPr>
            <w:tcW w:w="1552" w:type="dxa"/>
          </w:tcPr>
          <w:p w14:paraId="5443EC9B" w14:textId="77777777" w:rsidR="00423CDC" w:rsidRPr="00803B43" w:rsidRDefault="00BC144A">
            <w:pPr>
              <w:pStyle w:val="Compact"/>
              <w:rPr>
                <w:sz w:val="18"/>
                <w:szCs w:val="18"/>
              </w:rPr>
            </w:pPr>
            <w:proofErr w:type="gramStart"/>
            <w:r w:rsidRPr="00803B43">
              <w:rPr>
                <w:rStyle w:val="VerbatimChar"/>
                <w:b/>
                <w:bCs/>
                <w:sz w:val="18"/>
                <w:szCs w:val="18"/>
              </w:rPr>
              <w:t>idzonealea</w:t>
            </w:r>
            <w:proofErr w:type="gramEnd"/>
          </w:p>
        </w:tc>
        <w:tc>
          <w:tcPr>
            <w:tcW w:w="1701" w:type="dxa"/>
          </w:tcPr>
          <w:p w14:paraId="4CD8DE3C" w14:textId="77777777" w:rsidR="00423CDC" w:rsidRPr="00803B43" w:rsidRDefault="00BC144A">
            <w:pPr>
              <w:pStyle w:val="Compact"/>
              <w:rPr>
                <w:sz w:val="18"/>
                <w:szCs w:val="18"/>
              </w:rPr>
            </w:pPr>
            <w:proofErr w:type="gramStart"/>
            <w:r w:rsidRPr="00803B43">
              <w:rPr>
                <w:rStyle w:val="VerbatimChar"/>
                <w:b/>
                <w:bCs/>
                <w:sz w:val="18"/>
                <w:szCs w:val="18"/>
              </w:rPr>
              <w:t>idzonealea</w:t>
            </w:r>
            <w:proofErr w:type="gramEnd"/>
          </w:p>
        </w:tc>
        <w:tc>
          <w:tcPr>
            <w:tcW w:w="1559" w:type="dxa"/>
          </w:tcPr>
          <w:p w14:paraId="36D27B2A" w14:textId="77777777" w:rsidR="00423CDC" w:rsidRPr="00803B43" w:rsidRDefault="00BC144A">
            <w:pPr>
              <w:pStyle w:val="Compact"/>
              <w:rPr>
                <w:sz w:val="18"/>
                <w:szCs w:val="18"/>
              </w:rPr>
            </w:pPr>
            <w:proofErr w:type="gramStart"/>
            <w:r w:rsidRPr="00803B43">
              <w:rPr>
                <w:sz w:val="18"/>
                <w:szCs w:val="18"/>
              </w:rPr>
              <w:t>TEXT(</w:t>
            </w:r>
            <w:proofErr w:type="gramEnd"/>
            <w:r w:rsidRPr="00803B43">
              <w:rPr>
                <w:sz w:val="18"/>
                <w:szCs w:val="18"/>
              </w:rPr>
              <w:t>15)</w:t>
            </w:r>
          </w:p>
        </w:tc>
        <w:tc>
          <w:tcPr>
            <w:tcW w:w="2410" w:type="dxa"/>
          </w:tcPr>
          <w:p w14:paraId="43CBCC28" w14:textId="77777777" w:rsidR="00423CDC" w:rsidRPr="00803B43" w:rsidRDefault="00BC144A">
            <w:pPr>
              <w:pStyle w:val="Compact"/>
              <w:rPr>
                <w:sz w:val="18"/>
                <w:szCs w:val="18"/>
              </w:rPr>
            </w:pPr>
            <w:r w:rsidRPr="00803B43">
              <w:rPr>
                <w:b/>
                <w:bCs/>
                <w:sz w:val="18"/>
                <w:szCs w:val="18"/>
              </w:rPr>
              <w:t>Clef primaire</w:t>
            </w:r>
          </w:p>
        </w:tc>
        <w:tc>
          <w:tcPr>
            <w:tcW w:w="2168" w:type="dxa"/>
          </w:tcPr>
          <w:p w14:paraId="7C63E276" w14:textId="77777777" w:rsidR="00423CDC" w:rsidRPr="00803B43" w:rsidRDefault="00BC144A">
            <w:pPr>
              <w:pStyle w:val="Compact"/>
              <w:rPr>
                <w:sz w:val="18"/>
                <w:szCs w:val="18"/>
              </w:rPr>
            </w:pPr>
            <w:r w:rsidRPr="00803B43">
              <w:rPr>
                <w:sz w:val="18"/>
                <w:szCs w:val="18"/>
              </w:rPr>
              <w:t>Identifiant de l’objet zonealeasynthese.</w:t>
            </w:r>
          </w:p>
        </w:tc>
      </w:tr>
      <w:tr w:rsidR="00423CDC" w:rsidRPr="00803B43" w14:paraId="01D05C7D" w14:textId="77777777" w:rsidTr="00803B43">
        <w:trPr>
          <w:cnfStyle w:val="100000000000" w:firstRow="1" w:lastRow="0" w:firstColumn="0" w:lastColumn="0" w:oddVBand="0" w:evenVBand="0" w:oddHBand="0" w:evenHBand="0" w:firstRowFirstColumn="0" w:firstRowLastColumn="0" w:lastRowFirstColumn="0" w:lastRowLastColumn="0"/>
        </w:trPr>
        <w:tc>
          <w:tcPr>
            <w:tcW w:w="1552" w:type="dxa"/>
          </w:tcPr>
          <w:p w14:paraId="05DDB2AD" w14:textId="77777777" w:rsidR="00423CDC" w:rsidRPr="00803B43" w:rsidRDefault="00BC144A">
            <w:pPr>
              <w:pStyle w:val="Compact"/>
              <w:rPr>
                <w:sz w:val="18"/>
                <w:szCs w:val="18"/>
              </w:rPr>
            </w:pPr>
            <w:proofErr w:type="gramStart"/>
            <w:r w:rsidRPr="00803B43">
              <w:rPr>
                <w:rStyle w:val="VerbatimChar"/>
                <w:b/>
                <w:bCs/>
                <w:sz w:val="18"/>
                <w:szCs w:val="18"/>
              </w:rPr>
              <w:t>codeprocedure</w:t>
            </w:r>
            <w:proofErr w:type="gramEnd"/>
          </w:p>
        </w:tc>
        <w:tc>
          <w:tcPr>
            <w:tcW w:w="1701" w:type="dxa"/>
          </w:tcPr>
          <w:p w14:paraId="251C38DE" w14:textId="77777777" w:rsidR="00423CDC" w:rsidRPr="00803B43" w:rsidRDefault="00BC144A">
            <w:pPr>
              <w:pStyle w:val="Compact"/>
              <w:rPr>
                <w:sz w:val="18"/>
                <w:szCs w:val="18"/>
              </w:rPr>
            </w:pPr>
            <w:proofErr w:type="gramStart"/>
            <w:r w:rsidRPr="00803B43">
              <w:rPr>
                <w:rStyle w:val="VerbatimChar"/>
                <w:b/>
                <w:bCs/>
                <w:sz w:val="18"/>
                <w:szCs w:val="18"/>
              </w:rPr>
              <w:t>idproc</w:t>
            </w:r>
            <w:proofErr w:type="gramEnd"/>
          </w:p>
        </w:tc>
        <w:tc>
          <w:tcPr>
            <w:tcW w:w="1559" w:type="dxa"/>
          </w:tcPr>
          <w:p w14:paraId="46BE61F5" w14:textId="77777777" w:rsidR="00423CDC" w:rsidRPr="00803B43" w:rsidRDefault="00BC144A">
            <w:pPr>
              <w:pStyle w:val="Compact"/>
              <w:rPr>
                <w:sz w:val="18"/>
                <w:szCs w:val="18"/>
              </w:rPr>
            </w:pPr>
            <w:proofErr w:type="gramStart"/>
            <w:r w:rsidRPr="00803B43">
              <w:rPr>
                <w:sz w:val="18"/>
                <w:szCs w:val="18"/>
              </w:rPr>
              <w:t>TEXT(</w:t>
            </w:r>
            <w:proofErr w:type="gramEnd"/>
            <w:r w:rsidRPr="00803B43">
              <w:rPr>
                <w:sz w:val="18"/>
                <w:szCs w:val="18"/>
              </w:rPr>
              <w:t>18)</w:t>
            </w:r>
          </w:p>
        </w:tc>
        <w:tc>
          <w:tcPr>
            <w:tcW w:w="2410" w:type="dxa"/>
          </w:tcPr>
          <w:p w14:paraId="10C0CE85" w14:textId="77777777" w:rsidR="00423CDC" w:rsidRPr="00803B43" w:rsidRDefault="00BC144A">
            <w:pPr>
              <w:pStyle w:val="Compact"/>
              <w:rPr>
                <w:sz w:val="18"/>
                <w:szCs w:val="18"/>
              </w:rPr>
            </w:pPr>
            <w:r w:rsidRPr="00803B43">
              <w:rPr>
                <w:b/>
                <w:bCs/>
                <w:sz w:val="18"/>
                <w:szCs w:val="18"/>
              </w:rPr>
              <w:t>Clef étrangère</w:t>
            </w:r>
            <w:r w:rsidRPr="00803B43">
              <w:rPr>
                <w:sz w:val="18"/>
                <w:szCs w:val="18"/>
              </w:rPr>
              <w:t xml:space="preserve">. La valeur de ce champ doit aussi exister comme valeur de la colonne </w:t>
            </w:r>
            <w:r w:rsidRPr="00803B43">
              <w:rPr>
                <w:rStyle w:val="VerbatimChar"/>
                <w:sz w:val="18"/>
                <w:szCs w:val="18"/>
              </w:rPr>
              <w:t>codeprocedure</w:t>
            </w:r>
            <w:r w:rsidRPr="00803B43">
              <w:rPr>
                <w:sz w:val="18"/>
                <w:szCs w:val="18"/>
              </w:rPr>
              <w:t xml:space="preserve"> de la table </w:t>
            </w:r>
            <w:hyperlink w:anchor="X044f7fbcd9195c086301a00c9b156710509f346">
              <w:r w:rsidRPr="00803B43">
                <w:rPr>
                  <w:rStyle w:val="Lienhypertexte"/>
                  <w:sz w:val="18"/>
                  <w:szCs w:val="18"/>
                </w:rPr>
                <w:t>typeppr_cod</w:t>
              </w:r>
              <w:r w:rsidRPr="00803B43">
                <w:rPr>
                  <w:rStyle w:val="Lienhypertexte"/>
                  <w:sz w:val="18"/>
                  <w:szCs w:val="18"/>
                </w:rPr>
                <w:t>egaspar_procedure</w:t>
              </w:r>
            </w:hyperlink>
          </w:p>
        </w:tc>
        <w:tc>
          <w:tcPr>
            <w:tcW w:w="2168" w:type="dxa"/>
          </w:tcPr>
          <w:p w14:paraId="4FBF87FA" w14:textId="77777777" w:rsidR="00423CDC" w:rsidRPr="00803B43" w:rsidRDefault="00BC144A">
            <w:pPr>
              <w:pStyle w:val="Compact"/>
              <w:rPr>
                <w:sz w:val="18"/>
                <w:szCs w:val="18"/>
              </w:rPr>
            </w:pPr>
            <w:r w:rsidRPr="00803B43">
              <w:rPr>
                <w:sz w:val="18"/>
                <w:szCs w:val="18"/>
              </w:rPr>
              <w:t xml:space="preserve">Identifiant de la procédure associée à la zone d’aléa. Ce champ permet de faire le lien avec l’objet correspondant de la table </w:t>
            </w:r>
            <w:hyperlink w:anchor="X044f7fbcd9195c086301a00c9b156710509f346">
              <w:r w:rsidRPr="00803B43">
                <w:rPr>
                  <w:rStyle w:val="Lienhypertexte"/>
                  <w:sz w:val="18"/>
                  <w:szCs w:val="18"/>
                </w:rPr>
                <w:t>typeppr_codegaspar_procedure</w:t>
              </w:r>
            </w:hyperlink>
          </w:p>
        </w:tc>
      </w:tr>
      <w:tr w:rsidR="00423CDC" w:rsidRPr="00803B43" w14:paraId="304D33FF" w14:textId="77777777" w:rsidTr="00803B43">
        <w:trPr>
          <w:cnfStyle w:val="100000000000" w:firstRow="1" w:lastRow="0" w:firstColumn="0" w:lastColumn="0" w:oddVBand="0" w:evenVBand="0" w:oddHBand="0" w:evenHBand="0" w:firstRowFirstColumn="0" w:firstRowLastColumn="0" w:lastRowFirstColumn="0" w:lastRowLastColumn="0"/>
        </w:trPr>
        <w:tc>
          <w:tcPr>
            <w:tcW w:w="1552" w:type="dxa"/>
          </w:tcPr>
          <w:p w14:paraId="3178D2A5" w14:textId="77777777" w:rsidR="00423CDC" w:rsidRPr="00803B43" w:rsidRDefault="00BC144A">
            <w:pPr>
              <w:pStyle w:val="Compact"/>
              <w:rPr>
                <w:sz w:val="18"/>
                <w:szCs w:val="18"/>
              </w:rPr>
            </w:pPr>
            <w:proofErr w:type="gramStart"/>
            <w:r w:rsidRPr="00803B43">
              <w:rPr>
                <w:rStyle w:val="VerbatimChar"/>
                <w:b/>
                <w:bCs/>
                <w:sz w:val="18"/>
                <w:szCs w:val="18"/>
              </w:rPr>
              <w:t>typealea</w:t>
            </w:r>
            <w:proofErr w:type="gramEnd"/>
          </w:p>
        </w:tc>
        <w:tc>
          <w:tcPr>
            <w:tcW w:w="1701" w:type="dxa"/>
          </w:tcPr>
          <w:p w14:paraId="0335D65E" w14:textId="77777777" w:rsidR="00423CDC" w:rsidRPr="00803B43" w:rsidRDefault="00BC144A">
            <w:pPr>
              <w:pStyle w:val="Compact"/>
              <w:rPr>
                <w:sz w:val="18"/>
                <w:szCs w:val="18"/>
              </w:rPr>
            </w:pPr>
            <w:proofErr w:type="gramStart"/>
            <w:r w:rsidRPr="00803B43">
              <w:rPr>
                <w:rStyle w:val="VerbatimChar"/>
                <w:b/>
                <w:bCs/>
                <w:sz w:val="18"/>
                <w:szCs w:val="18"/>
              </w:rPr>
              <w:t>typealea</w:t>
            </w:r>
            <w:proofErr w:type="gramEnd"/>
          </w:p>
        </w:tc>
        <w:tc>
          <w:tcPr>
            <w:tcW w:w="1559" w:type="dxa"/>
          </w:tcPr>
          <w:p w14:paraId="436D9722" w14:textId="77777777" w:rsidR="00423CDC" w:rsidRPr="00803B43" w:rsidRDefault="00BC144A">
            <w:pPr>
              <w:pStyle w:val="Compact"/>
              <w:rPr>
                <w:sz w:val="18"/>
                <w:szCs w:val="18"/>
              </w:rPr>
            </w:pPr>
            <w:proofErr w:type="gramStart"/>
            <w:r w:rsidRPr="00803B43">
              <w:rPr>
                <w:sz w:val="18"/>
                <w:szCs w:val="18"/>
              </w:rPr>
              <w:t>TEXT(</w:t>
            </w:r>
            <w:proofErr w:type="gramEnd"/>
            <w:r w:rsidRPr="00803B43">
              <w:rPr>
                <w:sz w:val="18"/>
                <w:szCs w:val="18"/>
              </w:rPr>
              <w:t>3)</w:t>
            </w:r>
          </w:p>
        </w:tc>
        <w:tc>
          <w:tcPr>
            <w:tcW w:w="2410" w:type="dxa"/>
          </w:tcPr>
          <w:p w14:paraId="5E4BDC07" w14:textId="77777777" w:rsidR="00423CDC" w:rsidRPr="00803B43" w:rsidRDefault="00BC144A">
            <w:pPr>
              <w:pStyle w:val="Compact"/>
              <w:rPr>
                <w:sz w:val="18"/>
                <w:szCs w:val="18"/>
              </w:rPr>
            </w:pPr>
            <w:r w:rsidRPr="00803B43">
              <w:rPr>
                <w:b/>
                <w:bCs/>
                <w:sz w:val="18"/>
                <w:szCs w:val="18"/>
              </w:rPr>
              <w:t>Clef étran</w:t>
            </w:r>
            <w:r w:rsidRPr="00803B43">
              <w:rPr>
                <w:b/>
                <w:bCs/>
                <w:sz w:val="18"/>
                <w:szCs w:val="18"/>
              </w:rPr>
              <w:t>gère</w:t>
            </w:r>
            <w:r w:rsidRPr="00803B43">
              <w:rPr>
                <w:sz w:val="18"/>
                <w:szCs w:val="18"/>
              </w:rPr>
              <w:t xml:space="preserve">. Valeurs à prendre parmi les valeurs de </w:t>
            </w:r>
            <w:r w:rsidRPr="00803B43">
              <w:rPr>
                <w:rStyle w:val="VerbatimChar"/>
                <w:sz w:val="18"/>
                <w:szCs w:val="18"/>
              </w:rPr>
              <w:t>code</w:t>
            </w:r>
            <w:r w:rsidRPr="00803B43">
              <w:rPr>
                <w:sz w:val="18"/>
                <w:szCs w:val="18"/>
              </w:rPr>
              <w:t xml:space="preserve"> de la table </w:t>
            </w:r>
            <w:hyperlink w:anchor="table-dénumération-typealea">
              <w:r w:rsidRPr="00803B43">
                <w:rPr>
                  <w:rStyle w:val="Lienhypertexte"/>
                  <w:sz w:val="18"/>
                  <w:szCs w:val="18"/>
                </w:rPr>
                <w:t>typealea</w:t>
              </w:r>
            </w:hyperlink>
            <w:r w:rsidRPr="00803B43">
              <w:rPr>
                <w:sz w:val="18"/>
                <w:szCs w:val="18"/>
              </w:rPr>
              <w:t>. Ici la valeur correspond à un alea naturel (</w:t>
            </w:r>
            <w:r w:rsidRPr="00803B43">
              <w:rPr>
                <w:rStyle w:val="VerbatimChar"/>
                <w:sz w:val="18"/>
                <w:szCs w:val="18"/>
              </w:rPr>
              <w:t>1xx</w:t>
            </w:r>
            <w:r w:rsidRPr="00803B43">
              <w:rPr>
                <w:sz w:val="18"/>
                <w:szCs w:val="18"/>
              </w:rPr>
              <w:t>) ou multirisques (</w:t>
            </w:r>
            <w:r w:rsidRPr="00803B43">
              <w:rPr>
                <w:rStyle w:val="VerbatimChar"/>
                <w:sz w:val="18"/>
                <w:szCs w:val="18"/>
              </w:rPr>
              <w:t>999</w:t>
            </w:r>
            <w:r w:rsidRPr="00803B43">
              <w:rPr>
                <w:sz w:val="18"/>
                <w:szCs w:val="18"/>
              </w:rPr>
              <w:t>) si la zone est concernée par plusieurs types d’aléas</w:t>
            </w:r>
          </w:p>
        </w:tc>
        <w:tc>
          <w:tcPr>
            <w:tcW w:w="2168" w:type="dxa"/>
          </w:tcPr>
          <w:p w14:paraId="1F44DFDF" w14:textId="77777777" w:rsidR="00423CDC" w:rsidRPr="00803B43" w:rsidRDefault="00BC144A">
            <w:pPr>
              <w:pStyle w:val="Compact"/>
              <w:rPr>
                <w:sz w:val="18"/>
                <w:szCs w:val="18"/>
              </w:rPr>
            </w:pPr>
            <w:r w:rsidRPr="00803B43">
              <w:rPr>
                <w:sz w:val="18"/>
                <w:szCs w:val="18"/>
              </w:rPr>
              <w:t>Type de l’</w:t>
            </w:r>
            <w:r w:rsidRPr="00803B43">
              <w:rPr>
                <w:sz w:val="18"/>
                <w:szCs w:val="18"/>
              </w:rPr>
              <w:t>aléa associé à la zone d’aléa, selon la nomenclature définie dans GASPAR.</w:t>
            </w:r>
          </w:p>
        </w:tc>
      </w:tr>
      <w:tr w:rsidR="00423CDC" w:rsidRPr="00803B43" w14:paraId="5187439A" w14:textId="77777777" w:rsidTr="00803B43">
        <w:trPr>
          <w:cnfStyle w:val="100000000000" w:firstRow="1" w:lastRow="0" w:firstColumn="0" w:lastColumn="0" w:oddVBand="0" w:evenVBand="0" w:oddHBand="0" w:evenHBand="0" w:firstRowFirstColumn="0" w:firstRowLastColumn="0" w:lastRowFirstColumn="0" w:lastRowLastColumn="0"/>
        </w:trPr>
        <w:tc>
          <w:tcPr>
            <w:tcW w:w="1552" w:type="dxa"/>
          </w:tcPr>
          <w:p w14:paraId="1CD08A24" w14:textId="77777777" w:rsidR="00423CDC" w:rsidRPr="00803B43" w:rsidRDefault="00BC144A">
            <w:pPr>
              <w:pStyle w:val="Compact"/>
              <w:rPr>
                <w:sz w:val="18"/>
                <w:szCs w:val="18"/>
              </w:rPr>
            </w:pPr>
            <w:proofErr w:type="gramStart"/>
            <w:r w:rsidRPr="00803B43">
              <w:rPr>
                <w:rStyle w:val="VerbatimChar"/>
                <w:sz w:val="18"/>
                <w:szCs w:val="18"/>
              </w:rPr>
              <w:t>niveaualea</w:t>
            </w:r>
            <w:proofErr w:type="gramEnd"/>
          </w:p>
        </w:tc>
        <w:tc>
          <w:tcPr>
            <w:tcW w:w="1701" w:type="dxa"/>
          </w:tcPr>
          <w:p w14:paraId="07504C04" w14:textId="77777777" w:rsidR="00423CDC" w:rsidRPr="00803B43" w:rsidRDefault="00BC144A">
            <w:pPr>
              <w:pStyle w:val="Compact"/>
              <w:rPr>
                <w:sz w:val="18"/>
                <w:szCs w:val="18"/>
              </w:rPr>
            </w:pPr>
            <w:proofErr w:type="gramStart"/>
            <w:r w:rsidRPr="00803B43">
              <w:rPr>
                <w:rStyle w:val="VerbatimChar"/>
                <w:sz w:val="18"/>
                <w:szCs w:val="18"/>
              </w:rPr>
              <w:t>niveaualea</w:t>
            </w:r>
            <w:proofErr w:type="gramEnd"/>
          </w:p>
        </w:tc>
        <w:tc>
          <w:tcPr>
            <w:tcW w:w="1559" w:type="dxa"/>
          </w:tcPr>
          <w:p w14:paraId="2E80ED20" w14:textId="77777777" w:rsidR="00423CDC" w:rsidRPr="00803B43" w:rsidRDefault="00BC144A">
            <w:pPr>
              <w:pStyle w:val="Compact"/>
              <w:rPr>
                <w:sz w:val="18"/>
                <w:szCs w:val="18"/>
              </w:rPr>
            </w:pPr>
            <w:proofErr w:type="gramStart"/>
            <w:r w:rsidRPr="00803B43">
              <w:rPr>
                <w:sz w:val="18"/>
                <w:szCs w:val="18"/>
              </w:rPr>
              <w:t>TEXT(</w:t>
            </w:r>
            <w:proofErr w:type="gramEnd"/>
            <w:r w:rsidRPr="00803B43">
              <w:rPr>
                <w:sz w:val="18"/>
                <w:szCs w:val="18"/>
              </w:rPr>
              <w:t>2)</w:t>
            </w:r>
          </w:p>
        </w:tc>
        <w:tc>
          <w:tcPr>
            <w:tcW w:w="2410" w:type="dxa"/>
          </w:tcPr>
          <w:p w14:paraId="2315BCE5" w14:textId="77777777" w:rsidR="00423CDC" w:rsidRPr="00803B43" w:rsidRDefault="00BC144A">
            <w:pPr>
              <w:pStyle w:val="Compact"/>
              <w:rPr>
                <w:sz w:val="18"/>
                <w:szCs w:val="18"/>
              </w:rPr>
            </w:pPr>
            <w:r w:rsidRPr="00803B43">
              <w:rPr>
                <w:b/>
                <w:bCs/>
                <w:sz w:val="18"/>
                <w:szCs w:val="18"/>
              </w:rPr>
              <w:t>Clef étrangère</w:t>
            </w:r>
            <w:r w:rsidRPr="00803B43">
              <w:rPr>
                <w:sz w:val="18"/>
                <w:szCs w:val="18"/>
              </w:rPr>
              <w:t xml:space="preserve">. Valeurs à prendre parmi les valeurs de </w:t>
            </w:r>
            <w:r w:rsidRPr="00803B43">
              <w:rPr>
                <w:rStyle w:val="VerbatimChar"/>
                <w:sz w:val="18"/>
                <w:szCs w:val="18"/>
              </w:rPr>
              <w:t>code</w:t>
            </w:r>
            <w:r w:rsidRPr="00803B43">
              <w:rPr>
                <w:sz w:val="18"/>
                <w:szCs w:val="18"/>
              </w:rPr>
              <w:t xml:space="preserve"> de la table </w:t>
            </w:r>
            <w:hyperlink w:anchor="table-dénumération-typeniveaualea">
              <w:r w:rsidRPr="00803B43">
                <w:rPr>
                  <w:rStyle w:val="Lienhypertexte"/>
                  <w:sz w:val="18"/>
                  <w:szCs w:val="18"/>
                </w:rPr>
                <w:t>typeniveaualea</w:t>
              </w:r>
            </w:hyperlink>
            <w:r w:rsidRPr="00803B43">
              <w:rPr>
                <w:sz w:val="18"/>
                <w:szCs w:val="18"/>
              </w:rPr>
              <w:t>. Si la z</w:t>
            </w:r>
            <w:r w:rsidRPr="00803B43">
              <w:rPr>
                <w:sz w:val="18"/>
                <w:szCs w:val="18"/>
              </w:rPr>
              <w:t xml:space="preserve">one est </w:t>
            </w:r>
            <w:proofErr w:type="gramStart"/>
            <w:r w:rsidRPr="00803B43">
              <w:rPr>
                <w:sz w:val="18"/>
                <w:szCs w:val="18"/>
              </w:rPr>
              <w:t>concernées</w:t>
            </w:r>
            <w:proofErr w:type="gramEnd"/>
            <w:r w:rsidRPr="00803B43">
              <w:rPr>
                <w:sz w:val="18"/>
                <w:szCs w:val="18"/>
              </w:rPr>
              <w:t xml:space="preserve"> par plusieurs types d’aléas, le niveau d’aléa le plus important est à retenir</w:t>
            </w:r>
          </w:p>
        </w:tc>
        <w:tc>
          <w:tcPr>
            <w:tcW w:w="2168" w:type="dxa"/>
          </w:tcPr>
          <w:p w14:paraId="13FC4F9F" w14:textId="77777777" w:rsidR="00423CDC" w:rsidRPr="00803B43" w:rsidRDefault="00BC144A">
            <w:pPr>
              <w:pStyle w:val="Compact"/>
              <w:rPr>
                <w:sz w:val="18"/>
                <w:szCs w:val="18"/>
              </w:rPr>
            </w:pPr>
            <w:r w:rsidRPr="00803B43">
              <w:rPr>
                <w:sz w:val="18"/>
                <w:szCs w:val="18"/>
              </w:rPr>
              <w:t>Caractérisation du niveau de l’aléa.</w:t>
            </w:r>
          </w:p>
        </w:tc>
      </w:tr>
      <w:tr w:rsidR="00423CDC" w:rsidRPr="00803B43" w14:paraId="782C1B95" w14:textId="77777777" w:rsidTr="00803B43">
        <w:trPr>
          <w:cnfStyle w:val="100000000000" w:firstRow="1" w:lastRow="0" w:firstColumn="0" w:lastColumn="0" w:oddVBand="0" w:evenVBand="0" w:oddHBand="0" w:evenHBand="0" w:firstRowFirstColumn="0" w:firstRowLastColumn="0" w:lastRowFirstColumn="0" w:lastRowLastColumn="0"/>
        </w:trPr>
        <w:tc>
          <w:tcPr>
            <w:tcW w:w="1552" w:type="dxa"/>
          </w:tcPr>
          <w:p w14:paraId="4D3957AA" w14:textId="77777777" w:rsidR="00423CDC" w:rsidRPr="00803B43" w:rsidRDefault="00BC144A">
            <w:pPr>
              <w:pStyle w:val="Compact"/>
              <w:rPr>
                <w:sz w:val="18"/>
                <w:szCs w:val="18"/>
              </w:rPr>
            </w:pPr>
            <w:proofErr w:type="gramStart"/>
            <w:r w:rsidRPr="00803B43">
              <w:rPr>
                <w:rStyle w:val="VerbatimChar"/>
                <w:sz w:val="18"/>
                <w:szCs w:val="18"/>
              </w:rPr>
              <w:t>occurrence</w:t>
            </w:r>
            <w:proofErr w:type="gramEnd"/>
          </w:p>
        </w:tc>
        <w:tc>
          <w:tcPr>
            <w:tcW w:w="1701" w:type="dxa"/>
          </w:tcPr>
          <w:p w14:paraId="2BE5041A" w14:textId="77777777" w:rsidR="00423CDC" w:rsidRPr="00803B43" w:rsidRDefault="00BC144A">
            <w:pPr>
              <w:pStyle w:val="Compact"/>
              <w:rPr>
                <w:sz w:val="18"/>
                <w:szCs w:val="18"/>
              </w:rPr>
            </w:pPr>
            <w:proofErr w:type="gramStart"/>
            <w:r w:rsidRPr="00803B43">
              <w:rPr>
                <w:rStyle w:val="VerbatimChar"/>
                <w:sz w:val="18"/>
                <w:szCs w:val="18"/>
              </w:rPr>
              <w:t>occurrence</w:t>
            </w:r>
            <w:proofErr w:type="gramEnd"/>
          </w:p>
        </w:tc>
        <w:tc>
          <w:tcPr>
            <w:tcW w:w="1559" w:type="dxa"/>
          </w:tcPr>
          <w:p w14:paraId="0BDB3024" w14:textId="77777777" w:rsidR="00423CDC" w:rsidRPr="00803B43" w:rsidRDefault="00BC144A">
            <w:pPr>
              <w:pStyle w:val="Compact"/>
              <w:rPr>
                <w:sz w:val="18"/>
                <w:szCs w:val="18"/>
              </w:rPr>
            </w:pPr>
            <w:r w:rsidRPr="00803B43">
              <w:rPr>
                <w:sz w:val="18"/>
                <w:szCs w:val="18"/>
              </w:rPr>
              <w:t>INTEGER</w:t>
            </w:r>
          </w:p>
        </w:tc>
        <w:tc>
          <w:tcPr>
            <w:tcW w:w="2410" w:type="dxa"/>
          </w:tcPr>
          <w:p w14:paraId="72D28E9F" w14:textId="77777777" w:rsidR="00423CDC" w:rsidRPr="00803B43" w:rsidRDefault="00BC144A">
            <w:pPr>
              <w:pStyle w:val="Compact"/>
              <w:rPr>
                <w:sz w:val="18"/>
                <w:szCs w:val="18"/>
              </w:rPr>
            </w:pPr>
            <w:r w:rsidRPr="00803B43">
              <w:rPr>
                <w:sz w:val="18"/>
                <w:szCs w:val="18"/>
              </w:rPr>
              <w:t>Nombre entier positif</w:t>
            </w:r>
          </w:p>
        </w:tc>
        <w:tc>
          <w:tcPr>
            <w:tcW w:w="2168" w:type="dxa"/>
          </w:tcPr>
          <w:p w14:paraId="12B656C9" w14:textId="77777777" w:rsidR="00423CDC" w:rsidRPr="00803B43" w:rsidRDefault="00BC144A">
            <w:pPr>
              <w:pStyle w:val="Compact"/>
              <w:rPr>
                <w:sz w:val="18"/>
                <w:szCs w:val="18"/>
              </w:rPr>
            </w:pPr>
            <w:r w:rsidRPr="00803B43">
              <w:rPr>
                <w:sz w:val="18"/>
                <w:szCs w:val="18"/>
              </w:rPr>
              <w:t>Période de retour de l’aléa, exprimée en nombre d’années. Si la zone est concernée par plusieurs aléas, la période de retour la plus courte est à privilégier.</w:t>
            </w:r>
          </w:p>
        </w:tc>
      </w:tr>
      <w:tr w:rsidR="00423CDC" w:rsidRPr="00803B43" w14:paraId="30C39A3F" w14:textId="77777777" w:rsidTr="00803B43">
        <w:trPr>
          <w:cnfStyle w:val="100000000000" w:firstRow="1" w:lastRow="0" w:firstColumn="0" w:lastColumn="0" w:oddVBand="0" w:evenVBand="0" w:oddHBand="0" w:evenHBand="0" w:firstRowFirstColumn="0" w:firstRowLastColumn="0" w:lastRowFirstColumn="0" w:lastRowLastColumn="0"/>
        </w:trPr>
        <w:tc>
          <w:tcPr>
            <w:tcW w:w="1552" w:type="dxa"/>
          </w:tcPr>
          <w:p w14:paraId="4F2B16AB" w14:textId="77777777" w:rsidR="00423CDC" w:rsidRPr="00803B43" w:rsidRDefault="00BC144A">
            <w:pPr>
              <w:pStyle w:val="Compact"/>
              <w:rPr>
                <w:sz w:val="18"/>
                <w:szCs w:val="18"/>
              </w:rPr>
            </w:pPr>
            <w:proofErr w:type="gramStart"/>
            <w:r w:rsidRPr="00803B43">
              <w:rPr>
                <w:rStyle w:val="VerbatimChar"/>
                <w:sz w:val="18"/>
                <w:szCs w:val="18"/>
              </w:rPr>
              <w:t>description</w:t>
            </w:r>
            <w:proofErr w:type="gramEnd"/>
          </w:p>
        </w:tc>
        <w:tc>
          <w:tcPr>
            <w:tcW w:w="1701" w:type="dxa"/>
          </w:tcPr>
          <w:p w14:paraId="43117B8F" w14:textId="77777777" w:rsidR="00423CDC" w:rsidRPr="00803B43" w:rsidRDefault="00BC144A">
            <w:pPr>
              <w:pStyle w:val="Compact"/>
              <w:rPr>
                <w:sz w:val="18"/>
                <w:szCs w:val="18"/>
              </w:rPr>
            </w:pPr>
            <w:proofErr w:type="gramStart"/>
            <w:r w:rsidRPr="00803B43">
              <w:rPr>
                <w:rStyle w:val="VerbatimChar"/>
                <w:sz w:val="18"/>
                <w:szCs w:val="18"/>
              </w:rPr>
              <w:t>descript</w:t>
            </w:r>
            <w:proofErr w:type="gramEnd"/>
          </w:p>
        </w:tc>
        <w:tc>
          <w:tcPr>
            <w:tcW w:w="1559" w:type="dxa"/>
          </w:tcPr>
          <w:p w14:paraId="10BDE3D6" w14:textId="77777777" w:rsidR="00423CDC" w:rsidRPr="00803B43" w:rsidRDefault="00BC144A">
            <w:pPr>
              <w:pStyle w:val="Compact"/>
              <w:rPr>
                <w:sz w:val="18"/>
                <w:szCs w:val="18"/>
              </w:rPr>
            </w:pPr>
            <w:r w:rsidRPr="00803B43">
              <w:rPr>
                <w:sz w:val="18"/>
                <w:szCs w:val="18"/>
              </w:rPr>
              <w:t>TEXT</w:t>
            </w:r>
          </w:p>
        </w:tc>
        <w:tc>
          <w:tcPr>
            <w:tcW w:w="2410" w:type="dxa"/>
          </w:tcPr>
          <w:p w14:paraId="5FDA35C6" w14:textId="77777777" w:rsidR="00423CDC" w:rsidRPr="00803B43" w:rsidRDefault="00BC144A">
            <w:pPr>
              <w:pStyle w:val="Compact"/>
              <w:rPr>
                <w:sz w:val="18"/>
                <w:szCs w:val="18"/>
              </w:rPr>
            </w:pPr>
            <w:r w:rsidRPr="00803B43">
              <w:rPr>
                <w:sz w:val="18"/>
                <w:szCs w:val="18"/>
              </w:rPr>
              <w:t>Saisie libre</w:t>
            </w:r>
          </w:p>
        </w:tc>
        <w:tc>
          <w:tcPr>
            <w:tcW w:w="2168" w:type="dxa"/>
          </w:tcPr>
          <w:p w14:paraId="514DCD23" w14:textId="77777777" w:rsidR="00423CDC" w:rsidRPr="00803B43" w:rsidRDefault="00BC144A">
            <w:pPr>
              <w:pStyle w:val="Compact"/>
              <w:rPr>
                <w:sz w:val="18"/>
                <w:szCs w:val="18"/>
              </w:rPr>
            </w:pPr>
            <w:r w:rsidRPr="00803B43">
              <w:rPr>
                <w:sz w:val="18"/>
                <w:szCs w:val="18"/>
              </w:rPr>
              <w:t>Description textuelle de la zone d’aléa.</w:t>
            </w:r>
          </w:p>
        </w:tc>
      </w:tr>
      <w:tr w:rsidR="00423CDC" w:rsidRPr="00803B43" w14:paraId="615CB107" w14:textId="77777777" w:rsidTr="00803B43">
        <w:trPr>
          <w:cnfStyle w:val="100000000000" w:firstRow="1" w:lastRow="0" w:firstColumn="0" w:lastColumn="0" w:oddVBand="0" w:evenVBand="0" w:oddHBand="0" w:evenHBand="0" w:firstRowFirstColumn="0" w:firstRowLastColumn="0" w:lastRowFirstColumn="0" w:lastRowLastColumn="0"/>
        </w:trPr>
        <w:tc>
          <w:tcPr>
            <w:tcW w:w="1552" w:type="dxa"/>
          </w:tcPr>
          <w:p w14:paraId="5B013741" w14:textId="77777777" w:rsidR="00423CDC" w:rsidRPr="00803B43" w:rsidRDefault="00BC144A">
            <w:pPr>
              <w:pStyle w:val="Compact"/>
              <w:rPr>
                <w:sz w:val="18"/>
                <w:szCs w:val="18"/>
              </w:rPr>
            </w:pPr>
            <w:proofErr w:type="gramStart"/>
            <w:r w:rsidRPr="00803B43">
              <w:rPr>
                <w:rStyle w:val="VerbatimChar"/>
                <w:b/>
                <w:bCs/>
                <w:sz w:val="18"/>
                <w:szCs w:val="18"/>
              </w:rPr>
              <w:t>geom</w:t>
            </w:r>
            <w:proofErr w:type="gramEnd"/>
          </w:p>
        </w:tc>
        <w:tc>
          <w:tcPr>
            <w:tcW w:w="1701" w:type="dxa"/>
          </w:tcPr>
          <w:p w14:paraId="58B1A6AF" w14:textId="77777777" w:rsidR="00423CDC" w:rsidRPr="00803B43" w:rsidRDefault="00BC144A">
            <w:pPr>
              <w:pStyle w:val="Compact"/>
              <w:rPr>
                <w:sz w:val="18"/>
                <w:szCs w:val="18"/>
              </w:rPr>
            </w:pPr>
            <w:r w:rsidRPr="00803B43">
              <w:rPr>
                <w:sz w:val="18"/>
                <w:szCs w:val="18"/>
              </w:rPr>
              <w:t>N.A.</w:t>
            </w:r>
          </w:p>
        </w:tc>
        <w:tc>
          <w:tcPr>
            <w:tcW w:w="1559" w:type="dxa"/>
          </w:tcPr>
          <w:p w14:paraId="32545AE5" w14:textId="77777777" w:rsidR="00423CDC" w:rsidRPr="00803B43" w:rsidRDefault="00BC144A">
            <w:pPr>
              <w:pStyle w:val="Compact"/>
              <w:rPr>
                <w:sz w:val="18"/>
                <w:szCs w:val="18"/>
              </w:rPr>
            </w:pPr>
            <w:r w:rsidRPr="00803B43">
              <w:rPr>
                <w:sz w:val="18"/>
                <w:szCs w:val="18"/>
              </w:rPr>
              <w:t>POLYG</w:t>
            </w:r>
            <w:r w:rsidRPr="00803B43">
              <w:rPr>
                <w:sz w:val="18"/>
                <w:szCs w:val="18"/>
              </w:rPr>
              <w:t>ON</w:t>
            </w:r>
          </w:p>
        </w:tc>
        <w:tc>
          <w:tcPr>
            <w:tcW w:w="2410" w:type="dxa"/>
          </w:tcPr>
          <w:p w14:paraId="692FDC6E" w14:textId="77777777" w:rsidR="00423CDC" w:rsidRPr="00803B43" w:rsidRDefault="00BC144A">
            <w:pPr>
              <w:pStyle w:val="Compact"/>
              <w:rPr>
                <w:sz w:val="18"/>
                <w:szCs w:val="18"/>
              </w:rPr>
            </w:pPr>
            <w:r w:rsidRPr="00803B43">
              <w:rPr>
                <w:sz w:val="18"/>
                <w:szCs w:val="18"/>
              </w:rPr>
              <w:t>Polygone de la zone</w:t>
            </w:r>
          </w:p>
        </w:tc>
        <w:tc>
          <w:tcPr>
            <w:tcW w:w="2168" w:type="dxa"/>
          </w:tcPr>
          <w:p w14:paraId="6C284E9C" w14:textId="77777777" w:rsidR="00423CDC" w:rsidRPr="00803B43" w:rsidRDefault="00423CDC">
            <w:pPr>
              <w:pStyle w:val="Compact"/>
              <w:rPr>
                <w:sz w:val="18"/>
                <w:szCs w:val="18"/>
              </w:rPr>
            </w:pPr>
          </w:p>
        </w:tc>
      </w:tr>
    </w:tbl>
    <w:p w14:paraId="3C004B36" w14:textId="77777777" w:rsidR="00423CDC" w:rsidRPr="009F3A38" w:rsidRDefault="00BC144A">
      <w:pPr>
        <w:pStyle w:val="Titre6"/>
      </w:pPr>
      <w:bookmarkStart w:id="199" w:name="Xa733d10faa0c55af6ec858812704231131a01e3"/>
      <w:bookmarkEnd w:id="198"/>
      <w:r w:rsidRPr="009F3A38">
        <w:t xml:space="preserve">Table </w:t>
      </w:r>
      <w:r w:rsidRPr="009F3A38">
        <w:rPr>
          <w:rStyle w:val="VerbatimChar"/>
        </w:rPr>
        <w:t>[TypePPR]_[CodeGASPARComplet]_zonemultialeanaturel</w:t>
      </w:r>
    </w:p>
    <w:p w14:paraId="72521F25" w14:textId="77777777" w:rsidR="00423CDC" w:rsidRPr="009F3A38" w:rsidRDefault="00BC144A">
      <w:pPr>
        <w:pStyle w:val="FirstParagraph"/>
        <w:rPr>
          <w:lang w:val="fr-FR"/>
        </w:rPr>
      </w:pPr>
      <w:r w:rsidRPr="009F3A38">
        <w:rPr>
          <w:lang w:val="fr-FR"/>
        </w:rPr>
        <w:t xml:space="preserve">La table </w:t>
      </w:r>
      <w:r w:rsidRPr="009F3A38">
        <w:rPr>
          <w:rStyle w:val="VerbatimChar"/>
          <w:lang w:val="fr-FR"/>
        </w:rPr>
        <w:t>[TypePPR]_[CodeGASPARComplet]_zonemultialeanaturel</w:t>
      </w:r>
      <w:r w:rsidRPr="009F3A38">
        <w:rPr>
          <w:lang w:val="fr-FR"/>
        </w:rPr>
        <w:t xml:space="preserve"> permet de préciser les différents types d’aléas pour les zones multialéas de la table </w:t>
      </w:r>
      <w:hyperlink w:anchor="Xaca87beada96d002268048a654b0b7ec99b3a53">
        <w:r w:rsidRPr="009F3A38">
          <w:rPr>
            <w:rStyle w:val="Lienhypertexte"/>
            <w:lang w:val="fr-FR"/>
          </w:rPr>
          <w:t>zonealeanaturelsynthese</w:t>
        </w:r>
      </w:hyperlink>
      <w:r w:rsidRPr="009F3A38">
        <w:rPr>
          <w:lang w:val="fr-FR"/>
        </w:rPr>
        <w:t>. Elle a la structure suivante :</w:t>
      </w:r>
    </w:p>
    <w:tbl>
      <w:tblPr>
        <w:tblStyle w:val="Table"/>
        <w:tblW w:w="5000" w:type="pct"/>
        <w:tblLayout w:type="fixed"/>
        <w:tblLook w:val="0020" w:firstRow="1" w:lastRow="0" w:firstColumn="0" w:lastColumn="0" w:noHBand="0" w:noVBand="0"/>
      </w:tblPr>
      <w:tblGrid>
        <w:gridCol w:w="1552"/>
        <w:gridCol w:w="1701"/>
        <w:gridCol w:w="1559"/>
        <w:gridCol w:w="2126"/>
        <w:gridCol w:w="2452"/>
      </w:tblGrid>
      <w:tr w:rsidR="00423CDC" w:rsidRPr="00884196" w14:paraId="7CE9475B" w14:textId="77777777" w:rsidTr="00884196">
        <w:trPr>
          <w:cnfStyle w:val="100000000000" w:firstRow="1" w:lastRow="0" w:firstColumn="0" w:lastColumn="0" w:oddVBand="0" w:evenVBand="0" w:oddHBand="0" w:evenHBand="0" w:firstRowFirstColumn="0" w:firstRowLastColumn="0" w:lastRowFirstColumn="0" w:lastRowLastColumn="0"/>
          <w:cantSplit/>
        </w:trPr>
        <w:tc>
          <w:tcPr>
            <w:tcW w:w="1552" w:type="dxa"/>
          </w:tcPr>
          <w:p w14:paraId="5381C80D" w14:textId="77777777" w:rsidR="00423CDC" w:rsidRPr="00884196" w:rsidRDefault="00BC144A">
            <w:pPr>
              <w:pStyle w:val="Compact"/>
              <w:rPr>
                <w:b/>
                <w:bCs/>
                <w:sz w:val="18"/>
                <w:szCs w:val="18"/>
              </w:rPr>
            </w:pPr>
            <w:r w:rsidRPr="00884196">
              <w:rPr>
                <w:b/>
                <w:bCs/>
                <w:sz w:val="18"/>
                <w:szCs w:val="18"/>
              </w:rPr>
              <w:lastRenderedPageBreak/>
              <w:t>Nom colonne</w:t>
            </w:r>
          </w:p>
        </w:tc>
        <w:tc>
          <w:tcPr>
            <w:tcW w:w="1701" w:type="dxa"/>
          </w:tcPr>
          <w:p w14:paraId="34E46D12" w14:textId="77777777" w:rsidR="00423CDC" w:rsidRPr="00884196" w:rsidRDefault="00BC144A">
            <w:pPr>
              <w:pStyle w:val="Compact"/>
              <w:rPr>
                <w:b/>
                <w:bCs/>
                <w:sz w:val="18"/>
                <w:szCs w:val="18"/>
              </w:rPr>
            </w:pPr>
            <w:r w:rsidRPr="00884196">
              <w:rPr>
                <w:b/>
                <w:bCs/>
                <w:sz w:val="18"/>
                <w:szCs w:val="18"/>
              </w:rPr>
              <w:t>Nom court</w:t>
            </w:r>
          </w:p>
        </w:tc>
        <w:tc>
          <w:tcPr>
            <w:tcW w:w="1559" w:type="dxa"/>
          </w:tcPr>
          <w:p w14:paraId="3A3916EB" w14:textId="77777777" w:rsidR="00423CDC" w:rsidRPr="00884196" w:rsidRDefault="00BC144A">
            <w:pPr>
              <w:pStyle w:val="Compact"/>
              <w:rPr>
                <w:b/>
                <w:bCs/>
                <w:sz w:val="18"/>
                <w:szCs w:val="18"/>
              </w:rPr>
            </w:pPr>
            <w:r w:rsidRPr="00884196">
              <w:rPr>
                <w:b/>
                <w:bCs/>
                <w:sz w:val="18"/>
                <w:szCs w:val="18"/>
              </w:rPr>
              <w:t>Type GPKG</w:t>
            </w:r>
          </w:p>
        </w:tc>
        <w:tc>
          <w:tcPr>
            <w:tcW w:w="2126" w:type="dxa"/>
          </w:tcPr>
          <w:p w14:paraId="3B3104DF" w14:textId="77777777" w:rsidR="00423CDC" w:rsidRPr="00884196" w:rsidRDefault="00BC144A">
            <w:pPr>
              <w:pStyle w:val="Compact"/>
              <w:rPr>
                <w:b/>
                <w:bCs/>
                <w:sz w:val="18"/>
                <w:szCs w:val="18"/>
              </w:rPr>
            </w:pPr>
            <w:r w:rsidRPr="00884196">
              <w:rPr>
                <w:b/>
                <w:bCs/>
                <w:sz w:val="18"/>
                <w:szCs w:val="18"/>
              </w:rPr>
              <w:t>Valeurs</w:t>
            </w:r>
          </w:p>
        </w:tc>
        <w:tc>
          <w:tcPr>
            <w:tcW w:w="2452" w:type="dxa"/>
          </w:tcPr>
          <w:p w14:paraId="6294AE22" w14:textId="77777777" w:rsidR="00423CDC" w:rsidRPr="00884196" w:rsidRDefault="00BC144A">
            <w:pPr>
              <w:pStyle w:val="Compact"/>
              <w:rPr>
                <w:b/>
                <w:bCs/>
                <w:sz w:val="18"/>
                <w:szCs w:val="18"/>
              </w:rPr>
            </w:pPr>
            <w:r w:rsidRPr="00884196">
              <w:rPr>
                <w:b/>
                <w:bCs/>
                <w:sz w:val="18"/>
                <w:szCs w:val="18"/>
              </w:rPr>
              <w:t>Définition</w:t>
            </w:r>
          </w:p>
        </w:tc>
      </w:tr>
      <w:tr w:rsidR="00423CDC" w:rsidRPr="00884196" w14:paraId="4BAEB406" w14:textId="77777777" w:rsidTr="00884196">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1C637BAD" w14:textId="77777777" w:rsidR="00423CDC" w:rsidRPr="00884196" w:rsidRDefault="00BC144A">
            <w:pPr>
              <w:pStyle w:val="Compact"/>
              <w:rPr>
                <w:sz w:val="18"/>
                <w:szCs w:val="18"/>
              </w:rPr>
            </w:pPr>
            <w:proofErr w:type="gramStart"/>
            <w:r w:rsidRPr="00884196">
              <w:rPr>
                <w:rStyle w:val="VerbatimChar"/>
                <w:b/>
                <w:bCs/>
                <w:sz w:val="18"/>
                <w:szCs w:val="18"/>
              </w:rPr>
              <w:t>typealea</w:t>
            </w:r>
            <w:proofErr w:type="gramEnd"/>
          </w:p>
        </w:tc>
        <w:tc>
          <w:tcPr>
            <w:tcW w:w="1701" w:type="dxa"/>
          </w:tcPr>
          <w:p w14:paraId="2F8C5B03" w14:textId="77777777" w:rsidR="00423CDC" w:rsidRPr="00884196" w:rsidRDefault="00BC144A">
            <w:pPr>
              <w:pStyle w:val="Compact"/>
              <w:rPr>
                <w:sz w:val="18"/>
                <w:szCs w:val="18"/>
              </w:rPr>
            </w:pPr>
            <w:proofErr w:type="gramStart"/>
            <w:r w:rsidRPr="00884196">
              <w:rPr>
                <w:rStyle w:val="VerbatimChar"/>
                <w:b/>
                <w:bCs/>
                <w:sz w:val="18"/>
                <w:szCs w:val="18"/>
              </w:rPr>
              <w:t>typealea</w:t>
            </w:r>
            <w:proofErr w:type="gramEnd"/>
          </w:p>
        </w:tc>
        <w:tc>
          <w:tcPr>
            <w:tcW w:w="1559" w:type="dxa"/>
          </w:tcPr>
          <w:p w14:paraId="368C60A6" w14:textId="77777777" w:rsidR="00423CDC" w:rsidRPr="00884196" w:rsidRDefault="00BC144A">
            <w:pPr>
              <w:pStyle w:val="Compact"/>
              <w:rPr>
                <w:sz w:val="18"/>
                <w:szCs w:val="18"/>
              </w:rPr>
            </w:pPr>
            <w:proofErr w:type="gramStart"/>
            <w:r w:rsidRPr="00884196">
              <w:rPr>
                <w:sz w:val="18"/>
                <w:szCs w:val="18"/>
              </w:rPr>
              <w:t>TEXT(</w:t>
            </w:r>
            <w:proofErr w:type="gramEnd"/>
            <w:r w:rsidRPr="00884196">
              <w:rPr>
                <w:sz w:val="18"/>
                <w:szCs w:val="18"/>
              </w:rPr>
              <w:t>3)</w:t>
            </w:r>
          </w:p>
        </w:tc>
        <w:tc>
          <w:tcPr>
            <w:tcW w:w="2126" w:type="dxa"/>
          </w:tcPr>
          <w:p w14:paraId="4264A2FC" w14:textId="77777777" w:rsidR="00423CDC" w:rsidRPr="00884196" w:rsidRDefault="00BC144A">
            <w:pPr>
              <w:pStyle w:val="Compact"/>
              <w:rPr>
                <w:sz w:val="18"/>
                <w:szCs w:val="18"/>
              </w:rPr>
            </w:pPr>
            <w:r w:rsidRPr="00884196">
              <w:rPr>
                <w:b/>
                <w:bCs/>
                <w:sz w:val="18"/>
                <w:szCs w:val="18"/>
              </w:rPr>
              <w:t>Clef étrangère</w:t>
            </w:r>
            <w:r w:rsidRPr="00884196">
              <w:rPr>
                <w:sz w:val="18"/>
                <w:szCs w:val="18"/>
              </w:rPr>
              <w:t xml:space="preserve"> et partie de la </w:t>
            </w:r>
            <w:r w:rsidRPr="00884196">
              <w:rPr>
                <w:b/>
                <w:bCs/>
                <w:sz w:val="18"/>
                <w:szCs w:val="18"/>
              </w:rPr>
              <w:t>Clef primaire</w:t>
            </w:r>
            <w:r w:rsidRPr="00884196">
              <w:rPr>
                <w:sz w:val="18"/>
                <w:szCs w:val="18"/>
              </w:rPr>
              <w:t xml:space="preserve">. Valeurs à prendre parmi les valeurs de </w:t>
            </w:r>
            <w:r w:rsidRPr="00884196">
              <w:rPr>
                <w:rStyle w:val="VerbatimChar"/>
                <w:sz w:val="18"/>
                <w:szCs w:val="18"/>
              </w:rPr>
              <w:t>code</w:t>
            </w:r>
            <w:r w:rsidRPr="00884196">
              <w:rPr>
                <w:sz w:val="18"/>
                <w:szCs w:val="18"/>
              </w:rPr>
              <w:t xml:space="preserve"> de la table </w:t>
            </w:r>
            <w:hyperlink w:anchor="table-dénumération-typealea">
              <w:r w:rsidRPr="00884196">
                <w:rPr>
                  <w:rStyle w:val="Lienhypertexte"/>
                  <w:sz w:val="18"/>
                  <w:szCs w:val="18"/>
                </w:rPr>
                <w:t>typealea</w:t>
              </w:r>
            </w:hyperlink>
          </w:p>
        </w:tc>
        <w:tc>
          <w:tcPr>
            <w:tcW w:w="2452" w:type="dxa"/>
          </w:tcPr>
          <w:p w14:paraId="29CD7FDB" w14:textId="77777777" w:rsidR="00423CDC" w:rsidRPr="00884196" w:rsidRDefault="00BC144A">
            <w:pPr>
              <w:pStyle w:val="Compact"/>
              <w:rPr>
                <w:sz w:val="18"/>
                <w:szCs w:val="18"/>
              </w:rPr>
            </w:pPr>
            <w:r w:rsidRPr="00884196">
              <w:rPr>
                <w:sz w:val="18"/>
                <w:szCs w:val="18"/>
              </w:rPr>
              <w:t>Type de l’aléa associé à la zone d’aléa.</w:t>
            </w:r>
          </w:p>
        </w:tc>
      </w:tr>
      <w:tr w:rsidR="00423CDC" w:rsidRPr="00884196" w14:paraId="5E0DD9D6" w14:textId="77777777" w:rsidTr="00884196">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083D1E41" w14:textId="77777777" w:rsidR="00423CDC" w:rsidRPr="00884196" w:rsidRDefault="00BC144A">
            <w:pPr>
              <w:pStyle w:val="Compact"/>
              <w:rPr>
                <w:sz w:val="18"/>
                <w:szCs w:val="18"/>
              </w:rPr>
            </w:pPr>
            <w:proofErr w:type="gramStart"/>
            <w:r w:rsidRPr="00884196">
              <w:rPr>
                <w:rStyle w:val="VerbatimChar"/>
                <w:b/>
                <w:bCs/>
                <w:sz w:val="18"/>
                <w:szCs w:val="18"/>
              </w:rPr>
              <w:t>idzonealea</w:t>
            </w:r>
            <w:proofErr w:type="gramEnd"/>
          </w:p>
        </w:tc>
        <w:tc>
          <w:tcPr>
            <w:tcW w:w="1701" w:type="dxa"/>
          </w:tcPr>
          <w:p w14:paraId="2BBE4F73" w14:textId="77777777" w:rsidR="00423CDC" w:rsidRPr="00884196" w:rsidRDefault="00BC144A">
            <w:pPr>
              <w:pStyle w:val="Compact"/>
              <w:rPr>
                <w:sz w:val="18"/>
                <w:szCs w:val="18"/>
              </w:rPr>
            </w:pPr>
            <w:proofErr w:type="gramStart"/>
            <w:r w:rsidRPr="00884196">
              <w:rPr>
                <w:rStyle w:val="VerbatimChar"/>
                <w:b/>
                <w:bCs/>
                <w:sz w:val="18"/>
                <w:szCs w:val="18"/>
              </w:rPr>
              <w:t>idzonealea</w:t>
            </w:r>
            <w:proofErr w:type="gramEnd"/>
          </w:p>
        </w:tc>
        <w:tc>
          <w:tcPr>
            <w:tcW w:w="1559" w:type="dxa"/>
          </w:tcPr>
          <w:p w14:paraId="3EFAAC38" w14:textId="77777777" w:rsidR="00423CDC" w:rsidRPr="00884196" w:rsidRDefault="00BC144A">
            <w:pPr>
              <w:pStyle w:val="Compact"/>
              <w:rPr>
                <w:sz w:val="18"/>
                <w:szCs w:val="18"/>
              </w:rPr>
            </w:pPr>
            <w:proofErr w:type="gramStart"/>
            <w:r w:rsidRPr="00884196">
              <w:rPr>
                <w:sz w:val="18"/>
                <w:szCs w:val="18"/>
              </w:rPr>
              <w:t>TEXT(</w:t>
            </w:r>
            <w:proofErr w:type="gramEnd"/>
            <w:r w:rsidRPr="00884196">
              <w:rPr>
                <w:sz w:val="18"/>
                <w:szCs w:val="18"/>
              </w:rPr>
              <w:t>15)</w:t>
            </w:r>
          </w:p>
        </w:tc>
        <w:tc>
          <w:tcPr>
            <w:tcW w:w="2126" w:type="dxa"/>
          </w:tcPr>
          <w:p w14:paraId="31ADB816" w14:textId="77777777" w:rsidR="00423CDC" w:rsidRPr="00884196" w:rsidRDefault="00BC144A">
            <w:pPr>
              <w:pStyle w:val="Compact"/>
              <w:rPr>
                <w:sz w:val="18"/>
                <w:szCs w:val="18"/>
              </w:rPr>
            </w:pPr>
            <w:r w:rsidRPr="00884196">
              <w:rPr>
                <w:b/>
                <w:bCs/>
                <w:sz w:val="18"/>
                <w:szCs w:val="18"/>
              </w:rPr>
              <w:t>Clef étrangère</w:t>
            </w:r>
            <w:r w:rsidRPr="00884196">
              <w:rPr>
                <w:sz w:val="18"/>
                <w:szCs w:val="18"/>
              </w:rPr>
              <w:t xml:space="preserve"> et partie de la </w:t>
            </w:r>
            <w:r w:rsidRPr="00884196">
              <w:rPr>
                <w:b/>
                <w:bCs/>
                <w:sz w:val="18"/>
                <w:szCs w:val="18"/>
              </w:rPr>
              <w:t>Clef primaire</w:t>
            </w:r>
          </w:p>
        </w:tc>
        <w:tc>
          <w:tcPr>
            <w:tcW w:w="2452" w:type="dxa"/>
          </w:tcPr>
          <w:p w14:paraId="707BF25D" w14:textId="77777777" w:rsidR="00423CDC" w:rsidRPr="00884196" w:rsidRDefault="00BC144A">
            <w:pPr>
              <w:pStyle w:val="Compact"/>
              <w:rPr>
                <w:sz w:val="18"/>
                <w:szCs w:val="18"/>
              </w:rPr>
            </w:pPr>
            <w:r w:rsidRPr="00884196">
              <w:rPr>
                <w:sz w:val="18"/>
                <w:szCs w:val="18"/>
              </w:rPr>
              <w:t>Identifiant de l’obje</w:t>
            </w:r>
            <w:r w:rsidRPr="00884196">
              <w:rPr>
                <w:sz w:val="18"/>
                <w:szCs w:val="18"/>
              </w:rPr>
              <w:t xml:space="preserve">t zonealea dans la table </w:t>
            </w:r>
            <w:hyperlink w:anchor="Xaca87beada96d002268048a654b0b7ec99b3a53">
              <w:r w:rsidRPr="00884196">
                <w:rPr>
                  <w:rStyle w:val="Lienhypertexte"/>
                  <w:sz w:val="18"/>
                  <w:szCs w:val="18"/>
                </w:rPr>
                <w:t>[TypePPR]_[CodeGASPARComplet]_zonealeanaturelsynthese_s</w:t>
              </w:r>
            </w:hyperlink>
            <w:r w:rsidRPr="00884196">
              <w:rPr>
                <w:sz w:val="18"/>
                <w:szCs w:val="18"/>
              </w:rPr>
              <w:t xml:space="preserve"> auquel se rattache le type d’alea.</w:t>
            </w:r>
          </w:p>
        </w:tc>
      </w:tr>
      <w:tr w:rsidR="00423CDC" w:rsidRPr="00884196" w14:paraId="4AFE644B" w14:textId="77777777" w:rsidTr="00884196">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546AD0EA" w14:textId="77777777" w:rsidR="00423CDC" w:rsidRPr="00884196" w:rsidRDefault="00BC144A">
            <w:pPr>
              <w:pStyle w:val="Compact"/>
              <w:rPr>
                <w:sz w:val="18"/>
                <w:szCs w:val="18"/>
              </w:rPr>
            </w:pPr>
            <w:proofErr w:type="gramStart"/>
            <w:r w:rsidRPr="00884196">
              <w:rPr>
                <w:rStyle w:val="VerbatimChar"/>
                <w:sz w:val="18"/>
                <w:szCs w:val="18"/>
              </w:rPr>
              <w:t>niveaualea</w:t>
            </w:r>
            <w:proofErr w:type="gramEnd"/>
          </w:p>
        </w:tc>
        <w:tc>
          <w:tcPr>
            <w:tcW w:w="1701" w:type="dxa"/>
          </w:tcPr>
          <w:p w14:paraId="20DD899C" w14:textId="77777777" w:rsidR="00423CDC" w:rsidRPr="00884196" w:rsidRDefault="00BC144A">
            <w:pPr>
              <w:pStyle w:val="Compact"/>
              <w:rPr>
                <w:sz w:val="18"/>
                <w:szCs w:val="18"/>
              </w:rPr>
            </w:pPr>
            <w:proofErr w:type="gramStart"/>
            <w:r w:rsidRPr="00884196">
              <w:rPr>
                <w:rStyle w:val="VerbatimChar"/>
                <w:sz w:val="18"/>
                <w:szCs w:val="18"/>
              </w:rPr>
              <w:t>niveaualea</w:t>
            </w:r>
            <w:proofErr w:type="gramEnd"/>
          </w:p>
        </w:tc>
        <w:tc>
          <w:tcPr>
            <w:tcW w:w="1559" w:type="dxa"/>
          </w:tcPr>
          <w:p w14:paraId="6DF4EF06" w14:textId="77777777" w:rsidR="00423CDC" w:rsidRPr="00884196" w:rsidRDefault="00BC144A">
            <w:pPr>
              <w:pStyle w:val="Compact"/>
              <w:rPr>
                <w:sz w:val="18"/>
                <w:szCs w:val="18"/>
              </w:rPr>
            </w:pPr>
            <w:proofErr w:type="gramStart"/>
            <w:r w:rsidRPr="00884196">
              <w:rPr>
                <w:sz w:val="18"/>
                <w:szCs w:val="18"/>
              </w:rPr>
              <w:t>TEXT(</w:t>
            </w:r>
            <w:proofErr w:type="gramEnd"/>
            <w:r w:rsidRPr="00884196">
              <w:rPr>
                <w:sz w:val="18"/>
                <w:szCs w:val="18"/>
              </w:rPr>
              <w:t>2)</w:t>
            </w:r>
          </w:p>
        </w:tc>
        <w:tc>
          <w:tcPr>
            <w:tcW w:w="2126" w:type="dxa"/>
          </w:tcPr>
          <w:p w14:paraId="6882B2B6" w14:textId="77777777" w:rsidR="00423CDC" w:rsidRPr="00884196" w:rsidRDefault="00BC144A">
            <w:pPr>
              <w:pStyle w:val="Compact"/>
              <w:rPr>
                <w:sz w:val="18"/>
                <w:szCs w:val="18"/>
              </w:rPr>
            </w:pPr>
            <w:r w:rsidRPr="00884196">
              <w:rPr>
                <w:b/>
                <w:bCs/>
                <w:sz w:val="18"/>
                <w:szCs w:val="18"/>
              </w:rPr>
              <w:t>Clef étrangère</w:t>
            </w:r>
            <w:r w:rsidRPr="00884196">
              <w:rPr>
                <w:sz w:val="18"/>
                <w:szCs w:val="18"/>
              </w:rPr>
              <w:t>. Valeurs à prendre parmi les va</w:t>
            </w:r>
            <w:r w:rsidRPr="00884196">
              <w:rPr>
                <w:sz w:val="18"/>
                <w:szCs w:val="18"/>
              </w:rPr>
              <w:t xml:space="preserve">leurs de </w:t>
            </w:r>
            <w:r w:rsidRPr="00884196">
              <w:rPr>
                <w:rStyle w:val="VerbatimChar"/>
                <w:sz w:val="18"/>
                <w:szCs w:val="18"/>
              </w:rPr>
              <w:t>code</w:t>
            </w:r>
            <w:r w:rsidRPr="00884196">
              <w:rPr>
                <w:sz w:val="18"/>
                <w:szCs w:val="18"/>
              </w:rPr>
              <w:t xml:space="preserve"> de la table </w:t>
            </w:r>
            <w:hyperlink w:anchor="table-dénumération-typeniveaualea">
              <w:r w:rsidRPr="00884196">
                <w:rPr>
                  <w:rStyle w:val="Lienhypertexte"/>
                  <w:sz w:val="18"/>
                  <w:szCs w:val="18"/>
                </w:rPr>
                <w:t>typeniveaualea</w:t>
              </w:r>
            </w:hyperlink>
            <w:r w:rsidRPr="00884196">
              <w:rPr>
                <w:sz w:val="18"/>
                <w:szCs w:val="18"/>
              </w:rPr>
              <w:t>.</w:t>
            </w:r>
          </w:p>
        </w:tc>
        <w:tc>
          <w:tcPr>
            <w:tcW w:w="2452" w:type="dxa"/>
          </w:tcPr>
          <w:p w14:paraId="790EE1EE" w14:textId="77777777" w:rsidR="00423CDC" w:rsidRPr="00884196" w:rsidRDefault="00BC144A">
            <w:pPr>
              <w:pStyle w:val="Compact"/>
              <w:rPr>
                <w:sz w:val="18"/>
                <w:szCs w:val="18"/>
              </w:rPr>
            </w:pPr>
            <w:r w:rsidRPr="00884196">
              <w:rPr>
                <w:sz w:val="18"/>
                <w:szCs w:val="18"/>
              </w:rPr>
              <w:t>Caractérisation du niveau de l’aléa.</w:t>
            </w:r>
          </w:p>
        </w:tc>
      </w:tr>
      <w:tr w:rsidR="00423CDC" w:rsidRPr="00884196" w14:paraId="745E06B5" w14:textId="77777777" w:rsidTr="00884196">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1C5A5C67" w14:textId="77777777" w:rsidR="00423CDC" w:rsidRPr="00884196" w:rsidRDefault="00BC144A">
            <w:pPr>
              <w:pStyle w:val="Compact"/>
              <w:rPr>
                <w:sz w:val="18"/>
                <w:szCs w:val="18"/>
              </w:rPr>
            </w:pPr>
            <w:proofErr w:type="gramStart"/>
            <w:r w:rsidRPr="00884196">
              <w:rPr>
                <w:rStyle w:val="VerbatimChar"/>
                <w:sz w:val="18"/>
                <w:szCs w:val="18"/>
              </w:rPr>
              <w:t>occurrence</w:t>
            </w:r>
            <w:proofErr w:type="gramEnd"/>
          </w:p>
        </w:tc>
        <w:tc>
          <w:tcPr>
            <w:tcW w:w="1701" w:type="dxa"/>
          </w:tcPr>
          <w:p w14:paraId="51979603" w14:textId="77777777" w:rsidR="00423CDC" w:rsidRPr="00884196" w:rsidRDefault="00BC144A">
            <w:pPr>
              <w:pStyle w:val="Compact"/>
              <w:rPr>
                <w:sz w:val="18"/>
                <w:szCs w:val="18"/>
              </w:rPr>
            </w:pPr>
            <w:proofErr w:type="gramStart"/>
            <w:r w:rsidRPr="00884196">
              <w:rPr>
                <w:rStyle w:val="VerbatimChar"/>
                <w:sz w:val="18"/>
                <w:szCs w:val="18"/>
              </w:rPr>
              <w:t>occurrence</w:t>
            </w:r>
            <w:proofErr w:type="gramEnd"/>
          </w:p>
        </w:tc>
        <w:tc>
          <w:tcPr>
            <w:tcW w:w="1559" w:type="dxa"/>
          </w:tcPr>
          <w:p w14:paraId="3F62CC94" w14:textId="77777777" w:rsidR="00423CDC" w:rsidRPr="00884196" w:rsidRDefault="00BC144A">
            <w:pPr>
              <w:pStyle w:val="Compact"/>
              <w:rPr>
                <w:sz w:val="18"/>
                <w:szCs w:val="18"/>
              </w:rPr>
            </w:pPr>
            <w:r w:rsidRPr="00884196">
              <w:rPr>
                <w:sz w:val="18"/>
                <w:szCs w:val="18"/>
              </w:rPr>
              <w:t>INTEGER</w:t>
            </w:r>
          </w:p>
        </w:tc>
        <w:tc>
          <w:tcPr>
            <w:tcW w:w="2126" w:type="dxa"/>
          </w:tcPr>
          <w:p w14:paraId="4C4F1B4A" w14:textId="77777777" w:rsidR="00423CDC" w:rsidRPr="00884196" w:rsidRDefault="00BC144A">
            <w:pPr>
              <w:pStyle w:val="Compact"/>
              <w:rPr>
                <w:sz w:val="18"/>
                <w:szCs w:val="18"/>
              </w:rPr>
            </w:pPr>
            <w:r w:rsidRPr="00884196">
              <w:rPr>
                <w:sz w:val="18"/>
                <w:szCs w:val="18"/>
              </w:rPr>
              <w:t>Nombre entier positif</w:t>
            </w:r>
          </w:p>
        </w:tc>
        <w:tc>
          <w:tcPr>
            <w:tcW w:w="2452" w:type="dxa"/>
          </w:tcPr>
          <w:p w14:paraId="11D6B157" w14:textId="77777777" w:rsidR="00423CDC" w:rsidRPr="00884196" w:rsidRDefault="00BC144A">
            <w:pPr>
              <w:pStyle w:val="Compact"/>
              <w:rPr>
                <w:sz w:val="18"/>
                <w:szCs w:val="18"/>
              </w:rPr>
            </w:pPr>
            <w:r w:rsidRPr="00884196">
              <w:rPr>
                <w:sz w:val="18"/>
                <w:szCs w:val="18"/>
              </w:rPr>
              <w:t>Période de retour de l’aléa, exprimée en nombre d’années.</w:t>
            </w:r>
          </w:p>
        </w:tc>
      </w:tr>
    </w:tbl>
    <w:p w14:paraId="56343F1F" w14:textId="77777777" w:rsidR="00423CDC" w:rsidRPr="009F3A38" w:rsidRDefault="00BC144A">
      <w:pPr>
        <w:pStyle w:val="Titre6"/>
      </w:pPr>
      <w:bookmarkStart w:id="200" w:name="Xed5eb13fd621ad218761c21db3180e2647e1a8d"/>
      <w:bookmarkEnd w:id="199"/>
      <w:r w:rsidRPr="009F3A38">
        <w:t xml:space="preserve">Table </w:t>
      </w:r>
      <w:r w:rsidRPr="009F3A38">
        <w:rPr>
          <w:rStyle w:val="VerbatimChar"/>
        </w:rPr>
        <w:t>[TypePPR]_[CodeGASPARComplet]_zonealeatechnorapide_[CodeAlea]_s</w:t>
      </w:r>
    </w:p>
    <w:p w14:paraId="2D665B5C" w14:textId="77777777" w:rsidR="00423CDC" w:rsidRPr="009F3A38" w:rsidRDefault="00BC144A">
      <w:pPr>
        <w:pStyle w:val="FirstParagraph"/>
        <w:rPr>
          <w:lang w:val="fr-FR"/>
        </w:rPr>
      </w:pPr>
      <w:r w:rsidRPr="009F3A38">
        <w:rPr>
          <w:lang w:val="fr-FR"/>
        </w:rPr>
        <w:t xml:space="preserve">La table </w:t>
      </w:r>
      <w:r w:rsidRPr="009F3A38">
        <w:rPr>
          <w:rStyle w:val="VerbatimChar"/>
          <w:lang w:val="fr-FR"/>
        </w:rPr>
        <w:t>[TypePPR]_[CodeGASPARComplet]_zonealeatechnorapide_[CodeAlea]_s</w:t>
      </w:r>
      <w:r w:rsidRPr="009F3A38">
        <w:rPr>
          <w:lang w:val="fr-FR"/>
        </w:rPr>
        <w:t xml:space="preserve"> implémente la classe </w:t>
      </w:r>
      <w:hyperlink w:anchor="classe-dobjets-zonealeatechnorapide">
        <w:r w:rsidRPr="009F3A38">
          <w:rPr>
            <w:rStyle w:val="Lienhypertexte"/>
            <w:lang w:val="fr-FR"/>
          </w:rPr>
          <w:t>ZoneAleaTechnoRapide</w:t>
        </w:r>
      </w:hyperlink>
      <w:r w:rsidRPr="009F3A38">
        <w:rPr>
          <w:lang w:val="fr-FR"/>
        </w:rPr>
        <w:t xml:space="preserve"> définie dans ce profil applicatif. Elle a la structure suivante :</w:t>
      </w:r>
    </w:p>
    <w:tbl>
      <w:tblPr>
        <w:tblStyle w:val="Table"/>
        <w:tblW w:w="5000" w:type="pct"/>
        <w:tblLayout w:type="fixed"/>
        <w:tblLook w:val="0020" w:firstRow="1" w:lastRow="0" w:firstColumn="0" w:lastColumn="0" w:noHBand="0" w:noVBand="0"/>
      </w:tblPr>
      <w:tblGrid>
        <w:gridCol w:w="1693"/>
        <w:gridCol w:w="1560"/>
        <w:gridCol w:w="1701"/>
        <w:gridCol w:w="2126"/>
        <w:gridCol w:w="2310"/>
      </w:tblGrid>
      <w:tr w:rsidR="00423CDC" w:rsidRPr="00884196" w14:paraId="36E6160E" w14:textId="77777777" w:rsidTr="00884196">
        <w:trPr>
          <w:cnfStyle w:val="100000000000" w:firstRow="1" w:lastRow="0" w:firstColumn="0" w:lastColumn="0" w:oddVBand="0" w:evenVBand="0" w:oddHBand="0" w:evenHBand="0" w:firstRowFirstColumn="0" w:firstRowLastColumn="0" w:lastRowFirstColumn="0" w:lastRowLastColumn="0"/>
          <w:cantSplit/>
        </w:trPr>
        <w:tc>
          <w:tcPr>
            <w:tcW w:w="1693" w:type="dxa"/>
          </w:tcPr>
          <w:p w14:paraId="4ACB9CC2" w14:textId="77777777" w:rsidR="00423CDC" w:rsidRPr="00884196" w:rsidRDefault="00BC144A">
            <w:pPr>
              <w:pStyle w:val="Compact"/>
              <w:rPr>
                <w:b/>
                <w:bCs/>
                <w:sz w:val="18"/>
                <w:szCs w:val="18"/>
              </w:rPr>
            </w:pPr>
            <w:r w:rsidRPr="00884196">
              <w:rPr>
                <w:b/>
                <w:bCs/>
                <w:sz w:val="18"/>
                <w:szCs w:val="18"/>
              </w:rPr>
              <w:t>Nom colonne</w:t>
            </w:r>
          </w:p>
        </w:tc>
        <w:tc>
          <w:tcPr>
            <w:tcW w:w="1560" w:type="dxa"/>
          </w:tcPr>
          <w:p w14:paraId="00498B22" w14:textId="77777777" w:rsidR="00423CDC" w:rsidRPr="00884196" w:rsidRDefault="00BC144A">
            <w:pPr>
              <w:pStyle w:val="Compact"/>
              <w:rPr>
                <w:b/>
                <w:bCs/>
                <w:sz w:val="18"/>
                <w:szCs w:val="18"/>
              </w:rPr>
            </w:pPr>
            <w:r w:rsidRPr="00884196">
              <w:rPr>
                <w:b/>
                <w:bCs/>
                <w:sz w:val="18"/>
                <w:szCs w:val="18"/>
              </w:rPr>
              <w:t>Nom court</w:t>
            </w:r>
          </w:p>
        </w:tc>
        <w:tc>
          <w:tcPr>
            <w:tcW w:w="1701" w:type="dxa"/>
          </w:tcPr>
          <w:p w14:paraId="206B43DC" w14:textId="77777777" w:rsidR="00423CDC" w:rsidRPr="00884196" w:rsidRDefault="00BC144A">
            <w:pPr>
              <w:pStyle w:val="Compact"/>
              <w:rPr>
                <w:b/>
                <w:bCs/>
                <w:sz w:val="18"/>
                <w:szCs w:val="18"/>
              </w:rPr>
            </w:pPr>
            <w:r w:rsidRPr="00884196">
              <w:rPr>
                <w:b/>
                <w:bCs/>
                <w:sz w:val="18"/>
                <w:szCs w:val="18"/>
              </w:rPr>
              <w:t>Type GPKG</w:t>
            </w:r>
          </w:p>
        </w:tc>
        <w:tc>
          <w:tcPr>
            <w:tcW w:w="2126" w:type="dxa"/>
          </w:tcPr>
          <w:p w14:paraId="4E1724B7" w14:textId="77777777" w:rsidR="00423CDC" w:rsidRPr="00884196" w:rsidRDefault="00BC144A">
            <w:pPr>
              <w:pStyle w:val="Compact"/>
              <w:rPr>
                <w:b/>
                <w:bCs/>
                <w:sz w:val="18"/>
                <w:szCs w:val="18"/>
              </w:rPr>
            </w:pPr>
            <w:r w:rsidRPr="00884196">
              <w:rPr>
                <w:b/>
                <w:bCs/>
                <w:sz w:val="18"/>
                <w:szCs w:val="18"/>
              </w:rPr>
              <w:t>Valeurs</w:t>
            </w:r>
          </w:p>
        </w:tc>
        <w:tc>
          <w:tcPr>
            <w:tcW w:w="2310" w:type="dxa"/>
          </w:tcPr>
          <w:p w14:paraId="68E867E1" w14:textId="77777777" w:rsidR="00423CDC" w:rsidRPr="00884196" w:rsidRDefault="00BC144A">
            <w:pPr>
              <w:pStyle w:val="Compact"/>
              <w:rPr>
                <w:b/>
                <w:bCs/>
                <w:sz w:val="18"/>
                <w:szCs w:val="18"/>
              </w:rPr>
            </w:pPr>
            <w:r w:rsidRPr="00884196">
              <w:rPr>
                <w:b/>
                <w:bCs/>
                <w:sz w:val="18"/>
                <w:szCs w:val="18"/>
              </w:rPr>
              <w:t>Définition</w:t>
            </w:r>
          </w:p>
        </w:tc>
      </w:tr>
      <w:tr w:rsidR="00423CDC" w:rsidRPr="00884196" w14:paraId="05F42738" w14:textId="77777777" w:rsidTr="00884196">
        <w:trPr>
          <w:cnfStyle w:val="000000100000" w:firstRow="0" w:lastRow="0" w:firstColumn="0" w:lastColumn="0" w:oddVBand="0" w:evenVBand="0" w:oddHBand="1" w:evenHBand="0" w:firstRowFirstColumn="0" w:firstRowLastColumn="0" w:lastRowFirstColumn="0" w:lastRowLastColumn="0"/>
          <w:cantSplit/>
          <w:tblHeader w:val="0"/>
        </w:trPr>
        <w:tc>
          <w:tcPr>
            <w:tcW w:w="1693" w:type="dxa"/>
          </w:tcPr>
          <w:p w14:paraId="33E8DF78" w14:textId="77777777" w:rsidR="00423CDC" w:rsidRPr="00884196" w:rsidRDefault="00BC144A">
            <w:pPr>
              <w:pStyle w:val="Compact"/>
              <w:rPr>
                <w:sz w:val="18"/>
                <w:szCs w:val="18"/>
              </w:rPr>
            </w:pPr>
            <w:proofErr w:type="gramStart"/>
            <w:r w:rsidRPr="00884196">
              <w:rPr>
                <w:rStyle w:val="VerbatimChar"/>
                <w:b/>
                <w:bCs/>
                <w:sz w:val="18"/>
                <w:szCs w:val="18"/>
              </w:rPr>
              <w:t>idzonealea</w:t>
            </w:r>
            <w:proofErr w:type="gramEnd"/>
          </w:p>
        </w:tc>
        <w:tc>
          <w:tcPr>
            <w:tcW w:w="1560" w:type="dxa"/>
          </w:tcPr>
          <w:p w14:paraId="07D1C3E8" w14:textId="77777777" w:rsidR="00423CDC" w:rsidRPr="00884196" w:rsidRDefault="00BC144A">
            <w:pPr>
              <w:pStyle w:val="Compact"/>
              <w:rPr>
                <w:sz w:val="18"/>
                <w:szCs w:val="18"/>
              </w:rPr>
            </w:pPr>
            <w:proofErr w:type="gramStart"/>
            <w:r w:rsidRPr="00884196">
              <w:rPr>
                <w:rStyle w:val="VerbatimChar"/>
                <w:b/>
                <w:bCs/>
                <w:sz w:val="18"/>
                <w:szCs w:val="18"/>
              </w:rPr>
              <w:t>idzonealea</w:t>
            </w:r>
            <w:proofErr w:type="gramEnd"/>
          </w:p>
        </w:tc>
        <w:tc>
          <w:tcPr>
            <w:tcW w:w="1701" w:type="dxa"/>
          </w:tcPr>
          <w:p w14:paraId="15554F6F" w14:textId="77777777" w:rsidR="00423CDC" w:rsidRPr="00884196" w:rsidRDefault="00BC144A">
            <w:pPr>
              <w:pStyle w:val="Compact"/>
              <w:rPr>
                <w:sz w:val="18"/>
                <w:szCs w:val="18"/>
              </w:rPr>
            </w:pPr>
            <w:proofErr w:type="gramStart"/>
            <w:r w:rsidRPr="00884196">
              <w:rPr>
                <w:sz w:val="18"/>
                <w:szCs w:val="18"/>
              </w:rPr>
              <w:t>TEXT(</w:t>
            </w:r>
            <w:proofErr w:type="gramEnd"/>
            <w:r w:rsidRPr="00884196">
              <w:rPr>
                <w:sz w:val="18"/>
                <w:szCs w:val="18"/>
              </w:rPr>
              <w:t>15)</w:t>
            </w:r>
          </w:p>
        </w:tc>
        <w:tc>
          <w:tcPr>
            <w:tcW w:w="2126" w:type="dxa"/>
          </w:tcPr>
          <w:p w14:paraId="04D518FD" w14:textId="77777777" w:rsidR="00423CDC" w:rsidRPr="00884196" w:rsidRDefault="00BC144A">
            <w:pPr>
              <w:pStyle w:val="Compact"/>
              <w:rPr>
                <w:sz w:val="18"/>
                <w:szCs w:val="18"/>
              </w:rPr>
            </w:pPr>
            <w:r w:rsidRPr="00884196">
              <w:rPr>
                <w:b/>
                <w:bCs/>
                <w:sz w:val="18"/>
                <w:szCs w:val="18"/>
              </w:rPr>
              <w:t>Clef primaire</w:t>
            </w:r>
          </w:p>
        </w:tc>
        <w:tc>
          <w:tcPr>
            <w:tcW w:w="2310" w:type="dxa"/>
          </w:tcPr>
          <w:p w14:paraId="7E2C5635" w14:textId="77777777" w:rsidR="00423CDC" w:rsidRPr="00884196" w:rsidRDefault="00BC144A">
            <w:pPr>
              <w:pStyle w:val="Compact"/>
              <w:rPr>
                <w:sz w:val="18"/>
                <w:szCs w:val="18"/>
              </w:rPr>
            </w:pPr>
            <w:r w:rsidRPr="00884196">
              <w:rPr>
                <w:sz w:val="18"/>
                <w:szCs w:val="18"/>
              </w:rPr>
              <w:t>Identifiant de l’objet zonealeatechnorapide.</w:t>
            </w:r>
          </w:p>
        </w:tc>
      </w:tr>
      <w:tr w:rsidR="00423CDC" w:rsidRPr="00884196" w14:paraId="2EF06906" w14:textId="77777777" w:rsidTr="00884196">
        <w:trPr>
          <w:cnfStyle w:val="000000010000" w:firstRow="0" w:lastRow="0" w:firstColumn="0" w:lastColumn="0" w:oddVBand="0" w:evenVBand="0" w:oddHBand="0" w:evenHBand="1" w:firstRowFirstColumn="0" w:firstRowLastColumn="0" w:lastRowFirstColumn="0" w:lastRowLastColumn="0"/>
          <w:cantSplit/>
          <w:tblHeader w:val="0"/>
        </w:trPr>
        <w:tc>
          <w:tcPr>
            <w:tcW w:w="1693" w:type="dxa"/>
          </w:tcPr>
          <w:p w14:paraId="02913B7B" w14:textId="77777777" w:rsidR="00423CDC" w:rsidRPr="00884196" w:rsidRDefault="00BC144A">
            <w:pPr>
              <w:pStyle w:val="Compact"/>
              <w:rPr>
                <w:sz w:val="18"/>
                <w:szCs w:val="18"/>
              </w:rPr>
            </w:pPr>
            <w:proofErr w:type="gramStart"/>
            <w:r w:rsidRPr="00884196">
              <w:rPr>
                <w:rStyle w:val="VerbatimChar"/>
                <w:b/>
                <w:bCs/>
                <w:sz w:val="18"/>
                <w:szCs w:val="18"/>
              </w:rPr>
              <w:t>codeprocedure</w:t>
            </w:r>
            <w:proofErr w:type="gramEnd"/>
          </w:p>
        </w:tc>
        <w:tc>
          <w:tcPr>
            <w:tcW w:w="1560" w:type="dxa"/>
          </w:tcPr>
          <w:p w14:paraId="18A390A3" w14:textId="77777777" w:rsidR="00423CDC" w:rsidRPr="00884196" w:rsidRDefault="00BC144A">
            <w:pPr>
              <w:pStyle w:val="Compact"/>
              <w:rPr>
                <w:sz w:val="18"/>
                <w:szCs w:val="18"/>
              </w:rPr>
            </w:pPr>
            <w:proofErr w:type="gramStart"/>
            <w:r w:rsidRPr="00884196">
              <w:rPr>
                <w:rStyle w:val="VerbatimChar"/>
                <w:b/>
                <w:bCs/>
                <w:sz w:val="18"/>
                <w:szCs w:val="18"/>
              </w:rPr>
              <w:t>idproc</w:t>
            </w:r>
            <w:proofErr w:type="gramEnd"/>
          </w:p>
        </w:tc>
        <w:tc>
          <w:tcPr>
            <w:tcW w:w="1701" w:type="dxa"/>
          </w:tcPr>
          <w:p w14:paraId="55F08479" w14:textId="77777777" w:rsidR="00423CDC" w:rsidRPr="00884196" w:rsidRDefault="00BC144A">
            <w:pPr>
              <w:pStyle w:val="Compact"/>
              <w:rPr>
                <w:sz w:val="18"/>
                <w:szCs w:val="18"/>
              </w:rPr>
            </w:pPr>
            <w:proofErr w:type="gramStart"/>
            <w:r w:rsidRPr="00884196">
              <w:rPr>
                <w:sz w:val="18"/>
                <w:szCs w:val="18"/>
              </w:rPr>
              <w:t>TEXT(</w:t>
            </w:r>
            <w:proofErr w:type="gramEnd"/>
            <w:r w:rsidRPr="00884196">
              <w:rPr>
                <w:sz w:val="18"/>
                <w:szCs w:val="18"/>
              </w:rPr>
              <w:t>18)</w:t>
            </w:r>
          </w:p>
        </w:tc>
        <w:tc>
          <w:tcPr>
            <w:tcW w:w="2126" w:type="dxa"/>
          </w:tcPr>
          <w:p w14:paraId="0716FCD6" w14:textId="77777777" w:rsidR="00423CDC" w:rsidRPr="00884196" w:rsidRDefault="00BC144A">
            <w:pPr>
              <w:pStyle w:val="Compact"/>
              <w:rPr>
                <w:sz w:val="18"/>
                <w:szCs w:val="18"/>
              </w:rPr>
            </w:pPr>
            <w:r w:rsidRPr="00884196">
              <w:rPr>
                <w:b/>
                <w:bCs/>
                <w:sz w:val="18"/>
                <w:szCs w:val="18"/>
              </w:rPr>
              <w:t>Clef étrangère</w:t>
            </w:r>
            <w:r w:rsidRPr="00884196">
              <w:rPr>
                <w:sz w:val="18"/>
                <w:szCs w:val="18"/>
              </w:rPr>
              <w:t xml:space="preserve">. La valeur de ce champ doit aussi exister comme valeur de la colonne </w:t>
            </w:r>
            <w:r w:rsidRPr="00884196">
              <w:rPr>
                <w:rStyle w:val="VerbatimChar"/>
                <w:sz w:val="18"/>
                <w:szCs w:val="18"/>
              </w:rPr>
              <w:t>codeprocedure</w:t>
            </w:r>
            <w:r w:rsidRPr="00884196">
              <w:rPr>
                <w:sz w:val="18"/>
                <w:szCs w:val="18"/>
              </w:rPr>
              <w:t xml:space="preserve"> de la table </w:t>
            </w:r>
            <w:hyperlink w:anchor="X044f7fbcd9195c086301a00c9b156710509f346">
              <w:r w:rsidRPr="00884196">
                <w:rPr>
                  <w:rStyle w:val="Lienhypertexte"/>
                  <w:sz w:val="18"/>
                  <w:szCs w:val="18"/>
                </w:rPr>
                <w:t>typeppr</w:t>
              </w:r>
              <w:r w:rsidRPr="00884196">
                <w:rPr>
                  <w:rStyle w:val="Lienhypertexte"/>
                  <w:sz w:val="18"/>
                  <w:szCs w:val="18"/>
                </w:rPr>
                <w:t>_codegaspar_procedure</w:t>
              </w:r>
            </w:hyperlink>
          </w:p>
        </w:tc>
        <w:tc>
          <w:tcPr>
            <w:tcW w:w="2310" w:type="dxa"/>
          </w:tcPr>
          <w:p w14:paraId="17EE6048" w14:textId="77777777" w:rsidR="00423CDC" w:rsidRPr="00884196" w:rsidRDefault="00BC144A">
            <w:pPr>
              <w:pStyle w:val="Compact"/>
              <w:rPr>
                <w:sz w:val="18"/>
                <w:szCs w:val="18"/>
              </w:rPr>
            </w:pPr>
            <w:r w:rsidRPr="00884196">
              <w:rPr>
                <w:sz w:val="18"/>
                <w:szCs w:val="18"/>
              </w:rPr>
              <w:t xml:space="preserve">Identifiant de la procédure associée à la zone d’aléa. Ce champ permet de faire le lien avec l’objet correspondant de la table </w:t>
            </w:r>
            <w:hyperlink w:anchor="X044f7fbcd9195c086301a00c9b156710509f346">
              <w:r w:rsidRPr="00884196">
                <w:rPr>
                  <w:rStyle w:val="Lienhypertexte"/>
                  <w:sz w:val="18"/>
                  <w:szCs w:val="18"/>
                </w:rPr>
                <w:t>typeppr_codegaspar_procedure</w:t>
              </w:r>
            </w:hyperlink>
          </w:p>
        </w:tc>
      </w:tr>
      <w:tr w:rsidR="00423CDC" w:rsidRPr="00884196" w14:paraId="5EDBE48B" w14:textId="77777777" w:rsidTr="00884196">
        <w:trPr>
          <w:cnfStyle w:val="000000100000" w:firstRow="0" w:lastRow="0" w:firstColumn="0" w:lastColumn="0" w:oddVBand="0" w:evenVBand="0" w:oddHBand="1" w:evenHBand="0" w:firstRowFirstColumn="0" w:firstRowLastColumn="0" w:lastRowFirstColumn="0" w:lastRowLastColumn="0"/>
          <w:cantSplit/>
          <w:tblHeader w:val="0"/>
        </w:trPr>
        <w:tc>
          <w:tcPr>
            <w:tcW w:w="1693" w:type="dxa"/>
          </w:tcPr>
          <w:p w14:paraId="57F9CDDD" w14:textId="77777777" w:rsidR="00423CDC" w:rsidRPr="00884196" w:rsidRDefault="00BC144A">
            <w:pPr>
              <w:pStyle w:val="Compact"/>
              <w:rPr>
                <w:sz w:val="18"/>
                <w:szCs w:val="18"/>
              </w:rPr>
            </w:pPr>
            <w:proofErr w:type="gramStart"/>
            <w:r w:rsidRPr="00884196">
              <w:rPr>
                <w:rStyle w:val="VerbatimChar"/>
                <w:b/>
                <w:bCs/>
                <w:sz w:val="18"/>
                <w:szCs w:val="18"/>
              </w:rPr>
              <w:t>typealea</w:t>
            </w:r>
            <w:proofErr w:type="gramEnd"/>
          </w:p>
        </w:tc>
        <w:tc>
          <w:tcPr>
            <w:tcW w:w="1560" w:type="dxa"/>
          </w:tcPr>
          <w:p w14:paraId="255B8A74" w14:textId="77777777" w:rsidR="00423CDC" w:rsidRPr="00884196" w:rsidRDefault="00BC144A">
            <w:pPr>
              <w:pStyle w:val="Compact"/>
              <w:rPr>
                <w:sz w:val="18"/>
                <w:szCs w:val="18"/>
              </w:rPr>
            </w:pPr>
            <w:proofErr w:type="gramStart"/>
            <w:r w:rsidRPr="00884196">
              <w:rPr>
                <w:rStyle w:val="VerbatimChar"/>
                <w:b/>
                <w:bCs/>
                <w:sz w:val="18"/>
                <w:szCs w:val="18"/>
              </w:rPr>
              <w:t>typea</w:t>
            </w:r>
            <w:r w:rsidRPr="00884196">
              <w:rPr>
                <w:rStyle w:val="VerbatimChar"/>
                <w:b/>
                <w:bCs/>
                <w:sz w:val="18"/>
                <w:szCs w:val="18"/>
              </w:rPr>
              <w:t>lea</w:t>
            </w:r>
            <w:proofErr w:type="gramEnd"/>
          </w:p>
        </w:tc>
        <w:tc>
          <w:tcPr>
            <w:tcW w:w="1701" w:type="dxa"/>
          </w:tcPr>
          <w:p w14:paraId="43DB3E96" w14:textId="77777777" w:rsidR="00423CDC" w:rsidRPr="00884196" w:rsidRDefault="00BC144A">
            <w:pPr>
              <w:pStyle w:val="Compact"/>
              <w:rPr>
                <w:sz w:val="18"/>
                <w:szCs w:val="18"/>
              </w:rPr>
            </w:pPr>
            <w:proofErr w:type="gramStart"/>
            <w:r w:rsidRPr="00884196">
              <w:rPr>
                <w:sz w:val="18"/>
                <w:szCs w:val="18"/>
              </w:rPr>
              <w:t>TEXT(</w:t>
            </w:r>
            <w:proofErr w:type="gramEnd"/>
            <w:r w:rsidRPr="00884196">
              <w:rPr>
                <w:sz w:val="18"/>
                <w:szCs w:val="18"/>
              </w:rPr>
              <w:t>3)</w:t>
            </w:r>
          </w:p>
        </w:tc>
        <w:tc>
          <w:tcPr>
            <w:tcW w:w="2126" w:type="dxa"/>
          </w:tcPr>
          <w:p w14:paraId="4CFCCE0B" w14:textId="77777777" w:rsidR="00423CDC" w:rsidRPr="00884196" w:rsidRDefault="00BC144A">
            <w:pPr>
              <w:pStyle w:val="Compact"/>
              <w:rPr>
                <w:sz w:val="18"/>
                <w:szCs w:val="18"/>
              </w:rPr>
            </w:pPr>
            <w:r w:rsidRPr="00884196">
              <w:rPr>
                <w:b/>
                <w:bCs/>
                <w:sz w:val="18"/>
                <w:szCs w:val="18"/>
              </w:rPr>
              <w:t>Clef étrangère</w:t>
            </w:r>
            <w:r w:rsidRPr="00884196">
              <w:rPr>
                <w:sz w:val="18"/>
                <w:szCs w:val="18"/>
              </w:rPr>
              <w:t xml:space="preserve">. Valeurs à prendre parmi les valeurs de </w:t>
            </w:r>
            <w:r w:rsidRPr="00884196">
              <w:rPr>
                <w:rStyle w:val="VerbatimChar"/>
                <w:sz w:val="18"/>
                <w:szCs w:val="18"/>
              </w:rPr>
              <w:t>code</w:t>
            </w:r>
            <w:r w:rsidRPr="00884196">
              <w:rPr>
                <w:sz w:val="18"/>
                <w:szCs w:val="18"/>
              </w:rPr>
              <w:t xml:space="preserve"> de la table </w:t>
            </w:r>
            <w:hyperlink w:anchor="table-dénumération-typealea">
              <w:r w:rsidRPr="00884196">
                <w:rPr>
                  <w:rStyle w:val="Lienhypertexte"/>
                  <w:sz w:val="18"/>
                  <w:szCs w:val="18"/>
                </w:rPr>
                <w:t>typealea</w:t>
              </w:r>
            </w:hyperlink>
            <w:r w:rsidRPr="00884196">
              <w:rPr>
                <w:sz w:val="18"/>
                <w:szCs w:val="18"/>
              </w:rPr>
              <w:t>. Ici la valeur correspond à un alea insdustriel (</w:t>
            </w:r>
            <w:r w:rsidRPr="00884196">
              <w:rPr>
                <w:rStyle w:val="VerbatimChar"/>
                <w:sz w:val="18"/>
                <w:szCs w:val="18"/>
              </w:rPr>
              <w:t>21x</w:t>
            </w:r>
            <w:r w:rsidRPr="00884196">
              <w:rPr>
                <w:sz w:val="18"/>
                <w:szCs w:val="18"/>
              </w:rPr>
              <w:t>)</w:t>
            </w:r>
          </w:p>
        </w:tc>
        <w:tc>
          <w:tcPr>
            <w:tcW w:w="2310" w:type="dxa"/>
          </w:tcPr>
          <w:p w14:paraId="197955C3" w14:textId="77777777" w:rsidR="00423CDC" w:rsidRPr="00884196" w:rsidRDefault="00BC144A">
            <w:pPr>
              <w:pStyle w:val="Compact"/>
              <w:rPr>
                <w:sz w:val="18"/>
                <w:szCs w:val="18"/>
              </w:rPr>
            </w:pPr>
            <w:r w:rsidRPr="00884196">
              <w:rPr>
                <w:sz w:val="18"/>
                <w:szCs w:val="18"/>
              </w:rPr>
              <w:t>Type de l’aléa associé à la zone d’aléa, selon la nomenclature définie dans GASPAR.</w:t>
            </w:r>
          </w:p>
        </w:tc>
      </w:tr>
      <w:tr w:rsidR="00423CDC" w:rsidRPr="00884196" w14:paraId="485474FC" w14:textId="77777777" w:rsidTr="00884196">
        <w:trPr>
          <w:cnfStyle w:val="000000010000" w:firstRow="0" w:lastRow="0" w:firstColumn="0" w:lastColumn="0" w:oddVBand="0" w:evenVBand="0" w:oddHBand="0" w:evenHBand="1" w:firstRowFirstColumn="0" w:firstRowLastColumn="0" w:lastRowFirstColumn="0" w:lastRowLastColumn="0"/>
          <w:cantSplit/>
          <w:tblHeader w:val="0"/>
        </w:trPr>
        <w:tc>
          <w:tcPr>
            <w:tcW w:w="1693" w:type="dxa"/>
          </w:tcPr>
          <w:p w14:paraId="34DB8602" w14:textId="77777777" w:rsidR="00423CDC" w:rsidRPr="00884196" w:rsidRDefault="00BC144A">
            <w:pPr>
              <w:pStyle w:val="Compact"/>
              <w:rPr>
                <w:sz w:val="18"/>
                <w:szCs w:val="18"/>
              </w:rPr>
            </w:pPr>
            <w:proofErr w:type="gramStart"/>
            <w:r w:rsidRPr="00884196">
              <w:rPr>
                <w:rStyle w:val="VerbatimChar"/>
                <w:b/>
                <w:bCs/>
                <w:sz w:val="18"/>
                <w:szCs w:val="18"/>
              </w:rPr>
              <w:t>niveaualea</w:t>
            </w:r>
            <w:proofErr w:type="gramEnd"/>
          </w:p>
        </w:tc>
        <w:tc>
          <w:tcPr>
            <w:tcW w:w="1560" w:type="dxa"/>
          </w:tcPr>
          <w:p w14:paraId="64B0C893" w14:textId="77777777" w:rsidR="00423CDC" w:rsidRPr="00884196" w:rsidRDefault="00BC144A">
            <w:pPr>
              <w:pStyle w:val="Compact"/>
              <w:rPr>
                <w:sz w:val="18"/>
                <w:szCs w:val="18"/>
              </w:rPr>
            </w:pPr>
            <w:proofErr w:type="gramStart"/>
            <w:r w:rsidRPr="00884196">
              <w:rPr>
                <w:rStyle w:val="VerbatimChar"/>
                <w:b/>
                <w:bCs/>
                <w:sz w:val="18"/>
                <w:szCs w:val="18"/>
              </w:rPr>
              <w:t>niveaualea</w:t>
            </w:r>
            <w:proofErr w:type="gramEnd"/>
          </w:p>
        </w:tc>
        <w:tc>
          <w:tcPr>
            <w:tcW w:w="1701" w:type="dxa"/>
          </w:tcPr>
          <w:p w14:paraId="6D0BA50A" w14:textId="77777777" w:rsidR="00423CDC" w:rsidRPr="00884196" w:rsidRDefault="00BC144A">
            <w:pPr>
              <w:pStyle w:val="Compact"/>
              <w:rPr>
                <w:sz w:val="18"/>
                <w:szCs w:val="18"/>
              </w:rPr>
            </w:pPr>
            <w:proofErr w:type="gramStart"/>
            <w:r w:rsidRPr="00884196">
              <w:rPr>
                <w:sz w:val="18"/>
                <w:szCs w:val="18"/>
              </w:rPr>
              <w:t>TEXT(</w:t>
            </w:r>
            <w:proofErr w:type="gramEnd"/>
            <w:r w:rsidRPr="00884196">
              <w:rPr>
                <w:sz w:val="18"/>
                <w:szCs w:val="18"/>
              </w:rPr>
              <w:t>2)</w:t>
            </w:r>
          </w:p>
        </w:tc>
        <w:tc>
          <w:tcPr>
            <w:tcW w:w="2126" w:type="dxa"/>
          </w:tcPr>
          <w:p w14:paraId="72C75136" w14:textId="77777777" w:rsidR="00423CDC" w:rsidRPr="00884196" w:rsidRDefault="00BC144A">
            <w:pPr>
              <w:pStyle w:val="Compact"/>
              <w:rPr>
                <w:sz w:val="18"/>
                <w:szCs w:val="18"/>
              </w:rPr>
            </w:pPr>
            <w:r w:rsidRPr="00884196">
              <w:rPr>
                <w:b/>
                <w:bCs/>
                <w:sz w:val="18"/>
                <w:szCs w:val="18"/>
              </w:rPr>
              <w:t>Clef étrangère</w:t>
            </w:r>
            <w:r w:rsidRPr="00884196">
              <w:rPr>
                <w:sz w:val="18"/>
                <w:szCs w:val="18"/>
              </w:rPr>
              <w:t xml:space="preserve">. Valeurs à prendre parmi les valeurs de </w:t>
            </w:r>
            <w:r w:rsidRPr="00884196">
              <w:rPr>
                <w:rStyle w:val="VerbatimChar"/>
                <w:sz w:val="18"/>
                <w:szCs w:val="18"/>
              </w:rPr>
              <w:t>code</w:t>
            </w:r>
            <w:r w:rsidRPr="00884196">
              <w:rPr>
                <w:sz w:val="18"/>
                <w:szCs w:val="18"/>
              </w:rPr>
              <w:t xml:space="preserve"> de la table </w:t>
            </w:r>
            <w:hyperlink w:anchor="table-dénumération-typeniveaualea">
              <w:r w:rsidRPr="00884196">
                <w:rPr>
                  <w:rStyle w:val="Lienhypertexte"/>
                  <w:sz w:val="18"/>
                  <w:szCs w:val="18"/>
                </w:rPr>
                <w:t>typeniveauale</w:t>
              </w:r>
              <w:r w:rsidRPr="00884196">
                <w:rPr>
                  <w:rStyle w:val="Lienhypertexte"/>
                  <w:sz w:val="18"/>
                  <w:szCs w:val="18"/>
                </w:rPr>
                <w:t>a</w:t>
              </w:r>
            </w:hyperlink>
            <w:r w:rsidRPr="00884196">
              <w:rPr>
                <w:sz w:val="18"/>
                <w:szCs w:val="18"/>
              </w:rPr>
              <w:t>.</w:t>
            </w:r>
          </w:p>
        </w:tc>
        <w:tc>
          <w:tcPr>
            <w:tcW w:w="2310" w:type="dxa"/>
          </w:tcPr>
          <w:p w14:paraId="63838A10" w14:textId="77777777" w:rsidR="00423CDC" w:rsidRPr="00884196" w:rsidRDefault="00BC144A">
            <w:pPr>
              <w:pStyle w:val="Compact"/>
              <w:rPr>
                <w:sz w:val="18"/>
                <w:szCs w:val="18"/>
              </w:rPr>
            </w:pPr>
            <w:r w:rsidRPr="00884196">
              <w:rPr>
                <w:sz w:val="18"/>
                <w:szCs w:val="18"/>
              </w:rPr>
              <w:t>Caractérisation du niveau de l’aléa.</w:t>
            </w:r>
          </w:p>
        </w:tc>
      </w:tr>
      <w:tr w:rsidR="00423CDC" w:rsidRPr="00884196" w14:paraId="296139AF" w14:textId="77777777" w:rsidTr="00884196">
        <w:trPr>
          <w:cnfStyle w:val="000000100000" w:firstRow="0" w:lastRow="0" w:firstColumn="0" w:lastColumn="0" w:oddVBand="0" w:evenVBand="0" w:oddHBand="1" w:evenHBand="0" w:firstRowFirstColumn="0" w:firstRowLastColumn="0" w:lastRowFirstColumn="0" w:lastRowLastColumn="0"/>
          <w:cantSplit/>
          <w:tblHeader w:val="0"/>
        </w:trPr>
        <w:tc>
          <w:tcPr>
            <w:tcW w:w="1693" w:type="dxa"/>
          </w:tcPr>
          <w:p w14:paraId="6B18B3F9" w14:textId="77777777" w:rsidR="00423CDC" w:rsidRPr="00884196" w:rsidRDefault="00BC144A">
            <w:pPr>
              <w:pStyle w:val="Compact"/>
              <w:rPr>
                <w:sz w:val="18"/>
                <w:szCs w:val="18"/>
              </w:rPr>
            </w:pPr>
            <w:proofErr w:type="gramStart"/>
            <w:r w:rsidRPr="00884196">
              <w:rPr>
                <w:rStyle w:val="VerbatimChar"/>
                <w:sz w:val="18"/>
                <w:szCs w:val="18"/>
              </w:rPr>
              <w:lastRenderedPageBreak/>
              <w:t>occurrence</w:t>
            </w:r>
            <w:proofErr w:type="gramEnd"/>
          </w:p>
        </w:tc>
        <w:tc>
          <w:tcPr>
            <w:tcW w:w="1560" w:type="dxa"/>
          </w:tcPr>
          <w:p w14:paraId="2DBD3BCA" w14:textId="77777777" w:rsidR="00423CDC" w:rsidRPr="00884196" w:rsidRDefault="00BC144A">
            <w:pPr>
              <w:pStyle w:val="Compact"/>
              <w:rPr>
                <w:sz w:val="18"/>
                <w:szCs w:val="18"/>
              </w:rPr>
            </w:pPr>
            <w:proofErr w:type="gramStart"/>
            <w:r w:rsidRPr="00884196">
              <w:rPr>
                <w:rStyle w:val="VerbatimChar"/>
                <w:sz w:val="18"/>
                <w:szCs w:val="18"/>
              </w:rPr>
              <w:t>occurrence</w:t>
            </w:r>
            <w:proofErr w:type="gramEnd"/>
          </w:p>
        </w:tc>
        <w:tc>
          <w:tcPr>
            <w:tcW w:w="1701" w:type="dxa"/>
          </w:tcPr>
          <w:p w14:paraId="4FAB7040" w14:textId="77777777" w:rsidR="00423CDC" w:rsidRPr="00884196" w:rsidRDefault="00BC144A">
            <w:pPr>
              <w:pStyle w:val="Compact"/>
              <w:rPr>
                <w:sz w:val="18"/>
                <w:szCs w:val="18"/>
              </w:rPr>
            </w:pPr>
            <w:proofErr w:type="gramStart"/>
            <w:r w:rsidRPr="00884196">
              <w:rPr>
                <w:sz w:val="18"/>
                <w:szCs w:val="18"/>
              </w:rPr>
              <w:t>TEXT(</w:t>
            </w:r>
            <w:proofErr w:type="gramEnd"/>
            <w:r w:rsidRPr="00884196">
              <w:rPr>
                <w:sz w:val="18"/>
                <w:szCs w:val="18"/>
              </w:rPr>
              <w:t>1)</w:t>
            </w:r>
          </w:p>
        </w:tc>
        <w:tc>
          <w:tcPr>
            <w:tcW w:w="2126" w:type="dxa"/>
          </w:tcPr>
          <w:p w14:paraId="7EFE261B" w14:textId="77777777" w:rsidR="00423CDC" w:rsidRPr="00884196" w:rsidRDefault="00BC144A">
            <w:pPr>
              <w:pStyle w:val="Compact"/>
              <w:rPr>
                <w:sz w:val="18"/>
                <w:szCs w:val="18"/>
              </w:rPr>
            </w:pPr>
            <w:r w:rsidRPr="00884196">
              <w:rPr>
                <w:b/>
                <w:bCs/>
                <w:sz w:val="18"/>
                <w:szCs w:val="18"/>
              </w:rPr>
              <w:t>Clef étrangère</w:t>
            </w:r>
            <w:r w:rsidRPr="00884196">
              <w:rPr>
                <w:sz w:val="18"/>
                <w:szCs w:val="18"/>
              </w:rPr>
              <w:t xml:space="preserve">. Valeurs à prendre parmi les valeurs de </w:t>
            </w:r>
            <w:r w:rsidRPr="00884196">
              <w:rPr>
                <w:rStyle w:val="VerbatimChar"/>
                <w:sz w:val="18"/>
                <w:szCs w:val="18"/>
              </w:rPr>
              <w:t>code</w:t>
            </w:r>
            <w:r w:rsidRPr="00884196">
              <w:rPr>
                <w:sz w:val="18"/>
                <w:szCs w:val="18"/>
              </w:rPr>
              <w:t xml:space="preserve"> de la table </w:t>
            </w:r>
            <w:hyperlink w:anchor="table-dénumération-typeclasseprobatechno">
              <w:r w:rsidRPr="00884196">
                <w:rPr>
                  <w:rStyle w:val="Lienhypertexte"/>
                  <w:sz w:val="18"/>
                  <w:szCs w:val="18"/>
                </w:rPr>
                <w:t>typeclasseprobatechno</w:t>
              </w:r>
            </w:hyperlink>
            <w:r w:rsidRPr="00884196">
              <w:rPr>
                <w:sz w:val="18"/>
                <w:szCs w:val="18"/>
              </w:rPr>
              <w:t>.</w:t>
            </w:r>
          </w:p>
        </w:tc>
        <w:tc>
          <w:tcPr>
            <w:tcW w:w="2310" w:type="dxa"/>
          </w:tcPr>
          <w:p w14:paraId="7708D85C" w14:textId="77777777" w:rsidR="00423CDC" w:rsidRPr="00884196" w:rsidRDefault="00BC144A">
            <w:pPr>
              <w:pStyle w:val="Compact"/>
              <w:rPr>
                <w:sz w:val="18"/>
                <w:szCs w:val="18"/>
              </w:rPr>
            </w:pPr>
            <w:r w:rsidRPr="00884196">
              <w:rPr>
                <w:sz w:val="18"/>
                <w:szCs w:val="18"/>
              </w:rPr>
              <w:t>Occurrence de survenue de l</w:t>
            </w:r>
            <w:r w:rsidRPr="00884196">
              <w:rPr>
                <w:sz w:val="18"/>
                <w:szCs w:val="18"/>
              </w:rPr>
              <w:t>’aléa. Selon les classes de probabilité des risques industriels.</w:t>
            </w:r>
          </w:p>
        </w:tc>
      </w:tr>
      <w:tr w:rsidR="00423CDC" w:rsidRPr="00884196" w14:paraId="25932368" w14:textId="77777777" w:rsidTr="00884196">
        <w:trPr>
          <w:cnfStyle w:val="000000010000" w:firstRow="0" w:lastRow="0" w:firstColumn="0" w:lastColumn="0" w:oddVBand="0" w:evenVBand="0" w:oddHBand="0" w:evenHBand="1" w:firstRowFirstColumn="0" w:firstRowLastColumn="0" w:lastRowFirstColumn="0" w:lastRowLastColumn="0"/>
          <w:cantSplit/>
          <w:tblHeader w:val="0"/>
        </w:trPr>
        <w:tc>
          <w:tcPr>
            <w:tcW w:w="1693" w:type="dxa"/>
          </w:tcPr>
          <w:p w14:paraId="11EEB695" w14:textId="77777777" w:rsidR="00423CDC" w:rsidRPr="00884196" w:rsidRDefault="00BC144A">
            <w:pPr>
              <w:pStyle w:val="Compact"/>
              <w:rPr>
                <w:sz w:val="18"/>
                <w:szCs w:val="18"/>
              </w:rPr>
            </w:pPr>
            <w:proofErr w:type="gramStart"/>
            <w:r w:rsidRPr="00884196">
              <w:rPr>
                <w:rStyle w:val="VerbatimChar"/>
                <w:sz w:val="18"/>
                <w:szCs w:val="18"/>
              </w:rPr>
              <w:t>description</w:t>
            </w:r>
            <w:proofErr w:type="gramEnd"/>
          </w:p>
        </w:tc>
        <w:tc>
          <w:tcPr>
            <w:tcW w:w="1560" w:type="dxa"/>
          </w:tcPr>
          <w:p w14:paraId="0DDF3AF6" w14:textId="77777777" w:rsidR="00423CDC" w:rsidRPr="00884196" w:rsidRDefault="00BC144A">
            <w:pPr>
              <w:pStyle w:val="Compact"/>
              <w:rPr>
                <w:sz w:val="18"/>
                <w:szCs w:val="18"/>
              </w:rPr>
            </w:pPr>
            <w:proofErr w:type="gramStart"/>
            <w:r w:rsidRPr="00884196">
              <w:rPr>
                <w:rStyle w:val="VerbatimChar"/>
                <w:sz w:val="18"/>
                <w:szCs w:val="18"/>
              </w:rPr>
              <w:t>descript</w:t>
            </w:r>
            <w:proofErr w:type="gramEnd"/>
          </w:p>
        </w:tc>
        <w:tc>
          <w:tcPr>
            <w:tcW w:w="1701" w:type="dxa"/>
          </w:tcPr>
          <w:p w14:paraId="47E5B81F" w14:textId="77777777" w:rsidR="00423CDC" w:rsidRPr="00884196" w:rsidRDefault="00BC144A">
            <w:pPr>
              <w:pStyle w:val="Compact"/>
              <w:rPr>
                <w:sz w:val="18"/>
                <w:szCs w:val="18"/>
              </w:rPr>
            </w:pPr>
            <w:r w:rsidRPr="00884196">
              <w:rPr>
                <w:sz w:val="18"/>
                <w:szCs w:val="18"/>
              </w:rPr>
              <w:t>TEXT</w:t>
            </w:r>
          </w:p>
        </w:tc>
        <w:tc>
          <w:tcPr>
            <w:tcW w:w="2126" w:type="dxa"/>
          </w:tcPr>
          <w:p w14:paraId="52D56569" w14:textId="77777777" w:rsidR="00423CDC" w:rsidRPr="00884196" w:rsidRDefault="00BC144A">
            <w:pPr>
              <w:pStyle w:val="Compact"/>
              <w:rPr>
                <w:sz w:val="18"/>
                <w:szCs w:val="18"/>
              </w:rPr>
            </w:pPr>
            <w:r w:rsidRPr="00884196">
              <w:rPr>
                <w:sz w:val="18"/>
                <w:szCs w:val="18"/>
              </w:rPr>
              <w:t>Saisie libre</w:t>
            </w:r>
          </w:p>
        </w:tc>
        <w:tc>
          <w:tcPr>
            <w:tcW w:w="2310" w:type="dxa"/>
          </w:tcPr>
          <w:p w14:paraId="5FA0596A" w14:textId="77777777" w:rsidR="00423CDC" w:rsidRPr="00884196" w:rsidRDefault="00BC144A">
            <w:pPr>
              <w:pStyle w:val="Compact"/>
              <w:rPr>
                <w:sz w:val="18"/>
                <w:szCs w:val="18"/>
              </w:rPr>
            </w:pPr>
            <w:r w:rsidRPr="00884196">
              <w:rPr>
                <w:sz w:val="18"/>
                <w:szCs w:val="18"/>
              </w:rPr>
              <w:t>Description textuelle de la zone d’aléa.</w:t>
            </w:r>
          </w:p>
        </w:tc>
      </w:tr>
      <w:tr w:rsidR="00423CDC" w:rsidRPr="00884196" w14:paraId="230DEF2A" w14:textId="77777777" w:rsidTr="00884196">
        <w:trPr>
          <w:cnfStyle w:val="000000100000" w:firstRow="0" w:lastRow="0" w:firstColumn="0" w:lastColumn="0" w:oddVBand="0" w:evenVBand="0" w:oddHBand="1" w:evenHBand="0" w:firstRowFirstColumn="0" w:firstRowLastColumn="0" w:lastRowFirstColumn="0" w:lastRowLastColumn="0"/>
          <w:cantSplit/>
          <w:tblHeader w:val="0"/>
        </w:trPr>
        <w:tc>
          <w:tcPr>
            <w:tcW w:w="1693" w:type="dxa"/>
          </w:tcPr>
          <w:p w14:paraId="18C215D7" w14:textId="77777777" w:rsidR="00423CDC" w:rsidRPr="00884196" w:rsidRDefault="00BC144A">
            <w:pPr>
              <w:pStyle w:val="Compact"/>
              <w:rPr>
                <w:sz w:val="18"/>
                <w:szCs w:val="18"/>
              </w:rPr>
            </w:pPr>
            <w:proofErr w:type="gramStart"/>
            <w:r w:rsidRPr="00884196">
              <w:rPr>
                <w:rStyle w:val="VerbatimChar"/>
                <w:sz w:val="18"/>
                <w:szCs w:val="18"/>
              </w:rPr>
              <w:t>intensite</w:t>
            </w:r>
            <w:proofErr w:type="gramEnd"/>
          </w:p>
        </w:tc>
        <w:tc>
          <w:tcPr>
            <w:tcW w:w="1560" w:type="dxa"/>
          </w:tcPr>
          <w:p w14:paraId="68CC9066" w14:textId="77777777" w:rsidR="00423CDC" w:rsidRPr="00884196" w:rsidRDefault="00BC144A">
            <w:pPr>
              <w:pStyle w:val="Compact"/>
              <w:rPr>
                <w:sz w:val="18"/>
                <w:szCs w:val="18"/>
              </w:rPr>
            </w:pPr>
            <w:proofErr w:type="gramStart"/>
            <w:r w:rsidRPr="00884196">
              <w:rPr>
                <w:rStyle w:val="VerbatimChar"/>
                <w:sz w:val="18"/>
                <w:szCs w:val="18"/>
              </w:rPr>
              <w:t>intensite</w:t>
            </w:r>
            <w:proofErr w:type="gramEnd"/>
          </w:p>
        </w:tc>
        <w:tc>
          <w:tcPr>
            <w:tcW w:w="1701" w:type="dxa"/>
          </w:tcPr>
          <w:p w14:paraId="0ACC9B35" w14:textId="77777777" w:rsidR="00423CDC" w:rsidRPr="00884196" w:rsidRDefault="00BC144A">
            <w:pPr>
              <w:pStyle w:val="Compact"/>
              <w:rPr>
                <w:sz w:val="18"/>
                <w:szCs w:val="18"/>
              </w:rPr>
            </w:pPr>
            <w:proofErr w:type="gramStart"/>
            <w:r w:rsidRPr="00884196">
              <w:rPr>
                <w:sz w:val="18"/>
                <w:szCs w:val="18"/>
              </w:rPr>
              <w:t>TEXT(</w:t>
            </w:r>
            <w:proofErr w:type="gramEnd"/>
            <w:r w:rsidRPr="00884196">
              <w:rPr>
                <w:sz w:val="18"/>
                <w:szCs w:val="18"/>
              </w:rPr>
              <w:t>2)</w:t>
            </w:r>
          </w:p>
        </w:tc>
        <w:tc>
          <w:tcPr>
            <w:tcW w:w="2126" w:type="dxa"/>
          </w:tcPr>
          <w:p w14:paraId="666B0749" w14:textId="77777777" w:rsidR="00423CDC" w:rsidRPr="00884196" w:rsidRDefault="00BC144A">
            <w:pPr>
              <w:pStyle w:val="Compact"/>
              <w:rPr>
                <w:sz w:val="18"/>
                <w:szCs w:val="18"/>
              </w:rPr>
            </w:pPr>
            <w:r w:rsidRPr="00884196">
              <w:rPr>
                <w:b/>
                <w:bCs/>
                <w:sz w:val="18"/>
                <w:szCs w:val="18"/>
              </w:rPr>
              <w:t>Clef étrangère</w:t>
            </w:r>
            <w:r w:rsidRPr="00884196">
              <w:rPr>
                <w:sz w:val="18"/>
                <w:szCs w:val="18"/>
              </w:rPr>
              <w:t xml:space="preserve">. Valeurs à prendre parmi les valeurs de </w:t>
            </w:r>
            <w:r w:rsidRPr="00884196">
              <w:rPr>
                <w:rStyle w:val="VerbatimChar"/>
                <w:sz w:val="18"/>
                <w:szCs w:val="18"/>
              </w:rPr>
              <w:t>code</w:t>
            </w:r>
            <w:r w:rsidRPr="00884196">
              <w:rPr>
                <w:sz w:val="18"/>
                <w:szCs w:val="18"/>
              </w:rPr>
              <w:t xml:space="preserve"> de la table </w:t>
            </w:r>
            <w:hyperlink w:anchor="table-dénumération-typeintensitetechno">
              <w:r w:rsidRPr="00884196">
                <w:rPr>
                  <w:rStyle w:val="Lienhypertexte"/>
                  <w:sz w:val="18"/>
                  <w:szCs w:val="18"/>
                </w:rPr>
                <w:t>typeintensitetechno</w:t>
              </w:r>
            </w:hyperlink>
            <w:r w:rsidRPr="00884196">
              <w:rPr>
                <w:sz w:val="18"/>
                <w:szCs w:val="18"/>
              </w:rPr>
              <w:t>.</w:t>
            </w:r>
          </w:p>
        </w:tc>
        <w:tc>
          <w:tcPr>
            <w:tcW w:w="2310" w:type="dxa"/>
          </w:tcPr>
          <w:p w14:paraId="33035CDA" w14:textId="77777777" w:rsidR="00423CDC" w:rsidRPr="00884196" w:rsidRDefault="00BC144A">
            <w:pPr>
              <w:pStyle w:val="Compact"/>
              <w:rPr>
                <w:sz w:val="18"/>
                <w:szCs w:val="18"/>
              </w:rPr>
            </w:pPr>
            <w:r w:rsidRPr="00884196">
              <w:rPr>
                <w:sz w:val="18"/>
                <w:szCs w:val="18"/>
              </w:rPr>
              <w:t>Caractérisation du niveau d’intensité des effets pour le phénomène dangereux représenté.</w:t>
            </w:r>
          </w:p>
        </w:tc>
      </w:tr>
      <w:tr w:rsidR="00423CDC" w:rsidRPr="00884196" w14:paraId="4CAD1E43" w14:textId="77777777" w:rsidTr="00884196">
        <w:trPr>
          <w:cnfStyle w:val="000000010000" w:firstRow="0" w:lastRow="0" w:firstColumn="0" w:lastColumn="0" w:oddVBand="0" w:evenVBand="0" w:oddHBand="0" w:evenHBand="1" w:firstRowFirstColumn="0" w:firstRowLastColumn="0" w:lastRowFirstColumn="0" w:lastRowLastColumn="0"/>
          <w:cantSplit/>
          <w:tblHeader w:val="0"/>
        </w:trPr>
        <w:tc>
          <w:tcPr>
            <w:tcW w:w="1693" w:type="dxa"/>
          </w:tcPr>
          <w:p w14:paraId="689CDB2C" w14:textId="77777777" w:rsidR="00423CDC" w:rsidRPr="00884196" w:rsidRDefault="00BC144A">
            <w:pPr>
              <w:pStyle w:val="Compact"/>
              <w:rPr>
                <w:sz w:val="18"/>
                <w:szCs w:val="18"/>
              </w:rPr>
            </w:pPr>
            <w:proofErr w:type="gramStart"/>
            <w:r w:rsidRPr="00884196">
              <w:rPr>
                <w:rStyle w:val="VerbatimChar"/>
                <w:b/>
                <w:bCs/>
                <w:sz w:val="18"/>
                <w:szCs w:val="18"/>
              </w:rPr>
              <w:t>geom</w:t>
            </w:r>
            <w:proofErr w:type="gramEnd"/>
          </w:p>
        </w:tc>
        <w:tc>
          <w:tcPr>
            <w:tcW w:w="1560" w:type="dxa"/>
          </w:tcPr>
          <w:p w14:paraId="64911AAC" w14:textId="77777777" w:rsidR="00423CDC" w:rsidRPr="00884196" w:rsidRDefault="00BC144A">
            <w:pPr>
              <w:pStyle w:val="Compact"/>
              <w:rPr>
                <w:sz w:val="18"/>
                <w:szCs w:val="18"/>
              </w:rPr>
            </w:pPr>
            <w:r w:rsidRPr="00884196">
              <w:rPr>
                <w:sz w:val="18"/>
                <w:szCs w:val="18"/>
              </w:rPr>
              <w:t>N.A.</w:t>
            </w:r>
          </w:p>
        </w:tc>
        <w:tc>
          <w:tcPr>
            <w:tcW w:w="1701" w:type="dxa"/>
          </w:tcPr>
          <w:p w14:paraId="2DB923B5" w14:textId="77777777" w:rsidR="00423CDC" w:rsidRPr="00884196" w:rsidRDefault="00BC144A">
            <w:pPr>
              <w:pStyle w:val="Compact"/>
              <w:rPr>
                <w:sz w:val="18"/>
                <w:szCs w:val="18"/>
              </w:rPr>
            </w:pPr>
            <w:r w:rsidRPr="00884196">
              <w:rPr>
                <w:sz w:val="18"/>
                <w:szCs w:val="18"/>
              </w:rPr>
              <w:t>POLYGON</w:t>
            </w:r>
          </w:p>
        </w:tc>
        <w:tc>
          <w:tcPr>
            <w:tcW w:w="2126" w:type="dxa"/>
          </w:tcPr>
          <w:p w14:paraId="329BADD2" w14:textId="77777777" w:rsidR="00423CDC" w:rsidRPr="00884196" w:rsidRDefault="00BC144A">
            <w:pPr>
              <w:pStyle w:val="Compact"/>
              <w:rPr>
                <w:sz w:val="18"/>
                <w:szCs w:val="18"/>
              </w:rPr>
            </w:pPr>
            <w:r w:rsidRPr="00884196">
              <w:rPr>
                <w:sz w:val="18"/>
                <w:szCs w:val="18"/>
              </w:rPr>
              <w:t>Polygone</w:t>
            </w:r>
            <w:r w:rsidRPr="00884196">
              <w:rPr>
                <w:sz w:val="18"/>
                <w:szCs w:val="18"/>
              </w:rPr>
              <w:t xml:space="preserve"> de la zone</w:t>
            </w:r>
          </w:p>
        </w:tc>
        <w:tc>
          <w:tcPr>
            <w:tcW w:w="2310" w:type="dxa"/>
          </w:tcPr>
          <w:p w14:paraId="19682DAE" w14:textId="77777777" w:rsidR="00423CDC" w:rsidRPr="00884196" w:rsidRDefault="00423CDC">
            <w:pPr>
              <w:pStyle w:val="Compact"/>
              <w:rPr>
                <w:sz w:val="18"/>
                <w:szCs w:val="18"/>
              </w:rPr>
            </w:pPr>
          </w:p>
        </w:tc>
      </w:tr>
    </w:tbl>
    <w:p w14:paraId="286ED711" w14:textId="77777777" w:rsidR="00423CDC" w:rsidRPr="009F3A38" w:rsidRDefault="00BC144A">
      <w:pPr>
        <w:pStyle w:val="Titre6"/>
      </w:pPr>
      <w:bookmarkStart w:id="201" w:name="X0047081a7068e6a9429b65d63c5bad69ca64dcd"/>
      <w:bookmarkEnd w:id="200"/>
      <w:r w:rsidRPr="009F3A38">
        <w:t xml:space="preserve">Table </w:t>
      </w:r>
      <w:r w:rsidRPr="009F3A38">
        <w:rPr>
          <w:rStyle w:val="VerbatimChar"/>
        </w:rPr>
        <w:t>[TypePPR]_[CodeGASPARComplet]_zonealeatechnolent_[CodeAlea]_s</w:t>
      </w:r>
    </w:p>
    <w:p w14:paraId="3F3D8224" w14:textId="77777777" w:rsidR="00423CDC" w:rsidRPr="009F3A38" w:rsidRDefault="00BC144A">
      <w:pPr>
        <w:pStyle w:val="FirstParagraph"/>
        <w:rPr>
          <w:lang w:val="fr-FR"/>
        </w:rPr>
      </w:pPr>
      <w:r w:rsidRPr="009F3A38">
        <w:rPr>
          <w:lang w:val="fr-FR"/>
        </w:rPr>
        <w:t xml:space="preserve">La table </w:t>
      </w:r>
      <w:r w:rsidRPr="009F3A38">
        <w:rPr>
          <w:rStyle w:val="VerbatimChar"/>
          <w:lang w:val="fr-FR"/>
        </w:rPr>
        <w:t>[TypePPR]_[CodeGASPARComplet]_zonealeatechnolent_[CodeAlea]_s</w:t>
      </w:r>
      <w:r w:rsidRPr="009F3A38">
        <w:rPr>
          <w:lang w:val="fr-FR"/>
        </w:rPr>
        <w:t xml:space="preserve"> implémente la classe </w:t>
      </w:r>
      <w:hyperlink w:anchor="classe-dobjets-zonealeatechnolent">
        <w:r w:rsidRPr="009F3A38">
          <w:rPr>
            <w:rStyle w:val="Lienhypertexte"/>
            <w:lang w:val="fr-FR"/>
          </w:rPr>
          <w:t>ZoneAleaTechnoLent</w:t>
        </w:r>
      </w:hyperlink>
      <w:r w:rsidRPr="009F3A38">
        <w:rPr>
          <w:lang w:val="fr-FR"/>
        </w:rPr>
        <w:t xml:space="preserve"> définie</w:t>
      </w:r>
      <w:r w:rsidRPr="009F3A38">
        <w:rPr>
          <w:lang w:val="fr-FR"/>
        </w:rPr>
        <w:t xml:space="preserve"> dans ce profil applicatif. Elle a la structure suivante :</w:t>
      </w:r>
    </w:p>
    <w:tbl>
      <w:tblPr>
        <w:tblStyle w:val="Table"/>
        <w:tblW w:w="5000" w:type="pct"/>
        <w:tblLayout w:type="fixed"/>
        <w:tblLook w:val="0020" w:firstRow="1" w:lastRow="0" w:firstColumn="0" w:lastColumn="0" w:noHBand="0" w:noVBand="0"/>
      </w:tblPr>
      <w:tblGrid>
        <w:gridCol w:w="1693"/>
        <w:gridCol w:w="1560"/>
        <w:gridCol w:w="1417"/>
        <w:gridCol w:w="2268"/>
        <w:gridCol w:w="2452"/>
      </w:tblGrid>
      <w:tr w:rsidR="00423CDC" w:rsidRPr="00884196" w14:paraId="3EF323F4" w14:textId="77777777" w:rsidTr="00884196">
        <w:trPr>
          <w:cnfStyle w:val="100000000000" w:firstRow="1" w:lastRow="0" w:firstColumn="0" w:lastColumn="0" w:oddVBand="0" w:evenVBand="0" w:oddHBand="0" w:evenHBand="0" w:firstRowFirstColumn="0" w:firstRowLastColumn="0" w:lastRowFirstColumn="0" w:lastRowLastColumn="0"/>
          <w:cantSplit/>
        </w:trPr>
        <w:tc>
          <w:tcPr>
            <w:tcW w:w="1693" w:type="dxa"/>
          </w:tcPr>
          <w:p w14:paraId="35B66630" w14:textId="77777777" w:rsidR="00423CDC" w:rsidRPr="00884196" w:rsidRDefault="00BC144A">
            <w:pPr>
              <w:pStyle w:val="Compact"/>
              <w:rPr>
                <w:b/>
                <w:bCs/>
                <w:sz w:val="18"/>
                <w:szCs w:val="18"/>
              </w:rPr>
            </w:pPr>
            <w:r w:rsidRPr="00884196">
              <w:rPr>
                <w:b/>
                <w:bCs/>
                <w:sz w:val="18"/>
                <w:szCs w:val="18"/>
              </w:rPr>
              <w:t>Nom colonne</w:t>
            </w:r>
          </w:p>
        </w:tc>
        <w:tc>
          <w:tcPr>
            <w:tcW w:w="1560" w:type="dxa"/>
          </w:tcPr>
          <w:p w14:paraId="317B0160" w14:textId="77777777" w:rsidR="00423CDC" w:rsidRPr="00884196" w:rsidRDefault="00BC144A">
            <w:pPr>
              <w:pStyle w:val="Compact"/>
              <w:rPr>
                <w:b/>
                <w:bCs/>
                <w:sz w:val="18"/>
                <w:szCs w:val="18"/>
              </w:rPr>
            </w:pPr>
            <w:r w:rsidRPr="00884196">
              <w:rPr>
                <w:b/>
                <w:bCs/>
                <w:sz w:val="18"/>
                <w:szCs w:val="18"/>
              </w:rPr>
              <w:t>Nom court</w:t>
            </w:r>
          </w:p>
        </w:tc>
        <w:tc>
          <w:tcPr>
            <w:tcW w:w="1417" w:type="dxa"/>
          </w:tcPr>
          <w:p w14:paraId="56F093B8" w14:textId="77777777" w:rsidR="00423CDC" w:rsidRPr="00884196" w:rsidRDefault="00BC144A">
            <w:pPr>
              <w:pStyle w:val="Compact"/>
              <w:rPr>
                <w:b/>
                <w:bCs/>
                <w:sz w:val="18"/>
                <w:szCs w:val="18"/>
              </w:rPr>
            </w:pPr>
            <w:r w:rsidRPr="00884196">
              <w:rPr>
                <w:b/>
                <w:bCs/>
                <w:sz w:val="18"/>
                <w:szCs w:val="18"/>
              </w:rPr>
              <w:t>Type GPKG</w:t>
            </w:r>
          </w:p>
        </w:tc>
        <w:tc>
          <w:tcPr>
            <w:tcW w:w="2268" w:type="dxa"/>
          </w:tcPr>
          <w:p w14:paraId="665FDD7F" w14:textId="77777777" w:rsidR="00423CDC" w:rsidRPr="00884196" w:rsidRDefault="00BC144A">
            <w:pPr>
              <w:pStyle w:val="Compact"/>
              <w:rPr>
                <w:b/>
                <w:bCs/>
                <w:sz w:val="18"/>
                <w:szCs w:val="18"/>
              </w:rPr>
            </w:pPr>
            <w:r w:rsidRPr="00884196">
              <w:rPr>
                <w:b/>
                <w:bCs/>
                <w:sz w:val="18"/>
                <w:szCs w:val="18"/>
              </w:rPr>
              <w:t>Valeurs</w:t>
            </w:r>
          </w:p>
        </w:tc>
        <w:tc>
          <w:tcPr>
            <w:tcW w:w="2452" w:type="dxa"/>
          </w:tcPr>
          <w:p w14:paraId="06C1414F" w14:textId="77777777" w:rsidR="00423CDC" w:rsidRPr="00884196" w:rsidRDefault="00BC144A">
            <w:pPr>
              <w:pStyle w:val="Compact"/>
              <w:rPr>
                <w:b/>
                <w:bCs/>
                <w:sz w:val="18"/>
                <w:szCs w:val="18"/>
              </w:rPr>
            </w:pPr>
            <w:r w:rsidRPr="00884196">
              <w:rPr>
                <w:b/>
                <w:bCs/>
                <w:sz w:val="18"/>
                <w:szCs w:val="18"/>
              </w:rPr>
              <w:t>Définition</w:t>
            </w:r>
          </w:p>
        </w:tc>
      </w:tr>
      <w:tr w:rsidR="00423CDC" w:rsidRPr="00884196" w14:paraId="6B4B2512" w14:textId="77777777" w:rsidTr="00884196">
        <w:trPr>
          <w:cnfStyle w:val="000000100000" w:firstRow="0" w:lastRow="0" w:firstColumn="0" w:lastColumn="0" w:oddVBand="0" w:evenVBand="0" w:oddHBand="1" w:evenHBand="0" w:firstRowFirstColumn="0" w:firstRowLastColumn="0" w:lastRowFirstColumn="0" w:lastRowLastColumn="0"/>
          <w:cantSplit/>
          <w:tblHeader w:val="0"/>
        </w:trPr>
        <w:tc>
          <w:tcPr>
            <w:tcW w:w="1693" w:type="dxa"/>
          </w:tcPr>
          <w:p w14:paraId="10B72095" w14:textId="77777777" w:rsidR="00423CDC" w:rsidRPr="00884196" w:rsidRDefault="00BC144A">
            <w:pPr>
              <w:pStyle w:val="Compact"/>
              <w:rPr>
                <w:sz w:val="18"/>
                <w:szCs w:val="18"/>
              </w:rPr>
            </w:pPr>
            <w:proofErr w:type="gramStart"/>
            <w:r w:rsidRPr="00884196">
              <w:rPr>
                <w:rStyle w:val="VerbatimChar"/>
                <w:b/>
                <w:bCs/>
                <w:sz w:val="18"/>
                <w:szCs w:val="18"/>
              </w:rPr>
              <w:t>idzonealea</w:t>
            </w:r>
            <w:proofErr w:type="gramEnd"/>
          </w:p>
        </w:tc>
        <w:tc>
          <w:tcPr>
            <w:tcW w:w="1560" w:type="dxa"/>
          </w:tcPr>
          <w:p w14:paraId="5C69BEE8" w14:textId="77777777" w:rsidR="00423CDC" w:rsidRPr="00884196" w:rsidRDefault="00BC144A">
            <w:pPr>
              <w:pStyle w:val="Compact"/>
              <w:rPr>
                <w:sz w:val="18"/>
                <w:szCs w:val="18"/>
              </w:rPr>
            </w:pPr>
            <w:proofErr w:type="gramStart"/>
            <w:r w:rsidRPr="00884196">
              <w:rPr>
                <w:rStyle w:val="VerbatimChar"/>
                <w:b/>
                <w:bCs/>
                <w:sz w:val="18"/>
                <w:szCs w:val="18"/>
              </w:rPr>
              <w:t>idzonealea</w:t>
            </w:r>
            <w:proofErr w:type="gramEnd"/>
          </w:p>
        </w:tc>
        <w:tc>
          <w:tcPr>
            <w:tcW w:w="1417" w:type="dxa"/>
          </w:tcPr>
          <w:p w14:paraId="5FCDAEC2" w14:textId="77777777" w:rsidR="00423CDC" w:rsidRPr="00884196" w:rsidRDefault="00BC144A">
            <w:pPr>
              <w:pStyle w:val="Compact"/>
              <w:rPr>
                <w:sz w:val="18"/>
                <w:szCs w:val="18"/>
              </w:rPr>
            </w:pPr>
            <w:proofErr w:type="gramStart"/>
            <w:r w:rsidRPr="00884196">
              <w:rPr>
                <w:sz w:val="18"/>
                <w:szCs w:val="18"/>
              </w:rPr>
              <w:t>TEXT(</w:t>
            </w:r>
            <w:proofErr w:type="gramEnd"/>
            <w:r w:rsidRPr="00884196">
              <w:rPr>
                <w:sz w:val="18"/>
                <w:szCs w:val="18"/>
              </w:rPr>
              <w:t>15)</w:t>
            </w:r>
          </w:p>
        </w:tc>
        <w:tc>
          <w:tcPr>
            <w:tcW w:w="2268" w:type="dxa"/>
          </w:tcPr>
          <w:p w14:paraId="70B63891" w14:textId="77777777" w:rsidR="00423CDC" w:rsidRPr="00884196" w:rsidRDefault="00BC144A">
            <w:pPr>
              <w:pStyle w:val="Compact"/>
              <w:rPr>
                <w:sz w:val="18"/>
                <w:szCs w:val="18"/>
              </w:rPr>
            </w:pPr>
            <w:r w:rsidRPr="00884196">
              <w:rPr>
                <w:b/>
                <w:bCs/>
                <w:sz w:val="18"/>
                <w:szCs w:val="18"/>
              </w:rPr>
              <w:t>Clef primaire</w:t>
            </w:r>
          </w:p>
        </w:tc>
        <w:tc>
          <w:tcPr>
            <w:tcW w:w="2452" w:type="dxa"/>
          </w:tcPr>
          <w:p w14:paraId="19A508B1" w14:textId="77777777" w:rsidR="00423CDC" w:rsidRPr="00884196" w:rsidRDefault="00BC144A">
            <w:pPr>
              <w:pStyle w:val="Compact"/>
              <w:rPr>
                <w:sz w:val="18"/>
                <w:szCs w:val="18"/>
              </w:rPr>
            </w:pPr>
            <w:r w:rsidRPr="00884196">
              <w:rPr>
                <w:sz w:val="18"/>
                <w:szCs w:val="18"/>
              </w:rPr>
              <w:t>Identifiant de l’objet zonealeatechnolent.</w:t>
            </w:r>
          </w:p>
        </w:tc>
      </w:tr>
      <w:tr w:rsidR="00423CDC" w:rsidRPr="00884196" w14:paraId="06D0BA38" w14:textId="77777777" w:rsidTr="00884196">
        <w:trPr>
          <w:cnfStyle w:val="000000010000" w:firstRow="0" w:lastRow="0" w:firstColumn="0" w:lastColumn="0" w:oddVBand="0" w:evenVBand="0" w:oddHBand="0" w:evenHBand="1" w:firstRowFirstColumn="0" w:firstRowLastColumn="0" w:lastRowFirstColumn="0" w:lastRowLastColumn="0"/>
          <w:cantSplit/>
          <w:tblHeader w:val="0"/>
        </w:trPr>
        <w:tc>
          <w:tcPr>
            <w:tcW w:w="1693" w:type="dxa"/>
          </w:tcPr>
          <w:p w14:paraId="3CDA1B46" w14:textId="77777777" w:rsidR="00423CDC" w:rsidRPr="00884196" w:rsidRDefault="00BC144A">
            <w:pPr>
              <w:pStyle w:val="Compact"/>
              <w:rPr>
                <w:sz w:val="18"/>
                <w:szCs w:val="18"/>
              </w:rPr>
            </w:pPr>
            <w:proofErr w:type="gramStart"/>
            <w:r w:rsidRPr="00884196">
              <w:rPr>
                <w:rStyle w:val="VerbatimChar"/>
                <w:b/>
                <w:bCs/>
                <w:sz w:val="18"/>
                <w:szCs w:val="18"/>
              </w:rPr>
              <w:t>codeprocedure</w:t>
            </w:r>
            <w:proofErr w:type="gramEnd"/>
          </w:p>
        </w:tc>
        <w:tc>
          <w:tcPr>
            <w:tcW w:w="1560" w:type="dxa"/>
          </w:tcPr>
          <w:p w14:paraId="16553076" w14:textId="77777777" w:rsidR="00423CDC" w:rsidRPr="00884196" w:rsidRDefault="00BC144A">
            <w:pPr>
              <w:pStyle w:val="Compact"/>
              <w:rPr>
                <w:sz w:val="18"/>
                <w:szCs w:val="18"/>
              </w:rPr>
            </w:pPr>
            <w:proofErr w:type="gramStart"/>
            <w:r w:rsidRPr="00884196">
              <w:rPr>
                <w:rStyle w:val="VerbatimChar"/>
                <w:b/>
                <w:bCs/>
                <w:sz w:val="18"/>
                <w:szCs w:val="18"/>
              </w:rPr>
              <w:t>idproc</w:t>
            </w:r>
            <w:proofErr w:type="gramEnd"/>
          </w:p>
        </w:tc>
        <w:tc>
          <w:tcPr>
            <w:tcW w:w="1417" w:type="dxa"/>
          </w:tcPr>
          <w:p w14:paraId="5D30E526" w14:textId="77777777" w:rsidR="00423CDC" w:rsidRPr="00884196" w:rsidRDefault="00BC144A">
            <w:pPr>
              <w:pStyle w:val="Compact"/>
              <w:rPr>
                <w:sz w:val="18"/>
                <w:szCs w:val="18"/>
              </w:rPr>
            </w:pPr>
            <w:proofErr w:type="gramStart"/>
            <w:r w:rsidRPr="00884196">
              <w:rPr>
                <w:sz w:val="18"/>
                <w:szCs w:val="18"/>
              </w:rPr>
              <w:t>TEXT(</w:t>
            </w:r>
            <w:proofErr w:type="gramEnd"/>
            <w:r w:rsidRPr="00884196">
              <w:rPr>
                <w:sz w:val="18"/>
                <w:szCs w:val="18"/>
              </w:rPr>
              <w:t>18)</w:t>
            </w:r>
          </w:p>
        </w:tc>
        <w:tc>
          <w:tcPr>
            <w:tcW w:w="2268" w:type="dxa"/>
          </w:tcPr>
          <w:p w14:paraId="37D3CB2E" w14:textId="77777777" w:rsidR="00423CDC" w:rsidRPr="00884196" w:rsidRDefault="00BC144A">
            <w:pPr>
              <w:pStyle w:val="Compact"/>
              <w:rPr>
                <w:sz w:val="18"/>
                <w:szCs w:val="18"/>
              </w:rPr>
            </w:pPr>
            <w:r w:rsidRPr="00884196">
              <w:rPr>
                <w:b/>
                <w:bCs/>
                <w:sz w:val="18"/>
                <w:szCs w:val="18"/>
              </w:rPr>
              <w:t>Clef étrangère</w:t>
            </w:r>
            <w:r w:rsidRPr="00884196">
              <w:rPr>
                <w:sz w:val="18"/>
                <w:szCs w:val="18"/>
              </w:rPr>
              <w:t xml:space="preserve">. La valeur de ce champ doit aussi exister comme valeur de la colonne </w:t>
            </w:r>
            <w:r w:rsidRPr="00884196">
              <w:rPr>
                <w:rStyle w:val="VerbatimChar"/>
                <w:sz w:val="18"/>
                <w:szCs w:val="18"/>
              </w:rPr>
              <w:t>codeprocedure</w:t>
            </w:r>
            <w:r w:rsidRPr="00884196">
              <w:rPr>
                <w:sz w:val="18"/>
                <w:szCs w:val="18"/>
              </w:rPr>
              <w:t xml:space="preserve"> de la table </w:t>
            </w:r>
            <w:hyperlink w:anchor="X044f7fbcd9195c086301a00c9b156710509f346">
              <w:r w:rsidRPr="00884196">
                <w:rPr>
                  <w:rStyle w:val="Lienhypertexte"/>
                  <w:sz w:val="18"/>
                  <w:szCs w:val="18"/>
                </w:rPr>
                <w:t>typeppr_codegaspar_procedure</w:t>
              </w:r>
            </w:hyperlink>
          </w:p>
        </w:tc>
        <w:tc>
          <w:tcPr>
            <w:tcW w:w="2452" w:type="dxa"/>
          </w:tcPr>
          <w:p w14:paraId="53267E86" w14:textId="77777777" w:rsidR="00423CDC" w:rsidRPr="00884196" w:rsidRDefault="00BC144A">
            <w:pPr>
              <w:pStyle w:val="Compact"/>
              <w:rPr>
                <w:sz w:val="18"/>
                <w:szCs w:val="18"/>
              </w:rPr>
            </w:pPr>
            <w:r w:rsidRPr="00884196">
              <w:rPr>
                <w:sz w:val="18"/>
                <w:szCs w:val="18"/>
              </w:rPr>
              <w:t>Identifiant de la procédure associée à la zone d’aléa.</w:t>
            </w:r>
            <w:r w:rsidRPr="00884196">
              <w:rPr>
                <w:sz w:val="18"/>
                <w:szCs w:val="18"/>
              </w:rPr>
              <w:t xml:space="preserve"> Ce champ permet de faire le lien avec l’objet correspondant de la table </w:t>
            </w:r>
            <w:hyperlink w:anchor="X044f7fbcd9195c086301a00c9b156710509f346">
              <w:r w:rsidRPr="00884196">
                <w:rPr>
                  <w:rStyle w:val="Lienhypertexte"/>
                  <w:sz w:val="18"/>
                  <w:szCs w:val="18"/>
                </w:rPr>
                <w:t>typeppr_codegaspar_procedure</w:t>
              </w:r>
            </w:hyperlink>
          </w:p>
        </w:tc>
      </w:tr>
      <w:tr w:rsidR="00423CDC" w:rsidRPr="00884196" w14:paraId="3822C520" w14:textId="77777777" w:rsidTr="00884196">
        <w:trPr>
          <w:cnfStyle w:val="000000100000" w:firstRow="0" w:lastRow="0" w:firstColumn="0" w:lastColumn="0" w:oddVBand="0" w:evenVBand="0" w:oddHBand="1" w:evenHBand="0" w:firstRowFirstColumn="0" w:firstRowLastColumn="0" w:lastRowFirstColumn="0" w:lastRowLastColumn="0"/>
          <w:cantSplit/>
          <w:tblHeader w:val="0"/>
        </w:trPr>
        <w:tc>
          <w:tcPr>
            <w:tcW w:w="1693" w:type="dxa"/>
          </w:tcPr>
          <w:p w14:paraId="10849A2A" w14:textId="77777777" w:rsidR="00423CDC" w:rsidRPr="00884196" w:rsidRDefault="00BC144A">
            <w:pPr>
              <w:pStyle w:val="Compact"/>
              <w:rPr>
                <w:sz w:val="18"/>
                <w:szCs w:val="18"/>
              </w:rPr>
            </w:pPr>
            <w:proofErr w:type="gramStart"/>
            <w:r w:rsidRPr="00884196">
              <w:rPr>
                <w:rStyle w:val="VerbatimChar"/>
                <w:b/>
                <w:bCs/>
                <w:sz w:val="18"/>
                <w:szCs w:val="18"/>
              </w:rPr>
              <w:t>typealea</w:t>
            </w:r>
            <w:proofErr w:type="gramEnd"/>
          </w:p>
        </w:tc>
        <w:tc>
          <w:tcPr>
            <w:tcW w:w="1560" w:type="dxa"/>
          </w:tcPr>
          <w:p w14:paraId="4A1AE9FD" w14:textId="77777777" w:rsidR="00423CDC" w:rsidRPr="00884196" w:rsidRDefault="00BC144A">
            <w:pPr>
              <w:pStyle w:val="Compact"/>
              <w:rPr>
                <w:sz w:val="18"/>
                <w:szCs w:val="18"/>
              </w:rPr>
            </w:pPr>
            <w:proofErr w:type="gramStart"/>
            <w:r w:rsidRPr="00884196">
              <w:rPr>
                <w:rStyle w:val="VerbatimChar"/>
                <w:b/>
                <w:bCs/>
                <w:sz w:val="18"/>
                <w:szCs w:val="18"/>
              </w:rPr>
              <w:t>typealea</w:t>
            </w:r>
            <w:proofErr w:type="gramEnd"/>
          </w:p>
        </w:tc>
        <w:tc>
          <w:tcPr>
            <w:tcW w:w="1417" w:type="dxa"/>
          </w:tcPr>
          <w:p w14:paraId="058F799D" w14:textId="77777777" w:rsidR="00423CDC" w:rsidRPr="00884196" w:rsidRDefault="00BC144A">
            <w:pPr>
              <w:pStyle w:val="Compact"/>
              <w:rPr>
                <w:sz w:val="18"/>
                <w:szCs w:val="18"/>
              </w:rPr>
            </w:pPr>
            <w:proofErr w:type="gramStart"/>
            <w:r w:rsidRPr="00884196">
              <w:rPr>
                <w:sz w:val="18"/>
                <w:szCs w:val="18"/>
              </w:rPr>
              <w:t>TEXT(</w:t>
            </w:r>
            <w:proofErr w:type="gramEnd"/>
            <w:r w:rsidRPr="00884196">
              <w:rPr>
                <w:sz w:val="18"/>
                <w:szCs w:val="18"/>
              </w:rPr>
              <w:t>3)</w:t>
            </w:r>
          </w:p>
        </w:tc>
        <w:tc>
          <w:tcPr>
            <w:tcW w:w="2268" w:type="dxa"/>
          </w:tcPr>
          <w:p w14:paraId="6C392252" w14:textId="77777777" w:rsidR="00423CDC" w:rsidRPr="00884196" w:rsidRDefault="00BC144A">
            <w:pPr>
              <w:pStyle w:val="Compact"/>
              <w:rPr>
                <w:sz w:val="18"/>
                <w:szCs w:val="18"/>
              </w:rPr>
            </w:pPr>
            <w:r w:rsidRPr="00884196">
              <w:rPr>
                <w:b/>
                <w:bCs/>
                <w:sz w:val="18"/>
                <w:szCs w:val="18"/>
              </w:rPr>
              <w:t>Clef étrangère</w:t>
            </w:r>
            <w:r w:rsidRPr="00884196">
              <w:rPr>
                <w:sz w:val="18"/>
                <w:szCs w:val="18"/>
              </w:rPr>
              <w:t xml:space="preserve">. Valeurs à prendre parmi les valeurs de </w:t>
            </w:r>
            <w:r w:rsidRPr="00884196">
              <w:rPr>
                <w:rStyle w:val="VerbatimChar"/>
                <w:sz w:val="18"/>
                <w:szCs w:val="18"/>
              </w:rPr>
              <w:t>code</w:t>
            </w:r>
            <w:r w:rsidRPr="00884196">
              <w:rPr>
                <w:sz w:val="18"/>
                <w:szCs w:val="18"/>
              </w:rPr>
              <w:t xml:space="preserve"> de la table </w:t>
            </w:r>
            <w:hyperlink w:anchor="table-dénumération-typealea">
              <w:r w:rsidRPr="00884196">
                <w:rPr>
                  <w:rStyle w:val="Lienhypertexte"/>
                  <w:sz w:val="18"/>
                  <w:szCs w:val="18"/>
                </w:rPr>
                <w:t>typealea</w:t>
              </w:r>
            </w:hyperlink>
            <w:r w:rsidRPr="00884196">
              <w:rPr>
                <w:sz w:val="18"/>
                <w:szCs w:val="18"/>
              </w:rPr>
              <w:t>. Ici la valeur correspond à un alea insdustriel (</w:t>
            </w:r>
            <w:r w:rsidRPr="00884196">
              <w:rPr>
                <w:rStyle w:val="VerbatimChar"/>
                <w:sz w:val="18"/>
                <w:szCs w:val="18"/>
              </w:rPr>
              <w:t>21x</w:t>
            </w:r>
            <w:r w:rsidRPr="00884196">
              <w:rPr>
                <w:sz w:val="18"/>
                <w:szCs w:val="18"/>
              </w:rPr>
              <w:t>)</w:t>
            </w:r>
          </w:p>
        </w:tc>
        <w:tc>
          <w:tcPr>
            <w:tcW w:w="2452" w:type="dxa"/>
          </w:tcPr>
          <w:p w14:paraId="66E69D05" w14:textId="77777777" w:rsidR="00423CDC" w:rsidRPr="00884196" w:rsidRDefault="00BC144A">
            <w:pPr>
              <w:pStyle w:val="Compact"/>
              <w:rPr>
                <w:sz w:val="18"/>
                <w:szCs w:val="18"/>
              </w:rPr>
            </w:pPr>
            <w:r w:rsidRPr="00884196">
              <w:rPr>
                <w:sz w:val="18"/>
                <w:szCs w:val="18"/>
              </w:rPr>
              <w:t>Type de l’aléa associé à la zone d’aléa, selon la nomenclature définie dans GASPAR.</w:t>
            </w:r>
          </w:p>
        </w:tc>
      </w:tr>
      <w:tr w:rsidR="00423CDC" w:rsidRPr="00884196" w14:paraId="55EEB1B3" w14:textId="77777777" w:rsidTr="00884196">
        <w:trPr>
          <w:cnfStyle w:val="000000010000" w:firstRow="0" w:lastRow="0" w:firstColumn="0" w:lastColumn="0" w:oddVBand="0" w:evenVBand="0" w:oddHBand="0" w:evenHBand="1" w:firstRowFirstColumn="0" w:firstRowLastColumn="0" w:lastRowFirstColumn="0" w:lastRowLastColumn="0"/>
          <w:cantSplit/>
          <w:tblHeader w:val="0"/>
        </w:trPr>
        <w:tc>
          <w:tcPr>
            <w:tcW w:w="1693" w:type="dxa"/>
          </w:tcPr>
          <w:p w14:paraId="28F11D37" w14:textId="77777777" w:rsidR="00423CDC" w:rsidRPr="00884196" w:rsidRDefault="00BC144A">
            <w:pPr>
              <w:pStyle w:val="Compact"/>
              <w:rPr>
                <w:sz w:val="18"/>
                <w:szCs w:val="18"/>
              </w:rPr>
            </w:pPr>
            <w:proofErr w:type="gramStart"/>
            <w:r w:rsidRPr="00884196">
              <w:rPr>
                <w:rStyle w:val="VerbatimChar"/>
                <w:sz w:val="18"/>
                <w:szCs w:val="18"/>
              </w:rPr>
              <w:t>niveaualea</w:t>
            </w:r>
            <w:proofErr w:type="gramEnd"/>
          </w:p>
        </w:tc>
        <w:tc>
          <w:tcPr>
            <w:tcW w:w="1560" w:type="dxa"/>
          </w:tcPr>
          <w:p w14:paraId="44FA907C" w14:textId="77777777" w:rsidR="00423CDC" w:rsidRPr="00884196" w:rsidRDefault="00BC144A">
            <w:pPr>
              <w:pStyle w:val="Compact"/>
              <w:rPr>
                <w:sz w:val="18"/>
                <w:szCs w:val="18"/>
              </w:rPr>
            </w:pPr>
            <w:proofErr w:type="gramStart"/>
            <w:r w:rsidRPr="00884196">
              <w:rPr>
                <w:rStyle w:val="VerbatimChar"/>
                <w:sz w:val="18"/>
                <w:szCs w:val="18"/>
              </w:rPr>
              <w:t>niveaualea</w:t>
            </w:r>
            <w:proofErr w:type="gramEnd"/>
          </w:p>
        </w:tc>
        <w:tc>
          <w:tcPr>
            <w:tcW w:w="1417" w:type="dxa"/>
          </w:tcPr>
          <w:p w14:paraId="5B85C627" w14:textId="77777777" w:rsidR="00423CDC" w:rsidRPr="00884196" w:rsidRDefault="00BC144A">
            <w:pPr>
              <w:pStyle w:val="Compact"/>
              <w:rPr>
                <w:sz w:val="18"/>
                <w:szCs w:val="18"/>
              </w:rPr>
            </w:pPr>
            <w:proofErr w:type="gramStart"/>
            <w:r w:rsidRPr="00884196">
              <w:rPr>
                <w:sz w:val="18"/>
                <w:szCs w:val="18"/>
              </w:rPr>
              <w:t>TEXT(</w:t>
            </w:r>
            <w:proofErr w:type="gramEnd"/>
            <w:r w:rsidRPr="00884196">
              <w:rPr>
                <w:sz w:val="18"/>
                <w:szCs w:val="18"/>
              </w:rPr>
              <w:t>2)</w:t>
            </w:r>
          </w:p>
        </w:tc>
        <w:tc>
          <w:tcPr>
            <w:tcW w:w="2268" w:type="dxa"/>
          </w:tcPr>
          <w:p w14:paraId="360FAF98" w14:textId="77777777" w:rsidR="00423CDC" w:rsidRPr="00884196" w:rsidRDefault="00BC144A">
            <w:pPr>
              <w:pStyle w:val="Compact"/>
              <w:rPr>
                <w:sz w:val="18"/>
                <w:szCs w:val="18"/>
              </w:rPr>
            </w:pPr>
            <w:r w:rsidRPr="00884196">
              <w:rPr>
                <w:b/>
                <w:bCs/>
                <w:sz w:val="18"/>
                <w:szCs w:val="18"/>
              </w:rPr>
              <w:t>Clef étrangère</w:t>
            </w:r>
            <w:r w:rsidRPr="00884196">
              <w:rPr>
                <w:sz w:val="18"/>
                <w:szCs w:val="18"/>
              </w:rPr>
              <w:t xml:space="preserve">. Valeurs à prendre parmi les valeurs de </w:t>
            </w:r>
            <w:r w:rsidRPr="00884196">
              <w:rPr>
                <w:rStyle w:val="VerbatimChar"/>
                <w:sz w:val="18"/>
                <w:szCs w:val="18"/>
              </w:rPr>
              <w:t>code</w:t>
            </w:r>
            <w:r w:rsidRPr="00884196">
              <w:rPr>
                <w:sz w:val="18"/>
                <w:szCs w:val="18"/>
              </w:rPr>
              <w:t xml:space="preserve"> de la table </w:t>
            </w:r>
            <w:hyperlink w:anchor="table-dénumération-typeniveaualea">
              <w:r w:rsidRPr="00884196">
                <w:rPr>
                  <w:rStyle w:val="Lienhypertexte"/>
                  <w:sz w:val="18"/>
                  <w:szCs w:val="18"/>
                </w:rPr>
                <w:t>typeniveaualea</w:t>
              </w:r>
            </w:hyperlink>
            <w:r w:rsidRPr="00884196">
              <w:rPr>
                <w:sz w:val="18"/>
                <w:szCs w:val="18"/>
              </w:rPr>
              <w:t>.</w:t>
            </w:r>
          </w:p>
        </w:tc>
        <w:tc>
          <w:tcPr>
            <w:tcW w:w="2452" w:type="dxa"/>
          </w:tcPr>
          <w:p w14:paraId="12D02380" w14:textId="77777777" w:rsidR="00423CDC" w:rsidRPr="00884196" w:rsidRDefault="00BC144A">
            <w:pPr>
              <w:pStyle w:val="Compact"/>
              <w:rPr>
                <w:sz w:val="18"/>
                <w:szCs w:val="18"/>
              </w:rPr>
            </w:pPr>
            <w:r w:rsidRPr="00884196">
              <w:rPr>
                <w:sz w:val="18"/>
                <w:szCs w:val="18"/>
              </w:rPr>
              <w:t>Caractérisation du niveau de l’aléa.</w:t>
            </w:r>
          </w:p>
        </w:tc>
      </w:tr>
      <w:tr w:rsidR="00423CDC" w:rsidRPr="00884196" w14:paraId="470FAB80" w14:textId="77777777" w:rsidTr="00884196">
        <w:trPr>
          <w:cnfStyle w:val="000000100000" w:firstRow="0" w:lastRow="0" w:firstColumn="0" w:lastColumn="0" w:oddVBand="0" w:evenVBand="0" w:oddHBand="1" w:evenHBand="0" w:firstRowFirstColumn="0" w:firstRowLastColumn="0" w:lastRowFirstColumn="0" w:lastRowLastColumn="0"/>
          <w:cantSplit/>
          <w:tblHeader w:val="0"/>
        </w:trPr>
        <w:tc>
          <w:tcPr>
            <w:tcW w:w="1693" w:type="dxa"/>
          </w:tcPr>
          <w:p w14:paraId="412415D1" w14:textId="77777777" w:rsidR="00423CDC" w:rsidRPr="00884196" w:rsidRDefault="00BC144A">
            <w:pPr>
              <w:pStyle w:val="Compact"/>
              <w:rPr>
                <w:sz w:val="18"/>
                <w:szCs w:val="18"/>
              </w:rPr>
            </w:pPr>
            <w:proofErr w:type="gramStart"/>
            <w:r w:rsidRPr="00884196">
              <w:rPr>
                <w:rStyle w:val="VerbatimChar"/>
                <w:sz w:val="18"/>
                <w:szCs w:val="18"/>
              </w:rPr>
              <w:t>occurrence</w:t>
            </w:r>
            <w:proofErr w:type="gramEnd"/>
          </w:p>
        </w:tc>
        <w:tc>
          <w:tcPr>
            <w:tcW w:w="1560" w:type="dxa"/>
          </w:tcPr>
          <w:p w14:paraId="2065BB15" w14:textId="77777777" w:rsidR="00423CDC" w:rsidRPr="00884196" w:rsidRDefault="00BC144A">
            <w:pPr>
              <w:pStyle w:val="Compact"/>
              <w:rPr>
                <w:sz w:val="18"/>
                <w:szCs w:val="18"/>
              </w:rPr>
            </w:pPr>
            <w:proofErr w:type="gramStart"/>
            <w:r w:rsidRPr="00884196">
              <w:rPr>
                <w:rStyle w:val="VerbatimChar"/>
                <w:sz w:val="18"/>
                <w:szCs w:val="18"/>
              </w:rPr>
              <w:t>occurrence</w:t>
            </w:r>
            <w:proofErr w:type="gramEnd"/>
          </w:p>
        </w:tc>
        <w:tc>
          <w:tcPr>
            <w:tcW w:w="1417" w:type="dxa"/>
          </w:tcPr>
          <w:p w14:paraId="79C6EB65" w14:textId="77777777" w:rsidR="00423CDC" w:rsidRPr="00884196" w:rsidRDefault="00BC144A">
            <w:pPr>
              <w:pStyle w:val="Compact"/>
              <w:rPr>
                <w:sz w:val="18"/>
                <w:szCs w:val="18"/>
              </w:rPr>
            </w:pPr>
            <w:proofErr w:type="gramStart"/>
            <w:r w:rsidRPr="00884196">
              <w:rPr>
                <w:sz w:val="18"/>
                <w:szCs w:val="18"/>
              </w:rPr>
              <w:t>TEXT(</w:t>
            </w:r>
            <w:proofErr w:type="gramEnd"/>
            <w:r w:rsidRPr="00884196">
              <w:rPr>
                <w:sz w:val="18"/>
                <w:szCs w:val="18"/>
              </w:rPr>
              <w:t>1)</w:t>
            </w:r>
          </w:p>
        </w:tc>
        <w:tc>
          <w:tcPr>
            <w:tcW w:w="2268" w:type="dxa"/>
          </w:tcPr>
          <w:p w14:paraId="5F416891" w14:textId="77777777" w:rsidR="00423CDC" w:rsidRPr="00884196" w:rsidRDefault="00BC144A">
            <w:pPr>
              <w:pStyle w:val="Compact"/>
              <w:rPr>
                <w:sz w:val="18"/>
                <w:szCs w:val="18"/>
              </w:rPr>
            </w:pPr>
            <w:r w:rsidRPr="00884196">
              <w:rPr>
                <w:b/>
                <w:bCs/>
                <w:sz w:val="18"/>
                <w:szCs w:val="18"/>
              </w:rPr>
              <w:t>Clef étrangère</w:t>
            </w:r>
            <w:r w:rsidRPr="00884196">
              <w:rPr>
                <w:sz w:val="18"/>
                <w:szCs w:val="18"/>
              </w:rPr>
              <w:t xml:space="preserve">. Valeurs à prendre parmi les valeurs de </w:t>
            </w:r>
            <w:r w:rsidRPr="00884196">
              <w:rPr>
                <w:rStyle w:val="VerbatimChar"/>
                <w:sz w:val="18"/>
                <w:szCs w:val="18"/>
              </w:rPr>
              <w:t>code</w:t>
            </w:r>
            <w:r w:rsidRPr="00884196">
              <w:rPr>
                <w:sz w:val="18"/>
                <w:szCs w:val="18"/>
              </w:rPr>
              <w:t xml:space="preserve"> de la table </w:t>
            </w:r>
            <w:hyperlink w:anchor="table-dénumération-typeclasseprobatechno">
              <w:r w:rsidRPr="00884196">
                <w:rPr>
                  <w:rStyle w:val="Lienhypertexte"/>
                  <w:sz w:val="18"/>
                  <w:szCs w:val="18"/>
                </w:rPr>
                <w:t>typeclasseprobatechno</w:t>
              </w:r>
            </w:hyperlink>
            <w:r w:rsidRPr="00884196">
              <w:rPr>
                <w:sz w:val="18"/>
                <w:szCs w:val="18"/>
              </w:rPr>
              <w:t>.</w:t>
            </w:r>
          </w:p>
        </w:tc>
        <w:tc>
          <w:tcPr>
            <w:tcW w:w="2452" w:type="dxa"/>
          </w:tcPr>
          <w:p w14:paraId="6B556BA6" w14:textId="77777777" w:rsidR="00423CDC" w:rsidRPr="00884196" w:rsidRDefault="00BC144A">
            <w:pPr>
              <w:pStyle w:val="Compact"/>
              <w:rPr>
                <w:sz w:val="18"/>
                <w:szCs w:val="18"/>
              </w:rPr>
            </w:pPr>
            <w:r w:rsidRPr="00884196">
              <w:rPr>
                <w:sz w:val="18"/>
                <w:szCs w:val="18"/>
              </w:rPr>
              <w:t>Occurrence de survenue de l’aléa. Selon les classes de probabilité des risques industriels.</w:t>
            </w:r>
          </w:p>
        </w:tc>
      </w:tr>
      <w:tr w:rsidR="00423CDC" w:rsidRPr="00884196" w14:paraId="1FDBF2C7" w14:textId="77777777" w:rsidTr="00884196">
        <w:trPr>
          <w:cnfStyle w:val="000000010000" w:firstRow="0" w:lastRow="0" w:firstColumn="0" w:lastColumn="0" w:oddVBand="0" w:evenVBand="0" w:oddHBand="0" w:evenHBand="1" w:firstRowFirstColumn="0" w:firstRowLastColumn="0" w:lastRowFirstColumn="0" w:lastRowLastColumn="0"/>
          <w:cantSplit/>
          <w:tblHeader w:val="0"/>
        </w:trPr>
        <w:tc>
          <w:tcPr>
            <w:tcW w:w="1693" w:type="dxa"/>
          </w:tcPr>
          <w:p w14:paraId="3F33326E" w14:textId="77777777" w:rsidR="00423CDC" w:rsidRPr="00884196" w:rsidRDefault="00BC144A">
            <w:pPr>
              <w:pStyle w:val="Compact"/>
              <w:rPr>
                <w:sz w:val="18"/>
                <w:szCs w:val="18"/>
              </w:rPr>
            </w:pPr>
            <w:proofErr w:type="gramStart"/>
            <w:r w:rsidRPr="00884196">
              <w:rPr>
                <w:rStyle w:val="VerbatimChar"/>
                <w:sz w:val="18"/>
                <w:szCs w:val="18"/>
              </w:rPr>
              <w:t>description</w:t>
            </w:r>
            <w:proofErr w:type="gramEnd"/>
          </w:p>
        </w:tc>
        <w:tc>
          <w:tcPr>
            <w:tcW w:w="1560" w:type="dxa"/>
          </w:tcPr>
          <w:p w14:paraId="2A227324" w14:textId="77777777" w:rsidR="00423CDC" w:rsidRPr="00884196" w:rsidRDefault="00BC144A">
            <w:pPr>
              <w:pStyle w:val="Compact"/>
              <w:rPr>
                <w:sz w:val="18"/>
                <w:szCs w:val="18"/>
              </w:rPr>
            </w:pPr>
            <w:proofErr w:type="gramStart"/>
            <w:r w:rsidRPr="00884196">
              <w:rPr>
                <w:rStyle w:val="VerbatimChar"/>
                <w:sz w:val="18"/>
                <w:szCs w:val="18"/>
              </w:rPr>
              <w:t>descrip</w:t>
            </w:r>
            <w:r w:rsidRPr="00884196">
              <w:rPr>
                <w:rStyle w:val="VerbatimChar"/>
                <w:sz w:val="18"/>
                <w:szCs w:val="18"/>
              </w:rPr>
              <w:t>t</w:t>
            </w:r>
            <w:proofErr w:type="gramEnd"/>
          </w:p>
        </w:tc>
        <w:tc>
          <w:tcPr>
            <w:tcW w:w="1417" w:type="dxa"/>
          </w:tcPr>
          <w:p w14:paraId="06A7E301" w14:textId="77777777" w:rsidR="00423CDC" w:rsidRPr="00884196" w:rsidRDefault="00BC144A">
            <w:pPr>
              <w:pStyle w:val="Compact"/>
              <w:rPr>
                <w:sz w:val="18"/>
                <w:szCs w:val="18"/>
              </w:rPr>
            </w:pPr>
            <w:r w:rsidRPr="00884196">
              <w:rPr>
                <w:sz w:val="18"/>
                <w:szCs w:val="18"/>
              </w:rPr>
              <w:t>TEXT</w:t>
            </w:r>
          </w:p>
        </w:tc>
        <w:tc>
          <w:tcPr>
            <w:tcW w:w="2268" w:type="dxa"/>
          </w:tcPr>
          <w:p w14:paraId="71BC564E" w14:textId="77777777" w:rsidR="00423CDC" w:rsidRPr="00884196" w:rsidRDefault="00BC144A">
            <w:pPr>
              <w:pStyle w:val="Compact"/>
              <w:rPr>
                <w:sz w:val="18"/>
                <w:szCs w:val="18"/>
              </w:rPr>
            </w:pPr>
            <w:r w:rsidRPr="00884196">
              <w:rPr>
                <w:sz w:val="18"/>
                <w:szCs w:val="18"/>
              </w:rPr>
              <w:t>Saisie libre</w:t>
            </w:r>
          </w:p>
        </w:tc>
        <w:tc>
          <w:tcPr>
            <w:tcW w:w="2452" w:type="dxa"/>
          </w:tcPr>
          <w:p w14:paraId="6147F056" w14:textId="77777777" w:rsidR="00423CDC" w:rsidRPr="00884196" w:rsidRDefault="00BC144A">
            <w:pPr>
              <w:pStyle w:val="Compact"/>
              <w:rPr>
                <w:sz w:val="18"/>
                <w:szCs w:val="18"/>
              </w:rPr>
            </w:pPr>
            <w:r w:rsidRPr="00884196">
              <w:rPr>
                <w:sz w:val="18"/>
                <w:szCs w:val="18"/>
              </w:rPr>
              <w:t>Description textuelle de la zone d’aléa.</w:t>
            </w:r>
          </w:p>
        </w:tc>
      </w:tr>
      <w:tr w:rsidR="00423CDC" w:rsidRPr="00884196" w14:paraId="6B004B08" w14:textId="77777777" w:rsidTr="00884196">
        <w:trPr>
          <w:cnfStyle w:val="000000100000" w:firstRow="0" w:lastRow="0" w:firstColumn="0" w:lastColumn="0" w:oddVBand="0" w:evenVBand="0" w:oddHBand="1" w:evenHBand="0" w:firstRowFirstColumn="0" w:firstRowLastColumn="0" w:lastRowFirstColumn="0" w:lastRowLastColumn="0"/>
          <w:cantSplit/>
          <w:tblHeader w:val="0"/>
        </w:trPr>
        <w:tc>
          <w:tcPr>
            <w:tcW w:w="1693" w:type="dxa"/>
          </w:tcPr>
          <w:p w14:paraId="53FD8679" w14:textId="77777777" w:rsidR="00423CDC" w:rsidRPr="00884196" w:rsidRDefault="00BC144A">
            <w:pPr>
              <w:pStyle w:val="Compact"/>
              <w:rPr>
                <w:sz w:val="18"/>
                <w:szCs w:val="18"/>
              </w:rPr>
            </w:pPr>
            <w:proofErr w:type="gramStart"/>
            <w:r w:rsidRPr="00884196">
              <w:rPr>
                <w:rStyle w:val="VerbatimChar"/>
                <w:b/>
                <w:bCs/>
                <w:sz w:val="18"/>
                <w:szCs w:val="18"/>
              </w:rPr>
              <w:lastRenderedPageBreak/>
              <w:t>intensite</w:t>
            </w:r>
            <w:proofErr w:type="gramEnd"/>
          </w:p>
        </w:tc>
        <w:tc>
          <w:tcPr>
            <w:tcW w:w="1560" w:type="dxa"/>
          </w:tcPr>
          <w:p w14:paraId="401CA30E" w14:textId="77777777" w:rsidR="00423CDC" w:rsidRPr="00884196" w:rsidRDefault="00BC144A">
            <w:pPr>
              <w:pStyle w:val="Compact"/>
              <w:rPr>
                <w:sz w:val="18"/>
                <w:szCs w:val="18"/>
              </w:rPr>
            </w:pPr>
            <w:proofErr w:type="gramStart"/>
            <w:r w:rsidRPr="00884196">
              <w:rPr>
                <w:rStyle w:val="VerbatimChar"/>
                <w:b/>
                <w:bCs/>
                <w:sz w:val="18"/>
                <w:szCs w:val="18"/>
              </w:rPr>
              <w:t>intensite</w:t>
            </w:r>
            <w:proofErr w:type="gramEnd"/>
          </w:p>
        </w:tc>
        <w:tc>
          <w:tcPr>
            <w:tcW w:w="1417" w:type="dxa"/>
          </w:tcPr>
          <w:p w14:paraId="25A8146C" w14:textId="77777777" w:rsidR="00423CDC" w:rsidRPr="00884196" w:rsidRDefault="00BC144A">
            <w:pPr>
              <w:pStyle w:val="Compact"/>
              <w:rPr>
                <w:sz w:val="18"/>
                <w:szCs w:val="18"/>
              </w:rPr>
            </w:pPr>
            <w:proofErr w:type="gramStart"/>
            <w:r w:rsidRPr="00884196">
              <w:rPr>
                <w:sz w:val="18"/>
                <w:szCs w:val="18"/>
              </w:rPr>
              <w:t>TEXT(</w:t>
            </w:r>
            <w:proofErr w:type="gramEnd"/>
            <w:r w:rsidRPr="00884196">
              <w:rPr>
                <w:sz w:val="18"/>
                <w:szCs w:val="18"/>
              </w:rPr>
              <w:t>2)</w:t>
            </w:r>
          </w:p>
        </w:tc>
        <w:tc>
          <w:tcPr>
            <w:tcW w:w="2268" w:type="dxa"/>
          </w:tcPr>
          <w:p w14:paraId="3C243FE3" w14:textId="77777777" w:rsidR="00423CDC" w:rsidRPr="00884196" w:rsidRDefault="00BC144A">
            <w:pPr>
              <w:pStyle w:val="Compact"/>
              <w:rPr>
                <w:sz w:val="18"/>
                <w:szCs w:val="18"/>
              </w:rPr>
            </w:pPr>
            <w:r w:rsidRPr="00884196">
              <w:rPr>
                <w:b/>
                <w:bCs/>
                <w:sz w:val="18"/>
                <w:szCs w:val="18"/>
              </w:rPr>
              <w:t>Clef étrangère</w:t>
            </w:r>
            <w:r w:rsidRPr="00884196">
              <w:rPr>
                <w:sz w:val="18"/>
                <w:szCs w:val="18"/>
              </w:rPr>
              <w:t xml:space="preserve">. Valeurs à prendre parmi les valeurs de </w:t>
            </w:r>
            <w:r w:rsidRPr="00884196">
              <w:rPr>
                <w:rStyle w:val="VerbatimChar"/>
                <w:sz w:val="18"/>
                <w:szCs w:val="18"/>
              </w:rPr>
              <w:t>code</w:t>
            </w:r>
            <w:r w:rsidRPr="00884196">
              <w:rPr>
                <w:sz w:val="18"/>
                <w:szCs w:val="18"/>
              </w:rPr>
              <w:t xml:space="preserve"> de la table </w:t>
            </w:r>
            <w:hyperlink w:anchor="table-dénumération-typeintensitetechno">
              <w:r w:rsidRPr="00884196">
                <w:rPr>
                  <w:rStyle w:val="Lienhypertexte"/>
                  <w:sz w:val="18"/>
                  <w:szCs w:val="18"/>
                </w:rPr>
                <w:t>typeintensitetechno</w:t>
              </w:r>
            </w:hyperlink>
            <w:r w:rsidRPr="00884196">
              <w:rPr>
                <w:sz w:val="18"/>
                <w:szCs w:val="18"/>
              </w:rPr>
              <w:t>.</w:t>
            </w:r>
          </w:p>
        </w:tc>
        <w:tc>
          <w:tcPr>
            <w:tcW w:w="2452" w:type="dxa"/>
          </w:tcPr>
          <w:p w14:paraId="55B3BA56" w14:textId="77777777" w:rsidR="00423CDC" w:rsidRPr="00884196" w:rsidRDefault="00BC144A">
            <w:pPr>
              <w:pStyle w:val="Compact"/>
              <w:rPr>
                <w:sz w:val="18"/>
                <w:szCs w:val="18"/>
              </w:rPr>
            </w:pPr>
            <w:r w:rsidRPr="00884196">
              <w:rPr>
                <w:sz w:val="18"/>
                <w:szCs w:val="18"/>
              </w:rPr>
              <w:t>Caractérisation du niveau d’intensité des effets pour le phénomène dangereux représenté.</w:t>
            </w:r>
          </w:p>
        </w:tc>
      </w:tr>
      <w:tr w:rsidR="00423CDC" w:rsidRPr="00884196" w14:paraId="3AA448F5" w14:textId="77777777" w:rsidTr="00884196">
        <w:trPr>
          <w:cnfStyle w:val="000000010000" w:firstRow="0" w:lastRow="0" w:firstColumn="0" w:lastColumn="0" w:oddVBand="0" w:evenVBand="0" w:oddHBand="0" w:evenHBand="1" w:firstRowFirstColumn="0" w:firstRowLastColumn="0" w:lastRowFirstColumn="0" w:lastRowLastColumn="0"/>
          <w:cantSplit/>
          <w:tblHeader w:val="0"/>
        </w:trPr>
        <w:tc>
          <w:tcPr>
            <w:tcW w:w="1693" w:type="dxa"/>
          </w:tcPr>
          <w:p w14:paraId="054B714A" w14:textId="77777777" w:rsidR="00423CDC" w:rsidRPr="00884196" w:rsidRDefault="00BC144A">
            <w:pPr>
              <w:pStyle w:val="Compact"/>
              <w:rPr>
                <w:sz w:val="18"/>
                <w:szCs w:val="18"/>
              </w:rPr>
            </w:pPr>
            <w:proofErr w:type="gramStart"/>
            <w:r w:rsidRPr="00884196">
              <w:rPr>
                <w:rStyle w:val="VerbatimChar"/>
                <w:b/>
                <w:bCs/>
                <w:sz w:val="18"/>
                <w:szCs w:val="18"/>
              </w:rPr>
              <w:t>geom</w:t>
            </w:r>
            <w:proofErr w:type="gramEnd"/>
          </w:p>
        </w:tc>
        <w:tc>
          <w:tcPr>
            <w:tcW w:w="1560" w:type="dxa"/>
          </w:tcPr>
          <w:p w14:paraId="3A45CF44" w14:textId="77777777" w:rsidR="00423CDC" w:rsidRPr="00884196" w:rsidRDefault="00BC144A">
            <w:pPr>
              <w:pStyle w:val="Compact"/>
              <w:rPr>
                <w:sz w:val="18"/>
                <w:szCs w:val="18"/>
              </w:rPr>
            </w:pPr>
            <w:r w:rsidRPr="00884196">
              <w:rPr>
                <w:sz w:val="18"/>
                <w:szCs w:val="18"/>
              </w:rPr>
              <w:t>N.A.</w:t>
            </w:r>
          </w:p>
        </w:tc>
        <w:tc>
          <w:tcPr>
            <w:tcW w:w="1417" w:type="dxa"/>
          </w:tcPr>
          <w:p w14:paraId="232D4410" w14:textId="77777777" w:rsidR="00423CDC" w:rsidRPr="00884196" w:rsidRDefault="00BC144A">
            <w:pPr>
              <w:pStyle w:val="Compact"/>
              <w:rPr>
                <w:sz w:val="18"/>
                <w:szCs w:val="18"/>
              </w:rPr>
            </w:pPr>
            <w:r w:rsidRPr="00884196">
              <w:rPr>
                <w:sz w:val="18"/>
                <w:szCs w:val="18"/>
              </w:rPr>
              <w:t>POLYGON</w:t>
            </w:r>
          </w:p>
        </w:tc>
        <w:tc>
          <w:tcPr>
            <w:tcW w:w="2268" w:type="dxa"/>
          </w:tcPr>
          <w:p w14:paraId="1A98E3EB" w14:textId="77777777" w:rsidR="00423CDC" w:rsidRPr="00884196" w:rsidRDefault="00BC144A">
            <w:pPr>
              <w:pStyle w:val="Compact"/>
              <w:rPr>
                <w:sz w:val="18"/>
                <w:szCs w:val="18"/>
              </w:rPr>
            </w:pPr>
            <w:r w:rsidRPr="00884196">
              <w:rPr>
                <w:sz w:val="18"/>
                <w:szCs w:val="18"/>
              </w:rPr>
              <w:t>Polygone de la zone</w:t>
            </w:r>
          </w:p>
        </w:tc>
        <w:tc>
          <w:tcPr>
            <w:tcW w:w="2452" w:type="dxa"/>
          </w:tcPr>
          <w:p w14:paraId="766C7A7F" w14:textId="77777777" w:rsidR="00423CDC" w:rsidRPr="00884196" w:rsidRDefault="00423CDC">
            <w:pPr>
              <w:pStyle w:val="Compact"/>
              <w:rPr>
                <w:sz w:val="18"/>
                <w:szCs w:val="18"/>
              </w:rPr>
            </w:pPr>
          </w:p>
        </w:tc>
      </w:tr>
    </w:tbl>
    <w:p w14:paraId="4B8FAB5B" w14:textId="77777777" w:rsidR="00423CDC" w:rsidRPr="009F3A38" w:rsidRDefault="00BC144A">
      <w:pPr>
        <w:pStyle w:val="Titre6"/>
      </w:pPr>
      <w:bookmarkStart w:id="202" w:name="Xcab258aab89636e22eb872de866626b514dd461"/>
      <w:bookmarkEnd w:id="201"/>
      <w:r w:rsidRPr="009F3A38">
        <w:t xml:space="preserve">Table </w:t>
      </w:r>
      <w:r w:rsidRPr="009F3A38">
        <w:rPr>
          <w:rStyle w:val="VerbatimChar"/>
        </w:rPr>
        <w:t>[TypePPR]_[CodeGASPARComplet]_zonealeate</w:t>
      </w:r>
      <w:r w:rsidRPr="009F3A38">
        <w:rPr>
          <w:rStyle w:val="VerbatimChar"/>
        </w:rPr>
        <w:t>chnoprojection_[CodeAlea]_s</w:t>
      </w:r>
    </w:p>
    <w:p w14:paraId="61AD9F6B" w14:textId="77777777" w:rsidR="00423CDC" w:rsidRPr="009F3A38" w:rsidRDefault="00BC144A">
      <w:pPr>
        <w:pStyle w:val="FirstParagraph"/>
        <w:rPr>
          <w:lang w:val="fr-FR"/>
        </w:rPr>
      </w:pPr>
      <w:r w:rsidRPr="009F3A38">
        <w:rPr>
          <w:lang w:val="fr-FR"/>
        </w:rPr>
        <w:t xml:space="preserve">La table </w:t>
      </w:r>
      <w:r w:rsidRPr="009F3A38">
        <w:rPr>
          <w:rStyle w:val="VerbatimChar"/>
          <w:lang w:val="fr-FR"/>
        </w:rPr>
        <w:t>[TypePPR]_[CodeGASPARComplet]_zonealeatechnoprojection_[CodeAlea]_s</w:t>
      </w:r>
      <w:r w:rsidRPr="009F3A38">
        <w:rPr>
          <w:lang w:val="fr-FR"/>
        </w:rPr>
        <w:t xml:space="preserve"> implémente la classe </w:t>
      </w:r>
      <w:hyperlink w:anchor="classe-dobjets-zonealeatechnoprojection">
        <w:r w:rsidRPr="009F3A38">
          <w:rPr>
            <w:rStyle w:val="Lienhypertexte"/>
            <w:lang w:val="fr-FR"/>
          </w:rPr>
          <w:t>ZoneAleaTechnoProjection</w:t>
        </w:r>
      </w:hyperlink>
      <w:r w:rsidRPr="009F3A38">
        <w:rPr>
          <w:lang w:val="fr-FR"/>
        </w:rPr>
        <w:t xml:space="preserve"> </w:t>
      </w:r>
      <w:r w:rsidRPr="009F3A38">
        <w:rPr>
          <w:lang w:val="fr-FR"/>
        </w:rPr>
        <w:t>définie dans ce profil applicatif. Elle a la structure suivante :</w:t>
      </w:r>
    </w:p>
    <w:tbl>
      <w:tblPr>
        <w:tblStyle w:val="Table"/>
        <w:tblW w:w="5000" w:type="pct"/>
        <w:tblLayout w:type="fixed"/>
        <w:tblLook w:val="0020" w:firstRow="1" w:lastRow="0" w:firstColumn="0" w:lastColumn="0" w:noHBand="0" w:noVBand="0"/>
      </w:tblPr>
      <w:tblGrid>
        <w:gridCol w:w="1693"/>
        <w:gridCol w:w="1701"/>
        <w:gridCol w:w="1701"/>
        <w:gridCol w:w="1985"/>
        <w:gridCol w:w="2310"/>
      </w:tblGrid>
      <w:tr w:rsidR="00423CDC" w:rsidRPr="00884196" w14:paraId="23BF690B" w14:textId="77777777" w:rsidTr="00884196">
        <w:trPr>
          <w:cnfStyle w:val="100000000000" w:firstRow="1" w:lastRow="0" w:firstColumn="0" w:lastColumn="0" w:oddVBand="0" w:evenVBand="0" w:oddHBand="0" w:evenHBand="0" w:firstRowFirstColumn="0" w:firstRowLastColumn="0" w:lastRowFirstColumn="0" w:lastRowLastColumn="0"/>
          <w:cantSplit/>
        </w:trPr>
        <w:tc>
          <w:tcPr>
            <w:tcW w:w="1693" w:type="dxa"/>
          </w:tcPr>
          <w:p w14:paraId="5CC9B226" w14:textId="77777777" w:rsidR="00423CDC" w:rsidRPr="00884196" w:rsidRDefault="00BC144A">
            <w:pPr>
              <w:pStyle w:val="Compact"/>
              <w:rPr>
                <w:b/>
                <w:bCs/>
                <w:sz w:val="18"/>
                <w:szCs w:val="18"/>
              </w:rPr>
            </w:pPr>
            <w:r w:rsidRPr="00884196">
              <w:rPr>
                <w:b/>
                <w:bCs/>
                <w:sz w:val="18"/>
                <w:szCs w:val="18"/>
              </w:rPr>
              <w:t>Nom colonne</w:t>
            </w:r>
          </w:p>
        </w:tc>
        <w:tc>
          <w:tcPr>
            <w:tcW w:w="1701" w:type="dxa"/>
          </w:tcPr>
          <w:p w14:paraId="40C43352" w14:textId="77777777" w:rsidR="00423CDC" w:rsidRPr="00884196" w:rsidRDefault="00BC144A">
            <w:pPr>
              <w:pStyle w:val="Compact"/>
              <w:rPr>
                <w:b/>
                <w:bCs/>
                <w:sz w:val="18"/>
                <w:szCs w:val="18"/>
              </w:rPr>
            </w:pPr>
            <w:r w:rsidRPr="00884196">
              <w:rPr>
                <w:b/>
                <w:bCs/>
                <w:sz w:val="18"/>
                <w:szCs w:val="18"/>
              </w:rPr>
              <w:t>Nom court</w:t>
            </w:r>
          </w:p>
        </w:tc>
        <w:tc>
          <w:tcPr>
            <w:tcW w:w="1701" w:type="dxa"/>
          </w:tcPr>
          <w:p w14:paraId="41F1B09F" w14:textId="77777777" w:rsidR="00423CDC" w:rsidRPr="00884196" w:rsidRDefault="00BC144A">
            <w:pPr>
              <w:pStyle w:val="Compact"/>
              <w:rPr>
                <w:b/>
                <w:bCs/>
                <w:sz w:val="18"/>
                <w:szCs w:val="18"/>
              </w:rPr>
            </w:pPr>
            <w:r w:rsidRPr="00884196">
              <w:rPr>
                <w:b/>
                <w:bCs/>
                <w:sz w:val="18"/>
                <w:szCs w:val="18"/>
              </w:rPr>
              <w:t>Type GPKG</w:t>
            </w:r>
          </w:p>
        </w:tc>
        <w:tc>
          <w:tcPr>
            <w:tcW w:w="1985" w:type="dxa"/>
          </w:tcPr>
          <w:p w14:paraId="7011A9D0" w14:textId="77777777" w:rsidR="00423CDC" w:rsidRPr="00884196" w:rsidRDefault="00BC144A">
            <w:pPr>
              <w:pStyle w:val="Compact"/>
              <w:rPr>
                <w:b/>
                <w:bCs/>
                <w:sz w:val="18"/>
                <w:szCs w:val="18"/>
              </w:rPr>
            </w:pPr>
            <w:r w:rsidRPr="00884196">
              <w:rPr>
                <w:b/>
                <w:bCs/>
                <w:sz w:val="18"/>
                <w:szCs w:val="18"/>
              </w:rPr>
              <w:t>Valeurs</w:t>
            </w:r>
          </w:p>
        </w:tc>
        <w:tc>
          <w:tcPr>
            <w:tcW w:w="2310" w:type="dxa"/>
          </w:tcPr>
          <w:p w14:paraId="70AC7989" w14:textId="77777777" w:rsidR="00423CDC" w:rsidRPr="00884196" w:rsidRDefault="00BC144A">
            <w:pPr>
              <w:pStyle w:val="Compact"/>
              <w:rPr>
                <w:b/>
                <w:bCs/>
                <w:sz w:val="18"/>
                <w:szCs w:val="18"/>
              </w:rPr>
            </w:pPr>
            <w:r w:rsidRPr="00884196">
              <w:rPr>
                <w:b/>
                <w:bCs/>
                <w:sz w:val="18"/>
                <w:szCs w:val="18"/>
              </w:rPr>
              <w:t>Définition</w:t>
            </w:r>
          </w:p>
        </w:tc>
      </w:tr>
      <w:tr w:rsidR="00423CDC" w:rsidRPr="00884196" w14:paraId="65596FCD" w14:textId="77777777" w:rsidTr="00884196">
        <w:trPr>
          <w:cnfStyle w:val="000000100000" w:firstRow="0" w:lastRow="0" w:firstColumn="0" w:lastColumn="0" w:oddVBand="0" w:evenVBand="0" w:oddHBand="1" w:evenHBand="0" w:firstRowFirstColumn="0" w:firstRowLastColumn="0" w:lastRowFirstColumn="0" w:lastRowLastColumn="0"/>
          <w:cantSplit/>
          <w:tblHeader w:val="0"/>
        </w:trPr>
        <w:tc>
          <w:tcPr>
            <w:tcW w:w="1693" w:type="dxa"/>
          </w:tcPr>
          <w:p w14:paraId="012D909C" w14:textId="77777777" w:rsidR="00423CDC" w:rsidRPr="00884196" w:rsidRDefault="00BC144A">
            <w:pPr>
              <w:pStyle w:val="Compact"/>
              <w:rPr>
                <w:sz w:val="18"/>
                <w:szCs w:val="18"/>
              </w:rPr>
            </w:pPr>
            <w:proofErr w:type="gramStart"/>
            <w:r w:rsidRPr="00884196">
              <w:rPr>
                <w:rStyle w:val="VerbatimChar"/>
                <w:b/>
                <w:bCs/>
                <w:sz w:val="18"/>
                <w:szCs w:val="18"/>
              </w:rPr>
              <w:t>idzonealea</w:t>
            </w:r>
            <w:proofErr w:type="gramEnd"/>
          </w:p>
        </w:tc>
        <w:tc>
          <w:tcPr>
            <w:tcW w:w="1701" w:type="dxa"/>
          </w:tcPr>
          <w:p w14:paraId="4C115A55" w14:textId="77777777" w:rsidR="00423CDC" w:rsidRPr="00884196" w:rsidRDefault="00BC144A">
            <w:pPr>
              <w:pStyle w:val="Compact"/>
              <w:rPr>
                <w:sz w:val="18"/>
                <w:szCs w:val="18"/>
              </w:rPr>
            </w:pPr>
            <w:proofErr w:type="gramStart"/>
            <w:r w:rsidRPr="00884196">
              <w:rPr>
                <w:rStyle w:val="VerbatimChar"/>
                <w:b/>
                <w:bCs/>
                <w:sz w:val="18"/>
                <w:szCs w:val="18"/>
              </w:rPr>
              <w:t>idzonealea</w:t>
            </w:r>
            <w:proofErr w:type="gramEnd"/>
          </w:p>
        </w:tc>
        <w:tc>
          <w:tcPr>
            <w:tcW w:w="1701" w:type="dxa"/>
          </w:tcPr>
          <w:p w14:paraId="50C3486B" w14:textId="77777777" w:rsidR="00423CDC" w:rsidRPr="00884196" w:rsidRDefault="00BC144A">
            <w:pPr>
              <w:pStyle w:val="Compact"/>
              <w:rPr>
                <w:sz w:val="18"/>
                <w:szCs w:val="18"/>
              </w:rPr>
            </w:pPr>
            <w:proofErr w:type="gramStart"/>
            <w:r w:rsidRPr="00884196">
              <w:rPr>
                <w:sz w:val="18"/>
                <w:szCs w:val="18"/>
              </w:rPr>
              <w:t>TEXT(</w:t>
            </w:r>
            <w:proofErr w:type="gramEnd"/>
            <w:r w:rsidRPr="00884196">
              <w:rPr>
                <w:sz w:val="18"/>
                <w:szCs w:val="18"/>
              </w:rPr>
              <w:t>15)</w:t>
            </w:r>
          </w:p>
        </w:tc>
        <w:tc>
          <w:tcPr>
            <w:tcW w:w="1985" w:type="dxa"/>
          </w:tcPr>
          <w:p w14:paraId="6EBE187F" w14:textId="77777777" w:rsidR="00423CDC" w:rsidRPr="00884196" w:rsidRDefault="00BC144A">
            <w:pPr>
              <w:pStyle w:val="Compact"/>
              <w:rPr>
                <w:sz w:val="18"/>
                <w:szCs w:val="18"/>
              </w:rPr>
            </w:pPr>
            <w:r w:rsidRPr="00884196">
              <w:rPr>
                <w:b/>
                <w:bCs/>
                <w:sz w:val="18"/>
                <w:szCs w:val="18"/>
              </w:rPr>
              <w:t>Clef primaire</w:t>
            </w:r>
          </w:p>
        </w:tc>
        <w:tc>
          <w:tcPr>
            <w:tcW w:w="2310" w:type="dxa"/>
          </w:tcPr>
          <w:p w14:paraId="0DBEA1FF" w14:textId="77777777" w:rsidR="00423CDC" w:rsidRPr="00884196" w:rsidRDefault="00BC144A">
            <w:pPr>
              <w:pStyle w:val="Compact"/>
              <w:rPr>
                <w:sz w:val="18"/>
                <w:szCs w:val="18"/>
              </w:rPr>
            </w:pPr>
            <w:r w:rsidRPr="00884196">
              <w:rPr>
                <w:sz w:val="18"/>
                <w:szCs w:val="18"/>
              </w:rPr>
              <w:t>Identifiant de l’objet zonealeatechnoprojection.</w:t>
            </w:r>
          </w:p>
        </w:tc>
      </w:tr>
      <w:tr w:rsidR="00423CDC" w:rsidRPr="00884196" w14:paraId="28CDC77F" w14:textId="77777777" w:rsidTr="00884196">
        <w:trPr>
          <w:cnfStyle w:val="000000010000" w:firstRow="0" w:lastRow="0" w:firstColumn="0" w:lastColumn="0" w:oddVBand="0" w:evenVBand="0" w:oddHBand="0" w:evenHBand="1" w:firstRowFirstColumn="0" w:firstRowLastColumn="0" w:lastRowFirstColumn="0" w:lastRowLastColumn="0"/>
          <w:cantSplit/>
          <w:tblHeader w:val="0"/>
        </w:trPr>
        <w:tc>
          <w:tcPr>
            <w:tcW w:w="1693" w:type="dxa"/>
          </w:tcPr>
          <w:p w14:paraId="33230635" w14:textId="77777777" w:rsidR="00423CDC" w:rsidRPr="00884196" w:rsidRDefault="00BC144A">
            <w:pPr>
              <w:pStyle w:val="Compact"/>
              <w:rPr>
                <w:sz w:val="18"/>
                <w:szCs w:val="18"/>
              </w:rPr>
            </w:pPr>
            <w:proofErr w:type="gramStart"/>
            <w:r w:rsidRPr="00884196">
              <w:rPr>
                <w:rStyle w:val="VerbatimChar"/>
                <w:b/>
                <w:bCs/>
                <w:sz w:val="18"/>
                <w:szCs w:val="18"/>
              </w:rPr>
              <w:t>codeprocedure</w:t>
            </w:r>
            <w:proofErr w:type="gramEnd"/>
          </w:p>
        </w:tc>
        <w:tc>
          <w:tcPr>
            <w:tcW w:w="1701" w:type="dxa"/>
          </w:tcPr>
          <w:p w14:paraId="61B1E6F5" w14:textId="77777777" w:rsidR="00423CDC" w:rsidRPr="00884196" w:rsidRDefault="00BC144A">
            <w:pPr>
              <w:pStyle w:val="Compact"/>
              <w:rPr>
                <w:sz w:val="18"/>
                <w:szCs w:val="18"/>
              </w:rPr>
            </w:pPr>
            <w:proofErr w:type="gramStart"/>
            <w:r w:rsidRPr="00884196">
              <w:rPr>
                <w:rStyle w:val="VerbatimChar"/>
                <w:b/>
                <w:bCs/>
                <w:sz w:val="18"/>
                <w:szCs w:val="18"/>
              </w:rPr>
              <w:t>idproc</w:t>
            </w:r>
            <w:proofErr w:type="gramEnd"/>
          </w:p>
        </w:tc>
        <w:tc>
          <w:tcPr>
            <w:tcW w:w="1701" w:type="dxa"/>
          </w:tcPr>
          <w:p w14:paraId="00F63EB1" w14:textId="77777777" w:rsidR="00423CDC" w:rsidRPr="00884196" w:rsidRDefault="00BC144A">
            <w:pPr>
              <w:pStyle w:val="Compact"/>
              <w:rPr>
                <w:sz w:val="18"/>
                <w:szCs w:val="18"/>
              </w:rPr>
            </w:pPr>
            <w:proofErr w:type="gramStart"/>
            <w:r w:rsidRPr="00884196">
              <w:rPr>
                <w:sz w:val="18"/>
                <w:szCs w:val="18"/>
              </w:rPr>
              <w:t>TEXT(</w:t>
            </w:r>
            <w:proofErr w:type="gramEnd"/>
            <w:r w:rsidRPr="00884196">
              <w:rPr>
                <w:sz w:val="18"/>
                <w:szCs w:val="18"/>
              </w:rPr>
              <w:t>18)</w:t>
            </w:r>
          </w:p>
        </w:tc>
        <w:tc>
          <w:tcPr>
            <w:tcW w:w="1985" w:type="dxa"/>
          </w:tcPr>
          <w:p w14:paraId="01CFBF2E" w14:textId="77777777" w:rsidR="00423CDC" w:rsidRPr="00884196" w:rsidRDefault="00BC144A">
            <w:pPr>
              <w:pStyle w:val="Compact"/>
              <w:rPr>
                <w:sz w:val="18"/>
                <w:szCs w:val="18"/>
              </w:rPr>
            </w:pPr>
            <w:r w:rsidRPr="00884196">
              <w:rPr>
                <w:b/>
                <w:bCs/>
                <w:sz w:val="18"/>
                <w:szCs w:val="18"/>
              </w:rPr>
              <w:t>Clef étrangère</w:t>
            </w:r>
            <w:r w:rsidRPr="00884196">
              <w:rPr>
                <w:sz w:val="18"/>
                <w:szCs w:val="18"/>
              </w:rPr>
              <w:t xml:space="preserve">. La valeur de ce champ doit aussi exister comme valeur de la colonne </w:t>
            </w:r>
            <w:r w:rsidRPr="00884196">
              <w:rPr>
                <w:rStyle w:val="VerbatimChar"/>
                <w:sz w:val="18"/>
                <w:szCs w:val="18"/>
              </w:rPr>
              <w:t>codeprocedure</w:t>
            </w:r>
            <w:r w:rsidRPr="00884196">
              <w:rPr>
                <w:sz w:val="18"/>
                <w:szCs w:val="18"/>
              </w:rPr>
              <w:t xml:space="preserve"> de la table </w:t>
            </w:r>
            <w:hyperlink w:anchor="X044f7fbcd9195c086301a00c9b156710509f346">
              <w:r w:rsidRPr="00884196">
                <w:rPr>
                  <w:rStyle w:val="Lienhypertexte"/>
                  <w:sz w:val="18"/>
                  <w:szCs w:val="18"/>
                </w:rPr>
                <w:t>typ</w:t>
              </w:r>
              <w:r w:rsidRPr="00884196">
                <w:rPr>
                  <w:rStyle w:val="Lienhypertexte"/>
                  <w:sz w:val="18"/>
                  <w:szCs w:val="18"/>
                </w:rPr>
                <w:t>eppr_codegaspar_procedure</w:t>
              </w:r>
            </w:hyperlink>
          </w:p>
        </w:tc>
        <w:tc>
          <w:tcPr>
            <w:tcW w:w="2310" w:type="dxa"/>
          </w:tcPr>
          <w:p w14:paraId="19E60801" w14:textId="77777777" w:rsidR="00423CDC" w:rsidRPr="00884196" w:rsidRDefault="00BC144A">
            <w:pPr>
              <w:pStyle w:val="Compact"/>
              <w:rPr>
                <w:sz w:val="18"/>
                <w:szCs w:val="18"/>
              </w:rPr>
            </w:pPr>
            <w:r w:rsidRPr="00884196">
              <w:rPr>
                <w:sz w:val="18"/>
                <w:szCs w:val="18"/>
              </w:rPr>
              <w:t xml:space="preserve">Identifiant de la procédure associée à la zone d’aléa. Ce champ permet de faire le lien avec l’objet correspondant de la table </w:t>
            </w:r>
            <w:hyperlink w:anchor="X044f7fbcd9195c086301a00c9b156710509f346">
              <w:r w:rsidRPr="00884196">
                <w:rPr>
                  <w:rStyle w:val="Lienhypertexte"/>
                  <w:sz w:val="18"/>
                  <w:szCs w:val="18"/>
                </w:rPr>
                <w:t>typeppr_codegaspar_procedure</w:t>
              </w:r>
            </w:hyperlink>
          </w:p>
        </w:tc>
      </w:tr>
      <w:tr w:rsidR="00423CDC" w:rsidRPr="00884196" w14:paraId="19BF3DBB" w14:textId="77777777" w:rsidTr="00884196">
        <w:trPr>
          <w:cnfStyle w:val="000000100000" w:firstRow="0" w:lastRow="0" w:firstColumn="0" w:lastColumn="0" w:oddVBand="0" w:evenVBand="0" w:oddHBand="1" w:evenHBand="0" w:firstRowFirstColumn="0" w:firstRowLastColumn="0" w:lastRowFirstColumn="0" w:lastRowLastColumn="0"/>
          <w:cantSplit/>
          <w:tblHeader w:val="0"/>
        </w:trPr>
        <w:tc>
          <w:tcPr>
            <w:tcW w:w="1693" w:type="dxa"/>
          </w:tcPr>
          <w:p w14:paraId="796B1602" w14:textId="77777777" w:rsidR="00423CDC" w:rsidRPr="00884196" w:rsidRDefault="00BC144A">
            <w:pPr>
              <w:pStyle w:val="Compact"/>
              <w:rPr>
                <w:sz w:val="18"/>
                <w:szCs w:val="18"/>
              </w:rPr>
            </w:pPr>
            <w:proofErr w:type="gramStart"/>
            <w:r w:rsidRPr="00884196">
              <w:rPr>
                <w:rStyle w:val="VerbatimChar"/>
                <w:b/>
                <w:bCs/>
                <w:sz w:val="18"/>
                <w:szCs w:val="18"/>
              </w:rPr>
              <w:t>typealea</w:t>
            </w:r>
            <w:proofErr w:type="gramEnd"/>
          </w:p>
        </w:tc>
        <w:tc>
          <w:tcPr>
            <w:tcW w:w="1701" w:type="dxa"/>
          </w:tcPr>
          <w:p w14:paraId="1C383C22" w14:textId="77777777" w:rsidR="00423CDC" w:rsidRPr="00884196" w:rsidRDefault="00BC144A">
            <w:pPr>
              <w:pStyle w:val="Compact"/>
              <w:rPr>
                <w:sz w:val="18"/>
                <w:szCs w:val="18"/>
              </w:rPr>
            </w:pPr>
            <w:proofErr w:type="gramStart"/>
            <w:r w:rsidRPr="00884196">
              <w:rPr>
                <w:rStyle w:val="VerbatimChar"/>
                <w:b/>
                <w:bCs/>
                <w:sz w:val="18"/>
                <w:szCs w:val="18"/>
              </w:rPr>
              <w:t>t</w:t>
            </w:r>
            <w:r w:rsidRPr="00884196">
              <w:rPr>
                <w:rStyle w:val="VerbatimChar"/>
                <w:b/>
                <w:bCs/>
                <w:sz w:val="18"/>
                <w:szCs w:val="18"/>
              </w:rPr>
              <w:t>ypealea</w:t>
            </w:r>
            <w:proofErr w:type="gramEnd"/>
          </w:p>
        </w:tc>
        <w:tc>
          <w:tcPr>
            <w:tcW w:w="1701" w:type="dxa"/>
          </w:tcPr>
          <w:p w14:paraId="3467A7B7" w14:textId="77777777" w:rsidR="00423CDC" w:rsidRPr="00884196" w:rsidRDefault="00BC144A">
            <w:pPr>
              <w:pStyle w:val="Compact"/>
              <w:rPr>
                <w:sz w:val="18"/>
                <w:szCs w:val="18"/>
              </w:rPr>
            </w:pPr>
            <w:proofErr w:type="gramStart"/>
            <w:r w:rsidRPr="00884196">
              <w:rPr>
                <w:sz w:val="18"/>
                <w:szCs w:val="18"/>
              </w:rPr>
              <w:t>TEXT(</w:t>
            </w:r>
            <w:proofErr w:type="gramEnd"/>
            <w:r w:rsidRPr="00884196">
              <w:rPr>
                <w:sz w:val="18"/>
                <w:szCs w:val="18"/>
              </w:rPr>
              <w:t>3)</w:t>
            </w:r>
          </w:p>
        </w:tc>
        <w:tc>
          <w:tcPr>
            <w:tcW w:w="1985" w:type="dxa"/>
          </w:tcPr>
          <w:p w14:paraId="0799D646" w14:textId="77777777" w:rsidR="00423CDC" w:rsidRPr="00884196" w:rsidRDefault="00BC144A">
            <w:pPr>
              <w:pStyle w:val="Compact"/>
              <w:rPr>
                <w:sz w:val="18"/>
                <w:szCs w:val="18"/>
              </w:rPr>
            </w:pPr>
            <w:r w:rsidRPr="00884196">
              <w:rPr>
                <w:b/>
                <w:bCs/>
                <w:sz w:val="18"/>
                <w:szCs w:val="18"/>
              </w:rPr>
              <w:t>Clef étrangère</w:t>
            </w:r>
            <w:r w:rsidRPr="00884196">
              <w:rPr>
                <w:sz w:val="18"/>
                <w:szCs w:val="18"/>
              </w:rPr>
              <w:t xml:space="preserve">. Valeurs à prendre parmi les valeurs de </w:t>
            </w:r>
            <w:r w:rsidRPr="00884196">
              <w:rPr>
                <w:rStyle w:val="VerbatimChar"/>
                <w:sz w:val="18"/>
                <w:szCs w:val="18"/>
              </w:rPr>
              <w:t>code</w:t>
            </w:r>
            <w:r w:rsidRPr="00884196">
              <w:rPr>
                <w:sz w:val="18"/>
                <w:szCs w:val="18"/>
              </w:rPr>
              <w:t xml:space="preserve"> de la table </w:t>
            </w:r>
            <w:hyperlink w:anchor="table-dénumération-typealea">
              <w:r w:rsidRPr="00884196">
                <w:rPr>
                  <w:rStyle w:val="Lienhypertexte"/>
                  <w:sz w:val="18"/>
                  <w:szCs w:val="18"/>
                </w:rPr>
                <w:t>typealea</w:t>
              </w:r>
            </w:hyperlink>
            <w:r w:rsidRPr="00884196">
              <w:rPr>
                <w:sz w:val="18"/>
                <w:szCs w:val="18"/>
              </w:rPr>
              <w:t>. Ici la valeur correspond à un alea insdustriel (</w:t>
            </w:r>
            <w:r w:rsidRPr="00884196">
              <w:rPr>
                <w:rStyle w:val="VerbatimChar"/>
                <w:sz w:val="18"/>
                <w:szCs w:val="18"/>
              </w:rPr>
              <w:t>21x</w:t>
            </w:r>
            <w:r w:rsidRPr="00884196">
              <w:rPr>
                <w:sz w:val="18"/>
                <w:szCs w:val="18"/>
              </w:rPr>
              <w:t>)</w:t>
            </w:r>
          </w:p>
        </w:tc>
        <w:tc>
          <w:tcPr>
            <w:tcW w:w="2310" w:type="dxa"/>
          </w:tcPr>
          <w:p w14:paraId="33BDF726" w14:textId="77777777" w:rsidR="00423CDC" w:rsidRPr="00884196" w:rsidRDefault="00BC144A">
            <w:pPr>
              <w:pStyle w:val="Compact"/>
              <w:rPr>
                <w:sz w:val="18"/>
                <w:szCs w:val="18"/>
              </w:rPr>
            </w:pPr>
            <w:r w:rsidRPr="00884196">
              <w:rPr>
                <w:sz w:val="18"/>
                <w:szCs w:val="18"/>
              </w:rPr>
              <w:t>Type de l’aléa associé à la zone d’aléa, selon la nomen</w:t>
            </w:r>
            <w:r w:rsidRPr="00884196">
              <w:rPr>
                <w:sz w:val="18"/>
                <w:szCs w:val="18"/>
              </w:rPr>
              <w:t>clature définie dans GASPAR.</w:t>
            </w:r>
          </w:p>
        </w:tc>
      </w:tr>
      <w:tr w:rsidR="00423CDC" w:rsidRPr="00884196" w14:paraId="004115E0" w14:textId="77777777" w:rsidTr="00884196">
        <w:trPr>
          <w:cnfStyle w:val="000000010000" w:firstRow="0" w:lastRow="0" w:firstColumn="0" w:lastColumn="0" w:oddVBand="0" w:evenVBand="0" w:oddHBand="0" w:evenHBand="1" w:firstRowFirstColumn="0" w:firstRowLastColumn="0" w:lastRowFirstColumn="0" w:lastRowLastColumn="0"/>
          <w:cantSplit/>
          <w:tblHeader w:val="0"/>
        </w:trPr>
        <w:tc>
          <w:tcPr>
            <w:tcW w:w="1693" w:type="dxa"/>
          </w:tcPr>
          <w:p w14:paraId="58AFE900" w14:textId="77777777" w:rsidR="00423CDC" w:rsidRPr="00884196" w:rsidRDefault="00BC144A">
            <w:pPr>
              <w:pStyle w:val="Compact"/>
              <w:rPr>
                <w:sz w:val="18"/>
                <w:szCs w:val="18"/>
              </w:rPr>
            </w:pPr>
            <w:proofErr w:type="gramStart"/>
            <w:r w:rsidRPr="00884196">
              <w:rPr>
                <w:rStyle w:val="VerbatimChar"/>
                <w:sz w:val="18"/>
                <w:szCs w:val="18"/>
              </w:rPr>
              <w:t>niveaualea</w:t>
            </w:r>
            <w:proofErr w:type="gramEnd"/>
          </w:p>
        </w:tc>
        <w:tc>
          <w:tcPr>
            <w:tcW w:w="1701" w:type="dxa"/>
          </w:tcPr>
          <w:p w14:paraId="6F8A9C6F" w14:textId="77777777" w:rsidR="00423CDC" w:rsidRPr="00884196" w:rsidRDefault="00BC144A">
            <w:pPr>
              <w:pStyle w:val="Compact"/>
              <w:rPr>
                <w:sz w:val="18"/>
                <w:szCs w:val="18"/>
              </w:rPr>
            </w:pPr>
            <w:proofErr w:type="gramStart"/>
            <w:r w:rsidRPr="00884196">
              <w:rPr>
                <w:rStyle w:val="VerbatimChar"/>
                <w:sz w:val="18"/>
                <w:szCs w:val="18"/>
              </w:rPr>
              <w:t>niveaualea</w:t>
            </w:r>
            <w:proofErr w:type="gramEnd"/>
          </w:p>
        </w:tc>
        <w:tc>
          <w:tcPr>
            <w:tcW w:w="1701" w:type="dxa"/>
          </w:tcPr>
          <w:p w14:paraId="33A03CB2" w14:textId="77777777" w:rsidR="00423CDC" w:rsidRPr="00884196" w:rsidRDefault="00BC144A">
            <w:pPr>
              <w:pStyle w:val="Compact"/>
              <w:rPr>
                <w:sz w:val="18"/>
                <w:szCs w:val="18"/>
              </w:rPr>
            </w:pPr>
            <w:proofErr w:type="gramStart"/>
            <w:r w:rsidRPr="00884196">
              <w:rPr>
                <w:sz w:val="18"/>
                <w:szCs w:val="18"/>
              </w:rPr>
              <w:t>TEXT(</w:t>
            </w:r>
            <w:proofErr w:type="gramEnd"/>
            <w:r w:rsidRPr="00884196">
              <w:rPr>
                <w:sz w:val="18"/>
                <w:szCs w:val="18"/>
              </w:rPr>
              <w:t>2)</w:t>
            </w:r>
          </w:p>
        </w:tc>
        <w:tc>
          <w:tcPr>
            <w:tcW w:w="1985" w:type="dxa"/>
          </w:tcPr>
          <w:p w14:paraId="25454192" w14:textId="77777777" w:rsidR="00423CDC" w:rsidRPr="00884196" w:rsidRDefault="00BC144A">
            <w:pPr>
              <w:pStyle w:val="Compact"/>
              <w:rPr>
                <w:sz w:val="18"/>
                <w:szCs w:val="18"/>
              </w:rPr>
            </w:pPr>
            <w:r w:rsidRPr="00884196">
              <w:rPr>
                <w:b/>
                <w:bCs/>
                <w:sz w:val="18"/>
                <w:szCs w:val="18"/>
              </w:rPr>
              <w:t>Clef étrangère</w:t>
            </w:r>
            <w:r w:rsidRPr="00884196">
              <w:rPr>
                <w:sz w:val="18"/>
                <w:szCs w:val="18"/>
              </w:rPr>
              <w:t xml:space="preserve">. Valeurs à prendre parmi les valeurs de </w:t>
            </w:r>
            <w:r w:rsidRPr="00884196">
              <w:rPr>
                <w:rStyle w:val="VerbatimChar"/>
                <w:sz w:val="18"/>
                <w:szCs w:val="18"/>
              </w:rPr>
              <w:t>code</w:t>
            </w:r>
            <w:r w:rsidRPr="00884196">
              <w:rPr>
                <w:sz w:val="18"/>
                <w:szCs w:val="18"/>
              </w:rPr>
              <w:t xml:space="preserve"> de la table </w:t>
            </w:r>
            <w:hyperlink w:anchor="table-dénumération-typeniveaualea">
              <w:r w:rsidRPr="00884196">
                <w:rPr>
                  <w:rStyle w:val="Lienhypertexte"/>
                  <w:sz w:val="18"/>
                  <w:szCs w:val="18"/>
                </w:rPr>
                <w:t>typeniveaualea</w:t>
              </w:r>
            </w:hyperlink>
            <w:r w:rsidRPr="00884196">
              <w:rPr>
                <w:sz w:val="18"/>
                <w:szCs w:val="18"/>
              </w:rPr>
              <w:t>.</w:t>
            </w:r>
          </w:p>
        </w:tc>
        <w:tc>
          <w:tcPr>
            <w:tcW w:w="2310" w:type="dxa"/>
          </w:tcPr>
          <w:p w14:paraId="6CF14DC3" w14:textId="77777777" w:rsidR="00423CDC" w:rsidRPr="00884196" w:rsidRDefault="00BC144A">
            <w:pPr>
              <w:pStyle w:val="Compact"/>
              <w:rPr>
                <w:sz w:val="18"/>
                <w:szCs w:val="18"/>
              </w:rPr>
            </w:pPr>
            <w:r w:rsidRPr="00884196">
              <w:rPr>
                <w:sz w:val="18"/>
                <w:szCs w:val="18"/>
              </w:rPr>
              <w:t>Caractérisation du niveau de l’aléa.</w:t>
            </w:r>
          </w:p>
        </w:tc>
      </w:tr>
      <w:tr w:rsidR="00423CDC" w:rsidRPr="00884196" w14:paraId="69B90B14" w14:textId="77777777" w:rsidTr="00884196">
        <w:trPr>
          <w:cnfStyle w:val="000000100000" w:firstRow="0" w:lastRow="0" w:firstColumn="0" w:lastColumn="0" w:oddVBand="0" w:evenVBand="0" w:oddHBand="1" w:evenHBand="0" w:firstRowFirstColumn="0" w:firstRowLastColumn="0" w:lastRowFirstColumn="0" w:lastRowLastColumn="0"/>
          <w:cantSplit/>
          <w:tblHeader w:val="0"/>
        </w:trPr>
        <w:tc>
          <w:tcPr>
            <w:tcW w:w="1693" w:type="dxa"/>
          </w:tcPr>
          <w:p w14:paraId="5BF0D25E" w14:textId="77777777" w:rsidR="00423CDC" w:rsidRPr="00884196" w:rsidRDefault="00BC144A">
            <w:pPr>
              <w:pStyle w:val="Compact"/>
              <w:rPr>
                <w:sz w:val="18"/>
                <w:szCs w:val="18"/>
              </w:rPr>
            </w:pPr>
            <w:proofErr w:type="gramStart"/>
            <w:r w:rsidRPr="00884196">
              <w:rPr>
                <w:rStyle w:val="VerbatimChar"/>
                <w:sz w:val="18"/>
                <w:szCs w:val="18"/>
              </w:rPr>
              <w:t>occurrence</w:t>
            </w:r>
            <w:proofErr w:type="gramEnd"/>
          </w:p>
        </w:tc>
        <w:tc>
          <w:tcPr>
            <w:tcW w:w="1701" w:type="dxa"/>
          </w:tcPr>
          <w:p w14:paraId="40C34F7E" w14:textId="77777777" w:rsidR="00423CDC" w:rsidRPr="00884196" w:rsidRDefault="00BC144A">
            <w:pPr>
              <w:pStyle w:val="Compact"/>
              <w:rPr>
                <w:sz w:val="18"/>
                <w:szCs w:val="18"/>
              </w:rPr>
            </w:pPr>
            <w:proofErr w:type="gramStart"/>
            <w:r w:rsidRPr="00884196">
              <w:rPr>
                <w:rStyle w:val="VerbatimChar"/>
                <w:sz w:val="18"/>
                <w:szCs w:val="18"/>
              </w:rPr>
              <w:t>occurrence</w:t>
            </w:r>
            <w:proofErr w:type="gramEnd"/>
          </w:p>
        </w:tc>
        <w:tc>
          <w:tcPr>
            <w:tcW w:w="1701" w:type="dxa"/>
          </w:tcPr>
          <w:p w14:paraId="1FCD79DB" w14:textId="77777777" w:rsidR="00423CDC" w:rsidRPr="00884196" w:rsidRDefault="00BC144A">
            <w:pPr>
              <w:pStyle w:val="Compact"/>
              <w:rPr>
                <w:sz w:val="18"/>
                <w:szCs w:val="18"/>
              </w:rPr>
            </w:pPr>
            <w:proofErr w:type="gramStart"/>
            <w:r w:rsidRPr="00884196">
              <w:rPr>
                <w:sz w:val="18"/>
                <w:szCs w:val="18"/>
              </w:rPr>
              <w:t>TEXT(</w:t>
            </w:r>
            <w:proofErr w:type="gramEnd"/>
            <w:r w:rsidRPr="00884196">
              <w:rPr>
                <w:sz w:val="18"/>
                <w:szCs w:val="18"/>
              </w:rPr>
              <w:t>1)</w:t>
            </w:r>
          </w:p>
        </w:tc>
        <w:tc>
          <w:tcPr>
            <w:tcW w:w="1985" w:type="dxa"/>
          </w:tcPr>
          <w:p w14:paraId="28C87B4F" w14:textId="77777777" w:rsidR="00423CDC" w:rsidRPr="00884196" w:rsidRDefault="00BC144A">
            <w:pPr>
              <w:pStyle w:val="Compact"/>
              <w:rPr>
                <w:sz w:val="18"/>
                <w:szCs w:val="18"/>
              </w:rPr>
            </w:pPr>
            <w:r w:rsidRPr="00884196">
              <w:rPr>
                <w:b/>
                <w:bCs/>
                <w:sz w:val="18"/>
                <w:szCs w:val="18"/>
              </w:rPr>
              <w:t>Clef étrangère</w:t>
            </w:r>
            <w:r w:rsidRPr="00884196">
              <w:rPr>
                <w:sz w:val="18"/>
                <w:szCs w:val="18"/>
              </w:rPr>
              <w:t xml:space="preserve">. Valeurs à prendre parmi les valeurs de </w:t>
            </w:r>
            <w:r w:rsidRPr="00884196">
              <w:rPr>
                <w:rStyle w:val="VerbatimChar"/>
                <w:sz w:val="18"/>
                <w:szCs w:val="18"/>
              </w:rPr>
              <w:t>code</w:t>
            </w:r>
            <w:r w:rsidRPr="00884196">
              <w:rPr>
                <w:sz w:val="18"/>
                <w:szCs w:val="18"/>
              </w:rPr>
              <w:t xml:space="preserve"> de la table </w:t>
            </w:r>
            <w:hyperlink w:anchor="table-dénumération-typeclasseprobatechno">
              <w:r w:rsidRPr="00884196">
                <w:rPr>
                  <w:rStyle w:val="Lienhypertexte"/>
                  <w:sz w:val="18"/>
                  <w:szCs w:val="18"/>
                </w:rPr>
                <w:t>typeclasseprobatechno</w:t>
              </w:r>
            </w:hyperlink>
            <w:r w:rsidRPr="00884196">
              <w:rPr>
                <w:sz w:val="18"/>
                <w:szCs w:val="18"/>
              </w:rPr>
              <w:t>.</w:t>
            </w:r>
          </w:p>
        </w:tc>
        <w:tc>
          <w:tcPr>
            <w:tcW w:w="2310" w:type="dxa"/>
          </w:tcPr>
          <w:p w14:paraId="2E2F5ABF" w14:textId="77777777" w:rsidR="00423CDC" w:rsidRPr="00884196" w:rsidRDefault="00BC144A">
            <w:pPr>
              <w:pStyle w:val="Compact"/>
              <w:rPr>
                <w:sz w:val="18"/>
                <w:szCs w:val="18"/>
              </w:rPr>
            </w:pPr>
            <w:r w:rsidRPr="00884196">
              <w:rPr>
                <w:sz w:val="18"/>
                <w:szCs w:val="18"/>
              </w:rPr>
              <w:t>Occurrence de survenue de l’aléa. Selon les classes de probabilité des risques industriels.</w:t>
            </w:r>
          </w:p>
        </w:tc>
      </w:tr>
      <w:tr w:rsidR="00423CDC" w:rsidRPr="00884196" w14:paraId="5D635EA5" w14:textId="77777777" w:rsidTr="00884196">
        <w:trPr>
          <w:cnfStyle w:val="000000010000" w:firstRow="0" w:lastRow="0" w:firstColumn="0" w:lastColumn="0" w:oddVBand="0" w:evenVBand="0" w:oddHBand="0" w:evenHBand="1" w:firstRowFirstColumn="0" w:firstRowLastColumn="0" w:lastRowFirstColumn="0" w:lastRowLastColumn="0"/>
          <w:cantSplit/>
          <w:tblHeader w:val="0"/>
        </w:trPr>
        <w:tc>
          <w:tcPr>
            <w:tcW w:w="1693" w:type="dxa"/>
          </w:tcPr>
          <w:p w14:paraId="7AEAF938" w14:textId="77777777" w:rsidR="00423CDC" w:rsidRPr="00884196" w:rsidRDefault="00BC144A">
            <w:pPr>
              <w:pStyle w:val="Compact"/>
              <w:rPr>
                <w:sz w:val="18"/>
                <w:szCs w:val="18"/>
              </w:rPr>
            </w:pPr>
            <w:proofErr w:type="gramStart"/>
            <w:r w:rsidRPr="00884196">
              <w:rPr>
                <w:rStyle w:val="VerbatimChar"/>
                <w:sz w:val="18"/>
                <w:szCs w:val="18"/>
              </w:rPr>
              <w:t>description</w:t>
            </w:r>
            <w:proofErr w:type="gramEnd"/>
          </w:p>
        </w:tc>
        <w:tc>
          <w:tcPr>
            <w:tcW w:w="1701" w:type="dxa"/>
          </w:tcPr>
          <w:p w14:paraId="2367DC52" w14:textId="77777777" w:rsidR="00423CDC" w:rsidRPr="00884196" w:rsidRDefault="00BC144A">
            <w:pPr>
              <w:pStyle w:val="Compact"/>
              <w:rPr>
                <w:sz w:val="18"/>
                <w:szCs w:val="18"/>
              </w:rPr>
            </w:pPr>
            <w:proofErr w:type="gramStart"/>
            <w:r w:rsidRPr="00884196">
              <w:rPr>
                <w:rStyle w:val="VerbatimChar"/>
                <w:sz w:val="18"/>
                <w:szCs w:val="18"/>
              </w:rPr>
              <w:t>descript</w:t>
            </w:r>
            <w:proofErr w:type="gramEnd"/>
          </w:p>
        </w:tc>
        <w:tc>
          <w:tcPr>
            <w:tcW w:w="1701" w:type="dxa"/>
          </w:tcPr>
          <w:p w14:paraId="627BFCBF" w14:textId="77777777" w:rsidR="00423CDC" w:rsidRPr="00884196" w:rsidRDefault="00BC144A">
            <w:pPr>
              <w:pStyle w:val="Compact"/>
              <w:rPr>
                <w:sz w:val="18"/>
                <w:szCs w:val="18"/>
              </w:rPr>
            </w:pPr>
            <w:r w:rsidRPr="00884196">
              <w:rPr>
                <w:sz w:val="18"/>
                <w:szCs w:val="18"/>
              </w:rPr>
              <w:t>TEXT</w:t>
            </w:r>
          </w:p>
        </w:tc>
        <w:tc>
          <w:tcPr>
            <w:tcW w:w="1985" w:type="dxa"/>
          </w:tcPr>
          <w:p w14:paraId="499C05C0" w14:textId="77777777" w:rsidR="00423CDC" w:rsidRPr="00884196" w:rsidRDefault="00BC144A">
            <w:pPr>
              <w:pStyle w:val="Compact"/>
              <w:rPr>
                <w:sz w:val="18"/>
                <w:szCs w:val="18"/>
              </w:rPr>
            </w:pPr>
            <w:r w:rsidRPr="00884196">
              <w:rPr>
                <w:sz w:val="18"/>
                <w:szCs w:val="18"/>
              </w:rPr>
              <w:t>Saisie libre</w:t>
            </w:r>
          </w:p>
        </w:tc>
        <w:tc>
          <w:tcPr>
            <w:tcW w:w="2310" w:type="dxa"/>
          </w:tcPr>
          <w:p w14:paraId="019572D7" w14:textId="77777777" w:rsidR="00423CDC" w:rsidRPr="00884196" w:rsidRDefault="00BC144A">
            <w:pPr>
              <w:pStyle w:val="Compact"/>
              <w:rPr>
                <w:sz w:val="18"/>
                <w:szCs w:val="18"/>
              </w:rPr>
            </w:pPr>
            <w:r w:rsidRPr="00884196">
              <w:rPr>
                <w:sz w:val="18"/>
                <w:szCs w:val="18"/>
              </w:rPr>
              <w:t>Description textuelle de la zone d’aléa.</w:t>
            </w:r>
          </w:p>
        </w:tc>
      </w:tr>
      <w:tr w:rsidR="00423CDC" w:rsidRPr="00884196" w14:paraId="5567FDF1" w14:textId="77777777" w:rsidTr="00884196">
        <w:trPr>
          <w:cnfStyle w:val="000000100000" w:firstRow="0" w:lastRow="0" w:firstColumn="0" w:lastColumn="0" w:oddVBand="0" w:evenVBand="0" w:oddHBand="1" w:evenHBand="0" w:firstRowFirstColumn="0" w:firstRowLastColumn="0" w:lastRowFirstColumn="0" w:lastRowLastColumn="0"/>
          <w:cantSplit/>
          <w:tblHeader w:val="0"/>
        </w:trPr>
        <w:tc>
          <w:tcPr>
            <w:tcW w:w="1693" w:type="dxa"/>
          </w:tcPr>
          <w:p w14:paraId="4832D727" w14:textId="77777777" w:rsidR="00423CDC" w:rsidRPr="00884196" w:rsidRDefault="00BC144A">
            <w:pPr>
              <w:pStyle w:val="Compact"/>
              <w:rPr>
                <w:sz w:val="18"/>
                <w:szCs w:val="18"/>
              </w:rPr>
            </w:pPr>
            <w:proofErr w:type="gramStart"/>
            <w:r w:rsidRPr="00884196">
              <w:rPr>
                <w:rStyle w:val="VerbatimChar"/>
                <w:b/>
                <w:bCs/>
                <w:sz w:val="18"/>
                <w:szCs w:val="18"/>
              </w:rPr>
              <w:lastRenderedPageBreak/>
              <w:t>intensite</w:t>
            </w:r>
            <w:proofErr w:type="gramEnd"/>
          </w:p>
        </w:tc>
        <w:tc>
          <w:tcPr>
            <w:tcW w:w="1701" w:type="dxa"/>
          </w:tcPr>
          <w:p w14:paraId="6174D818" w14:textId="77777777" w:rsidR="00423CDC" w:rsidRPr="00884196" w:rsidRDefault="00BC144A">
            <w:pPr>
              <w:pStyle w:val="Compact"/>
              <w:rPr>
                <w:sz w:val="18"/>
                <w:szCs w:val="18"/>
              </w:rPr>
            </w:pPr>
            <w:proofErr w:type="gramStart"/>
            <w:r w:rsidRPr="00884196">
              <w:rPr>
                <w:rStyle w:val="VerbatimChar"/>
                <w:b/>
                <w:bCs/>
                <w:sz w:val="18"/>
                <w:szCs w:val="18"/>
              </w:rPr>
              <w:t>intensite</w:t>
            </w:r>
            <w:proofErr w:type="gramEnd"/>
          </w:p>
        </w:tc>
        <w:tc>
          <w:tcPr>
            <w:tcW w:w="1701" w:type="dxa"/>
          </w:tcPr>
          <w:p w14:paraId="5A930442" w14:textId="77777777" w:rsidR="00423CDC" w:rsidRPr="00884196" w:rsidRDefault="00BC144A">
            <w:pPr>
              <w:pStyle w:val="Compact"/>
              <w:rPr>
                <w:sz w:val="18"/>
                <w:szCs w:val="18"/>
              </w:rPr>
            </w:pPr>
            <w:proofErr w:type="gramStart"/>
            <w:r w:rsidRPr="00884196">
              <w:rPr>
                <w:sz w:val="18"/>
                <w:szCs w:val="18"/>
              </w:rPr>
              <w:t>TEXT(</w:t>
            </w:r>
            <w:proofErr w:type="gramEnd"/>
            <w:r w:rsidRPr="00884196">
              <w:rPr>
                <w:sz w:val="18"/>
                <w:szCs w:val="18"/>
              </w:rPr>
              <w:t>2)</w:t>
            </w:r>
          </w:p>
        </w:tc>
        <w:tc>
          <w:tcPr>
            <w:tcW w:w="1985" w:type="dxa"/>
          </w:tcPr>
          <w:p w14:paraId="55173543" w14:textId="77777777" w:rsidR="00423CDC" w:rsidRPr="00884196" w:rsidRDefault="00BC144A">
            <w:pPr>
              <w:pStyle w:val="Compact"/>
              <w:rPr>
                <w:sz w:val="18"/>
                <w:szCs w:val="18"/>
              </w:rPr>
            </w:pPr>
            <w:r w:rsidRPr="00884196">
              <w:rPr>
                <w:b/>
                <w:bCs/>
                <w:sz w:val="18"/>
                <w:szCs w:val="18"/>
              </w:rPr>
              <w:t>Clef étrangère</w:t>
            </w:r>
            <w:r w:rsidRPr="00884196">
              <w:rPr>
                <w:sz w:val="18"/>
                <w:szCs w:val="18"/>
              </w:rPr>
              <w:t>. Valeurs à prendre parmi les valeurs de</w:t>
            </w:r>
            <w:r w:rsidRPr="00884196">
              <w:rPr>
                <w:sz w:val="18"/>
                <w:szCs w:val="18"/>
              </w:rPr>
              <w:t xml:space="preserve"> </w:t>
            </w:r>
            <w:r w:rsidRPr="00884196">
              <w:rPr>
                <w:rStyle w:val="VerbatimChar"/>
                <w:sz w:val="18"/>
                <w:szCs w:val="18"/>
              </w:rPr>
              <w:t>code</w:t>
            </w:r>
            <w:r w:rsidRPr="00884196">
              <w:rPr>
                <w:sz w:val="18"/>
                <w:szCs w:val="18"/>
              </w:rPr>
              <w:t xml:space="preserve"> de la table </w:t>
            </w:r>
            <w:hyperlink w:anchor="table-dénumération-typeintensitetechno">
              <w:r w:rsidRPr="00884196">
                <w:rPr>
                  <w:rStyle w:val="Lienhypertexte"/>
                  <w:sz w:val="18"/>
                  <w:szCs w:val="18"/>
                </w:rPr>
                <w:t>typeintensitetechno</w:t>
              </w:r>
            </w:hyperlink>
            <w:r w:rsidRPr="00884196">
              <w:rPr>
                <w:sz w:val="18"/>
                <w:szCs w:val="18"/>
              </w:rPr>
              <w:t>.</w:t>
            </w:r>
          </w:p>
        </w:tc>
        <w:tc>
          <w:tcPr>
            <w:tcW w:w="2310" w:type="dxa"/>
          </w:tcPr>
          <w:p w14:paraId="76632AA5" w14:textId="77777777" w:rsidR="00423CDC" w:rsidRPr="00884196" w:rsidRDefault="00BC144A">
            <w:pPr>
              <w:pStyle w:val="Compact"/>
              <w:rPr>
                <w:sz w:val="18"/>
                <w:szCs w:val="18"/>
              </w:rPr>
            </w:pPr>
            <w:r w:rsidRPr="00884196">
              <w:rPr>
                <w:sz w:val="18"/>
                <w:szCs w:val="18"/>
              </w:rPr>
              <w:t>Caractérisation du niveau d’intensité des effets pour le phénomène dangereux représenté.</w:t>
            </w:r>
          </w:p>
        </w:tc>
      </w:tr>
      <w:tr w:rsidR="00423CDC" w:rsidRPr="00884196" w14:paraId="4D69FE79" w14:textId="77777777" w:rsidTr="00884196">
        <w:trPr>
          <w:cnfStyle w:val="000000010000" w:firstRow="0" w:lastRow="0" w:firstColumn="0" w:lastColumn="0" w:oddVBand="0" w:evenVBand="0" w:oddHBand="0" w:evenHBand="1" w:firstRowFirstColumn="0" w:firstRowLastColumn="0" w:lastRowFirstColumn="0" w:lastRowLastColumn="0"/>
          <w:cantSplit/>
          <w:tblHeader w:val="0"/>
        </w:trPr>
        <w:tc>
          <w:tcPr>
            <w:tcW w:w="1693" w:type="dxa"/>
          </w:tcPr>
          <w:p w14:paraId="1185E616" w14:textId="77777777" w:rsidR="00423CDC" w:rsidRPr="00884196" w:rsidRDefault="00BC144A">
            <w:pPr>
              <w:pStyle w:val="Compact"/>
              <w:rPr>
                <w:sz w:val="18"/>
                <w:szCs w:val="18"/>
              </w:rPr>
            </w:pPr>
            <w:proofErr w:type="gramStart"/>
            <w:r w:rsidRPr="00884196">
              <w:rPr>
                <w:rStyle w:val="VerbatimChar"/>
                <w:b/>
                <w:bCs/>
                <w:sz w:val="18"/>
                <w:szCs w:val="18"/>
              </w:rPr>
              <w:t>geom</w:t>
            </w:r>
            <w:proofErr w:type="gramEnd"/>
          </w:p>
        </w:tc>
        <w:tc>
          <w:tcPr>
            <w:tcW w:w="1701" w:type="dxa"/>
          </w:tcPr>
          <w:p w14:paraId="58D8A42C" w14:textId="77777777" w:rsidR="00423CDC" w:rsidRPr="00884196" w:rsidRDefault="00BC144A">
            <w:pPr>
              <w:pStyle w:val="Compact"/>
              <w:rPr>
                <w:sz w:val="18"/>
                <w:szCs w:val="18"/>
              </w:rPr>
            </w:pPr>
            <w:r w:rsidRPr="00884196">
              <w:rPr>
                <w:sz w:val="18"/>
                <w:szCs w:val="18"/>
              </w:rPr>
              <w:t>N.A.</w:t>
            </w:r>
          </w:p>
        </w:tc>
        <w:tc>
          <w:tcPr>
            <w:tcW w:w="1701" w:type="dxa"/>
          </w:tcPr>
          <w:p w14:paraId="0A1EFF15" w14:textId="77777777" w:rsidR="00423CDC" w:rsidRPr="00884196" w:rsidRDefault="00BC144A">
            <w:pPr>
              <w:pStyle w:val="Compact"/>
              <w:rPr>
                <w:sz w:val="18"/>
                <w:szCs w:val="18"/>
              </w:rPr>
            </w:pPr>
            <w:r w:rsidRPr="00884196">
              <w:rPr>
                <w:sz w:val="18"/>
                <w:szCs w:val="18"/>
              </w:rPr>
              <w:t>POLYGON</w:t>
            </w:r>
          </w:p>
        </w:tc>
        <w:tc>
          <w:tcPr>
            <w:tcW w:w="1985" w:type="dxa"/>
          </w:tcPr>
          <w:p w14:paraId="622C8CF6" w14:textId="77777777" w:rsidR="00423CDC" w:rsidRPr="00884196" w:rsidRDefault="00BC144A">
            <w:pPr>
              <w:pStyle w:val="Compact"/>
              <w:rPr>
                <w:sz w:val="18"/>
                <w:szCs w:val="18"/>
              </w:rPr>
            </w:pPr>
            <w:r w:rsidRPr="00884196">
              <w:rPr>
                <w:sz w:val="18"/>
                <w:szCs w:val="18"/>
              </w:rPr>
              <w:t>Polygone de la zone</w:t>
            </w:r>
          </w:p>
        </w:tc>
        <w:tc>
          <w:tcPr>
            <w:tcW w:w="2310" w:type="dxa"/>
          </w:tcPr>
          <w:p w14:paraId="6228AC61" w14:textId="77777777" w:rsidR="00423CDC" w:rsidRPr="00884196" w:rsidRDefault="00423CDC">
            <w:pPr>
              <w:pStyle w:val="Compact"/>
              <w:rPr>
                <w:sz w:val="18"/>
                <w:szCs w:val="18"/>
              </w:rPr>
            </w:pPr>
          </w:p>
        </w:tc>
      </w:tr>
    </w:tbl>
    <w:p w14:paraId="76543DBF" w14:textId="77777777" w:rsidR="00423CDC" w:rsidRPr="009F3A38" w:rsidRDefault="00BC144A">
      <w:pPr>
        <w:pStyle w:val="Titre6"/>
      </w:pPr>
      <w:bookmarkStart w:id="203" w:name="Xf65825b39c240ab8c74a1ef454923d2b38bc4aa"/>
      <w:bookmarkEnd w:id="202"/>
      <w:r w:rsidRPr="009F3A38">
        <w:t xml:space="preserve">Table </w:t>
      </w:r>
      <w:r w:rsidRPr="009F3A38">
        <w:rPr>
          <w:rStyle w:val="VerbatimChar"/>
        </w:rPr>
        <w:t>[TypePPR]_[CodeGASPA</w:t>
      </w:r>
      <w:r w:rsidRPr="009F3A38">
        <w:rPr>
          <w:rStyle w:val="VerbatimChar"/>
        </w:rPr>
        <w:t>RComplet]_zonealeatechnosynthese_s</w:t>
      </w:r>
    </w:p>
    <w:p w14:paraId="18D1C7C4" w14:textId="77777777" w:rsidR="00423CDC" w:rsidRPr="009F3A38" w:rsidRDefault="00BC144A">
      <w:pPr>
        <w:pStyle w:val="FirstParagraph"/>
        <w:rPr>
          <w:lang w:val="fr-FR"/>
        </w:rPr>
      </w:pPr>
      <w:r w:rsidRPr="009F3A38">
        <w:rPr>
          <w:lang w:val="fr-FR"/>
        </w:rPr>
        <w:t xml:space="preserve">La table </w:t>
      </w:r>
      <w:r w:rsidRPr="009F3A38">
        <w:rPr>
          <w:rStyle w:val="VerbatimChar"/>
          <w:lang w:val="fr-FR"/>
        </w:rPr>
        <w:t>[TypePPR]_[CodeGASPARComplet]_zonealeatechnosynthese_s</w:t>
      </w:r>
      <w:r w:rsidRPr="009F3A38">
        <w:rPr>
          <w:lang w:val="fr-FR"/>
        </w:rPr>
        <w:t xml:space="preserve"> implémente la classe </w:t>
      </w:r>
      <w:hyperlink w:anchor="classe-dobjets-zonealeatechnologique">
        <w:r w:rsidRPr="009F3A38">
          <w:rPr>
            <w:rStyle w:val="Lienhypertexte"/>
            <w:lang w:val="fr-FR"/>
          </w:rPr>
          <w:t>ZoneAleaTechnologique</w:t>
        </w:r>
      </w:hyperlink>
      <w:r w:rsidRPr="009F3A38">
        <w:rPr>
          <w:lang w:val="fr-FR"/>
        </w:rPr>
        <w:t xml:space="preserve"> </w:t>
      </w:r>
      <w:r w:rsidRPr="009F3A38">
        <w:rPr>
          <w:lang w:val="fr-FR"/>
        </w:rPr>
        <w:t>définie dans ce profil applicatif et a pour but de représenter les zones d’aléas d’un PPR couvrant plusieurs risques technologiques. Elle a la structure suivante :</w:t>
      </w:r>
    </w:p>
    <w:tbl>
      <w:tblPr>
        <w:tblStyle w:val="Table"/>
        <w:tblW w:w="5000" w:type="pct"/>
        <w:tblLayout w:type="fixed"/>
        <w:tblLook w:val="0020" w:firstRow="1" w:lastRow="0" w:firstColumn="0" w:lastColumn="0" w:noHBand="0" w:noVBand="0"/>
      </w:tblPr>
      <w:tblGrid>
        <w:gridCol w:w="1552"/>
        <w:gridCol w:w="1417"/>
        <w:gridCol w:w="1843"/>
        <w:gridCol w:w="2126"/>
        <w:gridCol w:w="2452"/>
      </w:tblGrid>
      <w:tr w:rsidR="00423CDC" w:rsidRPr="004563E0" w14:paraId="4BD90D4B" w14:textId="77777777" w:rsidTr="004563E0">
        <w:trPr>
          <w:cnfStyle w:val="100000000000" w:firstRow="1" w:lastRow="0" w:firstColumn="0" w:lastColumn="0" w:oddVBand="0" w:evenVBand="0" w:oddHBand="0" w:evenHBand="0" w:firstRowFirstColumn="0" w:firstRowLastColumn="0" w:lastRowFirstColumn="0" w:lastRowLastColumn="0"/>
          <w:cantSplit/>
        </w:trPr>
        <w:tc>
          <w:tcPr>
            <w:tcW w:w="1552" w:type="dxa"/>
          </w:tcPr>
          <w:p w14:paraId="42E97BF3" w14:textId="77777777" w:rsidR="00423CDC" w:rsidRPr="004563E0" w:rsidRDefault="00BC144A">
            <w:pPr>
              <w:pStyle w:val="Compact"/>
              <w:rPr>
                <w:b/>
                <w:bCs/>
                <w:sz w:val="18"/>
                <w:szCs w:val="18"/>
              </w:rPr>
            </w:pPr>
            <w:r w:rsidRPr="004563E0">
              <w:rPr>
                <w:b/>
                <w:bCs/>
                <w:sz w:val="18"/>
                <w:szCs w:val="18"/>
              </w:rPr>
              <w:t>Nom colonne</w:t>
            </w:r>
          </w:p>
        </w:tc>
        <w:tc>
          <w:tcPr>
            <w:tcW w:w="1417" w:type="dxa"/>
          </w:tcPr>
          <w:p w14:paraId="1244F9A3" w14:textId="77777777" w:rsidR="00423CDC" w:rsidRPr="004563E0" w:rsidRDefault="00BC144A">
            <w:pPr>
              <w:pStyle w:val="Compact"/>
              <w:rPr>
                <w:b/>
                <w:bCs/>
                <w:sz w:val="18"/>
                <w:szCs w:val="18"/>
              </w:rPr>
            </w:pPr>
            <w:r w:rsidRPr="004563E0">
              <w:rPr>
                <w:b/>
                <w:bCs/>
                <w:sz w:val="18"/>
                <w:szCs w:val="18"/>
              </w:rPr>
              <w:t>Nom court</w:t>
            </w:r>
          </w:p>
        </w:tc>
        <w:tc>
          <w:tcPr>
            <w:tcW w:w="1843" w:type="dxa"/>
          </w:tcPr>
          <w:p w14:paraId="7B29AC51" w14:textId="77777777" w:rsidR="00423CDC" w:rsidRPr="004563E0" w:rsidRDefault="00BC144A">
            <w:pPr>
              <w:pStyle w:val="Compact"/>
              <w:rPr>
                <w:b/>
                <w:bCs/>
                <w:sz w:val="18"/>
                <w:szCs w:val="18"/>
              </w:rPr>
            </w:pPr>
            <w:r w:rsidRPr="004563E0">
              <w:rPr>
                <w:b/>
                <w:bCs/>
                <w:sz w:val="18"/>
                <w:szCs w:val="18"/>
              </w:rPr>
              <w:t>Type GPKG</w:t>
            </w:r>
          </w:p>
        </w:tc>
        <w:tc>
          <w:tcPr>
            <w:tcW w:w="2126" w:type="dxa"/>
          </w:tcPr>
          <w:p w14:paraId="08C491EB" w14:textId="77777777" w:rsidR="00423CDC" w:rsidRPr="004563E0" w:rsidRDefault="00BC144A">
            <w:pPr>
              <w:pStyle w:val="Compact"/>
              <w:rPr>
                <w:b/>
                <w:bCs/>
                <w:sz w:val="18"/>
                <w:szCs w:val="18"/>
              </w:rPr>
            </w:pPr>
            <w:r w:rsidRPr="004563E0">
              <w:rPr>
                <w:b/>
                <w:bCs/>
                <w:sz w:val="18"/>
                <w:szCs w:val="18"/>
              </w:rPr>
              <w:t>Valeurs</w:t>
            </w:r>
          </w:p>
        </w:tc>
        <w:tc>
          <w:tcPr>
            <w:tcW w:w="2452" w:type="dxa"/>
          </w:tcPr>
          <w:p w14:paraId="781EACD3" w14:textId="77777777" w:rsidR="00423CDC" w:rsidRPr="004563E0" w:rsidRDefault="00BC144A">
            <w:pPr>
              <w:pStyle w:val="Compact"/>
              <w:rPr>
                <w:b/>
                <w:bCs/>
                <w:sz w:val="18"/>
                <w:szCs w:val="18"/>
              </w:rPr>
            </w:pPr>
            <w:r w:rsidRPr="004563E0">
              <w:rPr>
                <w:b/>
                <w:bCs/>
                <w:sz w:val="18"/>
                <w:szCs w:val="18"/>
              </w:rPr>
              <w:t>Définition</w:t>
            </w:r>
          </w:p>
        </w:tc>
      </w:tr>
      <w:tr w:rsidR="00423CDC" w:rsidRPr="004563E0" w14:paraId="7CC0417C" w14:textId="77777777" w:rsidTr="004563E0">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60DFCCC9" w14:textId="77777777" w:rsidR="00423CDC" w:rsidRPr="004563E0" w:rsidRDefault="00BC144A">
            <w:pPr>
              <w:pStyle w:val="Compact"/>
              <w:rPr>
                <w:sz w:val="18"/>
                <w:szCs w:val="18"/>
              </w:rPr>
            </w:pPr>
            <w:proofErr w:type="gramStart"/>
            <w:r w:rsidRPr="004563E0">
              <w:rPr>
                <w:rStyle w:val="VerbatimChar"/>
                <w:b/>
                <w:bCs/>
                <w:sz w:val="18"/>
                <w:szCs w:val="18"/>
              </w:rPr>
              <w:t>idzonealea</w:t>
            </w:r>
            <w:proofErr w:type="gramEnd"/>
          </w:p>
        </w:tc>
        <w:tc>
          <w:tcPr>
            <w:tcW w:w="1417" w:type="dxa"/>
          </w:tcPr>
          <w:p w14:paraId="04C0335C" w14:textId="77777777" w:rsidR="00423CDC" w:rsidRPr="004563E0" w:rsidRDefault="00BC144A">
            <w:pPr>
              <w:pStyle w:val="Compact"/>
              <w:rPr>
                <w:sz w:val="18"/>
                <w:szCs w:val="18"/>
              </w:rPr>
            </w:pPr>
            <w:proofErr w:type="gramStart"/>
            <w:r w:rsidRPr="004563E0">
              <w:rPr>
                <w:rStyle w:val="VerbatimChar"/>
                <w:b/>
                <w:bCs/>
                <w:sz w:val="18"/>
                <w:szCs w:val="18"/>
              </w:rPr>
              <w:t>idzonealea</w:t>
            </w:r>
            <w:proofErr w:type="gramEnd"/>
          </w:p>
        </w:tc>
        <w:tc>
          <w:tcPr>
            <w:tcW w:w="1843" w:type="dxa"/>
          </w:tcPr>
          <w:p w14:paraId="5C7EF8F5" w14:textId="77777777" w:rsidR="00423CDC" w:rsidRPr="004563E0" w:rsidRDefault="00BC144A">
            <w:pPr>
              <w:pStyle w:val="Compact"/>
              <w:rPr>
                <w:sz w:val="18"/>
                <w:szCs w:val="18"/>
              </w:rPr>
            </w:pPr>
            <w:proofErr w:type="gramStart"/>
            <w:r w:rsidRPr="004563E0">
              <w:rPr>
                <w:sz w:val="18"/>
                <w:szCs w:val="18"/>
              </w:rPr>
              <w:t>TEXT(</w:t>
            </w:r>
            <w:proofErr w:type="gramEnd"/>
            <w:r w:rsidRPr="004563E0">
              <w:rPr>
                <w:sz w:val="18"/>
                <w:szCs w:val="18"/>
              </w:rPr>
              <w:t>15)</w:t>
            </w:r>
          </w:p>
        </w:tc>
        <w:tc>
          <w:tcPr>
            <w:tcW w:w="2126" w:type="dxa"/>
          </w:tcPr>
          <w:p w14:paraId="0E21B31D" w14:textId="77777777" w:rsidR="00423CDC" w:rsidRPr="004563E0" w:rsidRDefault="00BC144A">
            <w:pPr>
              <w:pStyle w:val="Compact"/>
              <w:rPr>
                <w:sz w:val="18"/>
                <w:szCs w:val="18"/>
              </w:rPr>
            </w:pPr>
            <w:r w:rsidRPr="004563E0">
              <w:rPr>
                <w:b/>
                <w:bCs/>
                <w:sz w:val="18"/>
                <w:szCs w:val="18"/>
              </w:rPr>
              <w:t>Clef prim</w:t>
            </w:r>
            <w:r w:rsidRPr="004563E0">
              <w:rPr>
                <w:b/>
                <w:bCs/>
                <w:sz w:val="18"/>
                <w:szCs w:val="18"/>
              </w:rPr>
              <w:t>aire</w:t>
            </w:r>
          </w:p>
        </w:tc>
        <w:tc>
          <w:tcPr>
            <w:tcW w:w="2452" w:type="dxa"/>
          </w:tcPr>
          <w:p w14:paraId="3DE1066C" w14:textId="77777777" w:rsidR="00423CDC" w:rsidRPr="004563E0" w:rsidRDefault="00BC144A">
            <w:pPr>
              <w:pStyle w:val="Compact"/>
              <w:rPr>
                <w:sz w:val="18"/>
                <w:szCs w:val="18"/>
              </w:rPr>
            </w:pPr>
            <w:r w:rsidRPr="004563E0">
              <w:rPr>
                <w:sz w:val="18"/>
                <w:szCs w:val="18"/>
              </w:rPr>
              <w:t>Identifiant de l’objet zonealeasynthese.</w:t>
            </w:r>
          </w:p>
        </w:tc>
      </w:tr>
      <w:tr w:rsidR="00423CDC" w:rsidRPr="004563E0" w14:paraId="26685625" w14:textId="77777777" w:rsidTr="004563E0">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769D3398" w14:textId="77777777" w:rsidR="00423CDC" w:rsidRPr="004563E0" w:rsidRDefault="00BC144A">
            <w:pPr>
              <w:pStyle w:val="Compact"/>
              <w:rPr>
                <w:sz w:val="18"/>
                <w:szCs w:val="18"/>
              </w:rPr>
            </w:pPr>
            <w:proofErr w:type="gramStart"/>
            <w:r w:rsidRPr="004563E0">
              <w:rPr>
                <w:rStyle w:val="VerbatimChar"/>
                <w:b/>
                <w:bCs/>
                <w:sz w:val="18"/>
                <w:szCs w:val="18"/>
              </w:rPr>
              <w:t>codeprocedure</w:t>
            </w:r>
            <w:proofErr w:type="gramEnd"/>
          </w:p>
        </w:tc>
        <w:tc>
          <w:tcPr>
            <w:tcW w:w="1417" w:type="dxa"/>
          </w:tcPr>
          <w:p w14:paraId="07D150AC" w14:textId="77777777" w:rsidR="00423CDC" w:rsidRPr="004563E0" w:rsidRDefault="00BC144A">
            <w:pPr>
              <w:pStyle w:val="Compact"/>
              <w:rPr>
                <w:sz w:val="18"/>
                <w:szCs w:val="18"/>
              </w:rPr>
            </w:pPr>
            <w:proofErr w:type="gramStart"/>
            <w:r w:rsidRPr="004563E0">
              <w:rPr>
                <w:rStyle w:val="VerbatimChar"/>
                <w:b/>
                <w:bCs/>
                <w:sz w:val="18"/>
                <w:szCs w:val="18"/>
              </w:rPr>
              <w:t>idproc</w:t>
            </w:r>
            <w:proofErr w:type="gramEnd"/>
          </w:p>
        </w:tc>
        <w:tc>
          <w:tcPr>
            <w:tcW w:w="1843" w:type="dxa"/>
          </w:tcPr>
          <w:p w14:paraId="0410931B" w14:textId="77777777" w:rsidR="00423CDC" w:rsidRPr="004563E0" w:rsidRDefault="00BC144A">
            <w:pPr>
              <w:pStyle w:val="Compact"/>
              <w:rPr>
                <w:sz w:val="18"/>
                <w:szCs w:val="18"/>
              </w:rPr>
            </w:pPr>
            <w:proofErr w:type="gramStart"/>
            <w:r w:rsidRPr="004563E0">
              <w:rPr>
                <w:sz w:val="18"/>
                <w:szCs w:val="18"/>
              </w:rPr>
              <w:t>TEXT(</w:t>
            </w:r>
            <w:proofErr w:type="gramEnd"/>
            <w:r w:rsidRPr="004563E0">
              <w:rPr>
                <w:sz w:val="18"/>
                <w:szCs w:val="18"/>
              </w:rPr>
              <w:t>18)</w:t>
            </w:r>
          </w:p>
        </w:tc>
        <w:tc>
          <w:tcPr>
            <w:tcW w:w="2126" w:type="dxa"/>
          </w:tcPr>
          <w:p w14:paraId="0AE82444" w14:textId="77777777" w:rsidR="00423CDC" w:rsidRPr="004563E0" w:rsidRDefault="00BC144A">
            <w:pPr>
              <w:pStyle w:val="Compact"/>
              <w:rPr>
                <w:sz w:val="18"/>
                <w:szCs w:val="18"/>
              </w:rPr>
            </w:pPr>
            <w:r w:rsidRPr="004563E0">
              <w:rPr>
                <w:b/>
                <w:bCs/>
                <w:sz w:val="18"/>
                <w:szCs w:val="18"/>
              </w:rPr>
              <w:t>Clef étrangère</w:t>
            </w:r>
            <w:r w:rsidRPr="004563E0">
              <w:rPr>
                <w:sz w:val="18"/>
                <w:szCs w:val="18"/>
              </w:rPr>
              <w:t xml:space="preserve">. La valeur de ce champ doit aussi exister comme valeur de la colonne </w:t>
            </w:r>
            <w:r w:rsidRPr="004563E0">
              <w:rPr>
                <w:rStyle w:val="VerbatimChar"/>
                <w:sz w:val="18"/>
                <w:szCs w:val="18"/>
              </w:rPr>
              <w:t>codeprocedure</w:t>
            </w:r>
            <w:r w:rsidRPr="004563E0">
              <w:rPr>
                <w:sz w:val="18"/>
                <w:szCs w:val="18"/>
              </w:rPr>
              <w:t xml:space="preserve"> de la table </w:t>
            </w:r>
            <w:hyperlink w:anchor="X044f7fbcd9195c086301a00c9b156710509f346">
              <w:r w:rsidRPr="004563E0">
                <w:rPr>
                  <w:rStyle w:val="Lienhypertexte"/>
                  <w:sz w:val="18"/>
                  <w:szCs w:val="18"/>
                </w:rPr>
                <w:t>[TypePPR]_[CodeGASPARComplet]_procedure</w:t>
              </w:r>
            </w:hyperlink>
          </w:p>
        </w:tc>
        <w:tc>
          <w:tcPr>
            <w:tcW w:w="2452" w:type="dxa"/>
          </w:tcPr>
          <w:p w14:paraId="06C3F3B0" w14:textId="77777777" w:rsidR="00423CDC" w:rsidRPr="004563E0" w:rsidRDefault="00BC144A">
            <w:pPr>
              <w:pStyle w:val="Compact"/>
              <w:rPr>
                <w:sz w:val="18"/>
                <w:szCs w:val="18"/>
              </w:rPr>
            </w:pPr>
            <w:r w:rsidRPr="004563E0">
              <w:rPr>
                <w:sz w:val="18"/>
                <w:szCs w:val="18"/>
              </w:rPr>
              <w:t xml:space="preserve">Identifiant de la procédure associée à la zone d’aléa. Ce champ permet de faire le lien avec l’objet correspondant de la table </w:t>
            </w:r>
            <w:hyperlink w:anchor="X044f7fbcd9195c086301a00c9b156710509f346">
              <w:r w:rsidRPr="004563E0">
                <w:rPr>
                  <w:rStyle w:val="Lienhypertexte"/>
                  <w:sz w:val="18"/>
                  <w:szCs w:val="18"/>
                </w:rPr>
                <w:t>[TypePPR]_[CodeGASPARComplet]_procedure</w:t>
              </w:r>
            </w:hyperlink>
          </w:p>
        </w:tc>
      </w:tr>
      <w:tr w:rsidR="00423CDC" w:rsidRPr="004563E0" w14:paraId="425FAC17" w14:textId="77777777" w:rsidTr="004563E0">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0BBD8D8E" w14:textId="77777777" w:rsidR="00423CDC" w:rsidRPr="004563E0" w:rsidRDefault="00BC144A">
            <w:pPr>
              <w:pStyle w:val="Compact"/>
              <w:rPr>
                <w:sz w:val="18"/>
                <w:szCs w:val="18"/>
              </w:rPr>
            </w:pPr>
            <w:proofErr w:type="gramStart"/>
            <w:r w:rsidRPr="004563E0">
              <w:rPr>
                <w:rStyle w:val="VerbatimChar"/>
                <w:b/>
                <w:bCs/>
                <w:sz w:val="18"/>
                <w:szCs w:val="18"/>
              </w:rPr>
              <w:t>typealea</w:t>
            </w:r>
            <w:proofErr w:type="gramEnd"/>
          </w:p>
        </w:tc>
        <w:tc>
          <w:tcPr>
            <w:tcW w:w="1417" w:type="dxa"/>
          </w:tcPr>
          <w:p w14:paraId="01EC3856" w14:textId="77777777" w:rsidR="00423CDC" w:rsidRPr="004563E0" w:rsidRDefault="00BC144A">
            <w:pPr>
              <w:pStyle w:val="Compact"/>
              <w:rPr>
                <w:sz w:val="18"/>
                <w:szCs w:val="18"/>
              </w:rPr>
            </w:pPr>
            <w:proofErr w:type="gramStart"/>
            <w:r w:rsidRPr="004563E0">
              <w:rPr>
                <w:rStyle w:val="VerbatimChar"/>
                <w:b/>
                <w:bCs/>
                <w:sz w:val="18"/>
                <w:szCs w:val="18"/>
              </w:rPr>
              <w:t>typealea</w:t>
            </w:r>
            <w:proofErr w:type="gramEnd"/>
          </w:p>
        </w:tc>
        <w:tc>
          <w:tcPr>
            <w:tcW w:w="1843" w:type="dxa"/>
          </w:tcPr>
          <w:p w14:paraId="5E39F41C" w14:textId="77777777" w:rsidR="00423CDC" w:rsidRPr="004563E0" w:rsidRDefault="00BC144A">
            <w:pPr>
              <w:pStyle w:val="Compact"/>
              <w:rPr>
                <w:sz w:val="18"/>
                <w:szCs w:val="18"/>
              </w:rPr>
            </w:pPr>
            <w:proofErr w:type="gramStart"/>
            <w:r w:rsidRPr="004563E0">
              <w:rPr>
                <w:sz w:val="18"/>
                <w:szCs w:val="18"/>
              </w:rPr>
              <w:t>TEXT(</w:t>
            </w:r>
            <w:proofErr w:type="gramEnd"/>
            <w:r w:rsidRPr="004563E0">
              <w:rPr>
                <w:sz w:val="18"/>
                <w:szCs w:val="18"/>
              </w:rPr>
              <w:t>3)</w:t>
            </w:r>
          </w:p>
        </w:tc>
        <w:tc>
          <w:tcPr>
            <w:tcW w:w="2126" w:type="dxa"/>
          </w:tcPr>
          <w:p w14:paraId="7056D134" w14:textId="77777777" w:rsidR="00423CDC" w:rsidRPr="004563E0" w:rsidRDefault="00BC144A">
            <w:pPr>
              <w:pStyle w:val="Compact"/>
              <w:rPr>
                <w:sz w:val="18"/>
                <w:szCs w:val="18"/>
              </w:rPr>
            </w:pPr>
            <w:r w:rsidRPr="004563E0">
              <w:rPr>
                <w:b/>
                <w:bCs/>
                <w:sz w:val="18"/>
                <w:szCs w:val="18"/>
              </w:rPr>
              <w:t>Clef étrangère</w:t>
            </w:r>
            <w:r w:rsidRPr="004563E0">
              <w:rPr>
                <w:sz w:val="18"/>
                <w:szCs w:val="18"/>
              </w:rPr>
              <w:t xml:space="preserve">. Valeurs à prendre parmi les valeurs de </w:t>
            </w:r>
            <w:r w:rsidRPr="004563E0">
              <w:rPr>
                <w:rStyle w:val="VerbatimChar"/>
                <w:sz w:val="18"/>
                <w:szCs w:val="18"/>
              </w:rPr>
              <w:t>code</w:t>
            </w:r>
            <w:r w:rsidRPr="004563E0">
              <w:rPr>
                <w:sz w:val="18"/>
                <w:szCs w:val="18"/>
              </w:rPr>
              <w:t xml:space="preserve"> de la table </w:t>
            </w:r>
            <w:hyperlink w:anchor="table-dénumération-typealea">
              <w:r w:rsidRPr="004563E0">
                <w:rPr>
                  <w:rStyle w:val="Lienhypertexte"/>
                  <w:sz w:val="18"/>
                  <w:szCs w:val="18"/>
                </w:rPr>
                <w:t>typealea</w:t>
              </w:r>
            </w:hyperlink>
            <w:r w:rsidRPr="004563E0">
              <w:rPr>
                <w:sz w:val="18"/>
                <w:szCs w:val="18"/>
              </w:rPr>
              <w:t>. Ici la valeur correspo</w:t>
            </w:r>
            <w:r w:rsidRPr="004563E0">
              <w:rPr>
                <w:sz w:val="18"/>
                <w:szCs w:val="18"/>
              </w:rPr>
              <w:t>nd à un alea technologique (</w:t>
            </w:r>
            <w:r w:rsidRPr="004563E0">
              <w:rPr>
                <w:rStyle w:val="VerbatimChar"/>
                <w:sz w:val="18"/>
                <w:szCs w:val="18"/>
              </w:rPr>
              <w:t>2xx</w:t>
            </w:r>
            <w:r w:rsidRPr="004563E0">
              <w:rPr>
                <w:sz w:val="18"/>
                <w:szCs w:val="18"/>
              </w:rPr>
              <w:t>) ou multirisques (</w:t>
            </w:r>
            <w:r w:rsidRPr="004563E0">
              <w:rPr>
                <w:rStyle w:val="VerbatimChar"/>
                <w:sz w:val="18"/>
                <w:szCs w:val="18"/>
              </w:rPr>
              <w:t>999</w:t>
            </w:r>
            <w:r w:rsidRPr="004563E0">
              <w:rPr>
                <w:sz w:val="18"/>
                <w:szCs w:val="18"/>
              </w:rPr>
              <w:t>) si la zone est concernée par plusieurs types d’aléas</w:t>
            </w:r>
          </w:p>
        </w:tc>
        <w:tc>
          <w:tcPr>
            <w:tcW w:w="2452" w:type="dxa"/>
          </w:tcPr>
          <w:p w14:paraId="4DA4B279" w14:textId="77777777" w:rsidR="00423CDC" w:rsidRPr="004563E0" w:rsidRDefault="00BC144A">
            <w:pPr>
              <w:pStyle w:val="Compact"/>
              <w:rPr>
                <w:sz w:val="18"/>
                <w:szCs w:val="18"/>
              </w:rPr>
            </w:pPr>
            <w:r w:rsidRPr="004563E0">
              <w:rPr>
                <w:sz w:val="18"/>
                <w:szCs w:val="18"/>
              </w:rPr>
              <w:t>Type de l’aléa associé à la zone d’aléa, selon la nomenclature définie dans GASPAR.</w:t>
            </w:r>
          </w:p>
        </w:tc>
      </w:tr>
      <w:tr w:rsidR="00423CDC" w:rsidRPr="004563E0" w14:paraId="653DC03C" w14:textId="77777777" w:rsidTr="004563E0">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6B59C9EA" w14:textId="77777777" w:rsidR="00423CDC" w:rsidRPr="004563E0" w:rsidRDefault="00BC144A">
            <w:pPr>
              <w:pStyle w:val="Compact"/>
              <w:rPr>
                <w:sz w:val="18"/>
                <w:szCs w:val="18"/>
              </w:rPr>
            </w:pPr>
            <w:proofErr w:type="gramStart"/>
            <w:r w:rsidRPr="004563E0">
              <w:rPr>
                <w:rStyle w:val="VerbatimChar"/>
                <w:sz w:val="18"/>
                <w:szCs w:val="18"/>
              </w:rPr>
              <w:t>niveaualea</w:t>
            </w:r>
            <w:proofErr w:type="gramEnd"/>
          </w:p>
        </w:tc>
        <w:tc>
          <w:tcPr>
            <w:tcW w:w="1417" w:type="dxa"/>
          </w:tcPr>
          <w:p w14:paraId="6EA414DC" w14:textId="77777777" w:rsidR="00423CDC" w:rsidRPr="004563E0" w:rsidRDefault="00BC144A">
            <w:pPr>
              <w:pStyle w:val="Compact"/>
              <w:rPr>
                <w:sz w:val="18"/>
                <w:szCs w:val="18"/>
              </w:rPr>
            </w:pPr>
            <w:proofErr w:type="gramStart"/>
            <w:r w:rsidRPr="004563E0">
              <w:rPr>
                <w:rStyle w:val="VerbatimChar"/>
                <w:sz w:val="18"/>
                <w:szCs w:val="18"/>
              </w:rPr>
              <w:t>niveaualea</w:t>
            </w:r>
            <w:proofErr w:type="gramEnd"/>
          </w:p>
        </w:tc>
        <w:tc>
          <w:tcPr>
            <w:tcW w:w="1843" w:type="dxa"/>
          </w:tcPr>
          <w:p w14:paraId="27C129B2" w14:textId="77777777" w:rsidR="00423CDC" w:rsidRPr="004563E0" w:rsidRDefault="00BC144A">
            <w:pPr>
              <w:pStyle w:val="Compact"/>
              <w:rPr>
                <w:sz w:val="18"/>
                <w:szCs w:val="18"/>
              </w:rPr>
            </w:pPr>
            <w:proofErr w:type="gramStart"/>
            <w:r w:rsidRPr="004563E0">
              <w:rPr>
                <w:sz w:val="18"/>
                <w:szCs w:val="18"/>
              </w:rPr>
              <w:t>TEXT(</w:t>
            </w:r>
            <w:proofErr w:type="gramEnd"/>
            <w:r w:rsidRPr="004563E0">
              <w:rPr>
                <w:sz w:val="18"/>
                <w:szCs w:val="18"/>
              </w:rPr>
              <w:t>2)</w:t>
            </w:r>
          </w:p>
        </w:tc>
        <w:tc>
          <w:tcPr>
            <w:tcW w:w="2126" w:type="dxa"/>
          </w:tcPr>
          <w:p w14:paraId="38694930" w14:textId="77777777" w:rsidR="00423CDC" w:rsidRPr="004563E0" w:rsidRDefault="00BC144A">
            <w:pPr>
              <w:pStyle w:val="Compact"/>
              <w:rPr>
                <w:sz w:val="18"/>
                <w:szCs w:val="18"/>
              </w:rPr>
            </w:pPr>
            <w:r w:rsidRPr="004563E0">
              <w:rPr>
                <w:b/>
                <w:bCs/>
                <w:sz w:val="18"/>
                <w:szCs w:val="18"/>
              </w:rPr>
              <w:t>Clef étrangère</w:t>
            </w:r>
            <w:r w:rsidRPr="004563E0">
              <w:rPr>
                <w:sz w:val="18"/>
                <w:szCs w:val="18"/>
              </w:rPr>
              <w:t xml:space="preserve">. Valeurs à prendre parmi les valeurs de </w:t>
            </w:r>
            <w:r w:rsidRPr="004563E0">
              <w:rPr>
                <w:rStyle w:val="VerbatimChar"/>
                <w:sz w:val="18"/>
                <w:szCs w:val="18"/>
              </w:rPr>
              <w:t>code</w:t>
            </w:r>
            <w:r w:rsidRPr="004563E0">
              <w:rPr>
                <w:sz w:val="18"/>
                <w:szCs w:val="18"/>
              </w:rPr>
              <w:t xml:space="preserve"> de la table </w:t>
            </w:r>
            <w:hyperlink w:anchor="table-dénumération-typeniveaualea">
              <w:r w:rsidRPr="004563E0">
                <w:rPr>
                  <w:rStyle w:val="Lienhypertexte"/>
                  <w:sz w:val="18"/>
                  <w:szCs w:val="18"/>
                </w:rPr>
                <w:t>typeniveaualea</w:t>
              </w:r>
            </w:hyperlink>
            <w:r w:rsidRPr="004563E0">
              <w:rPr>
                <w:sz w:val="18"/>
                <w:szCs w:val="18"/>
              </w:rPr>
              <w:t xml:space="preserve">. Si la zone est </w:t>
            </w:r>
            <w:proofErr w:type="gramStart"/>
            <w:r w:rsidRPr="004563E0">
              <w:rPr>
                <w:sz w:val="18"/>
                <w:szCs w:val="18"/>
              </w:rPr>
              <w:t>concernées</w:t>
            </w:r>
            <w:proofErr w:type="gramEnd"/>
            <w:r w:rsidRPr="004563E0">
              <w:rPr>
                <w:sz w:val="18"/>
                <w:szCs w:val="18"/>
              </w:rPr>
              <w:t xml:space="preserve"> par plusieurs types d’aléas, le niveau d’aléa le plus important est à retenir</w:t>
            </w:r>
          </w:p>
        </w:tc>
        <w:tc>
          <w:tcPr>
            <w:tcW w:w="2452" w:type="dxa"/>
          </w:tcPr>
          <w:p w14:paraId="3A2980C4" w14:textId="77777777" w:rsidR="00423CDC" w:rsidRPr="004563E0" w:rsidRDefault="00BC144A">
            <w:pPr>
              <w:pStyle w:val="Compact"/>
              <w:rPr>
                <w:sz w:val="18"/>
                <w:szCs w:val="18"/>
              </w:rPr>
            </w:pPr>
            <w:r w:rsidRPr="004563E0">
              <w:rPr>
                <w:sz w:val="18"/>
                <w:szCs w:val="18"/>
              </w:rPr>
              <w:t>Caractérisation du niv</w:t>
            </w:r>
            <w:r w:rsidRPr="004563E0">
              <w:rPr>
                <w:sz w:val="18"/>
                <w:szCs w:val="18"/>
              </w:rPr>
              <w:t>eau de l’aléa.</w:t>
            </w:r>
          </w:p>
        </w:tc>
      </w:tr>
      <w:tr w:rsidR="00423CDC" w:rsidRPr="004563E0" w14:paraId="43B21926" w14:textId="77777777" w:rsidTr="004563E0">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0D04A042" w14:textId="77777777" w:rsidR="00423CDC" w:rsidRPr="004563E0" w:rsidRDefault="00BC144A">
            <w:pPr>
              <w:pStyle w:val="Compact"/>
              <w:rPr>
                <w:sz w:val="18"/>
                <w:szCs w:val="18"/>
              </w:rPr>
            </w:pPr>
            <w:proofErr w:type="gramStart"/>
            <w:r w:rsidRPr="004563E0">
              <w:rPr>
                <w:rStyle w:val="VerbatimChar"/>
                <w:sz w:val="18"/>
                <w:szCs w:val="18"/>
              </w:rPr>
              <w:lastRenderedPageBreak/>
              <w:t>occurrence</w:t>
            </w:r>
            <w:proofErr w:type="gramEnd"/>
          </w:p>
        </w:tc>
        <w:tc>
          <w:tcPr>
            <w:tcW w:w="1417" w:type="dxa"/>
          </w:tcPr>
          <w:p w14:paraId="0584AB05" w14:textId="77777777" w:rsidR="00423CDC" w:rsidRPr="004563E0" w:rsidRDefault="00BC144A">
            <w:pPr>
              <w:pStyle w:val="Compact"/>
              <w:rPr>
                <w:sz w:val="18"/>
                <w:szCs w:val="18"/>
              </w:rPr>
            </w:pPr>
            <w:proofErr w:type="gramStart"/>
            <w:r w:rsidRPr="004563E0">
              <w:rPr>
                <w:rStyle w:val="VerbatimChar"/>
                <w:sz w:val="18"/>
                <w:szCs w:val="18"/>
              </w:rPr>
              <w:t>occurrence</w:t>
            </w:r>
            <w:proofErr w:type="gramEnd"/>
          </w:p>
        </w:tc>
        <w:tc>
          <w:tcPr>
            <w:tcW w:w="1843" w:type="dxa"/>
          </w:tcPr>
          <w:p w14:paraId="4DA18448" w14:textId="77777777" w:rsidR="00423CDC" w:rsidRPr="004563E0" w:rsidRDefault="00BC144A">
            <w:pPr>
              <w:pStyle w:val="Compact"/>
              <w:rPr>
                <w:sz w:val="18"/>
                <w:szCs w:val="18"/>
              </w:rPr>
            </w:pPr>
            <w:proofErr w:type="gramStart"/>
            <w:r w:rsidRPr="004563E0">
              <w:rPr>
                <w:sz w:val="18"/>
                <w:szCs w:val="18"/>
              </w:rPr>
              <w:t>TEXT(</w:t>
            </w:r>
            <w:proofErr w:type="gramEnd"/>
            <w:r w:rsidRPr="004563E0">
              <w:rPr>
                <w:sz w:val="18"/>
                <w:szCs w:val="18"/>
              </w:rPr>
              <w:t>1)</w:t>
            </w:r>
          </w:p>
        </w:tc>
        <w:tc>
          <w:tcPr>
            <w:tcW w:w="2126" w:type="dxa"/>
          </w:tcPr>
          <w:p w14:paraId="485C911A" w14:textId="77777777" w:rsidR="00423CDC" w:rsidRPr="004563E0" w:rsidRDefault="00BC144A">
            <w:pPr>
              <w:pStyle w:val="Compact"/>
              <w:rPr>
                <w:sz w:val="18"/>
                <w:szCs w:val="18"/>
              </w:rPr>
            </w:pPr>
            <w:r w:rsidRPr="004563E0">
              <w:rPr>
                <w:b/>
                <w:bCs/>
                <w:sz w:val="18"/>
                <w:szCs w:val="18"/>
              </w:rPr>
              <w:t>Clef étrangère</w:t>
            </w:r>
            <w:r w:rsidRPr="004563E0">
              <w:rPr>
                <w:sz w:val="18"/>
                <w:szCs w:val="18"/>
              </w:rPr>
              <w:t xml:space="preserve">. Valeurs à prendre parmi les valeurs de </w:t>
            </w:r>
            <w:r w:rsidRPr="004563E0">
              <w:rPr>
                <w:rStyle w:val="VerbatimChar"/>
                <w:sz w:val="18"/>
                <w:szCs w:val="18"/>
              </w:rPr>
              <w:t>code</w:t>
            </w:r>
            <w:r w:rsidRPr="004563E0">
              <w:rPr>
                <w:sz w:val="18"/>
                <w:szCs w:val="18"/>
              </w:rPr>
              <w:t xml:space="preserve"> de la table </w:t>
            </w:r>
            <w:hyperlink w:anchor="table-dénumération-typeclasseprobatechno">
              <w:r w:rsidRPr="004563E0">
                <w:rPr>
                  <w:rStyle w:val="Lienhypertexte"/>
                  <w:sz w:val="18"/>
                  <w:szCs w:val="18"/>
                </w:rPr>
                <w:t>typeclasseprobatechno</w:t>
              </w:r>
            </w:hyperlink>
            <w:r w:rsidRPr="004563E0">
              <w:rPr>
                <w:sz w:val="18"/>
                <w:szCs w:val="18"/>
              </w:rPr>
              <w:t>.</w:t>
            </w:r>
          </w:p>
        </w:tc>
        <w:tc>
          <w:tcPr>
            <w:tcW w:w="2452" w:type="dxa"/>
          </w:tcPr>
          <w:p w14:paraId="22376F35" w14:textId="77777777" w:rsidR="00423CDC" w:rsidRPr="004563E0" w:rsidRDefault="00BC144A">
            <w:pPr>
              <w:pStyle w:val="Compact"/>
              <w:rPr>
                <w:sz w:val="18"/>
                <w:szCs w:val="18"/>
              </w:rPr>
            </w:pPr>
            <w:r w:rsidRPr="004563E0">
              <w:rPr>
                <w:sz w:val="18"/>
                <w:szCs w:val="18"/>
              </w:rPr>
              <w:t xml:space="preserve">Occurrence de survenue de l’aléa. Selon les classes </w:t>
            </w:r>
            <w:r w:rsidRPr="004563E0">
              <w:rPr>
                <w:sz w:val="18"/>
                <w:szCs w:val="18"/>
              </w:rPr>
              <w:t>de probabilité des risques industriels. Si la zone est concernée par plusieurs aléas, la probabilité la plus élevée est à privilégier.</w:t>
            </w:r>
          </w:p>
        </w:tc>
      </w:tr>
      <w:tr w:rsidR="00423CDC" w:rsidRPr="004563E0" w14:paraId="6456C22D" w14:textId="77777777" w:rsidTr="004563E0">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227B98EE" w14:textId="77777777" w:rsidR="00423CDC" w:rsidRPr="004563E0" w:rsidRDefault="00BC144A">
            <w:pPr>
              <w:pStyle w:val="Compact"/>
              <w:rPr>
                <w:sz w:val="18"/>
                <w:szCs w:val="18"/>
              </w:rPr>
            </w:pPr>
            <w:proofErr w:type="gramStart"/>
            <w:r w:rsidRPr="004563E0">
              <w:rPr>
                <w:rStyle w:val="VerbatimChar"/>
                <w:sz w:val="18"/>
                <w:szCs w:val="18"/>
              </w:rPr>
              <w:t>description</w:t>
            </w:r>
            <w:proofErr w:type="gramEnd"/>
          </w:p>
        </w:tc>
        <w:tc>
          <w:tcPr>
            <w:tcW w:w="1417" w:type="dxa"/>
          </w:tcPr>
          <w:p w14:paraId="7AA698EE" w14:textId="77777777" w:rsidR="00423CDC" w:rsidRPr="004563E0" w:rsidRDefault="00BC144A">
            <w:pPr>
              <w:pStyle w:val="Compact"/>
              <w:rPr>
                <w:sz w:val="18"/>
                <w:szCs w:val="18"/>
              </w:rPr>
            </w:pPr>
            <w:proofErr w:type="gramStart"/>
            <w:r w:rsidRPr="004563E0">
              <w:rPr>
                <w:rStyle w:val="VerbatimChar"/>
                <w:sz w:val="18"/>
                <w:szCs w:val="18"/>
              </w:rPr>
              <w:t>descript</w:t>
            </w:r>
            <w:proofErr w:type="gramEnd"/>
          </w:p>
        </w:tc>
        <w:tc>
          <w:tcPr>
            <w:tcW w:w="1843" w:type="dxa"/>
          </w:tcPr>
          <w:p w14:paraId="6445E4AF" w14:textId="77777777" w:rsidR="00423CDC" w:rsidRPr="004563E0" w:rsidRDefault="00BC144A">
            <w:pPr>
              <w:pStyle w:val="Compact"/>
              <w:rPr>
                <w:sz w:val="18"/>
                <w:szCs w:val="18"/>
              </w:rPr>
            </w:pPr>
            <w:r w:rsidRPr="004563E0">
              <w:rPr>
                <w:sz w:val="18"/>
                <w:szCs w:val="18"/>
              </w:rPr>
              <w:t>TEXT</w:t>
            </w:r>
          </w:p>
        </w:tc>
        <w:tc>
          <w:tcPr>
            <w:tcW w:w="2126" w:type="dxa"/>
          </w:tcPr>
          <w:p w14:paraId="68630216" w14:textId="77777777" w:rsidR="00423CDC" w:rsidRPr="004563E0" w:rsidRDefault="00BC144A">
            <w:pPr>
              <w:pStyle w:val="Compact"/>
              <w:rPr>
                <w:sz w:val="18"/>
                <w:szCs w:val="18"/>
              </w:rPr>
            </w:pPr>
            <w:r w:rsidRPr="004563E0">
              <w:rPr>
                <w:sz w:val="18"/>
                <w:szCs w:val="18"/>
              </w:rPr>
              <w:t>Saisie libre</w:t>
            </w:r>
          </w:p>
        </w:tc>
        <w:tc>
          <w:tcPr>
            <w:tcW w:w="2452" w:type="dxa"/>
          </w:tcPr>
          <w:p w14:paraId="3953F124" w14:textId="77777777" w:rsidR="00423CDC" w:rsidRPr="004563E0" w:rsidRDefault="00BC144A">
            <w:pPr>
              <w:pStyle w:val="Compact"/>
              <w:rPr>
                <w:sz w:val="18"/>
                <w:szCs w:val="18"/>
              </w:rPr>
            </w:pPr>
            <w:r w:rsidRPr="004563E0">
              <w:rPr>
                <w:sz w:val="18"/>
                <w:szCs w:val="18"/>
              </w:rPr>
              <w:t>Description textuelle de la zone d’aléa.</w:t>
            </w:r>
          </w:p>
        </w:tc>
      </w:tr>
      <w:tr w:rsidR="00423CDC" w:rsidRPr="004563E0" w14:paraId="241C0836" w14:textId="77777777" w:rsidTr="004563E0">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6F6418DA" w14:textId="77777777" w:rsidR="00423CDC" w:rsidRPr="004563E0" w:rsidRDefault="00BC144A">
            <w:pPr>
              <w:pStyle w:val="Compact"/>
              <w:rPr>
                <w:sz w:val="18"/>
                <w:szCs w:val="18"/>
              </w:rPr>
            </w:pPr>
            <w:proofErr w:type="gramStart"/>
            <w:r w:rsidRPr="004563E0">
              <w:rPr>
                <w:rStyle w:val="VerbatimChar"/>
                <w:b/>
                <w:bCs/>
                <w:sz w:val="18"/>
                <w:szCs w:val="18"/>
              </w:rPr>
              <w:t>intensite</w:t>
            </w:r>
            <w:proofErr w:type="gramEnd"/>
          </w:p>
        </w:tc>
        <w:tc>
          <w:tcPr>
            <w:tcW w:w="1417" w:type="dxa"/>
          </w:tcPr>
          <w:p w14:paraId="6E1A6199" w14:textId="77777777" w:rsidR="00423CDC" w:rsidRPr="004563E0" w:rsidRDefault="00BC144A">
            <w:pPr>
              <w:pStyle w:val="Compact"/>
              <w:rPr>
                <w:sz w:val="18"/>
                <w:szCs w:val="18"/>
              </w:rPr>
            </w:pPr>
            <w:proofErr w:type="gramStart"/>
            <w:r w:rsidRPr="004563E0">
              <w:rPr>
                <w:rStyle w:val="VerbatimChar"/>
                <w:b/>
                <w:bCs/>
                <w:sz w:val="18"/>
                <w:szCs w:val="18"/>
              </w:rPr>
              <w:t>intensite</w:t>
            </w:r>
            <w:proofErr w:type="gramEnd"/>
          </w:p>
        </w:tc>
        <w:tc>
          <w:tcPr>
            <w:tcW w:w="1843" w:type="dxa"/>
          </w:tcPr>
          <w:p w14:paraId="051F14E9" w14:textId="77777777" w:rsidR="00423CDC" w:rsidRPr="004563E0" w:rsidRDefault="00BC144A">
            <w:pPr>
              <w:pStyle w:val="Compact"/>
              <w:rPr>
                <w:sz w:val="18"/>
                <w:szCs w:val="18"/>
              </w:rPr>
            </w:pPr>
            <w:proofErr w:type="gramStart"/>
            <w:r w:rsidRPr="004563E0">
              <w:rPr>
                <w:sz w:val="18"/>
                <w:szCs w:val="18"/>
              </w:rPr>
              <w:t>TEXT(</w:t>
            </w:r>
            <w:proofErr w:type="gramEnd"/>
            <w:r w:rsidRPr="004563E0">
              <w:rPr>
                <w:sz w:val="18"/>
                <w:szCs w:val="18"/>
              </w:rPr>
              <w:t>2)</w:t>
            </w:r>
          </w:p>
        </w:tc>
        <w:tc>
          <w:tcPr>
            <w:tcW w:w="2126" w:type="dxa"/>
          </w:tcPr>
          <w:p w14:paraId="1471D888" w14:textId="77777777" w:rsidR="00423CDC" w:rsidRPr="004563E0" w:rsidRDefault="00BC144A">
            <w:pPr>
              <w:pStyle w:val="Compact"/>
              <w:rPr>
                <w:sz w:val="18"/>
                <w:szCs w:val="18"/>
              </w:rPr>
            </w:pPr>
            <w:r w:rsidRPr="004563E0">
              <w:rPr>
                <w:b/>
                <w:bCs/>
                <w:sz w:val="18"/>
                <w:szCs w:val="18"/>
              </w:rPr>
              <w:t>Clef étrang</w:t>
            </w:r>
            <w:r w:rsidRPr="004563E0">
              <w:rPr>
                <w:b/>
                <w:bCs/>
                <w:sz w:val="18"/>
                <w:szCs w:val="18"/>
              </w:rPr>
              <w:t>ère</w:t>
            </w:r>
            <w:r w:rsidRPr="004563E0">
              <w:rPr>
                <w:sz w:val="18"/>
                <w:szCs w:val="18"/>
              </w:rPr>
              <w:t xml:space="preserve">. Valeurs à prendre parmi les valeurs de </w:t>
            </w:r>
            <w:r w:rsidRPr="004563E0">
              <w:rPr>
                <w:rStyle w:val="VerbatimChar"/>
                <w:sz w:val="18"/>
                <w:szCs w:val="18"/>
              </w:rPr>
              <w:t>code</w:t>
            </w:r>
            <w:r w:rsidRPr="004563E0">
              <w:rPr>
                <w:sz w:val="18"/>
                <w:szCs w:val="18"/>
              </w:rPr>
              <w:t xml:space="preserve"> de la table </w:t>
            </w:r>
            <w:hyperlink w:anchor="table-dénumération-typeintensitetechno">
              <w:r w:rsidRPr="004563E0">
                <w:rPr>
                  <w:rStyle w:val="Lienhypertexte"/>
                  <w:sz w:val="18"/>
                  <w:szCs w:val="18"/>
                </w:rPr>
                <w:t>typeintensitetechno</w:t>
              </w:r>
            </w:hyperlink>
            <w:r w:rsidRPr="004563E0">
              <w:rPr>
                <w:sz w:val="18"/>
                <w:szCs w:val="18"/>
              </w:rPr>
              <w:t>.</w:t>
            </w:r>
          </w:p>
        </w:tc>
        <w:tc>
          <w:tcPr>
            <w:tcW w:w="2452" w:type="dxa"/>
          </w:tcPr>
          <w:p w14:paraId="6E8CA17C" w14:textId="77777777" w:rsidR="00423CDC" w:rsidRPr="004563E0" w:rsidRDefault="00BC144A">
            <w:pPr>
              <w:pStyle w:val="Compact"/>
              <w:rPr>
                <w:sz w:val="18"/>
                <w:szCs w:val="18"/>
              </w:rPr>
            </w:pPr>
            <w:r w:rsidRPr="004563E0">
              <w:rPr>
                <w:sz w:val="18"/>
                <w:szCs w:val="18"/>
              </w:rPr>
              <w:t>Caractérisation du niveau d’intensité des effets pour le phénomène dangereux représenté. Si la zone est concernée par plusieurs aléas, l’intensité la plus élevée est à privilégier.</w:t>
            </w:r>
          </w:p>
        </w:tc>
      </w:tr>
      <w:tr w:rsidR="00423CDC" w:rsidRPr="004563E0" w14:paraId="582E7EB4" w14:textId="77777777" w:rsidTr="004563E0">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6273C453" w14:textId="77777777" w:rsidR="00423CDC" w:rsidRPr="004563E0" w:rsidRDefault="00BC144A">
            <w:pPr>
              <w:pStyle w:val="Compact"/>
              <w:rPr>
                <w:sz w:val="18"/>
                <w:szCs w:val="18"/>
              </w:rPr>
            </w:pPr>
            <w:proofErr w:type="gramStart"/>
            <w:r w:rsidRPr="004563E0">
              <w:rPr>
                <w:rStyle w:val="VerbatimChar"/>
                <w:b/>
                <w:bCs/>
                <w:sz w:val="18"/>
                <w:szCs w:val="18"/>
              </w:rPr>
              <w:t>geom</w:t>
            </w:r>
            <w:proofErr w:type="gramEnd"/>
          </w:p>
        </w:tc>
        <w:tc>
          <w:tcPr>
            <w:tcW w:w="1417" w:type="dxa"/>
          </w:tcPr>
          <w:p w14:paraId="0E3F93A6" w14:textId="77777777" w:rsidR="00423CDC" w:rsidRPr="004563E0" w:rsidRDefault="00BC144A">
            <w:pPr>
              <w:pStyle w:val="Compact"/>
              <w:rPr>
                <w:sz w:val="18"/>
                <w:szCs w:val="18"/>
              </w:rPr>
            </w:pPr>
            <w:r w:rsidRPr="004563E0">
              <w:rPr>
                <w:sz w:val="18"/>
                <w:szCs w:val="18"/>
              </w:rPr>
              <w:t>N.A.</w:t>
            </w:r>
          </w:p>
        </w:tc>
        <w:tc>
          <w:tcPr>
            <w:tcW w:w="1843" w:type="dxa"/>
          </w:tcPr>
          <w:p w14:paraId="38100592" w14:textId="77777777" w:rsidR="00423CDC" w:rsidRPr="004563E0" w:rsidRDefault="00BC144A">
            <w:pPr>
              <w:pStyle w:val="Compact"/>
              <w:rPr>
                <w:sz w:val="18"/>
                <w:szCs w:val="18"/>
              </w:rPr>
            </w:pPr>
            <w:r w:rsidRPr="004563E0">
              <w:rPr>
                <w:sz w:val="18"/>
                <w:szCs w:val="18"/>
              </w:rPr>
              <w:t>POLYGON</w:t>
            </w:r>
          </w:p>
        </w:tc>
        <w:tc>
          <w:tcPr>
            <w:tcW w:w="2126" w:type="dxa"/>
          </w:tcPr>
          <w:p w14:paraId="59B289B4" w14:textId="77777777" w:rsidR="00423CDC" w:rsidRPr="004563E0" w:rsidRDefault="00BC144A">
            <w:pPr>
              <w:pStyle w:val="Compact"/>
              <w:rPr>
                <w:sz w:val="18"/>
                <w:szCs w:val="18"/>
              </w:rPr>
            </w:pPr>
            <w:r w:rsidRPr="004563E0">
              <w:rPr>
                <w:sz w:val="18"/>
                <w:szCs w:val="18"/>
              </w:rPr>
              <w:t>Polygone de la zone</w:t>
            </w:r>
          </w:p>
        </w:tc>
        <w:tc>
          <w:tcPr>
            <w:tcW w:w="2452" w:type="dxa"/>
          </w:tcPr>
          <w:p w14:paraId="3159AC29" w14:textId="77777777" w:rsidR="00423CDC" w:rsidRPr="004563E0" w:rsidRDefault="00423CDC">
            <w:pPr>
              <w:pStyle w:val="Compact"/>
              <w:rPr>
                <w:sz w:val="18"/>
                <w:szCs w:val="18"/>
              </w:rPr>
            </w:pPr>
          </w:p>
        </w:tc>
      </w:tr>
    </w:tbl>
    <w:p w14:paraId="0ABFA91E" w14:textId="77777777" w:rsidR="00423CDC" w:rsidRPr="009F3A38" w:rsidRDefault="00BC144A">
      <w:pPr>
        <w:pStyle w:val="Titre6"/>
      </w:pPr>
      <w:bookmarkStart w:id="204" w:name="X5f2422e561ca7300c70b4dd82b13369349ea72b"/>
      <w:bookmarkEnd w:id="203"/>
      <w:r w:rsidRPr="009F3A38">
        <w:t xml:space="preserve">Table </w:t>
      </w:r>
      <w:r w:rsidRPr="009F3A38">
        <w:rPr>
          <w:rStyle w:val="VerbatimChar"/>
        </w:rPr>
        <w:t>[TypePPR]_[CodeGASPARComplet]_zonemultialeatechno</w:t>
      </w:r>
    </w:p>
    <w:p w14:paraId="75C7A2AF" w14:textId="77777777" w:rsidR="00423CDC" w:rsidRPr="009F3A38" w:rsidRDefault="00BC144A">
      <w:pPr>
        <w:pStyle w:val="FirstParagraph"/>
        <w:rPr>
          <w:lang w:val="fr-FR"/>
        </w:rPr>
      </w:pPr>
      <w:r w:rsidRPr="009F3A38">
        <w:rPr>
          <w:lang w:val="fr-FR"/>
        </w:rPr>
        <w:t xml:space="preserve">La table </w:t>
      </w:r>
      <w:r w:rsidRPr="009F3A38">
        <w:rPr>
          <w:rStyle w:val="VerbatimChar"/>
          <w:lang w:val="fr-FR"/>
        </w:rPr>
        <w:t>[TypePPR]_[CodeGASPARComplet]_zonemultialeatechno</w:t>
      </w:r>
      <w:r w:rsidRPr="009F3A38">
        <w:rPr>
          <w:lang w:val="fr-FR"/>
        </w:rPr>
        <w:t xml:space="preserve"> permet de préciser les différents types d’aléas pour les zones multialéas de la table </w:t>
      </w:r>
      <w:hyperlink w:anchor="Xf65825b39c240ab8c74a1ef454923d2b38bc4aa">
        <w:r w:rsidRPr="009F3A38">
          <w:rPr>
            <w:rStyle w:val="Lienhypertexte"/>
            <w:lang w:val="fr-FR"/>
          </w:rPr>
          <w:t>zonealeatechnosynthese</w:t>
        </w:r>
      </w:hyperlink>
      <w:r w:rsidRPr="009F3A38">
        <w:rPr>
          <w:lang w:val="fr-FR"/>
        </w:rPr>
        <w:t>. Elle a la structure suivante :</w:t>
      </w:r>
    </w:p>
    <w:tbl>
      <w:tblPr>
        <w:tblStyle w:val="Table"/>
        <w:tblW w:w="5000" w:type="pct"/>
        <w:tblLayout w:type="fixed"/>
        <w:tblLook w:val="0020" w:firstRow="1" w:lastRow="0" w:firstColumn="0" w:lastColumn="0" w:noHBand="0" w:noVBand="0"/>
      </w:tblPr>
      <w:tblGrid>
        <w:gridCol w:w="1693"/>
        <w:gridCol w:w="1560"/>
        <w:gridCol w:w="1701"/>
        <w:gridCol w:w="2268"/>
        <w:gridCol w:w="2168"/>
      </w:tblGrid>
      <w:tr w:rsidR="00423CDC" w:rsidRPr="004563E0" w14:paraId="1C0CFF51" w14:textId="77777777" w:rsidTr="004563E0">
        <w:trPr>
          <w:cnfStyle w:val="100000000000" w:firstRow="1" w:lastRow="0" w:firstColumn="0" w:lastColumn="0" w:oddVBand="0" w:evenVBand="0" w:oddHBand="0" w:evenHBand="0" w:firstRowFirstColumn="0" w:firstRowLastColumn="0" w:lastRowFirstColumn="0" w:lastRowLastColumn="0"/>
          <w:cantSplit/>
        </w:trPr>
        <w:tc>
          <w:tcPr>
            <w:tcW w:w="1693" w:type="dxa"/>
          </w:tcPr>
          <w:p w14:paraId="06B91C06" w14:textId="77777777" w:rsidR="00423CDC" w:rsidRPr="004563E0" w:rsidRDefault="00BC144A">
            <w:pPr>
              <w:pStyle w:val="Compact"/>
              <w:rPr>
                <w:b/>
                <w:bCs/>
                <w:sz w:val="18"/>
                <w:szCs w:val="18"/>
              </w:rPr>
            </w:pPr>
            <w:r w:rsidRPr="004563E0">
              <w:rPr>
                <w:b/>
                <w:bCs/>
                <w:sz w:val="18"/>
                <w:szCs w:val="18"/>
              </w:rPr>
              <w:t>Nom colonne</w:t>
            </w:r>
          </w:p>
        </w:tc>
        <w:tc>
          <w:tcPr>
            <w:tcW w:w="1560" w:type="dxa"/>
          </w:tcPr>
          <w:p w14:paraId="0674BCD1" w14:textId="77777777" w:rsidR="00423CDC" w:rsidRPr="004563E0" w:rsidRDefault="00BC144A">
            <w:pPr>
              <w:pStyle w:val="Compact"/>
              <w:rPr>
                <w:b/>
                <w:bCs/>
                <w:sz w:val="18"/>
                <w:szCs w:val="18"/>
              </w:rPr>
            </w:pPr>
            <w:r w:rsidRPr="004563E0">
              <w:rPr>
                <w:b/>
                <w:bCs/>
                <w:sz w:val="18"/>
                <w:szCs w:val="18"/>
              </w:rPr>
              <w:t>Nom court</w:t>
            </w:r>
          </w:p>
        </w:tc>
        <w:tc>
          <w:tcPr>
            <w:tcW w:w="1701" w:type="dxa"/>
          </w:tcPr>
          <w:p w14:paraId="477C5EF7" w14:textId="77777777" w:rsidR="00423CDC" w:rsidRPr="004563E0" w:rsidRDefault="00BC144A">
            <w:pPr>
              <w:pStyle w:val="Compact"/>
              <w:rPr>
                <w:b/>
                <w:bCs/>
                <w:sz w:val="18"/>
                <w:szCs w:val="18"/>
              </w:rPr>
            </w:pPr>
            <w:r w:rsidRPr="004563E0">
              <w:rPr>
                <w:b/>
                <w:bCs/>
                <w:sz w:val="18"/>
                <w:szCs w:val="18"/>
              </w:rPr>
              <w:t>Type GPKG</w:t>
            </w:r>
          </w:p>
        </w:tc>
        <w:tc>
          <w:tcPr>
            <w:tcW w:w="2268" w:type="dxa"/>
          </w:tcPr>
          <w:p w14:paraId="0953F6AF" w14:textId="77777777" w:rsidR="00423CDC" w:rsidRPr="004563E0" w:rsidRDefault="00BC144A">
            <w:pPr>
              <w:pStyle w:val="Compact"/>
              <w:rPr>
                <w:b/>
                <w:bCs/>
                <w:sz w:val="18"/>
                <w:szCs w:val="18"/>
              </w:rPr>
            </w:pPr>
            <w:r w:rsidRPr="004563E0">
              <w:rPr>
                <w:b/>
                <w:bCs/>
                <w:sz w:val="18"/>
                <w:szCs w:val="18"/>
              </w:rPr>
              <w:t>Valeurs</w:t>
            </w:r>
          </w:p>
        </w:tc>
        <w:tc>
          <w:tcPr>
            <w:tcW w:w="2168" w:type="dxa"/>
          </w:tcPr>
          <w:p w14:paraId="752B5FF4" w14:textId="77777777" w:rsidR="00423CDC" w:rsidRPr="004563E0" w:rsidRDefault="00BC144A">
            <w:pPr>
              <w:pStyle w:val="Compact"/>
              <w:rPr>
                <w:b/>
                <w:bCs/>
                <w:sz w:val="18"/>
                <w:szCs w:val="18"/>
              </w:rPr>
            </w:pPr>
            <w:r w:rsidRPr="004563E0">
              <w:rPr>
                <w:b/>
                <w:bCs/>
                <w:sz w:val="18"/>
                <w:szCs w:val="18"/>
              </w:rPr>
              <w:t>Définition</w:t>
            </w:r>
          </w:p>
        </w:tc>
      </w:tr>
      <w:tr w:rsidR="00423CDC" w:rsidRPr="004563E0" w14:paraId="08176919" w14:textId="77777777" w:rsidTr="004563E0">
        <w:trPr>
          <w:cnfStyle w:val="000000100000" w:firstRow="0" w:lastRow="0" w:firstColumn="0" w:lastColumn="0" w:oddVBand="0" w:evenVBand="0" w:oddHBand="1" w:evenHBand="0" w:firstRowFirstColumn="0" w:firstRowLastColumn="0" w:lastRowFirstColumn="0" w:lastRowLastColumn="0"/>
          <w:cantSplit/>
          <w:tblHeader w:val="0"/>
        </w:trPr>
        <w:tc>
          <w:tcPr>
            <w:tcW w:w="1693" w:type="dxa"/>
          </w:tcPr>
          <w:p w14:paraId="39AB7AA7" w14:textId="77777777" w:rsidR="00423CDC" w:rsidRPr="004563E0" w:rsidRDefault="00BC144A">
            <w:pPr>
              <w:pStyle w:val="Compact"/>
              <w:rPr>
                <w:sz w:val="18"/>
                <w:szCs w:val="18"/>
              </w:rPr>
            </w:pPr>
            <w:proofErr w:type="gramStart"/>
            <w:r w:rsidRPr="004563E0">
              <w:rPr>
                <w:rStyle w:val="VerbatimChar"/>
                <w:b/>
                <w:bCs/>
                <w:sz w:val="18"/>
                <w:szCs w:val="18"/>
              </w:rPr>
              <w:t>typealea</w:t>
            </w:r>
            <w:proofErr w:type="gramEnd"/>
          </w:p>
        </w:tc>
        <w:tc>
          <w:tcPr>
            <w:tcW w:w="1560" w:type="dxa"/>
          </w:tcPr>
          <w:p w14:paraId="028D234D" w14:textId="77777777" w:rsidR="00423CDC" w:rsidRPr="004563E0" w:rsidRDefault="00BC144A">
            <w:pPr>
              <w:pStyle w:val="Compact"/>
              <w:rPr>
                <w:sz w:val="18"/>
                <w:szCs w:val="18"/>
              </w:rPr>
            </w:pPr>
            <w:proofErr w:type="gramStart"/>
            <w:r w:rsidRPr="004563E0">
              <w:rPr>
                <w:rStyle w:val="VerbatimChar"/>
                <w:b/>
                <w:bCs/>
                <w:sz w:val="18"/>
                <w:szCs w:val="18"/>
              </w:rPr>
              <w:t>typealea</w:t>
            </w:r>
            <w:proofErr w:type="gramEnd"/>
          </w:p>
        </w:tc>
        <w:tc>
          <w:tcPr>
            <w:tcW w:w="1701" w:type="dxa"/>
          </w:tcPr>
          <w:p w14:paraId="7B8FF126" w14:textId="77777777" w:rsidR="00423CDC" w:rsidRPr="004563E0" w:rsidRDefault="00BC144A">
            <w:pPr>
              <w:pStyle w:val="Compact"/>
              <w:rPr>
                <w:sz w:val="18"/>
                <w:szCs w:val="18"/>
              </w:rPr>
            </w:pPr>
            <w:proofErr w:type="gramStart"/>
            <w:r w:rsidRPr="004563E0">
              <w:rPr>
                <w:sz w:val="18"/>
                <w:szCs w:val="18"/>
              </w:rPr>
              <w:t>TEXT(</w:t>
            </w:r>
            <w:proofErr w:type="gramEnd"/>
            <w:r w:rsidRPr="004563E0">
              <w:rPr>
                <w:sz w:val="18"/>
                <w:szCs w:val="18"/>
              </w:rPr>
              <w:t>3)</w:t>
            </w:r>
          </w:p>
        </w:tc>
        <w:tc>
          <w:tcPr>
            <w:tcW w:w="2268" w:type="dxa"/>
          </w:tcPr>
          <w:p w14:paraId="5C233724" w14:textId="77777777" w:rsidR="00423CDC" w:rsidRPr="004563E0" w:rsidRDefault="00BC144A">
            <w:pPr>
              <w:pStyle w:val="Compact"/>
              <w:rPr>
                <w:sz w:val="18"/>
                <w:szCs w:val="18"/>
              </w:rPr>
            </w:pPr>
            <w:r w:rsidRPr="004563E0">
              <w:rPr>
                <w:b/>
                <w:bCs/>
                <w:sz w:val="18"/>
                <w:szCs w:val="18"/>
              </w:rPr>
              <w:t>Clef étrangère</w:t>
            </w:r>
            <w:r w:rsidRPr="004563E0">
              <w:rPr>
                <w:sz w:val="18"/>
                <w:szCs w:val="18"/>
              </w:rPr>
              <w:t xml:space="preserve"> et partie de la </w:t>
            </w:r>
            <w:r w:rsidRPr="004563E0">
              <w:rPr>
                <w:b/>
                <w:bCs/>
                <w:sz w:val="18"/>
                <w:szCs w:val="18"/>
              </w:rPr>
              <w:t>Clef primaire</w:t>
            </w:r>
            <w:r w:rsidRPr="004563E0">
              <w:rPr>
                <w:sz w:val="18"/>
                <w:szCs w:val="18"/>
              </w:rPr>
              <w:t xml:space="preserve">. Valeurs à prendre parmi les valeurs de </w:t>
            </w:r>
            <w:r w:rsidRPr="004563E0">
              <w:rPr>
                <w:rStyle w:val="VerbatimChar"/>
                <w:sz w:val="18"/>
                <w:szCs w:val="18"/>
              </w:rPr>
              <w:t>code</w:t>
            </w:r>
            <w:r w:rsidRPr="004563E0">
              <w:rPr>
                <w:sz w:val="18"/>
                <w:szCs w:val="18"/>
              </w:rPr>
              <w:t xml:space="preserve"> de la table </w:t>
            </w:r>
            <w:hyperlink w:anchor="table-dénumération-typealea">
              <w:r w:rsidRPr="004563E0">
                <w:rPr>
                  <w:rStyle w:val="Lienhypertexte"/>
                  <w:sz w:val="18"/>
                  <w:szCs w:val="18"/>
                </w:rPr>
                <w:t>typealea</w:t>
              </w:r>
            </w:hyperlink>
          </w:p>
        </w:tc>
        <w:tc>
          <w:tcPr>
            <w:tcW w:w="2168" w:type="dxa"/>
          </w:tcPr>
          <w:p w14:paraId="4E07460E" w14:textId="77777777" w:rsidR="00423CDC" w:rsidRPr="004563E0" w:rsidRDefault="00BC144A">
            <w:pPr>
              <w:pStyle w:val="Compact"/>
              <w:rPr>
                <w:sz w:val="18"/>
                <w:szCs w:val="18"/>
              </w:rPr>
            </w:pPr>
            <w:r w:rsidRPr="004563E0">
              <w:rPr>
                <w:sz w:val="18"/>
                <w:szCs w:val="18"/>
              </w:rPr>
              <w:t>Type de l’aléa associé à la zone d’aléa.</w:t>
            </w:r>
          </w:p>
        </w:tc>
      </w:tr>
      <w:tr w:rsidR="00423CDC" w:rsidRPr="004563E0" w14:paraId="13D2E03B" w14:textId="77777777" w:rsidTr="004563E0">
        <w:trPr>
          <w:cnfStyle w:val="000000010000" w:firstRow="0" w:lastRow="0" w:firstColumn="0" w:lastColumn="0" w:oddVBand="0" w:evenVBand="0" w:oddHBand="0" w:evenHBand="1" w:firstRowFirstColumn="0" w:firstRowLastColumn="0" w:lastRowFirstColumn="0" w:lastRowLastColumn="0"/>
          <w:cantSplit/>
          <w:tblHeader w:val="0"/>
        </w:trPr>
        <w:tc>
          <w:tcPr>
            <w:tcW w:w="1693" w:type="dxa"/>
          </w:tcPr>
          <w:p w14:paraId="052787AD" w14:textId="77777777" w:rsidR="00423CDC" w:rsidRPr="004563E0" w:rsidRDefault="00BC144A">
            <w:pPr>
              <w:pStyle w:val="Compact"/>
              <w:rPr>
                <w:sz w:val="18"/>
                <w:szCs w:val="18"/>
              </w:rPr>
            </w:pPr>
            <w:proofErr w:type="gramStart"/>
            <w:r w:rsidRPr="004563E0">
              <w:rPr>
                <w:rStyle w:val="VerbatimChar"/>
                <w:b/>
                <w:bCs/>
                <w:sz w:val="18"/>
                <w:szCs w:val="18"/>
              </w:rPr>
              <w:t>idzonealea</w:t>
            </w:r>
            <w:proofErr w:type="gramEnd"/>
          </w:p>
        </w:tc>
        <w:tc>
          <w:tcPr>
            <w:tcW w:w="1560" w:type="dxa"/>
          </w:tcPr>
          <w:p w14:paraId="588CB609" w14:textId="77777777" w:rsidR="00423CDC" w:rsidRPr="004563E0" w:rsidRDefault="00BC144A">
            <w:pPr>
              <w:pStyle w:val="Compact"/>
              <w:rPr>
                <w:sz w:val="18"/>
                <w:szCs w:val="18"/>
              </w:rPr>
            </w:pPr>
            <w:proofErr w:type="gramStart"/>
            <w:r w:rsidRPr="004563E0">
              <w:rPr>
                <w:rStyle w:val="VerbatimChar"/>
                <w:b/>
                <w:bCs/>
                <w:sz w:val="18"/>
                <w:szCs w:val="18"/>
              </w:rPr>
              <w:t>idzonealea</w:t>
            </w:r>
            <w:proofErr w:type="gramEnd"/>
          </w:p>
        </w:tc>
        <w:tc>
          <w:tcPr>
            <w:tcW w:w="1701" w:type="dxa"/>
          </w:tcPr>
          <w:p w14:paraId="29306E55" w14:textId="77777777" w:rsidR="00423CDC" w:rsidRPr="004563E0" w:rsidRDefault="00BC144A">
            <w:pPr>
              <w:pStyle w:val="Compact"/>
              <w:rPr>
                <w:sz w:val="18"/>
                <w:szCs w:val="18"/>
              </w:rPr>
            </w:pPr>
            <w:proofErr w:type="gramStart"/>
            <w:r w:rsidRPr="004563E0">
              <w:rPr>
                <w:sz w:val="18"/>
                <w:szCs w:val="18"/>
              </w:rPr>
              <w:t>TEXT(</w:t>
            </w:r>
            <w:proofErr w:type="gramEnd"/>
            <w:r w:rsidRPr="004563E0">
              <w:rPr>
                <w:sz w:val="18"/>
                <w:szCs w:val="18"/>
              </w:rPr>
              <w:t>15)</w:t>
            </w:r>
          </w:p>
        </w:tc>
        <w:tc>
          <w:tcPr>
            <w:tcW w:w="2268" w:type="dxa"/>
          </w:tcPr>
          <w:p w14:paraId="42057E68" w14:textId="77777777" w:rsidR="00423CDC" w:rsidRPr="004563E0" w:rsidRDefault="00BC144A">
            <w:pPr>
              <w:pStyle w:val="Compact"/>
              <w:rPr>
                <w:sz w:val="18"/>
                <w:szCs w:val="18"/>
              </w:rPr>
            </w:pPr>
            <w:r w:rsidRPr="004563E0">
              <w:rPr>
                <w:b/>
                <w:bCs/>
                <w:sz w:val="18"/>
                <w:szCs w:val="18"/>
              </w:rPr>
              <w:t>Clef étrangère</w:t>
            </w:r>
            <w:r w:rsidRPr="004563E0">
              <w:rPr>
                <w:sz w:val="18"/>
                <w:szCs w:val="18"/>
              </w:rPr>
              <w:t xml:space="preserve"> et partie de la </w:t>
            </w:r>
            <w:r w:rsidRPr="004563E0">
              <w:rPr>
                <w:b/>
                <w:bCs/>
                <w:sz w:val="18"/>
                <w:szCs w:val="18"/>
              </w:rPr>
              <w:t>Clef primaire</w:t>
            </w:r>
            <w:r w:rsidRPr="004563E0">
              <w:rPr>
                <w:sz w:val="18"/>
                <w:szCs w:val="18"/>
              </w:rPr>
              <w:t>.</w:t>
            </w:r>
          </w:p>
        </w:tc>
        <w:tc>
          <w:tcPr>
            <w:tcW w:w="2168" w:type="dxa"/>
          </w:tcPr>
          <w:p w14:paraId="67CF3937" w14:textId="77777777" w:rsidR="00423CDC" w:rsidRPr="004563E0" w:rsidRDefault="00BC144A">
            <w:pPr>
              <w:pStyle w:val="Compact"/>
              <w:rPr>
                <w:sz w:val="18"/>
                <w:szCs w:val="18"/>
              </w:rPr>
            </w:pPr>
            <w:r w:rsidRPr="004563E0">
              <w:rPr>
                <w:sz w:val="18"/>
                <w:szCs w:val="18"/>
              </w:rPr>
              <w:t xml:space="preserve">Identifiant de l’objet zonealea dans la table </w:t>
            </w:r>
            <w:hyperlink w:anchor="Xf65825b39c240ab8c74a1ef454923d2b38bc4aa">
              <w:r w:rsidRPr="004563E0">
                <w:rPr>
                  <w:rStyle w:val="Lienhypertexte"/>
                  <w:sz w:val="18"/>
                  <w:szCs w:val="18"/>
                </w:rPr>
                <w:t>[TypePPR]_[CodeGASPARComplet]_zonealeatechnosynthese_s</w:t>
              </w:r>
            </w:hyperlink>
            <w:r w:rsidRPr="004563E0">
              <w:rPr>
                <w:sz w:val="18"/>
                <w:szCs w:val="18"/>
              </w:rPr>
              <w:t xml:space="preserve"> auquel se rattache le type d’alea.</w:t>
            </w:r>
          </w:p>
        </w:tc>
      </w:tr>
      <w:tr w:rsidR="00423CDC" w:rsidRPr="004563E0" w14:paraId="28EC10C2" w14:textId="77777777" w:rsidTr="004563E0">
        <w:trPr>
          <w:cnfStyle w:val="000000100000" w:firstRow="0" w:lastRow="0" w:firstColumn="0" w:lastColumn="0" w:oddVBand="0" w:evenVBand="0" w:oddHBand="1" w:evenHBand="0" w:firstRowFirstColumn="0" w:firstRowLastColumn="0" w:lastRowFirstColumn="0" w:lastRowLastColumn="0"/>
          <w:cantSplit/>
          <w:tblHeader w:val="0"/>
        </w:trPr>
        <w:tc>
          <w:tcPr>
            <w:tcW w:w="1693" w:type="dxa"/>
          </w:tcPr>
          <w:p w14:paraId="1BF0E478" w14:textId="77777777" w:rsidR="00423CDC" w:rsidRPr="004563E0" w:rsidRDefault="00BC144A">
            <w:pPr>
              <w:pStyle w:val="Compact"/>
              <w:rPr>
                <w:sz w:val="18"/>
                <w:szCs w:val="18"/>
              </w:rPr>
            </w:pPr>
            <w:proofErr w:type="gramStart"/>
            <w:r w:rsidRPr="004563E0">
              <w:rPr>
                <w:rStyle w:val="VerbatimChar"/>
                <w:sz w:val="18"/>
                <w:szCs w:val="18"/>
              </w:rPr>
              <w:t>niveaualea</w:t>
            </w:r>
            <w:proofErr w:type="gramEnd"/>
          </w:p>
        </w:tc>
        <w:tc>
          <w:tcPr>
            <w:tcW w:w="1560" w:type="dxa"/>
          </w:tcPr>
          <w:p w14:paraId="03798971" w14:textId="77777777" w:rsidR="00423CDC" w:rsidRPr="004563E0" w:rsidRDefault="00BC144A">
            <w:pPr>
              <w:pStyle w:val="Compact"/>
              <w:rPr>
                <w:sz w:val="18"/>
                <w:szCs w:val="18"/>
              </w:rPr>
            </w:pPr>
            <w:proofErr w:type="gramStart"/>
            <w:r w:rsidRPr="004563E0">
              <w:rPr>
                <w:rStyle w:val="VerbatimChar"/>
                <w:sz w:val="18"/>
                <w:szCs w:val="18"/>
              </w:rPr>
              <w:t>niveaualea</w:t>
            </w:r>
            <w:proofErr w:type="gramEnd"/>
          </w:p>
        </w:tc>
        <w:tc>
          <w:tcPr>
            <w:tcW w:w="1701" w:type="dxa"/>
          </w:tcPr>
          <w:p w14:paraId="689A7037" w14:textId="77777777" w:rsidR="00423CDC" w:rsidRPr="004563E0" w:rsidRDefault="00BC144A">
            <w:pPr>
              <w:pStyle w:val="Compact"/>
              <w:rPr>
                <w:sz w:val="18"/>
                <w:szCs w:val="18"/>
              </w:rPr>
            </w:pPr>
            <w:proofErr w:type="gramStart"/>
            <w:r w:rsidRPr="004563E0">
              <w:rPr>
                <w:sz w:val="18"/>
                <w:szCs w:val="18"/>
              </w:rPr>
              <w:t>TEXT(</w:t>
            </w:r>
            <w:proofErr w:type="gramEnd"/>
            <w:r w:rsidRPr="004563E0">
              <w:rPr>
                <w:sz w:val="18"/>
                <w:szCs w:val="18"/>
              </w:rPr>
              <w:t>2)</w:t>
            </w:r>
          </w:p>
        </w:tc>
        <w:tc>
          <w:tcPr>
            <w:tcW w:w="2268" w:type="dxa"/>
          </w:tcPr>
          <w:p w14:paraId="07CFE8B7" w14:textId="77777777" w:rsidR="00423CDC" w:rsidRPr="004563E0" w:rsidRDefault="00BC144A">
            <w:pPr>
              <w:pStyle w:val="Compact"/>
              <w:rPr>
                <w:sz w:val="18"/>
                <w:szCs w:val="18"/>
              </w:rPr>
            </w:pPr>
            <w:r w:rsidRPr="004563E0">
              <w:rPr>
                <w:b/>
                <w:bCs/>
                <w:sz w:val="18"/>
                <w:szCs w:val="18"/>
              </w:rPr>
              <w:t>Clef étrangère</w:t>
            </w:r>
            <w:r w:rsidRPr="004563E0">
              <w:rPr>
                <w:sz w:val="18"/>
                <w:szCs w:val="18"/>
              </w:rPr>
              <w:t xml:space="preserve">. Valeurs à prendre parmi les valeurs de </w:t>
            </w:r>
            <w:r w:rsidRPr="004563E0">
              <w:rPr>
                <w:rStyle w:val="VerbatimChar"/>
                <w:sz w:val="18"/>
                <w:szCs w:val="18"/>
              </w:rPr>
              <w:t>code</w:t>
            </w:r>
            <w:r w:rsidRPr="004563E0">
              <w:rPr>
                <w:sz w:val="18"/>
                <w:szCs w:val="18"/>
              </w:rPr>
              <w:t xml:space="preserve"> de la table </w:t>
            </w:r>
            <w:hyperlink w:anchor="table-dénumération-typeniveaualea">
              <w:r w:rsidRPr="004563E0">
                <w:rPr>
                  <w:rStyle w:val="Lienhypertexte"/>
                  <w:sz w:val="18"/>
                  <w:szCs w:val="18"/>
                </w:rPr>
                <w:t>typeniveaualea</w:t>
              </w:r>
            </w:hyperlink>
            <w:r w:rsidRPr="004563E0">
              <w:rPr>
                <w:sz w:val="18"/>
                <w:szCs w:val="18"/>
              </w:rPr>
              <w:t>.</w:t>
            </w:r>
          </w:p>
        </w:tc>
        <w:tc>
          <w:tcPr>
            <w:tcW w:w="2168" w:type="dxa"/>
          </w:tcPr>
          <w:p w14:paraId="4E1F7C30" w14:textId="77777777" w:rsidR="00423CDC" w:rsidRPr="004563E0" w:rsidRDefault="00BC144A">
            <w:pPr>
              <w:pStyle w:val="Compact"/>
              <w:rPr>
                <w:sz w:val="18"/>
                <w:szCs w:val="18"/>
              </w:rPr>
            </w:pPr>
            <w:r w:rsidRPr="004563E0">
              <w:rPr>
                <w:sz w:val="18"/>
                <w:szCs w:val="18"/>
              </w:rPr>
              <w:t>Caractérisation du niveau de l’aléa.</w:t>
            </w:r>
          </w:p>
        </w:tc>
      </w:tr>
      <w:tr w:rsidR="00423CDC" w:rsidRPr="004563E0" w14:paraId="064AABF0" w14:textId="77777777" w:rsidTr="004563E0">
        <w:trPr>
          <w:cnfStyle w:val="000000010000" w:firstRow="0" w:lastRow="0" w:firstColumn="0" w:lastColumn="0" w:oddVBand="0" w:evenVBand="0" w:oddHBand="0" w:evenHBand="1" w:firstRowFirstColumn="0" w:firstRowLastColumn="0" w:lastRowFirstColumn="0" w:lastRowLastColumn="0"/>
          <w:cantSplit/>
          <w:tblHeader w:val="0"/>
        </w:trPr>
        <w:tc>
          <w:tcPr>
            <w:tcW w:w="1693" w:type="dxa"/>
          </w:tcPr>
          <w:p w14:paraId="034BBBB8" w14:textId="77777777" w:rsidR="00423CDC" w:rsidRPr="004563E0" w:rsidRDefault="00BC144A">
            <w:pPr>
              <w:pStyle w:val="Compact"/>
              <w:rPr>
                <w:sz w:val="18"/>
                <w:szCs w:val="18"/>
              </w:rPr>
            </w:pPr>
            <w:proofErr w:type="gramStart"/>
            <w:r w:rsidRPr="004563E0">
              <w:rPr>
                <w:rStyle w:val="VerbatimChar"/>
                <w:sz w:val="18"/>
                <w:szCs w:val="18"/>
              </w:rPr>
              <w:t>occurrence</w:t>
            </w:r>
            <w:proofErr w:type="gramEnd"/>
          </w:p>
        </w:tc>
        <w:tc>
          <w:tcPr>
            <w:tcW w:w="1560" w:type="dxa"/>
          </w:tcPr>
          <w:p w14:paraId="0B6D4223" w14:textId="77777777" w:rsidR="00423CDC" w:rsidRPr="004563E0" w:rsidRDefault="00BC144A">
            <w:pPr>
              <w:pStyle w:val="Compact"/>
              <w:rPr>
                <w:sz w:val="18"/>
                <w:szCs w:val="18"/>
              </w:rPr>
            </w:pPr>
            <w:proofErr w:type="gramStart"/>
            <w:r w:rsidRPr="004563E0">
              <w:rPr>
                <w:rStyle w:val="VerbatimChar"/>
                <w:sz w:val="18"/>
                <w:szCs w:val="18"/>
              </w:rPr>
              <w:t>occurrence</w:t>
            </w:r>
            <w:proofErr w:type="gramEnd"/>
          </w:p>
        </w:tc>
        <w:tc>
          <w:tcPr>
            <w:tcW w:w="1701" w:type="dxa"/>
          </w:tcPr>
          <w:p w14:paraId="798EE658" w14:textId="77777777" w:rsidR="00423CDC" w:rsidRPr="004563E0" w:rsidRDefault="00BC144A">
            <w:pPr>
              <w:pStyle w:val="Compact"/>
              <w:rPr>
                <w:sz w:val="18"/>
                <w:szCs w:val="18"/>
              </w:rPr>
            </w:pPr>
            <w:proofErr w:type="gramStart"/>
            <w:r w:rsidRPr="004563E0">
              <w:rPr>
                <w:sz w:val="18"/>
                <w:szCs w:val="18"/>
              </w:rPr>
              <w:t>TEXT(</w:t>
            </w:r>
            <w:proofErr w:type="gramEnd"/>
            <w:r w:rsidRPr="004563E0">
              <w:rPr>
                <w:sz w:val="18"/>
                <w:szCs w:val="18"/>
              </w:rPr>
              <w:t>1)</w:t>
            </w:r>
          </w:p>
        </w:tc>
        <w:tc>
          <w:tcPr>
            <w:tcW w:w="2268" w:type="dxa"/>
          </w:tcPr>
          <w:p w14:paraId="7A27C68D" w14:textId="77777777" w:rsidR="00423CDC" w:rsidRPr="004563E0" w:rsidRDefault="00BC144A">
            <w:pPr>
              <w:pStyle w:val="Compact"/>
              <w:rPr>
                <w:sz w:val="18"/>
                <w:szCs w:val="18"/>
              </w:rPr>
            </w:pPr>
            <w:r w:rsidRPr="004563E0">
              <w:rPr>
                <w:b/>
                <w:bCs/>
                <w:sz w:val="18"/>
                <w:szCs w:val="18"/>
              </w:rPr>
              <w:t>Clef étrangère</w:t>
            </w:r>
            <w:r w:rsidRPr="004563E0">
              <w:rPr>
                <w:sz w:val="18"/>
                <w:szCs w:val="18"/>
              </w:rPr>
              <w:t xml:space="preserve">. Valeurs à prendre parmi les valeurs de </w:t>
            </w:r>
            <w:r w:rsidRPr="004563E0">
              <w:rPr>
                <w:rStyle w:val="VerbatimChar"/>
                <w:sz w:val="18"/>
                <w:szCs w:val="18"/>
              </w:rPr>
              <w:t>code</w:t>
            </w:r>
            <w:r w:rsidRPr="004563E0">
              <w:rPr>
                <w:sz w:val="18"/>
                <w:szCs w:val="18"/>
              </w:rPr>
              <w:t xml:space="preserve"> de la table </w:t>
            </w:r>
            <w:hyperlink w:anchor="table-dénumération-typeclasseprobatechno">
              <w:r w:rsidRPr="004563E0">
                <w:rPr>
                  <w:rStyle w:val="Lienhypertexte"/>
                  <w:sz w:val="18"/>
                  <w:szCs w:val="18"/>
                </w:rPr>
                <w:t>typeclasseprobatechno</w:t>
              </w:r>
            </w:hyperlink>
            <w:r w:rsidRPr="004563E0">
              <w:rPr>
                <w:sz w:val="18"/>
                <w:szCs w:val="18"/>
              </w:rPr>
              <w:t>.</w:t>
            </w:r>
          </w:p>
        </w:tc>
        <w:tc>
          <w:tcPr>
            <w:tcW w:w="2168" w:type="dxa"/>
          </w:tcPr>
          <w:p w14:paraId="62F9053C" w14:textId="77777777" w:rsidR="00423CDC" w:rsidRPr="004563E0" w:rsidRDefault="00BC144A">
            <w:pPr>
              <w:pStyle w:val="Compact"/>
              <w:rPr>
                <w:sz w:val="18"/>
                <w:szCs w:val="18"/>
              </w:rPr>
            </w:pPr>
            <w:r w:rsidRPr="004563E0">
              <w:rPr>
                <w:sz w:val="18"/>
                <w:szCs w:val="18"/>
              </w:rPr>
              <w:t>Occurrence de survenue de l’aléa. Selon les classes de probabilité des risques industriels.</w:t>
            </w:r>
          </w:p>
        </w:tc>
      </w:tr>
      <w:tr w:rsidR="00423CDC" w:rsidRPr="004563E0" w14:paraId="1DAE472A" w14:textId="77777777" w:rsidTr="004563E0">
        <w:trPr>
          <w:cnfStyle w:val="000000100000" w:firstRow="0" w:lastRow="0" w:firstColumn="0" w:lastColumn="0" w:oddVBand="0" w:evenVBand="0" w:oddHBand="1" w:evenHBand="0" w:firstRowFirstColumn="0" w:firstRowLastColumn="0" w:lastRowFirstColumn="0" w:lastRowLastColumn="0"/>
          <w:cantSplit/>
          <w:tblHeader w:val="0"/>
        </w:trPr>
        <w:tc>
          <w:tcPr>
            <w:tcW w:w="1693" w:type="dxa"/>
          </w:tcPr>
          <w:p w14:paraId="79B2C131" w14:textId="77777777" w:rsidR="00423CDC" w:rsidRPr="004563E0" w:rsidRDefault="00BC144A">
            <w:pPr>
              <w:pStyle w:val="Compact"/>
              <w:rPr>
                <w:sz w:val="18"/>
                <w:szCs w:val="18"/>
              </w:rPr>
            </w:pPr>
            <w:proofErr w:type="gramStart"/>
            <w:r w:rsidRPr="004563E0">
              <w:rPr>
                <w:rStyle w:val="VerbatimChar"/>
                <w:sz w:val="18"/>
                <w:szCs w:val="18"/>
              </w:rPr>
              <w:lastRenderedPageBreak/>
              <w:t>intensite</w:t>
            </w:r>
            <w:proofErr w:type="gramEnd"/>
          </w:p>
        </w:tc>
        <w:tc>
          <w:tcPr>
            <w:tcW w:w="1560" w:type="dxa"/>
          </w:tcPr>
          <w:p w14:paraId="59AA7F0B" w14:textId="77777777" w:rsidR="00423CDC" w:rsidRPr="004563E0" w:rsidRDefault="00BC144A">
            <w:pPr>
              <w:pStyle w:val="Compact"/>
              <w:rPr>
                <w:sz w:val="18"/>
                <w:szCs w:val="18"/>
              </w:rPr>
            </w:pPr>
            <w:proofErr w:type="gramStart"/>
            <w:r w:rsidRPr="004563E0">
              <w:rPr>
                <w:rStyle w:val="VerbatimChar"/>
                <w:sz w:val="18"/>
                <w:szCs w:val="18"/>
              </w:rPr>
              <w:t>intensite</w:t>
            </w:r>
            <w:proofErr w:type="gramEnd"/>
          </w:p>
        </w:tc>
        <w:tc>
          <w:tcPr>
            <w:tcW w:w="1701" w:type="dxa"/>
          </w:tcPr>
          <w:p w14:paraId="7CD8A7C7" w14:textId="77777777" w:rsidR="00423CDC" w:rsidRPr="004563E0" w:rsidRDefault="00BC144A">
            <w:pPr>
              <w:pStyle w:val="Compact"/>
              <w:rPr>
                <w:sz w:val="18"/>
                <w:szCs w:val="18"/>
              </w:rPr>
            </w:pPr>
            <w:proofErr w:type="gramStart"/>
            <w:r w:rsidRPr="004563E0">
              <w:rPr>
                <w:sz w:val="18"/>
                <w:szCs w:val="18"/>
              </w:rPr>
              <w:t>TEXT(</w:t>
            </w:r>
            <w:proofErr w:type="gramEnd"/>
            <w:r w:rsidRPr="004563E0">
              <w:rPr>
                <w:sz w:val="18"/>
                <w:szCs w:val="18"/>
              </w:rPr>
              <w:t>2)</w:t>
            </w:r>
          </w:p>
        </w:tc>
        <w:tc>
          <w:tcPr>
            <w:tcW w:w="2268" w:type="dxa"/>
          </w:tcPr>
          <w:p w14:paraId="1EA974E2" w14:textId="77777777" w:rsidR="00423CDC" w:rsidRPr="004563E0" w:rsidRDefault="00BC144A">
            <w:pPr>
              <w:pStyle w:val="Compact"/>
              <w:rPr>
                <w:sz w:val="18"/>
                <w:szCs w:val="18"/>
              </w:rPr>
            </w:pPr>
            <w:r w:rsidRPr="004563E0">
              <w:rPr>
                <w:b/>
                <w:bCs/>
                <w:sz w:val="18"/>
                <w:szCs w:val="18"/>
              </w:rPr>
              <w:t>Clef étrangère</w:t>
            </w:r>
            <w:r w:rsidRPr="004563E0">
              <w:rPr>
                <w:sz w:val="18"/>
                <w:szCs w:val="18"/>
              </w:rPr>
              <w:t>. Valeurs à prendre parmi les valeurs</w:t>
            </w:r>
            <w:r w:rsidRPr="004563E0">
              <w:rPr>
                <w:sz w:val="18"/>
                <w:szCs w:val="18"/>
              </w:rPr>
              <w:t xml:space="preserve"> de </w:t>
            </w:r>
            <w:r w:rsidRPr="004563E0">
              <w:rPr>
                <w:rStyle w:val="VerbatimChar"/>
                <w:sz w:val="18"/>
                <w:szCs w:val="18"/>
              </w:rPr>
              <w:t>code</w:t>
            </w:r>
            <w:r w:rsidRPr="004563E0">
              <w:rPr>
                <w:sz w:val="18"/>
                <w:szCs w:val="18"/>
              </w:rPr>
              <w:t xml:space="preserve"> de la table </w:t>
            </w:r>
            <w:hyperlink w:anchor="table-dénumération-typeintensitetechno">
              <w:r w:rsidRPr="004563E0">
                <w:rPr>
                  <w:rStyle w:val="Lienhypertexte"/>
                  <w:sz w:val="18"/>
                  <w:szCs w:val="18"/>
                </w:rPr>
                <w:t>typeintensitetechno</w:t>
              </w:r>
            </w:hyperlink>
            <w:r w:rsidRPr="004563E0">
              <w:rPr>
                <w:sz w:val="18"/>
                <w:szCs w:val="18"/>
              </w:rPr>
              <w:t>.</w:t>
            </w:r>
          </w:p>
        </w:tc>
        <w:tc>
          <w:tcPr>
            <w:tcW w:w="2168" w:type="dxa"/>
          </w:tcPr>
          <w:p w14:paraId="65F5B1AE" w14:textId="77777777" w:rsidR="00423CDC" w:rsidRPr="004563E0" w:rsidRDefault="00BC144A">
            <w:pPr>
              <w:pStyle w:val="Compact"/>
              <w:rPr>
                <w:sz w:val="18"/>
                <w:szCs w:val="18"/>
              </w:rPr>
            </w:pPr>
            <w:r w:rsidRPr="004563E0">
              <w:rPr>
                <w:sz w:val="18"/>
                <w:szCs w:val="18"/>
              </w:rPr>
              <w:t>Caractérisation du niveau d’intensité des effets pour le phénomène dangereux représenté.</w:t>
            </w:r>
          </w:p>
        </w:tc>
      </w:tr>
    </w:tbl>
    <w:p w14:paraId="41ECDFC3" w14:textId="77777777" w:rsidR="00423CDC" w:rsidRPr="00D82BD0" w:rsidRDefault="00BC144A">
      <w:pPr>
        <w:pStyle w:val="Titre6"/>
        <w:rPr>
          <w:lang w:val="en-US"/>
        </w:rPr>
      </w:pPr>
      <w:bookmarkStart w:id="205" w:name="X5dbc64d35a5c351daa83ecae26ffb1ac5aa8349"/>
      <w:bookmarkEnd w:id="204"/>
      <w:r w:rsidRPr="00D82BD0">
        <w:rPr>
          <w:lang w:val="en-US"/>
        </w:rPr>
        <w:t xml:space="preserve">Table </w:t>
      </w:r>
      <w:r w:rsidRPr="00D82BD0">
        <w:rPr>
          <w:rStyle w:val="VerbatimChar"/>
          <w:lang w:val="en-US"/>
        </w:rPr>
        <w:t>[TypePPR]_[CodeGASPARComplet]_zoneprotegee_[CodeAlea]_s</w:t>
      </w:r>
    </w:p>
    <w:p w14:paraId="37511CF3" w14:textId="77777777" w:rsidR="00423CDC" w:rsidRPr="009F3A38" w:rsidRDefault="00BC144A">
      <w:pPr>
        <w:pStyle w:val="FirstParagraph"/>
        <w:rPr>
          <w:lang w:val="fr-FR"/>
        </w:rPr>
      </w:pPr>
      <w:r w:rsidRPr="009F3A38">
        <w:rPr>
          <w:lang w:val="fr-FR"/>
        </w:rPr>
        <w:t>L</w:t>
      </w:r>
      <w:r w:rsidRPr="009F3A38">
        <w:rPr>
          <w:lang w:val="fr-FR"/>
        </w:rPr>
        <w:t xml:space="preserve">a table </w:t>
      </w:r>
      <w:r w:rsidRPr="009F3A38">
        <w:rPr>
          <w:rStyle w:val="VerbatimChar"/>
          <w:lang w:val="fr-FR"/>
        </w:rPr>
        <w:t>[TypePPR]_[CodeGASPARComplet]_zoneprotegee_[CodeAlea]_s</w:t>
      </w:r>
      <w:r w:rsidRPr="009F3A38">
        <w:rPr>
          <w:lang w:val="fr-FR"/>
        </w:rPr>
        <w:t xml:space="preserve"> implémente la classe </w:t>
      </w:r>
      <w:hyperlink r:id="rId246" w:anchor="classe-dobjets-zoneprotegee">
        <w:r w:rsidRPr="009F3A38">
          <w:rPr>
            <w:rStyle w:val="Lienhypertexte"/>
            <w:lang w:val="fr-FR"/>
          </w:rPr>
          <w:t>ZoneProtegee</w:t>
        </w:r>
      </w:hyperlink>
      <w:r w:rsidRPr="009F3A38">
        <w:rPr>
          <w:lang w:val="fr-FR"/>
        </w:rPr>
        <w:t xml:space="preserve"> définie dans le modèle commun. Elle a la structure suivante :</w:t>
      </w:r>
    </w:p>
    <w:tbl>
      <w:tblPr>
        <w:tblStyle w:val="Table"/>
        <w:tblW w:w="5000" w:type="pct"/>
        <w:tblLayout w:type="fixed"/>
        <w:tblLook w:val="0020" w:firstRow="1" w:lastRow="0" w:firstColumn="0" w:lastColumn="0" w:noHBand="0" w:noVBand="0"/>
      </w:tblPr>
      <w:tblGrid>
        <w:gridCol w:w="1835"/>
        <w:gridCol w:w="1418"/>
        <w:gridCol w:w="1559"/>
        <w:gridCol w:w="2410"/>
        <w:gridCol w:w="2168"/>
      </w:tblGrid>
      <w:tr w:rsidR="00423CDC" w:rsidRPr="004563E0" w14:paraId="70E4BF1C" w14:textId="77777777" w:rsidTr="004563E0">
        <w:trPr>
          <w:cnfStyle w:val="100000000000" w:firstRow="1" w:lastRow="0" w:firstColumn="0" w:lastColumn="0" w:oddVBand="0" w:evenVBand="0" w:oddHBand="0" w:evenHBand="0" w:firstRowFirstColumn="0" w:firstRowLastColumn="0" w:lastRowFirstColumn="0" w:lastRowLastColumn="0"/>
          <w:cantSplit/>
        </w:trPr>
        <w:tc>
          <w:tcPr>
            <w:tcW w:w="1835" w:type="dxa"/>
          </w:tcPr>
          <w:p w14:paraId="3DD05957" w14:textId="77777777" w:rsidR="00423CDC" w:rsidRPr="004563E0" w:rsidRDefault="00BC144A">
            <w:pPr>
              <w:pStyle w:val="Compact"/>
              <w:rPr>
                <w:b/>
                <w:bCs/>
                <w:sz w:val="18"/>
                <w:szCs w:val="18"/>
              </w:rPr>
            </w:pPr>
            <w:r w:rsidRPr="004563E0">
              <w:rPr>
                <w:b/>
                <w:bCs/>
                <w:sz w:val="18"/>
                <w:szCs w:val="18"/>
              </w:rPr>
              <w:t>Nom colonne</w:t>
            </w:r>
          </w:p>
        </w:tc>
        <w:tc>
          <w:tcPr>
            <w:tcW w:w="1418" w:type="dxa"/>
          </w:tcPr>
          <w:p w14:paraId="7D0027E2" w14:textId="77777777" w:rsidR="00423CDC" w:rsidRPr="004563E0" w:rsidRDefault="00BC144A">
            <w:pPr>
              <w:pStyle w:val="Compact"/>
              <w:rPr>
                <w:b/>
                <w:bCs/>
                <w:sz w:val="18"/>
                <w:szCs w:val="18"/>
              </w:rPr>
            </w:pPr>
            <w:r w:rsidRPr="004563E0">
              <w:rPr>
                <w:b/>
                <w:bCs/>
                <w:sz w:val="18"/>
                <w:szCs w:val="18"/>
              </w:rPr>
              <w:t>Nom court</w:t>
            </w:r>
          </w:p>
        </w:tc>
        <w:tc>
          <w:tcPr>
            <w:tcW w:w="1559" w:type="dxa"/>
          </w:tcPr>
          <w:p w14:paraId="0A06FBAC" w14:textId="77777777" w:rsidR="00423CDC" w:rsidRPr="004563E0" w:rsidRDefault="00BC144A">
            <w:pPr>
              <w:pStyle w:val="Compact"/>
              <w:rPr>
                <w:b/>
                <w:bCs/>
                <w:sz w:val="18"/>
                <w:szCs w:val="18"/>
              </w:rPr>
            </w:pPr>
            <w:r w:rsidRPr="004563E0">
              <w:rPr>
                <w:b/>
                <w:bCs/>
                <w:sz w:val="18"/>
                <w:szCs w:val="18"/>
              </w:rPr>
              <w:t>Type GPKG</w:t>
            </w:r>
          </w:p>
        </w:tc>
        <w:tc>
          <w:tcPr>
            <w:tcW w:w="2410" w:type="dxa"/>
          </w:tcPr>
          <w:p w14:paraId="48F19E9F" w14:textId="77777777" w:rsidR="00423CDC" w:rsidRPr="004563E0" w:rsidRDefault="00BC144A">
            <w:pPr>
              <w:pStyle w:val="Compact"/>
              <w:rPr>
                <w:b/>
                <w:bCs/>
                <w:sz w:val="18"/>
                <w:szCs w:val="18"/>
              </w:rPr>
            </w:pPr>
            <w:r w:rsidRPr="004563E0">
              <w:rPr>
                <w:b/>
                <w:bCs/>
                <w:sz w:val="18"/>
                <w:szCs w:val="18"/>
              </w:rPr>
              <w:t>Valeurs</w:t>
            </w:r>
          </w:p>
        </w:tc>
        <w:tc>
          <w:tcPr>
            <w:tcW w:w="2168" w:type="dxa"/>
          </w:tcPr>
          <w:p w14:paraId="785F08E2" w14:textId="77777777" w:rsidR="00423CDC" w:rsidRPr="004563E0" w:rsidRDefault="00BC144A">
            <w:pPr>
              <w:pStyle w:val="Compact"/>
              <w:rPr>
                <w:b/>
                <w:bCs/>
                <w:sz w:val="18"/>
                <w:szCs w:val="18"/>
              </w:rPr>
            </w:pPr>
            <w:r w:rsidRPr="004563E0">
              <w:rPr>
                <w:b/>
                <w:bCs/>
                <w:sz w:val="18"/>
                <w:szCs w:val="18"/>
              </w:rPr>
              <w:t>Définition</w:t>
            </w:r>
          </w:p>
        </w:tc>
      </w:tr>
      <w:tr w:rsidR="00423CDC" w:rsidRPr="004563E0" w14:paraId="459BA517" w14:textId="77777777" w:rsidTr="004563E0">
        <w:trPr>
          <w:cnfStyle w:val="000000100000" w:firstRow="0" w:lastRow="0" w:firstColumn="0" w:lastColumn="0" w:oddVBand="0" w:evenVBand="0" w:oddHBand="1" w:evenHBand="0" w:firstRowFirstColumn="0" w:firstRowLastColumn="0" w:lastRowFirstColumn="0" w:lastRowLastColumn="0"/>
          <w:cantSplit/>
          <w:tblHeader w:val="0"/>
        </w:trPr>
        <w:tc>
          <w:tcPr>
            <w:tcW w:w="1835" w:type="dxa"/>
          </w:tcPr>
          <w:p w14:paraId="12847C80" w14:textId="77777777" w:rsidR="00423CDC" w:rsidRPr="004563E0" w:rsidRDefault="00BC144A">
            <w:pPr>
              <w:pStyle w:val="Compact"/>
              <w:rPr>
                <w:sz w:val="18"/>
                <w:szCs w:val="18"/>
              </w:rPr>
            </w:pPr>
            <w:proofErr w:type="gramStart"/>
            <w:r w:rsidRPr="004563E0">
              <w:rPr>
                <w:rStyle w:val="VerbatimChar"/>
                <w:b/>
                <w:bCs/>
                <w:sz w:val="18"/>
                <w:szCs w:val="18"/>
              </w:rPr>
              <w:t>idzoneprotegee</w:t>
            </w:r>
            <w:proofErr w:type="gramEnd"/>
          </w:p>
        </w:tc>
        <w:tc>
          <w:tcPr>
            <w:tcW w:w="1418" w:type="dxa"/>
          </w:tcPr>
          <w:p w14:paraId="7FA9008E" w14:textId="77777777" w:rsidR="00423CDC" w:rsidRPr="004563E0" w:rsidRDefault="00BC144A">
            <w:pPr>
              <w:pStyle w:val="Compact"/>
              <w:rPr>
                <w:sz w:val="18"/>
                <w:szCs w:val="18"/>
              </w:rPr>
            </w:pPr>
            <w:proofErr w:type="gramStart"/>
            <w:r w:rsidRPr="004563E0">
              <w:rPr>
                <w:rStyle w:val="VerbatimChar"/>
                <w:b/>
                <w:bCs/>
                <w:sz w:val="18"/>
                <w:szCs w:val="18"/>
              </w:rPr>
              <w:t>idzoneprot</w:t>
            </w:r>
            <w:proofErr w:type="gramEnd"/>
          </w:p>
        </w:tc>
        <w:tc>
          <w:tcPr>
            <w:tcW w:w="1559" w:type="dxa"/>
          </w:tcPr>
          <w:p w14:paraId="1187416C" w14:textId="77777777" w:rsidR="00423CDC" w:rsidRPr="004563E0" w:rsidRDefault="00BC144A">
            <w:pPr>
              <w:pStyle w:val="Compact"/>
              <w:rPr>
                <w:sz w:val="18"/>
                <w:szCs w:val="18"/>
              </w:rPr>
            </w:pPr>
            <w:proofErr w:type="gramStart"/>
            <w:r w:rsidRPr="004563E0">
              <w:rPr>
                <w:sz w:val="18"/>
                <w:szCs w:val="18"/>
              </w:rPr>
              <w:t>TEXT(</w:t>
            </w:r>
            <w:proofErr w:type="gramEnd"/>
            <w:r w:rsidRPr="004563E0">
              <w:rPr>
                <w:sz w:val="18"/>
                <w:szCs w:val="18"/>
              </w:rPr>
              <w:t>15)</w:t>
            </w:r>
          </w:p>
        </w:tc>
        <w:tc>
          <w:tcPr>
            <w:tcW w:w="2410" w:type="dxa"/>
          </w:tcPr>
          <w:p w14:paraId="0CE58D33" w14:textId="77777777" w:rsidR="00423CDC" w:rsidRPr="004563E0" w:rsidRDefault="00BC144A">
            <w:pPr>
              <w:pStyle w:val="Compact"/>
              <w:rPr>
                <w:sz w:val="18"/>
                <w:szCs w:val="18"/>
              </w:rPr>
            </w:pPr>
            <w:r w:rsidRPr="004563E0">
              <w:rPr>
                <w:b/>
                <w:bCs/>
                <w:sz w:val="18"/>
                <w:szCs w:val="18"/>
              </w:rPr>
              <w:t>Clef primaire</w:t>
            </w:r>
          </w:p>
        </w:tc>
        <w:tc>
          <w:tcPr>
            <w:tcW w:w="2168" w:type="dxa"/>
          </w:tcPr>
          <w:p w14:paraId="5D66A382" w14:textId="77777777" w:rsidR="00423CDC" w:rsidRPr="004563E0" w:rsidRDefault="00BC144A">
            <w:pPr>
              <w:pStyle w:val="Compact"/>
              <w:rPr>
                <w:sz w:val="18"/>
                <w:szCs w:val="18"/>
              </w:rPr>
            </w:pPr>
            <w:r w:rsidRPr="004563E0">
              <w:rPr>
                <w:sz w:val="18"/>
                <w:szCs w:val="18"/>
              </w:rPr>
              <w:t>Identifiant de l’objet zoneprotegee.</w:t>
            </w:r>
          </w:p>
        </w:tc>
      </w:tr>
      <w:tr w:rsidR="00423CDC" w:rsidRPr="004563E0" w14:paraId="430589B3" w14:textId="77777777" w:rsidTr="004563E0">
        <w:trPr>
          <w:cnfStyle w:val="000000010000" w:firstRow="0" w:lastRow="0" w:firstColumn="0" w:lastColumn="0" w:oddVBand="0" w:evenVBand="0" w:oddHBand="0" w:evenHBand="1" w:firstRowFirstColumn="0" w:firstRowLastColumn="0" w:lastRowFirstColumn="0" w:lastRowLastColumn="0"/>
          <w:cantSplit/>
          <w:tblHeader w:val="0"/>
        </w:trPr>
        <w:tc>
          <w:tcPr>
            <w:tcW w:w="1835" w:type="dxa"/>
          </w:tcPr>
          <w:p w14:paraId="7F194EA6" w14:textId="77777777" w:rsidR="00423CDC" w:rsidRPr="004563E0" w:rsidRDefault="00BC144A">
            <w:pPr>
              <w:pStyle w:val="Compact"/>
              <w:rPr>
                <w:sz w:val="18"/>
                <w:szCs w:val="18"/>
              </w:rPr>
            </w:pPr>
            <w:proofErr w:type="gramStart"/>
            <w:r w:rsidRPr="004563E0">
              <w:rPr>
                <w:rStyle w:val="VerbatimChar"/>
                <w:b/>
                <w:bCs/>
                <w:sz w:val="18"/>
                <w:szCs w:val="18"/>
              </w:rPr>
              <w:t>codeprocedure</w:t>
            </w:r>
            <w:proofErr w:type="gramEnd"/>
          </w:p>
        </w:tc>
        <w:tc>
          <w:tcPr>
            <w:tcW w:w="1418" w:type="dxa"/>
          </w:tcPr>
          <w:p w14:paraId="08EB3AB5" w14:textId="77777777" w:rsidR="00423CDC" w:rsidRPr="004563E0" w:rsidRDefault="00BC144A">
            <w:pPr>
              <w:pStyle w:val="Compact"/>
              <w:rPr>
                <w:sz w:val="18"/>
                <w:szCs w:val="18"/>
              </w:rPr>
            </w:pPr>
            <w:proofErr w:type="gramStart"/>
            <w:r w:rsidRPr="004563E0">
              <w:rPr>
                <w:rStyle w:val="VerbatimChar"/>
                <w:b/>
                <w:bCs/>
                <w:sz w:val="18"/>
                <w:szCs w:val="18"/>
              </w:rPr>
              <w:t>idproc</w:t>
            </w:r>
            <w:proofErr w:type="gramEnd"/>
          </w:p>
        </w:tc>
        <w:tc>
          <w:tcPr>
            <w:tcW w:w="1559" w:type="dxa"/>
          </w:tcPr>
          <w:p w14:paraId="4337E3BB" w14:textId="77777777" w:rsidR="00423CDC" w:rsidRPr="004563E0" w:rsidRDefault="00BC144A">
            <w:pPr>
              <w:pStyle w:val="Compact"/>
              <w:rPr>
                <w:sz w:val="18"/>
                <w:szCs w:val="18"/>
              </w:rPr>
            </w:pPr>
            <w:proofErr w:type="gramStart"/>
            <w:r w:rsidRPr="004563E0">
              <w:rPr>
                <w:sz w:val="18"/>
                <w:szCs w:val="18"/>
              </w:rPr>
              <w:t>TEXT(</w:t>
            </w:r>
            <w:proofErr w:type="gramEnd"/>
            <w:r w:rsidRPr="004563E0">
              <w:rPr>
                <w:sz w:val="18"/>
                <w:szCs w:val="18"/>
              </w:rPr>
              <w:t>18)</w:t>
            </w:r>
          </w:p>
        </w:tc>
        <w:tc>
          <w:tcPr>
            <w:tcW w:w="2410" w:type="dxa"/>
          </w:tcPr>
          <w:p w14:paraId="52285CB1" w14:textId="77777777" w:rsidR="00423CDC" w:rsidRPr="004563E0" w:rsidRDefault="00BC144A">
            <w:pPr>
              <w:pStyle w:val="Compact"/>
              <w:rPr>
                <w:sz w:val="18"/>
                <w:szCs w:val="18"/>
              </w:rPr>
            </w:pPr>
            <w:r w:rsidRPr="004563E0">
              <w:rPr>
                <w:b/>
                <w:bCs/>
                <w:sz w:val="18"/>
                <w:szCs w:val="18"/>
              </w:rPr>
              <w:t>Clef étrangère</w:t>
            </w:r>
            <w:r w:rsidRPr="004563E0">
              <w:rPr>
                <w:sz w:val="18"/>
                <w:szCs w:val="18"/>
              </w:rPr>
              <w:t xml:space="preserve">. La valeur de ce champ doit aussi exister comme valeur de la colonne </w:t>
            </w:r>
            <w:r w:rsidRPr="004563E0">
              <w:rPr>
                <w:rStyle w:val="VerbatimChar"/>
                <w:sz w:val="18"/>
                <w:szCs w:val="18"/>
              </w:rPr>
              <w:t>codeprocedure</w:t>
            </w:r>
            <w:r w:rsidRPr="004563E0">
              <w:rPr>
                <w:sz w:val="18"/>
                <w:szCs w:val="18"/>
              </w:rPr>
              <w:t xml:space="preserve"> de la table </w:t>
            </w:r>
            <w:hyperlink w:anchor="X044f7fbcd9195c086301a00c9b156710509f346">
              <w:r w:rsidRPr="004563E0">
                <w:rPr>
                  <w:rStyle w:val="Lienhypertexte"/>
                  <w:sz w:val="18"/>
                  <w:szCs w:val="18"/>
                </w:rPr>
                <w:t>typeppr_codegaspar_procedure</w:t>
              </w:r>
            </w:hyperlink>
          </w:p>
        </w:tc>
        <w:tc>
          <w:tcPr>
            <w:tcW w:w="2168" w:type="dxa"/>
          </w:tcPr>
          <w:p w14:paraId="7178D162" w14:textId="77777777" w:rsidR="00423CDC" w:rsidRPr="004563E0" w:rsidRDefault="00BC144A">
            <w:pPr>
              <w:pStyle w:val="Compact"/>
              <w:rPr>
                <w:sz w:val="18"/>
                <w:szCs w:val="18"/>
              </w:rPr>
            </w:pPr>
            <w:r w:rsidRPr="004563E0">
              <w:rPr>
                <w:sz w:val="18"/>
                <w:szCs w:val="18"/>
              </w:rPr>
              <w:t>Identifiant de la procédure associée à la zone protégé</w:t>
            </w:r>
            <w:r w:rsidRPr="004563E0">
              <w:rPr>
                <w:sz w:val="18"/>
                <w:szCs w:val="18"/>
              </w:rPr>
              <w:t xml:space="preserve">e. Ce champ permet de faire le lien avec l’objet correspondant de la table </w:t>
            </w:r>
            <w:hyperlink w:anchor="X044f7fbcd9195c086301a00c9b156710509f346">
              <w:r w:rsidRPr="004563E0">
                <w:rPr>
                  <w:rStyle w:val="Lienhypertexte"/>
                  <w:sz w:val="18"/>
                  <w:szCs w:val="18"/>
                </w:rPr>
                <w:t>typeppr_codegaspar_procedure</w:t>
              </w:r>
            </w:hyperlink>
          </w:p>
        </w:tc>
      </w:tr>
      <w:tr w:rsidR="00423CDC" w:rsidRPr="004563E0" w14:paraId="4C2150FA" w14:textId="77777777" w:rsidTr="004563E0">
        <w:trPr>
          <w:cnfStyle w:val="000000100000" w:firstRow="0" w:lastRow="0" w:firstColumn="0" w:lastColumn="0" w:oddVBand="0" w:evenVBand="0" w:oddHBand="1" w:evenHBand="0" w:firstRowFirstColumn="0" w:firstRowLastColumn="0" w:lastRowFirstColumn="0" w:lastRowLastColumn="0"/>
          <w:cantSplit/>
          <w:tblHeader w:val="0"/>
        </w:trPr>
        <w:tc>
          <w:tcPr>
            <w:tcW w:w="1835" w:type="dxa"/>
          </w:tcPr>
          <w:p w14:paraId="46805D7C" w14:textId="77777777" w:rsidR="00423CDC" w:rsidRPr="004563E0" w:rsidRDefault="00BC144A">
            <w:pPr>
              <w:pStyle w:val="Compact"/>
              <w:rPr>
                <w:sz w:val="18"/>
                <w:szCs w:val="18"/>
              </w:rPr>
            </w:pPr>
            <w:proofErr w:type="gramStart"/>
            <w:r w:rsidRPr="004563E0">
              <w:rPr>
                <w:rStyle w:val="VerbatimChar"/>
                <w:b/>
                <w:bCs/>
                <w:sz w:val="18"/>
                <w:szCs w:val="18"/>
              </w:rPr>
              <w:t>typealea</w:t>
            </w:r>
            <w:proofErr w:type="gramEnd"/>
          </w:p>
        </w:tc>
        <w:tc>
          <w:tcPr>
            <w:tcW w:w="1418" w:type="dxa"/>
          </w:tcPr>
          <w:p w14:paraId="458F467F" w14:textId="77777777" w:rsidR="00423CDC" w:rsidRPr="004563E0" w:rsidRDefault="00BC144A">
            <w:pPr>
              <w:pStyle w:val="Compact"/>
              <w:rPr>
                <w:sz w:val="18"/>
                <w:szCs w:val="18"/>
              </w:rPr>
            </w:pPr>
            <w:proofErr w:type="gramStart"/>
            <w:r w:rsidRPr="004563E0">
              <w:rPr>
                <w:rStyle w:val="VerbatimChar"/>
                <w:b/>
                <w:bCs/>
                <w:sz w:val="18"/>
                <w:szCs w:val="18"/>
              </w:rPr>
              <w:t>typealea</w:t>
            </w:r>
            <w:proofErr w:type="gramEnd"/>
          </w:p>
        </w:tc>
        <w:tc>
          <w:tcPr>
            <w:tcW w:w="1559" w:type="dxa"/>
          </w:tcPr>
          <w:p w14:paraId="249057EC" w14:textId="77777777" w:rsidR="00423CDC" w:rsidRPr="004563E0" w:rsidRDefault="00BC144A">
            <w:pPr>
              <w:pStyle w:val="Compact"/>
              <w:rPr>
                <w:sz w:val="18"/>
                <w:szCs w:val="18"/>
              </w:rPr>
            </w:pPr>
            <w:proofErr w:type="gramStart"/>
            <w:r w:rsidRPr="004563E0">
              <w:rPr>
                <w:sz w:val="18"/>
                <w:szCs w:val="18"/>
              </w:rPr>
              <w:t>TEXT(</w:t>
            </w:r>
            <w:proofErr w:type="gramEnd"/>
            <w:r w:rsidRPr="004563E0">
              <w:rPr>
                <w:sz w:val="18"/>
                <w:szCs w:val="18"/>
              </w:rPr>
              <w:t>3)</w:t>
            </w:r>
          </w:p>
        </w:tc>
        <w:tc>
          <w:tcPr>
            <w:tcW w:w="2410" w:type="dxa"/>
          </w:tcPr>
          <w:p w14:paraId="5089ADC8" w14:textId="77777777" w:rsidR="00423CDC" w:rsidRPr="004563E0" w:rsidRDefault="00BC144A">
            <w:pPr>
              <w:pStyle w:val="Compact"/>
              <w:rPr>
                <w:sz w:val="18"/>
                <w:szCs w:val="18"/>
              </w:rPr>
            </w:pPr>
            <w:r w:rsidRPr="004563E0">
              <w:rPr>
                <w:b/>
                <w:bCs/>
                <w:sz w:val="18"/>
                <w:szCs w:val="18"/>
              </w:rPr>
              <w:t>Clef étrangère</w:t>
            </w:r>
            <w:r w:rsidRPr="004563E0">
              <w:rPr>
                <w:sz w:val="18"/>
                <w:szCs w:val="18"/>
              </w:rPr>
              <w:t xml:space="preserve">. Valeurs à prendre parmi les valeurs de </w:t>
            </w:r>
            <w:r w:rsidRPr="004563E0">
              <w:rPr>
                <w:rStyle w:val="VerbatimChar"/>
                <w:sz w:val="18"/>
                <w:szCs w:val="18"/>
              </w:rPr>
              <w:t>code</w:t>
            </w:r>
            <w:r w:rsidRPr="004563E0">
              <w:rPr>
                <w:sz w:val="18"/>
                <w:szCs w:val="18"/>
              </w:rPr>
              <w:t xml:space="preserve"> de la table </w:t>
            </w:r>
            <w:hyperlink w:anchor="table-dénumération-typealea">
              <w:r w:rsidRPr="004563E0">
                <w:rPr>
                  <w:rStyle w:val="Lienhypertexte"/>
                  <w:sz w:val="18"/>
                  <w:szCs w:val="18"/>
                </w:rPr>
                <w:t>typealea</w:t>
              </w:r>
            </w:hyperlink>
          </w:p>
        </w:tc>
        <w:tc>
          <w:tcPr>
            <w:tcW w:w="2168" w:type="dxa"/>
          </w:tcPr>
          <w:p w14:paraId="4CDCC293" w14:textId="77777777" w:rsidR="00423CDC" w:rsidRPr="004563E0" w:rsidRDefault="00BC144A">
            <w:pPr>
              <w:pStyle w:val="Compact"/>
              <w:rPr>
                <w:sz w:val="18"/>
                <w:szCs w:val="18"/>
              </w:rPr>
            </w:pPr>
            <w:r w:rsidRPr="004563E0">
              <w:rPr>
                <w:sz w:val="18"/>
                <w:szCs w:val="18"/>
              </w:rPr>
              <w:t>Type de l’aléa associé à la zone protégée, selon la nomenclature définie dans GASPAR.</w:t>
            </w:r>
          </w:p>
        </w:tc>
      </w:tr>
      <w:tr w:rsidR="00423CDC" w:rsidRPr="004563E0" w14:paraId="29C4F470" w14:textId="77777777" w:rsidTr="004563E0">
        <w:trPr>
          <w:cnfStyle w:val="000000010000" w:firstRow="0" w:lastRow="0" w:firstColumn="0" w:lastColumn="0" w:oddVBand="0" w:evenVBand="0" w:oddHBand="0" w:evenHBand="1" w:firstRowFirstColumn="0" w:firstRowLastColumn="0" w:lastRowFirstColumn="0" w:lastRowLastColumn="0"/>
          <w:cantSplit/>
          <w:tblHeader w:val="0"/>
        </w:trPr>
        <w:tc>
          <w:tcPr>
            <w:tcW w:w="1835" w:type="dxa"/>
          </w:tcPr>
          <w:p w14:paraId="352C5CEA" w14:textId="77777777" w:rsidR="00423CDC" w:rsidRPr="004563E0" w:rsidRDefault="00BC144A">
            <w:pPr>
              <w:pStyle w:val="Compact"/>
              <w:rPr>
                <w:sz w:val="18"/>
                <w:szCs w:val="18"/>
              </w:rPr>
            </w:pPr>
            <w:proofErr w:type="gramStart"/>
            <w:r w:rsidRPr="004563E0">
              <w:rPr>
                <w:rStyle w:val="VerbatimChar"/>
                <w:sz w:val="18"/>
                <w:szCs w:val="18"/>
              </w:rPr>
              <w:t>niveauprotection</w:t>
            </w:r>
            <w:proofErr w:type="gramEnd"/>
          </w:p>
        </w:tc>
        <w:tc>
          <w:tcPr>
            <w:tcW w:w="1418" w:type="dxa"/>
          </w:tcPr>
          <w:p w14:paraId="01F54B89" w14:textId="77777777" w:rsidR="00423CDC" w:rsidRPr="004563E0" w:rsidRDefault="00BC144A">
            <w:pPr>
              <w:pStyle w:val="Compact"/>
              <w:rPr>
                <w:sz w:val="18"/>
                <w:szCs w:val="18"/>
              </w:rPr>
            </w:pPr>
            <w:proofErr w:type="gramStart"/>
            <w:r w:rsidRPr="004563E0">
              <w:rPr>
                <w:rStyle w:val="VerbatimChar"/>
                <w:sz w:val="18"/>
                <w:szCs w:val="18"/>
              </w:rPr>
              <w:t>nivprotect</w:t>
            </w:r>
            <w:proofErr w:type="gramEnd"/>
          </w:p>
        </w:tc>
        <w:tc>
          <w:tcPr>
            <w:tcW w:w="1559" w:type="dxa"/>
          </w:tcPr>
          <w:p w14:paraId="3A5F8808" w14:textId="77777777" w:rsidR="00423CDC" w:rsidRPr="004563E0" w:rsidRDefault="00BC144A">
            <w:pPr>
              <w:pStyle w:val="Compact"/>
              <w:rPr>
                <w:sz w:val="18"/>
                <w:szCs w:val="18"/>
              </w:rPr>
            </w:pPr>
            <w:r w:rsidRPr="004563E0">
              <w:rPr>
                <w:sz w:val="18"/>
                <w:szCs w:val="18"/>
              </w:rPr>
              <w:t>TEXT</w:t>
            </w:r>
          </w:p>
        </w:tc>
        <w:tc>
          <w:tcPr>
            <w:tcW w:w="2410" w:type="dxa"/>
          </w:tcPr>
          <w:p w14:paraId="7DF27CC3" w14:textId="77777777" w:rsidR="00423CDC" w:rsidRPr="004563E0" w:rsidRDefault="00BC144A">
            <w:pPr>
              <w:pStyle w:val="Compact"/>
              <w:rPr>
                <w:sz w:val="18"/>
                <w:szCs w:val="18"/>
              </w:rPr>
            </w:pPr>
            <w:r w:rsidRPr="004563E0">
              <w:rPr>
                <w:sz w:val="18"/>
                <w:szCs w:val="18"/>
              </w:rPr>
              <w:t>Domaine de valeurs en fonction du type zone.</w:t>
            </w:r>
          </w:p>
        </w:tc>
        <w:tc>
          <w:tcPr>
            <w:tcW w:w="2168" w:type="dxa"/>
          </w:tcPr>
          <w:p w14:paraId="5AA93E39" w14:textId="77777777" w:rsidR="00423CDC" w:rsidRPr="004563E0" w:rsidRDefault="00BC144A">
            <w:pPr>
              <w:pStyle w:val="Compact"/>
              <w:rPr>
                <w:sz w:val="18"/>
                <w:szCs w:val="18"/>
              </w:rPr>
            </w:pPr>
            <w:r w:rsidRPr="004563E0">
              <w:rPr>
                <w:sz w:val="18"/>
                <w:szCs w:val="18"/>
              </w:rPr>
              <w:t>Niveau de protection de la zone. Par exemple pour une zone protégée par un système d’endiguement, il s’agit de la hauteur maximale que peut atteindre l’eau sans que cette zone soit inondée en raison du débordeme</w:t>
            </w:r>
            <w:r w:rsidRPr="004563E0">
              <w:rPr>
                <w:sz w:val="18"/>
                <w:szCs w:val="18"/>
              </w:rPr>
              <w:t>nt, du contournement ou de la rupture des ouvrages de protection quand l’inondation provient directement du cours d’eau ou de la mer.</w:t>
            </w:r>
          </w:p>
        </w:tc>
      </w:tr>
      <w:tr w:rsidR="00423CDC" w:rsidRPr="004563E0" w14:paraId="200EC44F" w14:textId="77777777" w:rsidTr="004563E0">
        <w:trPr>
          <w:cnfStyle w:val="000000100000" w:firstRow="0" w:lastRow="0" w:firstColumn="0" w:lastColumn="0" w:oddVBand="0" w:evenVBand="0" w:oddHBand="1" w:evenHBand="0" w:firstRowFirstColumn="0" w:firstRowLastColumn="0" w:lastRowFirstColumn="0" w:lastRowLastColumn="0"/>
          <w:cantSplit/>
          <w:tblHeader w:val="0"/>
        </w:trPr>
        <w:tc>
          <w:tcPr>
            <w:tcW w:w="1835" w:type="dxa"/>
          </w:tcPr>
          <w:p w14:paraId="03E23D77" w14:textId="77777777" w:rsidR="00423CDC" w:rsidRPr="004563E0" w:rsidRDefault="00BC144A">
            <w:pPr>
              <w:pStyle w:val="Compact"/>
              <w:rPr>
                <w:sz w:val="18"/>
                <w:szCs w:val="18"/>
              </w:rPr>
            </w:pPr>
            <w:proofErr w:type="gramStart"/>
            <w:r w:rsidRPr="004563E0">
              <w:rPr>
                <w:rStyle w:val="VerbatimChar"/>
                <w:sz w:val="18"/>
                <w:szCs w:val="18"/>
              </w:rPr>
              <w:t>occurrence</w:t>
            </w:r>
            <w:proofErr w:type="gramEnd"/>
          </w:p>
        </w:tc>
        <w:tc>
          <w:tcPr>
            <w:tcW w:w="1418" w:type="dxa"/>
          </w:tcPr>
          <w:p w14:paraId="195CAA5E" w14:textId="77777777" w:rsidR="00423CDC" w:rsidRPr="004563E0" w:rsidRDefault="00BC144A">
            <w:pPr>
              <w:pStyle w:val="Compact"/>
              <w:rPr>
                <w:sz w:val="18"/>
                <w:szCs w:val="18"/>
              </w:rPr>
            </w:pPr>
            <w:proofErr w:type="gramStart"/>
            <w:r w:rsidRPr="004563E0">
              <w:rPr>
                <w:rStyle w:val="VerbatimChar"/>
                <w:sz w:val="18"/>
                <w:szCs w:val="18"/>
              </w:rPr>
              <w:t>occurrence</w:t>
            </w:r>
            <w:proofErr w:type="gramEnd"/>
          </w:p>
        </w:tc>
        <w:tc>
          <w:tcPr>
            <w:tcW w:w="1559" w:type="dxa"/>
          </w:tcPr>
          <w:p w14:paraId="13008B1A" w14:textId="77777777" w:rsidR="00423CDC" w:rsidRPr="004563E0" w:rsidRDefault="00BC144A">
            <w:pPr>
              <w:pStyle w:val="Compact"/>
              <w:rPr>
                <w:sz w:val="18"/>
                <w:szCs w:val="18"/>
              </w:rPr>
            </w:pPr>
            <w:r w:rsidRPr="004563E0">
              <w:rPr>
                <w:sz w:val="18"/>
                <w:szCs w:val="18"/>
              </w:rPr>
              <w:t>TEXT</w:t>
            </w:r>
          </w:p>
        </w:tc>
        <w:tc>
          <w:tcPr>
            <w:tcW w:w="2410" w:type="dxa"/>
          </w:tcPr>
          <w:p w14:paraId="16E52BB4" w14:textId="77777777" w:rsidR="00423CDC" w:rsidRPr="004563E0" w:rsidRDefault="00BC144A">
            <w:pPr>
              <w:pStyle w:val="Compact"/>
              <w:rPr>
                <w:sz w:val="18"/>
                <w:szCs w:val="18"/>
              </w:rPr>
            </w:pPr>
            <w:r w:rsidRPr="004563E0">
              <w:rPr>
                <w:sz w:val="18"/>
                <w:szCs w:val="18"/>
              </w:rPr>
              <w:t>Saisie libre éventuellement contrainte par le type d’aléa</w:t>
            </w:r>
          </w:p>
        </w:tc>
        <w:tc>
          <w:tcPr>
            <w:tcW w:w="2168" w:type="dxa"/>
          </w:tcPr>
          <w:p w14:paraId="70CA6843" w14:textId="77777777" w:rsidR="00423CDC" w:rsidRPr="004563E0" w:rsidRDefault="00BC144A">
            <w:pPr>
              <w:pStyle w:val="Compact"/>
              <w:rPr>
                <w:sz w:val="18"/>
                <w:szCs w:val="18"/>
              </w:rPr>
            </w:pPr>
            <w:r w:rsidRPr="004563E0">
              <w:rPr>
                <w:sz w:val="18"/>
                <w:szCs w:val="18"/>
              </w:rPr>
              <w:t>Occurrence de survenue de l’aléa cor</w:t>
            </w:r>
            <w:r w:rsidRPr="004563E0">
              <w:rPr>
                <w:sz w:val="18"/>
                <w:szCs w:val="18"/>
              </w:rPr>
              <w:t>respondant au niveau de protection de l’ouvrage.</w:t>
            </w:r>
          </w:p>
        </w:tc>
      </w:tr>
      <w:tr w:rsidR="00423CDC" w:rsidRPr="004563E0" w14:paraId="6D8D2D74" w14:textId="77777777" w:rsidTr="004563E0">
        <w:trPr>
          <w:cnfStyle w:val="000000010000" w:firstRow="0" w:lastRow="0" w:firstColumn="0" w:lastColumn="0" w:oddVBand="0" w:evenVBand="0" w:oddHBand="0" w:evenHBand="1" w:firstRowFirstColumn="0" w:firstRowLastColumn="0" w:lastRowFirstColumn="0" w:lastRowLastColumn="0"/>
          <w:cantSplit/>
          <w:tblHeader w:val="0"/>
        </w:trPr>
        <w:tc>
          <w:tcPr>
            <w:tcW w:w="1835" w:type="dxa"/>
          </w:tcPr>
          <w:p w14:paraId="718DC8D0" w14:textId="77777777" w:rsidR="00423CDC" w:rsidRPr="004563E0" w:rsidRDefault="00BC144A">
            <w:pPr>
              <w:pStyle w:val="Compact"/>
              <w:rPr>
                <w:sz w:val="18"/>
                <w:szCs w:val="18"/>
              </w:rPr>
            </w:pPr>
            <w:proofErr w:type="gramStart"/>
            <w:r w:rsidRPr="004563E0">
              <w:rPr>
                <w:rStyle w:val="VerbatimChar"/>
                <w:sz w:val="18"/>
                <w:szCs w:val="18"/>
              </w:rPr>
              <w:lastRenderedPageBreak/>
              <w:t>description</w:t>
            </w:r>
            <w:proofErr w:type="gramEnd"/>
          </w:p>
        </w:tc>
        <w:tc>
          <w:tcPr>
            <w:tcW w:w="1418" w:type="dxa"/>
          </w:tcPr>
          <w:p w14:paraId="675DC3A7" w14:textId="77777777" w:rsidR="00423CDC" w:rsidRPr="004563E0" w:rsidRDefault="00BC144A">
            <w:pPr>
              <w:pStyle w:val="Compact"/>
              <w:rPr>
                <w:sz w:val="18"/>
                <w:szCs w:val="18"/>
              </w:rPr>
            </w:pPr>
            <w:proofErr w:type="gramStart"/>
            <w:r w:rsidRPr="004563E0">
              <w:rPr>
                <w:rStyle w:val="VerbatimChar"/>
                <w:sz w:val="18"/>
                <w:szCs w:val="18"/>
              </w:rPr>
              <w:t>descript</w:t>
            </w:r>
            <w:proofErr w:type="gramEnd"/>
          </w:p>
        </w:tc>
        <w:tc>
          <w:tcPr>
            <w:tcW w:w="1559" w:type="dxa"/>
          </w:tcPr>
          <w:p w14:paraId="1327D3AF" w14:textId="77777777" w:rsidR="00423CDC" w:rsidRPr="004563E0" w:rsidRDefault="00BC144A">
            <w:pPr>
              <w:pStyle w:val="Compact"/>
              <w:rPr>
                <w:sz w:val="18"/>
                <w:szCs w:val="18"/>
              </w:rPr>
            </w:pPr>
            <w:r w:rsidRPr="004563E0">
              <w:rPr>
                <w:sz w:val="18"/>
                <w:szCs w:val="18"/>
              </w:rPr>
              <w:t>TEXT</w:t>
            </w:r>
          </w:p>
        </w:tc>
        <w:tc>
          <w:tcPr>
            <w:tcW w:w="2410" w:type="dxa"/>
          </w:tcPr>
          <w:p w14:paraId="79F09745" w14:textId="77777777" w:rsidR="00423CDC" w:rsidRPr="004563E0" w:rsidRDefault="00BC144A">
            <w:pPr>
              <w:pStyle w:val="Compact"/>
              <w:rPr>
                <w:sz w:val="18"/>
                <w:szCs w:val="18"/>
              </w:rPr>
            </w:pPr>
            <w:r w:rsidRPr="004563E0">
              <w:rPr>
                <w:sz w:val="18"/>
                <w:szCs w:val="18"/>
              </w:rPr>
              <w:t>Saisie libre</w:t>
            </w:r>
          </w:p>
        </w:tc>
        <w:tc>
          <w:tcPr>
            <w:tcW w:w="2168" w:type="dxa"/>
          </w:tcPr>
          <w:p w14:paraId="1DE822D6" w14:textId="77777777" w:rsidR="00423CDC" w:rsidRPr="004563E0" w:rsidRDefault="00BC144A">
            <w:pPr>
              <w:pStyle w:val="Compact"/>
              <w:rPr>
                <w:sz w:val="18"/>
                <w:szCs w:val="18"/>
              </w:rPr>
            </w:pPr>
            <w:r w:rsidRPr="004563E0">
              <w:rPr>
                <w:sz w:val="18"/>
                <w:szCs w:val="18"/>
              </w:rPr>
              <w:t>Description textuelle de la zone protégée.</w:t>
            </w:r>
          </w:p>
        </w:tc>
      </w:tr>
      <w:tr w:rsidR="00423CDC" w:rsidRPr="004563E0" w14:paraId="39773210" w14:textId="77777777" w:rsidTr="004563E0">
        <w:trPr>
          <w:cnfStyle w:val="000000100000" w:firstRow="0" w:lastRow="0" w:firstColumn="0" w:lastColumn="0" w:oddVBand="0" w:evenVBand="0" w:oddHBand="1" w:evenHBand="0" w:firstRowFirstColumn="0" w:firstRowLastColumn="0" w:lastRowFirstColumn="0" w:lastRowLastColumn="0"/>
          <w:cantSplit/>
          <w:tblHeader w:val="0"/>
        </w:trPr>
        <w:tc>
          <w:tcPr>
            <w:tcW w:w="1835" w:type="dxa"/>
          </w:tcPr>
          <w:p w14:paraId="5C15A071" w14:textId="77777777" w:rsidR="00423CDC" w:rsidRPr="004563E0" w:rsidRDefault="00BC144A">
            <w:pPr>
              <w:pStyle w:val="Compact"/>
              <w:rPr>
                <w:sz w:val="18"/>
                <w:szCs w:val="18"/>
              </w:rPr>
            </w:pPr>
            <w:proofErr w:type="gramStart"/>
            <w:r w:rsidRPr="004563E0">
              <w:rPr>
                <w:rStyle w:val="VerbatimChar"/>
                <w:sz w:val="18"/>
                <w:szCs w:val="18"/>
              </w:rPr>
              <w:t>idouvrageprotecteur</w:t>
            </w:r>
            <w:proofErr w:type="gramEnd"/>
            <w:r w:rsidRPr="004563E0">
              <w:rPr>
                <w:rStyle w:val="VerbatimChar"/>
                <w:sz w:val="18"/>
                <w:szCs w:val="18"/>
              </w:rPr>
              <w:t>_s</w:t>
            </w:r>
          </w:p>
        </w:tc>
        <w:tc>
          <w:tcPr>
            <w:tcW w:w="1418" w:type="dxa"/>
          </w:tcPr>
          <w:p w14:paraId="44B8FF12" w14:textId="77777777" w:rsidR="00423CDC" w:rsidRPr="004563E0" w:rsidRDefault="00BC144A">
            <w:pPr>
              <w:pStyle w:val="Compact"/>
              <w:rPr>
                <w:sz w:val="18"/>
                <w:szCs w:val="18"/>
              </w:rPr>
            </w:pPr>
            <w:proofErr w:type="gramStart"/>
            <w:r w:rsidRPr="004563E0">
              <w:rPr>
                <w:rStyle w:val="VerbatimChar"/>
                <w:sz w:val="18"/>
                <w:szCs w:val="18"/>
              </w:rPr>
              <w:t>idouvprots</w:t>
            </w:r>
            <w:proofErr w:type="gramEnd"/>
          </w:p>
        </w:tc>
        <w:tc>
          <w:tcPr>
            <w:tcW w:w="1559" w:type="dxa"/>
          </w:tcPr>
          <w:p w14:paraId="081E1E39" w14:textId="77777777" w:rsidR="00423CDC" w:rsidRPr="004563E0" w:rsidRDefault="00BC144A">
            <w:pPr>
              <w:pStyle w:val="Compact"/>
              <w:rPr>
                <w:sz w:val="18"/>
                <w:szCs w:val="18"/>
              </w:rPr>
            </w:pPr>
            <w:proofErr w:type="gramStart"/>
            <w:r w:rsidRPr="004563E0">
              <w:rPr>
                <w:sz w:val="18"/>
                <w:szCs w:val="18"/>
              </w:rPr>
              <w:t>TEXT(</w:t>
            </w:r>
            <w:proofErr w:type="gramEnd"/>
            <w:r w:rsidRPr="004563E0">
              <w:rPr>
                <w:sz w:val="18"/>
                <w:szCs w:val="18"/>
              </w:rPr>
              <w:t>50)</w:t>
            </w:r>
          </w:p>
        </w:tc>
        <w:tc>
          <w:tcPr>
            <w:tcW w:w="2410" w:type="dxa"/>
          </w:tcPr>
          <w:p w14:paraId="067A2B88" w14:textId="77777777" w:rsidR="00423CDC" w:rsidRPr="004563E0" w:rsidRDefault="00BC144A">
            <w:pPr>
              <w:pStyle w:val="Compact"/>
              <w:rPr>
                <w:sz w:val="18"/>
                <w:szCs w:val="18"/>
              </w:rPr>
            </w:pPr>
            <w:r w:rsidRPr="004563E0">
              <w:rPr>
                <w:b/>
                <w:bCs/>
                <w:sz w:val="18"/>
                <w:szCs w:val="18"/>
              </w:rPr>
              <w:t>Clef étrangère</w:t>
            </w:r>
            <w:r w:rsidRPr="004563E0">
              <w:rPr>
                <w:sz w:val="18"/>
                <w:szCs w:val="18"/>
              </w:rPr>
              <w:t xml:space="preserve">. La valeur de ce champ, si elle est renseignée doit aussi exister </w:t>
            </w:r>
            <w:r w:rsidRPr="004563E0">
              <w:rPr>
                <w:sz w:val="18"/>
                <w:szCs w:val="18"/>
              </w:rPr>
              <w:t xml:space="preserve">comme valeur de la colonne </w:t>
            </w:r>
            <w:r w:rsidRPr="004563E0">
              <w:rPr>
                <w:rStyle w:val="VerbatimChar"/>
                <w:sz w:val="18"/>
                <w:szCs w:val="18"/>
              </w:rPr>
              <w:t>idouvrageprotecteur</w:t>
            </w:r>
            <w:r w:rsidRPr="004563E0">
              <w:rPr>
                <w:sz w:val="18"/>
                <w:szCs w:val="18"/>
              </w:rPr>
              <w:t xml:space="preserve"> de la table </w:t>
            </w:r>
            <w:hyperlink w:anchor="Xe0079fd273dc0fdd6ec41f235e345ea818f0957">
              <w:r w:rsidRPr="004563E0">
                <w:rPr>
                  <w:rStyle w:val="Lienhypertexte"/>
                  <w:sz w:val="18"/>
                  <w:szCs w:val="18"/>
                </w:rPr>
                <w:t>typeppr_codegaspar_ouvrageprotecteur_codealea_s</w:t>
              </w:r>
            </w:hyperlink>
          </w:p>
        </w:tc>
        <w:tc>
          <w:tcPr>
            <w:tcW w:w="2168" w:type="dxa"/>
          </w:tcPr>
          <w:p w14:paraId="17E4A413" w14:textId="77777777" w:rsidR="00423CDC" w:rsidRPr="004563E0" w:rsidRDefault="00BC144A">
            <w:pPr>
              <w:pStyle w:val="Compact"/>
              <w:rPr>
                <w:sz w:val="18"/>
                <w:szCs w:val="18"/>
              </w:rPr>
            </w:pPr>
            <w:r w:rsidRPr="004563E0">
              <w:rPr>
                <w:sz w:val="18"/>
                <w:szCs w:val="18"/>
              </w:rPr>
              <w:t>Lien vers l’ouvrage de protection surfacique qui engendre la zone protégée.</w:t>
            </w:r>
          </w:p>
        </w:tc>
      </w:tr>
      <w:tr w:rsidR="00423CDC" w:rsidRPr="004563E0" w14:paraId="284A262C" w14:textId="77777777" w:rsidTr="004563E0">
        <w:trPr>
          <w:cnfStyle w:val="000000010000" w:firstRow="0" w:lastRow="0" w:firstColumn="0" w:lastColumn="0" w:oddVBand="0" w:evenVBand="0" w:oddHBand="0" w:evenHBand="1" w:firstRowFirstColumn="0" w:firstRowLastColumn="0" w:lastRowFirstColumn="0" w:lastRowLastColumn="0"/>
          <w:cantSplit/>
          <w:tblHeader w:val="0"/>
        </w:trPr>
        <w:tc>
          <w:tcPr>
            <w:tcW w:w="1835" w:type="dxa"/>
          </w:tcPr>
          <w:p w14:paraId="2CC85C64" w14:textId="77777777" w:rsidR="00423CDC" w:rsidRPr="004563E0" w:rsidRDefault="00BC144A">
            <w:pPr>
              <w:pStyle w:val="Compact"/>
              <w:rPr>
                <w:sz w:val="18"/>
                <w:szCs w:val="18"/>
              </w:rPr>
            </w:pPr>
            <w:proofErr w:type="gramStart"/>
            <w:r w:rsidRPr="004563E0">
              <w:rPr>
                <w:rStyle w:val="VerbatimChar"/>
                <w:sz w:val="18"/>
                <w:szCs w:val="18"/>
              </w:rPr>
              <w:t>idouvrage</w:t>
            </w:r>
            <w:r w:rsidRPr="004563E0">
              <w:rPr>
                <w:rStyle w:val="VerbatimChar"/>
                <w:sz w:val="18"/>
                <w:szCs w:val="18"/>
              </w:rPr>
              <w:t>protecteur</w:t>
            </w:r>
            <w:proofErr w:type="gramEnd"/>
            <w:r w:rsidRPr="004563E0">
              <w:rPr>
                <w:rStyle w:val="VerbatimChar"/>
                <w:sz w:val="18"/>
                <w:szCs w:val="18"/>
              </w:rPr>
              <w:t>_l</w:t>
            </w:r>
          </w:p>
        </w:tc>
        <w:tc>
          <w:tcPr>
            <w:tcW w:w="1418" w:type="dxa"/>
          </w:tcPr>
          <w:p w14:paraId="1D8D343C" w14:textId="77777777" w:rsidR="00423CDC" w:rsidRPr="004563E0" w:rsidRDefault="00BC144A">
            <w:pPr>
              <w:pStyle w:val="Compact"/>
              <w:rPr>
                <w:sz w:val="18"/>
                <w:szCs w:val="18"/>
              </w:rPr>
            </w:pPr>
            <w:proofErr w:type="gramStart"/>
            <w:r w:rsidRPr="004563E0">
              <w:rPr>
                <w:rStyle w:val="VerbatimChar"/>
                <w:sz w:val="18"/>
                <w:szCs w:val="18"/>
              </w:rPr>
              <w:t>idouvprotl</w:t>
            </w:r>
            <w:proofErr w:type="gramEnd"/>
          </w:p>
        </w:tc>
        <w:tc>
          <w:tcPr>
            <w:tcW w:w="1559" w:type="dxa"/>
          </w:tcPr>
          <w:p w14:paraId="4D199559" w14:textId="77777777" w:rsidR="00423CDC" w:rsidRPr="004563E0" w:rsidRDefault="00BC144A">
            <w:pPr>
              <w:pStyle w:val="Compact"/>
              <w:rPr>
                <w:sz w:val="18"/>
                <w:szCs w:val="18"/>
              </w:rPr>
            </w:pPr>
            <w:proofErr w:type="gramStart"/>
            <w:r w:rsidRPr="004563E0">
              <w:rPr>
                <w:sz w:val="18"/>
                <w:szCs w:val="18"/>
              </w:rPr>
              <w:t>TEXT(</w:t>
            </w:r>
            <w:proofErr w:type="gramEnd"/>
            <w:r w:rsidRPr="004563E0">
              <w:rPr>
                <w:sz w:val="18"/>
                <w:szCs w:val="18"/>
              </w:rPr>
              <w:t>50)</w:t>
            </w:r>
          </w:p>
        </w:tc>
        <w:tc>
          <w:tcPr>
            <w:tcW w:w="2410" w:type="dxa"/>
          </w:tcPr>
          <w:p w14:paraId="69834FF8" w14:textId="77777777" w:rsidR="00423CDC" w:rsidRPr="004563E0" w:rsidRDefault="00BC144A">
            <w:pPr>
              <w:pStyle w:val="Compact"/>
              <w:rPr>
                <w:sz w:val="18"/>
                <w:szCs w:val="18"/>
              </w:rPr>
            </w:pPr>
            <w:r w:rsidRPr="004563E0">
              <w:rPr>
                <w:b/>
                <w:bCs/>
                <w:sz w:val="18"/>
                <w:szCs w:val="18"/>
              </w:rPr>
              <w:t>Clef étrangère</w:t>
            </w:r>
            <w:r w:rsidRPr="004563E0">
              <w:rPr>
                <w:sz w:val="18"/>
                <w:szCs w:val="18"/>
              </w:rPr>
              <w:t xml:space="preserve">. La valeur de ce champ, si elle est renseignée doit aussi exister comme valeur de la colonne </w:t>
            </w:r>
            <w:r w:rsidRPr="004563E0">
              <w:rPr>
                <w:rStyle w:val="VerbatimChar"/>
                <w:sz w:val="18"/>
                <w:szCs w:val="18"/>
              </w:rPr>
              <w:t>idouvrageprotecteur</w:t>
            </w:r>
            <w:r w:rsidRPr="004563E0">
              <w:rPr>
                <w:sz w:val="18"/>
                <w:szCs w:val="18"/>
              </w:rPr>
              <w:t xml:space="preserve"> de la table </w:t>
            </w:r>
            <w:hyperlink w:anchor="Xe0079fd273dc0fdd6ec41f235e345ea818f0957">
              <w:r w:rsidRPr="004563E0">
                <w:rPr>
                  <w:rStyle w:val="Lienhypertexte"/>
                  <w:sz w:val="18"/>
                  <w:szCs w:val="18"/>
                </w:rPr>
                <w:t>typeppr_codegaspar_o</w:t>
              </w:r>
              <w:r w:rsidRPr="004563E0">
                <w:rPr>
                  <w:rStyle w:val="Lienhypertexte"/>
                  <w:sz w:val="18"/>
                  <w:szCs w:val="18"/>
                </w:rPr>
                <w:t>uvrageprotecteur_codealea_l</w:t>
              </w:r>
            </w:hyperlink>
          </w:p>
        </w:tc>
        <w:tc>
          <w:tcPr>
            <w:tcW w:w="2168" w:type="dxa"/>
          </w:tcPr>
          <w:p w14:paraId="6D9FD8B9" w14:textId="77777777" w:rsidR="00423CDC" w:rsidRPr="004563E0" w:rsidRDefault="00BC144A">
            <w:pPr>
              <w:pStyle w:val="Compact"/>
              <w:rPr>
                <w:sz w:val="18"/>
                <w:szCs w:val="18"/>
              </w:rPr>
            </w:pPr>
            <w:r w:rsidRPr="004563E0">
              <w:rPr>
                <w:sz w:val="18"/>
                <w:szCs w:val="18"/>
              </w:rPr>
              <w:t>Lien vers l’ouvrage de protection linéaire qui engendre la zone protégée.</w:t>
            </w:r>
          </w:p>
        </w:tc>
      </w:tr>
      <w:tr w:rsidR="00423CDC" w:rsidRPr="004563E0" w14:paraId="6501D73C" w14:textId="77777777" w:rsidTr="004563E0">
        <w:trPr>
          <w:cnfStyle w:val="000000100000" w:firstRow="0" w:lastRow="0" w:firstColumn="0" w:lastColumn="0" w:oddVBand="0" w:evenVBand="0" w:oddHBand="1" w:evenHBand="0" w:firstRowFirstColumn="0" w:firstRowLastColumn="0" w:lastRowFirstColumn="0" w:lastRowLastColumn="0"/>
          <w:cantSplit/>
          <w:tblHeader w:val="0"/>
        </w:trPr>
        <w:tc>
          <w:tcPr>
            <w:tcW w:w="1835" w:type="dxa"/>
          </w:tcPr>
          <w:p w14:paraId="3FA72E4A" w14:textId="77777777" w:rsidR="00423CDC" w:rsidRPr="004563E0" w:rsidRDefault="00BC144A">
            <w:pPr>
              <w:pStyle w:val="Compact"/>
              <w:rPr>
                <w:sz w:val="18"/>
                <w:szCs w:val="18"/>
              </w:rPr>
            </w:pPr>
            <w:proofErr w:type="gramStart"/>
            <w:r w:rsidRPr="004563E0">
              <w:rPr>
                <w:rStyle w:val="VerbatimChar"/>
                <w:sz w:val="18"/>
                <w:szCs w:val="18"/>
              </w:rPr>
              <w:t>idouvrageprotecteur</w:t>
            </w:r>
            <w:proofErr w:type="gramEnd"/>
            <w:r w:rsidRPr="004563E0">
              <w:rPr>
                <w:rStyle w:val="VerbatimChar"/>
                <w:sz w:val="18"/>
                <w:szCs w:val="18"/>
              </w:rPr>
              <w:t>_p</w:t>
            </w:r>
          </w:p>
        </w:tc>
        <w:tc>
          <w:tcPr>
            <w:tcW w:w="1418" w:type="dxa"/>
          </w:tcPr>
          <w:p w14:paraId="0BA7B197" w14:textId="77777777" w:rsidR="00423CDC" w:rsidRPr="004563E0" w:rsidRDefault="00BC144A">
            <w:pPr>
              <w:pStyle w:val="Compact"/>
              <w:rPr>
                <w:sz w:val="18"/>
                <w:szCs w:val="18"/>
              </w:rPr>
            </w:pPr>
            <w:proofErr w:type="gramStart"/>
            <w:r w:rsidRPr="004563E0">
              <w:rPr>
                <w:rStyle w:val="VerbatimChar"/>
                <w:sz w:val="18"/>
                <w:szCs w:val="18"/>
              </w:rPr>
              <w:t>idouvprotp</w:t>
            </w:r>
            <w:proofErr w:type="gramEnd"/>
          </w:p>
        </w:tc>
        <w:tc>
          <w:tcPr>
            <w:tcW w:w="1559" w:type="dxa"/>
          </w:tcPr>
          <w:p w14:paraId="3B54A621" w14:textId="77777777" w:rsidR="00423CDC" w:rsidRPr="004563E0" w:rsidRDefault="00BC144A">
            <w:pPr>
              <w:pStyle w:val="Compact"/>
              <w:rPr>
                <w:sz w:val="18"/>
                <w:szCs w:val="18"/>
              </w:rPr>
            </w:pPr>
            <w:proofErr w:type="gramStart"/>
            <w:r w:rsidRPr="004563E0">
              <w:rPr>
                <w:sz w:val="18"/>
                <w:szCs w:val="18"/>
              </w:rPr>
              <w:t>TEXT(</w:t>
            </w:r>
            <w:proofErr w:type="gramEnd"/>
            <w:r w:rsidRPr="004563E0">
              <w:rPr>
                <w:sz w:val="18"/>
                <w:szCs w:val="18"/>
              </w:rPr>
              <w:t>50)</w:t>
            </w:r>
          </w:p>
        </w:tc>
        <w:tc>
          <w:tcPr>
            <w:tcW w:w="2410" w:type="dxa"/>
          </w:tcPr>
          <w:p w14:paraId="39760346" w14:textId="77777777" w:rsidR="00423CDC" w:rsidRPr="004563E0" w:rsidRDefault="00BC144A">
            <w:pPr>
              <w:pStyle w:val="Compact"/>
              <w:rPr>
                <w:sz w:val="18"/>
                <w:szCs w:val="18"/>
              </w:rPr>
            </w:pPr>
            <w:r w:rsidRPr="004563E0">
              <w:rPr>
                <w:b/>
                <w:bCs/>
                <w:sz w:val="18"/>
                <w:szCs w:val="18"/>
              </w:rPr>
              <w:t>Clef étrangère</w:t>
            </w:r>
            <w:r w:rsidRPr="004563E0">
              <w:rPr>
                <w:sz w:val="18"/>
                <w:szCs w:val="18"/>
              </w:rPr>
              <w:t xml:space="preserve">. La valeur de ce champ, si elle est renseignée doit aussi exister comme valeur de la colonne </w:t>
            </w:r>
            <w:r w:rsidRPr="004563E0">
              <w:rPr>
                <w:rStyle w:val="VerbatimChar"/>
                <w:sz w:val="18"/>
                <w:szCs w:val="18"/>
              </w:rPr>
              <w:t>idouvrageprotecteur</w:t>
            </w:r>
            <w:r w:rsidRPr="004563E0">
              <w:rPr>
                <w:sz w:val="18"/>
                <w:szCs w:val="18"/>
              </w:rPr>
              <w:t xml:space="preserve"> de la table </w:t>
            </w:r>
            <w:hyperlink w:anchor="Xe0079fd273dc0fdd6ec41f235e345ea818f0957">
              <w:r w:rsidRPr="004563E0">
                <w:rPr>
                  <w:rStyle w:val="Lienhypertexte"/>
                  <w:sz w:val="18"/>
                  <w:szCs w:val="18"/>
                </w:rPr>
                <w:t>typeppr_codegaspar_ouvrageprotecteur_codealea_p</w:t>
              </w:r>
            </w:hyperlink>
          </w:p>
        </w:tc>
        <w:tc>
          <w:tcPr>
            <w:tcW w:w="2168" w:type="dxa"/>
          </w:tcPr>
          <w:p w14:paraId="7F68729C" w14:textId="77777777" w:rsidR="00423CDC" w:rsidRPr="004563E0" w:rsidRDefault="00BC144A">
            <w:pPr>
              <w:pStyle w:val="Compact"/>
              <w:rPr>
                <w:sz w:val="18"/>
                <w:szCs w:val="18"/>
              </w:rPr>
            </w:pPr>
            <w:r w:rsidRPr="004563E0">
              <w:rPr>
                <w:sz w:val="18"/>
                <w:szCs w:val="18"/>
              </w:rPr>
              <w:t>Lien vers l’ouvrage de protection ponctuel qui engendre la zone protégée.</w:t>
            </w:r>
          </w:p>
        </w:tc>
      </w:tr>
      <w:tr w:rsidR="00423CDC" w:rsidRPr="004563E0" w14:paraId="3895B19B" w14:textId="77777777" w:rsidTr="004563E0">
        <w:trPr>
          <w:cnfStyle w:val="000000010000" w:firstRow="0" w:lastRow="0" w:firstColumn="0" w:lastColumn="0" w:oddVBand="0" w:evenVBand="0" w:oddHBand="0" w:evenHBand="1" w:firstRowFirstColumn="0" w:firstRowLastColumn="0" w:lastRowFirstColumn="0" w:lastRowLastColumn="0"/>
          <w:cantSplit/>
          <w:tblHeader w:val="0"/>
        </w:trPr>
        <w:tc>
          <w:tcPr>
            <w:tcW w:w="1835" w:type="dxa"/>
          </w:tcPr>
          <w:p w14:paraId="12AB0FB6" w14:textId="77777777" w:rsidR="00423CDC" w:rsidRPr="004563E0" w:rsidRDefault="00BC144A">
            <w:pPr>
              <w:pStyle w:val="Compact"/>
              <w:rPr>
                <w:sz w:val="18"/>
                <w:szCs w:val="18"/>
              </w:rPr>
            </w:pPr>
            <w:proofErr w:type="gramStart"/>
            <w:r w:rsidRPr="004563E0">
              <w:rPr>
                <w:rStyle w:val="VerbatimChar"/>
                <w:b/>
                <w:bCs/>
                <w:sz w:val="18"/>
                <w:szCs w:val="18"/>
              </w:rPr>
              <w:t>geom</w:t>
            </w:r>
            <w:proofErr w:type="gramEnd"/>
          </w:p>
        </w:tc>
        <w:tc>
          <w:tcPr>
            <w:tcW w:w="1418" w:type="dxa"/>
          </w:tcPr>
          <w:p w14:paraId="478676B5" w14:textId="77777777" w:rsidR="00423CDC" w:rsidRPr="004563E0" w:rsidRDefault="00BC144A">
            <w:pPr>
              <w:pStyle w:val="Compact"/>
              <w:rPr>
                <w:sz w:val="18"/>
                <w:szCs w:val="18"/>
              </w:rPr>
            </w:pPr>
            <w:r w:rsidRPr="004563E0">
              <w:rPr>
                <w:sz w:val="18"/>
                <w:szCs w:val="18"/>
              </w:rPr>
              <w:t>N.A.</w:t>
            </w:r>
          </w:p>
        </w:tc>
        <w:tc>
          <w:tcPr>
            <w:tcW w:w="1559" w:type="dxa"/>
          </w:tcPr>
          <w:p w14:paraId="0C84E36F" w14:textId="77777777" w:rsidR="00423CDC" w:rsidRPr="004563E0" w:rsidRDefault="00BC144A">
            <w:pPr>
              <w:pStyle w:val="Compact"/>
              <w:rPr>
                <w:sz w:val="18"/>
                <w:szCs w:val="18"/>
              </w:rPr>
            </w:pPr>
            <w:r w:rsidRPr="004563E0">
              <w:rPr>
                <w:sz w:val="18"/>
                <w:szCs w:val="18"/>
              </w:rPr>
              <w:t>POLYGON</w:t>
            </w:r>
          </w:p>
        </w:tc>
        <w:tc>
          <w:tcPr>
            <w:tcW w:w="2410" w:type="dxa"/>
          </w:tcPr>
          <w:p w14:paraId="6115DF75" w14:textId="77777777" w:rsidR="00423CDC" w:rsidRPr="004563E0" w:rsidRDefault="00BC144A">
            <w:pPr>
              <w:pStyle w:val="Compact"/>
              <w:rPr>
                <w:sz w:val="18"/>
                <w:szCs w:val="18"/>
              </w:rPr>
            </w:pPr>
            <w:r w:rsidRPr="004563E0">
              <w:rPr>
                <w:sz w:val="18"/>
                <w:szCs w:val="18"/>
              </w:rPr>
              <w:t>Polygone de la zone</w:t>
            </w:r>
          </w:p>
        </w:tc>
        <w:tc>
          <w:tcPr>
            <w:tcW w:w="2168" w:type="dxa"/>
          </w:tcPr>
          <w:p w14:paraId="1F2A65F2" w14:textId="77777777" w:rsidR="00423CDC" w:rsidRPr="004563E0" w:rsidRDefault="00423CDC">
            <w:pPr>
              <w:pStyle w:val="Compact"/>
              <w:rPr>
                <w:sz w:val="18"/>
                <w:szCs w:val="18"/>
              </w:rPr>
            </w:pPr>
          </w:p>
        </w:tc>
      </w:tr>
    </w:tbl>
    <w:p w14:paraId="61CB6617" w14:textId="77777777" w:rsidR="00423CDC" w:rsidRPr="009F3A38" w:rsidRDefault="00BC144A">
      <w:pPr>
        <w:pStyle w:val="Titre6"/>
      </w:pPr>
      <w:bookmarkStart w:id="206" w:name="Xe8bc1e1612b714304551c494b8aa4f516f58c28"/>
      <w:bookmarkEnd w:id="205"/>
      <w:r w:rsidRPr="009F3A38">
        <w:t xml:space="preserve">Table </w:t>
      </w:r>
      <w:r w:rsidRPr="009F3A38">
        <w:rPr>
          <w:rStyle w:val="VerbatimChar"/>
        </w:rPr>
        <w:t>[TypePPR]_[CodeGASPARComplet]_zonedangerspecifique_[CodeAlea]_s</w:t>
      </w:r>
    </w:p>
    <w:p w14:paraId="531877F1" w14:textId="77777777" w:rsidR="00423CDC" w:rsidRPr="009F3A38" w:rsidRDefault="00BC144A">
      <w:pPr>
        <w:pStyle w:val="FirstParagraph"/>
        <w:rPr>
          <w:lang w:val="fr-FR"/>
        </w:rPr>
      </w:pPr>
      <w:r w:rsidRPr="009F3A38">
        <w:rPr>
          <w:lang w:val="fr-FR"/>
        </w:rPr>
        <w:t xml:space="preserve">La table </w:t>
      </w:r>
      <w:r w:rsidRPr="009F3A38">
        <w:rPr>
          <w:rStyle w:val="VerbatimChar"/>
          <w:lang w:val="fr-FR"/>
        </w:rPr>
        <w:t>[TypePPR]_[Cod</w:t>
      </w:r>
      <w:r w:rsidRPr="009F3A38">
        <w:rPr>
          <w:rStyle w:val="VerbatimChar"/>
          <w:lang w:val="fr-FR"/>
        </w:rPr>
        <w:t>eGASPARComplet]_zonedangerspecifique_[CodeAlea]_s</w:t>
      </w:r>
      <w:r w:rsidRPr="009F3A38">
        <w:rPr>
          <w:lang w:val="fr-FR"/>
        </w:rPr>
        <w:t xml:space="preserve"> implémente la classe </w:t>
      </w:r>
      <w:hyperlink r:id="rId247" w:anchor="classe-dobjets-zonedangerspecifique">
        <w:r w:rsidRPr="009F3A38">
          <w:rPr>
            <w:rStyle w:val="Lienhypertexte"/>
            <w:lang w:val="fr-FR"/>
          </w:rPr>
          <w:t>ZoneDangerSpecifiq</w:t>
        </w:r>
        <w:r w:rsidRPr="009F3A38">
          <w:rPr>
            <w:rStyle w:val="Lienhypertexte"/>
            <w:lang w:val="fr-FR"/>
          </w:rPr>
          <w:t>ue</w:t>
        </w:r>
      </w:hyperlink>
      <w:r w:rsidRPr="009F3A38">
        <w:rPr>
          <w:lang w:val="fr-FR"/>
        </w:rPr>
        <w:t xml:space="preserve"> définie dans le modèle commun. Elle a la structure suivante :</w:t>
      </w:r>
    </w:p>
    <w:tbl>
      <w:tblPr>
        <w:tblStyle w:val="Table"/>
        <w:tblW w:w="5000" w:type="pct"/>
        <w:tblLayout w:type="fixed"/>
        <w:tblLook w:val="0020" w:firstRow="1" w:lastRow="0" w:firstColumn="0" w:lastColumn="0" w:noHBand="0" w:noVBand="0"/>
      </w:tblPr>
      <w:tblGrid>
        <w:gridCol w:w="1693"/>
        <w:gridCol w:w="1560"/>
        <w:gridCol w:w="1559"/>
        <w:gridCol w:w="1984"/>
        <w:gridCol w:w="2594"/>
      </w:tblGrid>
      <w:tr w:rsidR="00423CDC" w:rsidRPr="004563E0" w14:paraId="2C3D14DB" w14:textId="77777777" w:rsidTr="004563E0">
        <w:trPr>
          <w:cnfStyle w:val="100000000000" w:firstRow="1" w:lastRow="0" w:firstColumn="0" w:lastColumn="0" w:oddVBand="0" w:evenVBand="0" w:oddHBand="0" w:evenHBand="0" w:firstRowFirstColumn="0" w:firstRowLastColumn="0" w:lastRowFirstColumn="0" w:lastRowLastColumn="0"/>
          <w:cantSplit/>
        </w:trPr>
        <w:tc>
          <w:tcPr>
            <w:tcW w:w="1693" w:type="dxa"/>
          </w:tcPr>
          <w:p w14:paraId="6CBE2E7E" w14:textId="77777777" w:rsidR="00423CDC" w:rsidRPr="004563E0" w:rsidRDefault="00BC144A">
            <w:pPr>
              <w:pStyle w:val="Compact"/>
              <w:rPr>
                <w:b/>
                <w:bCs/>
                <w:sz w:val="18"/>
                <w:szCs w:val="18"/>
              </w:rPr>
            </w:pPr>
            <w:r w:rsidRPr="004563E0">
              <w:rPr>
                <w:b/>
                <w:bCs/>
                <w:sz w:val="18"/>
                <w:szCs w:val="18"/>
              </w:rPr>
              <w:t>Nom colonne</w:t>
            </w:r>
          </w:p>
        </w:tc>
        <w:tc>
          <w:tcPr>
            <w:tcW w:w="1560" w:type="dxa"/>
          </w:tcPr>
          <w:p w14:paraId="570A7EB9" w14:textId="77777777" w:rsidR="00423CDC" w:rsidRPr="004563E0" w:rsidRDefault="00BC144A">
            <w:pPr>
              <w:pStyle w:val="Compact"/>
              <w:rPr>
                <w:b/>
                <w:bCs/>
                <w:sz w:val="18"/>
                <w:szCs w:val="18"/>
              </w:rPr>
            </w:pPr>
            <w:r w:rsidRPr="004563E0">
              <w:rPr>
                <w:b/>
                <w:bCs/>
                <w:sz w:val="18"/>
                <w:szCs w:val="18"/>
              </w:rPr>
              <w:t>Nom court</w:t>
            </w:r>
          </w:p>
        </w:tc>
        <w:tc>
          <w:tcPr>
            <w:tcW w:w="1559" w:type="dxa"/>
          </w:tcPr>
          <w:p w14:paraId="48AC6F3A" w14:textId="77777777" w:rsidR="00423CDC" w:rsidRPr="004563E0" w:rsidRDefault="00BC144A">
            <w:pPr>
              <w:pStyle w:val="Compact"/>
              <w:rPr>
                <w:b/>
                <w:bCs/>
                <w:sz w:val="18"/>
                <w:szCs w:val="18"/>
              </w:rPr>
            </w:pPr>
            <w:r w:rsidRPr="004563E0">
              <w:rPr>
                <w:b/>
                <w:bCs/>
                <w:sz w:val="18"/>
                <w:szCs w:val="18"/>
              </w:rPr>
              <w:t>Type GPKG</w:t>
            </w:r>
          </w:p>
        </w:tc>
        <w:tc>
          <w:tcPr>
            <w:tcW w:w="1984" w:type="dxa"/>
          </w:tcPr>
          <w:p w14:paraId="1A33CCC1" w14:textId="77777777" w:rsidR="00423CDC" w:rsidRPr="004563E0" w:rsidRDefault="00BC144A">
            <w:pPr>
              <w:pStyle w:val="Compact"/>
              <w:rPr>
                <w:b/>
                <w:bCs/>
                <w:sz w:val="18"/>
                <w:szCs w:val="18"/>
              </w:rPr>
            </w:pPr>
            <w:r w:rsidRPr="004563E0">
              <w:rPr>
                <w:b/>
                <w:bCs/>
                <w:sz w:val="18"/>
                <w:szCs w:val="18"/>
              </w:rPr>
              <w:t>Valeurs</w:t>
            </w:r>
          </w:p>
        </w:tc>
        <w:tc>
          <w:tcPr>
            <w:tcW w:w="2594" w:type="dxa"/>
          </w:tcPr>
          <w:p w14:paraId="5042C2EE" w14:textId="77777777" w:rsidR="00423CDC" w:rsidRPr="004563E0" w:rsidRDefault="00BC144A">
            <w:pPr>
              <w:pStyle w:val="Compact"/>
              <w:rPr>
                <w:b/>
                <w:bCs/>
                <w:sz w:val="18"/>
                <w:szCs w:val="18"/>
              </w:rPr>
            </w:pPr>
            <w:r w:rsidRPr="004563E0">
              <w:rPr>
                <w:b/>
                <w:bCs/>
                <w:sz w:val="18"/>
                <w:szCs w:val="18"/>
              </w:rPr>
              <w:t>Définition</w:t>
            </w:r>
          </w:p>
        </w:tc>
      </w:tr>
      <w:tr w:rsidR="00423CDC" w:rsidRPr="004563E0" w14:paraId="2C16A605" w14:textId="77777777" w:rsidTr="004563E0">
        <w:trPr>
          <w:cnfStyle w:val="000000100000" w:firstRow="0" w:lastRow="0" w:firstColumn="0" w:lastColumn="0" w:oddVBand="0" w:evenVBand="0" w:oddHBand="1" w:evenHBand="0" w:firstRowFirstColumn="0" w:firstRowLastColumn="0" w:lastRowFirstColumn="0" w:lastRowLastColumn="0"/>
          <w:cantSplit/>
          <w:tblHeader w:val="0"/>
        </w:trPr>
        <w:tc>
          <w:tcPr>
            <w:tcW w:w="1693" w:type="dxa"/>
          </w:tcPr>
          <w:p w14:paraId="3E55DAB8" w14:textId="77777777" w:rsidR="00423CDC" w:rsidRPr="004563E0" w:rsidRDefault="00BC144A">
            <w:pPr>
              <w:pStyle w:val="Compact"/>
              <w:rPr>
                <w:sz w:val="18"/>
                <w:szCs w:val="18"/>
              </w:rPr>
            </w:pPr>
            <w:proofErr w:type="gramStart"/>
            <w:r w:rsidRPr="004563E0">
              <w:rPr>
                <w:rStyle w:val="VerbatimChar"/>
                <w:b/>
                <w:bCs/>
                <w:sz w:val="18"/>
                <w:szCs w:val="18"/>
              </w:rPr>
              <w:t>idzonedanger</w:t>
            </w:r>
            <w:proofErr w:type="gramEnd"/>
          </w:p>
        </w:tc>
        <w:tc>
          <w:tcPr>
            <w:tcW w:w="1560" w:type="dxa"/>
          </w:tcPr>
          <w:p w14:paraId="7EB4916B" w14:textId="77777777" w:rsidR="00423CDC" w:rsidRPr="004563E0" w:rsidRDefault="00BC144A">
            <w:pPr>
              <w:pStyle w:val="Compact"/>
              <w:rPr>
                <w:sz w:val="18"/>
                <w:szCs w:val="18"/>
              </w:rPr>
            </w:pPr>
            <w:proofErr w:type="gramStart"/>
            <w:r w:rsidRPr="004563E0">
              <w:rPr>
                <w:rStyle w:val="VerbatimChar"/>
                <w:b/>
                <w:bCs/>
                <w:sz w:val="18"/>
                <w:szCs w:val="18"/>
              </w:rPr>
              <w:t>idzonedang</w:t>
            </w:r>
            <w:proofErr w:type="gramEnd"/>
          </w:p>
        </w:tc>
        <w:tc>
          <w:tcPr>
            <w:tcW w:w="1559" w:type="dxa"/>
          </w:tcPr>
          <w:p w14:paraId="703BA822" w14:textId="77777777" w:rsidR="00423CDC" w:rsidRPr="004563E0" w:rsidRDefault="00BC144A">
            <w:pPr>
              <w:pStyle w:val="Compact"/>
              <w:rPr>
                <w:sz w:val="18"/>
                <w:szCs w:val="18"/>
              </w:rPr>
            </w:pPr>
            <w:proofErr w:type="gramStart"/>
            <w:r w:rsidRPr="004563E0">
              <w:rPr>
                <w:sz w:val="18"/>
                <w:szCs w:val="18"/>
              </w:rPr>
              <w:t>TEXT(</w:t>
            </w:r>
            <w:proofErr w:type="gramEnd"/>
            <w:r w:rsidRPr="004563E0">
              <w:rPr>
                <w:sz w:val="18"/>
                <w:szCs w:val="18"/>
              </w:rPr>
              <w:t>15)</w:t>
            </w:r>
          </w:p>
        </w:tc>
        <w:tc>
          <w:tcPr>
            <w:tcW w:w="1984" w:type="dxa"/>
          </w:tcPr>
          <w:p w14:paraId="3BAE20B4" w14:textId="77777777" w:rsidR="00423CDC" w:rsidRPr="004563E0" w:rsidRDefault="00BC144A">
            <w:pPr>
              <w:pStyle w:val="Compact"/>
              <w:rPr>
                <w:sz w:val="18"/>
                <w:szCs w:val="18"/>
              </w:rPr>
            </w:pPr>
            <w:r w:rsidRPr="004563E0">
              <w:rPr>
                <w:b/>
                <w:bCs/>
                <w:sz w:val="18"/>
                <w:szCs w:val="18"/>
              </w:rPr>
              <w:t>Clef primaire</w:t>
            </w:r>
          </w:p>
        </w:tc>
        <w:tc>
          <w:tcPr>
            <w:tcW w:w="2594" w:type="dxa"/>
          </w:tcPr>
          <w:p w14:paraId="22297914" w14:textId="77777777" w:rsidR="00423CDC" w:rsidRPr="004563E0" w:rsidRDefault="00BC144A">
            <w:pPr>
              <w:pStyle w:val="Compact"/>
              <w:rPr>
                <w:sz w:val="18"/>
                <w:szCs w:val="18"/>
              </w:rPr>
            </w:pPr>
            <w:r w:rsidRPr="004563E0">
              <w:rPr>
                <w:sz w:val="18"/>
                <w:szCs w:val="18"/>
              </w:rPr>
              <w:t>Identifiant de l’objet zonedangerspecifique.</w:t>
            </w:r>
          </w:p>
        </w:tc>
      </w:tr>
      <w:tr w:rsidR="00423CDC" w:rsidRPr="004563E0" w14:paraId="67C526A7" w14:textId="77777777" w:rsidTr="004563E0">
        <w:trPr>
          <w:cnfStyle w:val="000000010000" w:firstRow="0" w:lastRow="0" w:firstColumn="0" w:lastColumn="0" w:oddVBand="0" w:evenVBand="0" w:oddHBand="0" w:evenHBand="1" w:firstRowFirstColumn="0" w:firstRowLastColumn="0" w:lastRowFirstColumn="0" w:lastRowLastColumn="0"/>
          <w:cantSplit/>
          <w:tblHeader w:val="0"/>
        </w:trPr>
        <w:tc>
          <w:tcPr>
            <w:tcW w:w="1693" w:type="dxa"/>
          </w:tcPr>
          <w:p w14:paraId="7BEBD8AB" w14:textId="77777777" w:rsidR="00423CDC" w:rsidRPr="004563E0" w:rsidRDefault="00BC144A">
            <w:pPr>
              <w:pStyle w:val="Compact"/>
              <w:rPr>
                <w:sz w:val="18"/>
                <w:szCs w:val="18"/>
              </w:rPr>
            </w:pPr>
            <w:proofErr w:type="gramStart"/>
            <w:r w:rsidRPr="004563E0">
              <w:rPr>
                <w:rStyle w:val="VerbatimChar"/>
                <w:b/>
                <w:bCs/>
                <w:sz w:val="18"/>
                <w:szCs w:val="18"/>
              </w:rPr>
              <w:t>codeprocedure</w:t>
            </w:r>
            <w:proofErr w:type="gramEnd"/>
          </w:p>
        </w:tc>
        <w:tc>
          <w:tcPr>
            <w:tcW w:w="1560" w:type="dxa"/>
          </w:tcPr>
          <w:p w14:paraId="21E40392" w14:textId="77777777" w:rsidR="00423CDC" w:rsidRPr="004563E0" w:rsidRDefault="00BC144A">
            <w:pPr>
              <w:pStyle w:val="Compact"/>
              <w:rPr>
                <w:sz w:val="18"/>
                <w:szCs w:val="18"/>
              </w:rPr>
            </w:pPr>
            <w:proofErr w:type="gramStart"/>
            <w:r w:rsidRPr="004563E0">
              <w:rPr>
                <w:rStyle w:val="VerbatimChar"/>
                <w:b/>
                <w:bCs/>
                <w:sz w:val="18"/>
                <w:szCs w:val="18"/>
              </w:rPr>
              <w:t>idproc</w:t>
            </w:r>
            <w:proofErr w:type="gramEnd"/>
          </w:p>
        </w:tc>
        <w:tc>
          <w:tcPr>
            <w:tcW w:w="1559" w:type="dxa"/>
          </w:tcPr>
          <w:p w14:paraId="4369BDCC" w14:textId="77777777" w:rsidR="00423CDC" w:rsidRPr="004563E0" w:rsidRDefault="00BC144A">
            <w:pPr>
              <w:pStyle w:val="Compact"/>
              <w:rPr>
                <w:sz w:val="18"/>
                <w:szCs w:val="18"/>
              </w:rPr>
            </w:pPr>
            <w:proofErr w:type="gramStart"/>
            <w:r w:rsidRPr="004563E0">
              <w:rPr>
                <w:sz w:val="18"/>
                <w:szCs w:val="18"/>
              </w:rPr>
              <w:t>TEXT(</w:t>
            </w:r>
            <w:proofErr w:type="gramEnd"/>
            <w:r w:rsidRPr="004563E0">
              <w:rPr>
                <w:sz w:val="18"/>
                <w:szCs w:val="18"/>
              </w:rPr>
              <w:t>18)</w:t>
            </w:r>
          </w:p>
        </w:tc>
        <w:tc>
          <w:tcPr>
            <w:tcW w:w="1984" w:type="dxa"/>
          </w:tcPr>
          <w:p w14:paraId="4AA31912" w14:textId="77777777" w:rsidR="00423CDC" w:rsidRPr="004563E0" w:rsidRDefault="00BC144A">
            <w:pPr>
              <w:pStyle w:val="Compact"/>
              <w:rPr>
                <w:sz w:val="18"/>
                <w:szCs w:val="18"/>
              </w:rPr>
            </w:pPr>
            <w:r w:rsidRPr="004563E0">
              <w:rPr>
                <w:b/>
                <w:bCs/>
                <w:sz w:val="18"/>
                <w:szCs w:val="18"/>
              </w:rPr>
              <w:t>Clef étrangère</w:t>
            </w:r>
            <w:r w:rsidRPr="004563E0">
              <w:rPr>
                <w:sz w:val="18"/>
                <w:szCs w:val="18"/>
              </w:rPr>
              <w:t xml:space="preserve">. La valeur de ce champ doit aussi exister comme valeur de la colonne </w:t>
            </w:r>
            <w:r w:rsidRPr="004563E0">
              <w:rPr>
                <w:rStyle w:val="VerbatimChar"/>
                <w:sz w:val="18"/>
                <w:szCs w:val="18"/>
              </w:rPr>
              <w:t>codeprocedure</w:t>
            </w:r>
            <w:r w:rsidRPr="004563E0">
              <w:rPr>
                <w:sz w:val="18"/>
                <w:szCs w:val="18"/>
              </w:rPr>
              <w:t xml:space="preserve"> de la table </w:t>
            </w:r>
            <w:hyperlink w:anchor="X044f7fbcd9195c086301a00c9b156710509f346">
              <w:r w:rsidRPr="004563E0">
                <w:rPr>
                  <w:rStyle w:val="Lienhypertexte"/>
                  <w:sz w:val="18"/>
                  <w:szCs w:val="18"/>
                </w:rPr>
                <w:t>typeppr_codegaspar_procedure</w:t>
              </w:r>
            </w:hyperlink>
          </w:p>
        </w:tc>
        <w:tc>
          <w:tcPr>
            <w:tcW w:w="2594" w:type="dxa"/>
          </w:tcPr>
          <w:p w14:paraId="6E0598D5" w14:textId="77777777" w:rsidR="00423CDC" w:rsidRPr="004563E0" w:rsidRDefault="00BC144A">
            <w:pPr>
              <w:pStyle w:val="Compact"/>
              <w:rPr>
                <w:sz w:val="18"/>
                <w:szCs w:val="18"/>
              </w:rPr>
            </w:pPr>
            <w:r w:rsidRPr="004563E0">
              <w:rPr>
                <w:sz w:val="18"/>
                <w:szCs w:val="18"/>
              </w:rPr>
              <w:t>Identifiant de la procédure associée à la zone de dang</w:t>
            </w:r>
            <w:r w:rsidRPr="004563E0">
              <w:rPr>
                <w:sz w:val="18"/>
                <w:szCs w:val="18"/>
              </w:rPr>
              <w:t xml:space="preserve">er spécifique. Ce champ permet de faire le lien avec l’objet correspondant de la table </w:t>
            </w:r>
            <w:hyperlink w:anchor="X044f7fbcd9195c086301a00c9b156710509f346">
              <w:r w:rsidRPr="004563E0">
                <w:rPr>
                  <w:rStyle w:val="Lienhypertexte"/>
                  <w:sz w:val="18"/>
                  <w:szCs w:val="18"/>
                </w:rPr>
                <w:t>typeppr_codegaspar_procedure</w:t>
              </w:r>
            </w:hyperlink>
          </w:p>
        </w:tc>
      </w:tr>
      <w:tr w:rsidR="00423CDC" w:rsidRPr="004563E0" w14:paraId="57FEC205" w14:textId="77777777" w:rsidTr="004563E0">
        <w:trPr>
          <w:cnfStyle w:val="000000100000" w:firstRow="0" w:lastRow="0" w:firstColumn="0" w:lastColumn="0" w:oddVBand="0" w:evenVBand="0" w:oddHBand="1" w:evenHBand="0" w:firstRowFirstColumn="0" w:firstRowLastColumn="0" w:lastRowFirstColumn="0" w:lastRowLastColumn="0"/>
          <w:cantSplit/>
          <w:tblHeader w:val="0"/>
        </w:trPr>
        <w:tc>
          <w:tcPr>
            <w:tcW w:w="1693" w:type="dxa"/>
          </w:tcPr>
          <w:p w14:paraId="1168B780" w14:textId="77777777" w:rsidR="00423CDC" w:rsidRPr="004563E0" w:rsidRDefault="00BC144A">
            <w:pPr>
              <w:pStyle w:val="Compact"/>
              <w:rPr>
                <w:sz w:val="18"/>
                <w:szCs w:val="18"/>
              </w:rPr>
            </w:pPr>
            <w:proofErr w:type="gramStart"/>
            <w:r w:rsidRPr="004563E0">
              <w:rPr>
                <w:rStyle w:val="VerbatimChar"/>
                <w:b/>
                <w:bCs/>
                <w:sz w:val="18"/>
                <w:szCs w:val="18"/>
              </w:rPr>
              <w:lastRenderedPageBreak/>
              <w:t>typealea</w:t>
            </w:r>
            <w:proofErr w:type="gramEnd"/>
          </w:p>
        </w:tc>
        <w:tc>
          <w:tcPr>
            <w:tcW w:w="1560" w:type="dxa"/>
          </w:tcPr>
          <w:p w14:paraId="79547360" w14:textId="77777777" w:rsidR="00423CDC" w:rsidRPr="004563E0" w:rsidRDefault="00BC144A">
            <w:pPr>
              <w:pStyle w:val="Compact"/>
              <w:rPr>
                <w:sz w:val="18"/>
                <w:szCs w:val="18"/>
              </w:rPr>
            </w:pPr>
            <w:proofErr w:type="gramStart"/>
            <w:r w:rsidRPr="004563E0">
              <w:rPr>
                <w:rStyle w:val="VerbatimChar"/>
                <w:b/>
                <w:bCs/>
                <w:sz w:val="18"/>
                <w:szCs w:val="18"/>
              </w:rPr>
              <w:t>typealea</w:t>
            </w:r>
            <w:proofErr w:type="gramEnd"/>
          </w:p>
        </w:tc>
        <w:tc>
          <w:tcPr>
            <w:tcW w:w="1559" w:type="dxa"/>
          </w:tcPr>
          <w:p w14:paraId="37DB2DD3" w14:textId="77777777" w:rsidR="00423CDC" w:rsidRPr="004563E0" w:rsidRDefault="00BC144A">
            <w:pPr>
              <w:pStyle w:val="Compact"/>
              <w:rPr>
                <w:sz w:val="18"/>
                <w:szCs w:val="18"/>
              </w:rPr>
            </w:pPr>
            <w:proofErr w:type="gramStart"/>
            <w:r w:rsidRPr="004563E0">
              <w:rPr>
                <w:sz w:val="18"/>
                <w:szCs w:val="18"/>
              </w:rPr>
              <w:t>TEXT(</w:t>
            </w:r>
            <w:proofErr w:type="gramEnd"/>
            <w:r w:rsidRPr="004563E0">
              <w:rPr>
                <w:sz w:val="18"/>
                <w:szCs w:val="18"/>
              </w:rPr>
              <w:t>3)</w:t>
            </w:r>
          </w:p>
        </w:tc>
        <w:tc>
          <w:tcPr>
            <w:tcW w:w="1984" w:type="dxa"/>
          </w:tcPr>
          <w:p w14:paraId="6E79CC8B" w14:textId="77777777" w:rsidR="00423CDC" w:rsidRPr="004563E0" w:rsidRDefault="00BC144A">
            <w:pPr>
              <w:pStyle w:val="Compact"/>
              <w:rPr>
                <w:sz w:val="18"/>
                <w:szCs w:val="18"/>
              </w:rPr>
            </w:pPr>
            <w:r w:rsidRPr="004563E0">
              <w:rPr>
                <w:b/>
                <w:bCs/>
                <w:sz w:val="18"/>
                <w:szCs w:val="18"/>
              </w:rPr>
              <w:t>Clef étrangère</w:t>
            </w:r>
            <w:r w:rsidRPr="004563E0">
              <w:rPr>
                <w:sz w:val="18"/>
                <w:szCs w:val="18"/>
              </w:rPr>
              <w:t>. Valeurs à prendre parmi les valeur</w:t>
            </w:r>
            <w:r w:rsidRPr="004563E0">
              <w:rPr>
                <w:sz w:val="18"/>
                <w:szCs w:val="18"/>
              </w:rPr>
              <w:t xml:space="preserve">s de </w:t>
            </w:r>
            <w:r w:rsidRPr="004563E0">
              <w:rPr>
                <w:rStyle w:val="VerbatimChar"/>
                <w:sz w:val="18"/>
                <w:szCs w:val="18"/>
              </w:rPr>
              <w:t>code</w:t>
            </w:r>
            <w:r w:rsidRPr="004563E0">
              <w:rPr>
                <w:sz w:val="18"/>
                <w:szCs w:val="18"/>
              </w:rPr>
              <w:t xml:space="preserve"> de la table </w:t>
            </w:r>
            <w:hyperlink w:anchor="table-dénumération-typealea">
              <w:r w:rsidRPr="004563E0">
                <w:rPr>
                  <w:rStyle w:val="Lienhypertexte"/>
                  <w:sz w:val="18"/>
                  <w:szCs w:val="18"/>
                </w:rPr>
                <w:t>typealea</w:t>
              </w:r>
            </w:hyperlink>
          </w:p>
        </w:tc>
        <w:tc>
          <w:tcPr>
            <w:tcW w:w="2594" w:type="dxa"/>
          </w:tcPr>
          <w:p w14:paraId="51A8E8FB" w14:textId="77777777" w:rsidR="00423CDC" w:rsidRPr="004563E0" w:rsidRDefault="00BC144A">
            <w:pPr>
              <w:pStyle w:val="Compact"/>
              <w:rPr>
                <w:sz w:val="18"/>
                <w:szCs w:val="18"/>
              </w:rPr>
            </w:pPr>
            <w:r w:rsidRPr="004563E0">
              <w:rPr>
                <w:sz w:val="18"/>
                <w:szCs w:val="18"/>
              </w:rPr>
              <w:t>Type de l’aléa associé à la zone protégée, selon la nomenclature définie dans GASPAR.</w:t>
            </w:r>
          </w:p>
        </w:tc>
      </w:tr>
      <w:tr w:rsidR="00423CDC" w:rsidRPr="004563E0" w14:paraId="0044962A" w14:textId="77777777" w:rsidTr="004563E0">
        <w:trPr>
          <w:cnfStyle w:val="000000010000" w:firstRow="0" w:lastRow="0" w:firstColumn="0" w:lastColumn="0" w:oddVBand="0" w:evenVBand="0" w:oddHBand="0" w:evenHBand="1" w:firstRowFirstColumn="0" w:firstRowLastColumn="0" w:lastRowFirstColumn="0" w:lastRowLastColumn="0"/>
          <w:cantSplit/>
          <w:tblHeader w:val="0"/>
        </w:trPr>
        <w:tc>
          <w:tcPr>
            <w:tcW w:w="1693" w:type="dxa"/>
          </w:tcPr>
          <w:p w14:paraId="636615AD" w14:textId="77777777" w:rsidR="00423CDC" w:rsidRPr="004563E0" w:rsidRDefault="00BC144A">
            <w:pPr>
              <w:pStyle w:val="Compact"/>
              <w:rPr>
                <w:sz w:val="18"/>
                <w:szCs w:val="18"/>
              </w:rPr>
            </w:pPr>
            <w:proofErr w:type="gramStart"/>
            <w:r w:rsidRPr="004563E0">
              <w:rPr>
                <w:rStyle w:val="VerbatimChar"/>
                <w:b/>
                <w:bCs/>
                <w:sz w:val="18"/>
                <w:szCs w:val="18"/>
              </w:rPr>
              <w:t>niveaualea</w:t>
            </w:r>
            <w:proofErr w:type="gramEnd"/>
          </w:p>
        </w:tc>
        <w:tc>
          <w:tcPr>
            <w:tcW w:w="1560" w:type="dxa"/>
          </w:tcPr>
          <w:p w14:paraId="5E5A8236" w14:textId="77777777" w:rsidR="00423CDC" w:rsidRPr="004563E0" w:rsidRDefault="00BC144A">
            <w:pPr>
              <w:pStyle w:val="Compact"/>
              <w:rPr>
                <w:sz w:val="18"/>
                <w:szCs w:val="18"/>
              </w:rPr>
            </w:pPr>
            <w:proofErr w:type="gramStart"/>
            <w:r w:rsidRPr="004563E0">
              <w:rPr>
                <w:rStyle w:val="VerbatimChar"/>
                <w:b/>
                <w:bCs/>
                <w:sz w:val="18"/>
                <w:szCs w:val="18"/>
              </w:rPr>
              <w:t>niveaualea</w:t>
            </w:r>
            <w:proofErr w:type="gramEnd"/>
          </w:p>
        </w:tc>
        <w:tc>
          <w:tcPr>
            <w:tcW w:w="1559" w:type="dxa"/>
          </w:tcPr>
          <w:p w14:paraId="51422ED4" w14:textId="77777777" w:rsidR="00423CDC" w:rsidRPr="004563E0" w:rsidRDefault="00BC144A">
            <w:pPr>
              <w:pStyle w:val="Compact"/>
              <w:rPr>
                <w:sz w:val="18"/>
                <w:szCs w:val="18"/>
              </w:rPr>
            </w:pPr>
            <w:proofErr w:type="gramStart"/>
            <w:r w:rsidRPr="004563E0">
              <w:rPr>
                <w:sz w:val="18"/>
                <w:szCs w:val="18"/>
              </w:rPr>
              <w:t>TEXT(</w:t>
            </w:r>
            <w:proofErr w:type="gramEnd"/>
            <w:r w:rsidRPr="004563E0">
              <w:rPr>
                <w:sz w:val="18"/>
                <w:szCs w:val="18"/>
              </w:rPr>
              <w:t>2)</w:t>
            </w:r>
          </w:p>
        </w:tc>
        <w:tc>
          <w:tcPr>
            <w:tcW w:w="1984" w:type="dxa"/>
          </w:tcPr>
          <w:p w14:paraId="730B535A" w14:textId="77777777" w:rsidR="00423CDC" w:rsidRPr="004563E0" w:rsidRDefault="00BC144A">
            <w:pPr>
              <w:pStyle w:val="Compact"/>
              <w:rPr>
                <w:sz w:val="18"/>
                <w:szCs w:val="18"/>
              </w:rPr>
            </w:pPr>
            <w:r w:rsidRPr="004563E0">
              <w:rPr>
                <w:b/>
                <w:bCs/>
                <w:sz w:val="18"/>
                <w:szCs w:val="18"/>
              </w:rPr>
              <w:t>Clef étrangère</w:t>
            </w:r>
            <w:r w:rsidRPr="004563E0">
              <w:rPr>
                <w:sz w:val="18"/>
                <w:szCs w:val="18"/>
              </w:rPr>
              <w:t xml:space="preserve">. Valeurs à prendre parmi les valeurs de </w:t>
            </w:r>
            <w:r w:rsidRPr="004563E0">
              <w:rPr>
                <w:rStyle w:val="VerbatimChar"/>
                <w:sz w:val="18"/>
                <w:szCs w:val="18"/>
              </w:rPr>
              <w:t>code</w:t>
            </w:r>
            <w:r w:rsidRPr="004563E0">
              <w:rPr>
                <w:sz w:val="18"/>
                <w:szCs w:val="18"/>
              </w:rPr>
              <w:t xml:space="preserve"> de la table </w:t>
            </w:r>
            <w:hyperlink w:anchor="table-dénumération-typeniveaualea">
              <w:r w:rsidRPr="004563E0">
                <w:rPr>
                  <w:rStyle w:val="Lienhypertexte"/>
                  <w:sz w:val="18"/>
                  <w:szCs w:val="18"/>
                </w:rPr>
                <w:t>typeniveaualea</w:t>
              </w:r>
            </w:hyperlink>
          </w:p>
        </w:tc>
        <w:tc>
          <w:tcPr>
            <w:tcW w:w="2594" w:type="dxa"/>
          </w:tcPr>
          <w:p w14:paraId="1489A9D2" w14:textId="77777777" w:rsidR="00423CDC" w:rsidRPr="004563E0" w:rsidRDefault="00BC144A">
            <w:pPr>
              <w:pStyle w:val="Compact"/>
              <w:rPr>
                <w:sz w:val="18"/>
                <w:szCs w:val="18"/>
              </w:rPr>
            </w:pPr>
            <w:r w:rsidRPr="004563E0">
              <w:rPr>
                <w:sz w:val="18"/>
                <w:szCs w:val="18"/>
              </w:rPr>
              <w:t>Caractérisation du niveau de l’aléa.</w:t>
            </w:r>
          </w:p>
        </w:tc>
      </w:tr>
      <w:tr w:rsidR="00423CDC" w:rsidRPr="004563E0" w14:paraId="650A9D70" w14:textId="77777777" w:rsidTr="004563E0">
        <w:trPr>
          <w:cnfStyle w:val="000000100000" w:firstRow="0" w:lastRow="0" w:firstColumn="0" w:lastColumn="0" w:oddVBand="0" w:evenVBand="0" w:oddHBand="1" w:evenHBand="0" w:firstRowFirstColumn="0" w:firstRowLastColumn="0" w:lastRowFirstColumn="0" w:lastRowLastColumn="0"/>
          <w:cantSplit/>
          <w:tblHeader w:val="0"/>
        </w:trPr>
        <w:tc>
          <w:tcPr>
            <w:tcW w:w="1693" w:type="dxa"/>
          </w:tcPr>
          <w:p w14:paraId="62417790" w14:textId="77777777" w:rsidR="00423CDC" w:rsidRPr="004563E0" w:rsidRDefault="00BC144A">
            <w:pPr>
              <w:pStyle w:val="Compact"/>
              <w:rPr>
                <w:sz w:val="18"/>
                <w:szCs w:val="18"/>
              </w:rPr>
            </w:pPr>
            <w:proofErr w:type="gramStart"/>
            <w:r w:rsidRPr="004563E0">
              <w:rPr>
                <w:rStyle w:val="VerbatimChar"/>
                <w:b/>
                <w:bCs/>
                <w:sz w:val="18"/>
                <w:szCs w:val="18"/>
              </w:rPr>
              <w:t>typesuralea</w:t>
            </w:r>
            <w:proofErr w:type="gramEnd"/>
          </w:p>
        </w:tc>
        <w:tc>
          <w:tcPr>
            <w:tcW w:w="1560" w:type="dxa"/>
          </w:tcPr>
          <w:p w14:paraId="0494B2E6" w14:textId="77777777" w:rsidR="00423CDC" w:rsidRPr="004563E0" w:rsidRDefault="00BC144A">
            <w:pPr>
              <w:pStyle w:val="Compact"/>
              <w:rPr>
                <w:sz w:val="18"/>
                <w:szCs w:val="18"/>
              </w:rPr>
            </w:pPr>
            <w:proofErr w:type="gramStart"/>
            <w:r w:rsidRPr="004563E0">
              <w:rPr>
                <w:rStyle w:val="VerbatimChar"/>
                <w:b/>
                <w:bCs/>
                <w:sz w:val="18"/>
                <w:szCs w:val="18"/>
              </w:rPr>
              <w:t>typesurale</w:t>
            </w:r>
            <w:proofErr w:type="gramEnd"/>
          </w:p>
        </w:tc>
        <w:tc>
          <w:tcPr>
            <w:tcW w:w="1559" w:type="dxa"/>
          </w:tcPr>
          <w:p w14:paraId="579FCC6A" w14:textId="77777777" w:rsidR="00423CDC" w:rsidRPr="004563E0" w:rsidRDefault="00BC144A">
            <w:pPr>
              <w:pStyle w:val="Compact"/>
              <w:rPr>
                <w:sz w:val="18"/>
                <w:szCs w:val="18"/>
              </w:rPr>
            </w:pPr>
            <w:proofErr w:type="gramStart"/>
            <w:r w:rsidRPr="004563E0">
              <w:rPr>
                <w:sz w:val="18"/>
                <w:szCs w:val="18"/>
              </w:rPr>
              <w:t>TEXT(</w:t>
            </w:r>
            <w:proofErr w:type="gramEnd"/>
            <w:r w:rsidRPr="004563E0">
              <w:rPr>
                <w:sz w:val="18"/>
                <w:szCs w:val="18"/>
              </w:rPr>
              <w:t>2)</w:t>
            </w:r>
          </w:p>
        </w:tc>
        <w:tc>
          <w:tcPr>
            <w:tcW w:w="1984" w:type="dxa"/>
          </w:tcPr>
          <w:p w14:paraId="2871D474" w14:textId="77777777" w:rsidR="00423CDC" w:rsidRPr="004563E0" w:rsidRDefault="00BC144A">
            <w:pPr>
              <w:pStyle w:val="Compact"/>
              <w:rPr>
                <w:sz w:val="18"/>
                <w:szCs w:val="18"/>
              </w:rPr>
            </w:pPr>
            <w:r w:rsidRPr="004563E0">
              <w:rPr>
                <w:b/>
                <w:bCs/>
                <w:sz w:val="18"/>
                <w:szCs w:val="18"/>
              </w:rPr>
              <w:t>Clef étrangère</w:t>
            </w:r>
            <w:r w:rsidRPr="004563E0">
              <w:rPr>
                <w:sz w:val="18"/>
                <w:szCs w:val="18"/>
              </w:rPr>
              <w:t xml:space="preserve">. Valeurs à prendre parmi les valeurs de </w:t>
            </w:r>
            <w:r w:rsidRPr="004563E0">
              <w:rPr>
                <w:rStyle w:val="VerbatimChar"/>
                <w:sz w:val="18"/>
                <w:szCs w:val="18"/>
              </w:rPr>
              <w:t>code</w:t>
            </w:r>
            <w:r w:rsidRPr="004563E0">
              <w:rPr>
                <w:sz w:val="18"/>
                <w:szCs w:val="18"/>
              </w:rPr>
              <w:t xml:space="preserve"> de la table </w:t>
            </w:r>
            <w:hyperlink w:anchor="table-dénumération-typesuralea">
              <w:r w:rsidRPr="004563E0">
                <w:rPr>
                  <w:rStyle w:val="Lienhypertexte"/>
                  <w:sz w:val="18"/>
                  <w:szCs w:val="18"/>
                </w:rPr>
                <w:t>typesuralea</w:t>
              </w:r>
            </w:hyperlink>
          </w:p>
        </w:tc>
        <w:tc>
          <w:tcPr>
            <w:tcW w:w="2594" w:type="dxa"/>
          </w:tcPr>
          <w:p w14:paraId="31F026BB" w14:textId="77777777" w:rsidR="00423CDC" w:rsidRPr="004563E0" w:rsidRDefault="00BC144A">
            <w:pPr>
              <w:pStyle w:val="Compact"/>
              <w:rPr>
                <w:sz w:val="18"/>
                <w:szCs w:val="18"/>
              </w:rPr>
            </w:pPr>
            <w:r w:rsidRPr="004563E0">
              <w:rPr>
                <w:sz w:val="18"/>
                <w:szCs w:val="18"/>
              </w:rPr>
              <w:t>Type de de zone de danger spécifique.</w:t>
            </w:r>
          </w:p>
        </w:tc>
      </w:tr>
      <w:tr w:rsidR="00423CDC" w:rsidRPr="004563E0" w14:paraId="77413EE8" w14:textId="77777777" w:rsidTr="004563E0">
        <w:trPr>
          <w:cnfStyle w:val="000000010000" w:firstRow="0" w:lastRow="0" w:firstColumn="0" w:lastColumn="0" w:oddVBand="0" w:evenVBand="0" w:oddHBand="0" w:evenHBand="1" w:firstRowFirstColumn="0" w:firstRowLastColumn="0" w:lastRowFirstColumn="0" w:lastRowLastColumn="0"/>
          <w:cantSplit/>
          <w:tblHeader w:val="0"/>
        </w:trPr>
        <w:tc>
          <w:tcPr>
            <w:tcW w:w="1693" w:type="dxa"/>
          </w:tcPr>
          <w:p w14:paraId="6346B2CB" w14:textId="77777777" w:rsidR="00423CDC" w:rsidRPr="004563E0" w:rsidRDefault="00BC144A">
            <w:pPr>
              <w:pStyle w:val="Compact"/>
              <w:rPr>
                <w:sz w:val="18"/>
                <w:szCs w:val="18"/>
              </w:rPr>
            </w:pPr>
            <w:proofErr w:type="gramStart"/>
            <w:r w:rsidRPr="004563E0">
              <w:rPr>
                <w:rStyle w:val="VerbatimChar"/>
                <w:sz w:val="18"/>
                <w:szCs w:val="18"/>
              </w:rPr>
              <w:t>description</w:t>
            </w:r>
            <w:proofErr w:type="gramEnd"/>
          </w:p>
        </w:tc>
        <w:tc>
          <w:tcPr>
            <w:tcW w:w="1560" w:type="dxa"/>
          </w:tcPr>
          <w:p w14:paraId="2A45FF2C" w14:textId="77777777" w:rsidR="00423CDC" w:rsidRPr="004563E0" w:rsidRDefault="00BC144A">
            <w:pPr>
              <w:pStyle w:val="Compact"/>
              <w:rPr>
                <w:sz w:val="18"/>
                <w:szCs w:val="18"/>
              </w:rPr>
            </w:pPr>
            <w:proofErr w:type="gramStart"/>
            <w:r w:rsidRPr="004563E0">
              <w:rPr>
                <w:rStyle w:val="VerbatimChar"/>
                <w:sz w:val="18"/>
                <w:szCs w:val="18"/>
              </w:rPr>
              <w:t>descript</w:t>
            </w:r>
            <w:proofErr w:type="gramEnd"/>
          </w:p>
        </w:tc>
        <w:tc>
          <w:tcPr>
            <w:tcW w:w="1559" w:type="dxa"/>
          </w:tcPr>
          <w:p w14:paraId="5A5B0443" w14:textId="77777777" w:rsidR="00423CDC" w:rsidRPr="004563E0" w:rsidRDefault="00BC144A">
            <w:pPr>
              <w:pStyle w:val="Compact"/>
              <w:rPr>
                <w:sz w:val="18"/>
                <w:szCs w:val="18"/>
              </w:rPr>
            </w:pPr>
            <w:r w:rsidRPr="004563E0">
              <w:rPr>
                <w:sz w:val="18"/>
                <w:szCs w:val="18"/>
              </w:rPr>
              <w:t>TEXT</w:t>
            </w:r>
          </w:p>
        </w:tc>
        <w:tc>
          <w:tcPr>
            <w:tcW w:w="1984" w:type="dxa"/>
          </w:tcPr>
          <w:p w14:paraId="70BF70E7" w14:textId="77777777" w:rsidR="00423CDC" w:rsidRPr="004563E0" w:rsidRDefault="00BC144A">
            <w:pPr>
              <w:pStyle w:val="Compact"/>
              <w:rPr>
                <w:sz w:val="18"/>
                <w:szCs w:val="18"/>
              </w:rPr>
            </w:pPr>
            <w:r w:rsidRPr="004563E0">
              <w:rPr>
                <w:sz w:val="18"/>
                <w:szCs w:val="18"/>
              </w:rPr>
              <w:t>Saisie libre</w:t>
            </w:r>
          </w:p>
        </w:tc>
        <w:tc>
          <w:tcPr>
            <w:tcW w:w="2594" w:type="dxa"/>
          </w:tcPr>
          <w:p w14:paraId="7B5B43B4" w14:textId="77777777" w:rsidR="00423CDC" w:rsidRPr="004563E0" w:rsidRDefault="00BC144A">
            <w:pPr>
              <w:pStyle w:val="Compact"/>
              <w:rPr>
                <w:sz w:val="18"/>
                <w:szCs w:val="18"/>
              </w:rPr>
            </w:pPr>
            <w:r w:rsidRPr="004563E0">
              <w:rPr>
                <w:sz w:val="18"/>
                <w:szCs w:val="18"/>
              </w:rPr>
              <w:t>Description textuelle de la zone protégée.</w:t>
            </w:r>
          </w:p>
        </w:tc>
      </w:tr>
      <w:tr w:rsidR="00423CDC" w:rsidRPr="004563E0" w14:paraId="398D5CEA" w14:textId="77777777" w:rsidTr="004563E0">
        <w:trPr>
          <w:cnfStyle w:val="000000100000" w:firstRow="0" w:lastRow="0" w:firstColumn="0" w:lastColumn="0" w:oddVBand="0" w:evenVBand="0" w:oddHBand="1" w:evenHBand="0" w:firstRowFirstColumn="0" w:firstRowLastColumn="0" w:lastRowFirstColumn="0" w:lastRowLastColumn="0"/>
          <w:cantSplit/>
          <w:tblHeader w:val="0"/>
        </w:trPr>
        <w:tc>
          <w:tcPr>
            <w:tcW w:w="1693" w:type="dxa"/>
          </w:tcPr>
          <w:p w14:paraId="1D17477D" w14:textId="77777777" w:rsidR="00423CDC" w:rsidRPr="004563E0" w:rsidRDefault="00BC144A">
            <w:pPr>
              <w:pStyle w:val="Compact"/>
              <w:rPr>
                <w:sz w:val="18"/>
                <w:szCs w:val="18"/>
              </w:rPr>
            </w:pPr>
            <w:proofErr w:type="gramStart"/>
            <w:r w:rsidRPr="004563E0">
              <w:rPr>
                <w:rStyle w:val="VerbatimChar"/>
                <w:sz w:val="18"/>
                <w:szCs w:val="18"/>
              </w:rPr>
              <w:t>idouvrageprotecteur</w:t>
            </w:r>
            <w:proofErr w:type="gramEnd"/>
            <w:r w:rsidRPr="004563E0">
              <w:rPr>
                <w:rStyle w:val="VerbatimChar"/>
                <w:sz w:val="18"/>
                <w:szCs w:val="18"/>
              </w:rPr>
              <w:t>_s</w:t>
            </w:r>
          </w:p>
        </w:tc>
        <w:tc>
          <w:tcPr>
            <w:tcW w:w="1560" w:type="dxa"/>
          </w:tcPr>
          <w:p w14:paraId="211E4DF8" w14:textId="77777777" w:rsidR="00423CDC" w:rsidRPr="004563E0" w:rsidRDefault="00BC144A">
            <w:pPr>
              <w:pStyle w:val="Compact"/>
              <w:rPr>
                <w:sz w:val="18"/>
                <w:szCs w:val="18"/>
              </w:rPr>
            </w:pPr>
            <w:proofErr w:type="gramStart"/>
            <w:r w:rsidRPr="004563E0">
              <w:rPr>
                <w:rStyle w:val="VerbatimChar"/>
                <w:sz w:val="18"/>
                <w:szCs w:val="18"/>
              </w:rPr>
              <w:t>idouvprots</w:t>
            </w:r>
            <w:proofErr w:type="gramEnd"/>
          </w:p>
        </w:tc>
        <w:tc>
          <w:tcPr>
            <w:tcW w:w="1559" w:type="dxa"/>
          </w:tcPr>
          <w:p w14:paraId="22A1E87B" w14:textId="77777777" w:rsidR="00423CDC" w:rsidRPr="004563E0" w:rsidRDefault="00BC144A">
            <w:pPr>
              <w:pStyle w:val="Compact"/>
              <w:rPr>
                <w:sz w:val="18"/>
                <w:szCs w:val="18"/>
              </w:rPr>
            </w:pPr>
            <w:proofErr w:type="gramStart"/>
            <w:r w:rsidRPr="004563E0">
              <w:rPr>
                <w:sz w:val="18"/>
                <w:szCs w:val="18"/>
              </w:rPr>
              <w:t>TEXT(</w:t>
            </w:r>
            <w:proofErr w:type="gramEnd"/>
            <w:r w:rsidRPr="004563E0">
              <w:rPr>
                <w:sz w:val="18"/>
                <w:szCs w:val="18"/>
              </w:rPr>
              <w:t>50)</w:t>
            </w:r>
          </w:p>
        </w:tc>
        <w:tc>
          <w:tcPr>
            <w:tcW w:w="1984" w:type="dxa"/>
          </w:tcPr>
          <w:p w14:paraId="386071CE" w14:textId="77777777" w:rsidR="00423CDC" w:rsidRPr="004563E0" w:rsidRDefault="00BC144A">
            <w:pPr>
              <w:pStyle w:val="Compact"/>
              <w:rPr>
                <w:sz w:val="18"/>
                <w:szCs w:val="18"/>
              </w:rPr>
            </w:pPr>
            <w:r w:rsidRPr="004563E0">
              <w:rPr>
                <w:b/>
                <w:bCs/>
                <w:sz w:val="18"/>
                <w:szCs w:val="18"/>
              </w:rPr>
              <w:t>Clef étrangère</w:t>
            </w:r>
            <w:r w:rsidRPr="004563E0">
              <w:rPr>
                <w:sz w:val="18"/>
                <w:szCs w:val="18"/>
              </w:rPr>
              <w:t xml:space="preserve">. La valeur de </w:t>
            </w:r>
            <w:r w:rsidRPr="004563E0">
              <w:rPr>
                <w:sz w:val="18"/>
                <w:szCs w:val="18"/>
              </w:rPr>
              <w:t xml:space="preserve">ce champ, si elle est renseignée doit aussi exister comme valeur de la colonne </w:t>
            </w:r>
            <w:r w:rsidRPr="004563E0">
              <w:rPr>
                <w:rStyle w:val="VerbatimChar"/>
                <w:sz w:val="18"/>
                <w:szCs w:val="18"/>
              </w:rPr>
              <w:t>idouvrageprotecteur</w:t>
            </w:r>
            <w:r w:rsidRPr="004563E0">
              <w:rPr>
                <w:sz w:val="18"/>
                <w:szCs w:val="18"/>
              </w:rPr>
              <w:t xml:space="preserve"> de la table </w:t>
            </w:r>
            <w:hyperlink w:anchor="Xe0079fd273dc0fdd6ec41f235e345ea818f0957">
              <w:r w:rsidRPr="004563E0">
                <w:rPr>
                  <w:rStyle w:val="Lienhypertexte"/>
                  <w:sz w:val="18"/>
                  <w:szCs w:val="18"/>
                </w:rPr>
                <w:t>typeppr_codegaspar_ouvrageprotecteur_codealea_s</w:t>
              </w:r>
            </w:hyperlink>
          </w:p>
        </w:tc>
        <w:tc>
          <w:tcPr>
            <w:tcW w:w="2594" w:type="dxa"/>
          </w:tcPr>
          <w:p w14:paraId="66FAAB60" w14:textId="77777777" w:rsidR="00423CDC" w:rsidRPr="004563E0" w:rsidRDefault="00BC144A">
            <w:pPr>
              <w:pStyle w:val="Compact"/>
              <w:rPr>
                <w:sz w:val="18"/>
                <w:szCs w:val="18"/>
              </w:rPr>
            </w:pPr>
            <w:r w:rsidRPr="004563E0">
              <w:rPr>
                <w:sz w:val="18"/>
                <w:szCs w:val="18"/>
              </w:rPr>
              <w:t xml:space="preserve">Lien vers l’ouvrage de protection </w:t>
            </w:r>
            <w:r w:rsidRPr="004563E0">
              <w:rPr>
                <w:sz w:val="18"/>
                <w:szCs w:val="18"/>
              </w:rPr>
              <w:t>surfacique qui engendre la zone de danger.</w:t>
            </w:r>
          </w:p>
        </w:tc>
      </w:tr>
      <w:tr w:rsidR="00423CDC" w:rsidRPr="004563E0" w14:paraId="53D0FFCA" w14:textId="77777777" w:rsidTr="004563E0">
        <w:trPr>
          <w:cnfStyle w:val="000000010000" w:firstRow="0" w:lastRow="0" w:firstColumn="0" w:lastColumn="0" w:oddVBand="0" w:evenVBand="0" w:oddHBand="0" w:evenHBand="1" w:firstRowFirstColumn="0" w:firstRowLastColumn="0" w:lastRowFirstColumn="0" w:lastRowLastColumn="0"/>
          <w:cantSplit/>
          <w:tblHeader w:val="0"/>
        </w:trPr>
        <w:tc>
          <w:tcPr>
            <w:tcW w:w="1693" w:type="dxa"/>
          </w:tcPr>
          <w:p w14:paraId="7F324B14" w14:textId="77777777" w:rsidR="00423CDC" w:rsidRPr="004563E0" w:rsidRDefault="00BC144A">
            <w:pPr>
              <w:pStyle w:val="Compact"/>
              <w:rPr>
                <w:sz w:val="18"/>
                <w:szCs w:val="18"/>
              </w:rPr>
            </w:pPr>
            <w:proofErr w:type="gramStart"/>
            <w:r w:rsidRPr="004563E0">
              <w:rPr>
                <w:rStyle w:val="VerbatimChar"/>
                <w:sz w:val="18"/>
                <w:szCs w:val="18"/>
              </w:rPr>
              <w:t>idouvrageprotecteur</w:t>
            </w:r>
            <w:proofErr w:type="gramEnd"/>
            <w:r w:rsidRPr="004563E0">
              <w:rPr>
                <w:rStyle w:val="VerbatimChar"/>
                <w:sz w:val="18"/>
                <w:szCs w:val="18"/>
              </w:rPr>
              <w:t>_l</w:t>
            </w:r>
          </w:p>
        </w:tc>
        <w:tc>
          <w:tcPr>
            <w:tcW w:w="1560" w:type="dxa"/>
          </w:tcPr>
          <w:p w14:paraId="477748CF" w14:textId="77777777" w:rsidR="00423CDC" w:rsidRPr="004563E0" w:rsidRDefault="00BC144A">
            <w:pPr>
              <w:pStyle w:val="Compact"/>
              <w:rPr>
                <w:sz w:val="18"/>
                <w:szCs w:val="18"/>
              </w:rPr>
            </w:pPr>
            <w:proofErr w:type="gramStart"/>
            <w:r w:rsidRPr="004563E0">
              <w:rPr>
                <w:rStyle w:val="VerbatimChar"/>
                <w:sz w:val="18"/>
                <w:szCs w:val="18"/>
              </w:rPr>
              <w:t>idouvprotl</w:t>
            </w:r>
            <w:proofErr w:type="gramEnd"/>
          </w:p>
        </w:tc>
        <w:tc>
          <w:tcPr>
            <w:tcW w:w="1559" w:type="dxa"/>
          </w:tcPr>
          <w:p w14:paraId="4631017E" w14:textId="77777777" w:rsidR="00423CDC" w:rsidRPr="004563E0" w:rsidRDefault="00BC144A">
            <w:pPr>
              <w:pStyle w:val="Compact"/>
              <w:rPr>
                <w:sz w:val="18"/>
                <w:szCs w:val="18"/>
              </w:rPr>
            </w:pPr>
            <w:proofErr w:type="gramStart"/>
            <w:r w:rsidRPr="004563E0">
              <w:rPr>
                <w:sz w:val="18"/>
                <w:szCs w:val="18"/>
              </w:rPr>
              <w:t>TEXT(</w:t>
            </w:r>
            <w:proofErr w:type="gramEnd"/>
            <w:r w:rsidRPr="004563E0">
              <w:rPr>
                <w:sz w:val="18"/>
                <w:szCs w:val="18"/>
              </w:rPr>
              <w:t>50)</w:t>
            </w:r>
          </w:p>
        </w:tc>
        <w:tc>
          <w:tcPr>
            <w:tcW w:w="1984" w:type="dxa"/>
          </w:tcPr>
          <w:p w14:paraId="611325E0" w14:textId="77777777" w:rsidR="00423CDC" w:rsidRPr="004563E0" w:rsidRDefault="00BC144A">
            <w:pPr>
              <w:pStyle w:val="Compact"/>
              <w:rPr>
                <w:sz w:val="18"/>
                <w:szCs w:val="18"/>
              </w:rPr>
            </w:pPr>
            <w:r w:rsidRPr="004563E0">
              <w:rPr>
                <w:b/>
                <w:bCs/>
                <w:sz w:val="18"/>
                <w:szCs w:val="18"/>
              </w:rPr>
              <w:t>Clef étrangère</w:t>
            </w:r>
            <w:r w:rsidRPr="004563E0">
              <w:rPr>
                <w:sz w:val="18"/>
                <w:szCs w:val="18"/>
              </w:rPr>
              <w:t xml:space="preserve">. La valeur de ce champ, si elle est renseignée doit aussi exister comme valeur de la colonne </w:t>
            </w:r>
            <w:r w:rsidRPr="004563E0">
              <w:rPr>
                <w:rStyle w:val="VerbatimChar"/>
                <w:sz w:val="18"/>
                <w:szCs w:val="18"/>
              </w:rPr>
              <w:t>idouvrageprotecteur</w:t>
            </w:r>
            <w:r w:rsidRPr="004563E0">
              <w:rPr>
                <w:sz w:val="18"/>
                <w:szCs w:val="18"/>
              </w:rPr>
              <w:t xml:space="preserve"> de la table </w:t>
            </w:r>
            <w:hyperlink w:anchor="Xe0079fd273dc0fdd6ec41f235e345ea818f0957">
              <w:r w:rsidRPr="004563E0">
                <w:rPr>
                  <w:rStyle w:val="Lienhypertexte"/>
                  <w:sz w:val="18"/>
                  <w:szCs w:val="18"/>
                </w:rPr>
                <w:t>typeppr_codegaspar_ouvrageprotecteur_codealea_l</w:t>
              </w:r>
            </w:hyperlink>
          </w:p>
        </w:tc>
        <w:tc>
          <w:tcPr>
            <w:tcW w:w="2594" w:type="dxa"/>
          </w:tcPr>
          <w:p w14:paraId="36A0D9D1" w14:textId="77777777" w:rsidR="00423CDC" w:rsidRPr="004563E0" w:rsidRDefault="00BC144A">
            <w:pPr>
              <w:pStyle w:val="Compact"/>
              <w:rPr>
                <w:sz w:val="18"/>
                <w:szCs w:val="18"/>
              </w:rPr>
            </w:pPr>
            <w:r w:rsidRPr="004563E0">
              <w:rPr>
                <w:sz w:val="18"/>
                <w:szCs w:val="18"/>
              </w:rPr>
              <w:t>Lien vers l’ouvrage de protection linéaire qui engendre la zone de danger.</w:t>
            </w:r>
          </w:p>
        </w:tc>
      </w:tr>
      <w:tr w:rsidR="00423CDC" w:rsidRPr="004563E0" w14:paraId="01A19962" w14:textId="77777777" w:rsidTr="004563E0">
        <w:trPr>
          <w:cnfStyle w:val="000000100000" w:firstRow="0" w:lastRow="0" w:firstColumn="0" w:lastColumn="0" w:oddVBand="0" w:evenVBand="0" w:oddHBand="1" w:evenHBand="0" w:firstRowFirstColumn="0" w:firstRowLastColumn="0" w:lastRowFirstColumn="0" w:lastRowLastColumn="0"/>
          <w:cantSplit/>
          <w:tblHeader w:val="0"/>
        </w:trPr>
        <w:tc>
          <w:tcPr>
            <w:tcW w:w="1693" w:type="dxa"/>
          </w:tcPr>
          <w:p w14:paraId="13F1D28F" w14:textId="77777777" w:rsidR="00423CDC" w:rsidRPr="004563E0" w:rsidRDefault="00BC144A">
            <w:pPr>
              <w:pStyle w:val="Compact"/>
              <w:rPr>
                <w:sz w:val="18"/>
                <w:szCs w:val="18"/>
              </w:rPr>
            </w:pPr>
            <w:proofErr w:type="gramStart"/>
            <w:r w:rsidRPr="004563E0">
              <w:rPr>
                <w:rStyle w:val="VerbatimChar"/>
                <w:sz w:val="18"/>
                <w:szCs w:val="18"/>
              </w:rPr>
              <w:t>idouvrageprotecteur</w:t>
            </w:r>
            <w:proofErr w:type="gramEnd"/>
            <w:r w:rsidRPr="004563E0">
              <w:rPr>
                <w:rStyle w:val="VerbatimChar"/>
                <w:sz w:val="18"/>
                <w:szCs w:val="18"/>
              </w:rPr>
              <w:t>_p</w:t>
            </w:r>
          </w:p>
        </w:tc>
        <w:tc>
          <w:tcPr>
            <w:tcW w:w="1560" w:type="dxa"/>
          </w:tcPr>
          <w:p w14:paraId="3F277A30" w14:textId="77777777" w:rsidR="00423CDC" w:rsidRPr="004563E0" w:rsidRDefault="00BC144A">
            <w:pPr>
              <w:pStyle w:val="Compact"/>
              <w:rPr>
                <w:sz w:val="18"/>
                <w:szCs w:val="18"/>
              </w:rPr>
            </w:pPr>
            <w:proofErr w:type="gramStart"/>
            <w:r w:rsidRPr="004563E0">
              <w:rPr>
                <w:rStyle w:val="VerbatimChar"/>
                <w:sz w:val="18"/>
                <w:szCs w:val="18"/>
              </w:rPr>
              <w:t>idouvprotp</w:t>
            </w:r>
            <w:proofErr w:type="gramEnd"/>
          </w:p>
        </w:tc>
        <w:tc>
          <w:tcPr>
            <w:tcW w:w="1559" w:type="dxa"/>
          </w:tcPr>
          <w:p w14:paraId="68874CCA" w14:textId="77777777" w:rsidR="00423CDC" w:rsidRPr="004563E0" w:rsidRDefault="00BC144A">
            <w:pPr>
              <w:pStyle w:val="Compact"/>
              <w:rPr>
                <w:sz w:val="18"/>
                <w:szCs w:val="18"/>
              </w:rPr>
            </w:pPr>
            <w:proofErr w:type="gramStart"/>
            <w:r w:rsidRPr="004563E0">
              <w:rPr>
                <w:sz w:val="18"/>
                <w:szCs w:val="18"/>
              </w:rPr>
              <w:t>TEXT(</w:t>
            </w:r>
            <w:proofErr w:type="gramEnd"/>
            <w:r w:rsidRPr="004563E0">
              <w:rPr>
                <w:sz w:val="18"/>
                <w:szCs w:val="18"/>
              </w:rPr>
              <w:t>50)</w:t>
            </w:r>
          </w:p>
        </w:tc>
        <w:tc>
          <w:tcPr>
            <w:tcW w:w="1984" w:type="dxa"/>
          </w:tcPr>
          <w:p w14:paraId="2999DAEB" w14:textId="77777777" w:rsidR="00423CDC" w:rsidRPr="004563E0" w:rsidRDefault="00BC144A">
            <w:pPr>
              <w:pStyle w:val="Compact"/>
              <w:rPr>
                <w:sz w:val="18"/>
                <w:szCs w:val="18"/>
              </w:rPr>
            </w:pPr>
            <w:r w:rsidRPr="004563E0">
              <w:rPr>
                <w:b/>
                <w:bCs/>
                <w:sz w:val="18"/>
                <w:szCs w:val="18"/>
              </w:rPr>
              <w:t>Clef étrangère</w:t>
            </w:r>
            <w:r w:rsidRPr="004563E0">
              <w:rPr>
                <w:sz w:val="18"/>
                <w:szCs w:val="18"/>
              </w:rPr>
              <w:t>. La valeur de ce champ, si elle est rensei</w:t>
            </w:r>
            <w:r w:rsidRPr="004563E0">
              <w:rPr>
                <w:sz w:val="18"/>
                <w:szCs w:val="18"/>
              </w:rPr>
              <w:t xml:space="preserve">gnée doit aussi exister comme valeur de la colonne </w:t>
            </w:r>
            <w:r w:rsidRPr="004563E0">
              <w:rPr>
                <w:rStyle w:val="VerbatimChar"/>
                <w:sz w:val="18"/>
                <w:szCs w:val="18"/>
              </w:rPr>
              <w:t>idouvrageprotecteur</w:t>
            </w:r>
            <w:r w:rsidRPr="004563E0">
              <w:rPr>
                <w:sz w:val="18"/>
                <w:szCs w:val="18"/>
              </w:rPr>
              <w:t xml:space="preserve"> de la table </w:t>
            </w:r>
            <w:hyperlink w:anchor="Xe0079fd273dc0fdd6ec41f235e345ea818f0957">
              <w:r w:rsidRPr="004563E0">
                <w:rPr>
                  <w:rStyle w:val="Lienhypertexte"/>
                  <w:sz w:val="18"/>
                  <w:szCs w:val="18"/>
                </w:rPr>
                <w:t>typeppr_codegaspar_ouvrageprotecteur_codealea_p</w:t>
              </w:r>
            </w:hyperlink>
          </w:p>
        </w:tc>
        <w:tc>
          <w:tcPr>
            <w:tcW w:w="2594" w:type="dxa"/>
          </w:tcPr>
          <w:p w14:paraId="0E7034AD" w14:textId="77777777" w:rsidR="00423CDC" w:rsidRPr="004563E0" w:rsidRDefault="00BC144A">
            <w:pPr>
              <w:pStyle w:val="Compact"/>
              <w:rPr>
                <w:sz w:val="18"/>
                <w:szCs w:val="18"/>
              </w:rPr>
            </w:pPr>
            <w:r w:rsidRPr="004563E0">
              <w:rPr>
                <w:sz w:val="18"/>
                <w:szCs w:val="18"/>
              </w:rPr>
              <w:t>Lien vers l’ouvrage de protection ponctuel qui engendre la zone de danger.</w:t>
            </w:r>
          </w:p>
        </w:tc>
      </w:tr>
      <w:tr w:rsidR="00423CDC" w:rsidRPr="004563E0" w14:paraId="7E679BD2" w14:textId="77777777" w:rsidTr="004563E0">
        <w:trPr>
          <w:cnfStyle w:val="000000010000" w:firstRow="0" w:lastRow="0" w:firstColumn="0" w:lastColumn="0" w:oddVBand="0" w:evenVBand="0" w:oddHBand="0" w:evenHBand="1" w:firstRowFirstColumn="0" w:firstRowLastColumn="0" w:lastRowFirstColumn="0" w:lastRowLastColumn="0"/>
          <w:cantSplit/>
          <w:tblHeader w:val="0"/>
        </w:trPr>
        <w:tc>
          <w:tcPr>
            <w:tcW w:w="1693" w:type="dxa"/>
          </w:tcPr>
          <w:p w14:paraId="2F85F17C" w14:textId="77777777" w:rsidR="00423CDC" w:rsidRPr="004563E0" w:rsidRDefault="00BC144A">
            <w:pPr>
              <w:pStyle w:val="Compact"/>
              <w:rPr>
                <w:sz w:val="18"/>
                <w:szCs w:val="18"/>
              </w:rPr>
            </w:pPr>
            <w:proofErr w:type="gramStart"/>
            <w:r w:rsidRPr="004563E0">
              <w:rPr>
                <w:rStyle w:val="VerbatimChar"/>
                <w:b/>
                <w:bCs/>
                <w:sz w:val="18"/>
                <w:szCs w:val="18"/>
              </w:rPr>
              <w:t>geom</w:t>
            </w:r>
            <w:proofErr w:type="gramEnd"/>
          </w:p>
        </w:tc>
        <w:tc>
          <w:tcPr>
            <w:tcW w:w="1560" w:type="dxa"/>
          </w:tcPr>
          <w:p w14:paraId="408DF452" w14:textId="77777777" w:rsidR="00423CDC" w:rsidRPr="004563E0" w:rsidRDefault="00BC144A">
            <w:pPr>
              <w:pStyle w:val="Compact"/>
              <w:rPr>
                <w:sz w:val="18"/>
                <w:szCs w:val="18"/>
              </w:rPr>
            </w:pPr>
            <w:r w:rsidRPr="004563E0">
              <w:rPr>
                <w:sz w:val="18"/>
                <w:szCs w:val="18"/>
              </w:rPr>
              <w:t>N.A.</w:t>
            </w:r>
          </w:p>
        </w:tc>
        <w:tc>
          <w:tcPr>
            <w:tcW w:w="1559" w:type="dxa"/>
          </w:tcPr>
          <w:p w14:paraId="20E2BDB4" w14:textId="77777777" w:rsidR="00423CDC" w:rsidRPr="004563E0" w:rsidRDefault="00BC144A">
            <w:pPr>
              <w:pStyle w:val="Compact"/>
              <w:rPr>
                <w:sz w:val="18"/>
                <w:szCs w:val="18"/>
              </w:rPr>
            </w:pPr>
            <w:r w:rsidRPr="004563E0">
              <w:rPr>
                <w:sz w:val="18"/>
                <w:szCs w:val="18"/>
              </w:rPr>
              <w:t>POLYGON</w:t>
            </w:r>
          </w:p>
        </w:tc>
        <w:tc>
          <w:tcPr>
            <w:tcW w:w="1984" w:type="dxa"/>
          </w:tcPr>
          <w:p w14:paraId="35945E56" w14:textId="77777777" w:rsidR="00423CDC" w:rsidRPr="004563E0" w:rsidRDefault="00BC144A">
            <w:pPr>
              <w:pStyle w:val="Compact"/>
              <w:rPr>
                <w:sz w:val="18"/>
                <w:szCs w:val="18"/>
              </w:rPr>
            </w:pPr>
            <w:r w:rsidRPr="004563E0">
              <w:rPr>
                <w:sz w:val="18"/>
                <w:szCs w:val="18"/>
              </w:rPr>
              <w:t>Polygone de la zone</w:t>
            </w:r>
          </w:p>
        </w:tc>
        <w:tc>
          <w:tcPr>
            <w:tcW w:w="2594" w:type="dxa"/>
          </w:tcPr>
          <w:p w14:paraId="17F3C8B6" w14:textId="77777777" w:rsidR="00423CDC" w:rsidRPr="004563E0" w:rsidRDefault="00423CDC">
            <w:pPr>
              <w:pStyle w:val="Compact"/>
              <w:rPr>
                <w:sz w:val="18"/>
                <w:szCs w:val="18"/>
              </w:rPr>
            </w:pPr>
          </w:p>
        </w:tc>
      </w:tr>
    </w:tbl>
    <w:p w14:paraId="67D1BFD9" w14:textId="77777777" w:rsidR="00423CDC" w:rsidRPr="009F3A38" w:rsidRDefault="00BC144A">
      <w:pPr>
        <w:pStyle w:val="Titre6"/>
      </w:pPr>
      <w:bookmarkStart w:id="207" w:name="Xe0079fd273dc0fdd6ec41f235e345ea818f0957"/>
      <w:bookmarkEnd w:id="206"/>
      <w:r w:rsidRPr="009F3A38">
        <w:lastRenderedPageBreak/>
        <w:t xml:space="preserve">Tables </w:t>
      </w:r>
      <w:r w:rsidRPr="009F3A38">
        <w:rPr>
          <w:rStyle w:val="VerbatimChar"/>
        </w:rPr>
        <w:t>[TypePPR]_[CodeGASPARComplet]_ouvrageprotecteur_[CodeAlea]_s|l|p</w:t>
      </w:r>
    </w:p>
    <w:p w14:paraId="74B9CBB5" w14:textId="77777777" w:rsidR="00423CDC" w:rsidRPr="009F3A38" w:rsidRDefault="00BC144A">
      <w:pPr>
        <w:pStyle w:val="FirstParagraph"/>
        <w:rPr>
          <w:lang w:val="fr-FR"/>
        </w:rPr>
      </w:pPr>
      <w:r w:rsidRPr="009F3A38">
        <w:rPr>
          <w:lang w:val="fr-FR"/>
        </w:rPr>
        <w:t xml:space="preserve">Les tables </w:t>
      </w:r>
      <w:r w:rsidRPr="009F3A38">
        <w:rPr>
          <w:rStyle w:val="VerbatimChar"/>
          <w:lang w:val="fr-FR"/>
        </w:rPr>
        <w:t>[TypePPR]_[CodeGASPARComplet]_ouvrageprotecteur_[CodeAlea]_s|l|p</w:t>
      </w:r>
      <w:r w:rsidRPr="009F3A38">
        <w:rPr>
          <w:lang w:val="fr-FR"/>
        </w:rPr>
        <w:t xml:space="preserve"> implémentent la classe </w:t>
      </w:r>
      <w:hyperlink r:id="rId248" w:anchor="classe-dobjets-ouvrageprotecteur">
        <w:r w:rsidRPr="009F3A38">
          <w:rPr>
            <w:rStyle w:val="Lienhypertexte"/>
            <w:lang w:val="fr-FR"/>
          </w:rPr>
          <w:t>Ouvr</w:t>
        </w:r>
        <w:r w:rsidRPr="009F3A38">
          <w:rPr>
            <w:rStyle w:val="Lienhypertexte"/>
            <w:lang w:val="fr-FR"/>
          </w:rPr>
          <w:t>ageProtecteur</w:t>
        </w:r>
      </w:hyperlink>
      <w:r w:rsidRPr="009F3A38">
        <w:rPr>
          <w:lang w:val="fr-FR"/>
        </w:rPr>
        <w:t xml:space="preserve"> définie dans le modèle commun. Elles ont la structure suivante :</w:t>
      </w:r>
    </w:p>
    <w:tbl>
      <w:tblPr>
        <w:tblStyle w:val="Table"/>
        <w:tblW w:w="5000" w:type="pct"/>
        <w:tblLayout w:type="fixed"/>
        <w:tblLook w:val="0020" w:firstRow="1" w:lastRow="0" w:firstColumn="0" w:lastColumn="0" w:noHBand="0" w:noVBand="0"/>
      </w:tblPr>
      <w:tblGrid>
        <w:gridCol w:w="1878"/>
        <w:gridCol w:w="1516"/>
        <w:gridCol w:w="1560"/>
        <w:gridCol w:w="2126"/>
        <w:gridCol w:w="2310"/>
      </w:tblGrid>
      <w:tr w:rsidR="00423CDC" w:rsidRPr="00776A01" w14:paraId="1A8B46BE" w14:textId="77777777" w:rsidTr="00776A01">
        <w:trPr>
          <w:cnfStyle w:val="100000000000" w:firstRow="1" w:lastRow="0" w:firstColumn="0" w:lastColumn="0" w:oddVBand="0" w:evenVBand="0" w:oddHBand="0" w:evenHBand="0" w:firstRowFirstColumn="0" w:firstRowLastColumn="0" w:lastRowFirstColumn="0" w:lastRowLastColumn="0"/>
          <w:cantSplit/>
        </w:trPr>
        <w:tc>
          <w:tcPr>
            <w:tcW w:w="1878" w:type="dxa"/>
          </w:tcPr>
          <w:p w14:paraId="16C8E3D4" w14:textId="77777777" w:rsidR="00423CDC" w:rsidRPr="00776A01" w:rsidRDefault="00BC144A">
            <w:pPr>
              <w:pStyle w:val="Compact"/>
              <w:rPr>
                <w:b/>
                <w:bCs/>
                <w:sz w:val="18"/>
                <w:szCs w:val="18"/>
              </w:rPr>
            </w:pPr>
            <w:r w:rsidRPr="00776A01">
              <w:rPr>
                <w:b/>
                <w:bCs/>
                <w:sz w:val="18"/>
                <w:szCs w:val="18"/>
              </w:rPr>
              <w:t>Nom colonne</w:t>
            </w:r>
          </w:p>
        </w:tc>
        <w:tc>
          <w:tcPr>
            <w:tcW w:w="1516" w:type="dxa"/>
          </w:tcPr>
          <w:p w14:paraId="33D90645" w14:textId="77777777" w:rsidR="00423CDC" w:rsidRPr="00776A01" w:rsidRDefault="00BC144A">
            <w:pPr>
              <w:pStyle w:val="Compact"/>
              <w:rPr>
                <w:b/>
                <w:bCs/>
                <w:sz w:val="18"/>
                <w:szCs w:val="18"/>
              </w:rPr>
            </w:pPr>
            <w:r w:rsidRPr="00776A01">
              <w:rPr>
                <w:b/>
                <w:bCs/>
                <w:sz w:val="18"/>
                <w:szCs w:val="18"/>
              </w:rPr>
              <w:t>Nom court</w:t>
            </w:r>
          </w:p>
        </w:tc>
        <w:tc>
          <w:tcPr>
            <w:tcW w:w="1560" w:type="dxa"/>
          </w:tcPr>
          <w:p w14:paraId="27D25F22" w14:textId="77777777" w:rsidR="00423CDC" w:rsidRPr="00776A01" w:rsidRDefault="00BC144A">
            <w:pPr>
              <w:pStyle w:val="Compact"/>
              <w:rPr>
                <w:b/>
                <w:bCs/>
                <w:sz w:val="18"/>
                <w:szCs w:val="18"/>
              </w:rPr>
            </w:pPr>
            <w:r w:rsidRPr="00776A01">
              <w:rPr>
                <w:b/>
                <w:bCs/>
                <w:sz w:val="18"/>
                <w:szCs w:val="18"/>
              </w:rPr>
              <w:t>Type GPKG</w:t>
            </w:r>
          </w:p>
        </w:tc>
        <w:tc>
          <w:tcPr>
            <w:tcW w:w="2126" w:type="dxa"/>
          </w:tcPr>
          <w:p w14:paraId="4C985B91" w14:textId="77777777" w:rsidR="00423CDC" w:rsidRPr="00776A01" w:rsidRDefault="00BC144A">
            <w:pPr>
              <w:pStyle w:val="Compact"/>
              <w:rPr>
                <w:b/>
                <w:bCs/>
                <w:sz w:val="18"/>
                <w:szCs w:val="18"/>
              </w:rPr>
            </w:pPr>
            <w:r w:rsidRPr="00776A01">
              <w:rPr>
                <w:b/>
                <w:bCs/>
                <w:sz w:val="18"/>
                <w:szCs w:val="18"/>
              </w:rPr>
              <w:t>Valeurs</w:t>
            </w:r>
          </w:p>
        </w:tc>
        <w:tc>
          <w:tcPr>
            <w:tcW w:w="2310" w:type="dxa"/>
          </w:tcPr>
          <w:p w14:paraId="0BFD96B5" w14:textId="77777777" w:rsidR="00423CDC" w:rsidRPr="00776A01" w:rsidRDefault="00BC144A">
            <w:pPr>
              <w:pStyle w:val="Compact"/>
              <w:rPr>
                <w:b/>
                <w:bCs/>
                <w:sz w:val="18"/>
                <w:szCs w:val="18"/>
              </w:rPr>
            </w:pPr>
            <w:r w:rsidRPr="00776A01">
              <w:rPr>
                <w:b/>
                <w:bCs/>
                <w:sz w:val="18"/>
                <w:szCs w:val="18"/>
              </w:rPr>
              <w:t>Définition</w:t>
            </w:r>
          </w:p>
        </w:tc>
      </w:tr>
      <w:tr w:rsidR="00423CDC" w:rsidRPr="00776A01" w14:paraId="4F4E8B7A" w14:textId="77777777" w:rsidTr="00776A01">
        <w:trPr>
          <w:cnfStyle w:val="000000100000" w:firstRow="0" w:lastRow="0" w:firstColumn="0" w:lastColumn="0" w:oddVBand="0" w:evenVBand="0" w:oddHBand="1" w:evenHBand="0" w:firstRowFirstColumn="0" w:firstRowLastColumn="0" w:lastRowFirstColumn="0" w:lastRowLastColumn="0"/>
          <w:cantSplit/>
          <w:tblHeader w:val="0"/>
        </w:trPr>
        <w:tc>
          <w:tcPr>
            <w:tcW w:w="1878" w:type="dxa"/>
          </w:tcPr>
          <w:p w14:paraId="6C25A835" w14:textId="77777777" w:rsidR="00423CDC" w:rsidRPr="00776A01" w:rsidRDefault="00BC144A">
            <w:pPr>
              <w:pStyle w:val="Compact"/>
              <w:rPr>
                <w:sz w:val="18"/>
                <w:szCs w:val="18"/>
              </w:rPr>
            </w:pPr>
            <w:proofErr w:type="gramStart"/>
            <w:r w:rsidRPr="00776A01">
              <w:rPr>
                <w:rStyle w:val="VerbatimChar"/>
                <w:b/>
                <w:bCs/>
                <w:sz w:val="18"/>
                <w:szCs w:val="18"/>
              </w:rPr>
              <w:t>idouvrageprotecteur</w:t>
            </w:r>
            <w:proofErr w:type="gramEnd"/>
          </w:p>
        </w:tc>
        <w:tc>
          <w:tcPr>
            <w:tcW w:w="1516" w:type="dxa"/>
          </w:tcPr>
          <w:p w14:paraId="7BB2FA80" w14:textId="77777777" w:rsidR="00423CDC" w:rsidRPr="00776A01" w:rsidRDefault="00BC144A">
            <w:pPr>
              <w:pStyle w:val="Compact"/>
              <w:rPr>
                <w:sz w:val="18"/>
                <w:szCs w:val="18"/>
              </w:rPr>
            </w:pPr>
            <w:proofErr w:type="gramStart"/>
            <w:r w:rsidRPr="00776A01">
              <w:rPr>
                <w:rStyle w:val="VerbatimChar"/>
                <w:b/>
                <w:bCs/>
                <w:sz w:val="18"/>
                <w:szCs w:val="18"/>
              </w:rPr>
              <w:t>idouvprot</w:t>
            </w:r>
            <w:proofErr w:type="gramEnd"/>
          </w:p>
        </w:tc>
        <w:tc>
          <w:tcPr>
            <w:tcW w:w="1560" w:type="dxa"/>
          </w:tcPr>
          <w:p w14:paraId="1C410D71" w14:textId="77777777" w:rsidR="00423CDC" w:rsidRPr="00776A01" w:rsidRDefault="00BC144A">
            <w:pPr>
              <w:pStyle w:val="Compact"/>
              <w:rPr>
                <w:sz w:val="18"/>
                <w:szCs w:val="18"/>
              </w:rPr>
            </w:pPr>
            <w:proofErr w:type="gramStart"/>
            <w:r w:rsidRPr="00776A01">
              <w:rPr>
                <w:sz w:val="18"/>
                <w:szCs w:val="18"/>
              </w:rPr>
              <w:t>TEXT(</w:t>
            </w:r>
            <w:proofErr w:type="gramEnd"/>
            <w:r w:rsidRPr="00776A01">
              <w:rPr>
                <w:sz w:val="18"/>
                <w:szCs w:val="18"/>
              </w:rPr>
              <w:t>15)</w:t>
            </w:r>
          </w:p>
        </w:tc>
        <w:tc>
          <w:tcPr>
            <w:tcW w:w="2126" w:type="dxa"/>
          </w:tcPr>
          <w:p w14:paraId="06AD7528" w14:textId="77777777" w:rsidR="00423CDC" w:rsidRPr="00776A01" w:rsidRDefault="00BC144A">
            <w:pPr>
              <w:pStyle w:val="Compact"/>
              <w:rPr>
                <w:sz w:val="18"/>
                <w:szCs w:val="18"/>
              </w:rPr>
            </w:pPr>
            <w:r w:rsidRPr="00776A01">
              <w:rPr>
                <w:b/>
                <w:bCs/>
                <w:sz w:val="18"/>
                <w:szCs w:val="18"/>
              </w:rPr>
              <w:t>Clef primaire</w:t>
            </w:r>
          </w:p>
        </w:tc>
        <w:tc>
          <w:tcPr>
            <w:tcW w:w="2310" w:type="dxa"/>
          </w:tcPr>
          <w:p w14:paraId="47742F7C" w14:textId="77777777" w:rsidR="00423CDC" w:rsidRPr="00776A01" w:rsidRDefault="00BC144A">
            <w:pPr>
              <w:pStyle w:val="Compact"/>
              <w:rPr>
                <w:sz w:val="18"/>
                <w:szCs w:val="18"/>
              </w:rPr>
            </w:pPr>
            <w:r w:rsidRPr="00776A01">
              <w:rPr>
                <w:sz w:val="18"/>
                <w:szCs w:val="18"/>
              </w:rPr>
              <w:t>Identifiant de l’ouvrage protecteur.</w:t>
            </w:r>
          </w:p>
        </w:tc>
      </w:tr>
      <w:tr w:rsidR="00423CDC" w:rsidRPr="00776A01" w14:paraId="1D553B30" w14:textId="77777777" w:rsidTr="00776A01">
        <w:trPr>
          <w:cnfStyle w:val="000000010000" w:firstRow="0" w:lastRow="0" w:firstColumn="0" w:lastColumn="0" w:oddVBand="0" w:evenVBand="0" w:oddHBand="0" w:evenHBand="1" w:firstRowFirstColumn="0" w:firstRowLastColumn="0" w:lastRowFirstColumn="0" w:lastRowLastColumn="0"/>
          <w:cantSplit/>
          <w:tblHeader w:val="0"/>
        </w:trPr>
        <w:tc>
          <w:tcPr>
            <w:tcW w:w="1878" w:type="dxa"/>
          </w:tcPr>
          <w:p w14:paraId="1349A296" w14:textId="77777777" w:rsidR="00423CDC" w:rsidRPr="00776A01" w:rsidRDefault="00BC144A">
            <w:pPr>
              <w:pStyle w:val="Compact"/>
              <w:rPr>
                <w:sz w:val="18"/>
                <w:szCs w:val="18"/>
              </w:rPr>
            </w:pPr>
            <w:proofErr w:type="gramStart"/>
            <w:r w:rsidRPr="00776A01">
              <w:rPr>
                <w:rStyle w:val="VerbatimChar"/>
                <w:sz w:val="18"/>
                <w:szCs w:val="18"/>
              </w:rPr>
              <w:t>idrefexterne</w:t>
            </w:r>
            <w:proofErr w:type="gramEnd"/>
          </w:p>
        </w:tc>
        <w:tc>
          <w:tcPr>
            <w:tcW w:w="1516" w:type="dxa"/>
          </w:tcPr>
          <w:p w14:paraId="0AEF111D" w14:textId="77777777" w:rsidR="00423CDC" w:rsidRPr="00776A01" w:rsidRDefault="00BC144A">
            <w:pPr>
              <w:pStyle w:val="Compact"/>
              <w:rPr>
                <w:sz w:val="18"/>
                <w:szCs w:val="18"/>
              </w:rPr>
            </w:pPr>
            <w:proofErr w:type="gramStart"/>
            <w:r w:rsidRPr="00776A01">
              <w:rPr>
                <w:rStyle w:val="VerbatimChar"/>
                <w:sz w:val="18"/>
                <w:szCs w:val="18"/>
              </w:rPr>
              <w:t>idrefext</w:t>
            </w:r>
            <w:proofErr w:type="gramEnd"/>
          </w:p>
        </w:tc>
        <w:tc>
          <w:tcPr>
            <w:tcW w:w="1560" w:type="dxa"/>
          </w:tcPr>
          <w:p w14:paraId="107036FE" w14:textId="77777777" w:rsidR="00423CDC" w:rsidRPr="00776A01" w:rsidRDefault="00BC144A">
            <w:pPr>
              <w:pStyle w:val="Compact"/>
              <w:rPr>
                <w:sz w:val="18"/>
                <w:szCs w:val="18"/>
              </w:rPr>
            </w:pPr>
            <w:proofErr w:type="gramStart"/>
            <w:r w:rsidRPr="00776A01">
              <w:rPr>
                <w:sz w:val="18"/>
                <w:szCs w:val="18"/>
              </w:rPr>
              <w:t>TEXT(</w:t>
            </w:r>
            <w:proofErr w:type="gramEnd"/>
            <w:r w:rsidRPr="00776A01">
              <w:rPr>
                <w:sz w:val="18"/>
                <w:szCs w:val="18"/>
              </w:rPr>
              <w:t>50)</w:t>
            </w:r>
          </w:p>
        </w:tc>
        <w:tc>
          <w:tcPr>
            <w:tcW w:w="2126" w:type="dxa"/>
          </w:tcPr>
          <w:p w14:paraId="3BFA5D41" w14:textId="77777777" w:rsidR="00423CDC" w:rsidRPr="00776A01" w:rsidRDefault="00BC144A">
            <w:pPr>
              <w:pStyle w:val="Compact"/>
              <w:rPr>
                <w:sz w:val="18"/>
                <w:szCs w:val="18"/>
              </w:rPr>
            </w:pPr>
            <w:r w:rsidRPr="00776A01">
              <w:rPr>
                <w:sz w:val="18"/>
                <w:szCs w:val="18"/>
              </w:rPr>
              <w:t>Valeur de l’identifiant dans le référentiel externe.</w:t>
            </w:r>
          </w:p>
        </w:tc>
        <w:tc>
          <w:tcPr>
            <w:tcW w:w="2310" w:type="dxa"/>
          </w:tcPr>
          <w:p w14:paraId="0ED85C2F" w14:textId="77777777" w:rsidR="00423CDC" w:rsidRPr="00776A01" w:rsidRDefault="00BC144A">
            <w:pPr>
              <w:pStyle w:val="Compact"/>
              <w:rPr>
                <w:sz w:val="18"/>
                <w:szCs w:val="18"/>
              </w:rPr>
            </w:pPr>
            <w:r w:rsidRPr="00776A01">
              <w:rPr>
                <w:sz w:val="18"/>
                <w:szCs w:val="18"/>
              </w:rPr>
              <w:t>Identifiant de l’ouvrage de protection dans le référentiel externe d’où il est extrait.</w:t>
            </w:r>
          </w:p>
        </w:tc>
      </w:tr>
      <w:tr w:rsidR="00423CDC" w:rsidRPr="00776A01" w14:paraId="6EF9422C" w14:textId="77777777" w:rsidTr="00776A01">
        <w:trPr>
          <w:cnfStyle w:val="000000100000" w:firstRow="0" w:lastRow="0" w:firstColumn="0" w:lastColumn="0" w:oddVBand="0" w:evenVBand="0" w:oddHBand="1" w:evenHBand="0" w:firstRowFirstColumn="0" w:firstRowLastColumn="0" w:lastRowFirstColumn="0" w:lastRowLastColumn="0"/>
          <w:cantSplit/>
          <w:tblHeader w:val="0"/>
        </w:trPr>
        <w:tc>
          <w:tcPr>
            <w:tcW w:w="1878" w:type="dxa"/>
          </w:tcPr>
          <w:p w14:paraId="69CC582F" w14:textId="77777777" w:rsidR="00423CDC" w:rsidRPr="00776A01" w:rsidRDefault="00BC144A">
            <w:pPr>
              <w:pStyle w:val="Compact"/>
              <w:rPr>
                <w:sz w:val="18"/>
                <w:szCs w:val="18"/>
              </w:rPr>
            </w:pPr>
            <w:proofErr w:type="gramStart"/>
            <w:r w:rsidRPr="00776A01">
              <w:rPr>
                <w:rStyle w:val="VerbatimChar"/>
                <w:b/>
                <w:bCs/>
                <w:sz w:val="18"/>
                <w:szCs w:val="18"/>
              </w:rPr>
              <w:t>refexterne</w:t>
            </w:r>
            <w:proofErr w:type="gramEnd"/>
          </w:p>
        </w:tc>
        <w:tc>
          <w:tcPr>
            <w:tcW w:w="1516" w:type="dxa"/>
          </w:tcPr>
          <w:p w14:paraId="5F5FE24E" w14:textId="77777777" w:rsidR="00423CDC" w:rsidRPr="00776A01" w:rsidRDefault="00BC144A">
            <w:pPr>
              <w:pStyle w:val="Compact"/>
              <w:rPr>
                <w:sz w:val="18"/>
                <w:szCs w:val="18"/>
              </w:rPr>
            </w:pPr>
            <w:proofErr w:type="gramStart"/>
            <w:r w:rsidRPr="00776A01">
              <w:rPr>
                <w:rStyle w:val="VerbatimChar"/>
                <w:b/>
                <w:bCs/>
                <w:sz w:val="18"/>
                <w:szCs w:val="18"/>
              </w:rPr>
              <w:t>refexterne</w:t>
            </w:r>
            <w:proofErr w:type="gramEnd"/>
          </w:p>
        </w:tc>
        <w:tc>
          <w:tcPr>
            <w:tcW w:w="1560" w:type="dxa"/>
          </w:tcPr>
          <w:p w14:paraId="7C79C55D" w14:textId="77777777" w:rsidR="00423CDC" w:rsidRPr="00776A01" w:rsidRDefault="00BC144A">
            <w:pPr>
              <w:pStyle w:val="Compact"/>
              <w:rPr>
                <w:sz w:val="18"/>
                <w:szCs w:val="18"/>
              </w:rPr>
            </w:pPr>
            <w:proofErr w:type="gramStart"/>
            <w:r w:rsidRPr="00776A01">
              <w:rPr>
                <w:sz w:val="18"/>
                <w:szCs w:val="18"/>
              </w:rPr>
              <w:t>TEXT(</w:t>
            </w:r>
            <w:proofErr w:type="gramEnd"/>
            <w:r w:rsidRPr="00776A01">
              <w:rPr>
                <w:sz w:val="18"/>
                <w:szCs w:val="18"/>
              </w:rPr>
              <w:t>2)</w:t>
            </w:r>
          </w:p>
        </w:tc>
        <w:tc>
          <w:tcPr>
            <w:tcW w:w="2126" w:type="dxa"/>
          </w:tcPr>
          <w:p w14:paraId="66958ABA" w14:textId="77777777" w:rsidR="00423CDC" w:rsidRPr="00776A01" w:rsidRDefault="00BC144A">
            <w:pPr>
              <w:pStyle w:val="Compact"/>
              <w:rPr>
                <w:sz w:val="18"/>
                <w:szCs w:val="18"/>
              </w:rPr>
            </w:pPr>
            <w:r w:rsidRPr="00776A01">
              <w:rPr>
                <w:b/>
                <w:bCs/>
                <w:sz w:val="18"/>
                <w:szCs w:val="18"/>
              </w:rPr>
              <w:t>Clef étrangère</w:t>
            </w:r>
            <w:r w:rsidRPr="00776A01">
              <w:rPr>
                <w:sz w:val="18"/>
                <w:szCs w:val="18"/>
              </w:rPr>
              <w:t xml:space="preserve">. Valeurs à prendre parmi les valeurs de </w:t>
            </w:r>
            <w:r w:rsidRPr="00776A01">
              <w:rPr>
                <w:rStyle w:val="VerbatimChar"/>
                <w:sz w:val="18"/>
                <w:szCs w:val="18"/>
              </w:rPr>
              <w:t>code</w:t>
            </w:r>
            <w:r w:rsidRPr="00776A01">
              <w:rPr>
                <w:sz w:val="18"/>
                <w:szCs w:val="18"/>
              </w:rPr>
              <w:t xml:space="preserve"> de la table </w:t>
            </w:r>
            <w:hyperlink w:anchor="table-dénumération-typerefexterneouvrage">
              <w:r w:rsidRPr="00776A01">
                <w:rPr>
                  <w:rStyle w:val="Lienhypertexte"/>
                  <w:sz w:val="18"/>
                  <w:szCs w:val="18"/>
                </w:rPr>
                <w:t>typerefexterneouvrage</w:t>
              </w:r>
            </w:hyperlink>
          </w:p>
        </w:tc>
        <w:tc>
          <w:tcPr>
            <w:tcW w:w="2310" w:type="dxa"/>
          </w:tcPr>
          <w:p w14:paraId="11F7EAD9" w14:textId="77777777" w:rsidR="00423CDC" w:rsidRPr="00776A01" w:rsidRDefault="00BC144A">
            <w:pPr>
              <w:pStyle w:val="Compact"/>
              <w:rPr>
                <w:sz w:val="18"/>
                <w:szCs w:val="18"/>
              </w:rPr>
            </w:pPr>
            <w:r w:rsidRPr="00776A01">
              <w:rPr>
                <w:sz w:val="18"/>
                <w:szCs w:val="18"/>
              </w:rPr>
              <w:t>Référentiel externe d’où est extrait l’objet.</w:t>
            </w:r>
          </w:p>
        </w:tc>
      </w:tr>
      <w:tr w:rsidR="00423CDC" w:rsidRPr="00776A01" w14:paraId="4604E1D3" w14:textId="77777777" w:rsidTr="00776A01">
        <w:trPr>
          <w:cnfStyle w:val="000000010000" w:firstRow="0" w:lastRow="0" w:firstColumn="0" w:lastColumn="0" w:oddVBand="0" w:evenVBand="0" w:oddHBand="0" w:evenHBand="1" w:firstRowFirstColumn="0" w:firstRowLastColumn="0" w:lastRowFirstColumn="0" w:lastRowLastColumn="0"/>
          <w:cantSplit/>
          <w:tblHeader w:val="0"/>
        </w:trPr>
        <w:tc>
          <w:tcPr>
            <w:tcW w:w="1878" w:type="dxa"/>
          </w:tcPr>
          <w:p w14:paraId="6B6C8CCA" w14:textId="77777777" w:rsidR="00423CDC" w:rsidRPr="00776A01" w:rsidRDefault="00BC144A">
            <w:pPr>
              <w:pStyle w:val="Compact"/>
              <w:rPr>
                <w:sz w:val="18"/>
                <w:szCs w:val="18"/>
              </w:rPr>
            </w:pPr>
            <w:proofErr w:type="gramStart"/>
            <w:r w:rsidRPr="00776A01">
              <w:rPr>
                <w:rStyle w:val="VerbatimChar"/>
                <w:sz w:val="18"/>
                <w:szCs w:val="18"/>
              </w:rPr>
              <w:t>refexterneautre</w:t>
            </w:r>
            <w:proofErr w:type="gramEnd"/>
          </w:p>
        </w:tc>
        <w:tc>
          <w:tcPr>
            <w:tcW w:w="1516" w:type="dxa"/>
          </w:tcPr>
          <w:p w14:paraId="3E62167F" w14:textId="77777777" w:rsidR="00423CDC" w:rsidRPr="00776A01" w:rsidRDefault="00BC144A">
            <w:pPr>
              <w:pStyle w:val="Compact"/>
              <w:rPr>
                <w:sz w:val="18"/>
                <w:szCs w:val="18"/>
              </w:rPr>
            </w:pPr>
            <w:proofErr w:type="gramStart"/>
            <w:r w:rsidRPr="00776A01">
              <w:rPr>
                <w:rStyle w:val="VerbatimChar"/>
                <w:sz w:val="18"/>
                <w:szCs w:val="18"/>
              </w:rPr>
              <w:t>refextaut</w:t>
            </w:r>
            <w:proofErr w:type="gramEnd"/>
          </w:p>
        </w:tc>
        <w:tc>
          <w:tcPr>
            <w:tcW w:w="1560" w:type="dxa"/>
          </w:tcPr>
          <w:p w14:paraId="5405DC61" w14:textId="77777777" w:rsidR="00423CDC" w:rsidRPr="00776A01" w:rsidRDefault="00BC144A">
            <w:pPr>
              <w:pStyle w:val="Compact"/>
              <w:rPr>
                <w:sz w:val="18"/>
                <w:szCs w:val="18"/>
              </w:rPr>
            </w:pPr>
            <w:r w:rsidRPr="00776A01">
              <w:rPr>
                <w:sz w:val="18"/>
                <w:szCs w:val="18"/>
              </w:rPr>
              <w:t>TEXT</w:t>
            </w:r>
          </w:p>
        </w:tc>
        <w:tc>
          <w:tcPr>
            <w:tcW w:w="2126" w:type="dxa"/>
          </w:tcPr>
          <w:p w14:paraId="7FE451B2" w14:textId="77777777" w:rsidR="00423CDC" w:rsidRPr="00776A01" w:rsidRDefault="00BC144A">
            <w:pPr>
              <w:pStyle w:val="Compact"/>
              <w:rPr>
                <w:sz w:val="18"/>
                <w:szCs w:val="18"/>
              </w:rPr>
            </w:pPr>
            <w:r w:rsidRPr="00776A01">
              <w:rPr>
                <w:sz w:val="18"/>
                <w:szCs w:val="18"/>
              </w:rPr>
              <w:t>Saisie libre. La valeur doit désigner de manière non ambiguë un nom et une version du référentie</w:t>
            </w:r>
            <w:r w:rsidRPr="00776A01">
              <w:rPr>
                <w:sz w:val="18"/>
                <w:szCs w:val="18"/>
              </w:rPr>
              <w:t>l utilisé. Saisie obligatoire si la valeur “autre” est renseignée pour refexterne.</w:t>
            </w:r>
          </w:p>
        </w:tc>
        <w:tc>
          <w:tcPr>
            <w:tcW w:w="2310" w:type="dxa"/>
          </w:tcPr>
          <w:p w14:paraId="751F1F68" w14:textId="77777777" w:rsidR="00423CDC" w:rsidRPr="00776A01" w:rsidRDefault="00BC144A">
            <w:pPr>
              <w:pStyle w:val="Compact"/>
              <w:rPr>
                <w:sz w:val="18"/>
                <w:szCs w:val="18"/>
              </w:rPr>
            </w:pPr>
            <w:r w:rsidRPr="00776A01">
              <w:rPr>
                <w:sz w:val="18"/>
                <w:szCs w:val="18"/>
              </w:rPr>
              <w:t xml:space="preserve">Nom du référentiel externe d’où est extrait l’ouvrage si la valeur autre (code ‘99’) a été renseignée pour le champ </w:t>
            </w:r>
            <w:r w:rsidRPr="00776A01">
              <w:rPr>
                <w:rStyle w:val="VerbatimChar"/>
                <w:sz w:val="18"/>
                <w:szCs w:val="18"/>
              </w:rPr>
              <w:t>refexterne</w:t>
            </w:r>
            <w:r w:rsidRPr="00776A01">
              <w:rPr>
                <w:sz w:val="18"/>
                <w:szCs w:val="18"/>
              </w:rPr>
              <w:t>.</w:t>
            </w:r>
          </w:p>
        </w:tc>
      </w:tr>
      <w:tr w:rsidR="00423CDC" w:rsidRPr="00776A01" w14:paraId="017BCDFE" w14:textId="77777777" w:rsidTr="00776A01">
        <w:trPr>
          <w:cnfStyle w:val="000000100000" w:firstRow="0" w:lastRow="0" w:firstColumn="0" w:lastColumn="0" w:oddVBand="0" w:evenVBand="0" w:oddHBand="1" w:evenHBand="0" w:firstRowFirstColumn="0" w:firstRowLastColumn="0" w:lastRowFirstColumn="0" w:lastRowLastColumn="0"/>
          <w:cantSplit/>
          <w:tblHeader w:val="0"/>
        </w:trPr>
        <w:tc>
          <w:tcPr>
            <w:tcW w:w="1878" w:type="dxa"/>
          </w:tcPr>
          <w:p w14:paraId="44583E09" w14:textId="77777777" w:rsidR="00423CDC" w:rsidRPr="00776A01" w:rsidRDefault="00BC144A">
            <w:pPr>
              <w:pStyle w:val="Compact"/>
              <w:rPr>
                <w:sz w:val="18"/>
                <w:szCs w:val="18"/>
              </w:rPr>
            </w:pPr>
            <w:proofErr w:type="gramStart"/>
            <w:r w:rsidRPr="00776A01">
              <w:rPr>
                <w:rStyle w:val="VerbatimChar"/>
                <w:sz w:val="18"/>
                <w:szCs w:val="18"/>
              </w:rPr>
              <w:t>typeouvrageprotecteur</w:t>
            </w:r>
            <w:proofErr w:type="gramEnd"/>
          </w:p>
        </w:tc>
        <w:tc>
          <w:tcPr>
            <w:tcW w:w="1516" w:type="dxa"/>
          </w:tcPr>
          <w:p w14:paraId="0850A5B5" w14:textId="77777777" w:rsidR="00423CDC" w:rsidRPr="00776A01" w:rsidRDefault="00BC144A">
            <w:pPr>
              <w:pStyle w:val="Compact"/>
              <w:rPr>
                <w:sz w:val="18"/>
                <w:szCs w:val="18"/>
              </w:rPr>
            </w:pPr>
            <w:proofErr w:type="gramStart"/>
            <w:r w:rsidRPr="00776A01">
              <w:rPr>
                <w:rStyle w:val="VerbatimChar"/>
                <w:sz w:val="18"/>
                <w:szCs w:val="18"/>
              </w:rPr>
              <w:t>typeouvpro</w:t>
            </w:r>
            <w:proofErr w:type="gramEnd"/>
          </w:p>
        </w:tc>
        <w:tc>
          <w:tcPr>
            <w:tcW w:w="1560" w:type="dxa"/>
          </w:tcPr>
          <w:p w14:paraId="18F1BA58" w14:textId="77777777" w:rsidR="00423CDC" w:rsidRPr="00776A01" w:rsidRDefault="00BC144A">
            <w:pPr>
              <w:pStyle w:val="Compact"/>
              <w:rPr>
                <w:sz w:val="18"/>
                <w:szCs w:val="18"/>
              </w:rPr>
            </w:pPr>
            <w:proofErr w:type="gramStart"/>
            <w:r w:rsidRPr="00776A01">
              <w:rPr>
                <w:sz w:val="18"/>
                <w:szCs w:val="18"/>
              </w:rPr>
              <w:t>TEXT(</w:t>
            </w:r>
            <w:proofErr w:type="gramEnd"/>
            <w:r w:rsidRPr="00776A01">
              <w:rPr>
                <w:sz w:val="18"/>
                <w:szCs w:val="18"/>
              </w:rPr>
              <w:t>2)</w:t>
            </w:r>
          </w:p>
        </w:tc>
        <w:tc>
          <w:tcPr>
            <w:tcW w:w="2126" w:type="dxa"/>
          </w:tcPr>
          <w:p w14:paraId="0C866E2E" w14:textId="77777777" w:rsidR="00423CDC" w:rsidRPr="00776A01" w:rsidRDefault="00BC144A">
            <w:pPr>
              <w:pStyle w:val="Compact"/>
              <w:rPr>
                <w:sz w:val="18"/>
                <w:szCs w:val="18"/>
              </w:rPr>
            </w:pPr>
            <w:r w:rsidRPr="00776A01">
              <w:rPr>
                <w:b/>
                <w:bCs/>
                <w:sz w:val="18"/>
                <w:szCs w:val="18"/>
              </w:rPr>
              <w:t>Cle</w:t>
            </w:r>
            <w:r w:rsidRPr="00776A01">
              <w:rPr>
                <w:b/>
                <w:bCs/>
                <w:sz w:val="18"/>
                <w:szCs w:val="18"/>
              </w:rPr>
              <w:t>f étrangère</w:t>
            </w:r>
            <w:r w:rsidRPr="00776A01">
              <w:rPr>
                <w:sz w:val="18"/>
                <w:szCs w:val="18"/>
              </w:rPr>
              <w:t xml:space="preserve">. Valeurs à prendre parmi les valeurs de </w:t>
            </w:r>
            <w:r w:rsidRPr="00776A01">
              <w:rPr>
                <w:rStyle w:val="VerbatimChar"/>
                <w:sz w:val="18"/>
                <w:szCs w:val="18"/>
              </w:rPr>
              <w:t>code</w:t>
            </w:r>
            <w:r w:rsidRPr="00776A01">
              <w:rPr>
                <w:sz w:val="18"/>
                <w:szCs w:val="18"/>
              </w:rPr>
              <w:t xml:space="preserve"> de la table </w:t>
            </w:r>
            <w:hyperlink w:anchor="table-dénumération-typeouvrageprotecteur">
              <w:r w:rsidRPr="00776A01">
                <w:rPr>
                  <w:rStyle w:val="Lienhypertexte"/>
                  <w:sz w:val="18"/>
                  <w:szCs w:val="18"/>
                </w:rPr>
                <w:t>typeouvrageprotecteur</w:t>
              </w:r>
            </w:hyperlink>
          </w:p>
        </w:tc>
        <w:tc>
          <w:tcPr>
            <w:tcW w:w="2310" w:type="dxa"/>
          </w:tcPr>
          <w:p w14:paraId="1C3D94A2" w14:textId="77777777" w:rsidR="00423CDC" w:rsidRPr="00776A01" w:rsidRDefault="00BC144A">
            <w:pPr>
              <w:pStyle w:val="Compact"/>
              <w:rPr>
                <w:sz w:val="18"/>
                <w:szCs w:val="18"/>
              </w:rPr>
            </w:pPr>
            <w:r w:rsidRPr="00776A01">
              <w:rPr>
                <w:sz w:val="18"/>
                <w:szCs w:val="18"/>
              </w:rPr>
              <w:t>Désignation du type d’ouvrage que représente cet objet.</w:t>
            </w:r>
          </w:p>
        </w:tc>
      </w:tr>
      <w:tr w:rsidR="00423CDC" w:rsidRPr="00776A01" w14:paraId="0213777C" w14:textId="77777777" w:rsidTr="00776A01">
        <w:trPr>
          <w:cnfStyle w:val="000000010000" w:firstRow="0" w:lastRow="0" w:firstColumn="0" w:lastColumn="0" w:oddVBand="0" w:evenVBand="0" w:oddHBand="0" w:evenHBand="1" w:firstRowFirstColumn="0" w:firstRowLastColumn="0" w:lastRowFirstColumn="0" w:lastRowLastColumn="0"/>
          <w:cantSplit/>
          <w:tblHeader w:val="0"/>
        </w:trPr>
        <w:tc>
          <w:tcPr>
            <w:tcW w:w="1878" w:type="dxa"/>
          </w:tcPr>
          <w:p w14:paraId="059A332A" w14:textId="77777777" w:rsidR="00423CDC" w:rsidRPr="00776A01" w:rsidRDefault="00BC144A">
            <w:pPr>
              <w:pStyle w:val="Compact"/>
              <w:rPr>
                <w:sz w:val="18"/>
                <w:szCs w:val="18"/>
              </w:rPr>
            </w:pPr>
            <w:proofErr w:type="gramStart"/>
            <w:r w:rsidRPr="00776A01">
              <w:rPr>
                <w:rStyle w:val="VerbatimChar"/>
                <w:sz w:val="18"/>
                <w:szCs w:val="18"/>
              </w:rPr>
              <w:t>roleprotection</w:t>
            </w:r>
            <w:proofErr w:type="gramEnd"/>
          </w:p>
        </w:tc>
        <w:tc>
          <w:tcPr>
            <w:tcW w:w="1516" w:type="dxa"/>
          </w:tcPr>
          <w:p w14:paraId="07A973FB" w14:textId="77777777" w:rsidR="00423CDC" w:rsidRPr="00776A01" w:rsidRDefault="00BC144A">
            <w:pPr>
              <w:pStyle w:val="Compact"/>
              <w:rPr>
                <w:sz w:val="18"/>
                <w:szCs w:val="18"/>
              </w:rPr>
            </w:pPr>
            <w:proofErr w:type="gramStart"/>
            <w:r w:rsidRPr="00776A01">
              <w:rPr>
                <w:rStyle w:val="VerbatimChar"/>
                <w:sz w:val="18"/>
                <w:szCs w:val="18"/>
              </w:rPr>
              <w:t>roleprotec</w:t>
            </w:r>
            <w:proofErr w:type="gramEnd"/>
          </w:p>
        </w:tc>
        <w:tc>
          <w:tcPr>
            <w:tcW w:w="1560" w:type="dxa"/>
          </w:tcPr>
          <w:p w14:paraId="0AD3191F" w14:textId="77777777" w:rsidR="00423CDC" w:rsidRPr="00776A01" w:rsidRDefault="00BC144A">
            <w:pPr>
              <w:pStyle w:val="Compact"/>
              <w:rPr>
                <w:sz w:val="18"/>
                <w:szCs w:val="18"/>
              </w:rPr>
            </w:pPr>
            <w:r w:rsidRPr="00776A01">
              <w:rPr>
                <w:sz w:val="18"/>
                <w:szCs w:val="18"/>
              </w:rPr>
              <w:t>BOOLEAN</w:t>
            </w:r>
          </w:p>
        </w:tc>
        <w:tc>
          <w:tcPr>
            <w:tcW w:w="2126" w:type="dxa"/>
          </w:tcPr>
          <w:p w14:paraId="5F775F8E" w14:textId="77777777" w:rsidR="00423CDC" w:rsidRPr="00776A01" w:rsidRDefault="00BC144A">
            <w:pPr>
              <w:pStyle w:val="Compact"/>
              <w:rPr>
                <w:sz w:val="18"/>
                <w:szCs w:val="18"/>
              </w:rPr>
            </w:pPr>
            <w:r w:rsidRPr="00776A01">
              <w:rPr>
                <w:sz w:val="18"/>
                <w:szCs w:val="18"/>
              </w:rPr>
              <w:t>0 (non) ou 1 (oui)</w:t>
            </w:r>
          </w:p>
        </w:tc>
        <w:tc>
          <w:tcPr>
            <w:tcW w:w="2310" w:type="dxa"/>
          </w:tcPr>
          <w:p w14:paraId="0199BDD0" w14:textId="77777777" w:rsidR="00423CDC" w:rsidRPr="00776A01" w:rsidRDefault="00BC144A">
            <w:pPr>
              <w:pStyle w:val="Compact"/>
              <w:rPr>
                <w:sz w:val="18"/>
                <w:szCs w:val="18"/>
              </w:rPr>
            </w:pPr>
            <w:r w:rsidRPr="00776A01">
              <w:rPr>
                <w:sz w:val="18"/>
                <w:szCs w:val="18"/>
              </w:rPr>
              <w:t>Indique si l’ouvrage a été construit et est entretenu pour se prémunir du scénario de référence de l’aléa.</w:t>
            </w:r>
          </w:p>
        </w:tc>
      </w:tr>
      <w:tr w:rsidR="00423CDC" w:rsidRPr="00776A01" w14:paraId="691EAC14" w14:textId="77777777" w:rsidTr="00776A01">
        <w:trPr>
          <w:cnfStyle w:val="000000100000" w:firstRow="0" w:lastRow="0" w:firstColumn="0" w:lastColumn="0" w:oddVBand="0" w:evenVBand="0" w:oddHBand="1" w:evenHBand="0" w:firstRowFirstColumn="0" w:firstRowLastColumn="0" w:lastRowFirstColumn="0" w:lastRowLastColumn="0"/>
          <w:cantSplit/>
          <w:tblHeader w:val="0"/>
        </w:trPr>
        <w:tc>
          <w:tcPr>
            <w:tcW w:w="1878" w:type="dxa"/>
          </w:tcPr>
          <w:p w14:paraId="3FDB75E3" w14:textId="77777777" w:rsidR="00423CDC" w:rsidRPr="00776A01" w:rsidRDefault="00BC144A">
            <w:pPr>
              <w:pStyle w:val="Compact"/>
              <w:rPr>
                <w:sz w:val="18"/>
                <w:szCs w:val="18"/>
              </w:rPr>
            </w:pPr>
            <w:proofErr w:type="gramStart"/>
            <w:r w:rsidRPr="00776A01">
              <w:rPr>
                <w:rStyle w:val="VerbatimChar"/>
                <w:sz w:val="18"/>
                <w:szCs w:val="18"/>
              </w:rPr>
              <w:t>occurrence</w:t>
            </w:r>
            <w:proofErr w:type="gramEnd"/>
          </w:p>
        </w:tc>
        <w:tc>
          <w:tcPr>
            <w:tcW w:w="1516" w:type="dxa"/>
          </w:tcPr>
          <w:p w14:paraId="61466063" w14:textId="77777777" w:rsidR="00423CDC" w:rsidRPr="00776A01" w:rsidRDefault="00BC144A">
            <w:pPr>
              <w:pStyle w:val="Compact"/>
              <w:rPr>
                <w:sz w:val="18"/>
                <w:szCs w:val="18"/>
              </w:rPr>
            </w:pPr>
            <w:proofErr w:type="gramStart"/>
            <w:r w:rsidRPr="00776A01">
              <w:rPr>
                <w:rStyle w:val="VerbatimChar"/>
                <w:sz w:val="18"/>
                <w:szCs w:val="18"/>
              </w:rPr>
              <w:t>occurrence</w:t>
            </w:r>
            <w:proofErr w:type="gramEnd"/>
          </w:p>
        </w:tc>
        <w:tc>
          <w:tcPr>
            <w:tcW w:w="1560" w:type="dxa"/>
          </w:tcPr>
          <w:p w14:paraId="63EC9C2A" w14:textId="77777777" w:rsidR="00423CDC" w:rsidRPr="00776A01" w:rsidRDefault="00BC144A">
            <w:pPr>
              <w:pStyle w:val="Compact"/>
              <w:rPr>
                <w:sz w:val="18"/>
                <w:szCs w:val="18"/>
              </w:rPr>
            </w:pPr>
            <w:r w:rsidRPr="00776A01">
              <w:rPr>
                <w:sz w:val="18"/>
                <w:szCs w:val="18"/>
              </w:rPr>
              <w:t>TEXT</w:t>
            </w:r>
          </w:p>
        </w:tc>
        <w:tc>
          <w:tcPr>
            <w:tcW w:w="2126" w:type="dxa"/>
          </w:tcPr>
          <w:p w14:paraId="072FEE2C" w14:textId="77777777" w:rsidR="00423CDC" w:rsidRPr="00776A01" w:rsidRDefault="00BC144A">
            <w:pPr>
              <w:pStyle w:val="Compact"/>
              <w:rPr>
                <w:sz w:val="18"/>
                <w:szCs w:val="18"/>
              </w:rPr>
            </w:pPr>
            <w:r w:rsidRPr="00776A01">
              <w:rPr>
                <w:sz w:val="18"/>
                <w:szCs w:val="18"/>
              </w:rPr>
              <w:t>Saisie libre éventuellement contrainte par le type d’aléa</w:t>
            </w:r>
          </w:p>
        </w:tc>
        <w:tc>
          <w:tcPr>
            <w:tcW w:w="2310" w:type="dxa"/>
          </w:tcPr>
          <w:p w14:paraId="54D0CB93" w14:textId="77777777" w:rsidR="00423CDC" w:rsidRPr="00776A01" w:rsidRDefault="00BC144A">
            <w:pPr>
              <w:pStyle w:val="Compact"/>
              <w:rPr>
                <w:sz w:val="18"/>
                <w:szCs w:val="18"/>
              </w:rPr>
            </w:pPr>
            <w:r w:rsidRPr="00776A01">
              <w:rPr>
                <w:sz w:val="18"/>
                <w:szCs w:val="18"/>
              </w:rPr>
              <w:t>Occurrence de survenue de l’aléa corresponda</w:t>
            </w:r>
            <w:r w:rsidRPr="00776A01">
              <w:rPr>
                <w:sz w:val="18"/>
                <w:szCs w:val="18"/>
              </w:rPr>
              <w:t>nt au niveau de protection de l’ouvrage.</w:t>
            </w:r>
          </w:p>
        </w:tc>
      </w:tr>
      <w:tr w:rsidR="00423CDC" w:rsidRPr="00776A01" w14:paraId="7107A6B4" w14:textId="77777777" w:rsidTr="00776A01">
        <w:trPr>
          <w:cnfStyle w:val="000000010000" w:firstRow="0" w:lastRow="0" w:firstColumn="0" w:lastColumn="0" w:oddVBand="0" w:evenVBand="0" w:oddHBand="0" w:evenHBand="1" w:firstRowFirstColumn="0" w:firstRowLastColumn="0" w:lastRowFirstColumn="0" w:lastRowLastColumn="0"/>
          <w:cantSplit/>
          <w:tblHeader w:val="0"/>
        </w:trPr>
        <w:tc>
          <w:tcPr>
            <w:tcW w:w="1878" w:type="dxa"/>
          </w:tcPr>
          <w:p w14:paraId="58BC67C3" w14:textId="77777777" w:rsidR="00423CDC" w:rsidRPr="00776A01" w:rsidRDefault="00BC144A">
            <w:pPr>
              <w:pStyle w:val="Compact"/>
              <w:rPr>
                <w:sz w:val="18"/>
                <w:szCs w:val="18"/>
              </w:rPr>
            </w:pPr>
            <w:proofErr w:type="gramStart"/>
            <w:r w:rsidRPr="00776A01">
              <w:rPr>
                <w:rStyle w:val="VerbatimChar"/>
                <w:b/>
                <w:bCs/>
                <w:sz w:val="18"/>
                <w:szCs w:val="18"/>
              </w:rPr>
              <w:t>geom</w:t>
            </w:r>
            <w:proofErr w:type="gramEnd"/>
          </w:p>
        </w:tc>
        <w:tc>
          <w:tcPr>
            <w:tcW w:w="1516" w:type="dxa"/>
          </w:tcPr>
          <w:p w14:paraId="4EE57E47" w14:textId="77777777" w:rsidR="00423CDC" w:rsidRPr="00776A01" w:rsidRDefault="00BC144A">
            <w:pPr>
              <w:pStyle w:val="Compact"/>
              <w:rPr>
                <w:sz w:val="18"/>
                <w:szCs w:val="18"/>
              </w:rPr>
            </w:pPr>
            <w:r w:rsidRPr="00776A01">
              <w:rPr>
                <w:sz w:val="18"/>
                <w:szCs w:val="18"/>
              </w:rPr>
              <w:t>N.A.</w:t>
            </w:r>
          </w:p>
        </w:tc>
        <w:tc>
          <w:tcPr>
            <w:tcW w:w="1560" w:type="dxa"/>
          </w:tcPr>
          <w:p w14:paraId="552A4CD9" w14:textId="77777777" w:rsidR="00423CDC" w:rsidRPr="00776A01" w:rsidRDefault="00BC144A">
            <w:pPr>
              <w:pStyle w:val="Compact"/>
              <w:rPr>
                <w:sz w:val="18"/>
                <w:szCs w:val="18"/>
              </w:rPr>
            </w:pPr>
            <w:r w:rsidRPr="00776A01">
              <w:rPr>
                <w:sz w:val="18"/>
                <w:szCs w:val="18"/>
              </w:rPr>
              <w:t>MULTIPOLYGON ou MULTILINESTRING ou MULTIPOINT</w:t>
            </w:r>
          </w:p>
        </w:tc>
        <w:tc>
          <w:tcPr>
            <w:tcW w:w="2126" w:type="dxa"/>
          </w:tcPr>
          <w:p w14:paraId="52D2FF9E" w14:textId="77777777" w:rsidR="00423CDC" w:rsidRPr="00776A01" w:rsidRDefault="00BC144A">
            <w:pPr>
              <w:pStyle w:val="Compact"/>
              <w:rPr>
                <w:sz w:val="18"/>
                <w:szCs w:val="18"/>
              </w:rPr>
            </w:pPr>
            <w:r w:rsidRPr="00776A01">
              <w:rPr>
                <w:sz w:val="18"/>
                <w:szCs w:val="18"/>
              </w:rPr>
              <w:t>Géométrie surfacique, linéaire ou ponctuelle de l’ouvrage</w:t>
            </w:r>
          </w:p>
        </w:tc>
        <w:tc>
          <w:tcPr>
            <w:tcW w:w="2310" w:type="dxa"/>
          </w:tcPr>
          <w:p w14:paraId="03A521A0" w14:textId="77777777" w:rsidR="00423CDC" w:rsidRPr="00776A01" w:rsidRDefault="00423CDC">
            <w:pPr>
              <w:pStyle w:val="Compact"/>
              <w:rPr>
                <w:sz w:val="18"/>
                <w:szCs w:val="18"/>
              </w:rPr>
            </w:pPr>
          </w:p>
        </w:tc>
      </w:tr>
    </w:tbl>
    <w:p w14:paraId="4D932E57" w14:textId="77777777" w:rsidR="00423CDC" w:rsidRPr="009F3A38" w:rsidRDefault="00BC144A">
      <w:pPr>
        <w:pStyle w:val="Titre6"/>
      </w:pPr>
      <w:bookmarkStart w:id="208" w:name="table-dénumération-typealea"/>
      <w:bookmarkEnd w:id="207"/>
      <w:r w:rsidRPr="009F3A38">
        <w:t xml:space="preserve">Table d’énumération </w:t>
      </w:r>
      <w:r w:rsidRPr="009F3A38">
        <w:rPr>
          <w:rStyle w:val="VerbatimChar"/>
        </w:rPr>
        <w:t>typealea</w:t>
      </w:r>
    </w:p>
    <w:p w14:paraId="2265AFA0" w14:textId="77777777" w:rsidR="00423CDC" w:rsidRPr="009F3A38" w:rsidRDefault="00BC144A">
      <w:pPr>
        <w:pStyle w:val="FirstParagraph"/>
        <w:rPr>
          <w:lang w:val="fr-FR"/>
        </w:rPr>
      </w:pPr>
      <w:r w:rsidRPr="009F3A38">
        <w:rPr>
          <w:lang w:val="fr-FR"/>
        </w:rPr>
        <w:t xml:space="preserve">La table </w:t>
      </w:r>
      <w:r w:rsidRPr="009F3A38">
        <w:rPr>
          <w:rStyle w:val="VerbatimChar"/>
          <w:lang w:val="fr-FR"/>
        </w:rPr>
        <w:t>typealea</w:t>
      </w:r>
      <w:r w:rsidRPr="009F3A38">
        <w:rPr>
          <w:lang w:val="fr-FR"/>
        </w:rPr>
        <w:t xml:space="preserve"> implémente l’énumération </w:t>
      </w:r>
      <w:hyperlink r:id="rId249" w:anchor="enumeration-typealea">
        <w:r w:rsidRPr="009F3A38">
          <w:rPr>
            <w:rStyle w:val="Lienhypertexte"/>
            <w:lang w:val="fr-FR"/>
          </w:rPr>
          <w:t>TypeAlea</w:t>
        </w:r>
      </w:hyperlink>
      <w:r w:rsidRPr="009F3A38">
        <w:rPr>
          <w:lang w:val="fr-FR"/>
        </w:rPr>
        <w:t xml:space="preserve"> définie dans le modèle commun</w:t>
      </w:r>
    </w:p>
    <w:p w14:paraId="320F55CE" w14:textId="77777777" w:rsidR="00423CDC" w:rsidRPr="009F3A38" w:rsidRDefault="00BC144A">
      <w:pPr>
        <w:pStyle w:val="Corpsdetexte"/>
        <w:rPr>
          <w:lang w:val="fr-FR"/>
        </w:rPr>
      </w:pPr>
      <w:r w:rsidRPr="009F3A38">
        <w:rPr>
          <w:lang w:val="fr-FR"/>
        </w:rPr>
        <w:lastRenderedPageBreak/>
        <w:t>Elle a la structure et le contenu suivants :</w:t>
      </w:r>
    </w:p>
    <w:tbl>
      <w:tblPr>
        <w:tblStyle w:val="Table"/>
        <w:tblW w:w="5000" w:type="pct"/>
        <w:tblLayout w:type="fixed"/>
        <w:tblLook w:val="0020" w:firstRow="1" w:lastRow="0" w:firstColumn="0" w:lastColumn="0" w:noHBand="0" w:noVBand="0"/>
      </w:tblPr>
      <w:tblGrid>
        <w:gridCol w:w="1552"/>
        <w:gridCol w:w="7838"/>
      </w:tblGrid>
      <w:tr w:rsidR="00423CDC" w:rsidRPr="00CC68DF" w14:paraId="573C77FD" w14:textId="77777777" w:rsidTr="00776A01">
        <w:trPr>
          <w:cnfStyle w:val="100000000000" w:firstRow="1" w:lastRow="0" w:firstColumn="0" w:lastColumn="0" w:oddVBand="0" w:evenVBand="0" w:oddHBand="0" w:evenHBand="0" w:firstRowFirstColumn="0" w:firstRowLastColumn="0" w:lastRowFirstColumn="0" w:lastRowLastColumn="0"/>
          <w:cantSplit/>
        </w:trPr>
        <w:tc>
          <w:tcPr>
            <w:tcW w:w="1552" w:type="dxa"/>
          </w:tcPr>
          <w:p w14:paraId="115BA105" w14:textId="77777777" w:rsidR="00423CDC" w:rsidRPr="00CC68DF" w:rsidRDefault="00BC144A">
            <w:pPr>
              <w:pStyle w:val="Compact"/>
              <w:rPr>
                <w:b/>
                <w:bCs/>
                <w:sz w:val="18"/>
                <w:szCs w:val="18"/>
              </w:rPr>
            </w:pPr>
            <w:proofErr w:type="gramStart"/>
            <w:r w:rsidRPr="00CC68DF">
              <w:rPr>
                <w:rStyle w:val="VerbatimChar"/>
                <w:b/>
                <w:bCs/>
                <w:sz w:val="18"/>
                <w:szCs w:val="18"/>
              </w:rPr>
              <w:t>code</w:t>
            </w:r>
            <w:proofErr w:type="gramEnd"/>
            <w:r w:rsidRPr="00CC68DF">
              <w:rPr>
                <w:b/>
                <w:bCs/>
                <w:sz w:val="18"/>
                <w:szCs w:val="18"/>
              </w:rPr>
              <w:t xml:space="preserve"> TEXT(3)</w:t>
            </w:r>
          </w:p>
        </w:tc>
        <w:tc>
          <w:tcPr>
            <w:tcW w:w="7838" w:type="dxa"/>
          </w:tcPr>
          <w:p w14:paraId="033D06D9" w14:textId="77777777" w:rsidR="00423CDC" w:rsidRPr="00CC68DF" w:rsidRDefault="00BC144A">
            <w:pPr>
              <w:pStyle w:val="Compact"/>
              <w:rPr>
                <w:b/>
                <w:bCs/>
                <w:sz w:val="18"/>
                <w:szCs w:val="18"/>
              </w:rPr>
            </w:pPr>
            <w:proofErr w:type="gramStart"/>
            <w:r w:rsidRPr="00CC68DF">
              <w:rPr>
                <w:rStyle w:val="VerbatimChar"/>
                <w:b/>
                <w:bCs/>
                <w:sz w:val="18"/>
                <w:szCs w:val="18"/>
              </w:rPr>
              <w:t>libelle</w:t>
            </w:r>
            <w:proofErr w:type="gramEnd"/>
            <w:r w:rsidRPr="00CC68DF">
              <w:rPr>
                <w:b/>
                <w:bCs/>
                <w:sz w:val="18"/>
                <w:szCs w:val="18"/>
              </w:rPr>
              <w:t xml:space="preserve"> TEXT(150)</w:t>
            </w:r>
          </w:p>
        </w:tc>
      </w:tr>
      <w:tr w:rsidR="00423CDC" w:rsidRPr="00776A01" w14:paraId="4F325B4B" w14:textId="77777777" w:rsidTr="00776A01">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45D417DA" w14:textId="77777777" w:rsidR="00423CDC" w:rsidRPr="00776A01" w:rsidRDefault="00BC144A">
            <w:pPr>
              <w:pStyle w:val="Compact"/>
              <w:rPr>
                <w:sz w:val="18"/>
                <w:szCs w:val="18"/>
              </w:rPr>
            </w:pPr>
            <w:r w:rsidRPr="00776A01">
              <w:rPr>
                <w:sz w:val="18"/>
                <w:szCs w:val="18"/>
              </w:rPr>
              <w:t>112</w:t>
            </w:r>
          </w:p>
        </w:tc>
        <w:tc>
          <w:tcPr>
            <w:tcW w:w="7838" w:type="dxa"/>
          </w:tcPr>
          <w:p w14:paraId="74A3E919" w14:textId="77777777" w:rsidR="00423CDC" w:rsidRPr="00776A01" w:rsidRDefault="00BC144A">
            <w:pPr>
              <w:pStyle w:val="Compact"/>
              <w:rPr>
                <w:sz w:val="18"/>
                <w:szCs w:val="18"/>
              </w:rPr>
            </w:pPr>
            <w:r w:rsidRPr="00776A01">
              <w:rPr>
                <w:sz w:val="18"/>
                <w:szCs w:val="18"/>
              </w:rPr>
              <w:t>Risque Naturel ; Inondation ; Par une crue à débordement lent de cours d’eau</w:t>
            </w:r>
          </w:p>
        </w:tc>
      </w:tr>
      <w:tr w:rsidR="00423CDC" w:rsidRPr="00776A01" w14:paraId="372E0A96" w14:textId="77777777" w:rsidTr="00776A01">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59E525C9" w14:textId="77777777" w:rsidR="00423CDC" w:rsidRPr="00776A01" w:rsidRDefault="00BC144A">
            <w:pPr>
              <w:pStyle w:val="Compact"/>
              <w:rPr>
                <w:sz w:val="18"/>
                <w:szCs w:val="18"/>
              </w:rPr>
            </w:pPr>
            <w:r w:rsidRPr="00776A01">
              <w:rPr>
                <w:sz w:val="18"/>
                <w:szCs w:val="18"/>
              </w:rPr>
              <w:t>113</w:t>
            </w:r>
          </w:p>
        </w:tc>
        <w:tc>
          <w:tcPr>
            <w:tcW w:w="7838" w:type="dxa"/>
          </w:tcPr>
          <w:p w14:paraId="46E76C2E" w14:textId="77777777" w:rsidR="00423CDC" w:rsidRPr="00776A01" w:rsidRDefault="00BC144A">
            <w:pPr>
              <w:pStyle w:val="Compact"/>
              <w:rPr>
                <w:sz w:val="18"/>
                <w:szCs w:val="18"/>
              </w:rPr>
            </w:pPr>
            <w:r w:rsidRPr="00776A01">
              <w:rPr>
                <w:sz w:val="18"/>
                <w:szCs w:val="18"/>
              </w:rPr>
              <w:t>Risque Naturel ; Inondation ; Par une crue torrentielle ou à montée rapide de cours d’eau</w:t>
            </w:r>
          </w:p>
        </w:tc>
      </w:tr>
      <w:tr w:rsidR="00423CDC" w:rsidRPr="00776A01" w14:paraId="35D353D2" w14:textId="77777777" w:rsidTr="00776A01">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7C58E937" w14:textId="77777777" w:rsidR="00423CDC" w:rsidRPr="00776A01" w:rsidRDefault="00BC144A">
            <w:pPr>
              <w:pStyle w:val="Compact"/>
              <w:rPr>
                <w:sz w:val="18"/>
                <w:szCs w:val="18"/>
              </w:rPr>
            </w:pPr>
            <w:r w:rsidRPr="00776A01">
              <w:rPr>
                <w:sz w:val="18"/>
                <w:szCs w:val="18"/>
              </w:rPr>
              <w:t>114</w:t>
            </w:r>
          </w:p>
        </w:tc>
        <w:tc>
          <w:tcPr>
            <w:tcW w:w="7838" w:type="dxa"/>
          </w:tcPr>
          <w:p w14:paraId="79F7E32E" w14:textId="77777777" w:rsidR="00423CDC" w:rsidRPr="00776A01" w:rsidRDefault="00BC144A">
            <w:pPr>
              <w:pStyle w:val="Compact"/>
              <w:rPr>
                <w:sz w:val="18"/>
                <w:szCs w:val="18"/>
              </w:rPr>
            </w:pPr>
            <w:r w:rsidRPr="00776A01">
              <w:rPr>
                <w:sz w:val="18"/>
                <w:szCs w:val="18"/>
              </w:rPr>
              <w:t>Risque Naturel ; Inondation ; Par ruissellement et coulée de boue</w:t>
            </w:r>
          </w:p>
        </w:tc>
      </w:tr>
      <w:tr w:rsidR="00423CDC" w:rsidRPr="00776A01" w14:paraId="470F6B2A" w14:textId="77777777" w:rsidTr="00776A01">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07437FBA" w14:textId="77777777" w:rsidR="00423CDC" w:rsidRPr="00776A01" w:rsidRDefault="00BC144A">
            <w:pPr>
              <w:pStyle w:val="Compact"/>
              <w:rPr>
                <w:sz w:val="18"/>
                <w:szCs w:val="18"/>
              </w:rPr>
            </w:pPr>
            <w:r w:rsidRPr="00776A01">
              <w:rPr>
                <w:sz w:val="18"/>
                <w:szCs w:val="18"/>
              </w:rPr>
              <w:t>115</w:t>
            </w:r>
          </w:p>
        </w:tc>
        <w:tc>
          <w:tcPr>
            <w:tcW w:w="7838" w:type="dxa"/>
          </w:tcPr>
          <w:p w14:paraId="4387AD48" w14:textId="77777777" w:rsidR="00423CDC" w:rsidRPr="00776A01" w:rsidRDefault="00BC144A">
            <w:pPr>
              <w:pStyle w:val="Compact"/>
              <w:rPr>
                <w:sz w:val="18"/>
                <w:szCs w:val="18"/>
              </w:rPr>
            </w:pPr>
            <w:r w:rsidRPr="00776A01">
              <w:rPr>
                <w:sz w:val="18"/>
                <w:szCs w:val="18"/>
              </w:rPr>
              <w:t>Risque N</w:t>
            </w:r>
            <w:r w:rsidRPr="00776A01">
              <w:rPr>
                <w:sz w:val="18"/>
                <w:szCs w:val="18"/>
              </w:rPr>
              <w:t>aturel ; Inondation ; Par lave torrentielle (torrent et talweg)</w:t>
            </w:r>
          </w:p>
        </w:tc>
      </w:tr>
      <w:tr w:rsidR="00423CDC" w:rsidRPr="00776A01" w14:paraId="3C5C5453" w14:textId="77777777" w:rsidTr="00776A01">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358EF317" w14:textId="77777777" w:rsidR="00423CDC" w:rsidRPr="00776A01" w:rsidRDefault="00BC144A">
            <w:pPr>
              <w:pStyle w:val="Compact"/>
              <w:rPr>
                <w:sz w:val="18"/>
                <w:szCs w:val="18"/>
              </w:rPr>
            </w:pPr>
            <w:r w:rsidRPr="00776A01">
              <w:rPr>
                <w:sz w:val="18"/>
                <w:szCs w:val="18"/>
              </w:rPr>
              <w:t>116</w:t>
            </w:r>
          </w:p>
        </w:tc>
        <w:tc>
          <w:tcPr>
            <w:tcW w:w="7838" w:type="dxa"/>
          </w:tcPr>
          <w:p w14:paraId="4810821C" w14:textId="77777777" w:rsidR="00423CDC" w:rsidRPr="00776A01" w:rsidRDefault="00BC144A">
            <w:pPr>
              <w:pStyle w:val="Compact"/>
              <w:rPr>
                <w:sz w:val="18"/>
                <w:szCs w:val="18"/>
              </w:rPr>
            </w:pPr>
            <w:r w:rsidRPr="00776A01">
              <w:rPr>
                <w:sz w:val="18"/>
                <w:szCs w:val="18"/>
              </w:rPr>
              <w:t>Risque Naturel ; Inondation ; Par remontées de nappes naturelles</w:t>
            </w:r>
          </w:p>
        </w:tc>
      </w:tr>
      <w:tr w:rsidR="00423CDC" w:rsidRPr="00776A01" w14:paraId="6915C863" w14:textId="77777777" w:rsidTr="00776A01">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3D1BBA10" w14:textId="77777777" w:rsidR="00423CDC" w:rsidRPr="00776A01" w:rsidRDefault="00BC144A">
            <w:pPr>
              <w:pStyle w:val="Compact"/>
              <w:rPr>
                <w:sz w:val="18"/>
                <w:szCs w:val="18"/>
              </w:rPr>
            </w:pPr>
            <w:r w:rsidRPr="00776A01">
              <w:rPr>
                <w:sz w:val="18"/>
                <w:szCs w:val="18"/>
              </w:rPr>
              <w:t>117</w:t>
            </w:r>
          </w:p>
        </w:tc>
        <w:tc>
          <w:tcPr>
            <w:tcW w:w="7838" w:type="dxa"/>
          </w:tcPr>
          <w:p w14:paraId="6BBDBD58" w14:textId="77777777" w:rsidR="00423CDC" w:rsidRPr="00776A01" w:rsidRDefault="00BC144A">
            <w:pPr>
              <w:pStyle w:val="Compact"/>
              <w:rPr>
                <w:sz w:val="18"/>
                <w:szCs w:val="18"/>
              </w:rPr>
            </w:pPr>
            <w:r w:rsidRPr="00776A01">
              <w:rPr>
                <w:sz w:val="18"/>
                <w:szCs w:val="18"/>
              </w:rPr>
              <w:t>Risque Naturel ; Inondation ; Par submersion marine</w:t>
            </w:r>
          </w:p>
        </w:tc>
      </w:tr>
      <w:tr w:rsidR="00423CDC" w:rsidRPr="00776A01" w14:paraId="100915EF" w14:textId="77777777" w:rsidTr="00776A01">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03B55BB4" w14:textId="77777777" w:rsidR="00423CDC" w:rsidRPr="00776A01" w:rsidRDefault="00BC144A">
            <w:pPr>
              <w:pStyle w:val="Compact"/>
              <w:rPr>
                <w:sz w:val="18"/>
                <w:szCs w:val="18"/>
              </w:rPr>
            </w:pPr>
            <w:r w:rsidRPr="00776A01">
              <w:rPr>
                <w:sz w:val="18"/>
                <w:szCs w:val="18"/>
              </w:rPr>
              <w:t>121</w:t>
            </w:r>
          </w:p>
        </w:tc>
        <w:tc>
          <w:tcPr>
            <w:tcW w:w="7838" w:type="dxa"/>
          </w:tcPr>
          <w:p w14:paraId="5F8BC4C8" w14:textId="77777777" w:rsidR="00423CDC" w:rsidRPr="00776A01" w:rsidRDefault="00BC144A">
            <w:pPr>
              <w:pStyle w:val="Compact"/>
              <w:rPr>
                <w:sz w:val="18"/>
                <w:szCs w:val="18"/>
              </w:rPr>
            </w:pPr>
            <w:r w:rsidRPr="00776A01">
              <w:rPr>
                <w:sz w:val="18"/>
                <w:szCs w:val="18"/>
              </w:rPr>
              <w:t>Risque Naturel ; Mouvement de terrain ; Affaissement et effo</w:t>
            </w:r>
            <w:r w:rsidRPr="00776A01">
              <w:rPr>
                <w:sz w:val="18"/>
                <w:szCs w:val="18"/>
              </w:rPr>
              <w:t>ndrements d’origine anthropique (anciennes carrières souterraines, hors mines)</w:t>
            </w:r>
          </w:p>
        </w:tc>
      </w:tr>
      <w:tr w:rsidR="00423CDC" w:rsidRPr="00776A01" w14:paraId="29831DDA" w14:textId="77777777" w:rsidTr="00776A01">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479B2D2B" w14:textId="77777777" w:rsidR="00423CDC" w:rsidRPr="00776A01" w:rsidRDefault="00BC144A">
            <w:pPr>
              <w:pStyle w:val="Compact"/>
              <w:rPr>
                <w:sz w:val="18"/>
                <w:szCs w:val="18"/>
              </w:rPr>
            </w:pPr>
            <w:r w:rsidRPr="00776A01">
              <w:rPr>
                <w:sz w:val="18"/>
                <w:szCs w:val="18"/>
              </w:rPr>
              <w:t>122</w:t>
            </w:r>
          </w:p>
        </w:tc>
        <w:tc>
          <w:tcPr>
            <w:tcW w:w="7838" w:type="dxa"/>
          </w:tcPr>
          <w:p w14:paraId="27209F11" w14:textId="77777777" w:rsidR="00423CDC" w:rsidRPr="00776A01" w:rsidRDefault="00BC144A">
            <w:pPr>
              <w:pStyle w:val="Compact"/>
              <w:rPr>
                <w:sz w:val="18"/>
                <w:szCs w:val="18"/>
              </w:rPr>
            </w:pPr>
            <w:r w:rsidRPr="00776A01">
              <w:rPr>
                <w:sz w:val="18"/>
                <w:szCs w:val="18"/>
              </w:rPr>
              <w:t>Risque Naturel ; Mouvement de terrain ; Affaissement et effondrements d’origine naturelle (cavités souterraines)</w:t>
            </w:r>
          </w:p>
        </w:tc>
      </w:tr>
      <w:tr w:rsidR="00423CDC" w:rsidRPr="00776A01" w14:paraId="30A97A78" w14:textId="77777777" w:rsidTr="00776A01">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261D0365" w14:textId="77777777" w:rsidR="00423CDC" w:rsidRPr="00776A01" w:rsidRDefault="00BC144A">
            <w:pPr>
              <w:pStyle w:val="Compact"/>
              <w:rPr>
                <w:sz w:val="18"/>
                <w:szCs w:val="18"/>
              </w:rPr>
            </w:pPr>
            <w:r w:rsidRPr="00776A01">
              <w:rPr>
                <w:sz w:val="18"/>
                <w:szCs w:val="18"/>
              </w:rPr>
              <w:t>123</w:t>
            </w:r>
          </w:p>
        </w:tc>
        <w:tc>
          <w:tcPr>
            <w:tcW w:w="7838" w:type="dxa"/>
          </w:tcPr>
          <w:p w14:paraId="4218134E" w14:textId="77777777" w:rsidR="00423CDC" w:rsidRPr="00776A01" w:rsidRDefault="00BC144A">
            <w:pPr>
              <w:pStyle w:val="Compact"/>
              <w:rPr>
                <w:sz w:val="18"/>
                <w:szCs w:val="18"/>
              </w:rPr>
            </w:pPr>
            <w:r w:rsidRPr="00776A01">
              <w:rPr>
                <w:sz w:val="18"/>
                <w:szCs w:val="18"/>
              </w:rPr>
              <w:t>Risque Naturel ; Mouvement de terrain ; Eboulement ou chutes de pierres et de blocs</w:t>
            </w:r>
          </w:p>
        </w:tc>
      </w:tr>
      <w:tr w:rsidR="00423CDC" w:rsidRPr="00776A01" w14:paraId="26F572B3" w14:textId="77777777" w:rsidTr="00776A01">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70CC0CFB" w14:textId="77777777" w:rsidR="00423CDC" w:rsidRPr="00776A01" w:rsidRDefault="00BC144A">
            <w:pPr>
              <w:pStyle w:val="Compact"/>
              <w:rPr>
                <w:sz w:val="18"/>
                <w:szCs w:val="18"/>
              </w:rPr>
            </w:pPr>
            <w:r w:rsidRPr="00776A01">
              <w:rPr>
                <w:sz w:val="18"/>
                <w:szCs w:val="18"/>
              </w:rPr>
              <w:t>124</w:t>
            </w:r>
          </w:p>
        </w:tc>
        <w:tc>
          <w:tcPr>
            <w:tcW w:w="7838" w:type="dxa"/>
          </w:tcPr>
          <w:p w14:paraId="5F1AECA6" w14:textId="77777777" w:rsidR="00423CDC" w:rsidRPr="00776A01" w:rsidRDefault="00BC144A">
            <w:pPr>
              <w:pStyle w:val="Compact"/>
              <w:rPr>
                <w:sz w:val="18"/>
                <w:szCs w:val="18"/>
              </w:rPr>
            </w:pPr>
            <w:r w:rsidRPr="00776A01">
              <w:rPr>
                <w:sz w:val="18"/>
                <w:szCs w:val="18"/>
              </w:rPr>
              <w:t>Risque Naturel ; Mouvement de terrain ; Glissement de terrain</w:t>
            </w:r>
          </w:p>
        </w:tc>
      </w:tr>
      <w:tr w:rsidR="00423CDC" w:rsidRPr="00776A01" w14:paraId="620E08FE" w14:textId="77777777" w:rsidTr="00776A01">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313E0110" w14:textId="77777777" w:rsidR="00423CDC" w:rsidRPr="00776A01" w:rsidRDefault="00BC144A">
            <w:pPr>
              <w:pStyle w:val="Compact"/>
              <w:rPr>
                <w:sz w:val="18"/>
                <w:szCs w:val="18"/>
              </w:rPr>
            </w:pPr>
            <w:r w:rsidRPr="00776A01">
              <w:rPr>
                <w:sz w:val="18"/>
                <w:szCs w:val="18"/>
              </w:rPr>
              <w:t>125</w:t>
            </w:r>
          </w:p>
        </w:tc>
        <w:tc>
          <w:tcPr>
            <w:tcW w:w="7838" w:type="dxa"/>
          </w:tcPr>
          <w:p w14:paraId="32BB99F5" w14:textId="77777777" w:rsidR="00423CDC" w:rsidRPr="00776A01" w:rsidRDefault="00BC144A">
            <w:pPr>
              <w:pStyle w:val="Compact"/>
              <w:rPr>
                <w:sz w:val="18"/>
                <w:szCs w:val="18"/>
              </w:rPr>
            </w:pPr>
            <w:r w:rsidRPr="00776A01">
              <w:rPr>
                <w:sz w:val="18"/>
                <w:szCs w:val="18"/>
              </w:rPr>
              <w:t>Risque Naturel ; Mouvement de terrain ; Avancée dunaire</w:t>
            </w:r>
          </w:p>
        </w:tc>
      </w:tr>
      <w:tr w:rsidR="00423CDC" w:rsidRPr="00776A01" w14:paraId="29481AC1" w14:textId="77777777" w:rsidTr="00776A01">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4F7BF2EE" w14:textId="77777777" w:rsidR="00423CDC" w:rsidRPr="00776A01" w:rsidRDefault="00BC144A">
            <w:pPr>
              <w:pStyle w:val="Compact"/>
              <w:rPr>
                <w:sz w:val="18"/>
                <w:szCs w:val="18"/>
              </w:rPr>
            </w:pPr>
            <w:r w:rsidRPr="00776A01">
              <w:rPr>
                <w:sz w:val="18"/>
                <w:szCs w:val="18"/>
              </w:rPr>
              <w:t>126</w:t>
            </w:r>
          </w:p>
        </w:tc>
        <w:tc>
          <w:tcPr>
            <w:tcW w:w="7838" w:type="dxa"/>
          </w:tcPr>
          <w:p w14:paraId="61237B90" w14:textId="77777777" w:rsidR="00423CDC" w:rsidRPr="00776A01" w:rsidRDefault="00BC144A">
            <w:pPr>
              <w:pStyle w:val="Compact"/>
              <w:rPr>
                <w:sz w:val="18"/>
                <w:szCs w:val="18"/>
              </w:rPr>
            </w:pPr>
            <w:r w:rsidRPr="00776A01">
              <w:rPr>
                <w:sz w:val="18"/>
                <w:szCs w:val="18"/>
              </w:rPr>
              <w:t>Risque Naturel ; Mouvement de terrain ; Recul du trait de côte et de falaises</w:t>
            </w:r>
          </w:p>
        </w:tc>
      </w:tr>
      <w:tr w:rsidR="00423CDC" w:rsidRPr="00776A01" w14:paraId="6CF73EDF" w14:textId="77777777" w:rsidTr="00776A01">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4E3736FA" w14:textId="77777777" w:rsidR="00423CDC" w:rsidRPr="00776A01" w:rsidRDefault="00BC144A">
            <w:pPr>
              <w:pStyle w:val="Compact"/>
              <w:rPr>
                <w:sz w:val="18"/>
                <w:szCs w:val="18"/>
              </w:rPr>
            </w:pPr>
            <w:r w:rsidRPr="00776A01">
              <w:rPr>
                <w:sz w:val="18"/>
                <w:szCs w:val="18"/>
              </w:rPr>
              <w:t>127</w:t>
            </w:r>
          </w:p>
        </w:tc>
        <w:tc>
          <w:tcPr>
            <w:tcW w:w="7838" w:type="dxa"/>
          </w:tcPr>
          <w:p w14:paraId="3744FEFF" w14:textId="77777777" w:rsidR="00423CDC" w:rsidRPr="00776A01" w:rsidRDefault="00BC144A">
            <w:pPr>
              <w:pStyle w:val="Compact"/>
              <w:rPr>
                <w:sz w:val="18"/>
                <w:szCs w:val="18"/>
              </w:rPr>
            </w:pPr>
            <w:r w:rsidRPr="00776A01">
              <w:rPr>
                <w:sz w:val="18"/>
                <w:szCs w:val="18"/>
              </w:rPr>
              <w:t>Risque Naturel ; Mouvement de terrain ; Tassement différentiels</w:t>
            </w:r>
          </w:p>
        </w:tc>
      </w:tr>
      <w:tr w:rsidR="00423CDC" w:rsidRPr="00776A01" w14:paraId="223B6BFC" w14:textId="77777777" w:rsidTr="00776A01">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6433E0BA" w14:textId="77777777" w:rsidR="00423CDC" w:rsidRPr="00776A01" w:rsidRDefault="00BC144A">
            <w:pPr>
              <w:pStyle w:val="Compact"/>
              <w:rPr>
                <w:sz w:val="18"/>
                <w:szCs w:val="18"/>
              </w:rPr>
            </w:pPr>
            <w:r w:rsidRPr="00776A01">
              <w:rPr>
                <w:sz w:val="18"/>
                <w:szCs w:val="18"/>
              </w:rPr>
              <w:t>13</w:t>
            </w:r>
          </w:p>
        </w:tc>
        <w:tc>
          <w:tcPr>
            <w:tcW w:w="7838" w:type="dxa"/>
          </w:tcPr>
          <w:p w14:paraId="3541392E" w14:textId="77777777" w:rsidR="00423CDC" w:rsidRPr="00776A01" w:rsidRDefault="00BC144A">
            <w:pPr>
              <w:pStyle w:val="Compact"/>
              <w:rPr>
                <w:sz w:val="18"/>
                <w:szCs w:val="18"/>
              </w:rPr>
            </w:pPr>
            <w:r w:rsidRPr="00776A01">
              <w:rPr>
                <w:sz w:val="18"/>
                <w:szCs w:val="18"/>
              </w:rPr>
              <w:t>Risque Naturel ; Séisme</w:t>
            </w:r>
          </w:p>
        </w:tc>
      </w:tr>
      <w:tr w:rsidR="00423CDC" w:rsidRPr="00776A01" w14:paraId="7FB800DF" w14:textId="77777777" w:rsidTr="00776A01">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5CAA66F4" w14:textId="77777777" w:rsidR="00423CDC" w:rsidRPr="00776A01" w:rsidRDefault="00BC144A">
            <w:pPr>
              <w:pStyle w:val="Compact"/>
              <w:rPr>
                <w:sz w:val="18"/>
                <w:szCs w:val="18"/>
              </w:rPr>
            </w:pPr>
            <w:r w:rsidRPr="00776A01">
              <w:rPr>
                <w:sz w:val="18"/>
                <w:szCs w:val="18"/>
              </w:rPr>
              <w:t>14</w:t>
            </w:r>
          </w:p>
        </w:tc>
        <w:tc>
          <w:tcPr>
            <w:tcW w:w="7838" w:type="dxa"/>
          </w:tcPr>
          <w:p w14:paraId="103C98A1" w14:textId="77777777" w:rsidR="00423CDC" w:rsidRPr="00776A01" w:rsidRDefault="00BC144A">
            <w:pPr>
              <w:pStyle w:val="Compact"/>
              <w:rPr>
                <w:sz w:val="18"/>
                <w:szCs w:val="18"/>
              </w:rPr>
            </w:pPr>
            <w:r w:rsidRPr="00776A01">
              <w:rPr>
                <w:sz w:val="18"/>
                <w:szCs w:val="18"/>
              </w:rPr>
              <w:t>Risque Naturel ; Avalanche</w:t>
            </w:r>
          </w:p>
        </w:tc>
      </w:tr>
      <w:tr w:rsidR="00423CDC" w:rsidRPr="00776A01" w14:paraId="269AD128" w14:textId="77777777" w:rsidTr="00776A01">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5106678B" w14:textId="77777777" w:rsidR="00423CDC" w:rsidRPr="00776A01" w:rsidRDefault="00BC144A">
            <w:pPr>
              <w:pStyle w:val="Compact"/>
              <w:rPr>
                <w:sz w:val="18"/>
                <w:szCs w:val="18"/>
              </w:rPr>
            </w:pPr>
            <w:r w:rsidRPr="00776A01">
              <w:rPr>
                <w:sz w:val="18"/>
                <w:szCs w:val="18"/>
              </w:rPr>
              <w:t>15</w:t>
            </w:r>
          </w:p>
        </w:tc>
        <w:tc>
          <w:tcPr>
            <w:tcW w:w="7838" w:type="dxa"/>
          </w:tcPr>
          <w:p w14:paraId="7DBF1523" w14:textId="77777777" w:rsidR="00423CDC" w:rsidRPr="00776A01" w:rsidRDefault="00BC144A">
            <w:pPr>
              <w:pStyle w:val="Compact"/>
              <w:rPr>
                <w:sz w:val="18"/>
                <w:szCs w:val="18"/>
              </w:rPr>
            </w:pPr>
            <w:r w:rsidRPr="00776A01">
              <w:rPr>
                <w:sz w:val="18"/>
                <w:szCs w:val="18"/>
              </w:rPr>
              <w:t>Risque Naturel ; Eruption volcanique</w:t>
            </w:r>
          </w:p>
        </w:tc>
      </w:tr>
      <w:tr w:rsidR="00423CDC" w:rsidRPr="00776A01" w14:paraId="7BA74F06" w14:textId="77777777" w:rsidTr="00776A01">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1C56C5AC" w14:textId="77777777" w:rsidR="00423CDC" w:rsidRPr="00776A01" w:rsidRDefault="00BC144A">
            <w:pPr>
              <w:pStyle w:val="Compact"/>
              <w:rPr>
                <w:sz w:val="18"/>
                <w:szCs w:val="18"/>
              </w:rPr>
            </w:pPr>
            <w:r w:rsidRPr="00776A01">
              <w:rPr>
                <w:sz w:val="18"/>
                <w:szCs w:val="18"/>
              </w:rPr>
              <w:t>16</w:t>
            </w:r>
          </w:p>
        </w:tc>
        <w:tc>
          <w:tcPr>
            <w:tcW w:w="7838" w:type="dxa"/>
          </w:tcPr>
          <w:p w14:paraId="47EA1EAB" w14:textId="77777777" w:rsidR="00423CDC" w:rsidRPr="00776A01" w:rsidRDefault="00BC144A">
            <w:pPr>
              <w:pStyle w:val="Compact"/>
              <w:rPr>
                <w:sz w:val="18"/>
                <w:szCs w:val="18"/>
              </w:rPr>
            </w:pPr>
            <w:r w:rsidRPr="00776A01">
              <w:rPr>
                <w:sz w:val="18"/>
                <w:szCs w:val="18"/>
              </w:rPr>
              <w:t>Risque Naturel ; Feu de forêt</w:t>
            </w:r>
          </w:p>
        </w:tc>
      </w:tr>
      <w:tr w:rsidR="00423CDC" w:rsidRPr="00776A01" w14:paraId="39CD7D95" w14:textId="77777777" w:rsidTr="00776A01">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5C8F8F44" w14:textId="77777777" w:rsidR="00423CDC" w:rsidRPr="00776A01" w:rsidRDefault="00BC144A">
            <w:pPr>
              <w:pStyle w:val="Compact"/>
              <w:rPr>
                <w:sz w:val="18"/>
                <w:szCs w:val="18"/>
              </w:rPr>
            </w:pPr>
            <w:r w:rsidRPr="00776A01">
              <w:rPr>
                <w:sz w:val="18"/>
                <w:szCs w:val="18"/>
              </w:rPr>
              <w:t>171</w:t>
            </w:r>
          </w:p>
        </w:tc>
        <w:tc>
          <w:tcPr>
            <w:tcW w:w="7838" w:type="dxa"/>
          </w:tcPr>
          <w:p w14:paraId="0A7807BC" w14:textId="77777777" w:rsidR="00423CDC" w:rsidRPr="00776A01" w:rsidRDefault="00BC144A">
            <w:pPr>
              <w:pStyle w:val="Compact"/>
              <w:rPr>
                <w:sz w:val="18"/>
                <w:szCs w:val="18"/>
              </w:rPr>
            </w:pPr>
            <w:r w:rsidRPr="00776A01">
              <w:rPr>
                <w:sz w:val="18"/>
                <w:szCs w:val="18"/>
              </w:rPr>
              <w:t>Risque Naturel ; Phénomène lié à l’atmosphère ; Cyclone / Ouragan</w:t>
            </w:r>
          </w:p>
        </w:tc>
      </w:tr>
      <w:tr w:rsidR="00423CDC" w:rsidRPr="00776A01" w14:paraId="779FA45C" w14:textId="77777777" w:rsidTr="00776A01">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1B577F25" w14:textId="77777777" w:rsidR="00423CDC" w:rsidRPr="00776A01" w:rsidRDefault="00BC144A">
            <w:pPr>
              <w:pStyle w:val="Compact"/>
              <w:rPr>
                <w:sz w:val="18"/>
                <w:szCs w:val="18"/>
              </w:rPr>
            </w:pPr>
            <w:r w:rsidRPr="00776A01">
              <w:rPr>
                <w:sz w:val="18"/>
                <w:szCs w:val="18"/>
              </w:rPr>
              <w:t>172</w:t>
            </w:r>
          </w:p>
        </w:tc>
        <w:tc>
          <w:tcPr>
            <w:tcW w:w="7838" w:type="dxa"/>
          </w:tcPr>
          <w:p w14:paraId="06B562E5" w14:textId="77777777" w:rsidR="00423CDC" w:rsidRPr="00776A01" w:rsidRDefault="00BC144A">
            <w:pPr>
              <w:pStyle w:val="Compact"/>
              <w:rPr>
                <w:sz w:val="18"/>
                <w:szCs w:val="18"/>
              </w:rPr>
            </w:pPr>
            <w:r w:rsidRPr="00776A01">
              <w:rPr>
                <w:sz w:val="18"/>
                <w:szCs w:val="18"/>
              </w:rPr>
              <w:t>Risque Naturel ; Phénomène lié à l’atmosphère ; Tempête et grains (vent)</w:t>
            </w:r>
          </w:p>
        </w:tc>
      </w:tr>
      <w:tr w:rsidR="00423CDC" w:rsidRPr="00776A01" w14:paraId="25DF7C18" w14:textId="77777777" w:rsidTr="00776A01">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42714DF7" w14:textId="77777777" w:rsidR="00423CDC" w:rsidRPr="00776A01" w:rsidRDefault="00BC144A">
            <w:pPr>
              <w:pStyle w:val="Compact"/>
              <w:rPr>
                <w:sz w:val="18"/>
                <w:szCs w:val="18"/>
              </w:rPr>
            </w:pPr>
            <w:r w:rsidRPr="00776A01">
              <w:rPr>
                <w:sz w:val="18"/>
                <w:szCs w:val="18"/>
              </w:rPr>
              <w:t>174</w:t>
            </w:r>
          </w:p>
        </w:tc>
        <w:tc>
          <w:tcPr>
            <w:tcW w:w="7838" w:type="dxa"/>
          </w:tcPr>
          <w:p w14:paraId="0FC8CFFB" w14:textId="77777777" w:rsidR="00423CDC" w:rsidRPr="00776A01" w:rsidRDefault="00BC144A">
            <w:pPr>
              <w:pStyle w:val="Compact"/>
              <w:rPr>
                <w:sz w:val="18"/>
                <w:szCs w:val="18"/>
              </w:rPr>
            </w:pPr>
            <w:r w:rsidRPr="00776A01">
              <w:rPr>
                <w:sz w:val="18"/>
                <w:szCs w:val="18"/>
              </w:rPr>
              <w:t>Risque Naturel ; Phénomène lié à l’atmosphère ; Foudre</w:t>
            </w:r>
          </w:p>
        </w:tc>
      </w:tr>
      <w:tr w:rsidR="00423CDC" w:rsidRPr="00776A01" w14:paraId="5596316C" w14:textId="77777777" w:rsidTr="00776A01">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09A86922" w14:textId="77777777" w:rsidR="00423CDC" w:rsidRPr="00776A01" w:rsidRDefault="00BC144A">
            <w:pPr>
              <w:pStyle w:val="Compact"/>
              <w:rPr>
                <w:sz w:val="18"/>
                <w:szCs w:val="18"/>
              </w:rPr>
            </w:pPr>
            <w:r w:rsidRPr="00776A01">
              <w:rPr>
                <w:sz w:val="18"/>
                <w:szCs w:val="18"/>
              </w:rPr>
              <w:t>175</w:t>
            </w:r>
          </w:p>
        </w:tc>
        <w:tc>
          <w:tcPr>
            <w:tcW w:w="7838" w:type="dxa"/>
          </w:tcPr>
          <w:p w14:paraId="1CD5EA9C" w14:textId="77777777" w:rsidR="00423CDC" w:rsidRPr="00776A01" w:rsidRDefault="00BC144A">
            <w:pPr>
              <w:pStyle w:val="Compact"/>
              <w:rPr>
                <w:sz w:val="18"/>
                <w:szCs w:val="18"/>
              </w:rPr>
            </w:pPr>
            <w:r w:rsidRPr="00776A01">
              <w:rPr>
                <w:sz w:val="18"/>
                <w:szCs w:val="18"/>
              </w:rPr>
              <w:t>Risque Natur</w:t>
            </w:r>
            <w:r w:rsidRPr="00776A01">
              <w:rPr>
                <w:sz w:val="18"/>
                <w:szCs w:val="18"/>
              </w:rPr>
              <w:t>el ; Phénomène lié à l’atmosphère ; Grêle</w:t>
            </w:r>
          </w:p>
        </w:tc>
      </w:tr>
      <w:tr w:rsidR="00423CDC" w:rsidRPr="00776A01" w14:paraId="7D3D6439" w14:textId="77777777" w:rsidTr="00776A01">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7DF2D266" w14:textId="77777777" w:rsidR="00423CDC" w:rsidRPr="00776A01" w:rsidRDefault="00BC144A">
            <w:pPr>
              <w:pStyle w:val="Compact"/>
              <w:rPr>
                <w:sz w:val="18"/>
                <w:szCs w:val="18"/>
              </w:rPr>
            </w:pPr>
            <w:r w:rsidRPr="00776A01">
              <w:rPr>
                <w:sz w:val="18"/>
                <w:szCs w:val="18"/>
              </w:rPr>
              <w:t>176</w:t>
            </w:r>
          </w:p>
        </w:tc>
        <w:tc>
          <w:tcPr>
            <w:tcW w:w="7838" w:type="dxa"/>
          </w:tcPr>
          <w:p w14:paraId="677E8EE9" w14:textId="77777777" w:rsidR="00423CDC" w:rsidRPr="00776A01" w:rsidRDefault="00BC144A">
            <w:pPr>
              <w:pStyle w:val="Compact"/>
              <w:rPr>
                <w:sz w:val="18"/>
                <w:szCs w:val="18"/>
              </w:rPr>
            </w:pPr>
            <w:r w:rsidRPr="00776A01">
              <w:rPr>
                <w:sz w:val="18"/>
                <w:szCs w:val="18"/>
              </w:rPr>
              <w:t>Risque Naturel ; Phénomène lié à l’atmosphère ; Neige et pluies verglaçantes</w:t>
            </w:r>
          </w:p>
        </w:tc>
      </w:tr>
      <w:tr w:rsidR="00423CDC" w:rsidRPr="00776A01" w14:paraId="48059A62" w14:textId="77777777" w:rsidTr="00776A01">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373AC7E8" w14:textId="77777777" w:rsidR="00423CDC" w:rsidRPr="00776A01" w:rsidRDefault="00BC144A">
            <w:pPr>
              <w:pStyle w:val="Compact"/>
              <w:rPr>
                <w:sz w:val="18"/>
                <w:szCs w:val="18"/>
              </w:rPr>
            </w:pPr>
            <w:r w:rsidRPr="00776A01">
              <w:rPr>
                <w:sz w:val="18"/>
                <w:szCs w:val="18"/>
              </w:rPr>
              <w:t>18</w:t>
            </w:r>
          </w:p>
        </w:tc>
        <w:tc>
          <w:tcPr>
            <w:tcW w:w="7838" w:type="dxa"/>
          </w:tcPr>
          <w:p w14:paraId="6513EA04" w14:textId="77777777" w:rsidR="00423CDC" w:rsidRPr="00776A01" w:rsidRDefault="00BC144A">
            <w:pPr>
              <w:pStyle w:val="Compact"/>
              <w:rPr>
                <w:sz w:val="18"/>
                <w:szCs w:val="18"/>
              </w:rPr>
            </w:pPr>
            <w:r w:rsidRPr="00776A01">
              <w:rPr>
                <w:sz w:val="18"/>
                <w:szCs w:val="18"/>
              </w:rPr>
              <w:t>Risque Naturel ; Radon</w:t>
            </w:r>
          </w:p>
        </w:tc>
      </w:tr>
      <w:tr w:rsidR="00D82BD0" w:rsidRPr="00776A01" w14:paraId="25F54DEE" w14:textId="77777777" w:rsidTr="00776A01">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100A6283" w14:textId="09ABC5AF" w:rsidR="00D82BD0" w:rsidRPr="00776A01" w:rsidRDefault="00D82BD0">
            <w:pPr>
              <w:pStyle w:val="Compact"/>
              <w:rPr>
                <w:sz w:val="18"/>
                <w:szCs w:val="18"/>
              </w:rPr>
            </w:pPr>
            <w:r>
              <w:rPr>
                <w:sz w:val="18"/>
                <w:szCs w:val="18"/>
              </w:rPr>
              <w:t>19</w:t>
            </w:r>
          </w:p>
        </w:tc>
        <w:tc>
          <w:tcPr>
            <w:tcW w:w="7838" w:type="dxa"/>
          </w:tcPr>
          <w:p w14:paraId="7972034B" w14:textId="1A54F2C9" w:rsidR="00D82BD0" w:rsidRPr="00776A01" w:rsidRDefault="00D82BD0">
            <w:pPr>
              <w:pStyle w:val="Compact"/>
              <w:rPr>
                <w:sz w:val="18"/>
                <w:szCs w:val="18"/>
              </w:rPr>
            </w:pPr>
            <w:r w:rsidRPr="00776A01">
              <w:rPr>
                <w:sz w:val="18"/>
                <w:szCs w:val="18"/>
              </w:rPr>
              <w:t xml:space="preserve">Risque Naturel ; </w:t>
            </w:r>
            <w:r>
              <w:rPr>
                <w:sz w:val="18"/>
                <w:szCs w:val="18"/>
              </w:rPr>
              <w:t>Tsunami</w:t>
            </w:r>
          </w:p>
        </w:tc>
      </w:tr>
      <w:tr w:rsidR="00423CDC" w:rsidRPr="00776A01" w14:paraId="134B3270" w14:textId="77777777" w:rsidTr="00776A01">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1A006FE7" w14:textId="77777777" w:rsidR="00423CDC" w:rsidRPr="00776A01" w:rsidRDefault="00BC144A">
            <w:pPr>
              <w:pStyle w:val="Compact"/>
              <w:rPr>
                <w:sz w:val="18"/>
                <w:szCs w:val="18"/>
              </w:rPr>
            </w:pPr>
            <w:r w:rsidRPr="00776A01">
              <w:rPr>
                <w:sz w:val="18"/>
                <w:szCs w:val="18"/>
              </w:rPr>
              <w:t>211</w:t>
            </w:r>
          </w:p>
        </w:tc>
        <w:tc>
          <w:tcPr>
            <w:tcW w:w="7838" w:type="dxa"/>
          </w:tcPr>
          <w:p w14:paraId="1DD1C3A4" w14:textId="77777777" w:rsidR="00423CDC" w:rsidRPr="00776A01" w:rsidRDefault="00BC144A">
            <w:pPr>
              <w:pStyle w:val="Compact"/>
              <w:rPr>
                <w:sz w:val="18"/>
                <w:szCs w:val="18"/>
              </w:rPr>
            </w:pPr>
            <w:r w:rsidRPr="00776A01">
              <w:rPr>
                <w:sz w:val="18"/>
                <w:szCs w:val="18"/>
              </w:rPr>
              <w:t>Risque technologique ; Risque Industriel ; Effet thermique</w:t>
            </w:r>
          </w:p>
        </w:tc>
      </w:tr>
      <w:tr w:rsidR="00423CDC" w:rsidRPr="00776A01" w14:paraId="54BEF906" w14:textId="77777777" w:rsidTr="00776A01">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46DAAD95" w14:textId="77777777" w:rsidR="00423CDC" w:rsidRPr="00776A01" w:rsidRDefault="00BC144A">
            <w:pPr>
              <w:pStyle w:val="Compact"/>
              <w:rPr>
                <w:sz w:val="18"/>
                <w:szCs w:val="18"/>
              </w:rPr>
            </w:pPr>
            <w:r w:rsidRPr="00776A01">
              <w:rPr>
                <w:sz w:val="18"/>
                <w:szCs w:val="18"/>
              </w:rPr>
              <w:t>212</w:t>
            </w:r>
          </w:p>
        </w:tc>
        <w:tc>
          <w:tcPr>
            <w:tcW w:w="7838" w:type="dxa"/>
          </w:tcPr>
          <w:p w14:paraId="4E41FE20" w14:textId="77777777" w:rsidR="00423CDC" w:rsidRPr="00776A01" w:rsidRDefault="00BC144A">
            <w:pPr>
              <w:pStyle w:val="Compact"/>
              <w:rPr>
                <w:sz w:val="18"/>
                <w:szCs w:val="18"/>
              </w:rPr>
            </w:pPr>
            <w:r w:rsidRPr="00776A01">
              <w:rPr>
                <w:sz w:val="18"/>
                <w:szCs w:val="18"/>
              </w:rPr>
              <w:t>Risque technologique ; Risque Indust</w:t>
            </w:r>
            <w:r w:rsidRPr="00776A01">
              <w:rPr>
                <w:sz w:val="18"/>
                <w:szCs w:val="18"/>
              </w:rPr>
              <w:t>riel ; Effet de surpression</w:t>
            </w:r>
          </w:p>
        </w:tc>
      </w:tr>
      <w:tr w:rsidR="00423CDC" w:rsidRPr="00776A01" w14:paraId="21E681A1" w14:textId="77777777" w:rsidTr="00776A01">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3D644E7F" w14:textId="77777777" w:rsidR="00423CDC" w:rsidRPr="00776A01" w:rsidRDefault="00BC144A">
            <w:pPr>
              <w:pStyle w:val="Compact"/>
              <w:rPr>
                <w:sz w:val="18"/>
                <w:szCs w:val="18"/>
              </w:rPr>
            </w:pPr>
            <w:r w:rsidRPr="00776A01">
              <w:rPr>
                <w:sz w:val="18"/>
                <w:szCs w:val="18"/>
              </w:rPr>
              <w:t>213</w:t>
            </w:r>
          </w:p>
        </w:tc>
        <w:tc>
          <w:tcPr>
            <w:tcW w:w="7838" w:type="dxa"/>
          </w:tcPr>
          <w:p w14:paraId="4C242684" w14:textId="77777777" w:rsidR="00423CDC" w:rsidRPr="00776A01" w:rsidRDefault="00BC144A">
            <w:pPr>
              <w:pStyle w:val="Compact"/>
              <w:rPr>
                <w:sz w:val="18"/>
                <w:szCs w:val="18"/>
              </w:rPr>
            </w:pPr>
            <w:r w:rsidRPr="00776A01">
              <w:rPr>
                <w:sz w:val="18"/>
                <w:szCs w:val="18"/>
              </w:rPr>
              <w:t>Risque technologique ; Risque Industriel ; Effet toxique</w:t>
            </w:r>
          </w:p>
        </w:tc>
      </w:tr>
      <w:tr w:rsidR="00423CDC" w:rsidRPr="00776A01" w14:paraId="404792D3" w14:textId="77777777" w:rsidTr="00776A01">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2307B1A4" w14:textId="77777777" w:rsidR="00423CDC" w:rsidRPr="00776A01" w:rsidRDefault="00BC144A">
            <w:pPr>
              <w:pStyle w:val="Compact"/>
              <w:rPr>
                <w:sz w:val="18"/>
                <w:szCs w:val="18"/>
              </w:rPr>
            </w:pPr>
            <w:r w:rsidRPr="00776A01">
              <w:rPr>
                <w:sz w:val="18"/>
                <w:szCs w:val="18"/>
              </w:rPr>
              <w:t>214</w:t>
            </w:r>
          </w:p>
        </w:tc>
        <w:tc>
          <w:tcPr>
            <w:tcW w:w="7838" w:type="dxa"/>
          </w:tcPr>
          <w:p w14:paraId="7936A43C" w14:textId="77777777" w:rsidR="00423CDC" w:rsidRPr="00776A01" w:rsidRDefault="00BC144A">
            <w:pPr>
              <w:pStyle w:val="Compact"/>
              <w:rPr>
                <w:sz w:val="18"/>
                <w:szCs w:val="18"/>
              </w:rPr>
            </w:pPr>
            <w:r w:rsidRPr="00776A01">
              <w:rPr>
                <w:sz w:val="18"/>
                <w:szCs w:val="18"/>
              </w:rPr>
              <w:t>Risque technologique ; Risque Industriel ; Effet de projection</w:t>
            </w:r>
          </w:p>
        </w:tc>
      </w:tr>
      <w:tr w:rsidR="00423CDC" w:rsidRPr="00776A01" w14:paraId="58775B9C" w14:textId="77777777" w:rsidTr="00776A01">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14D87A67" w14:textId="77777777" w:rsidR="00423CDC" w:rsidRPr="00776A01" w:rsidRDefault="00BC144A">
            <w:pPr>
              <w:pStyle w:val="Compact"/>
              <w:rPr>
                <w:sz w:val="18"/>
                <w:szCs w:val="18"/>
              </w:rPr>
            </w:pPr>
            <w:r w:rsidRPr="00776A01">
              <w:rPr>
                <w:sz w:val="18"/>
                <w:szCs w:val="18"/>
              </w:rPr>
              <w:t>22</w:t>
            </w:r>
          </w:p>
        </w:tc>
        <w:tc>
          <w:tcPr>
            <w:tcW w:w="7838" w:type="dxa"/>
          </w:tcPr>
          <w:p w14:paraId="4FDC7B69" w14:textId="77777777" w:rsidR="00423CDC" w:rsidRPr="00776A01" w:rsidRDefault="00BC144A">
            <w:pPr>
              <w:pStyle w:val="Compact"/>
              <w:rPr>
                <w:sz w:val="18"/>
                <w:szCs w:val="18"/>
              </w:rPr>
            </w:pPr>
            <w:r w:rsidRPr="00776A01">
              <w:rPr>
                <w:sz w:val="18"/>
                <w:szCs w:val="18"/>
              </w:rPr>
              <w:t>Risque technologique ; Nucléaire</w:t>
            </w:r>
          </w:p>
        </w:tc>
      </w:tr>
      <w:tr w:rsidR="00423CDC" w:rsidRPr="00776A01" w14:paraId="4E2111D5" w14:textId="77777777" w:rsidTr="00776A01">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76026229" w14:textId="77777777" w:rsidR="00423CDC" w:rsidRPr="00776A01" w:rsidRDefault="00BC144A">
            <w:pPr>
              <w:pStyle w:val="Compact"/>
              <w:rPr>
                <w:sz w:val="18"/>
                <w:szCs w:val="18"/>
              </w:rPr>
            </w:pPr>
            <w:r w:rsidRPr="00776A01">
              <w:rPr>
                <w:sz w:val="18"/>
                <w:szCs w:val="18"/>
              </w:rPr>
              <w:t>23</w:t>
            </w:r>
          </w:p>
        </w:tc>
        <w:tc>
          <w:tcPr>
            <w:tcW w:w="7838" w:type="dxa"/>
          </w:tcPr>
          <w:p w14:paraId="547CADB6" w14:textId="77777777" w:rsidR="00423CDC" w:rsidRPr="00776A01" w:rsidRDefault="00BC144A">
            <w:pPr>
              <w:pStyle w:val="Compact"/>
              <w:rPr>
                <w:sz w:val="18"/>
                <w:szCs w:val="18"/>
              </w:rPr>
            </w:pPr>
            <w:r w:rsidRPr="00776A01">
              <w:rPr>
                <w:sz w:val="18"/>
                <w:szCs w:val="18"/>
              </w:rPr>
              <w:t>Risque technologique ; Rupture de barrage</w:t>
            </w:r>
          </w:p>
        </w:tc>
      </w:tr>
      <w:tr w:rsidR="00423CDC" w:rsidRPr="00776A01" w14:paraId="143883B5" w14:textId="77777777" w:rsidTr="00776A01">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65B5F5BD" w14:textId="77777777" w:rsidR="00423CDC" w:rsidRPr="00776A01" w:rsidRDefault="00BC144A">
            <w:pPr>
              <w:pStyle w:val="Compact"/>
              <w:rPr>
                <w:sz w:val="18"/>
                <w:szCs w:val="18"/>
              </w:rPr>
            </w:pPr>
            <w:r w:rsidRPr="00776A01">
              <w:rPr>
                <w:sz w:val="18"/>
                <w:szCs w:val="18"/>
              </w:rPr>
              <w:t>24</w:t>
            </w:r>
          </w:p>
        </w:tc>
        <w:tc>
          <w:tcPr>
            <w:tcW w:w="7838" w:type="dxa"/>
          </w:tcPr>
          <w:p w14:paraId="10A139F1" w14:textId="77777777" w:rsidR="00423CDC" w:rsidRPr="00776A01" w:rsidRDefault="00BC144A">
            <w:pPr>
              <w:pStyle w:val="Compact"/>
              <w:rPr>
                <w:sz w:val="18"/>
                <w:szCs w:val="18"/>
              </w:rPr>
            </w:pPr>
            <w:r w:rsidRPr="00776A01">
              <w:rPr>
                <w:sz w:val="18"/>
                <w:szCs w:val="18"/>
              </w:rPr>
              <w:t>Risque technologique ; Transport de marchandises dangereuses</w:t>
            </w:r>
          </w:p>
        </w:tc>
      </w:tr>
      <w:tr w:rsidR="00423CDC" w:rsidRPr="00776A01" w14:paraId="49849B73" w14:textId="77777777" w:rsidTr="00776A01">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57217039" w14:textId="77777777" w:rsidR="00423CDC" w:rsidRPr="00776A01" w:rsidRDefault="00BC144A">
            <w:pPr>
              <w:pStyle w:val="Compact"/>
              <w:rPr>
                <w:sz w:val="18"/>
                <w:szCs w:val="18"/>
              </w:rPr>
            </w:pPr>
            <w:r w:rsidRPr="00776A01">
              <w:rPr>
                <w:sz w:val="18"/>
                <w:szCs w:val="18"/>
              </w:rPr>
              <w:t>25</w:t>
            </w:r>
          </w:p>
        </w:tc>
        <w:tc>
          <w:tcPr>
            <w:tcW w:w="7838" w:type="dxa"/>
          </w:tcPr>
          <w:p w14:paraId="38DB20C3" w14:textId="77777777" w:rsidR="00423CDC" w:rsidRPr="00776A01" w:rsidRDefault="00BC144A">
            <w:pPr>
              <w:pStyle w:val="Compact"/>
              <w:rPr>
                <w:sz w:val="18"/>
                <w:szCs w:val="18"/>
              </w:rPr>
            </w:pPr>
            <w:r w:rsidRPr="00776A01">
              <w:rPr>
                <w:sz w:val="18"/>
                <w:szCs w:val="18"/>
              </w:rPr>
              <w:t>Risque technologique ; Engins de guerre</w:t>
            </w:r>
          </w:p>
        </w:tc>
      </w:tr>
      <w:tr w:rsidR="00423CDC" w:rsidRPr="00776A01" w14:paraId="605D8A37" w14:textId="77777777" w:rsidTr="00776A01">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7F4C76F8" w14:textId="77777777" w:rsidR="00423CDC" w:rsidRPr="00776A01" w:rsidRDefault="00BC144A">
            <w:pPr>
              <w:pStyle w:val="Compact"/>
              <w:rPr>
                <w:sz w:val="18"/>
                <w:szCs w:val="18"/>
              </w:rPr>
            </w:pPr>
            <w:r w:rsidRPr="00776A01">
              <w:rPr>
                <w:sz w:val="18"/>
                <w:szCs w:val="18"/>
              </w:rPr>
              <w:t>311</w:t>
            </w:r>
          </w:p>
        </w:tc>
        <w:tc>
          <w:tcPr>
            <w:tcW w:w="7838" w:type="dxa"/>
          </w:tcPr>
          <w:p w14:paraId="337D1363" w14:textId="77777777" w:rsidR="00423CDC" w:rsidRPr="00776A01" w:rsidRDefault="00BC144A">
            <w:pPr>
              <w:pStyle w:val="Compact"/>
              <w:rPr>
                <w:sz w:val="18"/>
                <w:szCs w:val="18"/>
              </w:rPr>
            </w:pPr>
            <w:r w:rsidRPr="00776A01">
              <w:rPr>
                <w:sz w:val="18"/>
                <w:szCs w:val="18"/>
              </w:rPr>
              <w:t>Risque minier ; Affaissement minier ; Effondrements généralisés</w:t>
            </w:r>
          </w:p>
        </w:tc>
      </w:tr>
      <w:tr w:rsidR="00423CDC" w:rsidRPr="00776A01" w14:paraId="1F877BA3" w14:textId="77777777" w:rsidTr="00776A01">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7F8C443B" w14:textId="77777777" w:rsidR="00423CDC" w:rsidRPr="00776A01" w:rsidRDefault="00BC144A">
            <w:pPr>
              <w:pStyle w:val="Compact"/>
              <w:rPr>
                <w:sz w:val="18"/>
                <w:szCs w:val="18"/>
              </w:rPr>
            </w:pPr>
            <w:r w:rsidRPr="00776A01">
              <w:rPr>
                <w:sz w:val="18"/>
                <w:szCs w:val="18"/>
              </w:rPr>
              <w:t>312</w:t>
            </w:r>
          </w:p>
        </w:tc>
        <w:tc>
          <w:tcPr>
            <w:tcW w:w="7838" w:type="dxa"/>
          </w:tcPr>
          <w:p w14:paraId="43228CFC" w14:textId="77777777" w:rsidR="00423CDC" w:rsidRPr="00776A01" w:rsidRDefault="00BC144A">
            <w:pPr>
              <w:pStyle w:val="Compact"/>
              <w:rPr>
                <w:sz w:val="18"/>
                <w:szCs w:val="18"/>
              </w:rPr>
            </w:pPr>
            <w:r w:rsidRPr="00776A01">
              <w:rPr>
                <w:sz w:val="18"/>
                <w:szCs w:val="18"/>
              </w:rPr>
              <w:t>Risque minier ; Affaissement mi</w:t>
            </w:r>
            <w:r w:rsidRPr="00776A01">
              <w:rPr>
                <w:sz w:val="18"/>
                <w:szCs w:val="18"/>
              </w:rPr>
              <w:t>nier ; Effondrements localisés</w:t>
            </w:r>
          </w:p>
        </w:tc>
      </w:tr>
      <w:tr w:rsidR="00423CDC" w:rsidRPr="00776A01" w14:paraId="5E32589D" w14:textId="77777777" w:rsidTr="00776A01">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2B9ED8C2" w14:textId="77777777" w:rsidR="00423CDC" w:rsidRPr="00776A01" w:rsidRDefault="00BC144A">
            <w:pPr>
              <w:pStyle w:val="Compact"/>
              <w:rPr>
                <w:sz w:val="18"/>
                <w:szCs w:val="18"/>
              </w:rPr>
            </w:pPr>
            <w:r w:rsidRPr="00776A01">
              <w:rPr>
                <w:sz w:val="18"/>
                <w:szCs w:val="18"/>
              </w:rPr>
              <w:t>313</w:t>
            </w:r>
          </w:p>
        </w:tc>
        <w:tc>
          <w:tcPr>
            <w:tcW w:w="7838" w:type="dxa"/>
          </w:tcPr>
          <w:p w14:paraId="07EE5B54" w14:textId="77777777" w:rsidR="00423CDC" w:rsidRPr="00776A01" w:rsidRDefault="00BC144A">
            <w:pPr>
              <w:pStyle w:val="Compact"/>
              <w:rPr>
                <w:sz w:val="18"/>
                <w:szCs w:val="18"/>
              </w:rPr>
            </w:pPr>
            <w:r w:rsidRPr="00776A01">
              <w:rPr>
                <w:sz w:val="18"/>
                <w:szCs w:val="18"/>
              </w:rPr>
              <w:t>Risque minier ; Affaissement minier ; Affaissements progressifs</w:t>
            </w:r>
          </w:p>
        </w:tc>
      </w:tr>
      <w:tr w:rsidR="00423CDC" w:rsidRPr="00776A01" w14:paraId="338BD78C" w14:textId="77777777" w:rsidTr="00776A01">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4C7E7A97" w14:textId="77777777" w:rsidR="00423CDC" w:rsidRPr="00776A01" w:rsidRDefault="00BC144A">
            <w:pPr>
              <w:pStyle w:val="Compact"/>
              <w:rPr>
                <w:sz w:val="18"/>
                <w:szCs w:val="18"/>
              </w:rPr>
            </w:pPr>
            <w:r w:rsidRPr="00776A01">
              <w:rPr>
                <w:sz w:val="18"/>
                <w:szCs w:val="18"/>
              </w:rPr>
              <w:t>314</w:t>
            </w:r>
          </w:p>
        </w:tc>
        <w:tc>
          <w:tcPr>
            <w:tcW w:w="7838" w:type="dxa"/>
          </w:tcPr>
          <w:p w14:paraId="2B31E0DA" w14:textId="77777777" w:rsidR="00423CDC" w:rsidRPr="00776A01" w:rsidRDefault="00BC144A">
            <w:pPr>
              <w:pStyle w:val="Compact"/>
              <w:rPr>
                <w:sz w:val="18"/>
                <w:szCs w:val="18"/>
              </w:rPr>
            </w:pPr>
            <w:r w:rsidRPr="00776A01">
              <w:rPr>
                <w:sz w:val="18"/>
                <w:szCs w:val="18"/>
              </w:rPr>
              <w:t>Risque minier ; Affaissement minier ; Tassements</w:t>
            </w:r>
          </w:p>
        </w:tc>
      </w:tr>
      <w:tr w:rsidR="00423CDC" w:rsidRPr="00776A01" w14:paraId="039A5848" w14:textId="77777777" w:rsidTr="00776A01">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16D8F339" w14:textId="77777777" w:rsidR="00423CDC" w:rsidRPr="00776A01" w:rsidRDefault="00BC144A">
            <w:pPr>
              <w:pStyle w:val="Compact"/>
              <w:rPr>
                <w:sz w:val="18"/>
                <w:szCs w:val="18"/>
              </w:rPr>
            </w:pPr>
            <w:r w:rsidRPr="00776A01">
              <w:rPr>
                <w:sz w:val="18"/>
                <w:szCs w:val="18"/>
              </w:rPr>
              <w:t>315</w:t>
            </w:r>
          </w:p>
        </w:tc>
        <w:tc>
          <w:tcPr>
            <w:tcW w:w="7838" w:type="dxa"/>
          </w:tcPr>
          <w:p w14:paraId="1BF791A0" w14:textId="77777777" w:rsidR="00423CDC" w:rsidRPr="00776A01" w:rsidRDefault="00BC144A">
            <w:pPr>
              <w:pStyle w:val="Compact"/>
              <w:rPr>
                <w:sz w:val="18"/>
                <w:szCs w:val="18"/>
              </w:rPr>
            </w:pPr>
            <w:r w:rsidRPr="00776A01">
              <w:rPr>
                <w:sz w:val="18"/>
                <w:szCs w:val="18"/>
              </w:rPr>
              <w:t>Risque minier ; Affaissement minier ; Glissements ou mouvements de pente</w:t>
            </w:r>
          </w:p>
        </w:tc>
      </w:tr>
      <w:tr w:rsidR="00423CDC" w:rsidRPr="00776A01" w14:paraId="7DA99A52" w14:textId="77777777" w:rsidTr="00776A01">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53397BA0" w14:textId="77777777" w:rsidR="00423CDC" w:rsidRPr="00776A01" w:rsidRDefault="00BC144A">
            <w:pPr>
              <w:pStyle w:val="Compact"/>
              <w:rPr>
                <w:sz w:val="18"/>
                <w:szCs w:val="18"/>
              </w:rPr>
            </w:pPr>
            <w:r w:rsidRPr="00776A01">
              <w:rPr>
                <w:sz w:val="18"/>
                <w:szCs w:val="18"/>
              </w:rPr>
              <w:lastRenderedPageBreak/>
              <w:t>316</w:t>
            </w:r>
          </w:p>
        </w:tc>
        <w:tc>
          <w:tcPr>
            <w:tcW w:w="7838" w:type="dxa"/>
          </w:tcPr>
          <w:p w14:paraId="5F488F2D" w14:textId="77777777" w:rsidR="00423CDC" w:rsidRPr="00776A01" w:rsidRDefault="00BC144A">
            <w:pPr>
              <w:pStyle w:val="Compact"/>
              <w:rPr>
                <w:sz w:val="18"/>
                <w:szCs w:val="18"/>
              </w:rPr>
            </w:pPr>
            <w:r w:rsidRPr="00776A01">
              <w:rPr>
                <w:sz w:val="18"/>
                <w:szCs w:val="18"/>
              </w:rPr>
              <w:t>Risque minier ; Affaissement minier ; Coulées</w:t>
            </w:r>
          </w:p>
        </w:tc>
      </w:tr>
      <w:tr w:rsidR="00423CDC" w:rsidRPr="00776A01" w14:paraId="5201BC92" w14:textId="77777777" w:rsidTr="00776A01">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6E9227FC" w14:textId="77777777" w:rsidR="00423CDC" w:rsidRPr="00776A01" w:rsidRDefault="00BC144A">
            <w:pPr>
              <w:pStyle w:val="Compact"/>
              <w:rPr>
                <w:sz w:val="18"/>
                <w:szCs w:val="18"/>
              </w:rPr>
            </w:pPr>
            <w:r w:rsidRPr="00776A01">
              <w:rPr>
                <w:sz w:val="18"/>
                <w:szCs w:val="18"/>
              </w:rPr>
              <w:t>317</w:t>
            </w:r>
          </w:p>
        </w:tc>
        <w:tc>
          <w:tcPr>
            <w:tcW w:w="7838" w:type="dxa"/>
          </w:tcPr>
          <w:p w14:paraId="7814D379" w14:textId="77777777" w:rsidR="00423CDC" w:rsidRPr="00776A01" w:rsidRDefault="00BC144A">
            <w:pPr>
              <w:pStyle w:val="Compact"/>
              <w:rPr>
                <w:sz w:val="18"/>
                <w:szCs w:val="18"/>
              </w:rPr>
            </w:pPr>
            <w:r w:rsidRPr="00776A01">
              <w:rPr>
                <w:sz w:val="18"/>
                <w:szCs w:val="18"/>
              </w:rPr>
              <w:t>Risque minier ; Affaissement minier ; Ecroulements rocheux</w:t>
            </w:r>
          </w:p>
        </w:tc>
      </w:tr>
      <w:tr w:rsidR="00423CDC" w:rsidRPr="00776A01" w14:paraId="525AF93A" w14:textId="77777777" w:rsidTr="00776A01">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27AC115F" w14:textId="77777777" w:rsidR="00423CDC" w:rsidRPr="00776A01" w:rsidRDefault="00BC144A">
            <w:pPr>
              <w:pStyle w:val="Compact"/>
              <w:rPr>
                <w:sz w:val="18"/>
                <w:szCs w:val="18"/>
              </w:rPr>
            </w:pPr>
            <w:r w:rsidRPr="00776A01">
              <w:rPr>
                <w:sz w:val="18"/>
                <w:szCs w:val="18"/>
              </w:rPr>
              <w:t>321</w:t>
            </w:r>
          </w:p>
        </w:tc>
        <w:tc>
          <w:tcPr>
            <w:tcW w:w="7838" w:type="dxa"/>
          </w:tcPr>
          <w:p w14:paraId="0F23254F" w14:textId="77777777" w:rsidR="00423CDC" w:rsidRPr="00776A01" w:rsidRDefault="00BC144A">
            <w:pPr>
              <w:pStyle w:val="Compact"/>
              <w:rPr>
                <w:sz w:val="18"/>
                <w:szCs w:val="18"/>
              </w:rPr>
            </w:pPr>
            <w:r w:rsidRPr="00776A01">
              <w:rPr>
                <w:sz w:val="18"/>
                <w:szCs w:val="18"/>
              </w:rPr>
              <w:t>Risque minier ; Inondations de terrains miniers ; Pollution des eaux souterraines et de surface</w:t>
            </w:r>
          </w:p>
        </w:tc>
      </w:tr>
      <w:tr w:rsidR="00423CDC" w:rsidRPr="00776A01" w14:paraId="52862635" w14:textId="77777777" w:rsidTr="00776A01">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07180263" w14:textId="77777777" w:rsidR="00423CDC" w:rsidRPr="00776A01" w:rsidRDefault="00BC144A">
            <w:pPr>
              <w:pStyle w:val="Compact"/>
              <w:rPr>
                <w:sz w:val="18"/>
                <w:szCs w:val="18"/>
              </w:rPr>
            </w:pPr>
            <w:r w:rsidRPr="00776A01">
              <w:rPr>
                <w:sz w:val="18"/>
                <w:szCs w:val="18"/>
              </w:rPr>
              <w:t>322</w:t>
            </w:r>
          </w:p>
        </w:tc>
        <w:tc>
          <w:tcPr>
            <w:tcW w:w="7838" w:type="dxa"/>
          </w:tcPr>
          <w:p w14:paraId="3F203B0D" w14:textId="77777777" w:rsidR="00423CDC" w:rsidRPr="00776A01" w:rsidRDefault="00BC144A">
            <w:pPr>
              <w:pStyle w:val="Compact"/>
              <w:rPr>
                <w:sz w:val="18"/>
                <w:szCs w:val="18"/>
              </w:rPr>
            </w:pPr>
            <w:r w:rsidRPr="00776A01">
              <w:rPr>
                <w:sz w:val="18"/>
                <w:szCs w:val="18"/>
              </w:rPr>
              <w:t>Risque minier ; Inondations de terrains miniers ; Pollution des sédiments et des sols</w:t>
            </w:r>
          </w:p>
        </w:tc>
      </w:tr>
      <w:tr w:rsidR="00423CDC" w:rsidRPr="00776A01" w14:paraId="7D0F9B9F" w14:textId="77777777" w:rsidTr="00776A01">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7F7499D7" w14:textId="77777777" w:rsidR="00423CDC" w:rsidRPr="00776A01" w:rsidRDefault="00BC144A">
            <w:pPr>
              <w:pStyle w:val="Compact"/>
              <w:rPr>
                <w:sz w:val="18"/>
                <w:szCs w:val="18"/>
              </w:rPr>
            </w:pPr>
            <w:r w:rsidRPr="00776A01">
              <w:rPr>
                <w:sz w:val="18"/>
                <w:szCs w:val="18"/>
              </w:rPr>
              <w:t>33</w:t>
            </w:r>
          </w:p>
        </w:tc>
        <w:tc>
          <w:tcPr>
            <w:tcW w:w="7838" w:type="dxa"/>
          </w:tcPr>
          <w:p w14:paraId="373EBE19" w14:textId="77777777" w:rsidR="00423CDC" w:rsidRPr="00776A01" w:rsidRDefault="00BC144A">
            <w:pPr>
              <w:pStyle w:val="Compact"/>
              <w:rPr>
                <w:sz w:val="18"/>
                <w:szCs w:val="18"/>
              </w:rPr>
            </w:pPr>
            <w:r w:rsidRPr="00776A01">
              <w:rPr>
                <w:sz w:val="18"/>
                <w:szCs w:val="18"/>
              </w:rPr>
              <w:t>Risque minier ; Emissions en surface de gaz de mine</w:t>
            </w:r>
          </w:p>
        </w:tc>
      </w:tr>
      <w:tr w:rsidR="00423CDC" w:rsidRPr="00776A01" w14:paraId="770FAD07" w14:textId="77777777" w:rsidTr="00776A01">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5AD21B18" w14:textId="77777777" w:rsidR="00423CDC" w:rsidRPr="00776A01" w:rsidRDefault="00BC144A">
            <w:pPr>
              <w:pStyle w:val="Compact"/>
              <w:rPr>
                <w:sz w:val="18"/>
                <w:szCs w:val="18"/>
              </w:rPr>
            </w:pPr>
            <w:r w:rsidRPr="00776A01">
              <w:rPr>
                <w:sz w:val="18"/>
                <w:szCs w:val="18"/>
              </w:rPr>
              <w:t>34</w:t>
            </w:r>
          </w:p>
        </w:tc>
        <w:tc>
          <w:tcPr>
            <w:tcW w:w="7838" w:type="dxa"/>
          </w:tcPr>
          <w:p w14:paraId="49665D22" w14:textId="77777777" w:rsidR="00423CDC" w:rsidRPr="00776A01" w:rsidRDefault="00BC144A">
            <w:pPr>
              <w:pStyle w:val="Compact"/>
              <w:rPr>
                <w:sz w:val="18"/>
                <w:szCs w:val="18"/>
              </w:rPr>
            </w:pPr>
            <w:r w:rsidRPr="00776A01">
              <w:rPr>
                <w:sz w:val="18"/>
                <w:szCs w:val="18"/>
              </w:rPr>
              <w:t>Risque minier ; Echauffement des terrains de dépôts</w:t>
            </w:r>
          </w:p>
        </w:tc>
      </w:tr>
      <w:tr w:rsidR="00423CDC" w:rsidRPr="00776A01" w14:paraId="19C8D51C" w14:textId="77777777" w:rsidTr="00776A01">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2F6DD0EB" w14:textId="77777777" w:rsidR="00423CDC" w:rsidRPr="00776A01" w:rsidRDefault="00BC144A">
            <w:pPr>
              <w:pStyle w:val="Compact"/>
              <w:rPr>
                <w:sz w:val="18"/>
                <w:szCs w:val="18"/>
              </w:rPr>
            </w:pPr>
            <w:r w:rsidRPr="00776A01">
              <w:rPr>
                <w:sz w:val="18"/>
                <w:szCs w:val="18"/>
              </w:rPr>
              <w:t>999</w:t>
            </w:r>
          </w:p>
        </w:tc>
        <w:tc>
          <w:tcPr>
            <w:tcW w:w="7838" w:type="dxa"/>
          </w:tcPr>
          <w:p w14:paraId="22F48617" w14:textId="77777777" w:rsidR="00423CDC" w:rsidRPr="00776A01" w:rsidRDefault="00BC144A">
            <w:pPr>
              <w:pStyle w:val="Compact"/>
              <w:rPr>
                <w:sz w:val="18"/>
                <w:szCs w:val="18"/>
              </w:rPr>
            </w:pPr>
            <w:r w:rsidRPr="00776A01">
              <w:rPr>
                <w:sz w:val="18"/>
                <w:szCs w:val="18"/>
              </w:rPr>
              <w:t>Risques multiples</w:t>
            </w:r>
          </w:p>
        </w:tc>
      </w:tr>
    </w:tbl>
    <w:p w14:paraId="48A441DA" w14:textId="77777777" w:rsidR="00423CDC" w:rsidRPr="009F3A38" w:rsidRDefault="00BC144A">
      <w:pPr>
        <w:pStyle w:val="Titre6"/>
      </w:pPr>
      <w:bookmarkStart w:id="209" w:name="table-dénumération-typeniveaualea"/>
      <w:bookmarkEnd w:id="208"/>
      <w:r w:rsidRPr="009F3A38">
        <w:t xml:space="preserve">Table d’énumération </w:t>
      </w:r>
      <w:r w:rsidRPr="009F3A38">
        <w:rPr>
          <w:rStyle w:val="VerbatimChar"/>
        </w:rPr>
        <w:t>typeniveaualea</w:t>
      </w:r>
    </w:p>
    <w:p w14:paraId="607F2840" w14:textId="77777777" w:rsidR="00423CDC" w:rsidRPr="009F3A38" w:rsidRDefault="00BC144A">
      <w:pPr>
        <w:pStyle w:val="FirstParagraph"/>
        <w:rPr>
          <w:lang w:val="fr-FR"/>
        </w:rPr>
      </w:pPr>
      <w:r w:rsidRPr="009F3A38">
        <w:rPr>
          <w:lang w:val="fr-FR"/>
        </w:rPr>
        <w:t xml:space="preserve">La table </w:t>
      </w:r>
      <w:r w:rsidRPr="009F3A38">
        <w:rPr>
          <w:rStyle w:val="VerbatimChar"/>
          <w:lang w:val="fr-FR"/>
        </w:rPr>
        <w:t>typeniveaualea</w:t>
      </w:r>
      <w:r w:rsidRPr="009F3A38">
        <w:rPr>
          <w:lang w:val="fr-FR"/>
        </w:rPr>
        <w:t xml:space="preserve"> implémente l’énumération </w:t>
      </w:r>
      <w:hyperlink r:id="rId250" w:anchor="enumeration-typeniveaualea">
        <w:r w:rsidRPr="009F3A38">
          <w:rPr>
            <w:rStyle w:val="Lienhypertexte"/>
            <w:lang w:val="fr-FR"/>
          </w:rPr>
          <w:t>TypeNiveauAlea</w:t>
        </w:r>
      </w:hyperlink>
      <w:r w:rsidRPr="009F3A38">
        <w:rPr>
          <w:lang w:val="fr-FR"/>
        </w:rPr>
        <w:t xml:space="preserve"> définie dans le modèle commun.</w:t>
      </w:r>
    </w:p>
    <w:p w14:paraId="09381A36" w14:textId="77777777" w:rsidR="00423CDC" w:rsidRPr="009F3A38" w:rsidRDefault="00BC144A">
      <w:pPr>
        <w:pStyle w:val="Corpsdetexte"/>
        <w:rPr>
          <w:lang w:val="fr-FR"/>
        </w:rPr>
      </w:pPr>
      <w:r w:rsidRPr="009F3A38">
        <w:rPr>
          <w:lang w:val="fr-FR"/>
        </w:rPr>
        <w:t>Elle a la structure et le contenu suivants :</w:t>
      </w:r>
    </w:p>
    <w:tbl>
      <w:tblPr>
        <w:tblStyle w:val="Table"/>
        <w:tblW w:w="0" w:type="auto"/>
        <w:tblLook w:val="0020" w:firstRow="1" w:lastRow="0" w:firstColumn="0" w:lastColumn="0" w:noHBand="0" w:noVBand="0"/>
      </w:tblPr>
      <w:tblGrid>
        <w:gridCol w:w="1367"/>
        <w:gridCol w:w="2365"/>
      </w:tblGrid>
      <w:tr w:rsidR="00423CDC" w:rsidRPr="006372AD" w14:paraId="52968AAC" w14:textId="77777777" w:rsidTr="00423CDC">
        <w:trPr>
          <w:cnfStyle w:val="100000000000" w:firstRow="1" w:lastRow="0" w:firstColumn="0" w:lastColumn="0" w:oddVBand="0" w:evenVBand="0" w:oddHBand="0" w:evenHBand="0" w:firstRowFirstColumn="0" w:firstRowLastColumn="0" w:lastRowFirstColumn="0" w:lastRowLastColumn="0"/>
        </w:trPr>
        <w:tc>
          <w:tcPr>
            <w:tcW w:w="0" w:type="auto"/>
          </w:tcPr>
          <w:p w14:paraId="48523FDD" w14:textId="77777777" w:rsidR="00423CDC" w:rsidRPr="006372AD" w:rsidRDefault="00BC144A">
            <w:pPr>
              <w:pStyle w:val="Compact"/>
              <w:rPr>
                <w:b/>
                <w:bCs/>
                <w:sz w:val="18"/>
                <w:szCs w:val="18"/>
              </w:rPr>
            </w:pPr>
            <w:proofErr w:type="gramStart"/>
            <w:r w:rsidRPr="006372AD">
              <w:rPr>
                <w:rStyle w:val="VerbatimChar"/>
                <w:b/>
                <w:bCs/>
                <w:sz w:val="18"/>
                <w:szCs w:val="18"/>
              </w:rPr>
              <w:t>code</w:t>
            </w:r>
            <w:proofErr w:type="gramEnd"/>
            <w:r w:rsidRPr="006372AD">
              <w:rPr>
                <w:b/>
                <w:bCs/>
                <w:sz w:val="18"/>
                <w:szCs w:val="18"/>
              </w:rPr>
              <w:t xml:space="preserve"> TEXT(2)</w:t>
            </w:r>
          </w:p>
        </w:tc>
        <w:tc>
          <w:tcPr>
            <w:tcW w:w="0" w:type="auto"/>
          </w:tcPr>
          <w:p w14:paraId="1668EE9C" w14:textId="77777777" w:rsidR="00423CDC" w:rsidRPr="006372AD" w:rsidRDefault="00BC144A">
            <w:pPr>
              <w:pStyle w:val="Compact"/>
              <w:rPr>
                <w:b/>
                <w:bCs/>
                <w:sz w:val="18"/>
                <w:szCs w:val="18"/>
              </w:rPr>
            </w:pPr>
            <w:proofErr w:type="gramStart"/>
            <w:r w:rsidRPr="006372AD">
              <w:rPr>
                <w:rStyle w:val="VerbatimChar"/>
                <w:b/>
                <w:bCs/>
                <w:sz w:val="18"/>
                <w:szCs w:val="18"/>
              </w:rPr>
              <w:t>libelle</w:t>
            </w:r>
            <w:proofErr w:type="gramEnd"/>
            <w:r w:rsidRPr="006372AD">
              <w:rPr>
                <w:b/>
                <w:bCs/>
                <w:sz w:val="18"/>
                <w:szCs w:val="18"/>
              </w:rPr>
              <w:t xml:space="preserve"> TEXT(30)</w:t>
            </w:r>
          </w:p>
        </w:tc>
      </w:tr>
      <w:tr w:rsidR="00423CDC" w:rsidRPr="006372AD" w14:paraId="4B73CFC3"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7452C492" w14:textId="77777777" w:rsidR="00423CDC" w:rsidRPr="006372AD" w:rsidRDefault="00BC144A">
            <w:pPr>
              <w:pStyle w:val="Compact"/>
              <w:rPr>
                <w:sz w:val="18"/>
                <w:szCs w:val="18"/>
              </w:rPr>
            </w:pPr>
            <w:r w:rsidRPr="006372AD">
              <w:rPr>
                <w:sz w:val="18"/>
                <w:szCs w:val="18"/>
              </w:rPr>
              <w:t>00</w:t>
            </w:r>
          </w:p>
        </w:tc>
        <w:tc>
          <w:tcPr>
            <w:tcW w:w="0" w:type="auto"/>
          </w:tcPr>
          <w:p w14:paraId="264BF7F2" w14:textId="77777777" w:rsidR="00423CDC" w:rsidRPr="006372AD" w:rsidRDefault="00BC144A">
            <w:pPr>
              <w:pStyle w:val="Compact"/>
              <w:rPr>
                <w:sz w:val="18"/>
                <w:szCs w:val="18"/>
              </w:rPr>
            </w:pPr>
            <w:r w:rsidRPr="006372AD">
              <w:rPr>
                <w:sz w:val="18"/>
                <w:szCs w:val="18"/>
              </w:rPr>
              <w:t>Nul ou négligeable</w:t>
            </w:r>
          </w:p>
        </w:tc>
      </w:tr>
      <w:tr w:rsidR="00423CDC" w:rsidRPr="006372AD" w14:paraId="7814A709"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34F6454E" w14:textId="77777777" w:rsidR="00423CDC" w:rsidRPr="006372AD" w:rsidRDefault="00BC144A">
            <w:pPr>
              <w:pStyle w:val="Compact"/>
              <w:rPr>
                <w:sz w:val="18"/>
                <w:szCs w:val="18"/>
              </w:rPr>
            </w:pPr>
            <w:r w:rsidRPr="006372AD">
              <w:rPr>
                <w:sz w:val="18"/>
                <w:szCs w:val="18"/>
              </w:rPr>
              <w:t>01</w:t>
            </w:r>
          </w:p>
        </w:tc>
        <w:tc>
          <w:tcPr>
            <w:tcW w:w="0" w:type="auto"/>
          </w:tcPr>
          <w:p w14:paraId="66CD9687" w14:textId="77777777" w:rsidR="00423CDC" w:rsidRPr="006372AD" w:rsidRDefault="00BC144A">
            <w:pPr>
              <w:pStyle w:val="Compact"/>
              <w:rPr>
                <w:sz w:val="18"/>
                <w:szCs w:val="18"/>
              </w:rPr>
            </w:pPr>
            <w:r w:rsidRPr="006372AD">
              <w:rPr>
                <w:sz w:val="18"/>
                <w:szCs w:val="18"/>
              </w:rPr>
              <w:t>Faible</w:t>
            </w:r>
          </w:p>
        </w:tc>
      </w:tr>
      <w:tr w:rsidR="00423CDC" w:rsidRPr="006372AD" w14:paraId="60CDD06D"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4B58F6FC" w14:textId="77777777" w:rsidR="00423CDC" w:rsidRPr="006372AD" w:rsidRDefault="00BC144A">
            <w:pPr>
              <w:pStyle w:val="Compact"/>
              <w:rPr>
                <w:sz w:val="18"/>
                <w:szCs w:val="18"/>
              </w:rPr>
            </w:pPr>
            <w:r w:rsidRPr="006372AD">
              <w:rPr>
                <w:sz w:val="18"/>
                <w:szCs w:val="18"/>
              </w:rPr>
              <w:t>02</w:t>
            </w:r>
          </w:p>
        </w:tc>
        <w:tc>
          <w:tcPr>
            <w:tcW w:w="0" w:type="auto"/>
          </w:tcPr>
          <w:p w14:paraId="2F07FEFC" w14:textId="77777777" w:rsidR="00423CDC" w:rsidRPr="006372AD" w:rsidRDefault="00BC144A">
            <w:pPr>
              <w:pStyle w:val="Compact"/>
              <w:rPr>
                <w:sz w:val="18"/>
                <w:szCs w:val="18"/>
              </w:rPr>
            </w:pPr>
            <w:r w:rsidRPr="006372AD">
              <w:rPr>
                <w:sz w:val="18"/>
                <w:szCs w:val="18"/>
              </w:rPr>
              <w:t>Moyen ou Modéré</w:t>
            </w:r>
          </w:p>
        </w:tc>
      </w:tr>
      <w:tr w:rsidR="00423CDC" w:rsidRPr="006372AD" w14:paraId="6005C13B"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52C1DF5B" w14:textId="77777777" w:rsidR="00423CDC" w:rsidRPr="006372AD" w:rsidRDefault="00BC144A">
            <w:pPr>
              <w:pStyle w:val="Compact"/>
              <w:rPr>
                <w:sz w:val="18"/>
                <w:szCs w:val="18"/>
              </w:rPr>
            </w:pPr>
            <w:r w:rsidRPr="006372AD">
              <w:rPr>
                <w:sz w:val="18"/>
                <w:szCs w:val="18"/>
              </w:rPr>
              <w:t>03</w:t>
            </w:r>
          </w:p>
        </w:tc>
        <w:tc>
          <w:tcPr>
            <w:tcW w:w="0" w:type="auto"/>
          </w:tcPr>
          <w:p w14:paraId="72A28644" w14:textId="77777777" w:rsidR="00423CDC" w:rsidRPr="006372AD" w:rsidRDefault="00BC144A">
            <w:pPr>
              <w:pStyle w:val="Compact"/>
              <w:rPr>
                <w:sz w:val="18"/>
                <w:szCs w:val="18"/>
              </w:rPr>
            </w:pPr>
            <w:r w:rsidRPr="006372AD">
              <w:rPr>
                <w:sz w:val="18"/>
                <w:szCs w:val="18"/>
              </w:rPr>
              <w:t>Moyen plus</w:t>
            </w:r>
          </w:p>
        </w:tc>
      </w:tr>
      <w:tr w:rsidR="00423CDC" w:rsidRPr="006372AD" w14:paraId="39E22FBA"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57D2EF3D" w14:textId="77777777" w:rsidR="00423CDC" w:rsidRPr="006372AD" w:rsidRDefault="00BC144A">
            <w:pPr>
              <w:pStyle w:val="Compact"/>
              <w:rPr>
                <w:sz w:val="18"/>
                <w:szCs w:val="18"/>
              </w:rPr>
            </w:pPr>
            <w:r w:rsidRPr="006372AD">
              <w:rPr>
                <w:sz w:val="18"/>
                <w:szCs w:val="18"/>
              </w:rPr>
              <w:t>04</w:t>
            </w:r>
          </w:p>
        </w:tc>
        <w:tc>
          <w:tcPr>
            <w:tcW w:w="0" w:type="auto"/>
          </w:tcPr>
          <w:p w14:paraId="5230EC33" w14:textId="77777777" w:rsidR="00423CDC" w:rsidRPr="006372AD" w:rsidRDefault="00BC144A">
            <w:pPr>
              <w:pStyle w:val="Compact"/>
              <w:rPr>
                <w:sz w:val="18"/>
                <w:szCs w:val="18"/>
              </w:rPr>
            </w:pPr>
            <w:r w:rsidRPr="006372AD">
              <w:rPr>
                <w:sz w:val="18"/>
                <w:szCs w:val="18"/>
              </w:rPr>
              <w:t>Fort</w:t>
            </w:r>
          </w:p>
        </w:tc>
      </w:tr>
      <w:tr w:rsidR="00423CDC" w:rsidRPr="006372AD" w14:paraId="645752A4"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354DCC2F" w14:textId="77777777" w:rsidR="00423CDC" w:rsidRPr="006372AD" w:rsidRDefault="00BC144A">
            <w:pPr>
              <w:pStyle w:val="Compact"/>
              <w:rPr>
                <w:sz w:val="18"/>
                <w:szCs w:val="18"/>
              </w:rPr>
            </w:pPr>
            <w:r w:rsidRPr="006372AD">
              <w:rPr>
                <w:sz w:val="18"/>
                <w:szCs w:val="18"/>
              </w:rPr>
              <w:t>05</w:t>
            </w:r>
          </w:p>
        </w:tc>
        <w:tc>
          <w:tcPr>
            <w:tcW w:w="0" w:type="auto"/>
          </w:tcPr>
          <w:p w14:paraId="049F0A35" w14:textId="77777777" w:rsidR="00423CDC" w:rsidRPr="006372AD" w:rsidRDefault="00BC144A">
            <w:pPr>
              <w:pStyle w:val="Compact"/>
              <w:rPr>
                <w:sz w:val="18"/>
                <w:szCs w:val="18"/>
              </w:rPr>
            </w:pPr>
            <w:r w:rsidRPr="006372AD">
              <w:rPr>
                <w:sz w:val="18"/>
                <w:szCs w:val="18"/>
              </w:rPr>
              <w:t>Fort plus</w:t>
            </w:r>
          </w:p>
        </w:tc>
      </w:tr>
      <w:tr w:rsidR="00423CDC" w:rsidRPr="006372AD" w14:paraId="17AA857F"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050A510C" w14:textId="77777777" w:rsidR="00423CDC" w:rsidRPr="006372AD" w:rsidRDefault="00BC144A">
            <w:pPr>
              <w:pStyle w:val="Compact"/>
              <w:rPr>
                <w:sz w:val="18"/>
                <w:szCs w:val="18"/>
              </w:rPr>
            </w:pPr>
            <w:r w:rsidRPr="006372AD">
              <w:rPr>
                <w:sz w:val="18"/>
                <w:szCs w:val="18"/>
              </w:rPr>
              <w:t>06</w:t>
            </w:r>
          </w:p>
        </w:tc>
        <w:tc>
          <w:tcPr>
            <w:tcW w:w="0" w:type="auto"/>
          </w:tcPr>
          <w:p w14:paraId="77D3E94F" w14:textId="77777777" w:rsidR="00423CDC" w:rsidRPr="006372AD" w:rsidRDefault="00BC144A">
            <w:pPr>
              <w:pStyle w:val="Compact"/>
              <w:rPr>
                <w:sz w:val="18"/>
                <w:szCs w:val="18"/>
              </w:rPr>
            </w:pPr>
            <w:r w:rsidRPr="006372AD">
              <w:rPr>
                <w:sz w:val="18"/>
                <w:szCs w:val="18"/>
              </w:rPr>
              <w:t>Très fort ou Majeur</w:t>
            </w:r>
          </w:p>
        </w:tc>
      </w:tr>
      <w:tr w:rsidR="00423CDC" w:rsidRPr="006372AD" w14:paraId="0521A2F6"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03D00E1D" w14:textId="77777777" w:rsidR="00423CDC" w:rsidRPr="006372AD" w:rsidRDefault="00BC144A">
            <w:pPr>
              <w:pStyle w:val="Compact"/>
              <w:rPr>
                <w:sz w:val="18"/>
                <w:szCs w:val="18"/>
              </w:rPr>
            </w:pPr>
            <w:r w:rsidRPr="006372AD">
              <w:rPr>
                <w:sz w:val="18"/>
                <w:szCs w:val="18"/>
              </w:rPr>
              <w:t>07</w:t>
            </w:r>
          </w:p>
        </w:tc>
        <w:tc>
          <w:tcPr>
            <w:tcW w:w="0" w:type="auto"/>
          </w:tcPr>
          <w:p w14:paraId="5FBA321E" w14:textId="77777777" w:rsidR="00423CDC" w:rsidRPr="006372AD" w:rsidRDefault="00BC144A">
            <w:pPr>
              <w:pStyle w:val="Compact"/>
              <w:rPr>
                <w:sz w:val="18"/>
                <w:szCs w:val="18"/>
              </w:rPr>
            </w:pPr>
            <w:r w:rsidRPr="006372AD">
              <w:rPr>
                <w:sz w:val="18"/>
                <w:szCs w:val="18"/>
              </w:rPr>
              <w:t>Très fort plus ou aggravé</w:t>
            </w:r>
          </w:p>
        </w:tc>
      </w:tr>
      <w:tr w:rsidR="00423CDC" w:rsidRPr="006372AD" w14:paraId="45EE288E"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767566B8" w14:textId="77777777" w:rsidR="00423CDC" w:rsidRPr="006372AD" w:rsidRDefault="00BC144A">
            <w:pPr>
              <w:pStyle w:val="Compact"/>
              <w:rPr>
                <w:sz w:val="18"/>
                <w:szCs w:val="18"/>
              </w:rPr>
            </w:pPr>
            <w:r w:rsidRPr="006372AD">
              <w:rPr>
                <w:sz w:val="18"/>
                <w:szCs w:val="18"/>
              </w:rPr>
              <w:t>99</w:t>
            </w:r>
          </w:p>
        </w:tc>
        <w:tc>
          <w:tcPr>
            <w:tcW w:w="0" w:type="auto"/>
          </w:tcPr>
          <w:p w14:paraId="10F29942" w14:textId="77777777" w:rsidR="00423CDC" w:rsidRPr="006372AD" w:rsidRDefault="00BC144A">
            <w:pPr>
              <w:pStyle w:val="Compact"/>
              <w:rPr>
                <w:sz w:val="18"/>
                <w:szCs w:val="18"/>
              </w:rPr>
            </w:pPr>
            <w:r w:rsidRPr="006372AD">
              <w:rPr>
                <w:sz w:val="18"/>
                <w:szCs w:val="18"/>
              </w:rPr>
              <w:t>Autre</w:t>
            </w:r>
          </w:p>
        </w:tc>
      </w:tr>
    </w:tbl>
    <w:p w14:paraId="5C96B689" w14:textId="77777777" w:rsidR="00423CDC" w:rsidRPr="009F3A38" w:rsidRDefault="00BC144A">
      <w:pPr>
        <w:pStyle w:val="Titre6"/>
      </w:pPr>
      <w:bookmarkStart w:id="210" w:name="table-dénumération-typesuralea"/>
      <w:bookmarkEnd w:id="209"/>
      <w:r w:rsidRPr="009F3A38">
        <w:t xml:space="preserve">Table d’énumération </w:t>
      </w:r>
      <w:r w:rsidRPr="009F3A38">
        <w:rPr>
          <w:rStyle w:val="VerbatimChar"/>
        </w:rPr>
        <w:t>typesuralea</w:t>
      </w:r>
    </w:p>
    <w:p w14:paraId="1CE595A4" w14:textId="77777777" w:rsidR="00423CDC" w:rsidRPr="009F3A38" w:rsidRDefault="00BC144A">
      <w:pPr>
        <w:pStyle w:val="FirstParagraph"/>
        <w:rPr>
          <w:lang w:val="fr-FR"/>
        </w:rPr>
      </w:pPr>
      <w:r w:rsidRPr="009F3A38">
        <w:rPr>
          <w:lang w:val="fr-FR"/>
        </w:rPr>
        <w:t xml:space="preserve">La table </w:t>
      </w:r>
      <w:r w:rsidRPr="009F3A38">
        <w:rPr>
          <w:rStyle w:val="VerbatimChar"/>
          <w:lang w:val="fr-FR"/>
        </w:rPr>
        <w:t>typesuralea</w:t>
      </w:r>
      <w:r w:rsidRPr="009F3A38">
        <w:rPr>
          <w:lang w:val="fr-FR"/>
        </w:rPr>
        <w:t xml:space="preserve"> implémente l’énumération </w:t>
      </w:r>
      <w:hyperlink w:anchor="enumeration-typesuralea">
        <w:r w:rsidRPr="009F3A38">
          <w:rPr>
            <w:rStyle w:val="Lienhypertexte"/>
            <w:lang w:val="fr-FR"/>
          </w:rPr>
          <w:t>TypeSurAlea</w:t>
        </w:r>
      </w:hyperlink>
      <w:r w:rsidRPr="009F3A38">
        <w:rPr>
          <w:lang w:val="fr-FR"/>
        </w:rPr>
        <w:t xml:space="preserve"> </w:t>
      </w:r>
      <w:r w:rsidRPr="009F3A38">
        <w:rPr>
          <w:lang w:val="fr-FR"/>
        </w:rPr>
        <w:t>définie dans le modèle conceptuel.</w:t>
      </w:r>
    </w:p>
    <w:p w14:paraId="2EAA6F53" w14:textId="77777777" w:rsidR="00423CDC" w:rsidRPr="009F3A38" w:rsidRDefault="00BC144A">
      <w:pPr>
        <w:pStyle w:val="Corpsdetexte"/>
        <w:rPr>
          <w:lang w:val="fr-FR"/>
        </w:rPr>
      </w:pPr>
      <w:r w:rsidRPr="009F3A38">
        <w:rPr>
          <w:lang w:val="fr-FR"/>
        </w:rPr>
        <w:t>Elle a la structure et le contenu suivants :</w:t>
      </w:r>
    </w:p>
    <w:tbl>
      <w:tblPr>
        <w:tblStyle w:val="Table"/>
        <w:tblW w:w="0" w:type="auto"/>
        <w:tblLook w:val="0020" w:firstRow="1" w:lastRow="0" w:firstColumn="0" w:lastColumn="0" w:noHBand="0" w:noVBand="0"/>
      </w:tblPr>
      <w:tblGrid>
        <w:gridCol w:w="1367"/>
        <w:gridCol w:w="3963"/>
      </w:tblGrid>
      <w:tr w:rsidR="00423CDC" w:rsidRPr="006372AD" w14:paraId="0C40978C" w14:textId="77777777" w:rsidTr="00423CDC">
        <w:trPr>
          <w:cnfStyle w:val="100000000000" w:firstRow="1" w:lastRow="0" w:firstColumn="0" w:lastColumn="0" w:oddVBand="0" w:evenVBand="0" w:oddHBand="0" w:evenHBand="0" w:firstRowFirstColumn="0" w:firstRowLastColumn="0" w:lastRowFirstColumn="0" w:lastRowLastColumn="0"/>
        </w:trPr>
        <w:tc>
          <w:tcPr>
            <w:tcW w:w="0" w:type="auto"/>
          </w:tcPr>
          <w:p w14:paraId="5B7D8636" w14:textId="77777777" w:rsidR="00423CDC" w:rsidRPr="006372AD" w:rsidRDefault="00BC144A">
            <w:pPr>
              <w:pStyle w:val="Compact"/>
              <w:rPr>
                <w:b/>
                <w:bCs/>
                <w:sz w:val="18"/>
                <w:szCs w:val="18"/>
              </w:rPr>
            </w:pPr>
            <w:proofErr w:type="gramStart"/>
            <w:r w:rsidRPr="006372AD">
              <w:rPr>
                <w:rStyle w:val="VerbatimChar"/>
                <w:b/>
                <w:bCs/>
                <w:sz w:val="18"/>
                <w:szCs w:val="18"/>
              </w:rPr>
              <w:t>code</w:t>
            </w:r>
            <w:proofErr w:type="gramEnd"/>
            <w:r w:rsidRPr="006372AD">
              <w:rPr>
                <w:b/>
                <w:bCs/>
                <w:sz w:val="18"/>
                <w:szCs w:val="18"/>
              </w:rPr>
              <w:t xml:space="preserve"> TEXT(2)</w:t>
            </w:r>
          </w:p>
        </w:tc>
        <w:tc>
          <w:tcPr>
            <w:tcW w:w="0" w:type="auto"/>
          </w:tcPr>
          <w:p w14:paraId="7992B542" w14:textId="77777777" w:rsidR="00423CDC" w:rsidRPr="006372AD" w:rsidRDefault="00BC144A">
            <w:pPr>
              <w:pStyle w:val="Compact"/>
              <w:rPr>
                <w:b/>
                <w:bCs/>
                <w:sz w:val="18"/>
                <w:szCs w:val="18"/>
              </w:rPr>
            </w:pPr>
            <w:proofErr w:type="gramStart"/>
            <w:r w:rsidRPr="006372AD">
              <w:rPr>
                <w:rStyle w:val="VerbatimChar"/>
                <w:b/>
                <w:bCs/>
                <w:sz w:val="18"/>
                <w:szCs w:val="18"/>
              </w:rPr>
              <w:t>libelle</w:t>
            </w:r>
            <w:proofErr w:type="gramEnd"/>
            <w:r w:rsidRPr="006372AD">
              <w:rPr>
                <w:b/>
                <w:bCs/>
                <w:sz w:val="18"/>
                <w:szCs w:val="18"/>
              </w:rPr>
              <w:t xml:space="preserve"> TEXT(50)</w:t>
            </w:r>
          </w:p>
        </w:tc>
      </w:tr>
      <w:tr w:rsidR="00423CDC" w:rsidRPr="006372AD" w14:paraId="776BCA7C"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25027EFF" w14:textId="77777777" w:rsidR="00423CDC" w:rsidRPr="006372AD" w:rsidRDefault="00BC144A">
            <w:pPr>
              <w:pStyle w:val="Compact"/>
              <w:rPr>
                <w:sz w:val="18"/>
                <w:szCs w:val="18"/>
              </w:rPr>
            </w:pPr>
            <w:r w:rsidRPr="006372AD">
              <w:rPr>
                <w:sz w:val="18"/>
                <w:szCs w:val="18"/>
              </w:rPr>
              <w:t>01</w:t>
            </w:r>
          </w:p>
        </w:tc>
        <w:tc>
          <w:tcPr>
            <w:tcW w:w="0" w:type="auto"/>
          </w:tcPr>
          <w:p w14:paraId="6BCECBC2" w14:textId="77777777" w:rsidR="00423CDC" w:rsidRPr="006372AD" w:rsidRDefault="00BC144A">
            <w:pPr>
              <w:pStyle w:val="Compact"/>
              <w:rPr>
                <w:sz w:val="18"/>
                <w:szCs w:val="18"/>
              </w:rPr>
            </w:pPr>
            <w:r w:rsidRPr="006372AD">
              <w:rPr>
                <w:sz w:val="18"/>
                <w:szCs w:val="18"/>
              </w:rPr>
              <w:t>Bande de précaution</w:t>
            </w:r>
          </w:p>
        </w:tc>
      </w:tr>
      <w:tr w:rsidR="00423CDC" w:rsidRPr="006372AD" w14:paraId="132D7A5F"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7D43DE5F" w14:textId="77777777" w:rsidR="00423CDC" w:rsidRPr="006372AD" w:rsidRDefault="00BC144A">
            <w:pPr>
              <w:pStyle w:val="Compact"/>
              <w:rPr>
                <w:sz w:val="18"/>
                <w:szCs w:val="18"/>
              </w:rPr>
            </w:pPr>
            <w:r w:rsidRPr="006372AD">
              <w:rPr>
                <w:sz w:val="18"/>
                <w:szCs w:val="18"/>
              </w:rPr>
              <w:t>02</w:t>
            </w:r>
          </w:p>
        </w:tc>
        <w:tc>
          <w:tcPr>
            <w:tcW w:w="0" w:type="auto"/>
          </w:tcPr>
          <w:p w14:paraId="2FB6CEEF" w14:textId="77777777" w:rsidR="00423CDC" w:rsidRPr="006372AD" w:rsidRDefault="00BC144A">
            <w:pPr>
              <w:pStyle w:val="Compact"/>
              <w:rPr>
                <w:sz w:val="18"/>
                <w:szCs w:val="18"/>
              </w:rPr>
            </w:pPr>
            <w:r w:rsidRPr="006372AD">
              <w:rPr>
                <w:sz w:val="18"/>
                <w:szCs w:val="18"/>
              </w:rPr>
              <w:t>Bande particulière</w:t>
            </w:r>
          </w:p>
        </w:tc>
      </w:tr>
      <w:tr w:rsidR="00423CDC" w:rsidRPr="006372AD" w14:paraId="31A93DE4"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52BC564B" w14:textId="77777777" w:rsidR="00423CDC" w:rsidRPr="006372AD" w:rsidRDefault="00BC144A">
            <w:pPr>
              <w:pStyle w:val="Compact"/>
              <w:rPr>
                <w:sz w:val="18"/>
                <w:szCs w:val="18"/>
              </w:rPr>
            </w:pPr>
            <w:r w:rsidRPr="006372AD">
              <w:rPr>
                <w:sz w:val="18"/>
                <w:szCs w:val="18"/>
              </w:rPr>
              <w:t>03</w:t>
            </w:r>
          </w:p>
        </w:tc>
        <w:tc>
          <w:tcPr>
            <w:tcW w:w="0" w:type="auto"/>
          </w:tcPr>
          <w:p w14:paraId="1E475589" w14:textId="77777777" w:rsidR="00423CDC" w:rsidRPr="006372AD" w:rsidRDefault="00BC144A">
            <w:pPr>
              <w:pStyle w:val="Compact"/>
              <w:rPr>
                <w:sz w:val="18"/>
                <w:szCs w:val="18"/>
              </w:rPr>
            </w:pPr>
            <w:r w:rsidRPr="006372AD">
              <w:rPr>
                <w:sz w:val="18"/>
                <w:szCs w:val="18"/>
              </w:rPr>
              <w:t>Bande particulière chocs de vagues</w:t>
            </w:r>
          </w:p>
        </w:tc>
      </w:tr>
      <w:tr w:rsidR="00423CDC" w:rsidRPr="006372AD" w14:paraId="7151ABDF"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44B8147E" w14:textId="77777777" w:rsidR="00423CDC" w:rsidRPr="006372AD" w:rsidRDefault="00BC144A">
            <w:pPr>
              <w:pStyle w:val="Compact"/>
              <w:rPr>
                <w:sz w:val="18"/>
                <w:szCs w:val="18"/>
              </w:rPr>
            </w:pPr>
            <w:r w:rsidRPr="006372AD">
              <w:rPr>
                <w:sz w:val="18"/>
                <w:szCs w:val="18"/>
              </w:rPr>
              <w:t>04</w:t>
            </w:r>
          </w:p>
        </w:tc>
        <w:tc>
          <w:tcPr>
            <w:tcW w:w="0" w:type="auto"/>
          </w:tcPr>
          <w:p w14:paraId="64F6F63F" w14:textId="77777777" w:rsidR="00423CDC" w:rsidRPr="006372AD" w:rsidRDefault="00BC144A">
            <w:pPr>
              <w:pStyle w:val="Compact"/>
              <w:rPr>
                <w:sz w:val="18"/>
                <w:szCs w:val="18"/>
              </w:rPr>
            </w:pPr>
            <w:r w:rsidRPr="006372AD">
              <w:rPr>
                <w:sz w:val="18"/>
                <w:szCs w:val="18"/>
              </w:rPr>
              <w:t>Bande particulière projection de matériaux</w:t>
            </w:r>
          </w:p>
        </w:tc>
      </w:tr>
      <w:tr w:rsidR="00423CDC" w:rsidRPr="006372AD" w14:paraId="2C69FFC0"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653B73CF" w14:textId="77777777" w:rsidR="00423CDC" w:rsidRPr="006372AD" w:rsidRDefault="00BC144A">
            <w:pPr>
              <w:pStyle w:val="Compact"/>
              <w:rPr>
                <w:sz w:val="18"/>
                <w:szCs w:val="18"/>
              </w:rPr>
            </w:pPr>
            <w:r w:rsidRPr="006372AD">
              <w:rPr>
                <w:sz w:val="18"/>
                <w:szCs w:val="18"/>
              </w:rPr>
              <w:t>99</w:t>
            </w:r>
          </w:p>
        </w:tc>
        <w:tc>
          <w:tcPr>
            <w:tcW w:w="0" w:type="auto"/>
          </w:tcPr>
          <w:p w14:paraId="34D6B852" w14:textId="77777777" w:rsidR="00423CDC" w:rsidRPr="006372AD" w:rsidRDefault="00BC144A">
            <w:pPr>
              <w:pStyle w:val="Compact"/>
              <w:rPr>
                <w:sz w:val="18"/>
                <w:szCs w:val="18"/>
              </w:rPr>
            </w:pPr>
            <w:r w:rsidRPr="006372AD">
              <w:rPr>
                <w:sz w:val="18"/>
                <w:szCs w:val="18"/>
              </w:rPr>
              <w:t>Autre</w:t>
            </w:r>
          </w:p>
        </w:tc>
      </w:tr>
    </w:tbl>
    <w:p w14:paraId="79853A0B" w14:textId="77777777" w:rsidR="00423CDC" w:rsidRPr="009F3A38" w:rsidRDefault="00BC144A">
      <w:pPr>
        <w:pStyle w:val="Titre6"/>
      </w:pPr>
      <w:bookmarkStart w:id="211" w:name="table-dénumération-typeouvrageprotecteur"/>
      <w:bookmarkEnd w:id="210"/>
      <w:r w:rsidRPr="009F3A38">
        <w:t xml:space="preserve">Table d’énumération </w:t>
      </w:r>
      <w:r w:rsidRPr="009F3A38">
        <w:rPr>
          <w:rStyle w:val="VerbatimChar"/>
        </w:rPr>
        <w:t>typeouvrageprotecteur</w:t>
      </w:r>
    </w:p>
    <w:p w14:paraId="0710BB46" w14:textId="77777777" w:rsidR="00423CDC" w:rsidRPr="009F3A38" w:rsidRDefault="00BC144A">
      <w:pPr>
        <w:pStyle w:val="FirstParagraph"/>
        <w:rPr>
          <w:lang w:val="fr-FR"/>
        </w:rPr>
      </w:pPr>
      <w:r w:rsidRPr="009F3A38">
        <w:rPr>
          <w:lang w:val="fr-FR"/>
        </w:rPr>
        <w:t xml:space="preserve">La table </w:t>
      </w:r>
      <w:r w:rsidRPr="009F3A38">
        <w:rPr>
          <w:rStyle w:val="VerbatimChar"/>
          <w:lang w:val="fr-FR"/>
        </w:rPr>
        <w:t>typeouvrageprotecteur</w:t>
      </w:r>
      <w:r w:rsidRPr="009F3A38">
        <w:rPr>
          <w:lang w:val="fr-FR"/>
        </w:rPr>
        <w:t xml:space="preserve"> implémente l’énumération </w:t>
      </w:r>
      <w:hyperlink r:id="rId251" w:anchor="enumeration-typeouvrageprotecteur">
        <w:r w:rsidRPr="009F3A38">
          <w:rPr>
            <w:rStyle w:val="Lienhypertexte"/>
            <w:lang w:val="fr-FR"/>
          </w:rPr>
          <w:t>TypeOuvrageProtecteur</w:t>
        </w:r>
      </w:hyperlink>
      <w:r w:rsidRPr="009F3A38">
        <w:rPr>
          <w:lang w:val="fr-FR"/>
        </w:rPr>
        <w:t xml:space="preserve"> définie dans le modèle commun.</w:t>
      </w:r>
    </w:p>
    <w:p w14:paraId="27ED28E6" w14:textId="77777777" w:rsidR="00423CDC" w:rsidRPr="009F3A38" w:rsidRDefault="00BC144A">
      <w:pPr>
        <w:pStyle w:val="Corpsdetexte"/>
        <w:rPr>
          <w:lang w:val="fr-FR"/>
        </w:rPr>
      </w:pPr>
      <w:r w:rsidRPr="009F3A38">
        <w:rPr>
          <w:lang w:val="fr-FR"/>
        </w:rPr>
        <w:lastRenderedPageBreak/>
        <w:t>Elle a la structure et le contenu suivants :</w:t>
      </w:r>
    </w:p>
    <w:tbl>
      <w:tblPr>
        <w:tblStyle w:val="Table"/>
        <w:tblW w:w="5000" w:type="pct"/>
        <w:tblLayout w:type="fixed"/>
        <w:tblLook w:val="0020" w:firstRow="1" w:lastRow="0" w:firstColumn="0" w:lastColumn="0" w:noHBand="0" w:noVBand="0"/>
      </w:tblPr>
      <w:tblGrid>
        <w:gridCol w:w="1693"/>
        <w:gridCol w:w="7697"/>
      </w:tblGrid>
      <w:tr w:rsidR="00423CDC" w:rsidRPr="006372AD" w14:paraId="16B9B377" w14:textId="77777777" w:rsidTr="006372AD">
        <w:trPr>
          <w:cnfStyle w:val="100000000000" w:firstRow="1" w:lastRow="0" w:firstColumn="0" w:lastColumn="0" w:oddVBand="0" w:evenVBand="0" w:oddHBand="0" w:evenHBand="0" w:firstRowFirstColumn="0" w:firstRowLastColumn="0" w:lastRowFirstColumn="0" w:lastRowLastColumn="0"/>
        </w:trPr>
        <w:tc>
          <w:tcPr>
            <w:tcW w:w="1693" w:type="dxa"/>
          </w:tcPr>
          <w:p w14:paraId="5046C96F" w14:textId="77777777" w:rsidR="00423CDC" w:rsidRPr="006372AD" w:rsidRDefault="00BC144A">
            <w:pPr>
              <w:pStyle w:val="Compact"/>
              <w:rPr>
                <w:b/>
                <w:bCs/>
                <w:sz w:val="18"/>
                <w:szCs w:val="18"/>
              </w:rPr>
            </w:pPr>
            <w:proofErr w:type="gramStart"/>
            <w:r w:rsidRPr="006372AD">
              <w:rPr>
                <w:rStyle w:val="VerbatimChar"/>
                <w:b/>
                <w:bCs/>
                <w:sz w:val="18"/>
                <w:szCs w:val="18"/>
              </w:rPr>
              <w:t>code</w:t>
            </w:r>
            <w:proofErr w:type="gramEnd"/>
            <w:r w:rsidRPr="006372AD">
              <w:rPr>
                <w:b/>
                <w:bCs/>
                <w:sz w:val="18"/>
                <w:szCs w:val="18"/>
              </w:rPr>
              <w:t xml:space="preserve"> TEXT(3)</w:t>
            </w:r>
          </w:p>
        </w:tc>
        <w:tc>
          <w:tcPr>
            <w:tcW w:w="7697" w:type="dxa"/>
          </w:tcPr>
          <w:p w14:paraId="46AA84E9" w14:textId="77777777" w:rsidR="00423CDC" w:rsidRPr="006372AD" w:rsidRDefault="00BC144A">
            <w:pPr>
              <w:pStyle w:val="Compact"/>
              <w:rPr>
                <w:b/>
                <w:bCs/>
                <w:sz w:val="18"/>
                <w:szCs w:val="18"/>
              </w:rPr>
            </w:pPr>
            <w:proofErr w:type="gramStart"/>
            <w:r w:rsidRPr="006372AD">
              <w:rPr>
                <w:rStyle w:val="VerbatimChar"/>
                <w:b/>
                <w:bCs/>
                <w:sz w:val="18"/>
                <w:szCs w:val="18"/>
              </w:rPr>
              <w:t>libelle</w:t>
            </w:r>
            <w:proofErr w:type="gramEnd"/>
            <w:r w:rsidRPr="006372AD">
              <w:rPr>
                <w:b/>
                <w:bCs/>
                <w:sz w:val="18"/>
                <w:szCs w:val="18"/>
              </w:rPr>
              <w:t xml:space="preserve"> TEXT(100)</w:t>
            </w:r>
          </w:p>
        </w:tc>
      </w:tr>
      <w:tr w:rsidR="00423CDC" w:rsidRPr="006372AD" w14:paraId="6129B896" w14:textId="77777777" w:rsidTr="006372AD">
        <w:trPr>
          <w:cnfStyle w:val="100000000000" w:firstRow="1" w:lastRow="0" w:firstColumn="0" w:lastColumn="0" w:oddVBand="0" w:evenVBand="0" w:oddHBand="0" w:evenHBand="0" w:firstRowFirstColumn="0" w:firstRowLastColumn="0" w:lastRowFirstColumn="0" w:lastRowLastColumn="0"/>
        </w:trPr>
        <w:tc>
          <w:tcPr>
            <w:tcW w:w="1693" w:type="dxa"/>
          </w:tcPr>
          <w:p w14:paraId="6D26A762" w14:textId="77777777" w:rsidR="00423CDC" w:rsidRPr="006372AD" w:rsidRDefault="00BC144A">
            <w:pPr>
              <w:pStyle w:val="Compact"/>
              <w:rPr>
                <w:sz w:val="18"/>
                <w:szCs w:val="18"/>
              </w:rPr>
            </w:pPr>
            <w:r w:rsidRPr="006372AD">
              <w:rPr>
                <w:sz w:val="18"/>
                <w:szCs w:val="18"/>
              </w:rPr>
              <w:t>1</w:t>
            </w:r>
          </w:p>
        </w:tc>
        <w:tc>
          <w:tcPr>
            <w:tcW w:w="7697" w:type="dxa"/>
          </w:tcPr>
          <w:p w14:paraId="7EF03B8E" w14:textId="77777777" w:rsidR="00423CDC" w:rsidRPr="006372AD" w:rsidRDefault="00BC144A">
            <w:pPr>
              <w:pStyle w:val="Compact"/>
              <w:rPr>
                <w:sz w:val="18"/>
                <w:szCs w:val="18"/>
              </w:rPr>
            </w:pPr>
            <w:r w:rsidRPr="006372AD">
              <w:rPr>
                <w:sz w:val="18"/>
                <w:szCs w:val="18"/>
              </w:rPr>
              <w:t>Ouvrage ou installation pouvant influencer les inondations</w:t>
            </w:r>
          </w:p>
        </w:tc>
      </w:tr>
      <w:tr w:rsidR="00423CDC" w:rsidRPr="006372AD" w14:paraId="30B78C4E" w14:textId="77777777" w:rsidTr="006372AD">
        <w:trPr>
          <w:cnfStyle w:val="100000000000" w:firstRow="1" w:lastRow="0" w:firstColumn="0" w:lastColumn="0" w:oddVBand="0" w:evenVBand="0" w:oddHBand="0" w:evenHBand="0" w:firstRowFirstColumn="0" w:firstRowLastColumn="0" w:lastRowFirstColumn="0" w:lastRowLastColumn="0"/>
        </w:trPr>
        <w:tc>
          <w:tcPr>
            <w:tcW w:w="1693" w:type="dxa"/>
          </w:tcPr>
          <w:p w14:paraId="189B3207" w14:textId="77777777" w:rsidR="00423CDC" w:rsidRPr="006372AD" w:rsidRDefault="00BC144A">
            <w:pPr>
              <w:pStyle w:val="Compact"/>
              <w:rPr>
                <w:sz w:val="18"/>
                <w:szCs w:val="18"/>
              </w:rPr>
            </w:pPr>
            <w:r w:rsidRPr="006372AD">
              <w:rPr>
                <w:sz w:val="18"/>
                <w:szCs w:val="18"/>
              </w:rPr>
              <w:t>11</w:t>
            </w:r>
          </w:p>
        </w:tc>
        <w:tc>
          <w:tcPr>
            <w:tcW w:w="7697" w:type="dxa"/>
          </w:tcPr>
          <w:p w14:paraId="14DB00BA" w14:textId="77777777" w:rsidR="00423CDC" w:rsidRPr="006372AD" w:rsidRDefault="00BC144A">
            <w:pPr>
              <w:pStyle w:val="Compact"/>
              <w:rPr>
                <w:sz w:val="18"/>
                <w:szCs w:val="18"/>
              </w:rPr>
            </w:pPr>
            <w:r w:rsidRPr="006372AD">
              <w:rPr>
                <w:sz w:val="18"/>
                <w:szCs w:val="18"/>
              </w:rPr>
              <w:t>Ouvrage de protection contre les inondations</w:t>
            </w:r>
          </w:p>
        </w:tc>
      </w:tr>
      <w:tr w:rsidR="00423CDC" w:rsidRPr="006372AD" w14:paraId="4EB44896" w14:textId="77777777" w:rsidTr="006372AD">
        <w:trPr>
          <w:cnfStyle w:val="100000000000" w:firstRow="1" w:lastRow="0" w:firstColumn="0" w:lastColumn="0" w:oddVBand="0" w:evenVBand="0" w:oddHBand="0" w:evenHBand="0" w:firstRowFirstColumn="0" w:firstRowLastColumn="0" w:lastRowFirstColumn="0" w:lastRowLastColumn="0"/>
        </w:trPr>
        <w:tc>
          <w:tcPr>
            <w:tcW w:w="1693" w:type="dxa"/>
          </w:tcPr>
          <w:p w14:paraId="0C8E50AD" w14:textId="77777777" w:rsidR="00423CDC" w:rsidRPr="006372AD" w:rsidRDefault="00BC144A">
            <w:pPr>
              <w:pStyle w:val="Compact"/>
              <w:rPr>
                <w:sz w:val="18"/>
                <w:szCs w:val="18"/>
              </w:rPr>
            </w:pPr>
            <w:r w:rsidRPr="006372AD">
              <w:rPr>
                <w:sz w:val="18"/>
                <w:szCs w:val="18"/>
              </w:rPr>
              <w:t>111</w:t>
            </w:r>
          </w:p>
        </w:tc>
        <w:tc>
          <w:tcPr>
            <w:tcW w:w="7697" w:type="dxa"/>
          </w:tcPr>
          <w:p w14:paraId="4AB9A323" w14:textId="77777777" w:rsidR="00423CDC" w:rsidRPr="006372AD" w:rsidRDefault="00BC144A">
            <w:pPr>
              <w:pStyle w:val="Compact"/>
              <w:rPr>
                <w:sz w:val="18"/>
                <w:szCs w:val="18"/>
              </w:rPr>
            </w:pPr>
            <w:r w:rsidRPr="006372AD">
              <w:rPr>
                <w:sz w:val="18"/>
                <w:szCs w:val="18"/>
              </w:rPr>
              <w:t>Ouvrage appartenant à un systeme d’endiguement</w:t>
            </w:r>
          </w:p>
        </w:tc>
      </w:tr>
      <w:tr w:rsidR="00423CDC" w:rsidRPr="006372AD" w14:paraId="452A9684" w14:textId="77777777" w:rsidTr="006372AD">
        <w:trPr>
          <w:cnfStyle w:val="100000000000" w:firstRow="1" w:lastRow="0" w:firstColumn="0" w:lastColumn="0" w:oddVBand="0" w:evenVBand="0" w:oddHBand="0" w:evenHBand="0" w:firstRowFirstColumn="0" w:firstRowLastColumn="0" w:lastRowFirstColumn="0" w:lastRowLastColumn="0"/>
        </w:trPr>
        <w:tc>
          <w:tcPr>
            <w:tcW w:w="1693" w:type="dxa"/>
          </w:tcPr>
          <w:p w14:paraId="75517848" w14:textId="77777777" w:rsidR="00423CDC" w:rsidRPr="006372AD" w:rsidRDefault="00BC144A">
            <w:pPr>
              <w:pStyle w:val="Compact"/>
              <w:rPr>
                <w:sz w:val="18"/>
                <w:szCs w:val="18"/>
              </w:rPr>
            </w:pPr>
            <w:r w:rsidRPr="006372AD">
              <w:rPr>
                <w:sz w:val="18"/>
                <w:szCs w:val="18"/>
              </w:rPr>
              <w:t>112</w:t>
            </w:r>
          </w:p>
        </w:tc>
        <w:tc>
          <w:tcPr>
            <w:tcW w:w="7697" w:type="dxa"/>
          </w:tcPr>
          <w:p w14:paraId="51806189" w14:textId="77777777" w:rsidR="00423CDC" w:rsidRPr="006372AD" w:rsidRDefault="00BC144A">
            <w:pPr>
              <w:pStyle w:val="Compact"/>
              <w:rPr>
                <w:sz w:val="18"/>
                <w:szCs w:val="18"/>
              </w:rPr>
            </w:pPr>
            <w:r w:rsidRPr="006372AD">
              <w:rPr>
                <w:sz w:val="18"/>
                <w:szCs w:val="18"/>
              </w:rPr>
              <w:t>Amenagement hydraulique</w:t>
            </w:r>
          </w:p>
        </w:tc>
      </w:tr>
      <w:tr w:rsidR="00423CDC" w:rsidRPr="006372AD" w14:paraId="224E5EC0" w14:textId="77777777" w:rsidTr="006372AD">
        <w:trPr>
          <w:cnfStyle w:val="100000000000" w:firstRow="1" w:lastRow="0" w:firstColumn="0" w:lastColumn="0" w:oddVBand="0" w:evenVBand="0" w:oddHBand="0" w:evenHBand="0" w:firstRowFirstColumn="0" w:firstRowLastColumn="0" w:lastRowFirstColumn="0" w:lastRowLastColumn="0"/>
        </w:trPr>
        <w:tc>
          <w:tcPr>
            <w:tcW w:w="1693" w:type="dxa"/>
          </w:tcPr>
          <w:p w14:paraId="0DDD2650" w14:textId="77777777" w:rsidR="00423CDC" w:rsidRPr="006372AD" w:rsidRDefault="00BC144A">
            <w:pPr>
              <w:pStyle w:val="Compact"/>
              <w:rPr>
                <w:sz w:val="18"/>
                <w:szCs w:val="18"/>
              </w:rPr>
            </w:pPr>
            <w:r w:rsidRPr="006372AD">
              <w:rPr>
                <w:sz w:val="18"/>
                <w:szCs w:val="18"/>
              </w:rPr>
              <w:t>119</w:t>
            </w:r>
          </w:p>
        </w:tc>
        <w:tc>
          <w:tcPr>
            <w:tcW w:w="7697" w:type="dxa"/>
          </w:tcPr>
          <w:p w14:paraId="7813952A" w14:textId="77777777" w:rsidR="00423CDC" w:rsidRPr="006372AD" w:rsidRDefault="00BC144A">
            <w:pPr>
              <w:pStyle w:val="Compact"/>
              <w:rPr>
                <w:sz w:val="18"/>
                <w:szCs w:val="18"/>
              </w:rPr>
            </w:pPr>
            <w:r w:rsidRPr="006372AD">
              <w:rPr>
                <w:sz w:val="18"/>
                <w:szCs w:val="18"/>
              </w:rPr>
              <w:t>Autre ouvrage de protection contre les inondations</w:t>
            </w:r>
          </w:p>
        </w:tc>
      </w:tr>
      <w:tr w:rsidR="00423CDC" w:rsidRPr="006372AD" w14:paraId="582634CC" w14:textId="77777777" w:rsidTr="006372AD">
        <w:trPr>
          <w:cnfStyle w:val="100000000000" w:firstRow="1" w:lastRow="0" w:firstColumn="0" w:lastColumn="0" w:oddVBand="0" w:evenVBand="0" w:oddHBand="0" w:evenHBand="0" w:firstRowFirstColumn="0" w:firstRowLastColumn="0" w:lastRowFirstColumn="0" w:lastRowLastColumn="0"/>
        </w:trPr>
        <w:tc>
          <w:tcPr>
            <w:tcW w:w="1693" w:type="dxa"/>
          </w:tcPr>
          <w:p w14:paraId="3395B435" w14:textId="77777777" w:rsidR="00423CDC" w:rsidRPr="006372AD" w:rsidRDefault="00BC144A">
            <w:pPr>
              <w:pStyle w:val="Compact"/>
              <w:rPr>
                <w:sz w:val="18"/>
                <w:szCs w:val="18"/>
              </w:rPr>
            </w:pPr>
            <w:r w:rsidRPr="006372AD">
              <w:rPr>
                <w:sz w:val="18"/>
                <w:szCs w:val="18"/>
              </w:rPr>
              <w:t>12</w:t>
            </w:r>
          </w:p>
        </w:tc>
        <w:tc>
          <w:tcPr>
            <w:tcW w:w="7697" w:type="dxa"/>
          </w:tcPr>
          <w:p w14:paraId="112F2189" w14:textId="77777777" w:rsidR="00423CDC" w:rsidRPr="006372AD" w:rsidRDefault="00BC144A">
            <w:pPr>
              <w:pStyle w:val="Compact"/>
              <w:rPr>
                <w:sz w:val="18"/>
                <w:szCs w:val="18"/>
              </w:rPr>
            </w:pPr>
            <w:r w:rsidRPr="006372AD">
              <w:rPr>
                <w:sz w:val="18"/>
                <w:szCs w:val="18"/>
              </w:rPr>
              <w:t>Ouvrage</w:t>
            </w:r>
            <w:r w:rsidRPr="006372AD">
              <w:rPr>
                <w:sz w:val="18"/>
                <w:szCs w:val="18"/>
              </w:rPr>
              <w:t xml:space="preserve"> ou installation influencant les ecoulements sans fonction de protection</w:t>
            </w:r>
          </w:p>
        </w:tc>
      </w:tr>
      <w:tr w:rsidR="00423CDC" w:rsidRPr="006372AD" w14:paraId="23142381" w14:textId="77777777" w:rsidTr="006372AD">
        <w:trPr>
          <w:cnfStyle w:val="100000000000" w:firstRow="1" w:lastRow="0" w:firstColumn="0" w:lastColumn="0" w:oddVBand="0" w:evenVBand="0" w:oddHBand="0" w:evenHBand="0" w:firstRowFirstColumn="0" w:firstRowLastColumn="0" w:lastRowFirstColumn="0" w:lastRowLastColumn="0"/>
        </w:trPr>
        <w:tc>
          <w:tcPr>
            <w:tcW w:w="1693" w:type="dxa"/>
          </w:tcPr>
          <w:p w14:paraId="4CC46082" w14:textId="77777777" w:rsidR="00423CDC" w:rsidRPr="006372AD" w:rsidRDefault="00BC144A">
            <w:pPr>
              <w:pStyle w:val="Compact"/>
              <w:rPr>
                <w:sz w:val="18"/>
                <w:szCs w:val="18"/>
              </w:rPr>
            </w:pPr>
            <w:r w:rsidRPr="006372AD">
              <w:rPr>
                <w:sz w:val="18"/>
                <w:szCs w:val="18"/>
              </w:rPr>
              <w:t>2</w:t>
            </w:r>
          </w:p>
        </w:tc>
        <w:tc>
          <w:tcPr>
            <w:tcW w:w="7697" w:type="dxa"/>
          </w:tcPr>
          <w:p w14:paraId="24B7325F" w14:textId="77777777" w:rsidR="00423CDC" w:rsidRPr="006372AD" w:rsidRDefault="00BC144A">
            <w:pPr>
              <w:pStyle w:val="Compact"/>
              <w:rPr>
                <w:sz w:val="18"/>
                <w:szCs w:val="18"/>
              </w:rPr>
            </w:pPr>
            <w:r w:rsidRPr="006372AD">
              <w:rPr>
                <w:sz w:val="18"/>
                <w:szCs w:val="18"/>
              </w:rPr>
              <w:t>Ouvrage ou installation pouvant influencer les mouvements de terrain</w:t>
            </w:r>
          </w:p>
        </w:tc>
      </w:tr>
      <w:tr w:rsidR="00423CDC" w:rsidRPr="006372AD" w14:paraId="24422F4B" w14:textId="77777777" w:rsidTr="006372AD">
        <w:trPr>
          <w:cnfStyle w:val="100000000000" w:firstRow="1" w:lastRow="0" w:firstColumn="0" w:lastColumn="0" w:oddVBand="0" w:evenVBand="0" w:oddHBand="0" w:evenHBand="0" w:firstRowFirstColumn="0" w:firstRowLastColumn="0" w:lastRowFirstColumn="0" w:lastRowLastColumn="0"/>
        </w:trPr>
        <w:tc>
          <w:tcPr>
            <w:tcW w:w="1693" w:type="dxa"/>
          </w:tcPr>
          <w:p w14:paraId="56A2E028" w14:textId="77777777" w:rsidR="00423CDC" w:rsidRPr="006372AD" w:rsidRDefault="00BC144A">
            <w:pPr>
              <w:pStyle w:val="Compact"/>
              <w:rPr>
                <w:sz w:val="18"/>
                <w:szCs w:val="18"/>
              </w:rPr>
            </w:pPr>
            <w:r w:rsidRPr="006372AD">
              <w:rPr>
                <w:sz w:val="18"/>
                <w:szCs w:val="18"/>
              </w:rPr>
              <w:t>3</w:t>
            </w:r>
          </w:p>
        </w:tc>
        <w:tc>
          <w:tcPr>
            <w:tcW w:w="7697" w:type="dxa"/>
          </w:tcPr>
          <w:p w14:paraId="417E45A2" w14:textId="77777777" w:rsidR="00423CDC" w:rsidRPr="006372AD" w:rsidRDefault="00BC144A">
            <w:pPr>
              <w:pStyle w:val="Compact"/>
              <w:rPr>
                <w:sz w:val="18"/>
                <w:szCs w:val="18"/>
              </w:rPr>
            </w:pPr>
            <w:r w:rsidRPr="006372AD">
              <w:rPr>
                <w:sz w:val="18"/>
                <w:szCs w:val="18"/>
              </w:rPr>
              <w:t>Ouvrage ou installation pouvant influencer les chutes de blocs</w:t>
            </w:r>
          </w:p>
        </w:tc>
      </w:tr>
      <w:tr w:rsidR="00423CDC" w:rsidRPr="006372AD" w14:paraId="19A37592" w14:textId="77777777" w:rsidTr="006372AD">
        <w:trPr>
          <w:cnfStyle w:val="100000000000" w:firstRow="1" w:lastRow="0" w:firstColumn="0" w:lastColumn="0" w:oddVBand="0" w:evenVBand="0" w:oddHBand="0" w:evenHBand="0" w:firstRowFirstColumn="0" w:firstRowLastColumn="0" w:lastRowFirstColumn="0" w:lastRowLastColumn="0"/>
        </w:trPr>
        <w:tc>
          <w:tcPr>
            <w:tcW w:w="1693" w:type="dxa"/>
          </w:tcPr>
          <w:p w14:paraId="1A1D291D" w14:textId="77777777" w:rsidR="00423CDC" w:rsidRPr="006372AD" w:rsidRDefault="00BC144A">
            <w:pPr>
              <w:pStyle w:val="Compact"/>
              <w:rPr>
                <w:sz w:val="18"/>
                <w:szCs w:val="18"/>
              </w:rPr>
            </w:pPr>
            <w:r w:rsidRPr="006372AD">
              <w:rPr>
                <w:sz w:val="18"/>
                <w:szCs w:val="18"/>
              </w:rPr>
              <w:t>4</w:t>
            </w:r>
          </w:p>
        </w:tc>
        <w:tc>
          <w:tcPr>
            <w:tcW w:w="7697" w:type="dxa"/>
          </w:tcPr>
          <w:p w14:paraId="6BBF0158" w14:textId="77777777" w:rsidR="00423CDC" w:rsidRPr="006372AD" w:rsidRDefault="00BC144A">
            <w:pPr>
              <w:pStyle w:val="Compact"/>
              <w:rPr>
                <w:sz w:val="18"/>
                <w:szCs w:val="18"/>
              </w:rPr>
            </w:pPr>
            <w:r w:rsidRPr="006372AD">
              <w:rPr>
                <w:sz w:val="18"/>
                <w:szCs w:val="18"/>
              </w:rPr>
              <w:t>Ouvrage ou installation pouvant influencer les avalanches</w:t>
            </w:r>
          </w:p>
        </w:tc>
      </w:tr>
      <w:tr w:rsidR="00423CDC" w:rsidRPr="006372AD" w14:paraId="7906AD96" w14:textId="77777777" w:rsidTr="006372AD">
        <w:trPr>
          <w:cnfStyle w:val="100000000000" w:firstRow="1" w:lastRow="0" w:firstColumn="0" w:lastColumn="0" w:oddVBand="0" w:evenVBand="0" w:oddHBand="0" w:evenHBand="0" w:firstRowFirstColumn="0" w:firstRowLastColumn="0" w:lastRowFirstColumn="0" w:lastRowLastColumn="0"/>
        </w:trPr>
        <w:tc>
          <w:tcPr>
            <w:tcW w:w="1693" w:type="dxa"/>
          </w:tcPr>
          <w:p w14:paraId="2EE22B65" w14:textId="77777777" w:rsidR="00423CDC" w:rsidRPr="006372AD" w:rsidRDefault="00BC144A">
            <w:pPr>
              <w:pStyle w:val="Compact"/>
              <w:rPr>
                <w:sz w:val="18"/>
                <w:szCs w:val="18"/>
              </w:rPr>
            </w:pPr>
            <w:r w:rsidRPr="006372AD">
              <w:rPr>
                <w:sz w:val="18"/>
                <w:szCs w:val="18"/>
              </w:rPr>
              <w:t>999</w:t>
            </w:r>
          </w:p>
        </w:tc>
        <w:tc>
          <w:tcPr>
            <w:tcW w:w="7697" w:type="dxa"/>
          </w:tcPr>
          <w:p w14:paraId="35A794DD" w14:textId="77777777" w:rsidR="00423CDC" w:rsidRPr="006372AD" w:rsidRDefault="00BC144A">
            <w:pPr>
              <w:pStyle w:val="Compact"/>
              <w:rPr>
                <w:sz w:val="18"/>
                <w:szCs w:val="18"/>
              </w:rPr>
            </w:pPr>
            <w:r w:rsidRPr="006372AD">
              <w:rPr>
                <w:sz w:val="18"/>
                <w:szCs w:val="18"/>
              </w:rPr>
              <w:t>Autre ouvrage ou installation pouvant influencer les aléas</w:t>
            </w:r>
          </w:p>
        </w:tc>
      </w:tr>
    </w:tbl>
    <w:p w14:paraId="103E4264" w14:textId="77777777" w:rsidR="00423CDC" w:rsidRPr="009F3A38" w:rsidRDefault="00BC144A">
      <w:pPr>
        <w:pStyle w:val="Titre6"/>
      </w:pPr>
      <w:bookmarkStart w:id="212" w:name="table-dénumération-typerefexterneouvrage"/>
      <w:bookmarkEnd w:id="211"/>
      <w:r w:rsidRPr="009F3A38">
        <w:t xml:space="preserve">Table d’énumération </w:t>
      </w:r>
      <w:r w:rsidRPr="009F3A38">
        <w:rPr>
          <w:rStyle w:val="VerbatimChar"/>
        </w:rPr>
        <w:t>typerefexterneouvrage</w:t>
      </w:r>
    </w:p>
    <w:p w14:paraId="3F85A336" w14:textId="77777777" w:rsidR="00423CDC" w:rsidRPr="009F3A38" w:rsidRDefault="00BC144A">
      <w:pPr>
        <w:pStyle w:val="FirstParagraph"/>
        <w:rPr>
          <w:lang w:val="fr-FR"/>
        </w:rPr>
      </w:pPr>
      <w:r w:rsidRPr="009F3A38">
        <w:rPr>
          <w:lang w:val="fr-FR"/>
        </w:rPr>
        <w:t xml:space="preserve">La table </w:t>
      </w:r>
      <w:r w:rsidRPr="009F3A38">
        <w:rPr>
          <w:rStyle w:val="VerbatimChar"/>
          <w:lang w:val="fr-FR"/>
        </w:rPr>
        <w:t>typerefexterneouvrage</w:t>
      </w:r>
      <w:r w:rsidRPr="009F3A38">
        <w:rPr>
          <w:lang w:val="fr-FR"/>
        </w:rPr>
        <w:t xml:space="preserve"> implémente l’énumération </w:t>
      </w:r>
      <w:hyperlink r:id="rId252" w:anchor="enumeration-typerefexterneouvrage">
        <w:r w:rsidRPr="009F3A38">
          <w:rPr>
            <w:rStyle w:val="Lienhypertexte"/>
            <w:lang w:val="fr-FR"/>
          </w:rPr>
          <w:t>TypeRefExterneOuvrage</w:t>
        </w:r>
      </w:hyperlink>
      <w:r w:rsidRPr="009F3A38">
        <w:rPr>
          <w:lang w:val="fr-FR"/>
        </w:rPr>
        <w:t xml:space="preserve"> définie dans le modèle commun.</w:t>
      </w:r>
    </w:p>
    <w:p w14:paraId="04D320E4" w14:textId="77777777" w:rsidR="00423CDC" w:rsidRPr="009F3A38" w:rsidRDefault="00BC144A">
      <w:pPr>
        <w:pStyle w:val="Corpsdetexte"/>
        <w:rPr>
          <w:lang w:val="fr-FR"/>
        </w:rPr>
      </w:pPr>
      <w:r w:rsidRPr="009F3A38">
        <w:rPr>
          <w:lang w:val="fr-FR"/>
        </w:rPr>
        <w:t>Elle a la structure et le contenu suivan</w:t>
      </w:r>
      <w:r w:rsidRPr="009F3A38">
        <w:rPr>
          <w:lang w:val="fr-FR"/>
        </w:rPr>
        <w:t>ts :</w:t>
      </w:r>
    </w:p>
    <w:tbl>
      <w:tblPr>
        <w:tblStyle w:val="Table"/>
        <w:tblW w:w="0" w:type="auto"/>
        <w:tblLook w:val="0020" w:firstRow="1" w:lastRow="0" w:firstColumn="0" w:lastColumn="0" w:noHBand="0" w:noVBand="0"/>
      </w:tblPr>
      <w:tblGrid>
        <w:gridCol w:w="1367"/>
        <w:gridCol w:w="1772"/>
      </w:tblGrid>
      <w:tr w:rsidR="00423CDC" w:rsidRPr="006372AD" w14:paraId="6D3BC967" w14:textId="77777777" w:rsidTr="00423CDC">
        <w:trPr>
          <w:cnfStyle w:val="100000000000" w:firstRow="1" w:lastRow="0" w:firstColumn="0" w:lastColumn="0" w:oddVBand="0" w:evenVBand="0" w:oddHBand="0" w:evenHBand="0" w:firstRowFirstColumn="0" w:firstRowLastColumn="0" w:lastRowFirstColumn="0" w:lastRowLastColumn="0"/>
        </w:trPr>
        <w:tc>
          <w:tcPr>
            <w:tcW w:w="0" w:type="auto"/>
          </w:tcPr>
          <w:p w14:paraId="32A18F3D" w14:textId="77777777" w:rsidR="00423CDC" w:rsidRPr="006372AD" w:rsidRDefault="00BC144A">
            <w:pPr>
              <w:pStyle w:val="Compact"/>
              <w:rPr>
                <w:b/>
                <w:bCs/>
                <w:sz w:val="18"/>
                <w:szCs w:val="18"/>
              </w:rPr>
            </w:pPr>
            <w:proofErr w:type="gramStart"/>
            <w:r w:rsidRPr="006372AD">
              <w:rPr>
                <w:rStyle w:val="VerbatimChar"/>
                <w:b/>
                <w:bCs/>
                <w:sz w:val="18"/>
                <w:szCs w:val="18"/>
              </w:rPr>
              <w:t>code</w:t>
            </w:r>
            <w:proofErr w:type="gramEnd"/>
            <w:r w:rsidRPr="006372AD">
              <w:rPr>
                <w:b/>
                <w:bCs/>
                <w:sz w:val="18"/>
                <w:szCs w:val="18"/>
              </w:rPr>
              <w:t xml:space="preserve"> TEXT(2)</w:t>
            </w:r>
          </w:p>
        </w:tc>
        <w:tc>
          <w:tcPr>
            <w:tcW w:w="0" w:type="auto"/>
          </w:tcPr>
          <w:p w14:paraId="7B00EAC7" w14:textId="77777777" w:rsidR="00423CDC" w:rsidRPr="006372AD" w:rsidRDefault="00BC144A">
            <w:pPr>
              <w:pStyle w:val="Compact"/>
              <w:rPr>
                <w:b/>
                <w:bCs/>
                <w:sz w:val="18"/>
                <w:szCs w:val="18"/>
              </w:rPr>
            </w:pPr>
            <w:proofErr w:type="gramStart"/>
            <w:r w:rsidRPr="006372AD">
              <w:rPr>
                <w:rStyle w:val="VerbatimChar"/>
                <w:b/>
                <w:bCs/>
                <w:sz w:val="18"/>
                <w:szCs w:val="18"/>
              </w:rPr>
              <w:t>libelle</w:t>
            </w:r>
            <w:proofErr w:type="gramEnd"/>
            <w:r w:rsidRPr="006372AD">
              <w:rPr>
                <w:b/>
                <w:bCs/>
                <w:sz w:val="18"/>
                <w:szCs w:val="18"/>
              </w:rPr>
              <w:t xml:space="preserve"> TEXT(50)</w:t>
            </w:r>
          </w:p>
        </w:tc>
      </w:tr>
      <w:tr w:rsidR="00423CDC" w:rsidRPr="006372AD" w14:paraId="553385D5"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29AA7107" w14:textId="77777777" w:rsidR="00423CDC" w:rsidRPr="006372AD" w:rsidRDefault="00BC144A">
            <w:pPr>
              <w:pStyle w:val="Compact"/>
              <w:rPr>
                <w:sz w:val="18"/>
                <w:szCs w:val="18"/>
              </w:rPr>
            </w:pPr>
            <w:r w:rsidRPr="006372AD">
              <w:rPr>
                <w:sz w:val="18"/>
                <w:szCs w:val="18"/>
              </w:rPr>
              <w:t>01</w:t>
            </w:r>
          </w:p>
        </w:tc>
        <w:tc>
          <w:tcPr>
            <w:tcW w:w="0" w:type="auto"/>
          </w:tcPr>
          <w:p w14:paraId="0ABECFB8" w14:textId="77777777" w:rsidR="00423CDC" w:rsidRPr="006372AD" w:rsidRDefault="00BC144A">
            <w:pPr>
              <w:pStyle w:val="Compact"/>
              <w:rPr>
                <w:sz w:val="18"/>
                <w:szCs w:val="18"/>
              </w:rPr>
            </w:pPr>
            <w:r w:rsidRPr="006372AD">
              <w:rPr>
                <w:sz w:val="18"/>
                <w:szCs w:val="18"/>
              </w:rPr>
              <w:t>ROE</w:t>
            </w:r>
          </w:p>
        </w:tc>
      </w:tr>
      <w:tr w:rsidR="00423CDC" w:rsidRPr="006372AD" w14:paraId="3454FC11"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34A21ADD" w14:textId="77777777" w:rsidR="00423CDC" w:rsidRPr="006372AD" w:rsidRDefault="00BC144A">
            <w:pPr>
              <w:pStyle w:val="Compact"/>
              <w:rPr>
                <w:sz w:val="18"/>
                <w:szCs w:val="18"/>
              </w:rPr>
            </w:pPr>
            <w:r w:rsidRPr="006372AD">
              <w:rPr>
                <w:sz w:val="18"/>
                <w:szCs w:val="18"/>
              </w:rPr>
              <w:t>02</w:t>
            </w:r>
          </w:p>
        </w:tc>
        <w:tc>
          <w:tcPr>
            <w:tcW w:w="0" w:type="auto"/>
          </w:tcPr>
          <w:p w14:paraId="49ED6BFF" w14:textId="77777777" w:rsidR="00423CDC" w:rsidRPr="006372AD" w:rsidRDefault="00BC144A">
            <w:pPr>
              <w:pStyle w:val="Compact"/>
              <w:rPr>
                <w:sz w:val="18"/>
                <w:szCs w:val="18"/>
              </w:rPr>
            </w:pPr>
            <w:r w:rsidRPr="006372AD">
              <w:rPr>
                <w:sz w:val="18"/>
                <w:szCs w:val="18"/>
              </w:rPr>
              <w:t>SIOUH II</w:t>
            </w:r>
          </w:p>
        </w:tc>
      </w:tr>
      <w:tr w:rsidR="00423CDC" w:rsidRPr="006372AD" w14:paraId="7A8FDB0B"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3B56D744" w14:textId="77777777" w:rsidR="00423CDC" w:rsidRPr="006372AD" w:rsidRDefault="00BC144A">
            <w:pPr>
              <w:pStyle w:val="Compact"/>
              <w:rPr>
                <w:sz w:val="18"/>
                <w:szCs w:val="18"/>
              </w:rPr>
            </w:pPr>
            <w:r w:rsidRPr="006372AD">
              <w:rPr>
                <w:sz w:val="18"/>
                <w:szCs w:val="18"/>
              </w:rPr>
              <w:t>99</w:t>
            </w:r>
          </w:p>
        </w:tc>
        <w:tc>
          <w:tcPr>
            <w:tcW w:w="0" w:type="auto"/>
          </w:tcPr>
          <w:p w14:paraId="0D8D234C" w14:textId="77777777" w:rsidR="00423CDC" w:rsidRPr="006372AD" w:rsidRDefault="00BC144A">
            <w:pPr>
              <w:pStyle w:val="Compact"/>
              <w:rPr>
                <w:sz w:val="18"/>
                <w:szCs w:val="18"/>
              </w:rPr>
            </w:pPr>
            <w:proofErr w:type="gramStart"/>
            <w:r w:rsidRPr="006372AD">
              <w:rPr>
                <w:sz w:val="18"/>
                <w:szCs w:val="18"/>
              </w:rPr>
              <w:t>autre</w:t>
            </w:r>
            <w:proofErr w:type="gramEnd"/>
          </w:p>
        </w:tc>
      </w:tr>
    </w:tbl>
    <w:p w14:paraId="7BD33D4A" w14:textId="77777777" w:rsidR="00423CDC" w:rsidRPr="009F3A38" w:rsidRDefault="00BC144A">
      <w:pPr>
        <w:pStyle w:val="Titre6"/>
      </w:pPr>
      <w:bookmarkStart w:id="213" w:name="table-dénumération-typeintensitetechno"/>
      <w:bookmarkEnd w:id="212"/>
      <w:r w:rsidRPr="009F3A38">
        <w:t xml:space="preserve">Table d’énumération </w:t>
      </w:r>
      <w:r w:rsidRPr="009F3A38">
        <w:rPr>
          <w:rStyle w:val="VerbatimChar"/>
        </w:rPr>
        <w:t>typeintensitetechno</w:t>
      </w:r>
    </w:p>
    <w:p w14:paraId="71E3294E" w14:textId="77777777" w:rsidR="00423CDC" w:rsidRPr="009F3A38" w:rsidRDefault="00BC144A">
      <w:pPr>
        <w:pStyle w:val="FirstParagraph"/>
        <w:rPr>
          <w:lang w:val="fr-FR"/>
        </w:rPr>
      </w:pPr>
      <w:r w:rsidRPr="009F3A38">
        <w:rPr>
          <w:lang w:val="fr-FR"/>
        </w:rPr>
        <w:t xml:space="preserve">La table </w:t>
      </w:r>
      <w:r w:rsidRPr="009F3A38">
        <w:rPr>
          <w:rStyle w:val="VerbatimChar"/>
          <w:lang w:val="fr-FR"/>
        </w:rPr>
        <w:t>typeintensitetechno</w:t>
      </w:r>
      <w:r w:rsidRPr="009F3A38">
        <w:rPr>
          <w:lang w:val="fr-FR"/>
        </w:rPr>
        <w:t xml:space="preserve"> implémente l’énumération </w:t>
      </w:r>
      <w:hyperlink w:anchor="enumeration-typeintensitetechno">
        <w:r w:rsidRPr="009F3A38">
          <w:rPr>
            <w:rStyle w:val="Lienhypertexte"/>
            <w:lang w:val="fr-FR"/>
          </w:rPr>
          <w:t>TypeIntensiteTechno</w:t>
        </w:r>
      </w:hyperlink>
      <w:r w:rsidRPr="009F3A38">
        <w:rPr>
          <w:lang w:val="fr-FR"/>
        </w:rPr>
        <w:t xml:space="preserve"> définie dans ce profil applicatif.</w:t>
      </w:r>
    </w:p>
    <w:p w14:paraId="32B4850E" w14:textId="77777777" w:rsidR="00423CDC" w:rsidRPr="009F3A38" w:rsidRDefault="00BC144A">
      <w:pPr>
        <w:pStyle w:val="Corpsdetexte"/>
        <w:rPr>
          <w:lang w:val="fr-FR"/>
        </w:rPr>
      </w:pPr>
      <w:r w:rsidRPr="009F3A38">
        <w:rPr>
          <w:lang w:val="fr-FR"/>
        </w:rPr>
        <w:t>Elle a la structure et le contenu suivants :</w:t>
      </w:r>
    </w:p>
    <w:tbl>
      <w:tblPr>
        <w:tblStyle w:val="Table"/>
        <w:tblW w:w="0" w:type="auto"/>
        <w:tblLook w:val="0020" w:firstRow="1" w:lastRow="0" w:firstColumn="0" w:lastColumn="0" w:noHBand="0" w:noVBand="0"/>
      </w:tblPr>
      <w:tblGrid>
        <w:gridCol w:w="1367"/>
        <w:gridCol w:w="1924"/>
      </w:tblGrid>
      <w:tr w:rsidR="00423CDC" w:rsidRPr="006372AD" w14:paraId="39F77494" w14:textId="77777777" w:rsidTr="00423CDC">
        <w:trPr>
          <w:cnfStyle w:val="100000000000" w:firstRow="1" w:lastRow="0" w:firstColumn="0" w:lastColumn="0" w:oddVBand="0" w:evenVBand="0" w:oddHBand="0" w:evenHBand="0" w:firstRowFirstColumn="0" w:firstRowLastColumn="0" w:lastRowFirstColumn="0" w:lastRowLastColumn="0"/>
        </w:trPr>
        <w:tc>
          <w:tcPr>
            <w:tcW w:w="0" w:type="auto"/>
          </w:tcPr>
          <w:p w14:paraId="52613D55" w14:textId="77777777" w:rsidR="00423CDC" w:rsidRPr="006372AD" w:rsidRDefault="00BC144A">
            <w:pPr>
              <w:pStyle w:val="Compact"/>
              <w:rPr>
                <w:b/>
                <w:bCs/>
                <w:sz w:val="18"/>
                <w:szCs w:val="18"/>
              </w:rPr>
            </w:pPr>
            <w:proofErr w:type="gramStart"/>
            <w:r w:rsidRPr="006372AD">
              <w:rPr>
                <w:rStyle w:val="VerbatimChar"/>
                <w:b/>
                <w:bCs/>
                <w:sz w:val="18"/>
                <w:szCs w:val="18"/>
              </w:rPr>
              <w:t>code</w:t>
            </w:r>
            <w:proofErr w:type="gramEnd"/>
            <w:r w:rsidRPr="006372AD">
              <w:rPr>
                <w:b/>
                <w:bCs/>
                <w:sz w:val="18"/>
                <w:szCs w:val="18"/>
              </w:rPr>
              <w:t xml:space="preserve"> TEXT(2)</w:t>
            </w:r>
          </w:p>
        </w:tc>
        <w:tc>
          <w:tcPr>
            <w:tcW w:w="0" w:type="auto"/>
          </w:tcPr>
          <w:p w14:paraId="777AB826" w14:textId="77777777" w:rsidR="00423CDC" w:rsidRPr="006372AD" w:rsidRDefault="00BC144A">
            <w:pPr>
              <w:pStyle w:val="Compact"/>
              <w:rPr>
                <w:b/>
                <w:bCs/>
                <w:sz w:val="18"/>
                <w:szCs w:val="18"/>
              </w:rPr>
            </w:pPr>
            <w:proofErr w:type="gramStart"/>
            <w:r w:rsidRPr="006372AD">
              <w:rPr>
                <w:rStyle w:val="VerbatimChar"/>
                <w:b/>
                <w:bCs/>
                <w:sz w:val="18"/>
                <w:szCs w:val="18"/>
              </w:rPr>
              <w:t>libelle</w:t>
            </w:r>
            <w:proofErr w:type="gramEnd"/>
            <w:r w:rsidRPr="006372AD">
              <w:rPr>
                <w:b/>
                <w:bCs/>
                <w:sz w:val="18"/>
                <w:szCs w:val="18"/>
              </w:rPr>
              <w:t xml:space="preserve"> TEXT(50)</w:t>
            </w:r>
          </w:p>
        </w:tc>
      </w:tr>
      <w:tr w:rsidR="00423CDC" w:rsidRPr="006372AD" w14:paraId="727F4D89"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65402575" w14:textId="77777777" w:rsidR="00423CDC" w:rsidRPr="006372AD" w:rsidRDefault="00BC144A">
            <w:pPr>
              <w:pStyle w:val="Compact"/>
              <w:rPr>
                <w:sz w:val="18"/>
                <w:szCs w:val="18"/>
              </w:rPr>
            </w:pPr>
            <w:r w:rsidRPr="006372AD">
              <w:rPr>
                <w:sz w:val="18"/>
                <w:szCs w:val="18"/>
              </w:rPr>
              <w:t>Z1</w:t>
            </w:r>
          </w:p>
        </w:tc>
        <w:tc>
          <w:tcPr>
            <w:tcW w:w="0" w:type="auto"/>
          </w:tcPr>
          <w:p w14:paraId="68E9F595" w14:textId="77777777" w:rsidR="00423CDC" w:rsidRPr="006372AD" w:rsidRDefault="00BC144A">
            <w:pPr>
              <w:pStyle w:val="Compact"/>
              <w:rPr>
                <w:sz w:val="18"/>
                <w:szCs w:val="18"/>
              </w:rPr>
            </w:pPr>
            <w:r w:rsidRPr="006372AD">
              <w:rPr>
                <w:sz w:val="18"/>
                <w:szCs w:val="18"/>
              </w:rPr>
              <w:t>Extrêmement grave</w:t>
            </w:r>
          </w:p>
        </w:tc>
      </w:tr>
      <w:tr w:rsidR="00423CDC" w:rsidRPr="006372AD" w14:paraId="076878EB"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18CE7D01" w14:textId="77777777" w:rsidR="00423CDC" w:rsidRPr="006372AD" w:rsidRDefault="00BC144A">
            <w:pPr>
              <w:pStyle w:val="Compact"/>
              <w:rPr>
                <w:sz w:val="18"/>
                <w:szCs w:val="18"/>
              </w:rPr>
            </w:pPr>
            <w:r w:rsidRPr="006372AD">
              <w:rPr>
                <w:sz w:val="18"/>
                <w:szCs w:val="18"/>
              </w:rPr>
              <w:t>Z2</w:t>
            </w:r>
          </w:p>
        </w:tc>
        <w:tc>
          <w:tcPr>
            <w:tcW w:w="0" w:type="auto"/>
          </w:tcPr>
          <w:p w14:paraId="449E4922" w14:textId="77777777" w:rsidR="00423CDC" w:rsidRPr="006372AD" w:rsidRDefault="00BC144A">
            <w:pPr>
              <w:pStyle w:val="Compact"/>
              <w:rPr>
                <w:sz w:val="18"/>
                <w:szCs w:val="18"/>
              </w:rPr>
            </w:pPr>
            <w:r w:rsidRPr="006372AD">
              <w:rPr>
                <w:sz w:val="18"/>
                <w:szCs w:val="18"/>
              </w:rPr>
              <w:t>Très grave</w:t>
            </w:r>
          </w:p>
        </w:tc>
      </w:tr>
      <w:tr w:rsidR="00423CDC" w:rsidRPr="006372AD" w14:paraId="6D940C38"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4DF3817F" w14:textId="77777777" w:rsidR="00423CDC" w:rsidRPr="006372AD" w:rsidRDefault="00BC144A">
            <w:pPr>
              <w:pStyle w:val="Compact"/>
              <w:rPr>
                <w:sz w:val="18"/>
                <w:szCs w:val="18"/>
              </w:rPr>
            </w:pPr>
            <w:r w:rsidRPr="006372AD">
              <w:rPr>
                <w:sz w:val="18"/>
                <w:szCs w:val="18"/>
              </w:rPr>
              <w:t>Z3</w:t>
            </w:r>
          </w:p>
        </w:tc>
        <w:tc>
          <w:tcPr>
            <w:tcW w:w="0" w:type="auto"/>
          </w:tcPr>
          <w:p w14:paraId="11BBD2D6" w14:textId="77777777" w:rsidR="00423CDC" w:rsidRPr="006372AD" w:rsidRDefault="00BC144A">
            <w:pPr>
              <w:pStyle w:val="Compact"/>
              <w:rPr>
                <w:sz w:val="18"/>
                <w:szCs w:val="18"/>
              </w:rPr>
            </w:pPr>
            <w:r w:rsidRPr="006372AD">
              <w:rPr>
                <w:sz w:val="18"/>
                <w:szCs w:val="18"/>
              </w:rPr>
              <w:t>Grave</w:t>
            </w:r>
          </w:p>
        </w:tc>
      </w:tr>
      <w:tr w:rsidR="00423CDC" w:rsidRPr="006372AD" w14:paraId="4D367F53"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63A5AE30" w14:textId="77777777" w:rsidR="00423CDC" w:rsidRPr="006372AD" w:rsidRDefault="00BC144A">
            <w:pPr>
              <w:pStyle w:val="Compact"/>
              <w:rPr>
                <w:sz w:val="18"/>
                <w:szCs w:val="18"/>
              </w:rPr>
            </w:pPr>
            <w:r w:rsidRPr="006372AD">
              <w:rPr>
                <w:sz w:val="18"/>
                <w:szCs w:val="18"/>
              </w:rPr>
              <w:t>Z4</w:t>
            </w:r>
          </w:p>
        </w:tc>
        <w:tc>
          <w:tcPr>
            <w:tcW w:w="0" w:type="auto"/>
          </w:tcPr>
          <w:p w14:paraId="66184C5D" w14:textId="77777777" w:rsidR="00423CDC" w:rsidRPr="006372AD" w:rsidRDefault="00BC144A">
            <w:pPr>
              <w:pStyle w:val="Compact"/>
              <w:rPr>
                <w:sz w:val="18"/>
                <w:szCs w:val="18"/>
              </w:rPr>
            </w:pPr>
            <w:r w:rsidRPr="006372AD">
              <w:rPr>
                <w:sz w:val="18"/>
                <w:szCs w:val="18"/>
              </w:rPr>
              <w:t>Significatif</w:t>
            </w:r>
          </w:p>
        </w:tc>
      </w:tr>
      <w:tr w:rsidR="00423CDC" w:rsidRPr="006372AD" w14:paraId="05C1AD47"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3EBF7070" w14:textId="77777777" w:rsidR="00423CDC" w:rsidRPr="006372AD" w:rsidRDefault="00BC144A">
            <w:pPr>
              <w:pStyle w:val="Compact"/>
              <w:rPr>
                <w:sz w:val="18"/>
                <w:szCs w:val="18"/>
              </w:rPr>
            </w:pPr>
            <w:r w:rsidRPr="006372AD">
              <w:rPr>
                <w:sz w:val="18"/>
                <w:szCs w:val="18"/>
              </w:rPr>
              <w:t>Z5</w:t>
            </w:r>
          </w:p>
        </w:tc>
        <w:tc>
          <w:tcPr>
            <w:tcW w:w="0" w:type="auto"/>
          </w:tcPr>
          <w:p w14:paraId="514957FF" w14:textId="77777777" w:rsidR="00423CDC" w:rsidRPr="006372AD" w:rsidRDefault="00BC144A">
            <w:pPr>
              <w:pStyle w:val="Compact"/>
              <w:rPr>
                <w:sz w:val="18"/>
                <w:szCs w:val="18"/>
              </w:rPr>
            </w:pPr>
            <w:r w:rsidRPr="006372AD">
              <w:rPr>
                <w:sz w:val="18"/>
                <w:szCs w:val="18"/>
              </w:rPr>
              <w:t>Indire</w:t>
            </w:r>
            <w:r w:rsidRPr="006372AD">
              <w:rPr>
                <w:sz w:val="18"/>
                <w:szCs w:val="18"/>
              </w:rPr>
              <w:t>ct</w:t>
            </w:r>
          </w:p>
        </w:tc>
      </w:tr>
    </w:tbl>
    <w:p w14:paraId="722135E3" w14:textId="77777777" w:rsidR="00423CDC" w:rsidRPr="009F3A38" w:rsidRDefault="00BC144A">
      <w:pPr>
        <w:pStyle w:val="Titre6"/>
      </w:pPr>
      <w:bookmarkStart w:id="214" w:name="table-dénumération-typeclasseprobatechno"/>
      <w:bookmarkEnd w:id="213"/>
      <w:r w:rsidRPr="009F3A38">
        <w:t xml:space="preserve">Table d’énumération </w:t>
      </w:r>
      <w:r w:rsidRPr="009F3A38">
        <w:rPr>
          <w:rStyle w:val="VerbatimChar"/>
        </w:rPr>
        <w:t>typeclasseprobatechno</w:t>
      </w:r>
    </w:p>
    <w:p w14:paraId="7F1D2F09" w14:textId="77777777" w:rsidR="00423CDC" w:rsidRPr="009F3A38" w:rsidRDefault="00BC144A">
      <w:pPr>
        <w:pStyle w:val="FirstParagraph"/>
        <w:rPr>
          <w:lang w:val="fr-FR"/>
        </w:rPr>
      </w:pPr>
      <w:r w:rsidRPr="009F3A38">
        <w:rPr>
          <w:lang w:val="fr-FR"/>
        </w:rPr>
        <w:t xml:space="preserve">La table </w:t>
      </w:r>
      <w:r w:rsidRPr="009F3A38">
        <w:rPr>
          <w:rStyle w:val="VerbatimChar"/>
          <w:lang w:val="fr-FR"/>
        </w:rPr>
        <w:t>typeclasseprobatechno</w:t>
      </w:r>
      <w:r w:rsidRPr="009F3A38">
        <w:rPr>
          <w:lang w:val="fr-FR"/>
        </w:rPr>
        <w:t xml:space="preserve"> implémente l’énumération </w:t>
      </w:r>
      <w:hyperlink w:anchor="enumeration-typeclasseprobatechno">
        <w:r w:rsidRPr="009F3A38">
          <w:rPr>
            <w:rStyle w:val="Lienhypertexte"/>
            <w:lang w:val="fr-FR"/>
          </w:rPr>
          <w:t>TypeClasseProbaTechno</w:t>
        </w:r>
      </w:hyperlink>
      <w:r w:rsidRPr="009F3A38">
        <w:rPr>
          <w:lang w:val="fr-FR"/>
        </w:rPr>
        <w:t xml:space="preserve"> définie dans ce profil applicatif.</w:t>
      </w:r>
    </w:p>
    <w:p w14:paraId="1DA269ED" w14:textId="77777777" w:rsidR="00423CDC" w:rsidRPr="009F3A38" w:rsidRDefault="00BC144A">
      <w:pPr>
        <w:pStyle w:val="Corpsdetexte"/>
        <w:rPr>
          <w:lang w:val="fr-FR"/>
        </w:rPr>
      </w:pPr>
      <w:r w:rsidRPr="009F3A38">
        <w:rPr>
          <w:lang w:val="fr-FR"/>
        </w:rPr>
        <w:t>Elle a la structure et le contenu suivants :</w:t>
      </w:r>
    </w:p>
    <w:tbl>
      <w:tblPr>
        <w:tblStyle w:val="Table"/>
        <w:tblW w:w="0" w:type="auto"/>
        <w:tblLook w:val="0020" w:firstRow="1" w:lastRow="0" w:firstColumn="0" w:lastColumn="0" w:noHBand="0" w:noVBand="0"/>
      </w:tblPr>
      <w:tblGrid>
        <w:gridCol w:w="1367"/>
        <w:gridCol w:w="4594"/>
      </w:tblGrid>
      <w:tr w:rsidR="00423CDC" w:rsidRPr="006372AD" w14:paraId="60F6A4F5" w14:textId="77777777" w:rsidTr="006372AD">
        <w:trPr>
          <w:cnfStyle w:val="100000000000" w:firstRow="1" w:lastRow="0" w:firstColumn="0" w:lastColumn="0" w:oddVBand="0" w:evenVBand="0" w:oddHBand="0" w:evenHBand="0" w:firstRowFirstColumn="0" w:firstRowLastColumn="0" w:lastRowFirstColumn="0" w:lastRowLastColumn="0"/>
          <w:cantSplit/>
        </w:trPr>
        <w:tc>
          <w:tcPr>
            <w:tcW w:w="0" w:type="auto"/>
          </w:tcPr>
          <w:p w14:paraId="7AC67419" w14:textId="77777777" w:rsidR="00423CDC" w:rsidRPr="006372AD" w:rsidRDefault="00BC144A">
            <w:pPr>
              <w:pStyle w:val="Compact"/>
              <w:rPr>
                <w:b/>
                <w:bCs/>
                <w:sz w:val="18"/>
                <w:szCs w:val="18"/>
              </w:rPr>
            </w:pPr>
            <w:proofErr w:type="gramStart"/>
            <w:r w:rsidRPr="006372AD">
              <w:rPr>
                <w:rStyle w:val="VerbatimChar"/>
                <w:b/>
                <w:bCs/>
                <w:sz w:val="18"/>
                <w:szCs w:val="18"/>
              </w:rPr>
              <w:lastRenderedPageBreak/>
              <w:t>code</w:t>
            </w:r>
            <w:proofErr w:type="gramEnd"/>
            <w:r w:rsidRPr="006372AD">
              <w:rPr>
                <w:b/>
                <w:bCs/>
                <w:sz w:val="18"/>
                <w:szCs w:val="18"/>
              </w:rPr>
              <w:t xml:space="preserve"> TEXT(2)</w:t>
            </w:r>
          </w:p>
        </w:tc>
        <w:tc>
          <w:tcPr>
            <w:tcW w:w="0" w:type="auto"/>
          </w:tcPr>
          <w:p w14:paraId="2A60DC78" w14:textId="77777777" w:rsidR="00423CDC" w:rsidRPr="006372AD" w:rsidRDefault="00BC144A">
            <w:pPr>
              <w:pStyle w:val="Compact"/>
              <w:rPr>
                <w:b/>
                <w:bCs/>
                <w:sz w:val="18"/>
                <w:szCs w:val="18"/>
              </w:rPr>
            </w:pPr>
            <w:proofErr w:type="gramStart"/>
            <w:r w:rsidRPr="006372AD">
              <w:rPr>
                <w:rStyle w:val="VerbatimChar"/>
                <w:b/>
                <w:bCs/>
                <w:sz w:val="18"/>
                <w:szCs w:val="18"/>
              </w:rPr>
              <w:t>libelle</w:t>
            </w:r>
            <w:proofErr w:type="gramEnd"/>
            <w:r w:rsidRPr="006372AD">
              <w:rPr>
                <w:b/>
                <w:bCs/>
                <w:sz w:val="18"/>
                <w:szCs w:val="18"/>
              </w:rPr>
              <w:t xml:space="preserve"> TEXT(50)</w:t>
            </w:r>
          </w:p>
        </w:tc>
      </w:tr>
      <w:tr w:rsidR="00423CDC" w:rsidRPr="006372AD" w14:paraId="3F53ADCB" w14:textId="77777777" w:rsidTr="006372AD">
        <w:trPr>
          <w:cnfStyle w:val="000000100000" w:firstRow="0" w:lastRow="0" w:firstColumn="0" w:lastColumn="0" w:oddVBand="0" w:evenVBand="0" w:oddHBand="1" w:evenHBand="0" w:firstRowFirstColumn="0" w:firstRowLastColumn="0" w:lastRowFirstColumn="0" w:lastRowLastColumn="0"/>
          <w:cantSplit/>
          <w:tblHeader w:val="0"/>
        </w:trPr>
        <w:tc>
          <w:tcPr>
            <w:tcW w:w="0" w:type="auto"/>
          </w:tcPr>
          <w:p w14:paraId="71234223" w14:textId="77777777" w:rsidR="00423CDC" w:rsidRPr="006372AD" w:rsidRDefault="00BC144A">
            <w:pPr>
              <w:pStyle w:val="Compact"/>
              <w:rPr>
                <w:sz w:val="18"/>
                <w:szCs w:val="18"/>
              </w:rPr>
            </w:pPr>
            <w:r w:rsidRPr="006372AD">
              <w:rPr>
                <w:sz w:val="18"/>
                <w:szCs w:val="18"/>
              </w:rPr>
              <w:t>A</w:t>
            </w:r>
          </w:p>
        </w:tc>
        <w:tc>
          <w:tcPr>
            <w:tcW w:w="0" w:type="auto"/>
          </w:tcPr>
          <w:p w14:paraId="70AD3192" w14:textId="77777777" w:rsidR="00423CDC" w:rsidRPr="006372AD" w:rsidRDefault="00BC144A">
            <w:pPr>
              <w:pStyle w:val="Compact"/>
              <w:rPr>
                <w:sz w:val="18"/>
                <w:szCs w:val="18"/>
              </w:rPr>
            </w:pPr>
            <w:r w:rsidRPr="006372AD">
              <w:rPr>
                <w:sz w:val="18"/>
                <w:szCs w:val="18"/>
              </w:rPr>
              <w:t>Evènement courant</w:t>
            </w:r>
          </w:p>
        </w:tc>
      </w:tr>
      <w:tr w:rsidR="00423CDC" w:rsidRPr="006372AD" w14:paraId="52869B7C" w14:textId="77777777" w:rsidTr="006372AD">
        <w:trPr>
          <w:cnfStyle w:val="000000010000" w:firstRow="0" w:lastRow="0" w:firstColumn="0" w:lastColumn="0" w:oddVBand="0" w:evenVBand="0" w:oddHBand="0" w:evenHBand="1" w:firstRowFirstColumn="0" w:firstRowLastColumn="0" w:lastRowFirstColumn="0" w:lastRowLastColumn="0"/>
          <w:cantSplit/>
          <w:tblHeader w:val="0"/>
        </w:trPr>
        <w:tc>
          <w:tcPr>
            <w:tcW w:w="0" w:type="auto"/>
          </w:tcPr>
          <w:p w14:paraId="083F130D" w14:textId="77777777" w:rsidR="00423CDC" w:rsidRPr="006372AD" w:rsidRDefault="00BC144A">
            <w:pPr>
              <w:pStyle w:val="Compact"/>
              <w:rPr>
                <w:sz w:val="18"/>
                <w:szCs w:val="18"/>
              </w:rPr>
            </w:pPr>
            <w:r w:rsidRPr="006372AD">
              <w:rPr>
                <w:sz w:val="18"/>
                <w:szCs w:val="18"/>
              </w:rPr>
              <w:t>B</w:t>
            </w:r>
          </w:p>
        </w:tc>
        <w:tc>
          <w:tcPr>
            <w:tcW w:w="0" w:type="auto"/>
          </w:tcPr>
          <w:p w14:paraId="76CA8614" w14:textId="77777777" w:rsidR="00423CDC" w:rsidRPr="006372AD" w:rsidRDefault="00BC144A">
            <w:pPr>
              <w:pStyle w:val="Compact"/>
              <w:rPr>
                <w:sz w:val="18"/>
                <w:szCs w:val="18"/>
              </w:rPr>
            </w:pPr>
            <w:r w:rsidRPr="006372AD">
              <w:rPr>
                <w:sz w:val="18"/>
                <w:szCs w:val="18"/>
              </w:rPr>
              <w:t>Evènement probable</w:t>
            </w:r>
          </w:p>
        </w:tc>
      </w:tr>
      <w:tr w:rsidR="00423CDC" w:rsidRPr="006372AD" w14:paraId="1AF7982C" w14:textId="77777777" w:rsidTr="006372AD">
        <w:trPr>
          <w:cnfStyle w:val="000000100000" w:firstRow="0" w:lastRow="0" w:firstColumn="0" w:lastColumn="0" w:oddVBand="0" w:evenVBand="0" w:oddHBand="1" w:evenHBand="0" w:firstRowFirstColumn="0" w:firstRowLastColumn="0" w:lastRowFirstColumn="0" w:lastRowLastColumn="0"/>
          <w:cantSplit/>
          <w:tblHeader w:val="0"/>
        </w:trPr>
        <w:tc>
          <w:tcPr>
            <w:tcW w:w="0" w:type="auto"/>
          </w:tcPr>
          <w:p w14:paraId="1107C562" w14:textId="77777777" w:rsidR="00423CDC" w:rsidRPr="006372AD" w:rsidRDefault="00BC144A">
            <w:pPr>
              <w:pStyle w:val="Compact"/>
              <w:rPr>
                <w:sz w:val="18"/>
                <w:szCs w:val="18"/>
              </w:rPr>
            </w:pPr>
            <w:r w:rsidRPr="006372AD">
              <w:rPr>
                <w:sz w:val="18"/>
                <w:szCs w:val="18"/>
              </w:rPr>
              <w:t>C</w:t>
            </w:r>
          </w:p>
        </w:tc>
        <w:tc>
          <w:tcPr>
            <w:tcW w:w="0" w:type="auto"/>
          </w:tcPr>
          <w:p w14:paraId="722BF234" w14:textId="77777777" w:rsidR="00423CDC" w:rsidRPr="006372AD" w:rsidRDefault="00BC144A">
            <w:pPr>
              <w:pStyle w:val="Compact"/>
              <w:rPr>
                <w:sz w:val="18"/>
                <w:szCs w:val="18"/>
              </w:rPr>
            </w:pPr>
            <w:r w:rsidRPr="006372AD">
              <w:rPr>
                <w:sz w:val="18"/>
                <w:szCs w:val="18"/>
              </w:rPr>
              <w:t>Evènement improbable</w:t>
            </w:r>
          </w:p>
        </w:tc>
      </w:tr>
      <w:tr w:rsidR="00423CDC" w:rsidRPr="006372AD" w14:paraId="3A7C00B1" w14:textId="77777777" w:rsidTr="006372AD">
        <w:trPr>
          <w:cnfStyle w:val="000000010000" w:firstRow="0" w:lastRow="0" w:firstColumn="0" w:lastColumn="0" w:oddVBand="0" w:evenVBand="0" w:oddHBand="0" w:evenHBand="1" w:firstRowFirstColumn="0" w:firstRowLastColumn="0" w:lastRowFirstColumn="0" w:lastRowLastColumn="0"/>
          <w:cantSplit/>
          <w:tblHeader w:val="0"/>
        </w:trPr>
        <w:tc>
          <w:tcPr>
            <w:tcW w:w="0" w:type="auto"/>
          </w:tcPr>
          <w:p w14:paraId="27959D63" w14:textId="77777777" w:rsidR="00423CDC" w:rsidRPr="006372AD" w:rsidRDefault="00BC144A">
            <w:pPr>
              <w:pStyle w:val="Compact"/>
              <w:rPr>
                <w:sz w:val="18"/>
                <w:szCs w:val="18"/>
              </w:rPr>
            </w:pPr>
            <w:r w:rsidRPr="006372AD">
              <w:rPr>
                <w:sz w:val="18"/>
                <w:szCs w:val="18"/>
              </w:rPr>
              <w:t>D</w:t>
            </w:r>
          </w:p>
        </w:tc>
        <w:tc>
          <w:tcPr>
            <w:tcW w:w="0" w:type="auto"/>
          </w:tcPr>
          <w:p w14:paraId="31C3AACB" w14:textId="77777777" w:rsidR="00423CDC" w:rsidRPr="006372AD" w:rsidRDefault="00BC144A">
            <w:pPr>
              <w:pStyle w:val="Compact"/>
              <w:rPr>
                <w:sz w:val="18"/>
                <w:szCs w:val="18"/>
              </w:rPr>
            </w:pPr>
            <w:r w:rsidRPr="006372AD">
              <w:rPr>
                <w:sz w:val="18"/>
                <w:szCs w:val="18"/>
              </w:rPr>
              <w:t>Evènement très improbable</w:t>
            </w:r>
          </w:p>
        </w:tc>
      </w:tr>
      <w:tr w:rsidR="00423CDC" w:rsidRPr="006372AD" w14:paraId="79BBBEDF" w14:textId="77777777" w:rsidTr="006372AD">
        <w:trPr>
          <w:cnfStyle w:val="000000100000" w:firstRow="0" w:lastRow="0" w:firstColumn="0" w:lastColumn="0" w:oddVBand="0" w:evenVBand="0" w:oddHBand="1" w:evenHBand="0" w:firstRowFirstColumn="0" w:firstRowLastColumn="0" w:lastRowFirstColumn="0" w:lastRowLastColumn="0"/>
          <w:cantSplit/>
          <w:tblHeader w:val="0"/>
        </w:trPr>
        <w:tc>
          <w:tcPr>
            <w:tcW w:w="0" w:type="auto"/>
          </w:tcPr>
          <w:p w14:paraId="42336310" w14:textId="77777777" w:rsidR="00423CDC" w:rsidRPr="006372AD" w:rsidRDefault="00BC144A">
            <w:pPr>
              <w:pStyle w:val="Compact"/>
              <w:rPr>
                <w:sz w:val="18"/>
                <w:szCs w:val="18"/>
              </w:rPr>
            </w:pPr>
            <w:r w:rsidRPr="006372AD">
              <w:rPr>
                <w:sz w:val="18"/>
                <w:szCs w:val="18"/>
              </w:rPr>
              <w:t>E</w:t>
            </w:r>
          </w:p>
        </w:tc>
        <w:tc>
          <w:tcPr>
            <w:tcW w:w="0" w:type="auto"/>
          </w:tcPr>
          <w:p w14:paraId="486C31B5" w14:textId="77777777" w:rsidR="00423CDC" w:rsidRPr="006372AD" w:rsidRDefault="00BC144A">
            <w:pPr>
              <w:pStyle w:val="Compact"/>
              <w:rPr>
                <w:sz w:val="18"/>
                <w:szCs w:val="18"/>
              </w:rPr>
            </w:pPr>
            <w:r w:rsidRPr="006372AD">
              <w:rPr>
                <w:sz w:val="18"/>
                <w:szCs w:val="18"/>
              </w:rPr>
              <w:t>Evènement possible mais extrêment peu probable</w:t>
            </w:r>
          </w:p>
        </w:tc>
      </w:tr>
    </w:tbl>
    <w:p w14:paraId="32967436" w14:textId="77777777" w:rsidR="00423CDC" w:rsidRPr="009F3A38" w:rsidRDefault="00BC144A">
      <w:pPr>
        <w:pStyle w:val="Titre5"/>
      </w:pPr>
      <w:bookmarkStart w:id="215" w:name="X39cddd3a406054c306edba73158c2742d4ca040"/>
      <w:bookmarkEnd w:id="193"/>
      <w:bookmarkEnd w:id="214"/>
      <w:r w:rsidRPr="009F3A38">
        <w:t>Tables de la thématique Origine du Risque</w:t>
      </w:r>
    </w:p>
    <w:p w14:paraId="50F5178E" w14:textId="77777777" w:rsidR="00423CDC" w:rsidRPr="009F3A38" w:rsidRDefault="00BC144A">
      <w:pPr>
        <w:pStyle w:val="FirstParagraph"/>
        <w:rPr>
          <w:lang w:val="fr-FR"/>
        </w:rPr>
      </w:pPr>
      <w:r w:rsidRPr="009F3A38">
        <w:rPr>
          <w:lang w:val="fr-FR"/>
        </w:rPr>
        <w:t>La figure suivante représente les tables du standard pouvant faire partie de la livraison GeoPackage implémentant la thématique “Origine du Risque”. Les champs en gra</w:t>
      </w:r>
      <w:r w:rsidRPr="009F3A38">
        <w:rPr>
          <w:lang w:val="fr-FR"/>
        </w:rPr>
        <w:t>s sont les champs dont le renseignement est obligatoire lorsque la table est présente dans la livraison.</w:t>
      </w:r>
    </w:p>
    <w:p w14:paraId="6595778D" w14:textId="77777777" w:rsidR="00423CDC" w:rsidRPr="009F3A38" w:rsidRDefault="00BC144A">
      <w:pPr>
        <w:pStyle w:val="CaptionedFigure"/>
        <w:rPr>
          <w:lang w:val="fr-FR"/>
        </w:rPr>
      </w:pPr>
      <w:bookmarkStart w:id="216" w:name="fig:tabl-orig-risq-img"/>
      <w:r w:rsidRPr="009F3A38">
        <w:rPr>
          <w:noProof/>
          <w:lang w:val="fr-FR"/>
        </w:rPr>
        <w:drawing>
          <wp:inline distT="0" distB="0" distL="0" distR="0" wp14:anchorId="4E0C0B75" wp14:editId="3F206A2F">
            <wp:extent cx="5969000" cy="2387600"/>
            <wp:effectExtent l="0" t="0" r="0" b="0"/>
            <wp:docPr id="392" name="Picture" descr="Figure 14: Diagramme des tables de la thématique Origine du Risque"/>
            <wp:cNvGraphicFramePr/>
            <a:graphic xmlns:a="http://schemas.openxmlformats.org/drawingml/2006/main">
              <a:graphicData uri="http://schemas.openxmlformats.org/drawingml/2006/picture">
                <pic:pic xmlns:pic="http://schemas.openxmlformats.org/drawingml/2006/picture">
                  <pic:nvPicPr>
                    <pic:cNvPr id="393" name="Picture" descr="./ressources/Geopackage-PPR-OrigRisque-View.png"/>
                    <pic:cNvPicPr>
                      <a:picLocks noChangeAspect="1" noChangeArrowheads="1"/>
                    </pic:cNvPicPr>
                  </pic:nvPicPr>
                  <pic:blipFill>
                    <a:blip r:embed="rId253"/>
                    <a:stretch>
                      <a:fillRect/>
                    </a:stretch>
                  </pic:blipFill>
                  <pic:spPr bwMode="auto">
                    <a:xfrm>
                      <a:off x="0" y="0"/>
                      <a:ext cx="5969000" cy="2387600"/>
                    </a:xfrm>
                    <a:prstGeom prst="rect">
                      <a:avLst/>
                    </a:prstGeom>
                    <a:noFill/>
                    <a:ln w="9525">
                      <a:noFill/>
                      <a:headEnd/>
                      <a:tailEnd/>
                    </a:ln>
                  </pic:spPr>
                </pic:pic>
              </a:graphicData>
            </a:graphic>
          </wp:inline>
        </w:drawing>
      </w:r>
    </w:p>
    <w:p w14:paraId="32185BAD" w14:textId="6E24E3F2" w:rsidR="00423CDC" w:rsidRPr="009F3A38" w:rsidRDefault="00BC144A">
      <w:pPr>
        <w:pStyle w:val="ImageCaption"/>
        <w:rPr>
          <w:lang w:val="fr-FR"/>
        </w:rPr>
      </w:pPr>
      <w:r w:rsidRPr="009F3A38">
        <w:rPr>
          <w:lang w:val="fr-FR"/>
        </w:rPr>
        <w:t>Figure 14</w:t>
      </w:r>
      <w:r w:rsidR="006372AD">
        <w:rPr>
          <w:lang w:val="fr-FR"/>
        </w:rPr>
        <w:t xml:space="preserve"> </w:t>
      </w:r>
      <w:r w:rsidRPr="009F3A38">
        <w:rPr>
          <w:lang w:val="fr-FR"/>
        </w:rPr>
        <w:t>: Diagramme des tables de la thématique Origine du Risque</w:t>
      </w:r>
    </w:p>
    <w:p w14:paraId="6B81D48F" w14:textId="77777777" w:rsidR="00423CDC" w:rsidRPr="009F3A38" w:rsidRDefault="00BC144A">
      <w:pPr>
        <w:pStyle w:val="Titre6"/>
      </w:pPr>
      <w:bookmarkStart w:id="217" w:name="Xc7fbd26f99d24d3904dec8f29c1148f3a49059f"/>
      <w:bookmarkEnd w:id="216"/>
      <w:r w:rsidRPr="009F3A38">
        <w:t xml:space="preserve">Tables </w:t>
      </w:r>
      <w:r w:rsidRPr="009F3A38">
        <w:rPr>
          <w:rStyle w:val="VerbatimChar"/>
        </w:rPr>
        <w:t>[TypePPR]_[CodeGASPARComplet]_originerisque_s|l|p</w:t>
      </w:r>
    </w:p>
    <w:p w14:paraId="6EC4748C" w14:textId="77777777" w:rsidR="00423CDC" w:rsidRPr="009F3A38" w:rsidRDefault="00BC144A">
      <w:pPr>
        <w:pStyle w:val="FirstParagraph"/>
        <w:rPr>
          <w:lang w:val="fr-FR"/>
        </w:rPr>
      </w:pPr>
      <w:r w:rsidRPr="009F3A38">
        <w:rPr>
          <w:lang w:val="fr-FR"/>
        </w:rPr>
        <w:t xml:space="preserve">Les tables </w:t>
      </w:r>
      <w:r w:rsidRPr="009F3A38">
        <w:rPr>
          <w:rStyle w:val="VerbatimChar"/>
          <w:lang w:val="fr-FR"/>
        </w:rPr>
        <w:t>[TypePPR]_[CodeGASPARComplet]_originerisque_s|l|p</w:t>
      </w:r>
      <w:r w:rsidRPr="009F3A38">
        <w:rPr>
          <w:lang w:val="fr-FR"/>
        </w:rPr>
        <w:t xml:space="preserve"> implémentent la classe </w:t>
      </w:r>
      <w:hyperlink r:id="rId254" w:anchor="classe-dobjets-originerisque">
        <w:r w:rsidRPr="009F3A38">
          <w:rPr>
            <w:rStyle w:val="Lienhypertexte"/>
            <w:lang w:val="fr-FR"/>
          </w:rPr>
          <w:t>OrigineRisque</w:t>
        </w:r>
      </w:hyperlink>
      <w:r w:rsidRPr="009F3A38">
        <w:rPr>
          <w:lang w:val="fr-FR"/>
        </w:rPr>
        <w:t xml:space="preserve"> définie dans le modèle commun. Elles ont la structure suivante :</w:t>
      </w:r>
    </w:p>
    <w:tbl>
      <w:tblPr>
        <w:tblStyle w:val="Table"/>
        <w:tblW w:w="5000" w:type="pct"/>
        <w:tblLayout w:type="fixed"/>
        <w:tblLook w:val="0020" w:firstRow="1" w:lastRow="0" w:firstColumn="0" w:lastColumn="0" w:noHBand="0" w:noVBand="0"/>
      </w:tblPr>
      <w:tblGrid>
        <w:gridCol w:w="1835"/>
        <w:gridCol w:w="1418"/>
        <w:gridCol w:w="1417"/>
        <w:gridCol w:w="2410"/>
        <w:gridCol w:w="2310"/>
      </w:tblGrid>
      <w:tr w:rsidR="00423CDC" w:rsidRPr="00B674A1" w14:paraId="5E4B1884" w14:textId="77777777" w:rsidTr="00B674A1">
        <w:trPr>
          <w:cnfStyle w:val="100000000000" w:firstRow="1" w:lastRow="0" w:firstColumn="0" w:lastColumn="0" w:oddVBand="0" w:evenVBand="0" w:oddHBand="0" w:evenHBand="0" w:firstRowFirstColumn="0" w:firstRowLastColumn="0" w:lastRowFirstColumn="0" w:lastRowLastColumn="0"/>
          <w:cantSplit/>
        </w:trPr>
        <w:tc>
          <w:tcPr>
            <w:tcW w:w="1835" w:type="dxa"/>
          </w:tcPr>
          <w:p w14:paraId="01B80FC8" w14:textId="77777777" w:rsidR="00423CDC" w:rsidRPr="00B674A1" w:rsidRDefault="00BC144A">
            <w:pPr>
              <w:pStyle w:val="Compact"/>
              <w:rPr>
                <w:b/>
                <w:bCs/>
                <w:sz w:val="18"/>
                <w:szCs w:val="18"/>
              </w:rPr>
            </w:pPr>
            <w:r w:rsidRPr="00B674A1">
              <w:rPr>
                <w:b/>
                <w:bCs/>
                <w:sz w:val="18"/>
                <w:szCs w:val="18"/>
              </w:rPr>
              <w:t>Nom colonne</w:t>
            </w:r>
          </w:p>
        </w:tc>
        <w:tc>
          <w:tcPr>
            <w:tcW w:w="1418" w:type="dxa"/>
          </w:tcPr>
          <w:p w14:paraId="0D4214F2" w14:textId="77777777" w:rsidR="00423CDC" w:rsidRPr="00B674A1" w:rsidRDefault="00BC144A">
            <w:pPr>
              <w:pStyle w:val="Compact"/>
              <w:rPr>
                <w:b/>
                <w:bCs/>
                <w:sz w:val="18"/>
                <w:szCs w:val="18"/>
              </w:rPr>
            </w:pPr>
            <w:r w:rsidRPr="00B674A1">
              <w:rPr>
                <w:b/>
                <w:bCs/>
                <w:sz w:val="18"/>
                <w:szCs w:val="18"/>
              </w:rPr>
              <w:t>Nom court</w:t>
            </w:r>
          </w:p>
        </w:tc>
        <w:tc>
          <w:tcPr>
            <w:tcW w:w="1417" w:type="dxa"/>
          </w:tcPr>
          <w:p w14:paraId="3B2A3E9D" w14:textId="77777777" w:rsidR="00423CDC" w:rsidRPr="00B674A1" w:rsidRDefault="00BC144A">
            <w:pPr>
              <w:pStyle w:val="Compact"/>
              <w:rPr>
                <w:b/>
                <w:bCs/>
                <w:sz w:val="18"/>
                <w:szCs w:val="18"/>
              </w:rPr>
            </w:pPr>
            <w:r w:rsidRPr="00B674A1">
              <w:rPr>
                <w:b/>
                <w:bCs/>
                <w:sz w:val="18"/>
                <w:szCs w:val="18"/>
              </w:rPr>
              <w:t>Type GPKG</w:t>
            </w:r>
          </w:p>
        </w:tc>
        <w:tc>
          <w:tcPr>
            <w:tcW w:w="2410" w:type="dxa"/>
          </w:tcPr>
          <w:p w14:paraId="5EB0EE6E" w14:textId="77777777" w:rsidR="00423CDC" w:rsidRPr="00B674A1" w:rsidRDefault="00BC144A">
            <w:pPr>
              <w:pStyle w:val="Compact"/>
              <w:rPr>
                <w:b/>
                <w:bCs/>
                <w:sz w:val="18"/>
                <w:szCs w:val="18"/>
              </w:rPr>
            </w:pPr>
            <w:r w:rsidRPr="00B674A1">
              <w:rPr>
                <w:b/>
                <w:bCs/>
                <w:sz w:val="18"/>
                <w:szCs w:val="18"/>
              </w:rPr>
              <w:t>Valeurs</w:t>
            </w:r>
          </w:p>
        </w:tc>
        <w:tc>
          <w:tcPr>
            <w:tcW w:w="2310" w:type="dxa"/>
          </w:tcPr>
          <w:p w14:paraId="44B7E7F9" w14:textId="77777777" w:rsidR="00423CDC" w:rsidRPr="00B674A1" w:rsidRDefault="00BC144A">
            <w:pPr>
              <w:pStyle w:val="Compact"/>
              <w:rPr>
                <w:b/>
                <w:bCs/>
                <w:sz w:val="18"/>
                <w:szCs w:val="18"/>
              </w:rPr>
            </w:pPr>
            <w:r w:rsidRPr="00B674A1">
              <w:rPr>
                <w:b/>
                <w:bCs/>
                <w:sz w:val="18"/>
                <w:szCs w:val="18"/>
              </w:rPr>
              <w:t>Définition</w:t>
            </w:r>
          </w:p>
        </w:tc>
      </w:tr>
      <w:tr w:rsidR="00423CDC" w:rsidRPr="00B674A1" w14:paraId="6DDF36BE" w14:textId="77777777" w:rsidTr="00B674A1">
        <w:trPr>
          <w:cnfStyle w:val="000000100000" w:firstRow="0" w:lastRow="0" w:firstColumn="0" w:lastColumn="0" w:oddVBand="0" w:evenVBand="0" w:oddHBand="1" w:evenHBand="0" w:firstRowFirstColumn="0" w:firstRowLastColumn="0" w:lastRowFirstColumn="0" w:lastRowLastColumn="0"/>
          <w:cantSplit/>
          <w:tblHeader w:val="0"/>
        </w:trPr>
        <w:tc>
          <w:tcPr>
            <w:tcW w:w="1835" w:type="dxa"/>
          </w:tcPr>
          <w:p w14:paraId="01F870B9" w14:textId="77777777" w:rsidR="00423CDC" w:rsidRPr="00B674A1" w:rsidRDefault="00BC144A">
            <w:pPr>
              <w:pStyle w:val="Compact"/>
              <w:rPr>
                <w:sz w:val="18"/>
                <w:szCs w:val="18"/>
              </w:rPr>
            </w:pPr>
            <w:proofErr w:type="gramStart"/>
            <w:r w:rsidRPr="00B674A1">
              <w:rPr>
                <w:rStyle w:val="VerbatimChar"/>
                <w:b/>
                <w:bCs/>
                <w:sz w:val="18"/>
                <w:szCs w:val="18"/>
              </w:rPr>
              <w:t>idoriginerisque</w:t>
            </w:r>
            <w:proofErr w:type="gramEnd"/>
          </w:p>
        </w:tc>
        <w:tc>
          <w:tcPr>
            <w:tcW w:w="1418" w:type="dxa"/>
          </w:tcPr>
          <w:p w14:paraId="33092AD8" w14:textId="77777777" w:rsidR="00423CDC" w:rsidRPr="00B674A1" w:rsidRDefault="00BC144A">
            <w:pPr>
              <w:pStyle w:val="Compact"/>
              <w:rPr>
                <w:sz w:val="18"/>
                <w:szCs w:val="18"/>
              </w:rPr>
            </w:pPr>
            <w:proofErr w:type="gramStart"/>
            <w:r w:rsidRPr="00B674A1">
              <w:rPr>
                <w:rStyle w:val="VerbatimChar"/>
                <w:b/>
                <w:bCs/>
                <w:sz w:val="18"/>
                <w:szCs w:val="18"/>
              </w:rPr>
              <w:t>idorigrisq</w:t>
            </w:r>
            <w:proofErr w:type="gramEnd"/>
          </w:p>
        </w:tc>
        <w:tc>
          <w:tcPr>
            <w:tcW w:w="1417" w:type="dxa"/>
          </w:tcPr>
          <w:p w14:paraId="01BD7ECF" w14:textId="77777777" w:rsidR="00423CDC" w:rsidRPr="00B674A1" w:rsidRDefault="00BC144A">
            <w:pPr>
              <w:pStyle w:val="Compact"/>
              <w:rPr>
                <w:sz w:val="18"/>
                <w:szCs w:val="18"/>
              </w:rPr>
            </w:pPr>
            <w:proofErr w:type="gramStart"/>
            <w:r w:rsidRPr="00B674A1">
              <w:rPr>
                <w:sz w:val="18"/>
                <w:szCs w:val="18"/>
              </w:rPr>
              <w:t>TEXT(</w:t>
            </w:r>
            <w:proofErr w:type="gramEnd"/>
            <w:r w:rsidRPr="00B674A1">
              <w:rPr>
                <w:sz w:val="18"/>
                <w:szCs w:val="18"/>
              </w:rPr>
              <w:t>15)</w:t>
            </w:r>
          </w:p>
        </w:tc>
        <w:tc>
          <w:tcPr>
            <w:tcW w:w="2410" w:type="dxa"/>
          </w:tcPr>
          <w:p w14:paraId="5DB6899D" w14:textId="77777777" w:rsidR="00423CDC" w:rsidRPr="00B674A1" w:rsidRDefault="00BC144A">
            <w:pPr>
              <w:pStyle w:val="Compact"/>
              <w:rPr>
                <w:sz w:val="18"/>
                <w:szCs w:val="18"/>
              </w:rPr>
            </w:pPr>
            <w:r w:rsidRPr="00B674A1">
              <w:rPr>
                <w:b/>
                <w:bCs/>
                <w:sz w:val="18"/>
                <w:szCs w:val="18"/>
              </w:rPr>
              <w:t>Clef primaire</w:t>
            </w:r>
          </w:p>
        </w:tc>
        <w:tc>
          <w:tcPr>
            <w:tcW w:w="2310" w:type="dxa"/>
          </w:tcPr>
          <w:p w14:paraId="3ECA31A4" w14:textId="77777777" w:rsidR="00423CDC" w:rsidRPr="00B674A1" w:rsidRDefault="00BC144A">
            <w:pPr>
              <w:pStyle w:val="Compact"/>
              <w:rPr>
                <w:sz w:val="18"/>
                <w:szCs w:val="18"/>
              </w:rPr>
            </w:pPr>
            <w:r w:rsidRPr="00B674A1">
              <w:rPr>
                <w:sz w:val="18"/>
                <w:szCs w:val="18"/>
              </w:rPr>
              <w:t>Identifiant de l’objet origine du ris</w:t>
            </w:r>
            <w:r w:rsidRPr="00B674A1">
              <w:rPr>
                <w:sz w:val="18"/>
                <w:szCs w:val="18"/>
              </w:rPr>
              <w:t>que.</w:t>
            </w:r>
          </w:p>
        </w:tc>
      </w:tr>
      <w:tr w:rsidR="00423CDC" w:rsidRPr="00B674A1" w14:paraId="5B55BC7E" w14:textId="77777777" w:rsidTr="00B674A1">
        <w:trPr>
          <w:cnfStyle w:val="000000010000" w:firstRow="0" w:lastRow="0" w:firstColumn="0" w:lastColumn="0" w:oddVBand="0" w:evenVBand="0" w:oddHBand="0" w:evenHBand="1" w:firstRowFirstColumn="0" w:firstRowLastColumn="0" w:lastRowFirstColumn="0" w:lastRowLastColumn="0"/>
          <w:cantSplit/>
          <w:tblHeader w:val="0"/>
        </w:trPr>
        <w:tc>
          <w:tcPr>
            <w:tcW w:w="1835" w:type="dxa"/>
          </w:tcPr>
          <w:p w14:paraId="274412E2" w14:textId="77777777" w:rsidR="00423CDC" w:rsidRPr="00B674A1" w:rsidRDefault="00BC144A">
            <w:pPr>
              <w:pStyle w:val="Compact"/>
              <w:rPr>
                <w:sz w:val="18"/>
                <w:szCs w:val="18"/>
              </w:rPr>
            </w:pPr>
            <w:proofErr w:type="gramStart"/>
            <w:r w:rsidRPr="00B674A1">
              <w:rPr>
                <w:rStyle w:val="VerbatimChar"/>
                <w:b/>
                <w:bCs/>
                <w:sz w:val="18"/>
                <w:szCs w:val="18"/>
              </w:rPr>
              <w:t>codeprocedure</w:t>
            </w:r>
            <w:proofErr w:type="gramEnd"/>
          </w:p>
        </w:tc>
        <w:tc>
          <w:tcPr>
            <w:tcW w:w="1418" w:type="dxa"/>
          </w:tcPr>
          <w:p w14:paraId="79952551" w14:textId="77777777" w:rsidR="00423CDC" w:rsidRPr="00B674A1" w:rsidRDefault="00BC144A">
            <w:pPr>
              <w:pStyle w:val="Compact"/>
              <w:rPr>
                <w:sz w:val="18"/>
                <w:szCs w:val="18"/>
              </w:rPr>
            </w:pPr>
            <w:proofErr w:type="gramStart"/>
            <w:r w:rsidRPr="00B674A1">
              <w:rPr>
                <w:rStyle w:val="VerbatimChar"/>
                <w:b/>
                <w:bCs/>
                <w:sz w:val="18"/>
                <w:szCs w:val="18"/>
              </w:rPr>
              <w:t>idproc</w:t>
            </w:r>
            <w:proofErr w:type="gramEnd"/>
          </w:p>
        </w:tc>
        <w:tc>
          <w:tcPr>
            <w:tcW w:w="1417" w:type="dxa"/>
          </w:tcPr>
          <w:p w14:paraId="69C57D9F" w14:textId="77777777" w:rsidR="00423CDC" w:rsidRPr="00B674A1" w:rsidRDefault="00BC144A">
            <w:pPr>
              <w:pStyle w:val="Compact"/>
              <w:rPr>
                <w:sz w:val="18"/>
                <w:szCs w:val="18"/>
              </w:rPr>
            </w:pPr>
            <w:proofErr w:type="gramStart"/>
            <w:r w:rsidRPr="00B674A1">
              <w:rPr>
                <w:sz w:val="18"/>
                <w:szCs w:val="18"/>
              </w:rPr>
              <w:t>TEXT(</w:t>
            </w:r>
            <w:proofErr w:type="gramEnd"/>
            <w:r w:rsidRPr="00B674A1">
              <w:rPr>
                <w:sz w:val="18"/>
                <w:szCs w:val="18"/>
              </w:rPr>
              <w:t>18)</w:t>
            </w:r>
          </w:p>
        </w:tc>
        <w:tc>
          <w:tcPr>
            <w:tcW w:w="2410" w:type="dxa"/>
          </w:tcPr>
          <w:p w14:paraId="58713DDD" w14:textId="77777777" w:rsidR="00423CDC" w:rsidRPr="00B674A1" w:rsidRDefault="00BC144A">
            <w:pPr>
              <w:pStyle w:val="Compact"/>
              <w:rPr>
                <w:sz w:val="18"/>
                <w:szCs w:val="18"/>
              </w:rPr>
            </w:pPr>
            <w:r w:rsidRPr="00B674A1">
              <w:rPr>
                <w:b/>
                <w:bCs/>
                <w:sz w:val="18"/>
                <w:szCs w:val="18"/>
              </w:rPr>
              <w:t>Clef étrangère</w:t>
            </w:r>
            <w:r w:rsidRPr="00B674A1">
              <w:rPr>
                <w:sz w:val="18"/>
                <w:szCs w:val="18"/>
              </w:rPr>
              <w:t xml:space="preserve">. La valeur de ce champ doit aussi exister comme valeur de la colonne </w:t>
            </w:r>
            <w:r w:rsidRPr="00B674A1">
              <w:rPr>
                <w:rStyle w:val="VerbatimChar"/>
                <w:sz w:val="18"/>
                <w:szCs w:val="18"/>
              </w:rPr>
              <w:t>codeprocedure</w:t>
            </w:r>
            <w:r w:rsidRPr="00B674A1">
              <w:rPr>
                <w:sz w:val="18"/>
                <w:szCs w:val="18"/>
              </w:rPr>
              <w:t xml:space="preserve"> de la table </w:t>
            </w:r>
            <w:hyperlink w:anchor="X044f7fbcd9195c086301a00c9b156710509f346">
              <w:r w:rsidRPr="00B674A1">
                <w:rPr>
                  <w:rStyle w:val="Lienhypertexte"/>
                  <w:sz w:val="18"/>
                  <w:szCs w:val="18"/>
                </w:rPr>
                <w:t>typeppr_codegaspar_procedure</w:t>
              </w:r>
            </w:hyperlink>
          </w:p>
        </w:tc>
        <w:tc>
          <w:tcPr>
            <w:tcW w:w="2310" w:type="dxa"/>
          </w:tcPr>
          <w:p w14:paraId="0B5F1FDB" w14:textId="77777777" w:rsidR="00423CDC" w:rsidRPr="00B674A1" w:rsidRDefault="00BC144A">
            <w:pPr>
              <w:pStyle w:val="Compact"/>
              <w:rPr>
                <w:sz w:val="18"/>
                <w:szCs w:val="18"/>
              </w:rPr>
            </w:pPr>
            <w:r w:rsidRPr="00B674A1">
              <w:rPr>
                <w:sz w:val="18"/>
                <w:szCs w:val="18"/>
              </w:rPr>
              <w:t xml:space="preserve">Identifiant de la </w:t>
            </w:r>
            <w:r w:rsidRPr="00B674A1">
              <w:rPr>
                <w:sz w:val="18"/>
                <w:szCs w:val="18"/>
              </w:rPr>
              <w:t xml:space="preserve">procédure associée à l’objet origine du risque. Ce champ permet de faire le lien avec l’objet correspondant de la table </w:t>
            </w:r>
            <w:hyperlink w:anchor="X044f7fbcd9195c086301a00c9b156710509f346">
              <w:r w:rsidRPr="00B674A1">
                <w:rPr>
                  <w:rStyle w:val="Lienhypertexte"/>
                  <w:sz w:val="18"/>
                  <w:szCs w:val="18"/>
                </w:rPr>
                <w:t>typeppr_codegaspar_procedure</w:t>
              </w:r>
            </w:hyperlink>
          </w:p>
        </w:tc>
      </w:tr>
      <w:tr w:rsidR="00423CDC" w:rsidRPr="00B674A1" w14:paraId="04A68F89" w14:textId="77777777" w:rsidTr="00B674A1">
        <w:trPr>
          <w:cnfStyle w:val="000000100000" w:firstRow="0" w:lastRow="0" w:firstColumn="0" w:lastColumn="0" w:oddVBand="0" w:evenVBand="0" w:oddHBand="1" w:evenHBand="0" w:firstRowFirstColumn="0" w:firstRowLastColumn="0" w:lastRowFirstColumn="0" w:lastRowLastColumn="0"/>
          <w:cantSplit/>
          <w:tblHeader w:val="0"/>
        </w:trPr>
        <w:tc>
          <w:tcPr>
            <w:tcW w:w="1835" w:type="dxa"/>
          </w:tcPr>
          <w:p w14:paraId="032D26DD" w14:textId="77777777" w:rsidR="00423CDC" w:rsidRPr="00B674A1" w:rsidRDefault="00BC144A">
            <w:pPr>
              <w:pStyle w:val="Compact"/>
              <w:rPr>
                <w:sz w:val="18"/>
                <w:szCs w:val="18"/>
              </w:rPr>
            </w:pPr>
            <w:proofErr w:type="gramStart"/>
            <w:r w:rsidRPr="00B674A1">
              <w:rPr>
                <w:rStyle w:val="VerbatimChar"/>
                <w:sz w:val="18"/>
                <w:szCs w:val="18"/>
              </w:rPr>
              <w:lastRenderedPageBreak/>
              <w:t>idrefexterne</w:t>
            </w:r>
            <w:proofErr w:type="gramEnd"/>
          </w:p>
        </w:tc>
        <w:tc>
          <w:tcPr>
            <w:tcW w:w="1418" w:type="dxa"/>
          </w:tcPr>
          <w:p w14:paraId="76388DC6" w14:textId="77777777" w:rsidR="00423CDC" w:rsidRPr="00B674A1" w:rsidRDefault="00BC144A">
            <w:pPr>
              <w:pStyle w:val="Compact"/>
              <w:rPr>
                <w:sz w:val="18"/>
                <w:szCs w:val="18"/>
              </w:rPr>
            </w:pPr>
            <w:proofErr w:type="gramStart"/>
            <w:r w:rsidRPr="00B674A1">
              <w:rPr>
                <w:rStyle w:val="VerbatimChar"/>
                <w:sz w:val="18"/>
                <w:szCs w:val="18"/>
              </w:rPr>
              <w:t>idrefext</w:t>
            </w:r>
            <w:proofErr w:type="gramEnd"/>
          </w:p>
        </w:tc>
        <w:tc>
          <w:tcPr>
            <w:tcW w:w="1417" w:type="dxa"/>
          </w:tcPr>
          <w:p w14:paraId="72A3EC8D" w14:textId="77777777" w:rsidR="00423CDC" w:rsidRPr="00B674A1" w:rsidRDefault="00BC144A">
            <w:pPr>
              <w:pStyle w:val="Compact"/>
              <w:rPr>
                <w:sz w:val="18"/>
                <w:szCs w:val="18"/>
              </w:rPr>
            </w:pPr>
            <w:proofErr w:type="gramStart"/>
            <w:r w:rsidRPr="00B674A1">
              <w:rPr>
                <w:sz w:val="18"/>
                <w:szCs w:val="18"/>
              </w:rPr>
              <w:t>TEXT(</w:t>
            </w:r>
            <w:proofErr w:type="gramEnd"/>
            <w:r w:rsidRPr="00B674A1">
              <w:rPr>
                <w:sz w:val="18"/>
                <w:szCs w:val="18"/>
              </w:rPr>
              <w:t>50)</w:t>
            </w:r>
          </w:p>
        </w:tc>
        <w:tc>
          <w:tcPr>
            <w:tcW w:w="2410" w:type="dxa"/>
          </w:tcPr>
          <w:p w14:paraId="15B6C54D" w14:textId="77777777" w:rsidR="00423CDC" w:rsidRPr="00B674A1" w:rsidRDefault="00BC144A">
            <w:pPr>
              <w:pStyle w:val="Compact"/>
              <w:rPr>
                <w:sz w:val="18"/>
                <w:szCs w:val="18"/>
              </w:rPr>
            </w:pPr>
            <w:r w:rsidRPr="00B674A1">
              <w:rPr>
                <w:sz w:val="18"/>
                <w:szCs w:val="18"/>
              </w:rPr>
              <w:t>Saisie optio</w:t>
            </w:r>
            <w:r w:rsidRPr="00B674A1">
              <w:rPr>
                <w:sz w:val="18"/>
                <w:szCs w:val="18"/>
              </w:rPr>
              <w:t>nnelle (uniquement si l’enjeu est extrait d’un référentiel externe).</w:t>
            </w:r>
          </w:p>
        </w:tc>
        <w:tc>
          <w:tcPr>
            <w:tcW w:w="2310" w:type="dxa"/>
          </w:tcPr>
          <w:p w14:paraId="1FBBD9FD" w14:textId="77777777" w:rsidR="00423CDC" w:rsidRPr="00B674A1" w:rsidRDefault="00BC144A">
            <w:pPr>
              <w:pStyle w:val="Compact"/>
              <w:rPr>
                <w:sz w:val="18"/>
                <w:szCs w:val="18"/>
              </w:rPr>
            </w:pPr>
            <w:r w:rsidRPr="00B674A1">
              <w:rPr>
                <w:sz w:val="18"/>
                <w:szCs w:val="18"/>
              </w:rPr>
              <w:t>Identifiant de l’objet origine du risque dans le référentiel externe d’où il est extrait.</w:t>
            </w:r>
          </w:p>
        </w:tc>
      </w:tr>
      <w:tr w:rsidR="00423CDC" w:rsidRPr="00B674A1" w14:paraId="34FBA000" w14:textId="77777777" w:rsidTr="00B674A1">
        <w:trPr>
          <w:cnfStyle w:val="000000010000" w:firstRow="0" w:lastRow="0" w:firstColumn="0" w:lastColumn="0" w:oddVBand="0" w:evenVBand="0" w:oddHBand="0" w:evenHBand="1" w:firstRowFirstColumn="0" w:firstRowLastColumn="0" w:lastRowFirstColumn="0" w:lastRowLastColumn="0"/>
          <w:cantSplit/>
          <w:tblHeader w:val="0"/>
        </w:trPr>
        <w:tc>
          <w:tcPr>
            <w:tcW w:w="1835" w:type="dxa"/>
          </w:tcPr>
          <w:p w14:paraId="04DD3F55" w14:textId="77777777" w:rsidR="00423CDC" w:rsidRPr="00B674A1" w:rsidRDefault="00BC144A">
            <w:pPr>
              <w:pStyle w:val="Compact"/>
              <w:rPr>
                <w:sz w:val="18"/>
                <w:szCs w:val="18"/>
              </w:rPr>
            </w:pPr>
            <w:proofErr w:type="gramStart"/>
            <w:r w:rsidRPr="00B674A1">
              <w:rPr>
                <w:rStyle w:val="VerbatimChar"/>
                <w:sz w:val="18"/>
                <w:szCs w:val="18"/>
              </w:rPr>
              <w:t>refexterne</w:t>
            </w:r>
            <w:proofErr w:type="gramEnd"/>
          </w:p>
        </w:tc>
        <w:tc>
          <w:tcPr>
            <w:tcW w:w="1418" w:type="dxa"/>
          </w:tcPr>
          <w:p w14:paraId="36D35B13" w14:textId="77777777" w:rsidR="00423CDC" w:rsidRPr="00B674A1" w:rsidRDefault="00BC144A">
            <w:pPr>
              <w:pStyle w:val="Compact"/>
              <w:rPr>
                <w:sz w:val="18"/>
                <w:szCs w:val="18"/>
              </w:rPr>
            </w:pPr>
            <w:proofErr w:type="gramStart"/>
            <w:r w:rsidRPr="00B674A1">
              <w:rPr>
                <w:rStyle w:val="VerbatimChar"/>
                <w:sz w:val="18"/>
                <w:szCs w:val="18"/>
              </w:rPr>
              <w:t>refexterne</w:t>
            </w:r>
            <w:proofErr w:type="gramEnd"/>
          </w:p>
        </w:tc>
        <w:tc>
          <w:tcPr>
            <w:tcW w:w="1417" w:type="dxa"/>
          </w:tcPr>
          <w:p w14:paraId="6559AE68" w14:textId="77777777" w:rsidR="00423CDC" w:rsidRPr="00B674A1" w:rsidRDefault="00BC144A">
            <w:pPr>
              <w:pStyle w:val="Compact"/>
              <w:rPr>
                <w:sz w:val="18"/>
                <w:szCs w:val="18"/>
              </w:rPr>
            </w:pPr>
            <w:r w:rsidRPr="00B674A1">
              <w:rPr>
                <w:sz w:val="18"/>
                <w:szCs w:val="18"/>
              </w:rPr>
              <w:t>TEXT</w:t>
            </w:r>
          </w:p>
        </w:tc>
        <w:tc>
          <w:tcPr>
            <w:tcW w:w="2410" w:type="dxa"/>
          </w:tcPr>
          <w:p w14:paraId="3C84C910" w14:textId="77777777" w:rsidR="00423CDC" w:rsidRPr="00B674A1" w:rsidRDefault="00BC144A">
            <w:pPr>
              <w:pStyle w:val="Compact"/>
              <w:rPr>
                <w:sz w:val="18"/>
                <w:szCs w:val="18"/>
              </w:rPr>
            </w:pPr>
            <w:r w:rsidRPr="00B674A1">
              <w:rPr>
                <w:sz w:val="18"/>
                <w:szCs w:val="18"/>
              </w:rPr>
              <w:t>Saisie libre et optionnelle (uniquement si l’enjeu est extrait d’un référentiel externe).</w:t>
            </w:r>
          </w:p>
        </w:tc>
        <w:tc>
          <w:tcPr>
            <w:tcW w:w="2310" w:type="dxa"/>
          </w:tcPr>
          <w:p w14:paraId="4D223943" w14:textId="77777777" w:rsidR="00423CDC" w:rsidRPr="00B674A1" w:rsidRDefault="00BC144A">
            <w:pPr>
              <w:pStyle w:val="Compact"/>
              <w:rPr>
                <w:sz w:val="18"/>
                <w:szCs w:val="18"/>
              </w:rPr>
            </w:pPr>
            <w:r w:rsidRPr="00B674A1">
              <w:rPr>
                <w:sz w:val="18"/>
                <w:szCs w:val="18"/>
              </w:rPr>
              <w:t>Référentiel externe d’où est extrait l’objet.</w:t>
            </w:r>
          </w:p>
        </w:tc>
      </w:tr>
      <w:tr w:rsidR="00423CDC" w:rsidRPr="00B674A1" w14:paraId="4220ABCB" w14:textId="77777777" w:rsidTr="00B674A1">
        <w:trPr>
          <w:cnfStyle w:val="000000100000" w:firstRow="0" w:lastRow="0" w:firstColumn="0" w:lastColumn="0" w:oddVBand="0" w:evenVBand="0" w:oddHBand="1" w:evenHBand="0" w:firstRowFirstColumn="0" w:firstRowLastColumn="0" w:lastRowFirstColumn="0" w:lastRowLastColumn="0"/>
          <w:cantSplit/>
          <w:tblHeader w:val="0"/>
        </w:trPr>
        <w:tc>
          <w:tcPr>
            <w:tcW w:w="1835" w:type="dxa"/>
          </w:tcPr>
          <w:p w14:paraId="3435DF9D" w14:textId="77777777" w:rsidR="00423CDC" w:rsidRPr="00B674A1" w:rsidRDefault="00BC144A">
            <w:pPr>
              <w:pStyle w:val="Compact"/>
              <w:rPr>
                <w:sz w:val="18"/>
                <w:szCs w:val="18"/>
              </w:rPr>
            </w:pPr>
            <w:proofErr w:type="gramStart"/>
            <w:r w:rsidRPr="00B674A1">
              <w:rPr>
                <w:rStyle w:val="VerbatimChar"/>
                <w:b/>
                <w:bCs/>
                <w:sz w:val="18"/>
                <w:szCs w:val="18"/>
              </w:rPr>
              <w:t>nom</w:t>
            </w:r>
            <w:proofErr w:type="gramEnd"/>
          </w:p>
        </w:tc>
        <w:tc>
          <w:tcPr>
            <w:tcW w:w="1418" w:type="dxa"/>
          </w:tcPr>
          <w:p w14:paraId="11D06C0B" w14:textId="77777777" w:rsidR="00423CDC" w:rsidRPr="00B674A1" w:rsidRDefault="00BC144A">
            <w:pPr>
              <w:pStyle w:val="Compact"/>
              <w:rPr>
                <w:sz w:val="18"/>
                <w:szCs w:val="18"/>
              </w:rPr>
            </w:pPr>
            <w:proofErr w:type="gramStart"/>
            <w:r w:rsidRPr="00B674A1">
              <w:rPr>
                <w:rStyle w:val="VerbatimChar"/>
                <w:b/>
                <w:bCs/>
                <w:sz w:val="18"/>
                <w:szCs w:val="18"/>
              </w:rPr>
              <w:t>nom</w:t>
            </w:r>
            <w:proofErr w:type="gramEnd"/>
          </w:p>
        </w:tc>
        <w:tc>
          <w:tcPr>
            <w:tcW w:w="1417" w:type="dxa"/>
          </w:tcPr>
          <w:p w14:paraId="03CDABF4" w14:textId="77777777" w:rsidR="00423CDC" w:rsidRPr="00B674A1" w:rsidRDefault="00BC144A">
            <w:pPr>
              <w:pStyle w:val="Compact"/>
              <w:rPr>
                <w:sz w:val="18"/>
                <w:szCs w:val="18"/>
              </w:rPr>
            </w:pPr>
            <w:r w:rsidRPr="00B674A1">
              <w:rPr>
                <w:sz w:val="18"/>
                <w:szCs w:val="18"/>
              </w:rPr>
              <w:t>TEXT</w:t>
            </w:r>
          </w:p>
        </w:tc>
        <w:tc>
          <w:tcPr>
            <w:tcW w:w="2410" w:type="dxa"/>
          </w:tcPr>
          <w:p w14:paraId="044A6DD6" w14:textId="77777777" w:rsidR="00423CDC" w:rsidRPr="00B674A1" w:rsidRDefault="00BC144A">
            <w:pPr>
              <w:pStyle w:val="Compact"/>
              <w:rPr>
                <w:sz w:val="18"/>
                <w:szCs w:val="18"/>
              </w:rPr>
            </w:pPr>
            <w:r w:rsidRPr="00B674A1">
              <w:rPr>
                <w:sz w:val="18"/>
                <w:szCs w:val="18"/>
              </w:rPr>
              <w:t>Saisie libre.</w:t>
            </w:r>
          </w:p>
        </w:tc>
        <w:tc>
          <w:tcPr>
            <w:tcW w:w="2310" w:type="dxa"/>
          </w:tcPr>
          <w:p w14:paraId="36645514" w14:textId="77777777" w:rsidR="00423CDC" w:rsidRPr="00B674A1" w:rsidRDefault="00BC144A">
            <w:pPr>
              <w:pStyle w:val="Compact"/>
              <w:rPr>
                <w:sz w:val="18"/>
                <w:szCs w:val="18"/>
              </w:rPr>
            </w:pPr>
            <w:r w:rsidRPr="00B674A1">
              <w:rPr>
                <w:sz w:val="18"/>
                <w:szCs w:val="18"/>
              </w:rPr>
              <w:t>Nom de l’objet origine du risque.</w:t>
            </w:r>
          </w:p>
        </w:tc>
      </w:tr>
      <w:tr w:rsidR="00423CDC" w:rsidRPr="00B674A1" w14:paraId="1E5F67CA" w14:textId="77777777" w:rsidTr="00B674A1">
        <w:trPr>
          <w:cnfStyle w:val="000000010000" w:firstRow="0" w:lastRow="0" w:firstColumn="0" w:lastColumn="0" w:oddVBand="0" w:evenVBand="0" w:oddHBand="0" w:evenHBand="1" w:firstRowFirstColumn="0" w:firstRowLastColumn="0" w:lastRowFirstColumn="0" w:lastRowLastColumn="0"/>
          <w:cantSplit/>
          <w:tblHeader w:val="0"/>
        </w:trPr>
        <w:tc>
          <w:tcPr>
            <w:tcW w:w="1835" w:type="dxa"/>
          </w:tcPr>
          <w:p w14:paraId="7A6B682E" w14:textId="77777777" w:rsidR="00423CDC" w:rsidRPr="00B674A1" w:rsidRDefault="00BC144A">
            <w:pPr>
              <w:pStyle w:val="Compact"/>
              <w:rPr>
                <w:sz w:val="18"/>
                <w:szCs w:val="18"/>
              </w:rPr>
            </w:pPr>
            <w:proofErr w:type="gramStart"/>
            <w:r w:rsidRPr="00B674A1">
              <w:rPr>
                <w:rStyle w:val="VerbatimChar"/>
                <w:b/>
                <w:bCs/>
                <w:sz w:val="18"/>
                <w:szCs w:val="18"/>
              </w:rPr>
              <w:t>geom</w:t>
            </w:r>
            <w:proofErr w:type="gramEnd"/>
          </w:p>
        </w:tc>
        <w:tc>
          <w:tcPr>
            <w:tcW w:w="1418" w:type="dxa"/>
          </w:tcPr>
          <w:p w14:paraId="058899F6" w14:textId="77777777" w:rsidR="00423CDC" w:rsidRPr="00B674A1" w:rsidRDefault="00BC144A">
            <w:pPr>
              <w:pStyle w:val="Compact"/>
              <w:rPr>
                <w:sz w:val="18"/>
                <w:szCs w:val="18"/>
              </w:rPr>
            </w:pPr>
            <w:r w:rsidRPr="00B674A1">
              <w:rPr>
                <w:sz w:val="18"/>
                <w:szCs w:val="18"/>
              </w:rPr>
              <w:t>N.A.</w:t>
            </w:r>
          </w:p>
        </w:tc>
        <w:tc>
          <w:tcPr>
            <w:tcW w:w="1417" w:type="dxa"/>
          </w:tcPr>
          <w:p w14:paraId="64871F8C" w14:textId="77777777" w:rsidR="00423CDC" w:rsidRPr="00B674A1" w:rsidRDefault="00BC144A">
            <w:pPr>
              <w:pStyle w:val="Compact"/>
              <w:rPr>
                <w:sz w:val="18"/>
                <w:szCs w:val="18"/>
              </w:rPr>
            </w:pPr>
            <w:r w:rsidRPr="00B674A1">
              <w:rPr>
                <w:sz w:val="18"/>
                <w:szCs w:val="18"/>
              </w:rPr>
              <w:t>MULTIPOLYGON ou MULTILINESTRING ou MULTIPOINT</w:t>
            </w:r>
          </w:p>
        </w:tc>
        <w:tc>
          <w:tcPr>
            <w:tcW w:w="2410" w:type="dxa"/>
          </w:tcPr>
          <w:p w14:paraId="2ED22C01" w14:textId="77777777" w:rsidR="00423CDC" w:rsidRPr="00B674A1" w:rsidRDefault="00BC144A">
            <w:pPr>
              <w:pStyle w:val="Compact"/>
              <w:rPr>
                <w:sz w:val="18"/>
                <w:szCs w:val="18"/>
              </w:rPr>
            </w:pPr>
            <w:r w:rsidRPr="00B674A1">
              <w:rPr>
                <w:sz w:val="18"/>
                <w:szCs w:val="18"/>
              </w:rPr>
              <w:t>G</w:t>
            </w:r>
            <w:r w:rsidRPr="00B674A1">
              <w:rPr>
                <w:sz w:val="18"/>
                <w:szCs w:val="18"/>
              </w:rPr>
              <w:t>éométrie surfacique, linéaire ou ponctuelle de l’objet origine du risque</w:t>
            </w:r>
          </w:p>
        </w:tc>
        <w:tc>
          <w:tcPr>
            <w:tcW w:w="2310" w:type="dxa"/>
          </w:tcPr>
          <w:p w14:paraId="4FEEFCA7" w14:textId="77777777" w:rsidR="00423CDC" w:rsidRPr="00B674A1" w:rsidRDefault="00423CDC">
            <w:pPr>
              <w:pStyle w:val="Compact"/>
              <w:rPr>
                <w:sz w:val="18"/>
                <w:szCs w:val="18"/>
              </w:rPr>
            </w:pPr>
          </w:p>
        </w:tc>
      </w:tr>
    </w:tbl>
    <w:p w14:paraId="4D1D710C" w14:textId="77777777" w:rsidR="00423CDC" w:rsidRPr="009F3A38" w:rsidRDefault="00BC144A">
      <w:pPr>
        <w:pStyle w:val="Titre5"/>
      </w:pPr>
      <w:bookmarkStart w:id="218" w:name="tables-de-la-thématique-enjeux"/>
      <w:bookmarkEnd w:id="215"/>
      <w:bookmarkEnd w:id="217"/>
      <w:r w:rsidRPr="009F3A38">
        <w:t>Tables de la thématique Enjeux</w:t>
      </w:r>
    </w:p>
    <w:p w14:paraId="7D86A9D4" w14:textId="77777777" w:rsidR="00423CDC" w:rsidRPr="009F3A38" w:rsidRDefault="00BC144A">
      <w:pPr>
        <w:pStyle w:val="FirstParagraph"/>
        <w:rPr>
          <w:lang w:val="fr-FR"/>
        </w:rPr>
      </w:pPr>
      <w:r w:rsidRPr="009F3A38">
        <w:rPr>
          <w:lang w:val="fr-FR"/>
        </w:rPr>
        <w:t>La figure suivante représente les tables du standard pouvant faire partie de la livraison GeoPackage implémentant la thématique “Enjeux”. Les champs e</w:t>
      </w:r>
      <w:r w:rsidRPr="009F3A38">
        <w:rPr>
          <w:lang w:val="fr-FR"/>
        </w:rPr>
        <w:t>n gras sont les champs dont le renseignement est obligatoire lorsque la table est présente dans la livraison.</w:t>
      </w:r>
    </w:p>
    <w:p w14:paraId="322E2D5E" w14:textId="77777777" w:rsidR="00423CDC" w:rsidRPr="009F3A38" w:rsidRDefault="00BC144A">
      <w:pPr>
        <w:pStyle w:val="CaptionedFigure"/>
        <w:rPr>
          <w:lang w:val="fr-FR"/>
        </w:rPr>
      </w:pPr>
      <w:bookmarkStart w:id="219" w:name="fig:tabl-enjeux-img"/>
      <w:r w:rsidRPr="009F3A38">
        <w:rPr>
          <w:noProof/>
          <w:lang w:val="fr-FR"/>
        </w:rPr>
        <w:drawing>
          <wp:inline distT="0" distB="0" distL="0" distR="0" wp14:anchorId="59966F61" wp14:editId="7B3BC210">
            <wp:extent cx="5969000" cy="2480193"/>
            <wp:effectExtent l="0" t="0" r="0" b="0"/>
            <wp:docPr id="398" name="Picture" descr="Figure 15: Diagramme des tables de la thématique Enjeux"/>
            <wp:cNvGraphicFramePr/>
            <a:graphic xmlns:a="http://schemas.openxmlformats.org/drawingml/2006/main">
              <a:graphicData uri="http://schemas.openxmlformats.org/drawingml/2006/picture">
                <pic:pic xmlns:pic="http://schemas.openxmlformats.org/drawingml/2006/picture">
                  <pic:nvPicPr>
                    <pic:cNvPr id="399" name="Picture" descr="./ressources/Geopackage-PPR-Enjeu-View.png"/>
                    <pic:cNvPicPr>
                      <a:picLocks noChangeAspect="1" noChangeArrowheads="1"/>
                    </pic:cNvPicPr>
                  </pic:nvPicPr>
                  <pic:blipFill>
                    <a:blip r:embed="rId255"/>
                    <a:stretch>
                      <a:fillRect/>
                    </a:stretch>
                  </pic:blipFill>
                  <pic:spPr bwMode="auto">
                    <a:xfrm>
                      <a:off x="0" y="0"/>
                      <a:ext cx="5969000" cy="2480193"/>
                    </a:xfrm>
                    <a:prstGeom prst="rect">
                      <a:avLst/>
                    </a:prstGeom>
                    <a:noFill/>
                    <a:ln w="9525">
                      <a:noFill/>
                      <a:headEnd/>
                      <a:tailEnd/>
                    </a:ln>
                  </pic:spPr>
                </pic:pic>
              </a:graphicData>
            </a:graphic>
          </wp:inline>
        </w:drawing>
      </w:r>
    </w:p>
    <w:p w14:paraId="308F32A9" w14:textId="6AA2C770" w:rsidR="00423CDC" w:rsidRPr="009F3A38" w:rsidRDefault="00BC144A">
      <w:pPr>
        <w:pStyle w:val="ImageCaption"/>
        <w:rPr>
          <w:lang w:val="fr-FR"/>
        </w:rPr>
      </w:pPr>
      <w:r w:rsidRPr="009F3A38">
        <w:rPr>
          <w:lang w:val="fr-FR"/>
        </w:rPr>
        <w:t>Figure 15</w:t>
      </w:r>
      <w:r w:rsidR="007768F6">
        <w:rPr>
          <w:lang w:val="fr-FR"/>
        </w:rPr>
        <w:t xml:space="preserve"> </w:t>
      </w:r>
      <w:r w:rsidRPr="009F3A38">
        <w:rPr>
          <w:lang w:val="fr-FR"/>
        </w:rPr>
        <w:t>: Diagramme des tables de la thématique Enjeux</w:t>
      </w:r>
    </w:p>
    <w:p w14:paraId="00974A20" w14:textId="77777777" w:rsidR="00423CDC" w:rsidRPr="009F3A38" w:rsidRDefault="00BC144A">
      <w:pPr>
        <w:pStyle w:val="Titre6"/>
      </w:pPr>
      <w:bookmarkStart w:id="220" w:name="X1a18c48aa4bcb28321661f6c877694ec76ea11c"/>
      <w:bookmarkEnd w:id="219"/>
      <w:r w:rsidRPr="009F3A38">
        <w:t xml:space="preserve">Tables </w:t>
      </w:r>
      <w:r w:rsidRPr="009F3A38">
        <w:rPr>
          <w:rStyle w:val="VerbatimChar"/>
        </w:rPr>
        <w:t>[TypePPR]_[CodeGASPARComplet]_enjeu_s|l|p</w:t>
      </w:r>
    </w:p>
    <w:p w14:paraId="4703611A" w14:textId="77777777" w:rsidR="00423CDC" w:rsidRPr="009F3A38" w:rsidRDefault="00BC144A">
      <w:pPr>
        <w:pStyle w:val="FirstParagraph"/>
        <w:rPr>
          <w:lang w:val="fr-FR"/>
        </w:rPr>
      </w:pPr>
      <w:r w:rsidRPr="009F3A38">
        <w:rPr>
          <w:lang w:val="fr-FR"/>
        </w:rPr>
        <w:t xml:space="preserve">Les tables </w:t>
      </w:r>
      <w:r w:rsidRPr="009F3A38">
        <w:rPr>
          <w:rStyle w:val="VerbatimChar"/>
          <w:lang w:val="fr-FR"/>
        </w:rPr>
        <w:t>[TypePPR]_[CodeGASPARComplet]_enjeu_s|l|p</w:t>
      </w:r>
      <w:r w:rsidRPr="009F3A38">
        <w:rPr>
          <w:lang w:val="fr-FR"/>
        </w:rPr>
        <w:t xml:space="preserve"> implémentent la classe </w:t>
      </w:r>
      <w:hyperlink r:id="rId256" w:anchor="classe-dobjets-enjeu">
        <w:r w:rsidRPr="009F3A38">
          <w:rPr>
            <w:rStyle w:val="Lienhypertexte"/>
            <w:lang w:val="fr-FR"/>
          </w:rPr>
          <w:t>Enjeu</w:t>
        </w:r>
      </w:hyperlink>
      <w:r w:rsidRPr="009F3A38">
        <w:rPr>
          <w:lang w:val="fr-FR"/>
        </w:rPr>
        <w:t xml:space="preserve"> définie dans le modèle commun. Elles ont la structure suivante :</w:t>
      </w:r>
    </w:p>
    <w:tbl>
      <w:tblPr>
        <w:tblStyle w:val="Table"/>
        <w:tblW w:w="5000" w:type="pct"/>
        <w:tblLayout w:type="fixed"/>
        <w:tblLook w:val="0020" w:firstRow="1" w:lastRow="0" w:firstColumn="0" w:lastColumn="0" w:noHBand="0" w:noVBand="0"/>
      </w:tblPr>
      <w:tblGrid>
        <w:gridCol w:w="1693"/>
        <w:gridCol w:w="1560"/>
        <w:gridCol w:w="1559"/>
        <w:gridCol w:w="2126"/>
        <w:gridCol w:w="2452"/>
      </w:tblGrid>
      <w:tr w:rsidR="00423CDC" w:rsidRPr="007768F6" w14:paraId="7AAF5B50" w14:textId="77777777" w:rsidTr="007768F6">
        <w:trPr>
          <w:cnfStyle w:val="100000000000" w:firstRow="1" w:lastRow="0" w:firstColumn="0" w:lastColumn="0" w:oddVBand="0" w:evenVBand="0" w:oddHBand="0" w:evenHBand="0" w:firstRowFirstColumn="0" w:firstRowLastColumn="0" w:lastRowFirstColumn="0" w:lastRowLastColumn="0"/>
          <w:cantSplit/>
        </w:trPr>
        <w:tc>
          <w:tcPr>
            <w:tcW w:w="1693" w:type="dxa"/>
          </w:tcPr>
          <w:p w14:paraId="67B0F41E" w14:textId="77777777" w:rsidR="00423CDC" w:rsidRPr="007768F6" w:rsidRDefault="00BC144A">
            <w:pPr>
              <w:pStyle w:val="Compact"/>
              <w:rPr>
                <w:b/>
                <w:bCs/>
                <w:sz w:val="18"/>
                <w:szCs w:val="18"/>
              </w:rPr>
            </w:pPr>
            <w:r w:rsidRPr="007768F6">
              <w:rPr>
                <w:b/>
                <w:bCs/>
                <w:sz w:val="18"/>
                <w:szCs w:val="18"/>
              </w:rPr>
              <w:t>Nom colonne</w:t>
            </w:r>
          </w:p>
        </w:tc>
        <w:tc>
          <w:tcPr>
            <w:tcW w:w="1560" w:type="dxa"/>
          </w:tcPr>
          <w:p w14:paraId="0A9207C1" w14:textId="77777777" w:rsidR="00423CDC" w:rsidRPr="007768F6" w:rsidRDefault="00BC144A">
            <w:pPr>
              <w:pStyle w:val="Compact"/>
              <w:rPr>
                <w:b/>
                <w:bCs/>
                <w:sz w:val="18"/>
                <w:szCs w:val="18"/>
              </w:rPr>
            </w:pPr>
            <w:r w:rsidRPr="007768F6">
              <w:rPr>
                <w:b/>
                <w:bCs/>
                <w:sz w:val="18"/>
                <w:szCs w:val="18"/>
              </w:rPr>
              <w:t>Nom court</w:t>
            </w:r>
          </w:p>
        </w:tc>
        <w:tc>
          <w:tcPr>
            <w:tcW w:w="1559" w:type="dxa"/>
          </w:tcPr>
          <w:p w14:paraId="1F403D53" w14:textId="77777777" w:rsidR="00423CDC" w:rsidRPr="007768F6" w:rsidRDefault="00BC144A">
            <w:pPr>
              <w:pStyle w:val="Compact"/>
              <w:rPr>
                <w:b/>
                <w:bCs/>
                <w:sz w:val="18"/>
                <w:szCs w:val="18"/>
              </w:rPr>
            </w:pPr>
            <w:r w:rsidRPr="007768F6">
              <w:rPr>
                <w:b/>
                <w:bCs/>
                <w:sz w:val="18"/>
                <w:szCs w:val="18"/>
              </w:rPr>
              <w:t>Type GPKG</w:t>
            </w:r>
          </w:p>
        </w:tc>
        <w:tc>
          <w:tcPr>
            <w:tcW w:w="2126" w:type="dxa"/>
          </w:tcPr>
          <w:p w14:paraId="7E7D5431" w14:textId="77777777" w:rsidR="00423CDC" w:rsidRPr="007768F6" w:rsidRDefault="00BC144A">
            <w:pPr>
              <w:pStyle w:val="Compact"/>
              <w:rPr>
                <w:b/>
                <w:bCs/>
                <w:sz w:val="18"/>
                <w:szCs w:val="18"/>
              </w:rPr>
            </w:pPr>
            <w:r w:rsidRPr="007768F6">
              <w:rPr>
                <w:b/>
                <w:bCs/>
                <w:sz w:val="18"/>
                <w:szCs w:val="18"/>
              </w:rPr>
              <w:t>Valeurs</w:t>
            </w:r>
          </w:p>
        </w:tc>
        <w:tc>
          <w:tcPr>
            <w:tcW w:w="2452" w:type="dxa"/>
          </w:tcPr>
          <w:p w14:paraId="2913E11A" w14:textId="77777777" w:rsidR="00423CDC" w:rsidRPr="007768F6" w:rsidRDefault="00BC144A">
            <w:pPr>
              <w:pStyle w:val="Compact"/>
              <w:rPr>
                <w:b/>
                <w:bCs/>
                <w:sz w:val="18"/>
                <w:szCs w:val="18"/>
              </w:rPr>
            </w:pPr>
            <w:r w:rsidRPr="007768F6">
              <w:rPr>
                <w:b/>
                <w:bCs/>
                <w:sz w:val="18"/>
                <w:szCs w:val="18"/>
              </w:rPr>
              <w:t>Définition</w:t>
            </w:r>
          </w:p>
        </w:tc>
      </w:tr>
      <w:tr w:rsidR="00423CDC" w:rsidRPr="007768F6" w14:paraId="7B75E626" w14:textId="77777777" w:rsidTr="007768F6">
        <w:trPr>
          <w:cnfStyle w:val="000000100000" w:firstRow="0" w:lastRow="0" w:firstColumn="0" w:lastColumn="0" w:oddVBand="0" w:evenVBand="0" w:oddHBand="1" w:evenHBand="0" w:firstRowFirstColumn="0" w:firstRowLastColumn="0" w:lastRowFirstColumn="0" w:lastRowLastColumn="0"/>
          <w:cantSplit/>
          <w:tblHeader w:val="0"/>
        </w:trPr>
        <w:tc>
          <w:tcPr>
            <w:tcW w:w="1693" w:type="dxa"/>
          </w:tcPr>
          <w:p w14:paraId="344F0719" w14:textId="77777777" w:rsidR="00423CDC" w:rsidRPr="007768F6" w:rsidRDefault="00BC144A">
            <w:pPr>
              <w:pStyle w:val="Compact"/>
              <w:rPr>
                <w:sz w:val="18"/>
                <w:szCs w:val="18"/>
              </w:rPr>
            </w:pPr>
            <w:proofErr w:type="gramStart"/>
            <w:r w:rsidRPr="007768F6">
              <w:rPr>
                <w:rStyle w:val="VerbatimChar"/>
                <w:b/>
                <w:bCs/>
                <w:sz w:val="18"/>
                <w:szCs w:val="18"/>
              </w:rPr>
              <w:t>idenjeu</w:t>
            </w:r>
            <w:proofErr w:type="gramEnd"/>
          </w:p>
        </w:tc>
        <w:tc>
          <w:tcPr>
            <w:tcW w:w="1560" w:type="dxa"/>
          </w:tcPr>
          <w:p w14:paraId="56D00772" w14:textId="77777777" w:rsidR="00423CDC" w:rsidRPr="007768F6" w:rsidRDefault="00BC144A">
            <w:pPr>
              <w:pStyle w:val="Compact"/>
              <w:rPr>
                <w:sz w:val="18"/>
                <w:szCs w:val="18"/>
              </w:rPr>
            </w:pPr>
            <w:proofErr w:type="gramStart"/>
            <w:r w:rsidRPr="007768F6">
              <w:rPr>
                <w:rStyle w:val="VerbatimChar"/>
                <w:b/>
                <w:bCs/>
                <w:sz w:val="18"/>
                <w:szCs w:val="18"/>
              </w:rPr>
              <w:t>idenjeu</w:t>
            </w:r>
            <w:proofErr w:type="gramEnd"/>
          </w:p>
        </w:tc>
        <w:tc>
          <w:tcPr>
            <w:tcW w:w="1559" w:type="dxa"/>
          </w:tcPr>
          <w:p w14:paraId="05BA978E" w14:textId="77777777" w:rsidR="00423CDC" w:rsidRPr="007768F6" w:rsidRDefault="00BC144A">
            <w:pPr>
              <w:pStyle w:val="Compact"/>
              <w:rPr>
                <w:sz w:val="18"/>
                <w:szCs w:val="18"/>
              </w:rPr>
            </w:pPr>
            <w:proofErr w:type="gramStart"/>
            <w:r w:rsidRPr="007768F6">
              <w:rPr>
                <w:sz w:val="18"/>
                <w:szCs w:val="18"/>
              </w:rPr>
              <w:t>TEXT(</w:t>
            </w:r>
            <w:proofErr w:type="gramEnd"/>
            <w:r w:rsidRPr="007768F6">
              <w:rPr>
                <w:sz w:val="18"/>
                <w:szCs w:val="18"/>
              </w:rPr>
              <w:t>15)</w:t>
            </w:r>
          </w:p>
        </w:tc>
        <w:tc>
          <w:tcPr>
            <w:tcW w:w="2126" w:type="dxa"/>
          </w:tcPr>
          <w:p w14:paraId="6254CEB8" w14:textId="77777777" w:rsidR="00423CDC" w:rsidRPr="007768F6" w:rsidRDefault="00BC144A">
            <w:pPr>
              <w:pStyle w:val="Compact"/>
              <w:rPr>
                <w:sz w:val="18"/>
                <w:szCs w:val="18"/>
              </w:rPr>
            </w:pPr>
            <w:r w:rsidRPr="007768F6">
              <w:rPr>
                <w:b/>
                <w:bCs/>
                <w:sz w:val="18"/>
                <w:szCs w:val="18"/>
              </w:rPr>
              <w:t>Clef primaire</w:t>
            </w:r>
          </w:p>
        </w:tc>
        <w:tc>
          <w:tcPr>
            <w:tcW w:w="2452" w:type="dxa"/>
          </w:tcPr>
          <w:p w14:paraId="6A8B4228" w14:textId="77777777" w:rsidR="00423CDC" w:rsidRPr="007768F6" w:rsidRDefault="00BC144A">
            <w:pPr>
              <w:pStyle w:val="Compact"/>
              <w:rPr>
                <w:sz w:val="18"/>
                <w:szCs w:val="18"/>
              </w:rPr>
            </w:pPr>
            <w:r w:rsidRPr="007768F6">
              <w:rPr>
                <w:sz w:val="18"/>
                <w:szCs w:val="18"/>
              </w:rPr>
              <w:t>Identifiant de l’objet enjeu.</w:t>
            </w:r>
          </w:p>
        </w:tc>
      </w:tr>
      <w:tr w:rsidR="00423CDC" w:rsidRPr="007768F6" w14:paraId="7290EB3D" w14:textId="77777777" w:rsidTr="007768F6">
        <w:trPr>
          <w:cnfStyle w:val="000000010000" w:firstRow="0" w:lastRow="0" w:firstColumn="0" w:lastColumn="0" w:oddVBand="0" w:evenVBand="0" w:oddHBand="0" w:evenHBand="1" w:firstRowFirstColumn="0" w:firstRowLastColumn="0" w:lastRowFirstColumn="0" w:lastRowLastColumn="0"/>
          <w:cantSplit/>
          <w:tblHeader w:val="0"/>
        </w:trPr>
        <w:tc>
          <w:tcPr>
            <w:tcW w:w="1693" w:type="dxa"/>
          </w:tcPr>
          <w:p w14:paraId="750B360A" w14:textId="77777777" w:rsidR="00423CDC" w:rsidRPr="007768F6" w:rsidRDefault="00BC144A">
            <w:pPr>
              <w:pStyle w:val="Compact"/>
              <w:rPr>
                <w:sz w:val="18"/>
                <w:szCs w:val="18"/>
              </w:rPr>
            </w:pPr>
            <w:proofErr w:type="gramStart"/>
            <w:r w:rsidRPr="007768F6">
              <w:rPr>
                <w:rStyle w:val="VerbatimChar"/>
                <w:sz w:val="18"/>
                <w:szCs w:val="18"/>
              </w:rPr>
              <w:lastRenderedPageBreak/>
              <w:t>idrefexterne</w:t>
            </w:r>
            <w:proofErr w:type="gramEnd"/>
          </w:p>
        </w:tc>
        <w:tc>
          <w:tcPr>
            <w:tcW w:w="1560" w:type="dxa"/>
          </w:tcPr>
          <w:p w14:paraId="4A250FC0" w14:textId="77777777" w:rsidR="00423CDC" w:rsidRPr="007768F6" w:rsidRDefault="00BC144A">
            <w:pPr>
              <w:pStyle w:val="Compact"/>
              <w:rPr>
                <w:sz w:val="18"/>
                <w:szCs w:val="18"/>
              </w:rPr>
            </w:pPr>
            <w:proofErr w:type="gramStart"/>
            <w:r w:rsidRPr="007768F6">
              <w:rPr>
                <w:rStyle w:val="VerbatimChar"/>
                <w:sz w:val="18"/>
                <w:szCs w:val="18"/>
              </w:rPr>
              <w:t>idrefext</w:t>
            </w:r>
            <w:proofErr w:type="gramEnd"/>
          </w:p>
        </w:tc>
        <w:tc>
          <w:tcPr>
            <w:tcW w:w="1559" w:type="dxa"/>
          </w:tcPr>
          <w:p w14:paraId="0ADA04CE" w14:textId="77777777" w:rsidR="00423CDC" w:rsidRPr="007768F6" w:rsidRDefault="00BC144A">
            <w:pPr>
              <w:pStyle w:val="Compact"/>
              <w:rPr>
                <w:sz w:val="18"/>
                <w:szCs w:val="18"/>
              </w:rPr>
            </w:pPr>
            <w:proofErr w:type="gramStart"/>
            <w:r w:rsidRPr="007768F6">
              <w:rPr>
                <w:sz w:val="18"/>
                <w:szCs w:val="18"/>
              </w:rPr>
              <w:t>TEXT(</w:t>
            </w:r>
            <w:proofErr w:type="gramEnd"/>
            <w:r w:rsidRPr="007768F6">
              <w:rPr>
                <w:sz w:val="18"/>
                <w:szCs w:val="18"/>
              </w:rPr>
              <w:t>50)</w:t>
            </w:r>
          </w:p>
        </w:tc>
        <w:tc>
          <w:tcPr>
            <w:tcW w:w="2126" w:type="dxa"/>
          </w:tcPr>
          <w:p w14:paraId="68F71452" w14:textId="77777777" w:rsidR="00423CDC" w:rsidRPr="007768F6" w:rsidRDefault="00BC144A">
            <w:pPr>
              <w:pStyle w:val="Compact"/>
              <w:rPr>
                <w:sz w:val="18"/>
                <w:szCs w:val="18"/>
              </w:rPr>
            </w:pPr>
            <w:r w:rsidRPr="007768F6">
              <w:rPr>
                <w:sz w:val="18"/>
                <w:szCs w:val="18"/>
              </w:rPr>
              <w:t>Saisie optionnelle</w:t>
            </w:r>
            <w:r w:rsidRPr="007768F6">
              <w:rPr>
                <w:sz w:val="18"/>
                <w:szCs w:val="18"/>
              </w:rPr>
              <w:t xml:space="preserve"> (uniquement si l’enjeu est extrait d’un référentiel externe).</w:t>
            </w:r>
          </w:p>
        </w:tc>
        <w:tc>
          <w:tcPr>
            <w:tcW w:w="2452" w:type="dxa"/>
          </w:tcPr>
          <w:p w14:paraId="69D3848C" w14:textId="77777777" w:rsidR="00423CDC" w:rsidRPr="007768F6" w:rsidRDefault="00BC144A">
            <w:pPr>
              <w:pStyle w:val="Compact"/>
              <w:rPr>
                <w:sz w:val="18"/>
                <w:szCs w:val="18"/>
              </w:rPr>
            </w:pPr>
            <w:r w:rsidRPr="007768F6">
              <w:rPr>
                <w:sz w:val="18"/>
                <w:szCs w:val="18"/>
              </w:rPr>
              <w:t>Identifiant de l’objet d’enjeu dans le référentiel externe d’où il est extrait.</w:t>
            </w:r>
          </w:p>
        </w:tc>
      </w:tr>
      <w:tr w:rsidR="00423CDC" w:rsidRPr="007768F6" w14:paraId="6F95A406" w14:textId="77777777" w:rsidTr="007768F6">
        <w:trPr>
          <w:cnfStyle w:val="000000100000" w:firstRow="0" w:lastRow="0" w:firstColumn="0" w:lastColumn="0" w:oddVBand="0" w:evenVBand="0" w:oddHBand="1" w:evenHBand="0" w:firstRowFirstColumn="0" w:firstRowLastColumn="0" w:lastRowFirstColumn="0" w:lastRowLastColumn="0"/>
          <w:cantSplit/>
          <w:tblHeader w:val="0"/>
        </w:trPr>
        <w:tc>
          <w:tcPr>
            <w:tcW w:w="1693" w:type="dxa"/>
          </w:tcPr>
          <w:p w14:paraId="3C9D7115" w14:textId="77777777" w:rsidR="00423CDC" w:rsidRPr="007768F6" w:rsidRDefault="00BC144A">
            <w:pPr>
              <w:pStyle w:val="Compact"/>
              <w:rPr>
                <w:sz w:val="18"/>
                <w:szCs w:val="18"/>
              </w:rPr>
            </w:pPr>
            <w:proofErr w:type="gramStart"/>
            <w:r w:rsidRPr="007768F6">
              <w:rPr>
                <w:rStyle w:val="VerbatimChar"/>
                <w:sz w:val="18"/>
                <w:szCs w:val="18"/>
              </w:rPr>
              <w:t>refexterne</w:t>
            </w:r>
            <w:proofErr w:type="gramEnd"/>
          </w:p>
        </w:tc>
        <w:tc>
          <w:tcPr>
            <w:tcW w:w="1560" w:type="dxa"/>
          </w:tcPr>
          <w:p w14:paraId="7F07F815" w14:textId="77777777" w:rsidR="00423CDC" w:rsidRPr="007768F6" w:rsidRDefault="00BC144A">
            <w:pPr>
              <w:pStyle w:val="Compact"/>
              <w:rPr>
                <w:sz w:val="18"/>
                <w:szCs w:val="18"/>
              </w:rPr>
            </w:pPr>
            <w:proofErr w:type="gramStart"/>
            <w:r w:rsidRPr="007768F6">
              <w:rPr>
                <w:rStyle w:val="VerbatimChar"/>
                <w:sz w:val="18"/>
                <w:szCs w:val="18"/>
              </w:rPr>
              <w:t>refexterne</w:t>
            </w:r>
            <w:proofErr w:type="gramEnd"/>
          </w:p>
        </w:tc>
        <w:tc>
          <w:tcPr>
            <w:tcW w:w="1559" w:type="dxa"/>
          </w:tcPr>
          <w:p w14:paraId="6FC54C71" w14:textId="77777777" w:rsidR="00423CDC" w:rsidRPr="007768F6" w:rsidRDefault="00BC144A">
            <w:pPr>
              <w:pStyle w:val="Compact"/>
              <w:rPr>
                <w:sz w:val="18"/>
                <w:szCs w:val="18"/>
              </w:rPr>
            </w:pPr>
            <w:r w:rsidRPr="007768F6">
              <w:rPr>
                <w:sz w:val="18"/>
                <w:szCs w:val="18"/>
              </w:rPr>
              <w:t>TEXT</w:t>
            </w:r>
          </w:p>
        </w:tc>
        <w:tc>
          <w:tcPr>
            <w:tcW w:w="2126" w:type="dxa"/>
          </w:tcPr>
          <w:p w14:paraId="7F126CFB" w14:textId="77777777" w:rsidR="00423CDC" w:rsidRPr="007768F6" w:rsidRDefault="00BC144A">
            <w:pPr>
              <w:pStyle w:val="Compact"/>
              <w:rPr>
                <w:sz w:val="18"/>
                <w:szCs w:val="18"/>
              </w:rPr>
            </w:pPr>
            <w:r w:rsidRPr="007768F6">
              <w:rPr>
                <w:sz w:val="18"/>
                <w:szCs w:val="18"/>
              </w:rPr>
              <w:t>Saisie libre et optionnelle (uniquement si l’enjeu est extrait d’un référentiel exter</w:t>
            </w:r>
            <w:r w:rsidRPr="007768F6">
              <w:rPr>
                <w:sz w:val="18"/>
                <w:szCs w:val="18"/>
              </w:rPr>
              <w:t>ne).</w:t>
            </w:r>
          </w:p>
        </w:tc>
        <w:tc>
          <w:tcPr>
            <w:tcW w:w="2452" w:type="dxa"/>
          </w:tcPr>
          <w:p w14:paraId="00EBC29D" w14:textId="77777777" w:rsidR="00423CDC" w:rsidRPr="007768F6" w:rsidRDefault="00BC144A">
            <w:pPr>
              <w:pStyle w:val="Compact"/>
              <w:rPr>
                <w:sz w:val="18"/>
                <w:szCs w:val="18"/>
              </w:rPr>
            </w:pPr>
            <w:r w:rsidRPr="007768F6">
              <w:rPr>
                <w:sz w:val="18"/>
                <w:szCs w:val="18"/>
              </w:rPr>
              <w:t>Référentiel externe d’où est extrait l’objet.</w:t>
            </w:r>
          </w:p>
        </w:tc>
      </w:tr>
      <w:tr w:rsidR="00423CDC" w:rsidRPr="007768F6" w14:paraId="73A459A9" w14:textId="77777777" w:rsidTr="007768F6">
        <w:trPr>
          <w:cnfStyle w:val="000000010000" w:firstRow="0" w:lastRow="0" w:firstColumn="0" w:lastColumn="0" w:oddVBand="0" w:evenVBand="0" w:oddHBand="0" w:evenHBand="1" w:firstRowFirstColumn="0" w:firstRowLastColumn="0" w:lastRowFirstColumn="0" w:lastRowLastColumn="0"/>
          <w:cantSplit/>
          <w:tblHeader w:val="0"/>
        </w:trPr>
        <w:tc>
          <w:tcPr>
            <w:tcW w:w="1693" w:type="dxa"/>
          </w:tcPr>
          <w:p w14:paraId="5AC273B7" w14:textId="77777777" w:rsidR="00423CDC" w:rsidRPr="007768F6" w:rsidRDefault="00BC144A">
            <w:pPr>
              <w:pStyle w:val="Compact"/>
              <w:rPr>
                <w:sz w:val="18"/>
                <w:szCs w:val="18"/>
              </w:rPr>
            </w:pPr>
            <w:proofErr w:type="gramStart"/>
            <w:r w:rsidRPr="007768F6">
              <w:rPr>
                <w:rStyle w:val="VerbatimChar"/>
                <w:b/>
                <w:bCs/>
                <w:sz w:val="18"/>
                <w:szCs w:val="18"/>
              </w:rPr>
              <w:t>codeprocedure</w:t>
            </w:r>
            <w:proofErr w:type="gramEnd"/>
          </w:p>
        </w:tc>
        <w:tc>
          <w:tcPr>
            <w:tcW w:w="1560" w:type="dxa"/>
          </w:tcPr>
          <w:p w14:paraId="70DE0A52" w14:textId="77777777" w:rsidR="00423CDC" w:rsidRPr="007768F6" w:rsidRDefault="00BC144A">
            <w:pPr>
              <w:pStyle w:val="Compact"/>
              <w:rPr>
                <w:sz w:val="18"/>
                <w:szCs w:val="18"/>
              </w:rPr>
            </w:pPr>
            <w:proofErr w:type="gramStart"/>
            <w:r w:rsidRPr="007768F6">
              <w:rPr>
                <w:rStyle w:val="VerbatimChar"/>
                <w:b/>
                <w:bCs/>
                <w:sz w:val="18"/>
                <w:szCs w:val="18"/>
              </w:rPr>
              <w:t>idproc</w:t>
            </w:r>
            <w:proofErr w:type="gramEnd"/>
          </w:p>
        </w:tc>
        <w:tc>
          <w:tcPr>
            <w:tcW w:w="1559" w:type="dxa"/>
          </w:tcPr>
          <w:p w14:paraId="113ED9A3" w14:textId="77777777" w:rsidR="00423CDC" w:rsidRPr="007768F6" w:rsidRDefault="00BC144A">
            <w:pPr>
              <w:pStyle w:val="Compact"/>
              <w:rPr>
                <w:sz w:val="18"/>
                <w:szCs w:val="18"/>
              </w:rPr>
            </w:pPr>
            <w:proofErr w:type="gramStart"/>
            <w:r w:rsidRPr="007768F6">
              <w:rPr>
                <w:sz w:val="18"/>
                <w:szCs w:val="18"/>
              </w:rPr>
              <w:t>TEXT(</w:t>
            </w:r>
            <w:proofErr w:type="gramEnd"/>
            <w:r w:rsidRPr="007768F6">
              <w:rPr>
                <w:sz w:val="18"/>
                <w:szCs w:val="18"/>
              </w:rPr>
              <w:t>18)</w:t>
            </w:r>
          </w:p>
        </w:tc>
        <w:tc>
          <w:tcPr>
            <w:tcW w:w="2126" w:type="dxa"/>
          </w:tcPr>
          <w:p w14:paraId="333000C8" w14:textId="77777777" w:rsidR="00423CDC" w:rsidRPr="007768F6" w:rsidRDefault="00BC144A">
            <w:pPr>
              <w:pStyle w:val="Compact"/>
              <w:rPr>
                <w:sz w:val="18"/>
                <w:szCs w:val="18"/>
              </w:rPr>
            </w:pPr>
            <w:r w:rsidRPr="007768F6">
              <w:rPr>
                <w:b/>
                <w:bCs/>
                <w:sz w:val="18"/>
                <w:szCs w:val="18"/>
              </w:rPr>
              <w:t>Clef étrangère</w:t>
            </w:r>
            <w:r w:rsidRPr="007768F6">
              <w:rPr>
                <w:sz w:val="18"/>
                <w:szCs w:val="18"/>
              </w:rPr>
              <w:t xml:space="preserve">. La valeur de ce champ doit aussi exister comme valeur de la colonne </w:t>
            </w:r>
            <w:r w:rsidRPr="007768F6">
              <w:rPr>
                <w:rStyle w:val="VerbatimChar"/>
                <w:sz w:val="18"/>
                <w:szCs w:val="18"/>
              </w:rPr>
              <w:t>codeprocedure</w:t>
            </w:r>
            <w:r w:rsidRPr="007768F6">
              <w:rPr>
                <w:sz w:val="18"/>
                <w:szCs w:val="18"/>
              </w:rPr>
              <w:t xml:space="preserve"> de la table </w:t>
            </w:r>
            <w:hyperlink w:anchor="X044f7fbcd9195c086301a00c9b156710509f346">
              <w:r w:rsidRPr="007768F6">
                <w:rPr>
                  <w:rStyle w:val="Lienhypertexte"/>
                  <w:sz w:val="18"/>
                  <w:szCs w:val="18"/>
                </w:rPr>
                <w:t>typeppr_codegaspar_procedure</w:t>
              </w:r>
            </w:hyperlink>
          </w:p>
        </w:tc>
        <w:tc>
          <w:tcPr>
            <w:tcW w:w="2452" w:type="dxa"/>
          </w:tcPr>
          <w:p w14:paraId="539AC5D5" w14:textId="77777777" w:rsidR="00423CDC" w:rsidRPr="007768F6" w:rsidRDefault="00BC144A">
            <w:pPr>
              <w:pStyle w:val="Compact"/>
              <w:rPr>
                <w:sz w:val="18"/>
                <w:szCs w:val="18"/>
              </w:rPr>
            </w:pPr>
            <w:r w:rsidRPr="007768F6">
              <w:rPr>
                <w:sz w:val="18"/>
                <w:szCs w:val="18"/>
              </w:rPr>
              <w:t xml:space="preserve">Identifiant de la procédure associée à la collecte de cet objet enjeu. Ce champ permet de faire le lien avec l’objet correspondant de la table </w:t>
            </w:r>
            <w:hyperlink w:anchor="X044f7fbcd9195c086301a00c9b156710509f346">
              <w:r w:rsidRPr="007768F6">
                <w:rPr>
                  <w:rStyle w:val="Lienhypertexte"/>
                  <w:sz w:val="18"/>
                  <w:szCs w:val="18"/>
                </w:rPr>
                <w:t>typeppr_codegaspar_procedure</w:t>
              </w:r>
            </w:hyperlink>
          </w:p>
        </w:tc>
      </w:tr>
      <w:tr w:rsidR="00423CDC" w:rsidRPr="007768F6" w14:paraId="44307754" w14:textId="77777777" w:rsidTr="007768F6">
        <w:trPr>
          <w:cnfStyle w:val="000000100000" w:firstRow="0" w:lastRow="0" w:firstColumn="0" w:lastColumn="0" w:oddVBand="0" w:evenVBand="0" w:oddHBand="1" w:evenHBand="0" w:firstRowFirstColumn="0" w:firstRowLastColumn="0" w:lastRowFirstColumn="0" w:lastRowLastColumn="0"/>
          <w:cantSplit/>
          <w:tblHeader w:val="0"/>
        </w:trPr>
        <w:tc>
          <w:tcPr>
            <w:tcW w:w="1693" w:type="dxa"/>
          </w:tcPr>
          <w:p w14:paraId="0310AE12" w14:textId="77777777" w:rsidR="00423CDC" w:rsidRPr="007768F6" w:rsidRDefault="00BC144A">
            <w:pPr>
              <w:pStyle w:val="Compact"/>
              <w:rPr>
                <w:sz w:val="18"/>
                <w:szCs w:val="18"/>
              </w:rPr>
            </w:pPr>
            <w:proofErr w:type="gramStart"/>
            <w:r w:rsidRPr="007768F6">
              <w:rPr>
                <w:rStyle w:val="VerbatimChar"/>
                <w:b/>
                <w:bCs/>
                <w:sz w:val="18"/>
                <w:szCs w:val="18"/>
              </w:rPr>
              <w:t>nomenjeu</w:t>
            </w:r>
            <w:proofErr w:type="gramEnd"/>
          </w:p>
        </w:tc>
        <w:tc>
          <w:tcPr>
            <w:tcW w:w="1560" w:type="dxa"/>
          </w:tcPr>
          <w:p w14:paraId="31F29DD0" w14:textId="77777777" w:rsidR="00423CDC" w:rsidRPr="007768F6" w:rsidRDefault="00BC144A">
            <w:pPr>
              <w:pStyle w:val="Compact"/>
              <w:rPr>
                <w:sz w:val="18"/>
                <w:szCs w:val="18"/>
              </w:rPr>
            </w:pPr>
            <w:proofErr w:type="gramStart"/>
            <w:r w:rsidRPr="007768F6">
              <w:rPr>
                <w:rStyle w:val="VerbatimChar"/>
                <w:b/>
                <w:bCs/>
                <w:sz w:val="18"/>
                <w:szCs w:val="18"/>
              </w:rPr>
              <w:t>nomenjeu</w:t>
            </w:r>
            <w:proofErr w:type="gramEnd"/>
          </w:p>
        </w:tc>
        <w:tc>
          <w:tcPr>
            <w:tcW w:w="1559" w:type="dxa"/>
          </w:tcPr>
          <w:p w14:paraId="439D1406" w14:textId="77777777" w:rsidR="00423CDC" w:rsidRPr="007768F6" w:rsidRDefault="00BC144A">
            <w:pPr>
              <w:pStyle w:val="Compact"/>
              <w:rPr>
                <w:sz w:val="18"/>
                <w:szCs w:val="18"/>
              </w:rPr>
            </w:pPr>
            <w:r w:rsidRPr="007768F6">
              <w:rPr>
                <w:sz w:val="18"/>
                <w:szCs w:val="18"/>
              </w:rPr>
              <w:t>TEXT</w:t>
            </w:r>
          </w:p>
        </w:tc>
        <w:tc>
          <w:tcPr>
            <w:tcW w:w="2126" w:type="dxa"/>
          </w:tcPr>
          <w:p w14:paraId="7C160464" w14:textId="77777777" w:rsidR="00423CDC" w:rsidRPr="007768F6" w:rsidRDefault="00BC144A">
            <w:pPr>
              <w:pStyle w:val="Compact"/>
              <w:rPr>
                <w:sz w:val="18"/>
                <w:szCs w:val="18"/>
              </w:rPr>
            </w:pPr>
            <w:r w:rsidRPr="007768F6">
              <w:rPr>
                <w:sz w:val="18"/>
                <w:szCs w:val="18"/>
              </w:rPr>
              <w:t>Saisie libre.</w:t>
            </w:r>
          </w:p>
        </w:tc>
        <w:tc>
          <w:tcPr>
            <w:tcW w:w="2452" w:type="dxa"/>
          </w:tcPr>
          <w:p w14:paraId="73B364D7" w14:textId="77777777" w:rsidR="00423CDC" w:rsidRPr="007768F6" w:rsidRDefault="00BC144A">
            <w:pPr>
              <w:pStyle w:val="Compact"/>
              <w:rPr>
                <w:sz w:val="18"/>
                <w:szCs w:val="18"/>
              </w:rPr>
            </w:pPr>
            <w:r w:rsidRPr="007768F6">
              <w:rPr>
                <w:sz w:val="18"/>
                <w:szCs w:val="18"/>
              </w:rPr>
              <w:t>Nom de l’objet d’enjeu.</w:t>
            </w:r>
          </w:p>
        </w:tc>
      </w:tr>
      <w:tr w:rsidR="00423CDC" w:rsidRPr="007768F6" w14:paraId="4950039E" w14:textId="77777777" w:rsidTr="007768F6">
        <w:trPr>
          <w:cnfStyle w:val="000000010000" w:firstRow="0" w:lastRow="0" w:firstColumn="0" w:lastColumn="0" w:oddVBand="0" w:evenVBand="0" w:oddHBand="0" w:evenHBand="1" w:firstRowFirstColumn="0" w:firstRowLastColumn="0" w:lastRowFirstColumn="0" w:lastRowLastColumn="0"/>
          <w:cantSplit/>
          <w:tblHeader w:val="0"/>
        </w:trPr>
        <w:tc>
          <w:tcPr>
            <w:tcW w:w="1693" w:type="dxa"/>
          </w:tcPr>
          <w:p w14:paraId="125EA8A9" w14:textId="77777777" w:rsidR="00423CDC" w:rsidRPr="007768F6" w:rsidRDefault="00BC144A">
            <w:pPr>
              <w:pStyle w:val="Compact"/>
              <w:rPr>
                <w:sz w:val="18"/>
                <w:szCs w:val="18"/>
              </w:rPr>
            </w:pPr>
            <w:proofErr w:type="gramStart"/>
            <w:r w:rsidRPr="007768F6">
              <w:rPr>
                <w:rStyle w:val="VerbatimChar"/>
                <w:b/>
                <w:bCs/>
                <w:sz w:val="18"/>
                <w:szCs w:val="18"/>
              </w:rPr>
              <w:t>codeenjeu</w:t>
            </w:r>
            <w:proofErr w:type="gramEnd"/>
          </w:p>
        </w:tc>
        <w:tc>
          <w:tcPr>
            <w:tcW w:w="1560" w:type="dxa"/>
          </w:tcPr>
          <w:p w14:paraId="54791863" w14:textId="77777777" w:rsidR="00423CDC" w:rsidRPr="007768F6" w:rsidRDefault="00BC144A">
            <w:pPr>
              <w:pStyle w:val="Compact"/>
              <w:rPr>
                <w:sz w:val="18"/>
                <w:szCs w:val="18"/>
              </w:rPr>
            </w:pPr>
            <w:proofErr w:type="gramStart"/>
            <w:r w:rsidRPr="007768F6">
              <w:rPr>
                <w:rStyle w:val="VerbatimChar"/>
                <w:b/>
                <w:bCs/>
                <w:sz w:val="18"/>
                <w:szCs w:val="18"/>
              </w:rPr>
              <w:t>codeenjeu</w:t>
            </w:r>
            <w:proofErr w:type="gramEnd"/>
          </w:p>
        </w:tc>
        <w:tc>
          <w:tcPr>
            <w:tcW w:w="1559" w:type="dxa"/>
          </w:tcPr>
          <w:p w14:paraId="44A96242" w14:textId="77777777" w:rsidR="00423CDC" w:rsidRPr="007768F6" w:rsidRDefault="00BC144A">
            <w:pPr>
              <w:pStyle w:val="Compact"/>
              <w:rPr>
                <w:sz w:val="18"/>
                <w:szCs w:val="18"/>
              </w:rPr>
            </w:pPr>
            <w:r w:rsidRPr="007768F6">
              <w:rPr>
                <w:sz w:val="18"/>
                <w:szCs w:val="18"/>
              </w:rPr>
              <w:t>TEXT</w:t>
            </w:r>
          </w:p>
        </w:tc>
        <w:tc>
          <w:tcPr>
            <w:tcW w:w="2126" w:type="dxa"/>
          </w:tcPr>
          <w:p w14:paraId="312B6514" w14:textId="77777777" w:rsidR="00423CDC" w:rsidRPr="007768F6" w:rsidRDefault="00BC144A">
            <w:pPr>
              <w:pStyle w:val="Compact"/>
              <w:rPr>
                <w:sz w:val="18"/>
                <w:szCs w:val="18"/>
              </w:rPr>
            </w:pPr>
            <w:r w:rsidRPr="007768F6">
              <w:rPr>
                <w:sz w:val="18"/>
                <w:szCs w:val="18"/>
              </w:rPr>
              <w:t>Les valeurs sont contraintes selon les valeurs possibles définies dans la nomenclature (désignée pa</w:t>
            </w:r>
            <w:r w:rsidRPr="007768F6">
              <w:rPr>
                <w:sz w:val="18"/>
                <w:szCs w:val="18"/>
              </w:rPr>
              <w:t xml:space="preserve">r </w:t>
            </w:r>
            <w:r w:rsidRPr="007768F6">
              <w:rPr>
                <w:rStyle w:val="VerbatimChar"/>
                <w:sz w:val="18"/>
                <w:szCs w:val="18"/>
              </w:rPr>
              <w:t>nomenclatureenjeu</w:t>
            </w:r>
            <w:r w:rsidRPr="007768F6">
              <w:rPr>
                <w:sz w:val="18"/>
                <w:szCs w:val="18"/>
              </w:rPr>
              <w:t>) à laquelle appartient le code.</w:t>
            </w:r>
          </w:p>
        </w:tc>
        <w:tc>
          <w:tcPr>
            <w:tcW w:w="2452" w:type="dxa"/>
          </w:tcPr>
          <w:p w14:paraId="68D187B4" w14:textId="77777777" w:rsidR="00423CDC" w:rsidRPr="007768F6" w:rsidRDefault="00BC144A">
            <w:pPr>
              <w:pStyle w:val="Compact"/>
              <w:rPr>
                <w:sz w:val="18"/>
                <w:szCs w:val="18"/>
              </w:rPr>
            </w:pPr>
            <w:r w:rsidRPr="007768F6">
              <w:rPr>
                <w:sz w:val="18"/>
                <w:szCs w:val="18"/>
              </w:rPr>
              <w:t xml:space="preserve">Désignation du type d’enjeu dans la nomenclature référencée par la colonne </w:t>
            </w:r>
            <w:r w:rsidRPr="007768F6">
              <w:rPr>
                <w:rStyle w:val="VerbatimChar"/>
                <w:sz w:val="18"/>
                <w:szCs w:val="18"/>
              </w:rPr>
              <w:t>nomenclatureenjeu</w:t>
            </w:r>
            <w:r w:rsidRPr="007768F6">
              <w:rPr>
                <w:sz w:val="18"/>
                <w:szCs w:val="18"/>
              </w:rPr>
              <w:t>.</w:t>
            </w:r>
          </w:p>
        </w:tc>
      </w:tr>
      <w:tr w:rsidR="00423CDC" w:rsidRPr="007768F6" w14:paraId="1B493929" w14:textId="77777777" w:rsidTr="007768F6">
        <w:trPr>
          <w:cnfStyle w:val="000000100000" w:firstRow="0" w:lastRow="0" w:firstColumn="0" w:lastColumn="0" w:oddVBand="0" w:evenVBand="0" w:oddHBand="1" w:evenHBand="0" w:firstRowFirstColumn="0" w:firstRowLastColumn="0" w:lastRowFirstColumn="0" w:lastRowLastColumn="0"/>
          <w:cantSplit/>
          <w:tblHeader w:val="0"/>
        </w:trPr>
        <w:tc>
          <w:tcPr>
            <w:tcW w:w="1693" w:type="dxa"/>
          </w:tcPr>
          <w:p w14:paraId="1DA7AE93" w14:textId="77777777" w:rsidR="00423CDC" w:rsidRPr="007768F6" w:rsidRDefault="00BC144A">
            <w:pPr>
              <w:pStyle w:val="Compact"/>
              <w:rPr>
                <w:sz w:val="18"/>
                <w:szCs w:val="18"/>
              </w:rPr>
            </w:pPr>
            <w:proofErr w:type="gramStart"/>
            <w:r w:rsidRPr="007768F6">
              <w:rPr>
                <w:rStyle w:val="VerbatimChar"/>
                <w:b/>
                <w:bCs/>
                <w:sz w:val="18"/>
                <w:szCs w:val="18"/>
              </w:rPr>
              <w:t>nomenclatureenjeu</w:t>
            </w:r>
            <w:proofErr w:type="gramEnd"/>
          </w:p>
        </w:tc>
        <w:tc>
          <w:tcPr>
            <w:tcW w:w="1560" w:type="dxa"/>
          </w:tcPr>
          <w:p w14:paraId="44E0FFA4" w14:textId="77777777" w:rsidR="00423CDC" w:rsidRPr="007768F6" w:rsidRDefault="00BC144A">
            <w:pPr>
              <w:pStyle w:val="Compact"/>
              <w:rPr>
                <w:sz w:val="18"/>
                <w:szCs w:val="18"/>
              </w:rPr>
            </w:pPr>
            <w:proofErr w:type="gramStart"/>
            <w:r w:rsidRPr="007768F6">
              <w:rPr>
                <w:rStyle w:val="VerbatimChar"/>
                <w:b/>
                <w:bCs/>
                <w:sz w:val="18"/>
                <w:szCs w:val="18"/>
              </w:rPr>
              <w:t>nomencjeu</w:t>
            </w:r>
            <w:proofErr w:type="gramEnd"/>
          </w:p>
        </w:tc>
        <w:tc>
          <w:tcPr>
            <w:tcW w:w="1559" w:type="dxa"/>
          </w:tcPr>
          <w:p w14:paraId="06BBFFF0" w14:textId="77777777" w:rsidR="00423CDC" w:rsidRPr="007768F6" w:rsidRDefault="00BC144A">
            <w:pPr>
              <w:pStyle w:val="Compact"/>
              <w:rPr>
                <w:sz w:val="18"/>
                <w:szCs w:val="18"/>
              </w:rPr>
            </w:pPr>
            <w:r w:rsidRPr="007768F6">
              <w:rPr>
                <w:sz w:val="18"/>
                <w:szCs w:val="18"/>
              </w:rPr>
              <w:t>TEXT</w:t>
            </w:r>
          </w:p>
        </w:tc>
        <w:tc>
          <w:tcPr>
            <w:tcW w:w="2126" w:type="dxa"/>
          </w:tcPr>
          <w:p w14:paraId="755646FE" w14:textId="77777777" w:rsidR="00423CDC" w:rsidRPr="007768F6" w:rsidRDefault="00BC144A">
            <w:pPr>
              <w:pStyle w:val="Compact"/>
              <w:rPr>
                <w:sz w:val="18"/>
                <w:szCs w:val="18"/>
              </w:rPr>
            </w:pPr>
            <w:r w:rsidRPr="007768F6">
              <w:rPr>
                <w:sz w:val="18"/>
                <w:szCs w:val="18"/>
              </w:rPr>
              <w:t>La référence à la nomenclature doit permettre d’identifier sans ambiguïté ce</w:t>
            </w:r>
            <w:r w:rsidRPr="007768F6">
              <w:rPr>
                <w:sz w:val="18"/>
                <w:szCs w:val="18"/>
              </w:rPr>
              <w:t>tte dernière (par exemple l’URI d’un registre)</w:t>
            </w:r>
          </w:p>
        </w:tc>
        <w:tc>
          <w:tcPr>
            <w:tcW w:w="2452" w:type="dxa"/>
          </w:tcPr>
          <w:p w14:paraId="09EE6FF1" w14:textId="77777777" w:rsidR="00423CDC" w:rsidRPr="007768F6" w:rsidRDefault="00BC144A">
            <w:pPr>
              <w:pStyle w:val="Compact"/>
              <w:rPr>
                <w:sz w:val="18"/>
                <w:szCs w:val="18"/>
              </w:rPr>
            </w:pPr>
            <w:r w:rsidRPr="007768F6">
              <w:rPr>
                <w:sz w:val="18"/>
                <w:szCs w:val="18"/>
              </w:rPr>
              <w:t>Référence à une nomenclature établie définissant des types d’enjeux.</w:t>
            </w:r>
          </w:p>
        </w:tc>
      </w:tr>
      <w:tr w:rsidR="00423CDC" w:rsidRPr="007768F6" w14:paraId="23BBE87D" w14:textId="77777777" w:rsidTr="007768F6">
        <w:trPr>
          <w:cnfStyle w:val="000000010000" w:firstRow="0" w:lastRow="0" w:firstColumn="0" w:lastColumn="0" w:oddVBand="0" w:evenVBand="0" w:oddHBand="0" w:evenHBand="1" w:firstRowFirstColumn="0" w:firstRowLastColumn="0" w:lastRowFirstColumn="0" w:lastRowLastColumn="0"/>
          <w:cantSplit/>
          <w:tblHeader w:val="0"/>
        </w:trPr>
        <w:tc>
          <w:tcPr>
            <w:tcW w:w="1693" w:type="dxa"/>
          </w:tcPr>
          <w:p w14:paraId="63228DBE" w14:textId="77777777" w:rsidR="00423CDC" w:rsidRPr="007768F6" w:rsidRDefault="00BC144A">
            <w:pPr>
              <w:pStyle w:val="Compact"/>
              <w:rPr>
                <w:sz w:val="18"/>
                <w:szCs w:val="18"/>
              </w:rPr>
            </w:pPr>
            <w:proofErr w:type="gramStart"/>
            <w:r w:rsidRPr="007768F6">
              <w:rPr>
                <w:rStyle w:val="VerbatimChar"/>
                <w:b/>
                <w:bCs/>
                <w:sz w:val="18"/>
                <w:szCs w:val="18"/>
              </w:rPr>
              <w:t>dateenjeu</w:t>
            </w:r>
            <w:proofErr w:type="gramEnd"/>
          </w:p>
        </w:tc>
        <w:tc>
          <w:tcPr>
            <w:tcW w:w="1560" w:type="dxa"/>
          </w:tcPr>
          <w:p w14:paraId="3FA4A68A" w14:textId="77777777" w:rsidR="00423CDC" w:rsidRPr="007768F6" w:rsidRDefault="00BC144A">
            <w:pPr>
              <w:pStyle w:val="Compact"/>
              <w:rPr>
                <w:sz w:val="18"/>
                <w:szCs w:val="18"/>
              </w:rPr>
            </w:pPr>
            <w:proofErr w:type="gramStart"/>
            <w:r w:rsidRPr="007768F6">
              <w:rPr>
                <w:rStyle w:val="VerbatimChar"/>
                <w:b/>
                <w:bCs/>
                <w:sz w:val="18"/>
                <w:szCs w:val="18"/>
              </w:rPr>
              <w:t>dateenjeu</w:t>
            </w:r>
            <w:proofErr w:type="gramEnd"/>
          </w:p>
        </w:tc>
        <w:tc>
          <w:tcPr>
            <w:tcW w:w="1559" w:type="dxa"/>
          </w:tcPr>
          <w:p w14:paraId="2A95C0EB" w14:textId="77777777" w:rsidR="00423CDC" w:rsidRPr="007768F6" w:rsidRDefault="00BC144A">
            <w:pPr>
              <w:pStyle w:val="Compact"/>
              <w:rPr>
                <w:sz w:val="18"/>
                <w:szCs w:val="18"/>
              </w:rPr>
            </w:pPr>
            <w:r w:rsidRPr="007768F6">
              <w:rPr>
                <w:sz w:val="18"/>
                <w:szCs w:val="18"/>
              </w:rPr>
              <w:t>DATE</w:t>
            </w:r>
          </w:p>
        </w:tc>
        <w:tc>
          <w:tcPr>
            <w:tcW w:w="2126" w:type="dxa"/>
          </w:tcPr>
          <w:p w14:paraId="4E16C778" w14:textId="77777777" w:rsidR="00423CDC" w:rsidRPr="007768F6" w:rsidRDefault="00BC144A">
            <w:pPr>
              <w:pStyle w:val="Compact"/>
              <w:rPr>
                <w:sz w:val="18"/>
                <w:szCs w:val="18"/>
              </w:rPr>
            </w:pPr>
            <w:r w:rsidRPr="007768F6">
              <w:rPr>
                <w:sz w:val="18"/>
                <w:szCs w:val="18"/>
              </w:rPr>
              <w:t xml:space="preserve">Date au format ISO-8601 sous la forme d’une chaine de caractères </w:t>
            </w:r>
            <w:r w:rsidRPr="007768F6">
              <w:rPr>
                <w:rStyle w:val="VerbatimChar"/>
                <w:sz w:val="18"/>
                <w:szCs w:val="18"/>
              </w:rPr>
              <w:t>AAAA-MM-JJ</w:t>
            </w:r>
          </w:p>
        </w:tc>
        <w:tc>
          <w:tcPr>
            <w:tcW w:w="2452" w:type="dxa"/>
          </w:tcPr>
          <w:p w14:paraId="5AEF271A" w14:textId="77777777" w:rsidR="00423CDC" w:rsidRPr="007768F6" w:rsidRDefault="00BC144A">
            <w:pPr>
              <w:pStyle w:val="Compact"/>
              <w:rPr>
                <w:sz w:val="18"/>
                <w:szCs w:val="18"/>
              </w:rPr>
            </w:pPr>
            <w:r w:rsidRPr="007768F6">
              <w:rPr>
                <w:sz w:val="18"/>
                <w:szCs w:val="18"/>
              </w:rPr>
              <w:t>Date de collecte de l’objet enjeu.</w:t>
            </w:r>
          </w:p>
        </w:tc>
      </w:tr>
      <w:tr w:rsidR="00423CDC" w:rsidRPr="007768F6" w14:paraId="3841FE2B" w14:textId="77777777" w:rsidTr="007768F6">
        <w:trPr>
          <w:cnfStyle w:val="000000100000" w:firstRow="0" w:lastRow="0" w:firstColumn="0" w:lastColumn="0" w:oddVBand="0" w:evenVBand="0" w:oddHBand="1" w:evenHBand="0" w:firstRowFirstColumn="0" w:firstRowLastColumn="0" w:lastRowFirstColumn="0" w:lastRowLastColumn="0"/>
          <w:cantSplit/>
          <w:tblHeader w:val="0"/>
        </w:trPr>
        <w:tc>
          <w:tcPr>
            <w:tcW w:w="1693" w:type="dxa"/>
          </w:tcPr>
          <w:p w14:paraId="7AD2C74B" w14:textId="77777777" w:rsidR="00423CDC" w:rsidRPr="007768F6" w:rsidRDefault="00BC144A">
            <w:pPr>
              <w:pStyle w:val="Compact"/>
              <w:rPr>
                <w:sz w:val="18"/>
                <w:szCs w:val="18"/>
              </w:rPr>
            </w:pPr>
            <w:proofErr w:type="gramStart"/>
            <w:r w:rsidRPr="007768F6">
              <w:rPr>
                <w:rStyle w:val="VerbatimChar"/>
                <w:b/>
                <w:bCs/>
                <w:sz w:val="18"/>
                <w:szCs w:val="18"/>
              </w:rPr>
              <w:t>geom</w:t>
            </w:r>
            <w:proofErr w:type="gramEnd"/>
          </w:p>
        </w:tc>
        <w:tc>
          <w:tcPr>
            <w:tcW w:w="1560" w:type="dxa"/>
          </w:tcPr>
          <w:p w14:paraId="033477D2" w14:textId="77777777" w:rsidR="00423CDC" w:rsidRPr="007768F6" w:rsidRDefault="00BC144A">
            <w:pPr>
              <w:pStyle w:val="Compact"/>
              <w:rPr>
                <w:sz w:val="18"/>
                <w:szCs w:val="18"/>
              </w:rPr>
            </w:pPr>
            <w:r w:rsidRPr="007768F6">
              <w:rPr>
                <w:sz w:val="18"/>
                <w:szCs w:val="18"/>
              </w:rPr>
              <w:t>N.A.</w:t>
            </w:r>
          </w:p>
        </w:tc>
        <w:tc>
          <w:tcPr>
            <w:tcW w:w="1559" w:type="dxa"/>
          </w:tcPr>
          <w:p w14:paraId="0EE5523D" w14:textId="77777777" w:rsidR="00423CDC" w:rsidRPr="007768F6" w:rsidRDefault="00BC144A">
            <w:pPr>
              <w:pStyle w:val="Compact"/>
              <w:rPr>
                <w:sz w:val="18"/>
                <w:szCs w:val="18"/>
              </w:rPr>
            </w:pPr>
            <w:r w:rsidRPr="007768F6">
              <w:rPr>
                <w:sz w:val="18"/>
                <w:szCs w:val="18"/>
              </w:rPr>
              <w:t>MULTIPOLYGON ou MULTILINESTRING ou MULTIPOINT</w:t>
            </w:r>
          </w:p>
        </w:tc>
        <w:tc>
          <w:tcPr>
            <w:tcW w:w="2126" w:type="dxa"/>
          </w:tcPr>
          <w:p w14:paraId="0E90A251" w14:textId="77777777" w:rsidR="00423CDC" w:rsidRPr="007768F6" w:rsidRDefault="00BC144A">
            <w:pPr>
              <w:pStyle w:val="Compact"/>
              <w:rPr>
                <w:sz w:val="18"/>
                <w:szCs w:val="18"/>
              </w:rPr>
            </w:pPr>
            <w:r w:rsidRPr="007768F6">
              <w:rPr>
                <w:sz w:val="18"/>
                <w:szCs w:val="18"/>
              </w:rPr>
              <w:t>Géométrie surfacique, linéaire ou ponctuelle de l’objet enjeu.</w:t>
            </w:r>
          </w:p>
        </w:tc>
        <w:tc>
          <w:tcPr>
            <w:tcW w:w="2452" w:type="dxa"/>
          </w:tcPr>
          <w:p w14:paraId="5DAFB1B9" w14:textId="77777777" w:rsidR="00423CDC" w:rsidRPr="007768F6" w:rsidRDefault="00423CDC">
            <w:pPr>
              <w:pStyle w:val="Compact"/>
              <w:rPr>
                <w:sz w:val="18"/>
                <w:szCs w:val="18"/>
              </w:rPr>
            </w:pPr>
          </w:p>
        </w:tc>
      </w:tr>
    </w:tbl>
    <w:p w14:paraId="56C08A0B" w14:textId="77777777" w:rsidR="00423CDC" w:rsidRPr="009F3A38" w:rsidRDefault="00BC144A">
      <w:pPr>
        <w:pStyle w:val="Titre6"/>
      </w:pPr>
      <w:bookmarkStart w:id="221" w:name="X1c45619b7fe400f25b03221fdb5932e58c55d43"/>
      <w:bookmarkEnd w:id="220"/>
      <w:r w:rsidRPr="009F3A38">
        <w:t xml:space="preserve">Table </w:t>
      </w:r>
      <w:r w:rsidRPr="009F3A38">
        <w:rPr>
          <w:rStyle w:val="VerbatimChar"/>
        </w:rPr>
        <w:t>[TypePPR]_[CodeGA</w:t>
      </w:r>
      <w:r w:rsidRPr="009F3A38">
        <w:rPr>
          <w:rStyle w:val="VerbatimChar"/>
        </w:rPr>
        <w:t>SPARComplet]_typevulnerabilite</w:t>
      </w:r>
    </w:p>
    <w:p w14:paraId="337C9A58" w14:textId="77777777" w:rsidR="00423CDC" w:rsidRPr="009F3A38" w:rsidRDefault="00BC144A">
      <w:pPr>
        <w:pStyle w:val="FirstParagraph"/>
        <w:rPr>
          <w:lang w:val="fr-FR"/>
        </w:rPr>
      </w:pPr>
      <w:r w:rsidRPr="009F3A38">
        <w:rPr>
          <w:lang w:val="fr-FR"/>
        </w:rPr>
        <w:t xml:space="preserve">La table </w:t>
      </w:r>
      <w:r w:rsidRPr="009F3A38">
        <w:rPr>
          <w:rStyle w:val="VerbatimChar"/>
          <w:lang w:val="fr-FR"/>
        </w:rPr>
        <w:t>[TypePPR]_[CodeGASPARComplet]_typevulnerabilite</w:t>
      </w:r>
      <w:r w:rsidRPr="009F3A38">
        <w:rPr>
          <w:lang w:val="fr-FR"/>
        </w:rPr>
        <w:t xml:space="preserve"> implémente le type de données </w:t>
      </w:r>
      <w:hyperlink r:id="rId257" w:anchor="type-de-données-typevulnerabilite">
        <w:r w:rsidRPr="009F3A38">
          <w:rPr>
            <w:rStyle w:val="Lienhypertexte"/>
            <w:lang w:val="fr-FR"/>
          </w:rPr>
          <w:t>TypeVulnerabilite</w:t>
        </w:r>
      </w:hyperlink>
      <w:r w:rsidRPr="009F3A38">
        <w:rPr>
          <w:lang w:val="fr-FR"/>
        </w:rPr>
        <w:t xml:space="preserve"> défini dans le modèle commun. Elle a la structure suivante :</w:t>
      </w:r>
    </w:p>
    <w:tbl>
      <w:tblPr>
        <w:tblStyle w:val="Table"/>
        <w:tblW w:w="5000" w:type="pct"/>
        <w:tblLayout w:type="fixed"/>
        <w:tblLook w:val="0020" w:firstRow="1" w:lastRow="0" w:firstColumn="0" w:lastColumn="0" w:noHBand="0" w:noVBand="0"/>
      </w:tblPr>
      <w:tblGrid>
        <w:gridCol w:w="1410"/>
        <w:gridCol w:w="1276"/>
        <w:gridCol w:w="1417"/>
        <w:gridCol w:w="2126"/>
        <w:gridCol w:w="3161"/>
      </w:tblGrid>
      <w:tr w:rsidR="00423CDC" w:rsidRPr="0012281C" w14:paraId="7E8FA6D8" w14:textId="77777777" w:rsidTr="0012281C">
        <w:trPr>
          <w:cnfStyle w:val="100000000000" w:firstRow="1" w:lastRow="0" w:firstColumn="0" w:lastColumn="0" w:oddVBand="0" w:evenVBand="0" w:oddHBand="0" w:evenHBand="0" w:firstRowFirstColumn="0" w:firstRowLastColumn="0" w:lastRowFirstColumn="0" w:lastRowLastColumn="0"/>
          <w:cantSplit/>
        </w:trPr>
        <w:tc>
          <w:tcPr>
            <w:tcW w:w="1410" w:type="dxa"/>
          </w:tcPr>
          <w:p w14:paraId="4E39ED59" w14:textId="77777777" w:rsidR="00423CDC" w:rsidRPr="0012281C" w:rsidRDefault="00BC144A">
            <w:pPr>
              <w:pStyle w:val="Compact"/>
              <w:rPr>
                <w:b/>
                <w:bCs/>
                <w:sz w:val="18"/>
                <w:szCs w:val="18"/>
              </w:rPr>
            </w:pPr>
            <w:r w:rsidRPr="0012281C">
              <w:rPr>
                <w:b/>
                <w:bCs/>
                <w:sz w:val="18"/>
                <w:szCs w:val="18"/>
              </w:rPr>
              <w:lastRenderedPageBreak/>
              <w:t>Nom colonne</w:t>
            </w:r>
          </w:p>
        </w:tc>
        <w:tc>
          <w:tcPr>
            <w:tcW w:w="1276" w:type="dxa"/>
          </w:tcPr>
          <w:p w14:paraId="1F533ED5" w14:textId="77777777" w:rsidR="00423CDC" w:rsidRPr="0012281C" w:rsidRDefault="00BC144A">
            <w:pPr>
              <w:pStyle w:val="Compact"/>
              <w:rPr>
                <w:b/>
                <w:bCs/>
                <w:sz w:val="18"/>
                <w:szCs w:val="18"/>
              </w:rPr>
            </w:pPr>
            <w:r w:rsidRPr="0012281C">
              <w:rPr>
                <w:b/>
                <w:bCs/>
                <w:sz w:val="18"/>
                <w:szCs w:val="18"/>
              </w:rPr>
              <w:t>Nom court</w:t>
            </w:r>
          </w:p>
        </w:tc>
        <w:tc>
          <w:tcPr>
            <w:tcW w:w="1417" w:type="dxa"/>
          </w:tcPr>
          <w:p w14:paraId="579E4081" w14:textId="77777777" w:rsidR="00423CDC" w:rsidRPr="0012281C" w:rsidRDefault="00BC144A">
            <w:pPr>
              <w:pStyle w:val="Compact"/>
              <w:rPr>
                <w:b/>
                <w:bCs/>
                <w:sz w:val="18"/>
                <w:szCs w:val="18"/>
              </w:rPr>
            </w:pPr>
            <w:r w:rsidRPr="0012281C">
              <w:rPr>
                <w:b/>
                <w:bCs/>
                <w:sz w:val="18"/>
                <w:szCs w:val="18"/>
              </w:rPr>
              <w:t>Type GPKG</w:t>
            </w:r>
          </w:p>
        </w:tc>
        <w:tc>
          <w:tcPr>
            <w:tcW w:w="2126" w:type="dxa"/>
          </w:tcPr>
          <w:p w14:paraId="6D1D6782" w14:textId="77777777" w:rsidR="00423CDC" w:rsidRPr="0012281C" w:rsidRDefault="00BC144A">
            <w:pPr>
              <w:pStyle w:val="Compact"/>
              <w:rPr>
                <w:b/>
                <w:bCs/>
                <w:sz w:val="18"/>
                <w:szCs w:val="18"/>
              </w:rPr>
            </w:pPr>
            <w:r w:rsidRPr="0012281C">
              <w:rPr>
                <w:b/>
                <w:bCs/>
                <w:sz w:val="18"/>
                <w:szCs w:val="18"/>
              </w:rPr>
              <w:t>Valeurs</w:t>
            </w:r>
          </w:p>
        </w:tc>
        <w:tc>
          <w:tcPr>
            <w:tcW w:w="3161" w:type="dxa"/>
          </w:tcPr>
          <w:p w14:paraId="1C18CD7B" w14:textId="77777777" w:rsidR="00423CDC" w:rsidRPr="0012281C" w:rsidRDefault="00BC144A">
            <w:pPr>
              <w:pStyle w:val="Compact"/>
              <w:rPr>
                <w:b/>
                <w:bCs/>
                <w:sz w:val="18"/>
                <w:szCs w:val="18"/>
              </w:rPr>
            </w:pPr>
            <w:r w:rsidRPr="0012281C">
              <w:rPr>
                <w:b/>
                <w:bCs/>
                <w:sz w:val="18"/>
                <w:szCs w:val="18"/>
              </w:rPr>
              <w:t>Définition</w:t>
            </w:r>
          </w:p>
        </w:tc>
      </w:tr>
      <w:tr w:rsidR="00423CDC" w:rsidRPr="0012281C" w14:paraId="68AB1A03" w14:textId="77777777" w:rsidTr="0012281C">
        <w:trPr>
          <w:cnfStyle w:val="000000100000" w:firstRow="0" w:lastRow="0" w:firstColumn="0" w:lastColumn="0" w:oddVBand="0" w:evenVBand="0" w:oddHBand="1" w:evenHBand="0" w:firstRowFirstColumn="0" w:firstRowLastColumn="0" w:lastRowFirstColumn="0" w:lastRowLastColumn="0"/>
          <w:cantSplit/>
          <w:tblHeader w:val="0"/>
        </w:trPr>
        <w:tc>
          <w:tcPr>
            <w:tcW w:w="1410" w:type="dxa"/>
          </w:tcPr>
          <w:p w14:paraId="6800B164" w14:textId="77777777" w:rsidR="00423CDC" w:rsidRPr="0012281C" w:rsidRDefault="00BC144A">
            <w:pPr>
              <w:pStyle w:val="Compact"/>
              <w:rPr>
                <w:sz w:val="18"/>
                <w:szCs w:val="18"/>
              </w:rPr>
            </w:pPr>
            <w:proofErr w:type="gramStart"/>
            <w:r w:rsidRPr="0012281C">
              <w:rPr>
                <w:rStyle w:val="VerbatimChar"/>
                <w:sz w:val="18"/>
                <w:szCs w:val="18"/>
              </w:rPr>
              <w:t>idenjeu</w:t>
            </w:r>
            <w:proofErr w:type="gramEnd"/>
            <w:r w:rsidRPr="0012281C">
              <w:rPr>
                <w:rStyle w:val="VerbatimChar"/>
                <w:sz w:val="18"/>
                <w:szCs w:val="18"/>
              </w:rPr>
              <w:t>_s</w:t>
            </w:r>
          </w:p>
        </w:tc>
        <w:tc>
          <w:tcPr>
            <w:tcW w:w="1276" w:type="dxa"/>
          </w:tcPr>
          <w:p w14:paraId="7DA22C28" w14:textId="77777777" w:rsidR="00423CDC" w:rsidRPr="0012281C" w:rsidRDefault="00BC144A">
            <w:pPr>
              <w:pStyle w:val="Compact"/>
              <w:rPr>
                <w:sz w:val="18"/>
                <w:szCs w:val="18"/>
              </w:rPr>
            </w:pPr>
            <w:proofErr w:type="gramStart"/>
            <w:r w:rsidRPr="0012281C">
              <w:rPr>
                <w:rStyle w:val="VerbatimChar"/>
                <w:sz w:val="18"/>
                <w:szCs w:val="18"/>
              </w:rPr>
              <w:t>idenjeu</w:t>
            </w:r>
            <w:proofErr w:type="gramEnd"/>
            <w:r w:rsidRPr="0012281C">
              <w:rPr>
                <w:rStyle w:val="VerbatimChar"/>
                <w:sz w:val="18"/>
                <w:szCs w:val="18"/>
              </w:rPr>
              <w:t>_s</w:t>
            </w:r>
          </w:p>
        </w:tc>
        <w:tc>
          <w:tcPr>
            <w:tcW w:w="1417" w:type="dxa"/>
          </w:tcPr>
          <w:p w14:paraId="5184EAC6" w14:textId="77777777" w:rsidR="00423CDC" w:rsidRPr="0012281C" w:rsidRDefault="00BC144A">
            <w:pPr>
              <w:pStyle w:val="Compact"/>
              <w:rPr>
                <w:sz w:val="18"/>
                <w:szCs w:val="18"/>
              </w:rPr>
            </w:pPr>
            <w:proofErr w:type="gramStart"/>
            <w:r w:rsidRPr="0012281C">
              <w:rPr>
                <w:sz w:val="18"/>
                <w:szCs w:val="18"/>
              </w:rPr>
              <w:t>TEXT(</w:t>
            </w:r>
            <w:proofErr w:type="gramEnd"/>
            <w:r w:rsidRPr="0012281C">
              <w:rPr>
                <w:sz w:val="18"/>
                <w:szCs w:val="18"/>
              </w:rPr>
              <w:t>15)</w:t>
            </w:r>
          </w:p>
        </w:tc>
        <w:tc>
          <w:tcPr>
            <w:tcW w:w="2126" w:type="dxa"/>
          </w:tcPr>
          <w:p w14:paraId="732F8BAA" w14:textId="77777777" w:rsidR="00423CDC" w:rsidRPr="0012281C" w:rsidRDefault="00BC144A">
            <w:pPr>
              <w:pStyle w:val="Compact"/>
              <w:rPr>
                <w:sz w:val="18"/>
                <w:szCs w:val="18"/>
              </w:rPr>
            </w:pPr>
            <w:r w:rsidRPr="0012281C">
              <w:rPr>
                <w:b/>
                <w:bCs/>
                <w:sz w:val="18"/>
                <w:szCs w:val="18"/>
              </w:rPr>
              <w:t>Clef étrangère</w:t>
            </w:r>
            <w:r w:rsidRPr="0012281C">
              <w:rPr>
                <w:sz w:val="18"/>
                <w:szCs w:val="18"/>
              </w:rPr>
              <w:t xml:space="preserve">. La valeur de ce champ doit aussi exister comme valeur de la colonne </w:t>
            </w:r>
            <w:r w:rsidRPr="0012281C">
              <w:rPr>
                <w:rStyle w:val="VerbatimChar"/>
                <w:sz w:val="18"/>
                <w:szCs w:val="18"/>
              </w:rPr>
              <w:t>idenjeu</w:t>
            </w:r>
            <w:r w:rsidRPr="0012281C">
              <w:rPr>
                <w:sz w:val="18"/>
                <w:szCs w:val="18"/>
              </w:rPr>
              <w:t xml:space="preserve"> de la table </w:t>
            </w:r>
            <w:hyperlink w:anchor="X1a18c48aa4bcb28321661f6c877694ec76ea11c">
              <w:r w:rsidRPr="0012281C">
                <w:rPr>
                  <w:rStyle w:val="Lienhypertexte"/>
                  <w:sz w:val="18"/>
                  <w:szCs w:val="18"/>
                </w:rPr>
                <w:t>typeppr_codegaspar_enjeu_s</w:t>
              </w:r>
            </w:hyperlink>
          </w:p>
        </w:tc>
        <w:tc>
          <w:tcPr>
            <w:tcW w:w="3161" w:type="dxa"/>
          </w:tcPr>
          <w:p w14:paraId="020DDB84" w14:textId="77777777" w:rsidR="00423CDC" w:rsidRPr="0012281C" w:rsidRDefault="00BC144A">
            <w:pPr>
              <w:pStyle w:val="Compact"/>
              <w:rPr>
                <w:sz w:val="18"/>
                <w:szCs w:val="18"/>
              </w:rPr>
            </w:pPr>
            <w:r w:rsidRPr="0012281C">
              <w:rPr>
                <w:sz w:val="18"/>
                <w:szCs w:val="18"/>
              </w:rPr>
              <w:t>Identifiant de l’objet enjeu classifié par ce type de vulnérabilité. Ce cham</w:t>
            </w:r>
            <w:r w:rsidRPr="0012281C">
              <w:rPr>
                <w:sz w:val="18"/>
                <w:szCs w:val="18"/>
              </w:rPr>
              <w:t xml:space="preserve">p permet de faire le lien avec l’objet correspondant de la table </w:t>
            </w:r>
            <w:hyperlink w:anchor="X1a18c48aa4bcb28321661f6c877694ec76ea11c">
              <w:r w:rsidRPr="0012281C">
                <w:rPr>
                  <w:rStyle w:val="Lienhypertexte"/>
                  <w:sz w:val="18"/>
                  <w:szCs w:val="18"/>
                </w:rPr>
                <w:t>typeppr_codegaspar_enjeu_s</w:t>
              </w:r>
            </w:hyperlink>
            <w:r w:rsidRPr="0012281C">
              <w:rPr>
                <w:sz w:val="18"/>
                <w:szCs w:val="18"/>
              </w:rPr>
              <w:t>.</w:t>
            </w:r>
          </w:p>
        </w:tc>
      </w:tr>
      <w:tr w:rsidR="00423CDC" w:rsidRPr="0012281C" w14:paraId="63EA9323" w14:textId="77777777" w:rsidTr="0012281C">
        <w:trPr>
          <w:cnfStyle w:val="000000010000" w:firstRow="0" w:lastRow="0" w:firstColumn="0" w:lastColumn="0" w:oddVBand="0" w:evenVBand="0" w:oddHBand="0" w:evenHBand="1" w:firstRowFirstColumn="0" w:firstRowLastColumn="0" w:lastRowFirstColumn="0" w:lastRowLastColumn="0"/>
          <w:cantSplit/>
          <w:tblHeader w:val="0"/>
        </w:trPr>
        <w:tc>
          <w:tcPr>
            <w:tcW w:w="1410" w:type="dxa"/>
          </w:tcPr>
          <w:p w14:paraId="0711D4BD" w14:textId="77777777" w:rsidR="00423CDC" w:rsidRPr="0012281C" w:rsidRDefault="00BC144A">
            <w:pPr>
              <w:pStyle w:val="Compact"/>
              <w:rPr>
                <w:sz w:val="18"/>
                <w:szCs w:val="18"/>
              </w:rPr>
            </w:pPr>
            <w:proofErr w:type="gramStart"/>
            <w:r w:rsidRPr="0012281C">
              <w:rPr>
                <w:rStyle w:val="VerbatimChar"/>
                <w:sz w:val="18"/>
                <w:szCs w:val="18"/>
              </w:rPr>
              <w:t>idenjeu</w:t>
            </w:r>
            <w:proofErr w:type="gramEnd"/>
            <w:r w:rsidRPr="0012281C">
              <w:rPr>
                <w:rStyle w:val="VerbatimChar"/>
                <w:sz w:val="18"/>
                <w:szCs w:val="18"/>
              </w:rPr>
              <w:t>_l</w:t>
            </w:r>
          </w:p>
        </w:tc>
        <w:tc>
          <w:tcPr>
            <w:tcW w:w="1276" w:type="dxa"/>
          </w:tcPr>
          <w:p w14:paraId="521B1380" w14:textId="77777777" w:rsidR="00423CDC" w:rsidRPr="0012281C" w:rsidRDefault="00BC144A">
            <w:pPr>
              <w:pStyle w:val="Compact"/>
              <w:rPr>
                <w:sz w:val="18"/>
                <w:szCs w:val="18"/>
              </w:rPr>
            </w:pPr>
            <w:proofErr w:type="gramStart"/>
            <w:r w:rsidRPr="0012281C">
              <w:rPr>
                <w:rStyle w:val="VerbatimChar"/>
                <w:sz w:val="18"/>
                <w:szCs w:val="18"/>
              </w:rPr>
              <w:t>idenjeu</w:t>
            </w:r>
            <w:proofErr w:type="gramEnd"/>
            <w:r w:rsidRPr="0012281C">
              <w:rPr>
                <w:rStyle w:val="VerbatimChar"/>
                <w:sz w:val="18"/>
                <w:szCs w:val="18"/>
              </w:rPr>
              <w:t>_l</w:t>
            </w:r>
          </w:p>
        </w:tc>
        <w:tc>
          <w:tcPr>
            <w:tcW w:w="1417" w:type="dxa"/>
          </w:tcPr>
          <w:p w14:paraId="73C80238" w14:textId="77777777" w:rsidR="00423CDC" w:rsidRPr="0012281C" w:rsidRDefault="00BC144A">
            <w:pPr>
              <w:pStyle w:val="Compact"/>
              <w:rPr>
                <w:sz w:val="18"/>
                <w:szCs w:val="18"/>
              </w:rPr>
            </w:pPr>
            <w:proofErr w:type="gramStart"/>
            <w:r w:rsidRPr="0012281C">
              <w:rPr>
                <w:sz w:val="18"/>
                <w:szCs w:val="18"/>
              </w:rPr>
              <w:t>TEXT(</w:t>
            </w:r>
            <w:proofErr w:type="gramEnd"/>
            <w:r w:rsidRPr="0012281C">
              <w:rPr>
                <w:sz w:val="18"/>
                <w:szCs w:val="18"/>
              </w:rPr>
              <w:t>15)</w:t>
            </w:r>
          </w:p>
        </w:tc>
        <w:tc>
          <w:tcPr>
            <w:tcW w:w="2126" w:type="dxa"/>
          </w:tcPr>
          <w:p w14:paraId="5B0A0DB0" w14:textId="77777777" w:rsidR="00423CDC" w:rsidRPr="0012281C" w:rsidRDefault="00BC144A">
            <w:pPr>
              <w:pStyle w:val="Compact"/>
              <w:rPr>
                <w:sz w:val="18"/>
                <w:szCs w:val="18"/>
              </w:rPr>
            </w:pPr>
            <w:r w:rsidRPr="0012281C">
              <w:rPr>
                <w:b/>
                <w:bCs/>
                <w:sz w:val="18"/>
                <w:szCs w:val="18"/>
              </w:rPr>
              <w:t>Clef étrangère</w:t>
            </w:r>
            <w:r w:rsidRPr="0012281C">
              <w:rPr>
                <w:sz w:val="18"/>
                <w:szCs w:val="18"/>
              </w:rPr>
              <w:t xml:space="preserve">. La valeur de ce champ doit aussi exister comme valeur </w:t>
            </w:r>
            <w:r w:rsidRPr="0012281C">
              <w:rPr>
                <w:sz w:val="18"/>
                <w:szCs w:val="18"/>
              </w:rPr>
              <w:t xml:space="preserve">de la colonne </w:t>
            </w:r>
            <w:r w:rsidRPr="0012281C">
              <w:rPr>
                <w:rStyle w:val="VerbatimChar"/>
                <w:sz w:val="18"/>
                <w:szCs w:val="18"/>
              </w:rPr>
              <w:t>idenjeu</w:t>
            </w:r>
            <w:r w:rsidRPr="0012281C">
              <w:rPr>
                <w:sz w:val="18"/>
                <w:szCs w:val="18"/>
              </w:rPr>
              <w:t xml:space="preserve"> de la table </w:t>
            </w:r>
            <w:hyperlink w:anchor="X1a18c48aa4bcb28321661f6c877694ec76ea11c">
              <w:r w:rsidRPr="0012281C">
                <w:rPr>
                  <w:rStyle w:val="Lienhypertexte"/>
                  <w:sz w:val="18"/>
                  <w:szCs w:val="18"/>
                </w:rPr>
                <w:t>typeppr_codegaspar_enjeu_l</w:t>
              </w:r>
            </w:hyperlink>
          </w:p>
        </w:tc>
        <w:tc>
          <w:tcPr>
            <w:tcW w:w="3161" w:type="dxa"/>
          </w:tcPr>
          <w:p w14:paraId="2BBBEFC8" w14:textId="77777777" w:rsidR="00423CDC" w:rsidRPr="0012281C" w:rsidRDefault="00BC144A">
            <w:pPr>
              <w:pStyle w:val="Compact"/>
              <w:rPr>
                <w:sz w:val="18"/>
                <w:szCs w:val="18"/>
              </w:rPr>
            </w:pPr>
            <w:r w:rsidRPr="0012281C">
              <w:rPr>
                <w:sz w:val="18"/>
                <w:szCs w:val="18"/>
              </w:rPr>
              <w:t xml:space="preserve">Identifiant de l’objet enjeu classifié par ce type de vulnérabilité. Ce champ permet de faire le lien avec l’objet correspondant de </w:t>
            </w:r>
            <w:r w:rsidRPr="0012281C">
              <w:rPr>
                <w:sz w:val="18"/>
                <w:szCs w:val="18"/>
              </w:rPr>
              <w:t xml:space="preserve">la table </w:t>
            </w:r>
            <w:hyperlink w:anchor="X1a18c48aa4bcb28321661f6c877694ec76ea11c">
              <w:r w:rsidRPr="0012281C">
                <w:rPr>
                  <w:rStyle w:val="Lienhypertexte"/>
                  <w:sz w:val="18"/>
                  <w:szCs w:val="18"/>
                </w:rPr>
                <w:t>typeppr_codegaspar_enjeu_l</w:t>
              </w:r>
            </w:hyperlink>
            <w:r w:rsidRPr="0012281C">
              <w:rPr>
                <w:sz w:val="18"/>
                <w:szCs w:val="18"/>
              </w:rPr>
              <w:t>.</w:t>
            </w:r>
          </w:p>
        </w:tc>
      </w:tr>
      <w:tr w:rsidR="00423CDC" w:rsidRPr="0012281C" w14:paraId="6699E5B2" w14:textId="77777777" w:rsidTr="0012281C">
        <w:trPr>
          <w:cnfStyle w:val="000000100000" w:firstRow="0" w:lastRow="0" w:firstColumn="0" w:lastColumn="0" w:oddVBand="0" w:evenVBand="0" w:oddHBand="1" w:evenHBand="0" w:firstRowFirstColumn="0" w:firstRowLastColumn="0" w:lastRowFirstColumn="0" w:lastRowLastColumn="0"/>
          <w:cantSplit/>
          <w:tblHeader w:val="0"/>
        </w:trPr>
        <w:tc>
          <w:tcPr>
            <w:tcW w:w="1410" w:type="dxa"/>
          </w:tcPr>
          <w:p w14:paraId="391B8A7F" w14:textId="77777777" w:rsidR="00423CDC" w:rsidRPr="0012281C" w:rsidRDefault="00BC144A">
            <w:pPr>
              <w:pStyle w:val="Compact"/>
              <w:rPr>
                <w:sz w:val="18"/>
                <w:szCs w:val="18"/>
              </w:rPr>
            </w:pPr>
            <w:proofErr w:type="gramStart"/>
            <w:r w:rsidRPr="0012281C">
              <w:rPr>
                <w:rStyle w:val="VerbatimChar"/>
                <w:sz w:val="18"/>
                <w:szCs w:val="18"/>
              </w:rPr>
              <w:t>idenjeu</w:t>
            </w:r>
            <w:proofErr w:type="gramEnd"/>
            <w:r w:rsidRPr="0012281C">
              <w:rPr>
                <w:rStyle w:val="VerbatimChar"/>
                <w:sz w:val="18"/>
                <w:szCs w:val="18"/>
              </w:rPr>
              <w:t>_p</w:t>
            </w:r>
          </w:p>
        </w:tc>
        <w:tc>
          <w:tcPr>
            <w:tcW w:w="1276" w:type="dxa"/>
          </w:tcPr>
          <w:p w14:paraId="709CE960" w14:textId="77777777" w:rsidR="00423CDC" w:rsidRPr="0012281C" w:rsidRDefault="00BC144A">
            <w:pPr>
              <w:pStyle w:val="Compact"/>
              <w:rPr>
                <w:sz w:val="18"/>
                <w:szCs w:val="18"/>
              </w:rPr>
            </w:pPr>
            <w:proofErr w:type="gramStart"/>
            <w:r w:rsidRPr="0012281C">
              <w:rPr>
                <w:rStyle w:val="VerbatimChar"/>
                <w:sz w:val="18"/>
                <w:szCs w:val="18"/>
              </w:rPr>
              <w:t>idenjeu</w:t>
            </w:r>
            <w:proofErr w:type="gramEnd"/>
            <w:r w:rsidRPr="0012281C">
              <w:rPr>
                <w:rStyle w:val="VerbatimChar"/>
                <w:sz w:val="18"/>
                <w:szCs w:val="18"/>
              </w:rPr>
              <w:t>_p</w:t>
            </w:r>
          </w:p>
        </w:tc>
        <w:tc>
          <w:tcPr>
            <w:tcW w:w="1417" w:type="dxa"/>
          </w:tcPr>
          <w:p w14:paraId="4EB1ED67" w14:textId="77777777" w:rsidR="00423CDC" w:rsidRPr="0012281C" w:rsidRDefault="00BC144A">
            <w:pPr>
              <w:pStyle w:val="Compact"/>
              <w:rPr>
                <w:sz w:val="18"/>
                <w:szCs w:val="18"/>
              </w:rPr>
            </w:pPr>
            <w:proofErr w:type="gramStart"/>
            <w:r w:rsidRPr="0012281C">
              <w:rPr>
                <w:sz w:val="18"/>
                <w:szCs w:val="18"/>
              </w:rPr>
              <w:t>TEXT(</w:t>
            </w:r>
            <w:proofErr w:type="gramEnd"/>
            <w:r w:rsidRPr="0012281C">
              <w:rPr>
                <w:sz w:val="18"/>
                <w:szCs w:val="18"/>
              </w:rPr>
              <w:t>15)</w:t>
            </w:r>
          </w:p>
        </w:tc>
        <w:tc>
          <w:tcPr>
            <w:tcW w:w="2126" w:type="dxa"/>
          </w:tcPr>
          <w:p w14:paraId="1AED670E" w14:textId="77777777" w:rsidR="00423CDC" w:rsidRPr="0012281C" w:rsidRDefault="00BC144A">
            <w:pPr>
              <w:pStyle w:val="Compact"/>
              <w:rPr>
                <w:sz w:val="18"/>
                <w:szCs w:val="18"/>
              </w:rPr>
            </w:pPr>
            <w:r w:rsidRPr="0012281C">
              <w:rPr>
                <w:b/>
                <w:bCs/>
                <w:sz w:val="18"/>
                <w:szCs w:val="18"/>
              </w:rPr>
              <w:t>Clef étrangère</w:t>
            </w:r>
            <w:r w:rsidRPr="0012281C">
              <w:rPr>
                <w:sz w:val="18"/>
                <w:szCs w:val="18"/>
              </w:rPr>
              <w:t xml:space="preserve">. La valeur de ce champ doit aussi exister comme valeur de la colonne </w:t>
            </w:r>
            <w:r w:rsidRPr="0012281C">
              <w:rPr>
                <w:rStyle w:val="VerbatimChar"/>
                <w:sz w:val="18"/>
                <w:szCs w:val="18"/>
              </w:rPr>
              <w:t>idenjeu</w:t>
            </w:r>
            <w:r w:rsidRPr="0012281C">
              <w:rPr>
                <w:sz w:val="18"/>
                <w:szCs w:val="18"/>
              </w:rPr>
              <w:t xml:space="preserve"> de la table </w:t>
            </w:r>
            <w:hyperlink w:anchor="X1a18c48aa4bcb28321661f6c877694ec76ea11c">
              <w:r w:rsidRPr="0012281C">
                <w:rPr>
                  <w:rStyle w:val="Lienhypertexte"/>
                  <w:sz w:val="18"/>
                  <w:szCs w:val="18"/>
                </w:rPr>
                <w:t>typeppr_codegaspar_enjeu_p</w:t>
              </w:r>
            </w:hyperlink>
          </w:p>
        </w:tc>
        <w:tc>
          <w:tcPr>
            <w:tcW w:w="3161" w:type="dxa"/>
          </w:tcPr>
          <w:p w14:paraId="20974760" w14:textId="77777777" w:rsidR="00423CDC" w:rsidRPr="0012281C" w:rsidRDefault="00BC144A">
            <w:pPr>
              <w:pStyle w:val="Compact"/>
              <w:rPr>
                <w:sz w:val="18"/>
                <w:szCs w:val="18"/>
              </w:rPr>
            </w:pPr>
            <w:r w:rsidRPr="0012281C">
              <w:rPr>
                <w:sz w:val="18"/>
                <w:szCs w:val="18"/>
              </w:rPr>
              <w:t xml:space="preserve">Identifiant de l’objet enjeu classifié par ce type de vulnérabilité. Ce champ permet de faire le lien avec l’objet correspondant de la table </w:t>
            </w:r>
            <w:hyperlink w:anchor="X1a18c48aa4bcb28321661f6c877694ec76ea11c">
              <w:r w:rsidRPr="0012281C">
                <w:rPr>
                  <w:rStyle w:val="Lienhypertexte"/>
                  <w:sz w:val="18"/>
                  <w:szCs w:val="18"/>
                </w:rPr>
                <w:t>typeppr_codegaspar_enjeu_p</w:t>
              </w:r>
            </w:hyperlink>
            <w:r w:rsidRPr="0012281C">
              <w:rPr>
                <w:sz w:val="18"/>
                <w:szCs w:val="18"/>
              </w:rPr>
              <w:t>.</w:t>
            </w:r>
          </w:p>
        </w:tc>
      </w:tr>
      <w:tr w:rsidR="00423CDC" w:rsidRPr="0012281C" w14:paraId="6668B2FE" w14:textId="77777777" w:rsidTr="0012281C">
        <w:trPr>
          <w:cnfStyle w:val="000000010000" w:firstRow="0" w:lastRow="0" w:firstColumn="0" w:lastColumn="0" w:oddVBand="0" w:evenVBand="0" w:oddHBand="0" w:evenHBand="1" w:firstRowFirstColumn="0" w:firstRowLastColumn="0" w:lastRowFirstColumn="0" w:lastRowLastColumn="0"/>
          <w:cantSplit/>
          <w:tblHeader w:val="0"/>
        </w:trPr>
        <w:tc>
          <w:tcPr>
            <w:tcW w:w="1410" w:type="dxa"/>
          </w:tcPr>
          <w:p w14:paraId="390DC3DE" w14:textId="77777777" w:rsidR="00423CDC" w:rsidRPr="0012281C" w:rsidRDefault="00BC144A">
            <w:pPr>
              <w:pStyle w:val="Compact"/>
              <w:rPr>
                <w:sz w:val="18"/>
                <w:szCs w:val="18"/>
              </w:rPr>
            </w:pPr>
            <w:proofErr w:type="gramStart"/>
            <w:r w:rsidRPr="0012281C">
              <w:rPr>
                <w:rStyle w:val="VerbatimChar"/>
                <w:b/>
                <w:bCs/>
                <w:sz w:val="18"/>
                <w:szCs w:val="18"/>
              </w:rPr>
              <w:t>nom</w:t>
            </w:r>
            <w:proofErr w:type="gramEnd"/>
          </w:p>
        </w:tc>
        <w:tc>
          <w:tcPr>
            <w:tcW w:w="1276" w:type="dxa"/>
          </w:tcPr>
          <w:p w14:paraId="601FEC32" w14:textId="77777777" w:rsidR="00423CDC" w:rsidRPr="0012281C" w:rsidRDefault="00BC144A">
            <w:pPr>
              <w:pStyle w:val="Compact"/>
              <w:rPr>
                <w:sz w:val="18"/>
                <w:szCs w:val="18"/>
              </w:rPr>
            </w:pPr>
            <w:proofErr w:type="gramStart"/>
            <w:r w:rsidRPr="0012281C">
              <w:rPr>
                <w:rStyle w:val="VerbatimChar"/>
                <w:b/>
                <w:bCs/>
                <w:sz w:val="18"/>
                <w:szCs w:val="18"/>
              </w:rPr>
              <w:t>nom</w:t>
            </w:r>
            <w:proofErr w:type="gramEnd"/>
          </w:p>
        </w:tc>
        <w:tc>
          <w:tcPr>
            <w:tcW w:w="1417" w:type="dxa"/>
          </w:tcPr>
          <w:p w14:paraId="43B51E1E" w14:textId="77777777" w:rsidR="00423CDC" w:rsidRPr="0012281C" w:rsidRDefault="00BC144A">
            <w:pPr>
              <w:pStyle w:val="Compact"/>
              <w:rPr>
                <w:sz w:val="18"/>
                <w:szCs w:val="18"/>
              </w:rPr>
            </w:pPr>
            <w:r w:rsidRPr="0012281C">
              <w:rPr>
                <w:sz w:val="18"/>
                <w:szCs w:val="18"/>
              </w:rPr>
              <w:t>TEXT</w:t>
            </w:r>
          </w:p>
        </w:tc>
        <w:tc>
          <w:tcPr>
            <w:tcW w:w="2126" w:type="dxa"/>
          </w:tcPr>
          <w:p w14:paraId="16514A94" w14:textId="77777777" w:rsidR="00423CDC" w:rsidRPr="0012281C" w:rsidRDefault="00BC144A">
            <w:pPr>
              <w:pStyle w:val="Compact"/>
              <w:rPr>
                <w:sz w:val="18"/>
                <w:szCs w:val="18"/>
              </w:rPr>
            </w:pPr>
            <w:r w:rsidRPr="0012281C">
              <w:rPr>
                <w:sz w:val="18"/>
                <w:szCs w:val="18"/>
              </w:rPr>
              <w:t>Saisie libre pouvant être contrainte par les types de vulnérabilité que l’on veut relater.</w:t>
            </w:r>
          </w:p>
        </w:tc>
        <w:tc>
          <w:tcPr>
            <w:tcW w:w="3161" w:type="dxa"/>
          </w:tcPr>
          <w:p w14:paraId="47A6D5E6" w14:textId="77777777" w:rsidR="00423CDC" w:rsidRPr="0012281C" w:rsidRDefault="00BC144A">
            <w:pPr>
              <w:pStyle w:val="Compact"/>
              <w:rPr>
                <w:sz w:val="18"/>
                <w:szCs w:val="18"/>
              </w:rPr>
            </w:pPr>
            <w:r w:rsidRPr="0012281C">
              <w:rPr>
                <w:sz w:val="18"/>
                <w:szCs w:val="18"/>
              </w:rPr>
              <w:t>Nom de la vulnérabilité relatée pour l’enjeu.</w:t>
            </w:r>
          </w:p>
        </w:tc>
      </w:tr>
      <w:tr w:rsidR="00423CDC" w:rsidRPr="0012281C" w14:paraId="401D90D9" w14:textId="77777777" w:rsidTr="0012281C">
        <w:trPr>
          <w:cnfStyle w:val="000000100000" w:firstRow="0" w:lastRow="0" w:firstColumn="0" w:lastColumn="0" w:oddVBand="0" w:evenVBand="0" w:oddHBand="1" w:evenHBand="0" w:firstRowFirstColumn="0" w:firstRowLastColumn="0" w:lastRowFirstColumn="0" w:lastRowLastColumn="0"/>
          <w:cantSplit/>
          <w:tblHeader w:val="0"/>
        </w:trPr>
        <w:tc>
          <w:tcPr>
            <w:tcW w:w="1410" w:type="dxa"/>
          </w:tcPr>
          <w:p w14:paraId="59A79D54" w14:textId="77777777" w:rsidR="00423CDC" w:rsidRPr="0012281C" w:rsidRDefault="00BC144A">
            <w:pPr>
              <w:pStyle w:val="Compact"/>
              <w:rPr>
                <w:sz w:val="18"/>
                <w:szCs w:val="18"/>
              </w:rPr>
            </w:pPr>
            <w:proofErr w:type="gramStart"/>
            <w:r w:rsidRPr="0012281C">
              <w:rPr>
                <w:rStyle w:val="VerbatimChar"/>
                <w:sz w:val="18"/>
                <w:szCs w:val="18"/>
              </w:rPr>
              <w:t>description</w:t>
            </w:r>
            <w:proofErr w:type="gramEnd"/>
          </w:p>
        </w:tc>
        <w:tc>
          <w:tcPr>
            <w:tcW w:w="1276" w:type="dxa"/>
          </w:tcPr>
          <w:p w14:paraId="0E4B7E4E" w14:textId="77777777" w:rsidR="00423CDC" w:rsidRPr="0012281C" w:rsidRDefault="00BC144A">
            <w:pPr>
              <w:pStyle w:val="Compact"/>
              <w:rPr>
                <w:sz w:val="18"/>
                <w:szCs w:val="18"/>
              </w:rPr>
            </w:pPr>
            <w:proofErr w:type="gramStart"/>
            <w:r w:rsidRPr="0012281C">
              <w:rPr>
                <w:rStyle w:val="VerbatimChar"/>
                <w:sz w:val="18"/>
                <w:szCs w:val="18"/>
              </w:rPr>
              <w:t>descript</w:t>
            </w:r>
            <w:proofErr w:type="gramEnd"/>
          </w:p>
        </w:tc>
        <w:tc>
          <w:tcPr>
            <w:tcW w:w="1417" w:type="dxa"/>
          </w:tcPr>
          <w:p w14:paraId="01392133" w14:textId="77777777" w:rsidR="00423CDC" w:rsidRPr="0012281C" w:rsidRDefault="00BC144A">
            <w:pPr>
              <w:pStyle w:val="Compact"/>
              <w:rPr>
                <w:sz w:val="18"/>
                <w:szCs w:val="18"/>
              </w:rPr>
            </w:pPr>
            <w:r w:rsidRPr="0012281C">
              <w:rPr>
                <w:sz w:val="18"/>
                <w:szCs w:val="18"/>
              </w:rPr>
              <w:t>TEXT</w:t>
            </w:r>
          </w:p>
        </w:tc>
        <w:tc>
          <w:tcPr>
            <w:tcW w:w="2126" w:type="dxa"/>
          </w:tcPr>
          <w:p w14:paraId="07BB511C" w14:textId="77777777" w:rsidR="00423CDC" w:rsidRPr="0012281C" w:rsidRDefault="00BC144A">
            <w:pPr>
              <w:pStyle w:val="Compact"/>
              <w:rPr>
                <w:sz w:val="18"/>
                <w:szCs w:val="18"/>
              </w:rPr>
            </w:pPr>
            <w:r w:rsidRPr="0012281C">
              <w:rPr>
                <w:sz w:val="18"/>
                <w:szCs w:val="18"/>
              </w:rPr>
              <w:t>Saisie libre pouvant être contrain</w:t>
            </w:r>
            <w:r w:rsidRPr="0012281C">
              <w:rPr>
                <w:sz w:val="18"/>
                <w:szCs w:val="18"/>
              </w:rPr>
              <w:t>te par les types de vulnérabilité que l’on veut relater.</w:t>
            </w:r>
          </w:p>
        </w:tc>
        <w:tc>
          <w:tcPr>
            <w:tcW w:w="3161" w:type="dxa"/>
          </w:tcPr>
          <w:p w14:paraId="38235FC3" w14:textId="77777777" w:rsidR="00423CDC" w:rsidRPr="0012281C" w:rsidRDefault="00BC144A">
            <w:pPr>
              <w:pStyle w:val="Compact"/>
              <w:rPr>
                <w:sz w:val="18"/>
                <w:szCs w:val="18"/>
              </w:rPr>
            </w:pPr>
            <w:r w:rsidRPr="0012281C">
              <w:rPr>
                <w:sz w:val="18"/>
                <w:szCs w:val="18"/>
              </w:rPr>
              <w:t>Description de la vulnérabilité relatée pour l’enjeu.</w:t>
            </w:r>
          </w:p>
        </w:tc>
      </w:tr>
      <w:tr w:rsidR="00423CDC" w:rsidRPr="0012281C" w14:paraId="0532BDBB" w14:textId="77777777" w:rsidTr="0012281C">
        <w:trPr>
          <w:cnfStyle w:val="000000010000" w:firstRow="0" w:lastRow="0" w:firstColumn="0" w:lastColumn="0" w:oddVBand="0" w:evenVBand="0" w:oddHBand="0" w:evenHBand="1" w:firstRowFirstColumn="0" w:firstRowLastColumn="0" w:lastRowFirstColumn="0" w:lastRowLastColumn="0"/>
          <w:cantSplit/>
          <w:tblHeader w:val="0"/>
        </w:trPr>
        <w:tc>
          <w:tcPr>
            <w:tcW w:w="1410" w:type="dxa"/>
          </w:tcPr>
          <w:p w14:paraId="494A9E43" w14:textId="77777777" w:rsidR="00423CDC" w:rsidRPr="0012281C" w:rsidRDefault="00BC144A">
            <w:pPr>
              <w:pStyle w:val="Compact"/>
              <w:rPr>
                <w:sz w:val="18"/>
                <w:szCs w:val="18"/>
              </w:rPr>
            </w:pPr>
            <w:proofErr w:type="gramStart"/>
            <w:r w:rsidRPr="0012281C">
              <w:rPr>
                <w:rStyle w:val="VerbatimChar"/>
                <w:b/>
                <w:bCs/>
                <w:sz w:val="18"/>
                <w:szCs w:val="18"/>
              </w:rPr>
              <w:t>valeur</w:t>
            </w:r>
            <w:proofErr w:type="gramEnd"/>
          </w:p>
        </w:tc>
        <w:tc>
          <w:tcPr>
            <w:tcW w:w="1276" w:type="dxa"/>
          </w:tcPr>
          <w:p w14:paraId="4EA64A7A" w14:textId="77777777" w:rsidR="00423CDC" w:rsidRPr="0012281C" w:rsidRDefault="00BC144A">
            <w:pPr>
              <w:pStyle w:val="Compact"/>
              <w:rPr>
                <w:sz w:val="18"/>
                <w:szCs w:val="18"/>
              </w:rPr>
            </w:pPr>
            <w:proofErr w:type="gramStart"/>
            <w:r w:rsidRPr="0012281C">
              <w:rPr>
                <w:rStyle w:val="VerbatimChar"/>
                <w:b/>
                <w:bCs/>
                <w:sz w:val="18"/>
                <w:szCs w:val="18"/>
              </w:rPr>
              <w:t>valeur</w:t>
            </w:r>
            <w:proofErr w:type="gramEnd"/>
          </w:p>
        </w:tc>
        <w:tc>
          <w:tcPr>
            <w:tcW w:w="1417" w:type="dxa"/>
          </w:tcPr>
          <w:p w14:paraId="5C8417DD" w14:textId="77777777" w:rsidR="00423CDC" w:rsidRPr="0012281C" w:rsidRDefault="00BC144A">
            <w:pPr>
              <w:pStyle w:val="Compact"/>
              <w:rPr>
                <w:sz w:val="18"/>
                <w:szCs w:val="18"/>
              </w:rPr>
            </w:pPr>
            <w:r w:rsidRPr="0012281C">
              <w:rPr>
                <w:sz w:val="18"/>
                <w:szCs w:val="18"/>
              </w:rPr>
              <w:t>TEXT</w:t>
            </w:r>
          </w:p>
        </w:tc>
        <w:tc>
          <w:tcPr>
            <w:tcW w:w="2126" w:type="dxa"/>
          </w:tcPr>
          <w:p w14:paraId="5294688E" w14:textId="77777777" w:rsidR="00423CDC" w:rsidRPr="0012281C" w:rsidRDefault="00BC144A">
            <w:pPr>
              <w:pStyle w:val="Compact"/>
              <w:rPr>
                <w:sz w:val="18"/>
                <w:szCs w:val="18"/>
              </w:rPr>
            </w:pPr>
            <w:r w:rsidRPr="0012281C">
              <w:rPr>
                <w:sz w:val="18"/>
                <w:szCs w:val="18"/>
              </w:rPr>
              <w:t>Saisie libre. Le format texte autorise la saisie de n’importe quel type de valeur</w:t>
            </w:r>
          </w:p>
        </w:tc>
        <w:tc>
          <w:tcPr>
            <w:tcW w:w="3161" w:type="dxa"/>
          </w:tcPr>
          <w:p w14:paraId="227BDF50" w14:textId="77777777" w:rsidR="00423CDC" w:rsidRPr="0012281C" w:rsidRDefault="00BC144A">
            <w:pPr>
              <w:pStyle w:val="Compact"/>
              <w:rPr>
                <w:sz w:val="18"/>
                <w:szCs w:val="18"/>
              </w:rPr>
            </w:pPr>
            <w:r w:rsidRPr="0012281C">
              <w:rPr>
                <w:sz w:val="18"/>
                <w:szCs w:val="18"/>
              </w:rPr>
              <w:t>Valeur de la vulnérabilité.</w:t>
            </w:r>
          </w:p>
        </w:tc>
      </w:tr>
    </w:tbl>
    <w:p w14:paraId="06A57538" w14:textId="77777777" w:rsidR="00423CDC" w:rsidRPr="009F3A38" w:rsidRDefault="00BC144A">
      <w:pPr>
        <w:pStyle w:val="Titre6"/>
      </w:pPr>
      <w:bookmarkStart w:id="222" w:name="table-dénumération-typeenjeupprn"/>
      <w:bookmarkEnd w:id="221"/>
      <w:r w:rsidRPr="009F3A38">
        <w:t xml:space="preserve">Table d’énumération </w:t>
      </w:r>
      <w:r w:rsidRPr="009F3A38">
        <w:rPr>
          <w:rStyle w:val="VerbatimChar"/>
        </w:rPr>
        <w:t>typeenjeupprn</w:t>
      </w:r>
    </w:p>
    <w:p w14:paraId="148EA75C" w14:textId="77777777" w:rsidR="00423CDC" w:rsidRPr="009F3A38" w:rsidRDefault="00BC144A">
      <w:pPr>
        <w:pStyle w:val="FirstParagraph"/>
        <w:rPr>
          <w:lang w:val="fr-FR"/>
        </w:rPr>
      </w:pPr>
      <w:r w:rsidRPr="009F3A38">
        <w:rPr>
          <w:lang w:val="fr-FR"/>
        </w:rPr>
        <w:t xml:space="preserve">La table </w:t>
      </w:r>
      <w:r w:rsidRPr="009F3A38">
        <w:rPr>
          <w:rStyle w:val="VerbatimChar"/>
          <w:lang w:val="fr-FR"/>
        </w:rPr>
        <w:t>typeenjeupprn</w:t>
      </w:r>
      <w:r w:rsidRPr="009F3A38">
        <w:rPr>
          <w:lang w:val="fr-FR"/>
        </w:rPr>
        <w:t xml:space="preserve"> implémente l’énumération </w:t>
      </w:r>
      <w:hyperlink w:anchor="nomenclatureenjeupprn">
        <w:r w:rsidRPr="009F3A38">
          <w:rPr>
            <w:rStyle w:val="Lienhypertexte"/>
            <w:lang w:val="fr-FR"/>
          </w:rPr>
          <w:t>NomenclatureEnjeuPP</w:t>
        </w:r>
        <w:r w:rsidRPr="009F3A38">
          <w:rPr>
            <w:rStyle w:val="Lienhypertexte"/>
            <w:lang w:val="fr-FR"/>
          </w:rPr>
          <w:t>RN</w:t>
        </w:r>
      </w:hyperlink>
      <w:r w:rsidRPr="009F3A38">
        <w:rPr>
          <w:lang w:val="fr-FR"/>
        </w:rPr>
        <w:t xml:space="preserve"> définie en annexe D de ce profil applicatif.</w:t>
      </w:r>
    </w:p>
    <w:p w14:paraId="3FB728DF" w14:textId="77777777" w:rsidR="00423CDC" w:rsidRPr="009F3A38" w:rsidRDefault="00BC144A">
      <w:pPr>
        <w:pStyle w:val="Corpsdetexte"/>
        <w:rPr>
          <w:lang w:val="fr-FR"/>
        </w:rPr>
      </w:pPr>
      <w:r w:rsidRPr="009F3A38">
        <w:rPr>
          <w:lang w:val="fr-FR"/>
        </w:rPr>
        <w:t>Elle a la structure et le contenu suivants :</w:t>
      </w:r>
    </w:p>
    <w:tbl>
      <w:tblPr>
        <w:tblStyle w:val="Table"/>
        <w:tblW w:w="5000" w:type="pct"/>
        <w:tblLayout w:type="fixed"/>
        <w:tblLook w:val="0020" w:firstRow="1" w:lastRow="0" w:firstColumn="0" w:lastColumn="0" w:noHBand="0" w:noVBand="0"/>
      </w:tblPr>
      <w:tblGrid>
        <w:gridCol w:w="1410"/>
        <w:gridCol w:w="7980"/>
      </w:tblGrid>
      <w:tr w:rsidR="00423CDC" w:rsidRPr="00200385" w14:paraId="015EC5E2" w14:textId="77777777" w:rsidTr="00200385">
        <w:trPr>
          <w:cnfStyle w:val="100000000000" w:firstRow="1" w:lastRow="0" w:firstColumn="0" w:lastColumn="0" w:oddVBand="0" w:evenVBand="0" w:oddHBand="0" w:evenHBand="0" w:firstRowFirstColumn="0" w:firstRowLastColumn="0" w:lastRowFirstColumn="0" w:lastRowLastColumn="0"/>
          <w:cantSplit/>
        </w:trPr>
        <w:tc>
          <w:tcPr>
            <w:tcW w:w="1410" w:type="dxa"/>
          </w:tcPr>
          <w:p w14:paraId="70A7D28B" w14:textId="77777777" w:rsidR="00423CDC" w:rsidRPr="00200385" w:rsidRDefault="00BC144A">
            <w:pPr>
              <w:pStyle w:val="Compact"/>
              <w:rPr>
                <w:b/>
                <w:bCs/>
                <w:sz w:val="18"/>
                <w:szCs w:val="18"/>
              </w:rPr>
            </w:pPr>
            <w:proofErr w:type="gramStart"/>
            <w:r w:rsidRPr="00200385">
              <w:rPr>
                <w:rStyle w:val="VerbatimChar"/>
                <w:b/>
                <w:bCs/>
                <w:sz w:val="18"/>
                <w:szCs w:val="18"/>
              </w:rPr>
              <w:t>code</w:t>
            </w:r>
            <w:proofErr w:type="gramEnd"/>
            <w:r w:rsidRPr="00200385">
              <w:rPr>
                <w:b/>
                <w:bCs/>
                <w:sz w:val="18"/>
                <w:szCs w:val="18"/>
              </w:rPr>
              <w:t xml:space="preserve"> TEXT(6)</w:t>
            </w:r>
          </w:p>
        </w:tc>
        <w:tc>
          <w:tcPr>
            <w:tcW w:w="7980" w:type="dxa"/>
          </w:tcPr>
          <w:p w14:paraId="71450F09" w14:textId="77777777" w:rsidR="00423CDC" w:rsidRPr="00200385" w:rsidRDefault="00BC144A">
            <w:pPr>
              <w:pStyle w:val="Compact"/>
              <w:rPr>
                <w:b/>
                <w:bCs/>
                <w:sz w:val="18"/>
                <w:szCs w:val="18"/>
              </w:rPr>
            </w:pPr>
            <w:proofErr w:type="gramStart"/>
            <w:r w:rsidRPr="00200385">
              <w:rPr>
                <w:rStyle w:val="VerbatimChar"/>
                <w:b/>
                <w:bCs/>
                <w:sz w:val="18"/>
                <w:szCs w:val="18"/>
              </w:rPr>
              <w:t>libelle</w:t>
            </w:r>
            <w:proofErr w:type="gramEnd"/>
            <w:r w:rsidRPr="00200385">
              <w:rPr>
                <w:b/>
                <w:bCs/>
                <w:sz w:val="18"/>
                <w:szCs w:val="18"/>
              </w:rPr>
              <w:t xml:space="preserve"> TEXT(100)</w:t>
            </w:r>
          </w:p>
        </w:tc>
      </w:tr>
      <w:tr w:rsidR="00423CDC" w:rsidRPr="00200385" w14:paraId="6C8BA582" w14:textId="77777777" w:rsidTr="00200385">
        <w:trPr>
          <w:cnfStyle w:val="000000100000" w:firstRow="0" w:lastRow="0" w:firstColumn="0" w:lastColumn="0" w:oddVBand="0" w:evenVBand="0" w:oddHBand="1" w:evenHBand="0" w:firstRowFirstColumn="0" w:firstRowLastColumn="0" w:lastRowFirstColumn="0" w:lastRowLastColumn="0"/>
          <w:cantSplit/>
          <w:tblHeader w:val="0"/>
        </w:trPr>
        <w:tc>
          <w:tcPr>
            <w:tcW w:w="1410" w:type="dxa"/>
          </w:tcPr>
          <w:p w14:paraId="2BDA1B16" w14:textId="77777777" w:rsidR="00423CDC" w:rsidRPr="00200385" w:rsidRDefault="00BC144A">
            <w:pPr>
              <w:pStyle w:val="Compact"/>
              <w:rPr>
                <w:sz w:val="18"/>
                <w:szCs w:val="18"/>
              </w:rPr>
            </w:pPr>
            <w:r w:rsidRPr="00200385">
              <w:rPr>
                <w:sz w:val="18"/>
                <w:szCs w:val="18"/>
              </w:rPr>
              <w:t>010000</w:t>
            </w:r>
          </w:p>
        </w:tc>
        <w:tc>
          <w:tcPr>
            <w:tcW w:w="7980" w:type="dxa"/>
          </w:tcPr>
          <w:p w14:paraId="694DE65E" w14:textId="77777777" w:rsidR="00423CDC" w:rsidRPr="00200385" w:rsidRDefault="00BC144A">
            <w:pPr>
              <w:pStyle w:val="Compact"/>
              <w:rPr>
                <w:sz w:val="18"/>
                <w:szCs w:val="18"/>
              </w:rPr>
            </w:pPr>
            <w:r w:rsidRPr="00200385">
              <w:rPr>
                <w:sz w:val="18"/>
                <w:szCs w:val="18"/>
              </w:rPr>
              <w:t>Espaces urbanisés</w:t>
            </w:r>
          </w:p>
        </w:tc>
      </w:tr>
      <w:tr w:rsidR="00423CDC" w:rsidRPr="00200385" w14:paraId="65BDD172" w14:textId="77777777" w:rsidTr="00200385">
        <w:trPr>
          <w:cnfStyle w:val="000000010000" w:firstRow="0" w:lastRow="0" w:firstColumn="0" w:lastColumn="0" w:oddVBand="0" w:evenVBand="0" w:oddHBand="0" w:evenHBand="1" w:firstRowFirstColumn="0" w:firstRowLastColumn="0" w:lastRowFirstColumn="0" w:lastRowLastColumn="0"/>
          <w:cantSplit/>
          <w:tblHeader w:val="0"/>
        </w:trPr>
        <w:tc>
          <w:tcPr>
            <w:tcW w:w="1410" w:type="dxa"/>
          </w:tcPr>
          <w:p w14:paraId="44597066" w14:textId="77777777" w:rsidR="00423CDC" w:rsidRPr="00200385" w:rsidRDefault="00BC144A">
            <w:pPr>
              <w:pStyle w:val="Compact"/>
              <w:rPr>
                <w:sz w:val="18"/>
                <w:szCs w:val="18"/>
              </w:rPr>
            </w:pPr>
            <w:r w:rsidRPr="00200385">
              <w:rPr>
                <w:sz w:val="18"/>
                <w:szCs w:val="18"/>
              </w:rPr>
              <w:t>010100</w:t>
            </w:r>
          </w:p>
        </w:tc>
        <w:tc>
          <w:tcPr>
            <w:tcW w:w="7980" w:type="dxa"/>
          </w:tcPr>
          <w:p w14:paraId="3639E2C8" w14:textId="77777777" w:rsidR="00423CDC" w:rsidRPr="00200385" w:rsidRDefault="00BC144A">
            <w:pPr>
              <w:pStyle w:val="Compact"/>
              <w:rPr>
                <w:sz w:val="18"/>
                <w:szCs w:val="18"/>
              </w:rPr>
            </w:pPr>
            <w:r w:rsidRPr="00200385">
              <w:rPr>
                <w:sz w:val="18"/>
                <w:szCs w:val="18"/>
              </w:rPr>
              <w:t>Centres urbains</w:t>
            </w:r>
          </w:p>
        </w:tc>
      </w:tr>
      <w:tr w:rsidR="00423CDC" w:rsidRPr="00200385" w14:paraId="6DB5F8E1" w14:textId="77777777" w:rsidTr="00200385">
        <w:trPr>
          <w:cnfStyle w:val="000000100000" w:firstRow="0" w:lastRow="0" w:firstColumn="0" w:lastColumn="0" w:oddVBand="0" w:evenVBand="0" w:oddHBand="1" w:evenHBand="0" w:firstRowFirstColumn="0" w:firstRowLastColumn="0" w:lastRowFirstColumn="0" w:lastRowLastColumn="0"/>
          <w:cantSplit/>
          <w:tblHeader w:val="0"/>
        </w:trPr>
        <w:tc>
          <w:tcPr>
            <w:tcW w:w="1410" w:type="dxa"/>
          </w:tcPr>
          <w:p w14:paraId="3E18E47F" w14:textId="77777777" w:rsidR="00423CDC" w:rsidRPr="00200385" w:rsidRDefault="00BC144A">
            <w:pPr>
              <w:pStyle w:val="Compact"/>
              <w:rPr>
                <w:sz w:val="18"/>
                <w:szCs w:val="18"/>
              </w:rPr>
            </w:pPr>
            <w:r w:rsidRPr="00200385">
              <w:rPr>
                <w:sz w:val="18"/>
                <w:szCs w:val="18"/>
              </w:rPr>
              <w:t>010200</w:t>
            </w:r>
          </w:p>
        </w:tc>
        <w:tc>
          <w:tcPr>
            <w:tcW w:w="7980" w:type="dxa"/>
          </w:tcPr>
          <w:p w14:paraId="5C02AD0F" w14:textId="77777777" w:rsidR="00423CDC" w:rsidRPr="00200385" w:rsidRDefault="00BC144A">
            <w:pPr>
              <w:pStyle w:val="Compact"/>
              <w:rPr>
                <w:sz w:val="18"/>
                <w:szCs w:val="18"/>
              </w:rPr>
            </w:pPr>
            <w:r w:rsidRPr="00200385">
              <w:rPr>
                <w:sz w:val="18"/>
                <w:szCs w:val="18"/>
              </w:rPr>
              <w:t>Espaces urbanisés hors centres urbains</w:t>
            </w:r>
          </w:p>
        </w:tc>
      </w:tr>
      <w:tr w:rsidR="00423CDC" w:rsidRPr="00200385" w14:paraId="6D4418B4" w14:textId="77777777" w:rsidTr="00200385">
        <w:trPr>
          <w:cnfStyle w:val="000000010000" w:firstRow="0" w:lastRow="0" w:firstColumn="0" w:lastColumn="0" w:oddVBand="0" w:evenVBand="0" w:oddHBand="0" w:evenHBand="1" w:firstRowFirstColumn="0" w:firstRowLastColumn="0" w:lastRowFirstColumn="0" w:lastRowLastColumn="0"/>
          <w:cantSplit/>
          <w:tblHeader w:val="0"/>
        </w:trPr>
        <w:tc>
          <w:tcPr>
            <w:tcW w:w="1410" w:type="dxa"/>
          </w:tcPr>
          <w:p w14:paraId="7919C72C" w14:textId="77777777" w:rsidR="00423CDC" w:rsidRPr="00200385" w:rsidRDefault="00BC144A">
            <w:pPr>
              <w:pStyle w:val="Compact"/>
              <w:rPr>
                <w:sz w:val="18"/>
                <w:szCs w:val="18"/>
              </w:rPr>
            </w:pPr>
            <w:r w:rsidRPr="00200385">
              <w:rPr>
                <w:sz w:val="18"/>
                <w:szCs w:val="18"/>
              </w:rPr>
              <w:t>020000</w:t>
            </w:r>
          </w:p>
        </w:tc>
        <w:tc>
          <w:tcPr>
            <w:tcW w:w="7980" w:type="dxa"/>
          </w:tcPr>
          <w:p w14:paraId="6CFAD180" w14:textId="77777777" w:rsidR="00423CDC" w:rsidRPr="00200385" w:rsidRDefault="00BC144A">
            <w:pPr>
              <w:pStyle w:val="Compact"/>
              <w:rPr>
                <w:sz w:val="18"/>
                <w:szCs w:val="18"/>
              </w:rPr>
            </w:pPr>
            <w:r w:rsidRPr="00200385">
              <w:rPr>
                <w:sz w:val="18"/>
                <w:szCs w:val="18"/>
              </w:rPr>
              <w:t>Espaces non urbanisés</w:t>
            </w:r>
          </w:p>
        </w:tc>
      </w:tr>
      <w:tr w:rsidR="00423CDC" w:rsidRPr="00200385" w14:paraId="5DDF27C4" w14:textId="77777777" w:rsidTr="00200385">
        <w:trPr>
          <w:cnfStyle w:val="000000100000" w:firstRow="0" w:lastRow="0" w:firstColumn="0" w:lastColumn="0" w:oddVBand="0" w:evenVBand="0" w:oddHBand="1" w:evenHBand="0" w:firstRowFirstColumn="0" w:firstRowLastColumn="0" w:lastRowFirstColumn="0" w:lastRowLastColumn="0"/>
          <w:cantSplit/>
          <w:tblHeader w:val="0"/>
        </w:trPr>
        <w:tc>
          <w:tcPr>
            <w:tcW w:w="1410" w:type="dxa"/>
          </w:tcPr>
          <w:p w14:paraId="68749F4F" w14:textId="77777777" w:rsidR="00423CDC" w:rsidRPr="00200385" w:rsidRDefault="00BC144A">
            <w:pPr>
              <w:pStyle w:val="Compact"/>
              <w:rPr>
                <w:sz w:val="18"/>
                <w:szCs w:val="18"/>
              </w:rPr>
            </w:pPr>
            <w:r w:rsidRPr="00200385">
              <w:rPr>
                <w:sz w:val="18"/>
                <w:szCs w:val="18"/>
              </w:rPr>
              <w:lastRenderedPageBreak/>
              <w:t>030000</w:t>
            </w:r>
          </w:p>
        </w:tc>
        <w:tc>
          <w:tcPr>
            <w:tcW w:w="7980" w:type="dxa"/>
          </w:tcPr>
          <w:p w14:paraId="5D108585" w14:textId="77777777" w:rsidR="00423CDC" w:rsidRPr="00200385" w:rsidRDefault="00BC144A">
            <w:pPr>
              <w:pStyle w:val="Compact"/>
              <w:rPr>
                <w:sz w:val="18"/>
                <w:szCs w:val="18"/>
              </w:rPr>
            </w:pPr>
            <w:r w:rsidRPr="00200385">
              <w:rPr>
                <w:sz w:val="18"/>
                <w:szCs w:val="18"/>
              </w:rPr>
              <w:t>Espaces spécifiques au type d’aléa étudié</w:t>
            </w:r>
          </w:p>
        </w:tc>
      </w:tr>
      <w:tr w:rsidR="00423CDC" w:rsidRPr="00200385" w14:paraId="164910EC" w14:textId="77777777" w:rsidTr="00200385">
        <w:trPr>
          <w:cnfStyle w:val="000000010000" w:firstRow="0" w:lastRow="0" w:firstColumn="0" w:lastColumn="0" w:oddVBand="0" w:evenVBand="0" w:oddHBand="0" w:evenHBand="1" w:firstRowFirstColumn="0" w:firstRowLastColumn="0" w:lastRowFirstColumn="0" w:lastRowLastColumn="0"/>
          <w:cantSplit/>
          <w:tblHeader w:val="0"/>
        </w:trPr>
        <w:tc>
          <w:tcPr>
            <w:tcW w:w="1410" w:type="dxa"/>
          </w:tcPr>
          <w:p w14:paraId="55056BFC" w14:textId="77777777" w:rsidR="00423CDC" w:rsidRPr="00200385" w:rsidRDefault="00BC144A">
            <w:pPr>
              <w:pStyle w:val="Compact"/>
              <w:rPr>
                <w:sz w:val="18"/>
                <w:szCs w:val="18"/>
              </w:rPr>
            </w:pPr>
            <w:r w:rsidRPr="00200385">
              <w:rPr>
                <w:sz w:val="18"/>
                <w:szCs w:val="18"/>
              </w:rPr>
              <w:t>030100</w:t>
            </w:r>
          </w:p>
        </w:tc>
        <w:tc>
          <w:tcPr>
            <w:tcW w:w="7980" w:type="dxa"/>
          </w:tcPr>
          <w:p w14:paraId="4C0C7DF5" w14:textId="77777777" w:rsidR="00423CDC" w:rsidRPr="00200385" w:rsidRDefault="00BC144A">
            <w:pPr>
              <w:pStyle w:val="Compact"/>
              <w:rPr>
                <w:sz w:val="18"/>
                <w:szCs w:val="18"/>
              </w:rPr>
            </w:pPr>
            <w:r w:rsidRPr="00200385">
              <w:rPr>
                <w:sz w:val="18"/>
                <w:szCs w:val="18"/>
              </w:rPr>
              <w:t>Espaces spécifiques d’activités</w:t>
            </w:r>
          </w:p>
        </w:tc>
      </w:tr>
      <w:tr w:rsidR="00423CDC" w:rsidRPr="00200385" w14:paraId="4DA35B45" w14:textId="77777777" w:rsidTr="00200385">
        <w:trPr>
          <w:cnfStyle w:val="000000100000" w:firstRow="0" w:lastRow="0" w:firstColumn="0" w:lastColumn="0" w:oddVBand="0" w:evenVBand="0" w:oddHBand="1" w:evenHBand="0" w:firstRowFirstColumn="0" w:firstRowLastColumn="0" w:lastRowFirstColumn="0" w:lastRowLastColumn="0"/>
          <w:cantSplit/>
          <w:tblHeader w:val="0"/>
        </w:trPr>
        <w:tc>
          <w:tcPr>
            <w:tcW w:w="1410" w:type="dxa"/>
          </w:tcPr>
          <w:p w14:paraId="0C1AFD50" w14:textId="77777777" w:rsidR="00423CDC" w:rsidRPr="00200385" w:rsidRDefault="00BC144A">
            <w:pPr>
              <w:pStyle w:val="Compact"/>
              <w:rPr>
                <w:sz w:val="18"/>
                <w:szCs w:val="18"/>
              </w:rPr>
            </w:pPr>
            <w:r w:rsidRPr="00200385">
              <w:rPr>
                <w:sz w:val="18"/>
                <w:szCs w:val="18"/>
              </w:rPr>
              <w:t>030101</w:t>
            </w:r>
          </w:p>
        </w:tc>
        <w:tc>
          <w:tcPr>
            <w:tcW w:w="7980" w:type="dxa"/>
          </w:tcPr>
          <w:p w14:paraId="027495CC" w14:textId="77777777" w:rsidR="00423CDC" w:rsidRPr="00200385" w:rsidRDefault="00BC144A">
            <w:pPr>
              <w:pStyle w:val="Compact"/>
              <w:rPr>
                <w:sz w:val="18"/>
                <w:szCs w:val="18"/>
              </w:rPr>
            </w:pPr>
            <w:r w:rsidRPr="00200385">
              <w:rPr>
                <w:sz w:val="18"/>
                <w:szCs w:val="18"/>
              </w:rPr>
              <w:t>Ports, zones d’activités portuaires et d’activités balnéaires</w:t>
            </w:r>
          </w:p>
        </w:tc>
      </w:tr>
      <w:tr w:rsidR="00423CDC" w:rsidRPr="00200385" w14:paraId="29949636" w14:textId="77777777" w:rsidTr="00200385">
        <w:trPr>
          <w:cnfStyle w:val="000000010000" w:firstRow="0" w:lastRow="0" w:firstColumn="0" w:lastColumn="0" w:oddVBand="0" w:evenVBand="0" w:oddHBand="0" w:evenHBand="1" w:firstRowFirstColumn="0" w:firstRowLastColumn="0" w:lastRowFirstColumn="0" w:lastRowLastColumn="0"/>
          <w:cantSplit/>
          <w:tblHeader w:val="0"/>
        </w:trPr>
        <w:tc>
          <w:tcPr>
            <w:tcW w:w="1410" w:type="dxa"/>
          </w:tcPr>
          <w:p w14:paraId="0EF14DB3" w14:textId="77777777" w:rsidR="00423CDC" w:rsidRPr="00200385" w:rsidRDefault="00BC144A">
            <w:pPr>
              <w:pStyle w:val="Compact"/>
              <w:rPr>
                <w:sz w:val="18"/>
                <w:szCs w:val="18"/>
              </w:rPr>
            </w:pPr>
            <w:r w:rsidRPr="00200385">
              <w:rPr>
                <w:sz w:val="18"/>
                <w:szCs w:val="18"/>
              </w:rPr>
              <w:t>030102</w:t>
            </w:r>
          </w:p>
        </w:tc>
        <w:tc>
          <w:tcPr>
            <w:tcW w:w="7980" w:type="dxa"/>
          </w:tcPr>
          <w:p w14:paraId="5A3E7829" w14:textId="77777777" w:rsidR="00423CDC" w:rsidRPr="00200385" w:rsidRDefault="00BC144A">
            <w:pPr>
              <w:pStyle w:val="Compact"/>
              <w:rPr>
                <w:sz w:val="18"/>
                <w:szCs w:val="18"/>
              </w:rPr>
            </w:pPr>
            <w:r w:rsidRPr="00200385">
              <w:rPr>
                <w:sz w:val="18"/>
                <w:szCs w:val="18"/>
              </w:rPr>
              <w:t>Campings et hôtelle</w:t>
            </w:r>
            <w:r w:rsidRPr="00200385">
              <w:rPr>
                <w:sz w:val="18"/>
                <w:szCs w:val="18"/>
              </w:rPr>
              <w:t>rie de plein air</w:t>
            </w:r>
          </w:p>
        </w:tc>
      </w:tr>
      <w:tr w:rsidR="00423CDC" w:rsidRPr="00200385" w14:paraId="31B4DBDB" w14:textId="77777777" w:rsidTr="00200385">
        <w:trPr>
          <w:cnfStyle w:val="000000100000" w:firstRow="0" w:lastRow="0" w:firstColumn="0" w:lastColumn="0" w:oddVBand="0" w:evenVBand="0" w:oddHBand="1" w:evenHBand="0" w:firstRowFirstColumn="0" w:firstRowLastColumn="0" w:lastRowFirstColumn="0" w:lastRowLastColumn="0"/>
          <w:cantSplit/>
          <w:tblHeader w:val="0"/>
        </w:trPr>
        <w:tc>
          <w:tcPr>
            <w:tcW w:w="1410" w:type="dxa"/>
          </w:tcPr>
          <w:p w14:paraId="44535CE0" w14:textId="77777777" w:rsidR="00423CDC" w:rsidRPr="00200385" w:rsidRDefault="00BC144A">
            <w:pPr>
              <w:pStyle w:val="Compact"/>
              <w:rPr>
                <w:sz w:val="18"/>
                <w:szCs w:val="18"/>
              </w:rPr>
            </w:pPr>
            <w:r w:rsidRPr="00200385">
              <w:rPr>
                <w:sz w:val="18"/>
                <w:szCs w:val="18"/>
              </w:rPr>
              <w:t>030103</w:t>
            </w:r>
          </w:p>
        </w:tc>
        <w:tc>
          <w:tcPr>
            <w:tcW w:w="7980" w:type="dxa"/>
          </w:tcPr>
          <w:p w14:paraId="4D1ECD40" w14:textId="77777777" w:rsidR="00423CDC" w:rsidRPr="00200385" w:rsidRDefault="00BC144A">
            <w:pPr>
              <w:pStyle w:val="Compact"/>
              <w:rPr>
                <w:sz w:val="18"/>
                <w:szCs w:val="18"/>
              </w:rPr>
            </w:pPr>
            <w:r w:rsidRPr="00200385">
              <w:rPr>
                <w:sz w:val="18"/>
                <w:szCs w:val="18"/>
              </w:rPr>
              <w:t>Zones d’activités agricoles spécifiques</w:t>
            </w:r>
          </w:p>
        </w:tc>
      </w:tr>
      <w:tr w:rsidR="00423CDC" w:rsidRPr="00200385" w14:paraId="37E93F87" w14:textId="77777777" w:rsidTr="00200385">
        <w:trPr>
          <w:cnfStyle w:val="000000010000" w:firstRow="0" w:lastRow="0" w:firstColumn="0" w:lastColumn="0" w:oddVBand="0" w:evenVBand="0" w:oddHBand="0" w:evenHBand="1" w:firstRowFirstColumn="0" w:firstRowLastColumn="0" w:lastRowFirstColumn="0" w:lastRowLastColumn="0"/>
          <w:cantSplit/>
          <w:tblHeader w:val="0"/>
        </w:trPr>
        <w:tc>
          <w:tcPr>
            <w:tcW w:w="1410" w:type="dxa"/>
          </w:tcPr>
          <w:p w14:paraId="02631E9A" w14:textId="77777777" w:rsidR="00423CDC" w:rsidRPr="00200385" w:rsidRDefault="00BC144A">
            <w:pPr>
              <w:pStyle w:val="Compact"/>
              <w:rPr>
                <w:sz w:val="18"/>
                <w:szCs w:val="18"/>
              </w:rPr>
            </w:pPr>
            <w:r w:rsidRPr="00200385">
              <w:rPr>
                <w:sz w:val="18"/>
                <w:szCs w:val="18"/>
              </w:rPr>
              <w:t>030200</w:t>
            </w:r>
          </w:p>
        </w:tc>
        <w:tc>
          <w:tcPr>
            <w:tcW w:w="7980" w:type="dxa"/>
          </w:tcPr>
          <w:p w14:paraId="2F99BCB5" w14:textId="77777777" w:rsidR="00423CDC" w:rsidRPr="00200385" w:rsidRDefault="00BC144A">
            <w:pPr>
              <w:pStyle w:val="Compact"/>
              <w:rPr>
                <w:sz w:val="18"/>
                <w:szCs w:val="18"/>
              </w:rPr>
            </w:pPr>
            <w:r w:rsidRPr="00200385">
              <w:rPr>
                <w:sz w:val="18"/>
                <w:szCs w:val="18"/>
              </w:rPr>
              <w:t>Espaces participants à la limitation des aléas</w:t>
            </w:r>
          </w:p>
        </w:tc>
      </w:tr>
      <w:tr w:rsidR="00423CDC" w:rsidRPr="00200385" w14:paraId="5BADF394" w14:textId="77777777" w:rsidTr="00200385">
        <w:trPr>
          <w:cnfStyle w:val="000000100000" w:firstRow="0" w:lastRow="0" w:firstColumn="0" w:lastColumn="0" w:oddVBand="0" w:evenVBand="0" w:oddHBand="1" w:evenHBand="0" w:firstRowFirstColumn="0" w:firstRowLastColumn="0" w:lastRowFirstColumn="0" w:lastRowLastColumn="0"/>
          <w:cantSplit/>
          <w:tblHeader w:val="0"/>
        </w:trPr>
        <w:tc>
          <w:tcPr>
            <w:tcW w:w="1410" w:type="dxa"/>
          </w:tcPr>
          <w:p w14:paraId="0A36EB5F" w14:textId="77777777" w:rsidR="00423CDC" w:rsidRPr="00200385" w:rsidRDefault="00BC144A">
            <w:pPr>
              <w:pStyle w:val="Compact"/>
              <w:rPr>
                <w:sz w:val="18"/>
                <w:szCs w:val="18"/>
              </w:rPr>
            </w:pPr>
            <w:r w:rsidRPr="00200385">
              <w:rPr>
                <w:sz w:val="18"/>
                <w:szCs w:val="18"/>
              </w:rPr>
              <w:t>030201</w:t>
            </w:r>
          </w:p>
        </w:tc>
        <w:tc>
          <w:tcPr>
            <w:tcW w:w="7980" w:type="dxa"/>
          </w:tcPr>
          <w:p w14:paraId="77F0605E" w14:textId="77777777" w:rsidR="00423CDC" w:rsidRPr="00200385" w:rsidRDefault="00BC144A">
            <w:pPr>
              <w:pStyle w:val="Compact"/>
              <w:rPr>
                <w:sz w:val="18"/>
                <w:szCs w:val="18"/>
              </w:rPr>
            </w:pPr>
            <w:r w:rsidRPr="00200385">
              <w:rPr>
                <w:sz w:val="18"/>
                <w:szCs w:val="18"/>
              </w:rPr>
              <w:t>Zones d’expansion des crues</w:t>
            </w:r>
          </w:p>
        </w:tc>
      </w:tr>
      <w:tr w:rsidR="00423CDC" w:rsidRPr="00200385" w14:paraId="2FBC97A3" w14:textId="77777777" w:rsidTr="00200385">
        <w:trPr>
          <w:cnfStyle w:val="000000010000" w:firstRow="0" w:lastRow="0" w:firstColumn="0" w:lastColumn="0" w:oddVBand="0" w:evenVBand="0" w:oddHBand="0" w:evenHBand="1" w:firstRowFirstColumn="0" w:firstRowLastColumn="0" w:lastRowFirstColumn="0" w:lastRowLastColumn="0"/>
          <w:cantSplit/>
          <w:tblHeader w:val="0"/>
        </w:trPr>
        <w:tc>
          <w:tcPr>
            <w:tcW w:w="1410" w:type="dxa"/>
          </w:tcPr>
          <w:p w14:paraId="3B66514D" w14:textId="77777777" w:rsidR="00423CDC" w:rsidRPr="00200385" w:rsidRDefault="00BC144A">
            <w:pPr>
              <w:pStyle w:val="Compact"/>
              <w:rPr>
                <w:sz w:val="18"/>
                <w:szCs w:val="18"/>
              </w:rPr>
            </w:pPr>
            <w:r w:rsidRPr="00200385">
              <w:rPr>
                <w:sz w:val="18"/>
                <w:szCs w:val="18"/>
              </w:rPr>
              <w:t>030202</w:t>
            </w:r>
          </w:p>
        </w:tc>
        <w:tc>
          <w:tcPr>
            <w:tcW w:w="7980" w:type="dxa"/>
          </w:tcPr>
          <w:p w14:paraId="5F49DD53" w14:textId="77777777" w:rsidR="00423CDC" w:rsidRPr="00200385" w:rsidRDefault="00BC144A">
            <w:pPr>
              <w:pStyle w:val="Compact"/>
              <w:rPr>
                <w:sz w:val="18"/>
                <w:szCs w:val="18"/>
              </w:rPr>
            </w:pPr>
            <w:r w:rsidRPr="00200385">
              <w:rPr>
                <w:sz w:val="18"/>
                <w:szCs w:val="18"/>
              </w:rPr>
              <w:t>Zones d’atterrissement</w:t>
            </w:r>
          </w:p>
        </w:tc>
      </w:tr>
      <w:tr w:rsidR="00423CDC" w:rsidRPr="00200385" w14:paraId="7387F734" w14:textId="77777777" w:rsidTr="00200385">
        <w:trPr>
          <w:cnfStyle w:val="000000100000" w:firstRow="0" w:lastRow="0" w:firstColumn="0" w:lastColumn="0" w:oddVBand="0" w:evenVBand="0" w:oddHBand="1" w:evenHBand="0" w:firstRowFirstColumn="0" w:firstRowLastColumn="0" w:lastRowFirstColumn="0" w:lastRowLastColumn="0"/>
          <w:cantSplit/>
          <w:tblHeader w:val="0"/>
        </w:trPr>
        <w:tc>
          <w:tcPr>
            <w:tcW w:w="1410" w:type="dxa"/>
          </w:tcPr>
          <w:p w14:paraId="711223ED" w14:textId="77777777" w:rsidR="00423CDC" w:rsidRPr="00200385" w:rsidRDefault="00BC144A">
            <w:pPr>
              <w:pStyle w:val="Compact"/>
              <w:rPr>
                <w:sz w:val="18"/>
                <w:szCs w:val="18"/>
              </w:rPr>
            </w:pPr>
            <w:r w:rsidRPr="00200385">
              <w:rPr>
                <w:sz w:val="18"/>
                <w:szCs w:val="18"/>
              </w:rPr>
              <w:t>030203</w:t>
            </w:r>
          </w:p>
        </w:tc>
        <w:tc>
          <w:tcPr>
            <w:tcW w:w="7980" w:type="dxa"/>
          </w:tcPr>
          <w:p w14:paraId="5FF92186" w14:textId="77777777" w:rsidR="00423CDC" w:rsidRPr="00200385" w:rsidRDefault="00BC144A">
            <w:pPr>
              <w:pStyle w:val="Compact"/>
              <w:rPr>
                <w:sz w:val="18"/>
                <w:szCs w:val="18"/>
              </w:rPr>
            </w:pPr>
            <w:r w:rsidRPr="00200385">
              <w:rPr>
                <w:sz w:val="18"/>
                <w:szCs w:val="18"/>
              </w:rPr>
              <w:t>Zones d’interfaces habitat-forêt</w:t>
            </w:r>
          </w:p>
        </w:tc>
      </w:tr>
      <w:tr w:rsidR="00423CDC" w:rsidRPr="00200385" w14:paraId="24FA5C93" w14:textId="77777777" w:rsidTr="00200385">
        <w:trPr>
          <w:cnfStyle w:val="000000010000" w:firstRow="0" w:lastRow="0" w:firstColumn="0" w:lastColumn="0" w:oddVBand="0" w:evenVBand="0" w:oddHBand="0" w:evenHBand="1" w:firstRowFirstColumn="0" w:firstRowLastColumn="0" w:lastRowFirstColumn="0" w:lastRowLastColumn="0"/>
          <w:cantSplit/>
          <w:tblHeader w:val="0"/>
        </w:trPr>
        <w:tc>
          <w:tcPr>
            <w:tcW w:w="1410" w:type="dxa"/>
          </w:tcPr>
          <w:p w14:paraId="42238AD0" w14:textId="77777777" w:rsidR="00423CDC" w:rsidRPr="00200385" w:rsidRDefault="00BC144A">
            <w:pPr>
              <w:pStyle w:val="Compact"/>
              <w:rPr>
                <w:sz w:val="18"/>
                <w:szCs w:val="18"/>
              </w:rPr>
            </w:pPr>
            <w:r w:rsidRPr="00200385">
              <w:rPr>
                <w:sz w:val="18"/>
                <w:szCs w:val="18"/>
              </w:rPr>
              <w:t>030204</w:t>
            </w:r>
          </w:p>
        </w:tc>
        <w:tc>
          <w:tcPr>
            <w:tcW w:w="7980" w:type="dxa"/>
          </w:tcPr>
          <w:p w14:paraId="68913064" w14:textId="77777777" w:rsidR="00423CDC" w:rsidRPr="00200385" w:rsidRDefault="00BC144A">
            <w:pPr>
              <w:pStyle w:val="Compact"/>
              <w:rPr>
                <w:sz w:val="18"/>
                <w:szCs w:val="18"/>
              </w:rPr>
            </w:pPr>
            <w:r w:rsidRPr="00200385">
              <w:rPr>
                <w:sz w:val="18"/>
                <w:szCs w:val="18"/>
              </w:rPr>
              <w:t>Zones de maintien d’une forêt</w:t>
            </w:r>
          </w:p>
        </w:tc>
      </w:tr>
      <w:tr w:rsidR="00423CDC" w:rsidRPr="00200385" w14:paraId="4974DF11" w14:textId="77777777" w:rsidTr="00200385">
        <w:trPr>
          <w:cnfStyle w:val="000000100000" w:firstRow="0" w:lastRow="0" w:firstColumn="0" w:lastColumn="0" w:oddVBand="0" w:evenVBand="0" w:oddHBand="1" w:evenHBand="0" w:firstRowFirstColumn="0" w:firstRowLastColumn="0" w:lastRowFirstColumn="0" w:lastRowLastColumn="0"/>
          <w:cantSplit/>
          <w:tblHeader w:val="0"/>
        </w:trPr>
        <w:tc>
          <w:tcPr>
            <w:tcW w:w="1410" w:type="dxa"/>
          </w:tcPr>
          <w:p w14:paraId="33BE2AA0" w14:textId="77777777" w:rsidR="00423CDC" w:rsidRPr="00200385" w:rsidRDefault="00BC144A">
            <w:pPr>
              <w:pStyle w:val="Compact"/>
              <w:rPr>
                <w:sz w:val="18"/>
                <w:szCs w:val="18"/>
              </w:rPr>
            </w:pPr>
            <w:r w:rsidRPr="00200385">
              <w:rPr>
                <w:sz w:val="18"/>
                <w:szCs w:val="18"/>
              </w:rPr>
              <w:t>040000</w:t>
            </w:r>
          </w:p>
        </w:tc>
        <w:tc>
          <w:tcPr>
            <w:tcW w:w="7980" w:type="dxa"/>
          </w:tcPr>
          <w:p w14:paraId="217610F2" w14:textId="77777777" w:rsidR="00423CDC" w:rsidRPr="00200385" w:rsidRDefault="00BC144A">
            <w:pPr>
              <w:pStyle w:val="Compact"/>
              <w:rPr>
                <w:sz w:val="18"/>
                <w:szCs w:val="18"/>
              </w:rPr>
            </w:pPr>
            <w:r w:rsidRPr="00200385">
              <w:rPr>
                <w:sz w:val="18"/>
                <w:szCs w:val="18"/>
              </w:rPr>
              <w:t>Projets d’aménagement futurs du territoire</w:t>
            </w:r>
          </w:p>
        </w:tc>
      </w:tr>
      <w:tr w:rsidR="00423CDC" w:rsidRPr="00200385" w14:paraId="1ADA40A1" w14:textId="77777777" w:rsidTr="00200385">
        <w:trPr>
          <w:cnfStyle w:val="000000010000" w:firstRow="0" w:lastRow="0" w:firstColumn="0" w:lastColumn="0" w:oddVBand="0" w:evenVBand="0" w:oddHBand="0" w:evenHBand="1" w:firstRowFirstColumn="0" w:firstRowLastColumn="0" w:lastRowFirstColumn="0" w:lastRowLastColumn="0"/>
          <w:cantSplit/>
          <w:tblHeader w:val="0"/>
        </w:trPr>
        <w:tc>
          <w:tcPr>
            <w:tcW w:w="1410" w:type="dxa"/>
          </w:tcPr>
          <w:p w14:paraId="239E7023" w14:textId="77777777" w:rsidR="00423CDC" w:rsidRPr="00200385" w:rsidRDefault="00BC144A">
            <w:pPr>
              <w:pStyle w:val="Compact"/>
              <w:rPr>
                <w:sz w:val="18"/>
                <w:szCs w:val="18"/>
              </w:rPr>
            </w:pPr>
            <w:r w:rsidRPr="00200385">
              <w:rPr>
                <w:sz w:val="18"/>
                <w:szCs w:val="18"/>
              </w:rPr>
              <w:t>050000</w:t>
            </w:r>
          </w:p>
        </w:tc>
        <w:tc>
          <w:tcPr>
            <w:tcW w:w="7980" w:type="dxa"/>
          </w:tcPr>
          <w:p w14:paraId="1040A3D8" w14:textId="77777777" w:rsidR="00423CDC" w:rsidRPr="00200385" w:rsidRDefault="00BC144A">
            <w:pPr>
              <w:pStyle w:val="Compact"/>
              <w:rPr>
                <w:sz w:val="18"/>
                <w:szCs w:val="18"/>
              </w:rPr>
            </w:pPr>
            <w:r w:rsidRPr="00200385">
              <w:rPr>
                <w:sz w:val="18"/>
                <w:szCs w:val="18"/>
              </w:rPr>
              <w:t>Zone d’habitat</w:t>
            </w:r>
          </w:p>
        </w:tc>
      </w:tr>
      <w:tr w:rsidR="00423CDC" w:rsidRPr="00200385" w14:paraId="6ECCF1D1" w14:textId="77777777" w:rsidTr="00200385">
        <w:trPr>
          <w:cnfStyle w:val="000000100000" w:firstRow="0" w:lastRow="0" w:firstColumn="0" w:lastColumn="0" w:oddVBand="0" w:evenVBand="0" w:oddHBand="1" w:evenHBand="0" w:firstRowFirstColumn="0" w:firstRowLastColumn="0" w:lastRowFirstColumn="0" w:lastRowLastColumn="0"/>
          <w:cantSplit/>
          <w:tblHeader w:val="0"/>
        </w:trPr>
        <w:tc>
          <w:tcPr>
            <w:tcW w:w="1410" w:type="dxa"/>
          </w:tcPr>
          <w:p w14:paraId="41EE2BF1" w14:textId="77777777" w:rsidR="00423CDC" w:rsidRPr="00200385" w:rsidRDefault="00BC144A">
            <w:pPr>
              <w:pStyle w:val="Compact"/>
              <w:rPr>
                <w:sz w:val="18"/>
                <w:szCs w:val="18"/>
              </w:rPr>
            </w:pPr>
            <w:r w:rsidRPr="00200385">
              <w:rPr>
                <w:sz w:val="18"/>
                <w:szCs w:val="18"/>
              </w:rPr>
              <w:t>050100</w:t>
            </w:r>
          </w:p>
        </w:tc>
        <w:tc>
          <w:tcPr>
            <w:tcW w:w="7980" w:type="dxa"/>
          </w:tcPr>
          <w:p w14:paraId="69189304" w14:textId="77777777" w:rsidR="00423CDC" w:rsidRPr="00200385" w:rsidRDefault="00BC144A">
            <w:pPr>
              <w:pStyle w:val="Compact"/>
              <w:rPr>
                <w:sz w:val="18"/>
                <w:szCs w:val="18"/>
              </w:rPr>
            </w:pPr>
            <w:r w:rsidRPr="00200385">
              <w:rPr>
                <w:sz w:val="18"/>
                <w:szCs w:val="18"/>
              </w:rPr>
              <w:t>Zone d’habitat individuel</w:t>
            </w:r>
          </w:p>
        </w:tc>
      </w:tr>
      <w:tr w:rsidR="00423CDC" w:rsidRPr="00200385" w14:paraId="062376BD" w14:textId="77777777" w:rsidTr="00200385">
        <w:trPr>
          <w:cnfStyle w:val="000000010000" w:firstRow="0" w:lastRow="0" w:firstColumn="0" w:lastColumn="0" w:oddVBand="0" w:evenVBand="0" w:oddHBand="0" w:evenHBand="1" w:firstRowFirstColumn="0" w:firstRowLastColumn="0" w:lastRowFirstColumn="0" w:lastRowLastColumn="0"/>
          <w:cantSplit/>
          <w:tblHeader w:val="0"/>
        </w:trPr>
        <w:tc>
          <w:tcPr>
            <w:tcW w:w="1410" w:type="dxa"/>
          </w:tcPr>
          <w:p w14:paraId="4765D84F" w14:textId="77777777" w:rsidR="00423CDC" w:rsidRPr="00200385" w:rsidRDefault="00BC144A">
            <w:pPr>
              <w:pStyle w:val="Compact"/>
              <w:rPr>
                <w:sz w:val="18"/>
                <w:szCs w:val="18"/>
              </w:rPr>
            </w:pPr>
            <w:r w:rsidRPr="00200385">
              <w:rPr>
                <w:sz w:val="18"/>
                <w:szCs w:val="18"/>
              </w:rPr>
              <w:t>050200</w:t>
            </w:r>
          </w:p>
        </w:tc>
        <w:tc>
          <w:tcPr>
            <w:tcW w:w="7980" w:type="dxa"/>
          </w:tcPr>
          <w:p w14:paraId="2928326E" w14:textId="77777777" w:rsidR="00423CDC" w:rsidRPr="00200385" w:rsidRDefault="00BC144A">
            <w:pPr>
              <w:pStyle w:val="Compact"/>
              <w:rPr>
                <w:sz w:val="18"/>
                <w:szCs w:val="18"/>
              </w:rPr>
            </w:pPr>
            <w:r w:rsidRPr="00200385">
              <w:rPr>
                <w:sz w:val="18"/>
                <w:szCs w:val="18"/>
              </w:rPr>
              <w:t>Zone d’habitat collectif</w:t>
            </w:r>
          </w:p>
        </w:tc>
      </w:tr>
      <w:tr w:rsidR="00423CDC" w:rsidRPr="00200385" w14:paraId="139BFA13" w14:textId="77777777" w:rsidTr="00200385">
        <w:trPr>
          <w:cnfStyle w:val="000000100000" w:firstRow="0" w:lastRow="0" w:firstColumn="0" w:lastColumn="0" w:oddVBand="0" w:evenVBand="0" w:oddHBand="1" w:evenHBand="0" w:firstRowFirstColumn="0" w:firstRowLastColumn="0" w:lastRowFirstColumn="0" w:lastRowLastColumn="0"/>
          <w:cantSplit/>
          <w:tblHeader w:val="0"/>
        </w:trPr>
        <w:tc>
          <w:tcPr>
            <w:tcW w:w="1410" w:type="dxa"/>
          </w:tcPr>
          <w:p w14:paraId="198EDCCC" w14:textId="77777777" w:rsidR="00423CDC" w:rsidRPr="00200385" w:rsidRDefault="00BC144A">
            <w:pPr>
              <w:pStyle w:val="Compact"/>
              <w:rPr>
                <w:sz w:val="18"/>
                <w:szCs w:val="18"/>
              </w:rPr>
            </w:pPr>
            <w:r w:rsidRPr="00200385">
              <w:rPr>
                <w:sz w:val="18"/>
                <w:szCs w:val="18"/>
              </w:rPr>
              <w:t>060100</w:t>
            </w:r>
          </w:p>
        </w:tc>
        <w:tc>
          <w:tcPr>
            <w:tcW w:w="7980" w:type="dxa"/>
          </w:tcPr>
          <w:p w14:paraId="18B93110" w14:textId="77777777" w:rsidR="00423CDC" w:rsidRPr="00200385" w:rsidRDefault="00BC144A">
            <w:pPr>
              <w:pStyle w:val="Compact"/>
              <w:rPr>
                <w:sz w:val="18"/>
                <w:szCs w:val="18"/>
              </w:rPr>
            </w:pPr>
            <w:r w:rsidRPr="00200385">
              <w:rPr>
                <w:sz w:val="18"/>
                <w:szCs w:val="18"/>
              </w:rPr>
              <w:t>Zone d’activité</w:t>
            </w:r>
          </w:p>
        </w:tc>
      </w:tr>
      <w:tr w:rsidR="00423CDC" w:rsidRPr="00200385" w14:paraId="31D34094" w14:textId="77777777" w:rsidTr="00200385">
        <w:trPr>
          <w:cnfStyle w:val="000000010000" w:firstRow="0" w:lastRow="0" w:firstColumn="0" w:lastColumn="0" w:oddVBand="0" w:evenVBand="0" w:oddHBand="0" w:evenHBand="1" w:firstRowFirstColumn="0" w:firstRowLastColumn="0" w:lastRowFirstColumn="0" w:lastRowLastColumn="0"/>
          <w:cantSplit/>
          <w:tblHeader w:val="0"/>
        </w:trPr>
        <w:tc>
          <w:tcPr>
            <w:tcW w:w="1410" w:type="dxa"/>
          </w:tcPr>
          <w:p w14:paraId="61D55469" w14:textId="77777777" w:rsidR="00423CDC" w:rsidRPr="00200385" w:rsidRDefault="00BC144A">
            <w:pPr>
              <w:pStyle w:val="Compact"/>
              <w:rPr>
                <w:sz w:val="18"/>
                <w:szCs w:val="18"/>
              </w:rPr>
            </w:pPr>
            <w:r w:rsidRPr="00200385">
              <w:rPr>
                <w:sz w:val="18"/>
                <w:szCs w:val="18"/>
              </w:rPr>
              <w:t>060101</w:t>
            </w:r>
          </w:p>
        </w:tc>
        <w:tc>
          <w:tcPr>
            <w:tcW w:w="7980" w:type="dxa"/>
          </w:tcPr>
          <w:p w14:paraId="5014321C" w14:textId="77777777" w:rsidR="00423CDC" w:rsidRPr="00200385" w:rsidRDefault="00BC144A">
            <w:pPr>
              <w:pStyle w:val="Compact"/>
              <w:rPr>
                <w:sz w:val="18"/>
                <w:szCs w:val="18"/>
              </w:rPr>
            </w:pPr>
            <w:r w:rsidRPr="00200385">
              <w:rPr>
                <w:sz w:val="18"/>
                <w:szCs w:val="18"/>
              </w:rPr>
              <w:t>Zone d’industrie</w:t>
            </w:r>
          </w:p>
        </w:tc>
      </w:tr>
      <w:tr w:rsidR="00423CDC" w:rsidRPr="00200385" w14:paraId="4B00CE40" w14:textId="77777777" w:rsidTr="00200385">
        <w:trPr>
          <w:cnfStyle w:val="000000100000" w:firstRow="0" w:lastRow="0" w:firstColumn="0" w:lastColumn="0" w:oddVBand="0" w:evenVBand="0" w:oddHBand="1" w:evenHBand="0" w:firstRowFirstColumn="0" w:firstRowLastColumn="0" w:lastRowFirstColumn="0" w:lastRowLastColumn="0"/>
          <w:cantSplit/>
          <w:tblHeader w:val="0"/>
        </w:trPr>
        <w:tc>
          <w:tcPr>
            <w:tcW w:w="1410" w:type="dxa"/>
          </w:tcPr>
          <w:p w14:paraId="10613088" w14:textId="77777777" w:rsidR="00423CDC" w:rsidRPr="00200385" w:rsidRDefault="00BC144A">
            <w:pPr>
              <w:pStyle w:val="Compact"/>
              <w:rPr>
                <w:sz w:val="18"/>
                <w:szCs w:val="18"/>
              </w:rPr>
            </w:pPr>
            <w:r w:rsidRPr="00200385">
              <w:rPr>
                <w:sz w:val="18"/>
                <w:szCs w:val="18"/>
              </w:rPr>
              <w:t>060102</w:t>
            </w:r>
          </w:p>
        </w:tc>
        <w:tc>
          <w:tcPr>
            <w:tcW w:w="7980" w:type="dxa"/>
          </w:tcPr>
          <w:p w14:paraId="7B8F7ECF" w14:textId="77777777" w:rsidR="00423CDC" w:rsidRPr="00200385" w:rsidRDefault="00BC144A">
            <w:pPr>
              <w:pStyle w:val="Compact"/>
              <w:rPr>
                <w:sz w:val="18"/>
                <w:szCs w:val="18"/>
              </w:rPr>
            </w:pPr>
            <w:r w:rsidRPr="00200385">
              <w:rPr>
                <w:sz w:val="18"/>
                <w:szCs w:val="18"/>
              </w:rPr>
              <w:t>Service</w:t>
            </w:r>
          </w:p>
        </w:tc>
      </w:tr>
      <w:tr w:rsidR="00423CDC" w:rsidRPr="00200385" w14:paraId="5198FE35" w14:textId="77777777" w:rsidTr="00200385">
        <w:trPr>
          <w:cnfStyle w:val="000000010000" w:firstRow="0" w:lastRow="0" w:firstColumn="0" w:lastColumn="0" w:oddVBand="0" w:evenVBand="0" w:oddHBand="0" w:evenHBand="1" w:firstRowFirstColumn="0" w:firstRowLastColumn="0" w:lastRowFirstColumn="0" w:lastRowLastColumn="0"/>
          <w:cantSplit/>
          <w:tblHeader w:val="0"/>
        </w:trPr>
        <w:tc>
          <w:tcPr>
            <w:tcW w:w="1410" w:type="dxa"/>
          </w:tcPr>
          <w:p w14:paraId="78F53B3F" w14:textId="77777777" w:rsidR="00423CDC" w:rsidRPr="00200385" w:rsidRDefault="00BC144A">
            <w:pPr>
              <w:pStyle w:val="Compact"/>
              <w:rPr>
                <w:sz w:val="18"/>
                <w:szCs w:val="18"/>
              </w:rPr>
            </w:pPr>
            <w:r w:rsidRPr="00200385">
              <w:rPr>
                <w:sz w:val="18"/>
                <w:szCs w:val="18"/>
              </w:rPr>
              <w:t>060103</w:t>
            </w:r>
          </w:p>
        </w:tc>
        <w:tc>
          <w:tcPr>
            <w:tcW w:w="7980" w:type="dxa"/>
          </w:tcPr>
          <w:p w14:paraId="72EEE375" w14:textId="77777777" w:rsidR="00423CDC" w:rsidRPr="00200385" w:rsidRDefault="00BC144A">
            <w:pPr>
              <w:pStyle w:val="Compact"/>
              <w:rPr>
                <w:sz w:val="18"/>
                <w:szCs w:val="18"/>
              </w:rPr>
            </w:pPr>
            <w:r w:rsidRPr="00200385">
              <w:rPr>
                <w:sz w:val="18"/>
                <w:szCs w:val="18"/>
              </w:rPr>
              <w:t>Artisanat</w:t>
            </w:r>
          </w:p>
        </w:tc>
      </w:tr>
      <w:tr w:rsidR="00423CDC" w:rsidRPr="00200385" w14:paraId="606EC81E" w14:textId="77777777" w:rsidTr="00200385">
        <w:trPr>
          <w:cnfStyle w:val="000000100000" w:firstRow="0" w:lastRow="0" w:firstColumn="0" w:lastColumn="0" w:oddVBand="0" w:evenVBand="0" w:oddHBand="1" w:evenHBand="0" w:firstRowFirstColumn="0" w:firstRowLastColumn="0" w:lastRowFirstColumn="0" w:lastRowLastColumn="0"/>
          <w:cantSplit/>
          <w:tblHeader w:val="0"/>
        </w:trPr>
        <w:tc>
          <w:tcPr>
            <w:tcW w:w="1410" w:type="dxa"/>
          </w:tcPr>
          <w:p w14:paraId="755D1716" w14:textId="77777777" w:rsidR="00423CDC" w:rsidRPr="00200385" w:rsidRDefault="00BC144A">
            <w:pPr>
              <w:pStyle w:val="Compact"/>
              <w:rPr>
                <w:sz w:val="18"/>
                <w:szCs w:val="18"/>
              </w:rPr>
            </w:pPr>
            <w:r w:rsidRPr="00200385">
              <w:rPr>
                <w:sz w:val="18"/>
                <w:szCs w:val="18"/>
              </w:rPr>
              <w:t>070000</w:t>
            </w:r>
          </w:p>
        </w:tc>
        <w:tc>
          <w:tcPr>
            <w:tcW w:w="7980" w:type="dxa"/>
          </w:tcPr>
          <w:p w14:paraId="0F4B8D0C" w14:textId="77777777" w:rsidR="00423CDC" w:rsidRPr="00200385" w:rsidRDefault="00BC144A">
            <w:pPr>
              <w:pStyle w:val="Compact"/>
              <w:rPr>
                <w:sz w:val="18"/>
                <w:szCs w:val="18"/>
              </w:rPr>
            </w:pPr>
            <w:r w:rsidRPr="00200385">
              <w:rPr>
                <w:sz w:val="18"/>
                <w:szCs w:val="18"/>
              </w:rPr>
              <w:t>Infrastructures et équipements particuliers</w:t>
            </w:r>
          </w:p>
        </w:tc>
      </w:tr>
      <w:tr w:rsidR="00423CDC" w:rsidRPr="00200385" w14:paraId="39EFF125" w14:textId="77777777" w:rsidTr="00200385">
        <w:trPr>
          <w:cnfStyle w:val="000000010000" w:firstRow="0" w:lastRow="0" w:firstColumn="0" w:lastColumn="0" w:oddVBand="0" w:evenVBand="0" w:oddHBand="0" w:evenHBand="1" w:firstRowFirstColumn="0" w:firstRowLastColumn="0" w:lastRowFirstColumn="0" w:lastRowLastColumn="0"/>
          <w:cantSplit/>
          <w:tblHeader w:val="0"/>
        </w:trPr>
        <w:tc>
          <w:tcPr>
            <w:tcW w:w="1410" w:type="dxa"/>
          </w:tcPr>
          <w:p w14:paraId="15002109" w14:textId="77777777" w:rsidR="00423CDC" w:rsidRPr="00200385" w:rsidRDefault="00BC144A">
            <w:pPr>
              <w:pStyle w:val="Compact"/>
              <w:rPr>
                <w:sz w:val="18"/>
                <w:szCs w:val="18"/>
              </w:rPr>
            </w:pPr>
            <w:r w:rsidRPr="00200385">
              <w:rPr>
                <w:sz w:val="18"/>
                <w:szCs w:val="18"/>
              </w:rPr>
              <w:t>070100</w:t>
            </w:r>
          </w:p>
        </w:tc>
        <w:tc>
          <w:tcPr>
            <w:tcW w:w="7980" w:type="dxa"/>
          </w:tcPr>
          <w:p w14:paraId="41000C98" w14:textId="77777777" w:rsidR="00423CDC" w:rsidRPr="00200385" w:rsidRDefault="00BC144A">
            <w:pPr>
              <w:pStyle w:val="Compact"/>
              <w:rPr>
                <w:sz w:val="18"/>
                <w:szCs w:val="18"/>
              </w:rPr>
            </w:pPr>
            <w:r w:rsidRPr="00200385">
              <w:rPr>
                <w:sz w:val="18"/>
                <w:szCs w:val="18"/>
              </w:rPr>
              <w:t>Etablissements sensibles ou difficilement évacuables</w:t>
            </w:r>
          </w:p>
        </w:tc>
      </w:tr>
      <w:tr w:rsidR="00423CDC" w:rsidRPr="00200385" w14:paraId="308814A8" w14:textId="77777777" w:rsidTr="00200385">
        <w:trPr>
          <w:cnfStyle w:val="000000100000" w:firstRow="0" w:lastRow="0" w:firstColumn="0" w:lastColumn="0" w:oddVBand="0" w:evenVBand="0" w:oddHBand="1" w:evenHBand="0" w:firstRowFirstColumn="0" w:firstRowLastColumn="0" w:lastRowFirstColumn="0" w:lastRowLastColumn="0"/>
          <w:cantSplit/>
          <w:tblHeader w:val="0"/>
        </w:trPr>
        <w:tc>
          <w:tcPr>
            <w:tcW w:w="1410" w:type="dxa"/>
          </w:tcPr>
          <w:p w14:paraId="4502EEAF" w14:textId="77777777" w:rsidR="00423CDC" w:rsidRPr="00200385" w:rsidRDefault="00BC144A">
            <w:pPr>
              <w:pStyle w:val="Compact"/>
              <w:rPr>
                <w:sz w:val="18"/>
                <w:szCs w:val="18"/>
              </w:rPr>
            </w:pPr>
            <w:r w:rsidRPr="00200385">
              <w:rPr>
                <w:sz w:val="18"/>
                <w:szCs w:val="18"/>
              </w:rPr>
              <w:t>070200</w:t>
            </w:r>
          </w:p>
        </w:tc>
        <w:tc>
          <w:tcPr>
            <w:tcW w:w="7980" w:type="dxa"/>
          </w:tcPr>
          <w:p w14:paraId="1C8B8C0A" w14:textId="77777777" w:rsidR="00423CDC" w:rsidRPr="00200385" w:rsidRDefault="00BC144A">
            <w:pPr>
              <w:pStyle w:val="Compact"/>
              <w:rPr>
                <w:sz w:val="18"/>
                <w:szCs w:val="18"/>
              </w:rPr>
            </w:pPr>
            <w:r w:rsidRPr="00200385">
              <w:rPr>
                <w:sz w:val="18"/>
                <w:szCs w:val="18"/>
              </w:rPr>
              <w:t>Equipements stratégiques pour la gestion de crise</w:t>
            </w:r>
          </w:p>
        </w:tc>
      </w:tr>
      <w:tr w:rsidR="00423CDC" w:rsidRPr="00200385" w14:paraId="4CC6963A" w14:textId="77777777" w:rsidTr="00200385">
        <w:trPr>
          <w:cnfStyle w:val="000000010000" w:firstRow="0" w:lastRow="0" w:firstColumn="0" w:lastColumn="0" w:oddVBand="0" w:evenVBand="0" w:oddHBand="0" w:evenHBand="1" w:firstRowFirstColumn="0" w:firstRowLastColumn="0" w:lastRowFirstColumn="0" w:lastRowLastColumn="0"/>
          <w:cantSplit/>
          <w:tblHeader w:val="0"/>
        </w:trPr>
        <w:tc>
          <w:tcPr>
            <w:tcW w:w="1410" w:type="dxa"/>
          </w:tcPr>
          <w:p w14:paraId="6F8D2D45" w14:textId="77777777" w:rsidR="00423CDC" w:rsidRPr="00200385" w:rsidRDefault="00BC144A">
            <w:pPr>
              <w:pStyle w:val="Compact"/>
              <w:rPr>
                <w:sz w:val="18"/>
                <w:szCs w:val="18"/>
              </w:rPr>
            </w:pPr>
            <w:r w:rsidRPr="00200385">
              <w:rPr>
                <w:sz w:val="18"/>
                <w:szCs w:val="18"/>
              </w:rPr>
              <w:t>070300</w:t>
            </w:r>
          </w:p>
        </w:tc>
        <w:tc>
          <w:tcPr>
            <w:tcW w:w="7980" w:type="dxa"/>
          </w:tcPr>
          <w:p w14:paraId="160EB1C5" w14:textId="77777777" w:rsidR="00423CDC" w:rsidRPr="00200385" w:rsidRDefault="00BC144A">
            <w:pPr>
              <w:pStyle w:val="Compact"/>
              <w:rPr>
                <w:sz w:val="18"/>
                <w:szCs w:val="18"/>
              </w:rPr>
            </w:pPr>
            <w:r w:rsidRPr="00200385">
              <w:rPr>
                <w:sz w:val="18"/>
                <w:szCs w:val="18"/>
              </w:rPr>
              <w:t xml:space="preserve">Equipements collectifs de </w:t>
            </w:r>
            <w:r w:rsidRPr="00200385">
              <w:rPr>
                <w:sz w:val="18"/>
                <w:szCs w:val="18"/>
              </w:rPr>
              <w:t>type ERP ou espaces publics ouverts</w:t>
            </w:r>
          </w:p>
        </w:tc>
      </w:tr>
      <w:tr w:rsidR="00423CDC" w:rsidRPr="00200385" w14:paraId="363B1DB0" w14:textId="77777777" w:rsidTr="00200385">
        <w:trPr>
          <w:cnfStyle w:val="000000100000" w:firstRow="0" w:lastRow="0" w:firstColumn="0" w:lastColumn="0" w:oddVBand="0" w:evenVBand="0" w:oddHBand="1" w:evenHBand="0" w:firstRowFirstColumn="0" w:firstRowLastColumn="0" w:lastRowFirstColumn="0" w:lastRowLastColumn="0"/>
          <w:cantSplit/>
          <w:tblHeader w:val="0"/>
        </w:trPr>
        <w:tc>
          <w:tcPr>
            <w:tcW w:w="1410" w:type="dxa"/>
          </w:tcPr>
          <w:p w14:paraId="797E09BB" w14:textId="77777777" w:rsidR="00423CDC" w:rsidRPr="00200385" w:rsidRDefault="00BC144A">
            <w:pPr>
              <w:pStyle w:val="Compact"/>
              <w:rPr>
                <w:sz w:val="18"/>
                <w:szCs w:val="18"/>
              </w:rPr>
            </w:pPr>
            <w:r w:rsidRPr="00200385">
              <w:rPr>
                <w:sz w:val="18"/>
                <w:szCs w:val="18"/>
              </w:rPr>
              <w:t>070400</w:t>
            </w:r>
          </w:p>
        </w:tc>
        <w:tc>
          <w:tcPr>
            <w:tcW w:w="7980" w:type="dxa"/>
          </w:tcPr>
          <w:p w14:paraId="734842E4" w14:textId="77777777" w:rsidR="00423CDC" w:rsidRPr="00200385" w:rsidRDefault="00BC144A">
            <w:pPr>
              <w:pStyle w:val="Compact"/>
              <w:rPr>
                <w:sz w:val="18"/>
                <w:szCs w:val="18"/>
              </w:rPr>
            </w:pPr>
            <w:r w:rsidRPr="00200385">
              <w:rPr>
                <w:sz w:val="18"/>
                <w:szCs w:val="18"/>
              </w:rPr>
              <w:t>Campings et hôtellerie de plein air</w:t>
            </w:r>
          </w:p>
        </w:tc>
      </w:tr>
      <w:tr w:rsidR="00423CDC" w:rsidRPr="00200385" w14:paraId="2AEAEAC7" w14:textId="77777777" w:rsidTr="00200385">
        <w:trPr>
          <w:cnfStyle w:val="000000010000" w:firstRow="0" w:lastRow="0" w:firstColumn="0" w:lastColumn="0" w:oddVBand="0" w:evenVBand="0" w:oddHBand="0" w:evenHBand="1" w:firstRowFirstColumn="0" w:firstRowLastColumn="0" w:lastRowFirstColumn="0" w:lastRowLastColumn="0"/>
          <w:cantSplit/>
          <w:tblHeader w:val="0"/>
        </w:trPr>
        <w:tc>
          <w:tcPr>
            <w:tcW w:w="1410" w:type="dxa"/>
          </w:tcPr>
          <w:p w14:paraId="14EEC254" w14:textId="77777777" w:rsidR="00423CDC" w:rsidRPr="00200385" w:rsidRDefault="00BC144A">
            <w:pPr>
              <w:pStyle w:val="Compact"/>
              <w:rPr>
                <w:sz w:val="18"/>
                <w:szCs w:val="18"/>
              </w:rPr>
            </w:pPr>
            <w:r w:rsidRPr="00200385">
              <w:rPr>
                <w:sz w:val="18"/>
                <w:szCs w:val="18"/>
              </w:rPr>
              <w:t>070500</w:t>
            </w:r>
          </w:p>
        </w:tc>
        <w:tc>
          <w:tcPr>
            <w:tcW w:w="7980" w:type="dxa"/>
          </w:tcPr>
          <w:p w14:paraId="26A1DEBE" w14:textId="77777777" w:rsidR="00423CDC" w:rsidRPr="00200385" w:rsidRDefault="00BC144A">
            <w:pPr>
              <w:pStyle w:val="Compact"/>
              <w:rPr>
                <w:sz w:val="18"/>
                <w:szCs w:val="18"/>
              </w:rPr>
            </w:pPr>
            <w:r w:rsidRPr="00200385">
              <w:rPr>
                <w:sz w:val="18"/>
                <w:szCs w:val="18"/>
              </w:rPr>
              <w:t>Infrastructures de transport</w:t>
            </w:r>
          </w:p>
        </w:tc>
      </w:tr>
      <w:tr w:rsidR="00423CDC" w:rsidRPr="00200385" w14:paraId="4D4CD9CC" w14:textId="77777777" w:rsidTr="00200385">
        <w:trPr>
          <w:cnfStyle w:val="000000100000" w:firstRow="0" w:lastRow="0" w:firstColumn="0" w:lastColumn="0" w:oddVBand="0" w:evenVBand="0" w:oddHBand="1" w:evenHBand="0" w:firstRowFirstColumn="0" w:firstRowLastColumn="0" w:lastRowFirstColumn="0" w:lastRowLastColumn="0"/>
          <w:cantSplit/>
          <w:tblHeader w:val="0"/>
        </w:trPr>
        <w:tc>
          <w:tcPr>
            <w:tcW w:w="1410" w:type="dxa"/>
          </w:tcPr>
          <w:p w14:paraId="113DA046" w14:textId="77777777" w:rsidR="00423CDC" w:rsidRPr="00200385" w:rsidRDefault="00BC144A">
            <w:pPr>
              <w:pStyle w:val="Compact"/>
              <w:rPr>
                <w:sz w:val="18"/>
                <w:szCs w:val="18"/>
              </w:rPr>
            </w:pPr>
            <w:r w:rsidRPr="00200385">
              <w:rPr>
                <w:sz w:val="18"/>
                <w:szCs w:val="18"/>
              </w:rPr>
              <w:t>070600</w:t>
            </w:r>
          </w:p>
        </w:tc>
        <w:tc>
          <w:tcPr>
            <w:tcW w:w="7980" w:type="dxa"/>
          </w:tcPr>
          <w:p w14:paraId="043A57F4" w14:textId="77777777" w:rsidR="00423CDC" w:rsidRPr="00200385" w:rsidRDefault="00BC144A">
            <w:pPr>
              <w:pStyle w:val="Compact"/>
              <w:rPr>
                <w:sz w:val="18"/>
                <w:szCs w:val="18"/>
              </w:rPr>
            </w:pPr>
            <w:r w:rsidRPr="00200385">
              <w:rPr>
                <w:sz w:val="18"/>
                <w:szCs w:val="18"/>
              </w:rPr>
              <w:t>Réseaux et équipements sensibles</w:t>
            </w:r>
          </w:p>
        </w:tc>
      </w:tr>
      <w:tr w:rsidR="00423CDC" w:rsidRPr="00200385" w14:paraId="4A8CC8CA" w14:textId="77777777" w:rsidTr="00200385">
        <w:trPr>
          <w:cnfStyle w:val="000000010000" w:firstRow="0" w:lastRow="0" w:firstColumn="0" w:lastColumn="0" w:oddVBand="0" w:evenVBand="0" w:oddHBand="0" w:evenHBand="1" w:firstRowFirstColumn="0" w:firstRowLastColumn="0" w:lastRowFirstColumn="0" w:lastRowLastColumn="0"/>
          <w:cantSplit/>
          <w:tblHeader w:val="0"/>
        </w:trPr>
        <w:tc>
          <w:tcPr>
            <w:tcW w:w="1410" w:type="dxa"/>
          </w:tcPr>
          <w:p w14:paraId="184C3CC1" w14:textId="77777777" w:rsidR="00423CDC" w:rsidRPr="00200385" w:rsidRDefault="00BC144A">
            <w:pPr>
              <w:pStyle w:val="Compact"/>
              <w:rPr>
                <w:sz w:val="18"/>
                <w:szCs w:val="18"/>
              </w:rPr>
            </w:pPr>
            <w:r w:rsidRPr="00200385">
              <w:rPr>
                <w:sz w:val="18"/>
                <w:szCs w:val="18"/>
              </w:rPr>
              <w:t>080000</w:t>
            </w:r>
          </w:p>
        </w:tc>
        <w:tc>
          <w:tcPr>
            <w:tcW w:w="7980" w:type="dxa"/>
          </w:tcPr>
          <w:p w14:paraId="3FC38331" w14:textId="77777777" w:rsidR="00423CDC" w:rsidRPr="00200385" w:rsidRDefault="00BC144A">
            <w:pPr>
              <w:pStyle w:val="Compact"/>
              <w:rPr>
                <w:sz w:val="18"/>
                <w:szCs w:val="18"/>
              </w:rPr>
            </w:pPr>
            <w:r w:rsidRPr="00200385">
              <w:rPr>
                <w:sz w:val="18"/>
                <w:szCs w:val="18"/>
              </w:rPr>
              <w:t>Enjeux patrimoniaux, culturels et environnementaux</w:t>
            </w:r>
          </w:p>
        </w:tc>
      </w:tr>
      <w:tr w:rsidR="00423CDC" w:rsidRPr="00200385" w14:paraId="5D71E735" w14:textId="77777777" w:rsidTr="00200385">
        <w:trPr>
          <w:cnfStyle w:val="000000100000" w:firstRow="0" w:lastRow="0" w:firstColumn="0" w:lastColumn="0" w:oddVBand="0" w:evenVBand="0" w:oddHBand="1" w:evenHBand="0" w:firstRowFirstColumn="0" w:firstRowLastColumn="0" w:lastRowFirstColumn="0" w:lastRowLastColumn="0"/>
          <w:cantSplit/>
          <w:tblHeader w:val="0"/>
        </w:trPr>
        <w:tc>
          <w:tcPr>
            <w:tcW w:w="1410" w:type="dxa"/>
          </w:tcPr>
          <w:p w14:paraId="15FFCCFF" w14:textId="77777777" w:rsidR="00423CDC" w:rsidRPr="00200385" w:rsidRDefault="00BC144A">
            <w:pPr>
              <w:pStyle w:val="Compact"/>
              <w:rPr>
                <w:sz w:val="18"/>
                <w:szCs w:val="18"/>
              </w:rPr>
            </w:pPr>
            <w:r w:rsidRPr="00200385">
              <w:rPr>
                <w:sz w:val="18"/>
                <w:szCs w:val="18"/>
              </w:rPr>
              <w:t>999999</w:t>
            </w:r>
          </w:p>
        </w:tc>
        <w:tc>
          <w:tcPr>
            <w:tcW w:w="7980" w:type="dxa"/>
          </w:tcPr>
          <w:p w14:paraId="1167FD6D" w14:textId="77777777" w:rsidR="00423CDC" w:rsidRPr="00200385" w:rsidRDefault="00BC144A">
            <w:pPr>
              <w:pStyle w:val="Compact"/>
              <w:rPr>
                <w:sz w:val="18"/>
                <w:szCs w:val="18"/>
              </w:rPr>
            </w:pPr>
            <w:r w:rsidRPr="00200385">
              <w:rPr>
                <w:sz w:val="18"/>
                <w:szCs w:val="18"/>
              </w:rPr>
              <w:t>Autre enjeu : nature à préciser</w:t>
            </w:r>
          </w:p>
        </w:tc>
      </w:tr>
    </w:tbl>
    <w:p w14:paraId="75BFC753" w14:textId="77777777" w:rsidR="00423CDC" w:rsidRPr="009F3A38" w:rsidRDefault="00BC144A">
      <w:pPr>
        <w:pStyle w:val="Titre6"/>
      </w:pPr>
      <w:bookmarkStart w:id="223" w:name="table-dénumération-typeenjeupprt"/>
      <w:bookmarkEnd w:id="222"/>
      <w:r w:rsidRPr="009F3A38">
        <w:t xml:space="preserve">Table d’énumération </w:t>
      </w:r>
      <w:r w:rsidRPr="009F3A38">
        <w:rPr>
          <w:rStyle w:val="VerbatimChar"/>
        </w:rPr>
        <w:t>typeenjeupprt</w:t>
      </w:r>
    </w:p>
    <w:p w14:paraId="594EAAA5" w14:textId="77777777" w:rsidR="00423CDC" w:rsidRPr="009F3A38" w:rsidRDefault="00BC144A">
      <w:pPr>
        <w:pStyle w:val="FirstParagraph"/>
        <w:rPr>
          <w:lang w:val="fr-FR"/>
        </w:rPr>
      </w:pPr>
      <w:r w:rsidRPr="009F3A38">
        <w:rPr>
          <w:lang w:val="fr-FR"/>
        </w:rPr>
        <w:t xml:space="preserve">La table </w:t>
      </w:r>
      <w:r w:rsidRPr="009F3A38">
        <w:rPr>
          <w:rStyle w:val="VerbatimChar"/>
          <w:lang w:val="fr-FR"/>
        </w:rPr>
        <w:t>typeenjeupprt</w:t>
      </w:r>
      <w:r w:rsidRPr="009F3A38">
        <w:rPr>
          <w:lang w:val="fr-FR"/>
        </w:rPr>
        <w:t xml:space="preserve"> implémente l’énumération </w:t>
      </w:r>
      <w:hyperlink w:anchor="nomenclatureenjeupprt">
        <w:r w:rsidRPr="009F3A38">
          <w:rPr>
            <w:rStyle w:val="Lienhypertexte"/>
            <w:lang w:val="fr-FR"/>
          </w:rPr>
          <w:t>NomenclatureEnjeuPPRT</w:t>
        </w:r>
      </w:hyperlink>
      <w:r w:rsidRPr="009F3A38">
        <w:rPr>
          <w:lang w:val="fr-FR"/>
        </w:rPr>
        <w:t xml:space="preserve"> définie en annex</w:t>
      </w:r>
      <w:r w:rsidRPr="009F3A38">
        <w:rPr>
          <w:lang w:val="fr-FR"/>
        </w:rPr>
        <w:t>e D de ce profil applicatif.</w:t>
      </w:r>
    </w:p>
    <w:p w14:paraId="39F56092" w14:textId="77777777" w:rsidR="00423CDC" w:rsidRPr="009F3A38" w:rsidRDefault="00BC144A">
      <w:pPr>
        <w:pStyle w:val="Corpsdetexte"/>
        <w:rPr>
          <w:lang w:val="fr-FR"/>
        </w:rPr>
      </w:pPr>
      <w:r w:rsidRPr="009F3A38">
        <w:rPr>
          <w:lang w:val="fr-FR"/>
        </w:rPr>
        <w:t>Elle a la structure et le contenu suivants :</w:t>
      </w:r>
    </w:p>
    <w:tbl>
      <w:tblPr>
        <w:tblStyle w:val="Table"/>
        <w:tblW w:w="5000" w:type="pct"/>
        <w:tblLayout w:type="fixed"/>
        <w:tblLook w:val="0020" w:firstRow="1" w:lastRow="0" w:firstColumn="0" w:lastColumn="0" w:noHBand="0" w:noVBand="0"/>
      </w:tblPr>
      <w:tblGrid>
        <w:gridCol w:w="1410"/>
        <w:gridCol w:w="7980"/>
      </w:tblGrid>
      <w:tr w:rsidR="00423CDC" w:rsidRPr="00565DFC" w14:paraId="11C145B5" w14:textId="77777777" w:rsidTr="00565DFC">
        <w:trPr>
          <w:cnfStyle w:val="100000000000" w:firstRow="1" w:lastRow="0" w:firstColumn="0" w:lastColumn="0" w:oddVBand="0" w:evenVBand="0" w:oddHBand="0" w:evenHBand="0" w:firstRowFirstColumn="0" w:firstRowLastColumn="0" w:lastRowFirstColumn="0" w:lastRowLastColumn="0"/>
          <w:cantSplit/>
        </w:trPr>
        <w:tc>
          <w:tcPr>
            <w:tcW w:w="1410" w:type="dxa"/>
          </w:tcPr>
          <w:p w14:paraId="158698B5" w14:textId="77777777" w:rsidR="00423CDC" w:rsidRPr="00565DFC" w:rsidRDefault="00BC144A">
            <w:pPr>
              <w:pStyle w:val="Compact"/>
              <w:rPr>
                <w:b/>
                <w:bCs/>
                <w:sz w:val="18"/>
                <w:szCs w:val="18"/>
              </w:rPr>
            </w:pPr>
            <w:proofErr w:type="gramStart"/>
            <w:r w:rsidRPr="00565DFC">
              <w:rPr>
                <w:rStyle w:val="VerbatimChar"/>
                <w:b/>
                <w:bCs/>
                <w:sz w:val="18"/>
                <w:szCs w:val="18"/>
              </w:rPr>
              <w:t>code</w:t>
            </w:r>
            <w:proofErr w:type="gramEnd"/>
            <w:r w:rsidRPr="00565DFC">
              <w:rPr>
                <w:b/>
                <w:bCs/>
                <w:sz w:val="18"/>
                <w:szCs w:val="18"/>
              </w:rPr>
              <w:t xml:space="preserve"> TEXT(6)</w:t>
            </w:r>
          </w:p>
        </w:tc>
        <w:tc>
          <w:tcPr>
            <w:tcW w:w="7980" w:type="dxa"/>
          </w:tcPr>
          <w:p w14:paraId="679D1F29" w14:textId="77777777" w:rsidR="00423CDC" w:rsidRPr="00565DFC" w:rsidRDefault="00BC144A">
            <w:pPr>
              <w:pStyle w:val="Compact"/>
              <w:rPr>
                <w:b/>
                <w:bCs/>
                <w:sz w:val="18"/>
                <w:szCs w:val="18"/>
              </w:rPr>
            </w:pPr>
            <w:proofErr w:type="gramStart"/>
            <w:r w:rsidRPr="00565DFC">
              <w:rPr>
                <w:rStyle w:val="VerbatimChar"/>
                <w:b/>
                <w:bCs/>
                <w:sz w:val="18"/>
                <w:szCs w:val="18"/>
              </w:rPr>
              <w:t>libelle</w:t>
            </w:r>
            <w:proofErr w:type="gramEnd"/>
            <w:r w:rsidRPr="00565DFC">
              <w:rPr>
                <w:b/>
                <w:bCs/>
                <w:sz w:val="18"/>
                <w:szCs w:val="18"/>
              </w:rPr>
              <w:t xml:space="preserve"> TEXT(100)</w:t>
            </w:r>
          </w:p>
        </w:tc>
      </w:tr>
      <w:tr w:rsidR="00423CDC" w:rsidRPr="00565DFC" w14:paraId="570EFF04"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410" w:type="dxa"/>
          </w:tcPr>
          <w:p w14:paraId="3E9BF41D" w14:textId="77777777" w:rsidR="00423CDC" w:rsidRPr="00565DFC" w:rsidRDefault="00BC144A">
            <w:pPr>
              <w:pStyle w:val="Compact"/>
              <w:rPr>
                <w:sz w:val="18"/>
                <w:szCs w:val="18"/>
              </w:rPr>
            </w:pPr>
            <w:r w:rsidRPr="00565DFC">
              <w:rPr>
                <w:sz w:val="18"/>
                <w:szCs w:val="18"/>
              </w:rPr>
              <w:t>010000</w:t>
            </w:r>
          </w:p>
        </w:tc>
        <w:tc>
          <w:tcPr>
            <w:tcW w:w="7980" w:type="dxa"/>
          </w:tcPr>
          <w:p w14:paraId="7FF0E1AF" w14:textId="77777777" w:rsidR="00423CDC" w:rsidRPr="00565DFC" w:rsidRDefault="00BC144A">
            <w:pPr>
              <w:pStyle w:val="Compact"/>
              <w:rPr>
                <w:sz w:val="18"/>
                <w:szCs w:val="18"/>
              </w:rPr>
            </w:pPr>
            <w:r w:rsidRPr="00565DFC">
              <w:rPr>
                <w:sz w:val="18"/>
                <w:szCs w:val="18"/>
              </w:rPr>
              <w:t>Urbanisation existante</w:t>
            </w:r>
          </w:p>
        </w:tc>
      </w:tr>
      <w:tr w:rsidR="00423CDC" w:rsidRPr="00565DFC" w14:paraId="4D5965AE"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410" w:type="dxa"/>
          </w:tcPr>
          <w:p w14:paraId="755A33D0" w14:textId="77777777" w:rsidR="00423CDC" w:rsidRPr="00565DFC" w:rsidRDefault="00BC144A">
            <w:pPr>
              <w:pStyle w:val="Compact"/>
              <w:rPr>
                <w:sz w:val="18"/>
                <w:szCs w:val="18"/>
              </w:rPr>
            </w:pPr>
            <w:r w:rsidRPr="00565DFC">
              <w:rPr>
                <w:sz w:val="18"/>
                <w:szCs w:val="18"/>
              </w:rPr>
              <w:t>010100</w:t>
            </w:r>
          </w:p>
        </w:tc>
        <w:tc>
          <w:tcPr>
            <w:tcW w:w="7980" w:type="dxa"/>
          </w:tcPr>
          <w:p w14:paraId="208299F7" w14:textId="77777777" w:rsidR="00423CDC" w:rsidRPr="00565DFC" w:rsidRDefault="00BC144A">
            <w:pPr>
              <w:pStyle w:val="Compact"/>
              <w:rPr>
                <w:sz w:val="18"/>
                <w:szCs w:val="18"/>
              </w:rPr>
            </w:pPr>
            <w:r w:rsidRPr="00565DFC">
              <w:rPr>
                <w:sz w:val="18"/>
                <w:szCs w:val="18"/>
              </w:rPr>
              <w:t>Habitats</w:t>
            </w:r>
          </w:p>
        </w:tc>
      </w:tr>
      <w:tr w:rsidR="00423CDC" w:rsidRPr="00565DFC" w14:paraId="497EA5A7"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410" w:type="dxa"/>
          </w:tcPr>
          <w:p w14:paraId="799EB2F4" w14:textId="77777777" w:rsidR="00423CDC" w:rsidRPr="00565DFC" w:rsidRDefault="00BC144A">
            <w:pPr>
              <w:pStyle w:val="Compact"/>
              <w:rPr>
                <w:sz w:val="18"/>
                <w:szCs w:val="18"/>
              </w:rPr>
            </w:pPr>
            <w:r w:rsidRPr="00565DFC">
              <w:rPr>
                <w:sz w:val="18"/>
                <w:szCs w:val="18"/>
              </w:rPr>
              <w:t>010200</w:t>
            </w:r>
          </w:p>
        </w:tc>
        <w:tc>
          <w:tcPr>
            <w:tcW w:w="7980" w:type="dxa"/>
          </w:tcPr>
          <w:p w14:paraId="58442650" w14:textId="77777777" w:rsidR="00423CDC" w:rsidRPr="00565DFC" w:rsidRDefault="00BC144A">
            <w:pPr>
              <w:pStyle w:val="Compact"/>
              <w:rPr>
                <w:sz w:val="18"/>
                <w:szCs w:val="18"/>
              </w:rPr>
            </w:pPr>
            <w:r w:rsidRPr="00565DFC">
              <w:rPr>
                <w:sz w:val="18"/>
                <w:szCs w:val="18"/>
              </w:rPr>
              <w:t>Activités</w:t>
            </w:r>
          </w:p>
        </w:tc>
      </w:tr>
      <w:tr w:rsidR="00423CDC" w:rsidRPr="00565DFC" w14:paraId="15DB0E24"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410" w:type="dxa"/>
          </w:tcPr>
          <w:p w14:paraId="1AA5C24D" w14:textId="77777777" w:rsidR="00423CDC" w:rsidRPr="00565DFC" w:rsidRDefault="00BC144A">
            <w:pPr>
              <w:pStyle w:val="Compact"/>
              <w:rPr>
                <w:sz w:val="18"/>
                <w:szCs w:val="18"/>
              </w:rPr>
            </w:pPr>
            <w:r w:rsidRPr="00565DFC">
              <w:rPr>
                <w:sz w:val="18"/>
                <w:szCs w:val="18"/>
              </w:rPr>
              <w:t>010300</w:t>
            </w:r>
          </w:p>
        </w:tc>
        <w:tc>
          <w:tcPr>
            <w:tcW w:w="7980" w:type="dxa"/>
          </w:tcPr>
          <w:p w14:paraId="641BB426" w14:textId="77777777" w:rsidR="00423CDC" w:rsidRPr="00565DFC" w:rsidRDefault="00BC144A">
            <w:pPr>
              <w:pStyle w:val="Compact"/>
              <w:rPr>
                <w:sz w:val="18"/>
                <w:szCs w:val="18"/>
              </w:rPr>
            </w:pPr>
            <w:r w:rsidRPr="00565DFC">
              <w:rPr>
                <w:sz w:val="18"/>
                <w:szCs w:val="18"/>
              </w:rPr>
              <w:t>Etablissements à l’origine du risque</w:t>
            </w:r>
          </w:p>
        </w:tc>
      </w:tr>
      <w:tr w:rsidR="00423CDC" w:rsidRPr="00565DFC" w14:paraId="4DFF5459"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410" w:type="dxa"/>
          </w:tcPr>
          <w:p w14:paraId="0FBA49FB" w14:textId="77777777" w:rsidR="00423CDC" w:rsidRPr="00565DFC" w:rsidRDefault="00BC144A">
            <w:pPr>
              <w:pStyle w:val="Compact"/>
              <w:rPr>
                <w:sz w:val="18"/>
                <w:szCs w:val="18"/>
              </w:rPr>
            </w:pPr>
            <w:r w:rsidRPr="00565DFC">
              <w:rPr>
                <w:sz w:val="18"/>
                <w:szCs w:val="18"/>
              </w:rPr>
              <w:t>010400</w:t>
            </w:r>
          </w:p>
        </w:tc>
        <w:tc>
          <w:tcPr>
            <w:tcW w:w="7980" w:type="dxa"/>
          </w:tcPr>
          <w:p w14:paraId="78B4DFEC" w14:textId="77777777" w:rsidR="00423CDC" w:rsidRPr="00565DFC" w:rsidRDefault="00BC144A">
            <w:pPr>
              <w:pStyle w:val="Compact"/>
              <w:rPr>
                <w:sz w:val="18"/>
                <w:szCs w:val="18"/>
              </w:rPr>
            </w:pPr>
            <w:r w:rsidRPr="00565DFC">
              <w:rPr>
                <w:sz w:val="18"/>
                <w:szCs w:val="18"/>
              </w:rPr>
              <w:t>Espaces non urbanisés</w:t>
            </w:r>
          </w:p>
        </w:tc>
      </w:tr>
      <w:tr w:rsidR="00423CDC" w:rsidRPr="00565DFC" w14:paraId="49E7681D"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410" w:type="dxa"/>
          </w:tcPr>
          <w:p w14:paraId="5753BEA9" w14:textId="77777777" w:rsidR="00423CDC" w:rsidRPr="00565DFC" w:rsidRDefault="00BC144A">
            <w:pPr>
              <w:pStyle w:val="Compact"/>
              <w:rPr>
                <w:sz w:val="18"/>
                <w:szCs w:val="18"/>
              </w:rPr>
            </w:pPr>
            <w:r w:rsidRPr="00565DFC">
              <w:rPr>
                <w:sz w:val="18"/>
                <w:szCs w:val="18"/>
              </w:rPr>
              <w:t>010500</w:t>
            </w:r>
          </w:p>
        </w:tc>
        <w:tc>
          <w:tcPr>
            <w:tcW w:w="7980" w:type="dxa"/>
          </w:tcPr>
          <w:p w14:paraId="42C63B8D" w14:textId="77777777" w:rsidR="00423CDC" w:rsidRPr="00565DFC" w:rsidRDefault="00BC144A">
            <w:pPr>
              <w:pStyle w:val="Compact"/>
              <w:rPr>
                <w:sz w:val="18"/>
                <w:szCs w:val="18"/>
              </w:rPr>
            </w:pPr>
            <w:r w:rsidRPr="00565DFC">
              <w:rPr>
                <w:sz w:val="18"/>
                <w:szCs w:val="18"/>
              </w:rPr>
              <w:t>Espaces agricoles</w:t>
            </w:r>
          </w:p>
        </w:tc>
      </w:tr>
      <w:tr w:rsidR="00423CDC" w:rsidRPr="00565DFC" w14:paraId="67FEA8A3"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410" w:type="dxa"/>
          </w:tcPr>
          <w:p w14:paraId="4D91FCD9" w14:textId="77777777" w:rsidR="00423CDC" w:rsidRPr="00565DFC" w:rsidRDefault="00BC144A">
            <w:pPr>
              <w:pStyle w:val="Compact"/>
              <w:rPr>
                <w:sz w:val="18"/>
                <w:szCs w:val="18"/>
              </w:rPr>
            </w:pPr>
            <w:r w:rsidRPr="00565DFC">
              <w:rPr>
                <w:sz w:val="18"/>
                <w:szCs w:val="18"/>
              </w:rPr>
              <w:lastRenderedPageBreak/>
              <w:t>020000</w:t>
            </w:r>
          </w:p>
        </w:tc>
        <w:tc>
          <w:tcPr>
            <w:tcW w:w="7980" w:type="dxa"/>
          </w:tcPr>
          <w:p w14:paraId="749DE247" w14:textId="77777777" w:rsidR="00423CDC" w:rsidRPr="00565DFC" w:rsidRDefault="00BC144A">
            <w:pPr>
              <w:pStyle w:val="Compact"/>
              <w:rPr>
                <w:sz w:val="18"/>
                <w:szCs w:val="18"/>
              </w:rPr>
            </w:pPr>
            <w:r w:rsidRPr="00565DFC">
              <w:rPr>
                <w:sz w:val="18"/>
                <w:szCs w:val="18"/>
              </w:rPr>
              <w:t>Etablissements recevant du public (ERP)</w:t>
            </w:r>
          </w:p>
        </w:tc>
      </w:tr>
      <w:tr w:rsidR="00423CDC" w:rsidRPr="00565DFC" w14:paraId="205AB393"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410" w:type="dxa"/>
          </w:tcPr>
          <w:p w14:paraId="2F987651" w14:textId="77777777" w:rsidR="00423CDC" w:rsidRPr="00565DFC" w:rsidRDefault="00BC144A">
            <w:pPr>
              <w:pStyle w:val="Compact"/>
              <w:rPr>
                <w:sz w:val="18"/>
                <w:szCs w:val="18"/>
              </w:rPr>
            </w:pPr>
            <w:r w:rsidRPr="00565DFC">
              <w:rPr>
                <w:sz w:val="18"/>
                <w:szCs w:val="18"/>
              </w:rPr>
              <w:t>020100</w:t>
            </w:r>
          </w:p>
        </w:tc>
        <w:tc>
          <w:tcPr>
            <w:tcW w:w="7980" w:type="dxa"/>
          </w:tcPr>
          <w:p w14:paraId="06FFD9FF" w14:textId="77777777" w:rsidR="00423CDC" w:rsidRPr="00565DFC" w:rsidRDefault="00BC144A">
            <w:pPr>
              <w:pStyle w:val="Compact"/>
              <w:rPr>
                <w:sz w:val="18"/>
                <w:szCs w:val="18"/>
              </w:rPr>
            </w:pPr>
            <w:r w:rsidRPr="00565DFC">
              <w:rPr>
                <w:sz w:val="18"/>
                <w:szCs w:val="18"/>
              </w:rPr>
              <w:t>Services de secours</w:t>
            </w:r>
          </w:p>
        </w:tc>
      </w:tr>
      <w:tr w:rsidR="00423CDC" w:rsidRPr="00565DFC" w14:paraId="42405FF1"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410" w:type="dxa"/>
          </w:tcPr>
          <w:p w14:paraId="52A7E11F" w14:textId="77777777" w:rsidR="00423CDC" w:rsidRPr="00565DFC" w:rsidRDefault="00BC144A">
            <w:pPr>
              <w:pStyle w:val="Compact"/>
              <w:rPr>
                <w:sz w:val="18"/>
                <w:szCs w:val="18"/>
              </w:rPr>
            </w:pPr>
            <w:r w:rsidRPr="00565DFC">
              <w:rPr>
                <w:sz w:val="18"/>
                <w:szCs w:val="18"/>
              </w:rPr>
              <w:t>020200</w:t>
            </w:r>
          </w:p>
        </w:tc>
        <w:tc>
          <w:tcPr>
            <w:tcW w:w="7980" w:type="dxa"/>
          </w:tcPr>
          <w:p w14:paraId="0D74507C" w14:textId="77777777" w:rsidR="00423CDC" w:rsidRPr="00565DFC" w:rsidRDefault="00BC144A">
            <w:pPr>
              <w:pStyle w:val="Compact"/>
              <w:rPr>
                <w:sz w:val="18"/>
                <w:szCs w:val="18"/>
              </w:rPr>
            </w:pPr>
            <w:r w:rsidRPr="00565DFC">
              <w:rPr>
                <w:sz w:val="18"/>
                <w:szCs w:val="18"/>
              </w:rPr>
              <w:t>Bâtiments d’enseignement</w:t>
            </w:r>
          </w:p>
        </w:tc>
      </w:tr>
      <w:tr w:rsidR="00423CDC" w:rsidRPr="00565DFC" w14:paraId="6B8CAA4A"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410" w:type="dxa"/>
          </w:tcPr>
          <w:p w14:paraId="3AAD718D" w14:textId="77777777" w:rsidR="00423CDC" w:rsidRPr="00565DFC" w:rsidRDefault="00BC144A">
            <w:pPr>
              <w:pStyle w:val="Compact"/>
              <w:rPr>
                <w:sz w:val="18"/>
                <w:szCs w:val="18"/>
              </w:rPr>
            </w:pPr>
            <w:r w:rsidRPr="00565DFC">
              <w:rPr>
                <w:sz w:val="18"/>
                <w:szCs w:val="18"/>
              </w:rPr>
              <w:t>020300</w:t>
            </w:r>
          </w:p>
        </w:tc>
        <w:tc>
          <w:tcPr>
            <w:tcW w:w="7980" w:type="dxa"/>
          </w:tcPr>
          <w:p w14:paraId="2AE9EF43" w14:textId="77777777" w:rsidR="00423CDC" w:rsidRPr="00565DFC" w:rsidRDefault="00BC144A">
            <w:pPr>
              <w:pStyle w:val="Compact"/>
              <w:rPr>
                <w:sz w:val="18"/>
                <w:szCs w:val="18"/>
              </w:rPr>
            </w:pPr>
            <w:r w:rsidRPr="00565DFC">
              <w:rPr>
                <w:sz w:val="18"/>
                <w:szCs w:val="18"/>
              </w:rPr>
              <w:t>Bâtiments de services publics</w:t>
            </w:r>
          </w:p>
        </w:tc>
      </w:tr>
      <w:tr w:rsidR="00423CDC" w:rsidRPr="00565DFC" w14:paraId="4AB29C5D"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410" w:type="dxa"/>
          </w:tcPr>
          <w:p w14:paraId="0E6DC7A1" w14:textId="77777777" w:rsidR="00423CDC" w:rsidRPr="00565DFC" w:rsidRDefault="00BC144A">
            <w:pPr>
              <w:pStyle w:val="Compact"/>
              <w:rPr>
                <w:sz w:val="18"/>
                <w:szCs w:val="18"/>
              </w:rPr>
            </w:pPr>
            <w:r w:rsidRPr="00565DFC">
              <w:rPr>
                <w:sz w:val="18"/>
                <w:szCs w:val="18"/>
              </w:rPr>
              <w:t>020400</w:t>
            </w:r>
          </w:p>
        </w:tc>
        <w:tc>
          <w:tcPr>
            <w:tcW w:w="7980" w:type="dxa"/>
          </w:tcPr>
          <w:p w14:paraId="249030F3" w14:textId="77777777" w:rsidR="00423CDC" w:rsidRPr="00565DFC" w:rsidRDefault="00BC144A">
            <w:pPr>
              <w:pStyle w:val="Compact"/>
              <w:rPr>
                <w:sz w:val="18"/>
                <w:szCs w:val="18"/>
              </w:rPr>
            </w:pPr>
            <w:r w:rsidRPr="00565DFC">
              <w:rPr>
                <w:sz w:val="18"/>
                <w:szCs w:val="18"/>
              </w:rPr>
              <w:t>Bâtiments et équipements de loisirs</w:t>
            </w:r>
          </w:p>
        </w:tc>
      </w:tr>
      <w:tr w:rsidR="00423CDC" w:rsidRPr="00565DFC" w14:paraId="2F9CDFE9"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410" w:type="dxa"/>
          </w:tcPr>
          <w:p w14:paraId="41257D91" w14:textId="77777777" w:rsidR="00423CDC" w:rsidRPr="00565DFC" w:rsidRDefault="00BC144A">
            <w:pPr>
              <w:pStyle w:val="Compact"/>
              <w:rPr>
                <w:sz w:val="18"/>
                <w:szCs w:val="18"/>
              </w:rPr>
            </w:pPr>
            <w:r w:rsidRPr="00565DFC">
              <w:rPr>
                <w:sz w:val="18"/>
                <w:szCs w:val="18"/>
              </w:rPr>
              <w:t>020500</w:t>
            </w:r>
          </w:p>
        </w:tc>
        <w:tc>
          <w:tcPr>
            <w:tcW w:w="7980" w:type="dxa"/>
          </w:tcPr>
          <w:p w14:paraId="564EFF16" w14:textId="77777777" w:rsidR="00423CDC" w:rsidRPr="00565DFC" w:rsidRDefault="00BC144A">
            <w:pPr>
              <w:pStyle w:val="Compact"/>
              <w:rPr>
                <w:sz w:val="18"/>
                <w:szCs w:val="18"/>
              </w:rPr>
            </w:pPr>
            <w:r w:rsidRPr="00565DFC">
              <w:rPr>
                <w:sz w:val="18"/>
                <w:szCs w:val="18"/>
              </w:rPr>
              <w:t>Bâtiments de soins</w:t>
            </w:r>
          </w:p>
        </w:tc>
      </w:tr>
      <w:tr w:rsidR="00423CDC" w:rsidRPr="00565DFC" w14:paraId="3C830E36"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410" w:type="dxa"/>
          </w:tcPr>
          <w:p w14:paraId="3046BD38" w14:textId="77777777" w:rsidR="00423CDC" w:rsidRPr="00565DFC" w:rsidRDefault="00BC144A">
            <w:pPr>
              <w:pStyle w:val="Compact"/>
              <w:rPr>
                <w:sz w:val="18"/>
                <w:szCs w:val="18"/>
              </w:rPr>
            </w:pPr>
            <w:r w:rsidRPr="00565DFC">
              <w:rPr>
                <w:sz w:val="18"/>
                <w:szCs w:val="18"/>
              </w:rPr>
              <w:t>020600</w:t>
            </w:r>
          </w:p>
        </w:tc>
        <w:tc>
          <w:tcPr>
            <w:tcW w:w="7980" w:type="dxa"/>
          </w:tcPr>
          <w:p w14:paraId="24D5E370" w14:textId="77777777" w:rsidR="00423CDC" w:rsidRPr="00565DFC" w:rsidRDefault="00BC144A">
            <w:pPr>
              <w:pStyle w:val="Compact"/>
              <w:rPr>
                <w:sz w:val="18"/>
                <w:szCs w:val="18"/>
              </w:rPr>
            </w:pPr>
            <w:r w:rsidRPr="00565DFC">
              <w:rPr>
                <w:sz w:val="18"/>
                <w:szCs w:val="18"/>
              </w:rPr>
              <w:t>Grands centres commerciaux</w:t>
            </w:r>
          </w:p>
        </w:tc>
      </w:tr>
      <w:tr w:rsidR="00423CDC" w:rsidRPr="00565DFC" w14:paraId="5CEFE49E"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410" w:type="dxa"/>
          </w:tcPr>
          <w:p w14:paraId="0AC5153F" w14:textId="77777777" w:rsidR="00423CDC" w:rsidRPr="00565DFC" w:rsidRDefault="00BC144A">
            <w:pPr>
              <w:pStyle w:val="Compact"/>
              <w:rPr>
                <w:sz w:val="18"/>
                <w:szCs w:val="18"/>
              </w:rPr>
            </w:pPr>
            <w:r w:rsidRPr="00565DFC">
              <w:rPr>
                <w:sz w:val="18"/>
                <w:szCs w:val="18"/>
              </w:rPr>
              <w:t>020700</w:t>
            </w:r>
          </w:p>
        </w:tc>
        <w:tc>
          <w:tcPr>
            <w:tcW w:w="7980" w:type="dxa"/>
          </w:tcPr>
          <w:p w14:paraId="45CCCD61" w14:textId="77777777" w:rsidR="00423CDC" w:rsidRPr="00565DFC" w:rsidRDefault="00BC144A">
            <w:pPr>
              <w:pStyle w:val="Compact"/>
              <w:rPr>
                <w:sz w:val="18"/>
                <w:szCs w:val="18"/>
              </w:rPr>
            </w:pPr>
            <w:r w:rsidRPr="00565DFC">
              <w:rPr>
                <w:sz w:val="18"/>
                <w:szCs w:val="18"/>
              </w:rPr>
              <w:t>Petits commerces et services aux particuliers</w:t>
            </w:r>
          </w:p>
        </w:tc>
      </w:tr>
      <w:tr w:rsidR="00423CDC" w:rsidRPr="00565DFC" w14:paraId="5743DF2E"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410" w:type="dxa"/>
          </w:tcPr>
          <w:p w14:paraId="7A226E31" w14:textId="77777777" w:rsidR="00423CDC" w:rsidRPr="00565DFC" w:rsidRDefault="00BC144A">
            <w:pPr>
              <w:pStyle w:val="Compact"/>
              <w:rPr>
                <w:sz w:val="18"/>
                <w:szCs w:val="18"/>
              </w:rPr>
            </w:pPr>
            <w:r w:rsidRPr="00565DFC">
              <w:rPr>
                <w:sz w:val="18"/>
                <w:szCs w:val="18"/>
              </w:rPr>
              <w:t>020800</w:t>
            </w:r>
          </w:p>
        </w:tc>
        <w:tc>
          <w:tcPr>
            <w:tcW w:w="7980" w:type="dxa"/>
          </w:tcPr>
          <w:p w14:paraId="15EA441E" w14:textId="77777777" w:rsidR="00423CDC" w:rsidRPr="00565DFC" w:rsidRDefault="00BC144A">
            <w:pPr>
              <w:pStyle w:val="Compact"/>
              <w:rPr>
                <w:sz w:val="18"/>
                <w:szCs w:val="18"/>
              </w:rPr>
            </w:pPr>
            <w:r w:rsidRPr="00565DFC">
              <w:rPr>
                <w:sz w:val="18"/>
                <w:szCs w:val="18"/>
              </w:rPr>
              <w:t>Bâtiments religieux</w:t>
            </w:r>
          </w:p>
        </w:tc>
      </w:tr>
      <w:tr w:rsidR="00423CDC" w:rsidRPr="00565DFC" w14:paraId="3AFDA803"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410" w:type="dxa"/>
          </w:tcPr>
          <w:p w14:paraId="61D5CEF6" w14:textId="77777777" w:rsidR="00423CDC" w:rsidRPr="00565DFC" w:rsidRDefault="00BC144A">
            <w:pPr>
              <w:pStyle w:val="Compact"/>
              <w:rPr>
                <w:sz w:val="18"/>
                <w:szCs w:val="18"/>
              </w:rPr>
            </w:pPr>
            <w:r w:rsidRPr="00565DFC">
              <w:rPr>
                <w:sz w:val="18"/>
                <w:szCs w:val="18"/>
              </w:rPr>
              <w:t>030000</w:t>
            </w:r>
          </w:p>
        </w:tc>
        <w:tc>
          <w:tcPr>
            <w:tcW w:w="7980" w:type="dxa"/>
          </w:tcPr>
          <w:p w14:paraId="627198BE" w14:textId="77777777" w:rsidR="00423CDC" w:rsidRPr="00565DFC" w:rsidRDefault="00BC144A">
            <w:pPr>
              <w:pStyle w:val="Compact"/>
              <w:rPr>
                <w:sz w:val="18"/>
                <w:szCs w:val="18"/>
              </w:rPr>
            </w:pPr>
            <w:r w:rsidRPr="00565DFC">
              <w:rPr>
                <w:sz w:val="18"/>
                <w:szCs w:val="18"/>
              </w:rPr>
              <w:t>Infrastructures de transports</w:t>
            </w:r>
          </w:p>
        </w:tc>
      </w:tr>
      <w:tr w:rsidR="00423CDC" w:rsidRPr="00565DFC" w14:paraId="64BA78CA"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410" w:type="dxa"/>
          </w:tcPr>
          <w:p w14:paraId="30233FA7" w14:textId="77777777" w:rsidR="00423CDC" w:rsidRPr="00565DFC" w:rsidRDefault="00BC144A">
            <w:pPr>
              <w:pStyle w:val="Compact"/>
              <w:rPr>
                <w:sz w:val="18"/>
                <w:szCs w:val="18"/>
              </w:rPr>
            </w:pPr>
            <w:r w:rsidRPr="00565DFC">
              <w:rPr>
                <w:sz w:val="18"/>
                <w:szCs w:val="18"/>
              </w:rPr>
              <w:t>030100</w:t>
            </w:r>
          </w:p>
        </w:tc>
        <w:tc>
          <w:tcPr>
            <w:tcW w:w="7980" w:type="dxa"/>
          </w:tcPr>
          <w:p w14:paraId="534DA4DC" w14:textId="77777777" w:rsidR="00423CDC" w:rsidRPr="00565DFC" w:rsidRDefault="00BC144A">
            <w:pPr>
              <w:pStyle w:val="Compact"/>
              <w:rPr>
                <w:sz w:val="18"/>
                <w:szCs w:val="18"/>
              </w:rPr>
            </w:pPr>
            <w:r w:rsidRPr="00565DFC">
              <w:rPr>
                <w:sz w:val="18"/>
                <w:szCs w:val="18"/>
              </w:rPr>
              <w:t>Routes</w:t>
            </w:r>
          </w:p>
        </w:tc>
      </w:tr>
      <w:tr w:rsidR="00423CDC" w:rsidRPr="00565DFC" w14:paraId="36C223EA"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410" w:type="dxa"/>
          </w:tcPr>
          <w:p w14:paraId="60B8DAA9" w14:textId="77777777" w:rsidR="00423CDC" w:rsidRPr="00565DFC" w:rsidRDefault="00BC144A">
            <w:pPr>
              <w:pStyle w:val="Compact"/>
              <w:rPr>
                <w:sz w:val="18"/>
                <w:szCs w:val="18"/>
              </w:rPr>
            </w:pPr>
            <w:r w:rsidRPr="00565DFC">
              <w:rPr>
                <w:sz w:val="18"/>
                <w:szCs w:val="18"/>
              </w:rPr>
              <w:t>030101</w:t>
            </w:r>
          </w:p>
        </w:tc>
        <w:tc>
          <w:tcPr>
            <w:tcW w:w="7980" w:type="dxa"/>
          </w:tcPr>
          <w:p w14:paraId="2EA97A36" w14:textId="77777777" w:rsidR="00423CDC" w:rsidRPr="00565DFC" w:rsidRDefault="00BC144A">
            <w:pPr>
              <w:pStyle w:val="Compact"/>
              <w:rPr>
                <w:sz w:val="18"/>
                <w:szCs w:val="18"/>
              </w:rPr>
            </w:pPr>
            <w:r w:rsidRPr="00565DFC">
              <w:rPr>
                <w:sz w:val="18"/>
                <w:szCs w:val="18"/>
              </w:rPr>
              <w:t>Grandes voies s</w:t>
            </w:r>
            <w:r w:rsidRPr="00565DFC">
              <w:rPr>
                <w:sz w:val="18"/>
                <w:szCs w:val="18"/>
              </w:rPr>
              <w:t>tructurantes</w:t>
            </w:r>
          </w:p>
        </w:tc>
      </w:tr>
      <w:tr w:rsidR="00423CDC" w:rsidRPr="00565DFC" w14:paraId="559B0F85"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410" w:type="dxa"/>
          </w:tcPr>
          <w:p w14:paraId="50E8879F" w14:textId="77777777" w:rsidR="00423CDC" w:rsidRPr="00565DFC" w:rsidRDefault="00BC144A">
            <w:pPr>
              <w:pStyle w:val="Compact"/>
              <w:rPr>
                <w:sz w:val="18"/>
                <w:szCs w:val="18"/>
              </w:rPr>
            </w:pPr>
            <w:r w:rsidRPr="00565DFC">
              <w:rPr>
                <w:sz w:val="18"/>
                <w:szCs w:val="18"/>
              </w:rPr>
              <w:t>030102</w:t>
            </w:r>
          </w:p>
        </w:tc>
        <w:tc>
          <w:tcPr>
            <w:tcW w:w="7980" w:type="dxa"/>
          </w:tcPr>
          <w:p w14:paraId="03A7C0C6" w14:textId="77777777" w:rsidR="00423CDC" w:rsidRPr="00565DFC" w:rsidRDefault="00BC144A">
            <w:pPr>
              <w:pStyle w:val="Compact"/>
              <w:rPr>
                <w:sz w:val="18"/>
                <w:szCs w:val="18"/>
              </w:rPr>
            </w:pPr>
            <w:r w:rsidRPr="00565DFC">
              <w:rPr>
                <w:sz w:val="18"/>
                <w:szCs w:val="18"/>
              </w:rPr>
              <w:t>Autres voies structurantes</w:t>
            </w:r>
          </w:p>
        </w:tc>
      </w:tr>
      <w:tr w:rsidR="00423CDC" w:rsidRPr="00565DFC" w14:paraId="3A43ADA5"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410" w:type="dxa"/>
          </w:tcPr>
          <w:p w14:paraId="38AF45DF" w14:textId="77777777" w:rsidR="00423CDC" w:rsidRPr="00565DFC" w:rsidRDefault="00BC144A">
            <w:pPr>
              <w:pStyle w:val="Compact"/>
              <w:rPr>
                <w:sz w:val="18"/>
                <w:szCs w:val="18"/>
              </w:rPr>
            </w:pPr>
            <w:r w:rsidRPr="00565DFC">
              <w:rPr>
                <w:sz w:val="18"/>
                <w:szCs w:val="18"/>
              </w:rPr>
              <w:t>030103</w:t>
            </w:r>
          </w:p>
        </w:tc>
        <w:tc>
          <w:tcPr>
            <w:tcW w:w="7980" w:type="dxa"/>
          </w:tcPr>
          <w:p w14:paraId="37184CB6" w14:textId="77777777" w:rsidR="00423CDC" w:rsidRPr="00565DFC" w:rsidRDefault="00BC144A">
            <w:pPr>
              <w:pStyle w:val="Compact"/>
              <w:rPr>
                <w:sz w:val="18"/>
                <w:szCs w:val="18"/>
              </w:rPr>
            </w:pPr>
            <w:r w:rsidRPr="00565DFC">
              <w:rPr>
                <w:sz w:val="18"/>
                <w:szCs w:val="18"/>
              </w:rPr>
              <w:t>Voies de dessertes</w:t>
            </w:r>
          </w:p>
        </w:tc>
      </w:tr>
      <w:tr w:rsidR="00423CDC" w:rsidRPr="00565DFC" w14:paraId="555678A8"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410" w:type="dxa"/>
          </w:tcPr>
          <w:p w14:paraId="51697060" w14:textId="77777777" w:rsidR="00423CDC" w:rsidRPr="00565DFC" w:rsidRDefault="00BC144A">
            <w:pPr>
              <w:pStyle w:val="Compact"/>
              <w:rPr>
                <w:sz w:val="18"/>
                <w:szCs w:val="18"/>
              </w:rPr>
            </w:pPr>
            <w:r w:rsidRPr="00565DFC">
              <w:rPr>
                <w:sz w:val="18"/>
                <w:szCs w:val="18"/>
              </w:rPr>
              <w:t>030200</w:t>
            </w:r>
          </w:p>
        </w:tc>
        <w:tc>
          <w:tcPr>
            <w:tcW w:w="7980" w:type="dxa"/>
          </w:tcPr>
          <w:p w14:paraId="5509001F" w14:textId="77777777" w:rsidR="00423CDC" w:rsidRPr="00565DFC" w:rsidRDefault="00BC144A">
            <w:pPr>
              <w:pStyle w:val="Compact"/>
              <w:rPr>
                <w:sz w:val="18"/>
                <w:szCs w:val="18"/>
              </w:rPr>
            </w:pPr>
            <w:r w:rsidRPr="00565DFC">
              <w:rPr>
                <w:sz w:val="18"/>
                <w:szCs w:val="18"/>
              </w:rPr>
              <w:t>Voies ferrées</w:t>
            </w:r>
          </w:p>
        </w:tc>
      </w:tr>
      <w:tr w:rsidR="00423CDC" w:rsidRPr="00565DFC" w14:paraId="72F515BE"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410" w:type="dxa"/>
          </w:tcPr>
          <w:p w14:paraId="715FA53D" w14:textId="77777777" w:rsidR="00423CDC" w:rsidRPr="00565DFC" w:rsidRDefault="00BC144A">
            <w:pPr>
              <w:pStyle w:val="Compact"/>
              <w:rPr>
                <w:sz w:val="18"/>
                <w:szCs w:val="18"/>
              </w:rPr>
            </w:pPr>
            <w:r w:rsidRPr="00565DFC">
              <w:rPr>
                <w:sz w:val="18"/>
                <w:szCs w:val="18"/>
              </w:rPr>
              <w:t>030300</w:t>
            </w:r>
          </w:p>
        </w:tc>
        <w:tc>
          <w:tcPr>
            <w:tcW w:w="7980" w:type="dxa"/>
          </w:tcPr>
          <w:p w14:paraId="7D52F7B0" w14:textId="77777777" w:rsidR="00423CDC" w:rsidRPr="00565DFC" w:rsidRDefault="00BC144A">
            <w:pPr>
              <w:pStyle w:val="Compact"/>
              <w:rPr>
                <w:sz w:val="18"/>
                <w:szCs w:val="18"/>
              </w:rPr>
            </w:pPr>
            <w:r w:rsidRPr="00565DFC">
              <w:rPr>
                <w:sz w:val="18"/>
                <w:szCs w:val="18"/>
              </w:rPr>
              <w:t>Voies navigables</w:t>
            </w:r>
          </w:p>
        </w:tc>
      </w:tr>
      <w:tr w:rsidR="00423CDC" w:rsidRPr="00565DFC" w14:paraId="21A99E78"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410" w:type="dxa"/>
          </w:tcPr>
          <w:p w14:paraId="3F500F23" w14:textId="77777777" w:rsidR="00423CDC" w:rsidRPr="00565DFC" w:rsidRDefault="00BC144A">
            <w:pPr>
              <w:pStyle w:val="Compact"/>
              <w:rPr>
                <w:sz w:val="18"/>
                <w:szCs w:val="18"/>
              </w:rPr>
            </w:pPr>
            <w:r w:rsidRPr="00565DFC">
              <w:rPr>
                <w:sz w:val="18"/>
                <w:szCs w:val="18"/>
              </w:rPr>
              <w:t>030400</w:t>
            </w:r>
          </w:p>
        </w:tc>
        <w:tc>
          <w:tcPr>
            <w:tcW w:w="7980" w:type="dxa"/>
          </w:tcPr>
          <w:p w14:paraId="7D6187F4" w14:textId="77777777" w:rsidR="00423CDC" w:rsidRPr="00565DFC" w:rsidRDefault="00BC144A">
            <w:pPr>
              <w:pStyle w:val="Compact"/>
              <w:rPr>
                <w:sz w:val="18"/>
                <w:szCs w:val="18"/>
              </w:rPr>
            </w:pPr>
            <w:r w:rsidRPr="00565DFC">
              <w:rPr>
                <w:sz w:val="18"/>
                <w:szCs w:val="18"/>
              </w:rPr>
              <w:t>Itinéraires et stationnements de TMD (Transport de Matières Dangereuses)</w:t>
            </w:r>
          </w:p>
        </w:tc>
      </w:tr>
      <w:tr w:rsidR="00423CDC" w:rsidRPr="00565DFC" w14:paraId="6341D1B3"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410" w:type="dxa"/>
          </w:tcPr>
          <w:p w14:paraId="03311AC5" w14:textId="77777777" w:rsidR="00423CDC" w:rsidRPr="00565DFC" w:rsidRDefault="00BC144A">
            <w:pPr>
              <w:pStyle w:val="Compact"/>
              <w:rPr>
                <w:sz w:val="18"/>
                <w:szCs w:val="18"/>
              </w:rPr>
            </w:pPr>
            <w:r w:rsidRPr="00565DFC">
              <w:rPr>
                <w:sz w:val="18"/>
                <w:szCs w:val="18"/>
              </w:rPr>
              <w:t>030500</w:t>
            </w:r>
          </w:p>
        </w:tc>
        <w:tc>
          <w:tcPr>
            <w:tcW w:w="7980" w:type="dxa"/>
          </w:tcPr>
          <w:p w14:paraId="0DDC9B63" w14:textId="77777777" w:rsidR="00423CDC" w:rsidRPr="00565DFC" w:rsidRDefault="00BC144A">
            <w:pPr>
              <w:pStyle w:val="Compact"/>
              <w:rPr>
                <w:sz w:val="18"/>
                <w:szCs w:val="18"/>
              </w:rPr>
            </w:pPr>
            <w:r w:rsidRPr="00565DFC">
              <w:rPr>
                <w:sz w:val="18"/>
                <w:szCs w:val="18"/>
              </w:rPr>
              <w:t>Aéroports</w:t>
            </w:r>
          </w:p>
        </w:tc>
      </w:tr>
      <w:tr w:rsidR="00423CDC" w:rsidRPr="00565DFC" w14:paraId="7E4E8823"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410" w:type="dxa"/>
          </w:tcPr>
          <w:p w14:paraId="6F169B5D" w14:textId="77777777" w:rsidR="00423CDC" w:rsidRPr="00565DFC" w:rsidRDefault="00BC144A">
            <w:pPr>
              <w:pStyle w:val="Compact"/>
              <w:rPr>
                <w:sz w:val="18"/>
                <w:szCs w:val="18"/>
              </w:rPr>
            </w:pPr>
            <w:r w:rsidRPr="00565DFC">
              <w:rPr>
                <w:sz w:val="18"/>
                <w:szCs w:val="18"/>
              </w:rPr>
              <w:t>030600</w:t>
            </w:r>
          </w:p>
        </w:tc>
        <w:tc>
          <w:tcPr>
            <w:tcW w:w="7980" w:type="dxa"/>
          </w:tcPr>
          <w:p w14:paraId="515328BC" w14:textId="77777777" w:rsidR="00423CDC" w:rsidRPr="00565DFC" w:rsidRDefault="00BC144A">
            <w:pPr>
              <w:pStyle w:val="Compact"/>
              <w:rPr>
                <w:sz w:val="18"/>
                <w:szCs w:val="18"/>
              </w:rPr>
            </w:pPr>
            <w:r w:rsidRPr="00565DFC">
              <w:rPr>
                <w:sz w:val="18"/>
                <w:szCs w:val="18"/>
              </w:rPr>
              <w:t>Gares (routières, ferroviaires, portuaires)</w:t>
            </w:r>
          </w:p>
        </w:tc>
      </w:tr>
      <w:tr w:rsidR="00423CDC" w:rsidRPr="00565DFC" w14:paraId="6FC709CD"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410" w:type="dxa"/>
          </w:tcPr>
          <w:p w14:paraId="25C9B0BC" w14:textId="77777777" w:rsidR="00423CDC" w:rsidRPr="00565DFC" w:rsidRDefault="00BC144A">
            <w:pPr>
              <w:pStyle w:val="Compact"/>
              <w:rPr>
                <w:sz w:val="18"/>
                <w:szCs w:val="18"/>
              </w:rPr>
            </w:pPr>
            <w:r w:rsidRPr="00565DFC">
              <w:rPr>
                <w:sz w:val="18"/>
                <w:szCs w:val="18"/>
              </w:rPr>
              <w:t>030700</w:t>
            </w:r>
          </w:p>
        </w:tc>
        <w:tc>
          <w:tcPr>
            <w:tcW w:w="7980" w:type="dxa"/>
          </w:tcPr>
          <w:p w14:paraId="458DE640" w14:textId="77777777" w:rsidR="00423CDC" w:rsidRPr="00565DFC" w:rsidRDefault="00BC144A">
            <w:pPr>
              <w:pStyle w:val="Compact"/>
              <w:rPr>
                <w:sz w:val="18"/>
                <w:szCs w:val="18"/>
              </w:rPr>
            </w:pPr>
            <w:r w:rsidRPr="00565DFC">
              <w:rPr>
                <w:sz w:val="18"/>
                <w:szCs w:val="18"/>
              </w:rPr>
              <w:t>Modes doux de déplacement (piétons, vélos)</w:t>
            </w:r>
          </w:p>
        </w:tc>
      </w:tr>
      <w:tr w:rsidR="00423CDC" w:rsidRPr="00565DFC" w14:paraId="27F2DBEB"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410" w:type="dxa"/>
          </w:tcPr>
          <w:p w14:paraId="41CFF489" w14:textId="77777777" w:rsidR="00423CDC" w:rsidRPr="00565DFC" w:rsidRDefault="00BC144A">
            <w:pPr>
              <w:pStyle w:val="Compact"/>
              <w:rPr>
                <w:sz w:val="18"/>
                <w:szCs w:val="18"/>
              </w:rPr>
            </w:pPr>
            <w:r w:rsidRPr="00565DFC">
              <w:rPr>
                <w:sz w:val="18"/>
                <w:szCs w:val="18"/>
              </w:rPr>
              <w:t>030800</w:t>
            </w:r>
          </w:p>
        </w:tc>
        <w:tc>
          <w:tcPr>
            <w:tcW w:w="7980" w:type="dxa"/>
          </w:tcPr>
          <w:p w14:paraId="61E4F75F" w14:textId="77777777" w:rsidR="00423CDC" w:rsidRPr="00565DFC" w:rsidRDefault="00BC144A">
            <w:pPr>
              <w:pStyle w:val="Compact"/>
              <w:rPr>
                <w:sz w:val="18"/>
                <w:szCs w:val="18"/>
              </w:rPr>
            </w:pPr>
            <w:r w:rsidRPr="00565DFC">
              <w:rPr>
                <w:sz w:val="18"/>
                <w:szCs w:val="18"/>
              </w:rPr>
              <w:t>Transports collectifs (bus, métros, etc.)</w:t>
            </w:r>
          </w:p>
        </w:tc>
      </w:tr>
      <w:tr w:rsidR="00423CDC" w:rsidRPr="00565DFC" w14:paraId="67AFCEF2"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410" w:type="dxa"/>
          </w:tcPr>
          <w:p w14:paraId="2AEB8922" w14:textId="77777777" w:rsidR="00423CDC" w:rsidRPr="00565DFC" w:rsidRDefault="00BC144A">
            <w:pPr>
              <w:pStyle w:val="Compact"/>
              <w:rPr>
                <w:sz w:val="18"/>
                <w:szCs w:val="18"/>
              </w:rPr>
            </w:pPr>
            <w:r w:rsidRPr="00565DFC">
              <w:rPr>
                <w:sz w:val="18"/>
                <w:szCs w:val="18"/>
              </w:rPr>
              <w:t>040000</w:t>
            </w:r>
          </w:p>
        </w:tc>
        <w:tc>
          <w:tcPr>
            <w:tcW w:w="7980" w:type="dxa"/>
          </w:tcPr>
          <w:p w14:paraId="28F8B120" w14:textId="77777777" w:rsidR="00423CDC" w:rsidRPr="00565DFC" w:rsidRDefault="00BC144A">
            <w:pPr>
              <w:pStyle w:val="Compact"/>
              <w:rPr>
                <w:sz w:val="18"/>
                <w:szCs w:val="18"/>
              </w:rPr>
            </w:pPr>
            <w:r w:rsidRPr="00565DFC">
              <w:rPr>
                <w:sz w:val="18"/>
                <w:szCs w:val="18"/>
              </w:rPr>
              <w:t>Espaces publics ouverts</w:t>
            </w:r>
          </w:p>
        </w:tc>
      </w:tr>
      <w:tr w:rsidR="00423CDC" w:rsidRPr="00565DFC" w14:paraId="22D26FD1"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410" w:type="dxa"/>
          </w:tcPr>
          <w:p w14:paraId="5EA30E34" w14:textId="77777777" w:rsidR="00423CDC" w:rsidRPr="00565DFC" w:rsidRDefault="00BC144A">
            <w:pPr>
              <w:pStyle w:val="Compact"/>
              <w:rPr>
                <w:sz w:val="18"/>
                <w:szCs w:val="18"/>
              </w:rPr>
            </w:pPr>
            <w:r w:rsidRPr="00565DFC">
              <w:rPr>
                <w:sz w:val="18"/>
                <w:szCs w:val="18"/>
              </w:rPr>
              <w:t>040100</w:t>
            </w:r>
          </w:p>
        </w:tc>
        <w:tc>
          <w:tcPr>
            <w:tcW w:w="7980" w:type="dxa"/>
          </w:tcPr>
          <w:p w14:paraId="3064B722" w14:textId="77777777" w:rsidR="00423CDC" w:rsidRPr="00565DFC" w:rsidRDefault="00BC144A">
            <w:pPr>
              <w:pStyle w:val="Compact"/>
              <w:rPr>
                <w:sz w:val="18"/>
                <w:szCs w:val="18"/>
              </w:rPr>
            </w:pPr>
            <w:r w:rsidRPr="00565DFC">
              <w:rPr>
                <w:sz w:val="18"/>
                <w:szCs w:val="18"/>
              </w:rPr>
              <w:t>Espaces à usage permanent</w:t>
            </w:r>
          </w:p>
        </w:tc>
      </w:tr>
      <w:tr w:rsidR="00423CDC" w:rsidRPr="00565DFC" w14:paraId="28699CA8"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410" w:type="dxa"/>
          </w:tcPr>
          <w:p w14:paraId="7E185DF1" w14:textId="77777777" w:rsidR="00423CDC" w:rsidRPr="00565DFC" w:rsidRDefault="00BC144A">
            <w:pPr>
              <w:pStyle w:val="Compact"/>
              <w:rPr>
                <w:sz w:val="18"/>
                <w:szCs w:val="18"/>
              </w:rPr>
            </w:pPr>
            <w:r w:rsidRPr="00565DFC">
              <w:rPr>
                <w:sz w:val="18"/>
                <w:szCs w:val="18"/>
              </w:rPr>
              <w:t>040200</w:t>
            </w:r>
          </w:p>
        </w:tc>
        <w:tc>
          <w:tcPr>
            <w:tcW w:w="7980" w:type="dxa"/>
          </w:tcPr>
          <w:p w14:paraId="07D8EF86" w14:textId="77777777" w:rsidR="00423CDC" w:rsidRPr="00565DFC" w:rsidRDefault="00BC144A">
            <w:pPr>
              <w:pStyle w:val="Compact"/>
              <w:rPr>
                <w:sz w:val="18"/>
                <w:szCs w:val="18"/>
              </w:rPr>
            </w:pPr>
            <w:r w:rsidRPr="00565DFC">
              <w:rPr>
                <w:sz w:val="18"/>
                <w:szCs w:val="18"/>
              </w:rPr>
              <w:t>Espaces à usage périodique ou occasionnel</w:t>
            </w:r>
          </w:p>
        </w:tc>
      </w:tr>
      <w:tr w:rsidR="00423CDC" w:rsidRPr="00565DFC" w14:paraId="2562C783"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410" w:type="dxa"/>
          </w:tcPr>
          <w:p w14:paraId="76AB9C9D" w14:textId="77777777" w:rsidR="00423CDC" w:rsidRPr="00565DFC" w:rsidRDefault="00BC144A">
            <w:pPr>
              <w:pStyle w:val="Compact"/>
              <w:rPr>
                <w:sz w:val="18"/>
                <w:szCs w:val="18"/>
              </w:rPr>
            </w:pPr>
            <w:r w:rsidRPr="00565DFC">
              <w:rPr>
                <w:sz w:val="18"/>
                <w:szCs w:val="18"/>
              </w:rPr>
              <w:t>050000</w:t>
            </w:r>
          </w:p>
        </w:tc>
        <w:tc>
          <w:tcPr>
            <w:tcW w:w="7980" w:type="dxa"/>
          </w:tcPr>
          <w:p w14:paraId="30A42D18" w14:textId="77777777" w:rsidR="00423CDC" w:rsidRPr="00565DFC" w:rsidRDefault="00BC144A">
            <w:pPr>
              <w:pStyle w:val="Compact"/>
              <w:rPr>
                <w:sz w:val="18"/>
                <w:szCs w:val="18"/>
              </w:rPr>
            </w:pPr>
            <w:r w:rsidRPr="00565DFC">
              <w:rPr>
                <w:sz w:val="18"/>
                <w:szCs w:val="18"/>
              </w:rPr>
              <w:t>Ouvrages et équipements d’intérêt général</w:t>
            </w:r>
          </w:p>
        </w:tc>
      </w:tr>
      <w:tr w:rsidR="00423CDC" w:rsidRPr="00565DFC" w14:paraId="08E70273"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410" w:type="dxa"/>
          </w:tcPr>
          <w:p w14:paraId="598CC59A" w14:textId="77777777" w:rsidR="00423CDC" w:rsidRPr="00565DFC" w:rsidRDefault="00BC144A">
            <w:pPr>
              <w:pStyle w:val="Compact"/>
              <w:rPr>
                <w:sz w:val="18"/>
                <w:szCs w:val="18"/>
              </w:rPr>
            </w:pPr>
            <w:r w:rsidRPr="00565DFC">
              <w:rPr>
                <w:sz w:val="18"/>
                <w:szCs w:val="18"/>
              </w:rPr>
              <w:t>050100</w:t>
            </w:r>
          </w:p>
        </w:tc>
        <w:tc>
          <w:tcPr>
            <w:tcW w:w="7980" w:type="dxa"/>
          </w:tcPr>
          <w:p w14:paraId="08859D0F" w14:textId="77777777" w:rsidR="00423CDC" w:rsidRPr="00565DFC" w:rsidRDefault="00BC144A">
            <w:pPr>
              <w:pStyle w:val="Compact"/>
              <w:rPr>
                <w:sz w:val="18"/>
                <w:szCs w:val="18"/>
              </w:rPr>
            </w:pPr>
            <w:r w:rsidRPr="00565DFC">
              <w:rPr>
                <w:sz w:val="18"/>
                <w:szCs w:val="18"/>
              </w:rPr>
              <w:t>Poste EDF</w:t>
            </w:r>
          </w:p>
        </w:tc>
      </w:tr>
      <w:tr w:rsidR="00423CDC" w:rsidRPr="00565DFC" w14:paraId="56C790DE"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410" w:type="dxa"/>
          </w:tcPr>
          <w:p w14:paraId="21559985" w14:textId="77777777" w:rsidR="00423CDC" w:rsidRPr="00565DFC" w:rsidRDefault="00BC144A">
            <w:pPr>
              <w:pStyle w:val="Compact"/>
              <w:rPr>
                <w:sz w:val="18"/>
                <w:szCs w:val="18"/>
              </w:rPr>
            </w:pPr>
            <w:r w:rsidRPr="00565DFC">
              <w:rPr>
                <w:sz w:val="18"/>
                <w:szCs w:val="18"/>
              </w:rPr>
              <w:t>050200</w:t>
            </w:r>
          </w:p>
        </w:tc>
        <w:tc>
          <w:tcPr>
            <w:tcW w:w="7980" w:type="dxa"/>
          </w:tcPr>
          <w:p w14:paraId="6BEF4F71" w14:textId="77777777" w:rsidR="00423CDC" w:rsidRPr="00565DFC" w:rsidRDefault="00BC144A">
            <w:pPr>
              <w:pStyle w:val="Compact"/>
              <w:rPr>
                <w:sz w:val="18"/>
                <w:szCs w:val="18"/>
              </w:rPr>
            </w:pPr>
            <w:r w:rsidRPr="00565DFC">
              <w:rPr>
                <w:sz w:val="18"/>
                <w:szCs w:val="18"/>
              </w:rPr>
              <w:t>Central téléphonique</w:t>
            </w:r>
          </w:p>
        </w:tc>
      </w:tr>
      <w:tr w:rsidR="00423CDC" w:rsidRPr="00565DFC" w14:paraId="3786E9B8"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410" w:type="dxa"/>
          </w:tcPr>
          <w:p w14:paraId="410D875D" w14:textId="77777777" w:rsidR="00423CDC" w:rsidRPr="00565DFC" w:rsidRDefault="00BC144A">
            <w:pPr>
              <w:pStyle w:val="Compact"/>
              <w:rPr>
                <w:sz w:val="18"/>
                <w:szCs w:val="18"/>
              </w:rPr>
            </w:pPr>
            <w:r w:rsidRPr="00565DFC">
              <w:rPr>
                <w:sz w:val="18"/>
                <w:szCs w:val="18"/>
              </w:rPr>
              <w:t>050300</w:t>
            </w:r>
          </w:p>
        </w:tc>
        <w:tc>
          <w:tcPr>
            <w:tcW w:w="7980" w:type="dxa"/>
          </w:tcPr>
          <w:p w14:paraId="3F0ED825" w14:textId="77777777" w:rsidR="00423CDC" w:rsidRPr="00565DFC" w:rsidRDefault="00BC144A">
            <w:pPr>
              <w:pStyle w:val="Compact"/>
              <w:rPr>
                <w:sz w:val="18"/>
                <w:szCs w:val="18"/>
              </w:rPr>
            </w:pPr>
            <w:r w:rsidRPr="00565DFC">
              <w:rPr>
                <w:sz w:val="18"/>
                <w:szCs w:val="18"/>
              </w:rPr>
              <w:t>Poste de détente GDF</w:t>
            </w:r>
          </w:p>
        </w:tc>
      </w:tr>
      <w:tr w:rsidR="00423CDC" w:rsidRPr="00565DFC" w14:paraId="2E83CFAB"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410" w:type="dxa"/>
          </w:tcPr>
          <w:p w14:paraId="4DC10F5C" w14:textId="77777777" w:rsidR="00423CDC" w:rsidRPr="00565DFC" w:rsidRDefault="00BC144A">
            <w:pPr>
              <w:pStyle w:val="Compact"/>
              <w:rPr>
                <w:sz w:val="18"/>
                <w:szCs w:val="18"/>
              </w:rPr>
            </w:pPr>
            <w:r w:rsidRPr="00565DFC">
              <w:rPr>
                <w:sz w:val="18"/>
                <w:szCs w:val="18"/>
              </w:rPr>
              <w:t>050400</w:t>
            </w:r>
          </w:p>
        </w:tc>
        <w:tc>
          <w:tcPr>
            <w:tcW w:w="7980" w:type="dxa"/>
          </w:tcPr>
          <w:p w14:paraId="02771C42" w14:textId="77777777" w:rsidR="00423CDC" w:rsidRPr="00565DFC" w:rsidRDefault="00BC144A">
            <w:pPr>
              <w:pStyle w:val="Compact"/>
              <w:rPr>
                <w:sz w:val="18"/>
                <w:szCs w:val="18"/>
              </w:rPr>
            </w:pPr>
            <w:r w:rsidRPr="00565DFC">
              <w:rPr>
                <w:sz w:val="18"/>
                <w:szCs w:val="18"/>
              </w:rPr>
              <w:t>Antenne de téléphonie mobile</w:t>
            </w:r>
          </w:p>
        </w:tc>
      </w:tr>
      <w:tr w:rsidR="00423CDC" w:rsidRPr="00565DFC" w14:paraId="55183636"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410" w:type="dxa"/>
          </w:tcPr>
          <w:p w14:paraId="11C295BD" w14:textId="77777777" w:rsidR="00423CDC" w:rsidRPr="00565DFC" w:rsidRDefault="00BC144A">
            <w:pPr>
              <w:pStyle w:val="Compact"/>
              <w:rPr>
                <w:sz w:val="18"/>
                <w:szCs w:val="18"/>
              </w:rPr>
            </w:pPr>
            <w:r w:rsidRPr="00565DFC">
              <w:rPr>
                <w:sz w:val="18"/>
                <w:szCs w:val="18"/>
              </w:rPr>
              <w:t>050500</w:t>
            </w:r>
          </w:p>
        </w:tc>
        <w:tc>
          <w:tcPr>
            <w:tcW w:w="7980" w:type="dxa"/>
          </w:tcPr>
          <w:p w14:paraId="70F72A21" w14:textId="77777777" w:rsidR="00423CDC" w:rsidRPr="00565DFC" w:rsidRDefault="00BC144A">
            <w:pPr>
              <w:pStyle w:val="Compact"/>
              <w:rPr>
                <w:sz w:val="18"/>
                <w:szCs w:val="18"/>
              </w:rPr>
            </w:pPr>
            <w:r w:rsidRPr="00565DFC">
              <w:rPr>
                <w:sz w:val="18"/>
                <w:szCs w:val="18"/>
              </w:rPr>
              <w:t>Point de captage d’eau</w:t>
            </w:r>
          </w:p>
        </w:tc>
      </w:tr>
      <w:tr w:rsidR="00423CDC" w:rsidRPr="00565DFC" w14:paraId="6E68D1D0"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410" w:type="dxa"/>
          </w:tcPr>
          <w:p w14:paraId="1CE4AA22" w14:textId="77777777" w:rsidR="00423CDC" w:rsidRPr="00565DFC" w:rsidRDefault="00BC144A">
            <w:pPr>
              <w:pStyle w:val="Compact"/>
              <w:rPr>
                <w:sz w:val="18"/>
                <w:szCs w:val="18"/>
              </w:rPr>
            </w:pPr>
            <w:r w:rsidRPr="00565DFC">
              <w:rPr>
                <w:sz w:val="18"/>
                <w:szCs w:val="18"/>
              </w:rPr>
              <w:t>050600</w:t>
            </w:r>
          </w:p>
        </w:tc>
        <w:tc>
          <w:tcPr>
            <w:tcW w:w="7980" w:type="dxa"/>
          </w:tcPr>
          <w:p w14:paraId="0B5F9F24" w14:textId="77777777" w:rsidR="00423CDC" w:rsidRPr="00565DFC" w:rsidRDefault="00BC144A">
            <w:pPr>
              <w:pStyle w:val="Compact"/>
              <w:rPr>
                <w:sz w:val="18"/>
                <w:szCs w:val="18"/>
              </w:rPr>
            </w:pPr>
            <w:r w:rsidRPr="00565DFC">
              <w:rPr>
                <w:sz w:val="18"/>
                <w:szCs w:val="18"/>
              </w:rPr>
              <w:t>Château d’eau, réservoir</w:t>
            </w:r>
          </w:p>
        </w:tc>
      </w:tr>
      <w:tr w:rsidR="00423CDC" w:rsidRPr="00565DFC" w14:paraId="5B09BB03"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410" w:type="dxa"/>
          </w:tcPr>
          <w:p w14:paraId="4645F912" w14:textId="77777777" w:rsidR="00423CDC" w:rsidRPr="00565DFC" w:rsidRDefault="00BC144A">
            <w:pPr>
              <w:pStyle w:val="Compact"/>
              <w:rPr>
                <w:sz w:val="18"/>
                <w:szCs w:val="18"/>
              </w:rPr>
            </w:pPr>
            <w:r w:rsidRPr="00565DFC">
              <w:rPr>
                <w:sz w:val="18"/>
                <w:szCs w:val="18"/>
              </w:rPr>
              <w:t>060000</w:t>
            </w:r>
          </w:p>
        </w:tc>
        <w:tc>
          <w:tcPr>
            <w:tcW w:w="7980" w:type="dxa"/>
          </w:tcPr>
          <w:p w14:paraId="0570FF95" w14:textId="77777777" w:rsidR="00423CDC" w:rsidRPr="00565DFC" w:rsidRDefault="00BC144A">
            <w:pPr>
              <w:pStyle w:val="Compact"/>
              <w:rPr>
                <w:sz w:val="18"/>
                <w:szCs w:val="18"/>
              </w:rPr>
            </w:pPr>
            <w:r w:rsidRPr="00565DFC">
              <w:rPr>
                <w:sz w:val="18"/>
                <w:szCs w:val="18"/>
              </w:rPr>
              <w:t>Projets de développement de la commune</w:t>
            </w:r>
          </w:p>
        </w:tc>
      </w:tr>
      <w:tr w:rsidR="00423CDC" w:rsidRPr="00565DFC" w14:paraId="5EB04508"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410" w:type="dxa"/>
          </w:tcPr>
          <w:p w14:paraId="1F5851A9" w14:textId="77777777" w:rsidR="00423CDC" w:rsidRPr="00565DFC" w:rsidRDefault="00BC144A">
            <w:pPr>
              <w:pStyle w:val="Compact"/>
              <w:rPr>
                <w:sz w:val="18"/>
                <w:szCs w:val="18"/>
              </w:rPr>
            </w:pPr>
            <w:r w:rsidRPr="00565DFC">
              <w:rPr>
                <w:sz w:val="18"/>
                <w:szCs w:val="18"/>
              </w:rPr>
              <w:t>070000</w:t>
            </w:r>
          </w:p>
        </w:tc>
        <w:tc>
          <w:tcPr>
            <w:tcW w:w="7980" w:type="dxa"/>
          </w:tcPr>
          <w:p w14:paraId="1A4185A2" w14:textId="77777777" w:rsidR="00423CDC" w:rsidRPr="00565DFC" w:rsidRDefault="00BC144A">
            <w:pPr>
              <w:pStyle w:val="Compact"/>
              <w:rPr>
                <w:sz w:val="18"/>
                <w:szCs w:val="18"/>
              </w:rPr>
            </w:pPr>
            <w:r w:rsidRPr="00565DFC">
              <w:rPr>
                <w:sz w:val="18"/>
                <w:szCs w:val="18"/>
              </w:rPr>
              <w:t>Enjeux environnementaux et patrimoniaux</w:t>
            </w:r>
          </w:p>
        </w:tc>
      </w:tr>
      <w:tr w:rsidR="00423CDC" w:rsidRPr="00565DFC" w14:paraId="5BAA0335"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410" w:type="dxa"/>
          </w:tcPr>
          <w:p w14:paraId="2B55320D" w14:textId="77777777" w:rsidR="00423CDC" w:rsidRPr="00565DFC" w:rsidRDefault="00BC144A">
            <w:pPr>
              <w:pStyle w:val="Compact"/>
              <w:rPr>
                <w:sz w:val="18"/>
                <w:szCs w:val="18"/>
              </w:rPr>
            </w:pPr>
            <w:r w:rsidRPr="00565DFC">
              <w:rPr>
                <w:sz w:val="18"/>
                <w:szCs w:val="18"/>
              </w:rPr>
              <w:t>999999</w:t>
            </w:r>
          </w:p>
        </w:tc>
        <w:tc>
          <w:tcPr>
            <w:tcW w:w="7980" w:type="dxa"/>
          </w:tcPr>
          <w:p w14:paraId="7E6DF702" w14:textId="77777777" w:rsidR="00423CDC" w:rsidRPr="00565DFC" w:rsidRDefault="00BC144A">
            <w:pPr>
              <w:pStyle w:val="Compact"/>
              <w:rPr>
                <w:sz w:val="18"/>
                <w:szCs w:val="18"/>
              </w:rPr>
            </w:pPr>
            <w:r w:rsidRPr="00565DFC">
              <w:rPr>
                <w:sz w:val="18"/>
                <w:szCs w:val="18"/>
              </w:rPr>
              <w:t>Autre enjeu : nature à préciser</w:t>
            </w:r>
          </w:p>
        </w:tc>
      </w:tr>
    </w:tbl>
    <w:p w14:paraId="2449EF48" w14:textId="77777777" w:rsidR="00423CDC" w:rsidRPr="009F3A38" w:rsidRDefault="00BC144A">
      <w:pPr>
        <w:pStyle w:val="Titre6"/>
      </w:pPr>
      <w:bookmarkStart w:id="224" w:name="table-dénumération-typeenjeucovadis"/>
      <w:bookmarkEnd w:id="223"/>
      <w:r w:rsidRPr="009F3A38">
        <w:t xml:space="preserve">Table d’énumération </w:t>
      </w:r>
      <w:r w:rsidRPr="009F3A38">
        <w:rPr>
          <w:rStyle w:val="VerbatimChar"/>
        </w:rPr>
        <w:t>typeenjeucovadis</w:t>
      </w:r>
    </w:p>
    <w:p w14:paraId="436D6DA1" w14:textId="77777777" w:rsidR="00423CDC" w:rsidRPr="009F3A38" w:rsidRDefault="00BC144A">
      <w:pPr>
        <w:pStyle w:val="FirstParagraph"/>
        <w:rPr>
          <w:lang w:val="fr-FR"/>
        </w:rPr>
      </w:pPr>
      <w:r w:rsidRPr="009F3A38">
        <w:rPr>
          <w:lang w:val="fr-FR"/>
        </w:rPr>
        <w:t xml:space="preserve">La table </w:t>
      </w:r>
      <w:r w:rsidRPr="009F3A38">
        <w:rPr>
          <w:rStyle w:val="VerbatimChar"/>
          <w:lang w:val="fr-FR"/>
        </w:rPr>
        <w:t>typeenjeucovadis</w:t>
      </w:r>
      <w:r w:rsidRPr="009F3A38">
        <w:rPr>
          <w:lang w:val="fr-FR"/>
        </w:rPr>
        <w:t xml:space="preserve"> implémente l’énumération </w:t>
      </w:r>
      <w:hyperlink w:anchor="nomenclatureenjeucovadis">
        <w:r w:rsidRPr="009F3A38">
          <w:rPr>
            <w:rStyle w:val="Lienhypertexte"/>
            <w:lang w:val="fr-FR"/>
          </w:rPr>
          <w:t>NomenclatureEnjeuCovadis</w:t>
        </w:r>
      </w:hyperlink>
      <w:r w:rsidRPr="009F3A38">
        <w:rPr>
          <w:lang w:val="fr-FR"/>
        </w:rPr>
        <w:t xml:space="preserve"> définie en annexe D de ce profil applicatif.</w:t>
      </w:r>
    </w:p>
    <w:p w14:paraId="58139679" w14:textId="77777777" w:rsidR="00423CDC" w:rsidRPr="009F3A38" w:rsidRDefault="00BC144A">
      <w:pPr>
        <w:pStyle w:val="Corpsdetexte"/>
        <w:rPr>
          <w:lang w:val="fr-FR"/>
        </w:rPr>
      </w:pPr>
      <w:r w:rsidRPr="009F3A38">
        <w:rPr>
          <w:lang w:val="fr-FR"/>
        </w:rPr>
        <w:t>Elle a la structur</w:t>
      </w:r>
      <w:r w:rsidRPr="009F3A38">
        <w:rPr>
          <w:lang w:val="fr-FR"/>
        </w:rPr>
        <w:t>e et le contenu suivants :</w:t>
      </w:r>
    </w:p>
    <w:tbl>
      <w:tblPr>
        <w:tblStyle w:val="Table"/>
        <w:tblW w:w="5000" w:type="pct"/>
        <w:tblLayout w:type="fixed"/>
        <w:tblLook w:val="0020" w:firstRow="1" w:lastRow="0" w:firstColumn="0" w:lastColumn="0" w:noHBand="0" w:noVBand="0"/>
      </w:tblPr>
      <w:tblGrid>
        <w:gridCol w:w="1552"/>
        <w:gridCol w:w="7838"/>
      </w:tblGrid>
      <w:tr w:rsidR="00423CDC" w:rsidRPr="00565DFC" w14:paraId="4269E4C2" w14:textId="77777777" w:rsidTr="00565DFC">
        <w:trPr>
          <w:cnfStyle w:val="100000000000" w:firstRow="1" w:lastRow="0" w:firstColumn="0" w:lastColumn="0" w:oddVBand="0" w:evenVBand="0" w:oddHBand="0" w:evenHBand="0" w:firstRowFirstColumn="0" w:firstRowLastColumn="0" w:lastRowFirstColumn="0" w:lastRowLastColumn="0"/>
          <w:cantSplit/>
        </w:trPr>
        <w:tc>
          <w:tcPr>
            <w:tcW w:w="1552" w:type="dxa"/>
          </w:tcPr>
          <w:p w14:paraId="028089C3" w14:textId="77777777" w:rsidR="00423CDC" w:rsidRPr="00565DFC" w:rsidRDefault="00BC144A">
            <w:pPr>
              <w:pStyle w:val="Compact"/>
              <w:rPr>
                <w:b/>
                <w:bCs/>
                <w:sz w:val="18"/>
                <w:szCs w:val="18"/>
              </w:rPr>
            </w:pPr>
            <w:proofErr w:type="gramStart"/>
            <w:r w:rsidRPr="00565DFC">
              <w:rPr>
                <w:rStyle w:val="VerbatimChar"/>
                <w:b/>
                <w:bCs/>
                <w:sz w:val="18"/>
                <w:szCs w:val="18"/>
              </w:rPr>
              <w:lastRenderedPageBreak/>
              <w:t>code</w:t>
            </w:r>
            <w:proofErr w:type="gramEnd"/>
            <w:r w:rsidRPr="00565DFC">
              <w:rPr>
                <w:b/>
                <w:bCs/>
                <w:sz w:val="18"/>
                <w:szCs w:val="18"/>
              </w:rPr>
              <w:t xml:space="preserve"> TEXT(6)</w:t>
            </w:r>
          </w:p>
        </w:tc>
        <w:tc>
          <w:tcPr>
            <w:tcW w:w="7838" w:type="dxa"/>
          </w:tcPr>
          <w:p w14:paraId="18319D3D" w14:textId="77777777" w:rsidR="00423CDC" w:rsidRPr="00565DFC" w:rsidRDefault="00BC144A">
            <w:pPr>
              <w:pStyle w:val="Compact"/>
              <w:rPr>
                <w:b/>
                <w:bCs/>
                <w:sz w:val="18"/>
                <w:szCs w:val="18"/>
              </w:rPr>
            </w:pPr>
            <w:proofErr w:type="gramStart"/>
            <w:r w:rsidRPr="00565DFC">
              <w:rPr>
                <w:rStyle w:val="VerbatimChar"/>
                <w:b/>
                <w:bCs/>
                <w:sz w:val="18"/>
                <w:szCs w:val="18"/>
              </w:rPr>
              <w:t>libelle</w:t>
            </w:r>
            <w:proofErr w:type="gramEnd"/>
            <w:r w:rsidRPr="00565DFC">
              <w:rPr>
                <w:b/>
                <w:bCs/>
                <w:sz w:val="18"/>
                <w:szCs w:val="18"/>
              </w:rPr>
              <w:t xml:space="preserve"> TEXT(100)</w:t>
            </w:r>
          </w:p>
        </w:tc>
      </w:tr>
      <w:tr w:rsidR="00423CDC" w:rsidRPr="00565DFC" w14:paraId="17ED2E72"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7379CEC6" w14:textId="77777777" w:rsidR="00423CDC" w:rsidRPr="00565DFC" w:rsidRDefault="00BC144A">
            <w:pPr>
              <w:pStyle w:val="Compact"/>
              <w:rPr>
                <w:sz w:val="18"/>
                <w:szCs w:val="18"/>
              </w:rPr>
            </w:pPr>
            <w:r w:rsidRPr="00565DFC">
              <w:rPr>
                <w:sz w:val="18"/>
                <w:szCs w:val="18"/>
              </w:rPr>
              <w:t>0100</w:t>
            </w:r>
          </w:p>
        </w:tc>
        <w:tc>
          <w:tcPr>
            <w:tcW w:w="7838" w:type="dxa"/>
          </w:tcPr>
          <w:p w14:paraId="22FE7C24" w14:textId="77777777" w:rsidR="00423CDC" w:rsidRPr="00565DFC" w:rsidRDefault="00BC144A">
            <w:pPr>
              <w:pStyle w:val="Compact"/>
              <w:rPr>
                <w:sz w:val="18"/>
                <w:szCs w:val="18"/>
              </w:rPr>
            </w:pPr>
            <w:r w:rsidRPr="00565DFC">
              <w:rPr>
                <w:sz w:val="18"/>
                <w:szCs w:val="18"/>
              </w:rPr>
              <w:t>Espace urbanisé</w:t>
            </w:r>
          </w:p>
        </w:tc>
      </w:tr>
      <w:tr w:rsidR="00423CDC" w:rsidRPr="00565DFC" w14:paraId="0EC13D25"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011B9C31" w14:textId="77777777" w:rsidR="00423CDC" w:rsidRPr="00565DFC" w:rsidRDefault="00BC144A">
            <w:pPr>
              <w:pStyle w:val="Compact"/>
              <w:rPr>
                <w:sz w:val="18"/>
                <w:szCs w:val="18"/>
              </w:rPr>
            </w:pPr>
            <w:r w:rsidRPr="00565DFC">
              <w:rPr>
                <w:sz w:val="18"/>
                <w:szCs w:val="18"/>
              </w:rPr>
              <w:t>0101</w:t>
            </w:r>
          </w:p>
        </w:tc>
        <w:tc>
          <w:tcPr>
            <w:tcW w:w="7838" w:type="dxa"/>
          </w:tcPr>
          <w:p w14:paraId="1B43AFF0" w14:textId="77777777" w:rsidR="00423CDC" w:rsidRPr="00565DFC" w:rsidRDefault="00BC144A">
            <w:pPr>
              <w:pStyle w:val="Compact"/>
              <w:rPr>
                <w:sz w:val="18"/>
                <w:szCs w:val="18"/>
              </w:rPr>
            </w:pPr>
            <w:r w:rsidRPr="00565DFC">
              <w:rPr>
                <w:sz w:val="18"/>
                <w:szCs w:val="18"/>
              </w:rPr>
              <w:t>Espace urbanisé - habitat dense</w:t>
            </w:r>
          </w:p>
        </w:tc>
      </w:tr>
      <w:tr w:rsidR="00423CDC" w:rsidRPr="00565DFC" w14:paraId="6B608CB7"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265360D7" w14:textId="77777777" w:rsidR="00423CDC" w:rsidRPr="00565DFC" w:rsidRDefault="00BC144A">
            <w:pPr>
              <w:pStyle w:val="Compact"/>
              <w:rPr>
                <w:sz w:val="18"/>
                <w:szCs w:val="18"/>
              </w:rPr>
            </w:pPr>
            <w:r w:rsidRPr="00565DFC">
              <w:rPr>
                <w:sz w:val="18"/>
                <w:szCs w:val="18"/>
              </w:rPr>
              <w:t>0102</w:t>
            </w:r>
          </w:p>
        </w:tc>
        <w:tc>
          <w:tcPr>
            <w:tcW w:w="7838" w:type="dxa"/>
          </w:tcPr>
          <w:p w14:paraId="67B6D043" w14:textId="77777777" w:rsidR="00423CDC" w:rsidRPr="00565DFC" w:rsidRDefault="00BC144A">
            <w:pPr>
              <w:pStyle w:val="Compact"/>
              <w:rPr>
                <w:sz w:val="18"/>
                <w:szCs w:val="18"/>
              </w:rPr>
            </w:pPr>
            <w:r w:rsidRPr="00565DFC">
              <w:rPr>
                <w:sz w:val="18"/>
                <w:szCs w:val="18"/>
              </w:rPr>
              <w:t>Espace urbanisé - habitat peu dense</w:t>
            </w:r>
          </w:p>
        </w:tc>
      </w:tr>
      <w:tr w:rsidR="00423CDC" w:rsidRPr="00565DFC" w14:paraId="63013FEC"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72034010" w14:textId="77777777" w:rsidR="00423CDC" w:rsidRPr="00565DFC" w:rsidRDefault="00BC144A">
            <w:pPr>
              <w:pStyle w:val="Compact"/>
              <w:rPr>
                <w:sz w:val="18"/>
                <w:szCs w:val="18"/>
              </w:rPr>
            </w:pPr>
            <w:r w:rsidRPr="00565DFC">
              <w:rPr>
                <w:sz w:val="18"/>
                <w:szCs w:val="18"/>
              </w:rPr>
              <w:t>0103</w:t>
            </w:r>
          </w:p>
        </w:tc>
        <w:tc>
          <w:tcPr>
            <w:tcW w:w="7838" w:type="dxa"/>
          </w:tcPr>
          <w:p w14:paraId="01BDA21F" w14:textId="77777777" w:rsidR="00423CDC" w:rsidRPr="00565DFC" w:rsidRDefault="00BC144A">
            <w:pPr>
              <w:pStyle w:val="Compact"/>
              <w:rPr>
                <w:sz w:val="18"/>
                <w:szCs w:val="18"/>
              </w:rPr>
            </w:pPr>
            <w:r w:rsidRPr="00565DFC">
              <w:rPr>
                <w:sz w:val="18"/>
                <w:szCs w:val="18"/>
              </w:rPr>
              <w:t>Espace urbanisé - habitat diffus</w:t>
            </w:r>
          </w:p>
        </w:tc>
      </w:tr>
      <w:tr w:rsidR="00423CDC" w:rsidRPr="00565DFC" w14:paraId="2A877D47"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41FE3793" w14:textId="77777777" w:rsidR="00423CDC" w:rsidRPr="00565DFC" w:rsidRDefault="00BC144A">
            <w:pPr>
              <w:pStyle w:val="Compact"/>
              <w:rPr>
                <w:sz w:val="18"/>
                <w:szCs w:val="18"/>
              </w:rPr>
            </w:pPr>
            <w:r w:rsidRPr="00565DFC">
              <w:rPr>
                <w:sz w:val="18"/>
                <w:szCs w:val="18"/>
              </w:rPr>
              <w:t>0104</w:t>
            </w:r>
          </w:p>
        </w:tc>
        <w:tc>
          <w:tcPr>
            <w:tcW w:w="7838" w:type="dxa"/>
          </w:tcPr>
          <w:p w14:paraId="50A6D007" w14:textId="77777777" w:rsidR="00423CDC" w:rsidRPr="00565DFC" w:rsidRDefault="00BC144A">
            <w:pPr>
              <w:pStyle w:val="Compact"/>
              <w:rPr>
                <w:sz w:val="18"/>
                <w:szCs w:val="18"/>
              </w:rPr>
            </w:pPr>
            <w:r w:rsidRPr="00565DFC">
              <w:rPr>
                <w:sz w:val="18"/>
                <w:szCs w:val="18"/>
              </w:rPr>
              <w:t>Espace urbanisé - projet d’urbanisation future</w:t>
            </w:r>
          </w:p>
        </w:tc>
      </w:tr>
      <w:tr w:rsidR="00423CDC" w:rsidRPr="00565DFC" w14:paraId="5981EE2B"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2ADDD361" w14:textId="77777777" w:rsidR="00423CDC" w:rsidRPr="00565DFC" w:rsidRDefault="00BC144A">
            <w:pPr>
              <w:pStyle w:val="Compact"/>
              <w:rPr>
                <w:sz w:val="18"/>
                <w:szCs w:val="18"/>
              </w:rPr>
            </w:pPr>
            <w:r w:rsidRPr="00565DFC">
              <w:rPr>
                <w:sz w:val="18"/>
                <w:szCs w:val="18"/>
              </w:rPr>
              <w:t>0105</w:t>
            </w:r>
          </w:p>
        </w:tc>
        <w:tc>
          <w:tcPr>
            <w:tcW w:w="7838" w:type="dxa"/>
          </w:tcPr>
          <w:p w14:paraId="1B02E7C3" w14:textId="77777777" w:rsidR="00423CDC" w:rsidRPr="00565DFC" w:rsidRDefault="00BC144A">
            <w:pPr>
              <w:pStyle w:val="Compact"/>
              <w:rPr>
                <w:sz w:val="18"/>
                <w:szCs w:val="18"/>
              </w:rPr>
            </w:pPr>
            <w:r w:rsidRPr="00565DFC">
              <w:rPr>
                <w:sz w:val="18"/>
                <w:szCs w:val="18"/>
              </w:rPr>
              <w:t>Espace urbanisé - réserve foncière</w:t>
            </w:r>
          </w:p>
        </w:tc>
      </w:tr>
      <w:tr w:rsidR="00423CDC" w:rsidRPr="00565DFC" w14:paraId="379C4607"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689AC8A7" w14:textId="77777777" w:rsidR="00423CDC" w:rsidRPr="00565DFC" w:rsidRDefault="00BC144A">
            <w:pPr>
              <w:pStyle w:val="Compact"/>
              <w:rPr>
                <w:sz w:val="18"/>
                <w:szCs w:val="18"/>
              </w:rPr>
            </w:pPr>
            <w:r w:rsidRPr="00565DFC">
              <w:rPr>
                <w:sz w:val="18"/>
                <w:szCs w:val="18"/>
              </w:rPr>
              <w:t>0200</w:t>
            </w:r>
          </w:p>
        </w:tc>
        <w:tc>
          <w:tcPr>
            <w:tcW w:w="7838" w:type="dxa"/>
          </w:tcPr>
          <w:p w14:paraId="15109120" w14:textId="77777777" w:rsidR="00423CDC" w:rsidRPr="00565DFC" w:rsidRDefault="00BC144A">
            <w:pPr>
              <w:pStyle w:val="Compact"/>
              <w:rPr>
                <w:sz w:val="18"/>
                <w:szCs w:val="18"/>
              </w:rPr>
            </w:pPr>
            <w:r w:rsidRPr="00565DFC">
              <w:rPr>
                <w:sz w:val="18"/>
                <w:szCs w:val="18"/>
              </w:rPr>
              <w:t>Établissement recevant du public (ERP)</w:t>
            </w:r>
          </w:p>
        </w:tc>
      </w:tr>
      <w:tr w:rsidR="00423CDC" w:rsidRPr="00565DFC" w14:paraId="7540CE43"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01374660" w14:textId="77777777" w:rsidR="00423CDC" w:rsidRPr="00565DFC" w:rsidRDefault="00BC144A">
            <w:pPr>
              <w:pStyle w:val="Compact"/>
              <w:rPr>
                <w:sz w:val="18"/>
                <w:szCs w:val="18"/>
              </w:rPr>
            </w:pPr>
            <w:r w:rsidRPr="00565DFC">
              <w:rPr>
                <w:sz w:val="18"/>
                <w:szCs w:val="18"/>
              </w:rPr>
              <w:t>0201c</w:t>
            </w:r>
          </w:p>
        </w:tc>
        <w:tc>
          <w:tcPr>
            <w:tcW w:w="7838" w:type="dxa"/>
          </w:tcPr>
          <w:p w14:paraId="40937D75" w14:textId="77777777" w:rsidR="00423CDC" w:rsidRPr="00565DFC" w:rsidRDefault="00BC144A">
            <w:pPr>
              <w:pStyle w:val="Compact"/>
              <w:rPr>
                <w:sz w:val="18"/>
                <w:szCs w:val="18"/>
              </w:rPr>
            </w:pPr>
            <w:r w:rsidRPr="00565DFC">
              <w:rPr>
                <w:sz w:val="18"/>
                <w:szCs w:val="18"/>
              </w:rPr>
              <w:t>ERP J : Structures d’accueil pour personnes âgées et handicapées</w:t>
            </w:r>
          </w:p>
        </w:tc>
      </w:tr>
      <w:tr w:rsidR="00423CDC" w:rsidRPr="00565DFC" w14:paraId="6191353D"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5235E70F" w14:textId="77777777" w:rsidR="00423CDC" w:rsidRPr="00565DFC" w:rsidRDefault="00BC144A">
            <w:pPr>
              <w:pStyle w:val="Compact"/>
              <w:rPr>
                <w:sz w:val="18"/>
                <w:szCs w:val="18"/>
              </w:rPr>
            </w:pPr>
            <w:r w:rsidRPr="00565DFC">
              <w:rPr>
                <w:sz w:val="18"/>
                <w:szCs w:val="18"/>
              </w:rPr>
              <w:t>0202c</w:t>
            </w:r>
          </w:p>
        </w:tc>
        <w:tc>
          <w:tcPr>
            <w:tcW w:w="7838" w:type="dxa"/>
          </w:tcPr>
          <w:p w14:paraId="78EE1B10" w14:textId="77777777" w:rsidR="00423CDC" w:rsidRPr="00565DFC" w:rsidRDefault="00BC144A">
            <w:pPr>
              <w:pStyle w:val="Compact"/>
              <w:rPr>
                <w:sz w:val="18"/>
                <w:szCs w:val="18"/>
              </w:rPr>
            </w:pPr>
            <w:r w:rsidRPr="00565DFC">
              <w:rPr>
                <w:sz w:val="18"/>
                <w:szCs w:val="18"/>
              </w:rPr>
              <w:t>ERP L : Salles à usage d’audition, de conférences, de réunions, de spectacles</w:t>
            </w:r>
          </w:p>
        </w:tc>
      </w:tr>
      <w:tr w:rsidR="00423CDC" w:rsidRPr="00565DFC" w14:paraId="782C2911"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1AB44BE4" w14:textId="77777777" w:rsidR="00423CDC" w:rsidRPr="00565DFC" w:rsidRDefault="00BC144A">
            <w:pPr>
              <w:pStyle w:val="Compact"/>
              <w:rPr>
                <w:sz w:val="18"/>
                <w:szCs w:val="18"/>
              </w:rPr>
            </w:pPr>
            <w:r w:rsidRPr="00565DFC">
              <w:rPr>
                <w:sz w:val="18"/>
                <w:szCs w:val="18"/>
              </w:rPr>
              <w:t>0203c</w:t>
            </w:r>
          </w:p>
        </w:tc>
        <w:tc>
          <w:tcPr>
            <w:tcW w:w="7838" w:type="dxa"/>
          </w:tcPr>
          <w:p w14:paraId="11D01E6E" w14:textId="77777777" w:rsidR="00423CDC" w:rsidRPr="00565DFC" w:rsidRDefault="00BC144A">
            <w:pPr>
              <w:pStyle w:val="Compact"/>
              <w:rPr>
                <w:sz w:val="18"/>
                <w:szCs w:val="18"/>
              </w:rPr>
            </w:pPr>
            <w:r w:rsidRPr="00565DFC">
              <w:rPr>
                <w:sz w:val="18"/>
                <w:szCs w:val="18"/>
              </w:rPr>
              <w:t>ERP M : Magasins de vente, centres commerciaux</w:t>
            </w:r>
          </w:p>
        </w:tc>
      </w:tr>
      <w:tr w:rsidR="00423CDC" w:rsidRPr="00565DFC" w14:paraId="6B333BE9"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5130597A" w14:textId="77777777" w:rsidR="00423CDC" w:rsidRPr="00565DFC" w:rsidRDefault="00BC144A">
            <w:pPr>
              <w:pStyle w:val="Compact"/>
              <w:rPr>
                <w:sz w:val="18"/>
                <w:szCs w:val="18"/>
              </w:rPr>
            </w:pPr>
            <w:r w:rsidRPr="00565DFC">
              <w:rPr>
                <w:sz w:val="18"/>
                <w:szCs w:val="18"/>
              </w:rPr>
              <w:t>0204c</w:t>
            </w:r>
          </w:p>
        </w:tc>
        <w:tc>
          <w:tcPr>
            <w:tcW w:w="7838" w:type="dxa"/>
          </w:tcPr>
          <w:p w14:paraId="46E5712A" w14:textId="77777777" w:rsidR="00423CDC" w:rsidRPr="00565DFC" w:rsidRDefault="00BC144A">
            <w:pPr>
              <w:pStyle w:val="Compact"/>
              <w:rPr>
                <w:sz w:val="18"/>
                <w:szCs w:val="18"/>
              </w:rPr>
            </w:pPr>
            <w:r w:rsidRPr="00565DFC">
              <w:rPr>
                <w:sz w:val="18"/>
                <w:szCs w:val="18"/>
              </w:rPr>
              <w:t>ERP N : Restaurants et débits de boissons</w:t>
            </w:r>
          </w:p>
        </w:tc>
      </w:tr>
      <w:tr w:rsidR="00423CDC" w:rsidRPr="00565DFC" w14:paraId="13FBA886"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278E49D0" w14:textId="77777777" w:rsidR="00423CDC" w:rsidRPr="00565DFC" w:rsidRDefault="00BC144A">
            <w:pPr>
              <w:pStyle w:val="Compact"/>
              <w:rPr>
                <w:sz w:val="18"/>
                <w:szCs w:val="18"/>
              </w:rPr>
            </w:pPr>
            <w:r w:rsidRPr="00565DFC">
              <w:rPr>
                <w:sz w:val="18"/>
                <w:szCs w:val="18"/>
              </w:rPr>
              <w:t>0205c</w:t>
            </w:r>
          </w:p>
        </w:tc>
        <w:tc>
          <w:tcPr>
            <w:tcW w:w="7838" w:type="dxa"/>
          </w:tcPr>
          <w:p w14:paraId="18B28742" w14:textId="77777777" w:rsidR="00423CDC" w:rsidRPr="00565DFC" w:rsidRDefault="00BC144A">
            <w:pPr>
              <w:pStyle w:val="Compact"/>
              <w:rPr>
                <w:sz w:val="18"/>
                <w:szCs w:val="18"/>
              </w:rPr>
            </w:pPr>
            <w:r w:rsidRPr="00565DFC">
              <w:rPr>
                <w:sz w:val="18"/>
                <w:szCs w:val="18"/>
              </w:rPr>
              <w:t>ERP O : Hôtels et pensions de famille</w:t>
            </w:r>
          </w:p>
        </w:tc>
      </w:tr>
      <w:tr w:rsidR="00423CDC" w:rsidRPr="00565DFC" w14:paraId="31C3684B"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387CE356" w14:textId="77777777" w:rsidR="00423CDC" w:rsidRPr="00565DFC" w:rsidRDefault="00BC144A">
            <w:pPr>
              <w:pStyle w:val="Compact"/>
              <w:rPr>
                <w:sz w:val="18"/>
                <w:szCs w:val="18"/>
              </w:rPr>
            </w:pPr>
            <w:r w:rsidRPr="00565DFC">
              <w:rPr>
                <w:sz w:val="18"/>
                <w:szCs w:val="18"/>
              </w:rPr>
              <w:t>0206c</w:t>
            </w:r>
          </w:p>
        </w:tc>
        <w:tc>
          <w:tcPr>
            <w:tcW w:w="7838" w:type="dxa"/>
          </w:tcPr>
          <w:p w14:paraId="2A2A3F19" w14:textId="77777777" w:rsidR="00423CDC" w:rsidRPr="00565DFC" w:rsidRDefault="00BC144A">
            <w:pPr>
              <w:pStyle w:val="Compact"/>
              <w:rPr>
                <w:sz w:val="18"/>
                <w:szCs w:val="18"/>
              </w:rPr>
            </w:pPr>
            <w:r w:rsidRPr="00565DFC">
              <w:rPr>
                <w:sz w:val="18"/>
                <w:szCs w:val="18"/>
              </w:rPr>
              <w:t>ERP P : Salles de danse et salles de jeux</w:t>
            </w:r>
          </w:p>
        </w:tc>
      </w:tr>
      <w:tr w:rsidR="00423CDC" w:rsidRPr="00565DFC" w14:paraId="5B38F215"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3084C04A" w14:textId="77777777" w:rsidR="00423CDC" w:rsidRPr="00565DFC" w:rsidRDefault="00BC144A">
            <w:pPr>
              <w:pStyle w:val="Compact"/>
              <w:rPr>
                <w:sz w:val="18"/>
                <w:szCs w:val="18"/>
              </w:rPr>
            </w:pPr>
            <w:r w:rsidRPr="00565DFC">
              <w:rPr>
                <w:sz w:val="18"/>
                <w:szCs w:val="18"/>
              </w:rPr>
              <w:t>0207c</w:t>
            </w:r>
          </w:p>
        </w:tc>
        <w:tc>
          <w:tcPr>
            <w:tcW w:w="7838" w:type="dxa"/>
          </w:tcPr>
          <w:p w14:paraId="6FD1B5D0" w14:textId="77777777" w:rsidR="00423CDC" w:rsidRPr="00565DFC" w:rsidRDefault="00BC144A">
            <w:pPr>
              <w:pStyle w:val="Compact"/>
              <w:rPr>
                <w:sz w:val="18"/>
                <w:szCs w:val="18"/>
              </w:rPr>
            </w:pPr>
            <w:r w:rsidRPr="00565DFC">
              <w:rPr>
                <w:sz w:val="18"/>
                <w:szCs w:val="18"/>
              </w:rPr>
              <w:t>ERP R : Établissements d’enseignement, colonies de vacances</w:t>
            </w:r>
          </w:p>
        </w:tc>
      </w:tr>
      <w:tr w:rsidR="00423CDC" w:rsidRPr="00565DFC" w14:paraId="33860D9B"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32AC03D8" w14:textId="77777777" w:rsidR="00423CDC" w:rsidRPr="00565DFC" w:rsidRDefault="00BC144A">
            <w:pPr>
              <w:pStyle w:val="Compact"/>
              <w:rPr>
                <w:sz w:val="18"/>
                <w:szCs w:val="18"/>
              </w:rPr>
            </w:pPr>
            <w:r w:rsidRPr="00565DFC">
              <w:rPr>
                <w:sz w:val="18"/>
                <w:szCs w:val="18"/>
              </w:rPr>
              <w:t>0208c</w:t>
            </w:r>
          </w:p>
        </w:tc>
        <w:tc>
          <w:tcPr>
            <w:tcW w:w="7838" w:type="dxa"/>
          </w:tcPr>
          <w:p w14:paraId="0C1C44BF" w14:textId="77777777" w:rsidR="00423CDC" w:rsidRPr="00565DFC" w:rsidRDefault="00BC144A">
            <w:pPr>
              <w:pStyle w:val="Compact"/>
              <w:rPr>
                <w:sz w:val="18"/>
                <w:szCs w:val="18"/>
              </w:rPr>
            </w:pPr>
            <w:r w:rsidRPr="00565DFC">
              <w:rPr>
                <w:sz w:val="18"/>
                <w:szCs w:val="18"/>
              </w:rPr>
              <w:t>ERP S : Bibliothèques, centres de documentation et de consultation d’archives</w:t>
            </w:r>
          </w:p>
        </w:tc>
      </w:tr>
      <w:tr w:rsidR="00423CDC" w:rsidRPr="00565DFC" w14:paraId="3A23382B"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38C4D252" w14:textId="77777777" w:rsidR="00423CDC" w:rsidRPr="00565DFC" w:rsidRDefault="00BC144A">
            <w:pPr>
              <w:pStyle w:val="Compact"/>
              <w:rPr>
                <w:sz w:val="18"/>
                <w:szCs w:val="18"/>
              </w:rPr>
            </w:pPr>
            <w:r w:rsidRPr="00565DFC">
              <w:rPr>
                <w:sz w:val="18"/>
                <w:szCs w:val="18"/>
              </w:rPr>
              <w:t>0209c</w:t>
            </w:r>
          </w:p>
        </w:tc>
        <w:tc>
          <w:tcPr>
            <w:tcW w:w="7838" w:type="dxa"/>
          </w:tcPr>
          <w:p w14:paraId="71C5538D" w14:textId="77777777" w:rsidR="00423CDC" w:rsidRPr="00565DFC" w:rsidRDefault="00BC144A">
            <w:pPr>
              <w:pStyle w:val="Compact"/>
              <w:rPr>
                <w:sz w:val="18"/>
                <w:szCs w:val="18"/>
              </w:rPr>
            </w:pPr>
            <w:r w:rsidRPr="00565DFC">
              <w:rPr>
                <w:sz w:val="18"/>
                <w:szCs w:val="18"/>
              </w:rPr>
              <w:t>ERP T : Sa</w:t>
            </w:r>
            <w:r w:rsidRPr="00565DFC">
              <w:rPr>
                <w:sz w:val="18"/>
                <w:szCs w:val="18"/>
              </w:rPr>
              <w:t>lles d’expositions</w:t>
            </w:r>
          </w:p>
        </w:tc>
      </w:tr>
      <w:tr w:rsidR="00423CDC" w:rsidRPr="00565DFC" w14:paraId="6826A5A8"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742E8B7B" w14:textId="77777777" w:rsidR="00423CDC" w:rsidRPr="00565DFC" w:rsidRDefault="00BC144A">
            <w:pPr>
              <w:pStyle w:val="Compact"/>
              <w:rPr>
                <w:sz w:val="18"/>
                <w:szCs w:val="18"/>
              </w:rPr>
            </w:pPr>
            <w:r w:rsidRPr="00565DFC">
              <w:rPr>
                <w:sz w:val="18"/>
                <w:szCs w:val="18"/>
              </w:rPr>
              <w:t>0210c</w:t>
            </w:r>
          </w:p>
        </w:tc>
        <w:tc>
          <w:tcPr>
            <w:tcW w:w="7838" w:type="dxa"/>
          </w:tcPr>
          <w:p w14:paraId="38A9E0ED" w14:textId="77777777" w:rsidR="00423CDC" w:rsidRPr="00565DFC" w:rsidRDefault="00BC144A">
            <w:pPr>
              <w:pStyle w:val="Compact"/>
              <w:rPr>
                <w:sz w:val="18"/>
                <w:szCs w:val="18"/>
              </w:rPr>
            </w:pPr>
            <w:r w:rsidRPr="00565DFC">
              <w:rPr>
                <w:sz w:val="18"/>
                <w:szCs w:val="18"/>
              </w:rPr>
              <w:t>ERP U : Établissements de soins</w:t>
            </w:r>
          </w:p>
        </w:tc>
      </w:tr>
      <w:tr w:rsidR="00423CDC" w:rsidRPr="00565DFC" w14:paraId="438CEF97"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2DAE1BC3" w14:textId="77777777" w:rsidR="00423CDC" w:rsidRPr="00565DFC" w:rsidRDefault="00BC144A">
            <w:pPr>
              <w:pStyle w:val="Compact"/>
              <w:rPr>
                <w:sz w:val="18"/>
                <w:szCs w:val="18"/>
              </w:rPr>
            </w:pPr>
            <w:r w:rsidRPr="00565DFC">
              <w:rPr>
                <w:sz w:val="18"/>
                <w:szCs w:val="18"/>
              </w:rPr>
              <w:t>0211c</w:t>
            </w:r>
          </w:p>
        </w:tc>
        <w:tc>
          <w:tcPr>
            <w:tcW w:w="7838" w:type="dxa"/>
          </w:tcPr>
          <w:p w14:paraId="0B6BD9BD" w14:textId="77777777" w:rsidR="00423CDC" w:rsidRPr="00565DFC" w:rsidRDefault="00BC144A">
            <w:pPr>
              <w:pStyle w:val="Compact"/>
              <w:rPr>
                <w:sz w:val="18"/>
                <w:szCs w:val="18"/>
              </w:rPr>
            </w:pPr>
            <w:r w:rsidRPr="00565DFC">
              <w:rPr>
                <w:sz w:val="18"/>
                <w:szCs w:val="18"/>
              </w:rPr>
              <w:t>ERP V : Établissements de culte</w:t>
            </w:r>
          </w:p>
        </w:tc>
      </w:tr>
      <w:tr w:rsidR="00423CDC" w:rsidRPr="00565DFC" w14:paraId="795B62A3"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10D05C15" w14:textId="77777777" w:rsidR="00423CDC" w:rsidRPr="00565DFC" w:rsidRDefault="00BC144A">
            <w:pPr>
              <w:pStyle w:val="Compact"/>
              <w:rPr>
                <w:sz w:val="18"/>
                <w:szCs w:val="18"/>
              </w:rPr>
            </w:pPr>
            <w:r w:rsidRPr="00565DFC">
              <w:rPr>
                <w:sz w:val="18"/>
                <w:szCs w:val="18"/>
              </w:rPr>
              <w:t>0212c</w:t>
            </w:r>
          </w:p>
        </w:tc>
        <w:tc>
          <w:tcPr>
            <w:tcW w:w="7838" w:type="dxa"/>
          </w:tcPr>
          <w:p w14:paraId="24695E82" w14:textId="77777777" w:rsidR="00423CDC" w:rsidRPr="00565DFC" w:rsidRDefault="00BC144A">
            <w:pPr>
              <w:pStyle w:val="Compact"/>
              <w:rPr>
                <w:sz w:val="18"/>
                <w:szCs w:val="18"/>
              </w:rPr>
            </w:pPr>
            <w:r w:rsidRPr="00565DFC">
              <w:rPr>
                <w:sz w:val="18"/>
                <w:szCs w:val="18"/>
              </w:rPr>
              <w:t>ERP W : Administrations, banques, bureaux</w:t>
            </w:r>
          </w:p>
        </w:tc>
      </w:tr>
      <w:tr w:rsidR="00423CDC" w:rsidRPr="00565DFC" w14:paraId="34F0C8D5"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41E3F702" w14:textId="77777777" w:rsidR="00423CDC" w:rsidRPr="00565DFC" w:rsidRDefault="00BC144A">
            <w:pPr>
              <w:pStyle w:val="Compact"/>
              <w:rPr>
                <w:sz w:val="18"/>
                <w:szCs w:val="18"/>
              </w:rPr>
            </w:pPr>
            <w:r w:rsidRPr="00565DFC">
              <w:rPr>
                <w:sz w:val="18"/>
                <w:szCs w:val="18"/>
              </w:rPr>
              <w:t>0213c</w:t>
            </w:r>
          </w:p>
        </w:tc>
        <w:tc>
          <w:tcPr>
            <w:tcW w:w="7838" w:type="dxa"/>
          </w:tcPr>
          <w:p w14:paraId="6187E1DD" w14:textId="77777777" w:rsidR="00423CDC" w:rsidRPr="00565DFC" w:rsidRDefault="00BC144A">
            <w:pPr>
              <w:pStyle w:val="Compact"/>
              <w:rPr>
                <w:sz w:val="18"/>
                <w:szCs w:val="18"/>
              </w:rPr>
            </w:pPr>
            <w:r w:rsidRPr="00565DFC">
              <w:rPr>
                <w:sz w:val="18"/>
                <w:szCs w:val="18"/>
              </w:rPr>
              <w:t>ERP X : Établissements sportifs couverts</w:t>
            </w:r>
          </w:p>
        </w:tc>
      </w:tr>
      <w:tr w:rsidR="00423CDC" w:rsidRPr="00565DFC" w14:paraId="19282A8E"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14555C4A" w14:textId="77777777" w:rsidR="00423CDC" w:rsidRPr="00565DFC" w:rsidRDefault="00BC144A">
            <w:pPr>
              <w:pStyle w:val="Compact"/>
              <w:rPr>
                <w:sz w:val="18"/>
                <w:szCs w:val="18"/>
              </w:rPr>
            </w:pPr>
            <w:r w:rsidRPr="00565DFC">
              <w:rPr>
                <w:sz w:val="18"/>
                <w:szCs w:val="18"/>
              </w:rPr>
              <w:t>0214c</w:t>
            </w:r>
          </w:p>
        </w:tc>
        <w:tc>
          <w:tcPr>
            <w:tcW w:w="7838" w:type="dxa"/>
          </w:tcPr>
          <w:p w14:paraId="29C22C3F" w14:textId="77777777" w:rsidR="00423CDC" w:rsidRPr="00565DFC" w:rsidRDefault="00BC144A">
            <w:pPr>
              <w:pStyle w:val="Compact"/>
              <w:rPr>
                <w:sz w:val="18"/>
                <w:szCs w:val="18"/>
              </w:rPr>
            </w:pPr>
            <w:r w:rsidRPr="00565DFC">
              <w:rPr>
                <w:sz w:val="18"/>
                <w:szCs w:val="18"/>
              </w:rPr>
              <w:t>ERP Y : Musées</w:t>
            </w:r>
          </w:p>
        </w:tc>
      </w:tr>
      <w:tr w:rsidR="00423CDC" w:rsidRPr="00565DFC" w14:paraId="767020FD"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34F54FDF" w14:textId="77777777" w:rsidR="00423CDC" w:rsidRPr="00565DFC" w:rsidRDefault="00BC144A">
            <w:pPr>
              <w:pStyle w:val="Compact"/>
              <w:rPr>
                <w:sz w:val="18"/>
                <w:szCs w:val="18"/>
              </w:rPr>
            </w:pPr>
            <w:r w:rsidRPr="00565DFC">
              <w:rPr>
                <w:sz w:val="18"/>
                <w:szCs w:val="18"/>
              </w:rPr>
              <w:t>0215c</w:t>
            </w:r>
          </w:p>
        </w:tc>
        <w:tc>
          <w:tcPr>
            <w:tcW w:w="7838" w:type="dxa"/>
          </w:tcPr>
          <w:p w14:paraId="4205E006" w14:textId="77777777" w:rsidR="00423CDC" w:rsidRPr="00565DFC" w:rsidRDefault="00BC144A">
            <w:pPr>
              <w:pStyle w:val="Compact"/>
              <w:rPr>
                <w:sz w:val="18"/>
                <w:szCs w:val="18"/>
              </w:rPr>
            </w:pPr>
            <w:r w:rsidRPr="00565DFC">
              <w:rPr>
                <w:sz w:val="18"/>
                <w:szCs w:val="18"/>
              </w:rPr>
              <w:t>ERP PA : Établissements de plein air</w:t>
            </w:r>
          </w:p>
        </w:tc>
      </w:tr>
      <w:tr w:rsidR="00423CDC" w:rsidRPr="00565DFC" w14:paraId="0A63B635"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46AE8FCF" w14:textId="77777777" w:rsidR="00423CDC" w:rsidRPr="00565DFC" w:rsidRDefault="00BC144A">
            <w:pPr>
              <w:pStyle w:val="Compact"/>
              <w:rPr>
                <w:sz w:val="18"/>
                <w:szCs w:val="18"/>
              </w:rPr>
            </w:pPr>
            <w:r w:rsidRPr="00565DFC">
              <w:rPr>
                <w:sz w:val="18"/>
                <w:szCs w:val="18"/>
              </w:rPr>
              <w:t>0216c</w:t>
            </w:r>
          </w:p>
        </w:tc>
        <w:tc>
          <w:tcPr>
            <w:tcW w:w="7838" w:type="dxa"/>
          </w:tcPr>
          <w:p w14:paraId="31CFC274" w14:textId="77777777" w:rsidR="00423CDC" w:rsidRPr="00565DFC" w:rsidRDefault="00BC144A">
            <w:pPr>
              <w:pStyle w:val="Compact"/>
              <w:rPr>
                <w:sz w:val="18"/>
                <w:szCs w:val="18"/>
              </w:rPr>
            </w:pPr>
            <w:r w:rsidRPr="00565DFC">
              <w:rPr>
                <w:sz w:val="18"/>
                <w:szCs w:val="18"/>
              </w:rPr>
              <w:t>ERP CST : Chapiteaux, tentes et structures</w:t>
            </w:r>
          </w:p>
        </w:tc>
      </w:tr>
      <w:tr w:rsidR="00423CDC" w:rsidRPr="00565DFC" w14:paraId="3C11D21D"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2E51CF78" w14:textId="77777777" w:rsidR="00423CDC" w:rsidRPr="00565DFC" w:rsidRDefault="00BC144A">
            <w:pPr>
              <w:pStyle w:val="Compact"/>
              <w:rPr>
                <w:sz w:val="18"/>
                <w:szCs w:val="18"/>
              </w:rPr>
            </w:pPr>
            <w:r w:rsidRPr="00565DFC">
              <w:rPr>
                <w:sz w:val="18"/>
                <w:szCs w:val="18"/>
              </w:rPr>
              <w:t>0217c</w:t>
            </w:r>
          </w:p>
        </w:tc>
        <w:tc>
          <w:tcPr>
            <w:tcW w:w="7838" w:type="dxa"/>
          </w:tcPr>
          <w:p w14:paraId="1390FBA0" w14:textId="77777777" w:rsidR="00423CDC" w:rsidRPr="00565DFC" w:rsidRDefault="00BC144A">
            <w:pPr>
              <w:pStyle w:val="Compact"/>
              <w:rPr>
                <w:sz w:val="18"/>
                <w:szCs w:val="18"/>
              </w:rPr>
            </w:pPr>
            <w:r w:rsidRPr="00565DFC">
              <w:rPr>
                <w:sz w:val="18"/>
                <w:szCs w:val="18"/>
              </w:rPr>
              <w:t>ERP CG : Structures gonflables</w:t>
            </w:r>
          </w:p>
        </w:tc>
      </w:tr>
      <w:tr w:rsidR="00423CDC" w:rsidRPr="00565DFC" w14:paraId="3410FE39"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12B663BA" w14:textId="77777777" w:rsidR="00423CDC" w:rsidRPr="00565DFC" w:rsidRDefault="00BC144A">
            <w:pPr>
              <w:pStyle w:val="Compact"/>
              <w:rPr>
                <w:sz w:val="18"/>
                <w:szCs w:val="18"/>
              </w:rPr>
            </w:pPr>
            <w:r w:rsidRPr="00565DFC">
              <w:rPr>
                <w:sz w:val="18"/>
                <w:szCs w:val="18"/>
              </w:rPr>
              <w:t>0218c</w:t>
            </w:r>
          </w:p>
        </w:tc>
        <w:tc>
          <w:tcPr>
            <w:tcW w:w="7838" w:type="dxa"/>
          </w:tcPr>
          <w:p w14:paraId="7A1C8B18" w14:textId="77777777" w:rsidR="00423CDC" w:rsidRPr="00565DFC" w:rsidRDefault="00BC144A">
            <w:pPr>
              <w:pStyle w:val="Compact"/>
              <w:rPr>
                <w:sz w:val="18"/>
                <w:szCs w:val="18"/>
              </w:rPr>
            </w:pPr>
            <w:r w:rsidRPr="00565DFC">
              <w:rPr>
                <w:sz w:val="18"/>
                <w:szCs w:val="18"/>
              </w:rPr>
              <w:t>ERP OA : Hôtels, restaurants d’altitude</w:t>
            </w:r>
          </w:p>
        </w:tc>
      </w:tr>
      <w:tr w:rsidR="00423CDC" w:rsidRPr="00565DFC" w14:paraId="11779DAA"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0AF596C5" w14:textId="77777777" w:rsidR="00423CDC" w:rsidRPr="00565DFC" w:rsidRDefault="00BC144A">
            <w:pPr>
              <w:pStyle w:val="Compact"/>
              <w:rPr>
                <w:sz w:val="18"/>
                <w:szCs w:val="18"/>
              </w:rPr>
            </w:pPr>
            <w:r w:rsidRPr="00565DFC">
              <w:rPr>
                <w:sz w:val="18"/>
                <w:szCs w:val="18"/>
              </w:rPr>
              <w:t>0219c</w:t>
            </w:r>
          </w:p>
        </w:tc>
        <w:tc>
          <w:tcPr>
            <w:tcW w:w="7838" w:type="dxa"/>
          </w:tcPr>
          <w:p w14:paraId="0AA5B0AD" w14:textId="77777777" w:rsidR="00423CDC" w:rsidRPr="00565DFC" w:rsidRDefault="00BC144A">
            <w:pPr>
              <w:pStyle w:val="Compact"/>
              <w:rPr>
                <w:sz w:val="18"/>
                <w:szCs w:val="18"/>
              </w:rPr>
            </w:pPr>
            <w:r w:rsidRPr="00565DFC">
              <w:rPr>
                <w:sz w:val="18"/>
                <w:szCs w:val="18"/>
              </w:rPr>
              <w:t>ERP REF : Refuges de montagne</w:t>
            </w:r>
          </w:p>
        </w:tc>
      </w:tr>
      <w:tr w:rsidR="00423CDC" w:rsidRPr="00565DFC" w14:paraId="39BCA950"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34E83ACE" w14:textId="77777777" w:rsidR="00423CDC" w:rsidRPr="00565DFC" w:rsidRDefault="00BC144A">
            <w:pPr>
              <w:pStyle w:val="Compact"/>
              <w:rPr>
                <w:sz w:val="18"/>
                <w:szCs w:val="18"/>
              </w:rPr>
            </w:pPr>
            <w:r w:rsidRPr="00565DFC">
              <w:rPr>
                <w:sz w:val="18"/>
                <w:szCs w:val="18"/>
              </w:rPr>
              <w:t>0220c</w:t>
            </w:r>
          </w:p>
        </w:tc>
        <w:tc>
          <w:tcPr>
            <w:tcW w:w="7838" w:type="dxa"/>
          </w:tcPr>
          <w:p w14:paraId="4C24C594" w14:textId="77777777" w:rsidR="00423CDC" w:rsidRPr="00565DFC" w:rsidRDefault="00BC144A">
            <w:pPr>
              <w:pStyle w:val="Compact"/>
              <w:rPr>
                <w:sz w:val="18"/>
                <w:szCs w:val="18"/>
              </w:rPr>
            </w:pPr>
            <w:r w:rsidRPr="00565DFC">
              <w:rPr>
                <w:sz w:val="18"/>
                <w:szCs w:val="18"/>
              </w:rPr>
              <w:t>ERP PS : Parcs de stationnement couverts</w:t>
            </w:r>
          </w:p>
        </w:tc>
      </w:tr>
      <w:tr w:rsidR="00423CDC" w:rsidRPr="00565DFC" w14:paraId="39502BD8"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15B84725" w14:textId="77777777" w:rsidR="00423CDC" w:rsidRPr="00565DFC" w:rsidRDefault="00BC144A">
            <w:pPr>
              <w:pStyle w:val="Compact"/>
              <w:rPr>
                <w:sz w:val="18"/>
                <w:szCs w:val="18"/>
              </w:rPr>
            </w:pPr>
            <w:r w:rsidRPr="00565DFC">
              <w:rPr>
                <w:sz w:val="18"/>
                <w:szCs w:val="18"/>
              </w:rPr>
              <w:t>0221c</w:t>
            </w:r>
          </w:p>
        </w:tc>
        <w:tc>
          <w:tcPr>
            <w:tcW w:w="7838" w:type="dxa"/>
          </w:tcPr>
          <w:p w14:paraId="598E0B31" w14:textId="77777777" w:rsidR="00423CDC" w:rsidRPr="00565DFC" w:rsidRDefault="00BC144A">
            <w:pPr>
              <w:pStyle w:val="Compact"/>
              <w:rPr>
                <w:sz w:val="18"/>
                <w:szCs w:val="18"/>
              </w:rPr>
            </w:pPr>
            <w:r w:rsidRPr="00565DFC">
              <w:rPr>
                <w:sz w:val="18"/>
                <w:szCs w:val="18"/>
              </w:rPr>
              <w:t>ERP GA : Gares accessibles au public</w:t>
            </w:r>
          </w:p>
        </w:tc>
      </w:tr>
      <w:tr w:rsidR="00423CDC" w:rsidRPr="00565DFC" w14:paraId="0ED641D4"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53AEDD87" w14:textId="77777777" w:rsidR="00423CDC" w:rsidRPr="00565DFC" w:rsidRDefault="00BC144A">
            <w:pPr>
              <w:pStyle w:val="Compact"/>
              <w:rPr>
                <w:sz w:val="18"/>
                <w:szCs w:val="18"/>
              </w:rPr>
            </w:pPr>
            <w:r w:rsidRPr="00565DFC">
              <w:rPr>
                <w:sz w:val="18"/>
                <w:szCs w:val="18"/>
              </w:rPr>
              <w:t>0222c</w:t>
            </w:r>
          </w:p>
        </w:tc>
        <w:tc>
          <w:tcPr>
            <w:tcW w:w="7838" w:type="dxa"/>
          </w:tcPr>
          <w:p w14:paraId="767558A2" w14:textId="77777777" w:rsidR="00423CDC" w:rsidRPr="00565DFC" w:rsidRDefault="00BC144A">
            <w:pPr>
              <w:pStyle w:val="Compact"/>
              <w:rPr>
                <w:sz w:val="18"/>
                <w:szCs w:val="18"/>
              </w:rPr>
            </w:pPr>
            <w:r w:rsidRPr="00565DFC">
              <w:rPr>
                <w:sz w:val="18"/>
                <w:szCs w:val="18"/>
              </w:rPr>
              <w:t>ERP EF : Établissements flottants</w:t>
            </w:r>
          </w:p>
        </w:tc>
      </w:tr>
      <w:tr w:rsidR="00423CDC" w:rsidRPr="00565DFC" w14:paraId="1C30FE61"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4CA828F9" w14:textId="77777777" w:rsidR="00423CDC" w:rsidRPr="00565DFC" w:rsidRDefault="00BC144A">
            <w:pPr>
              <w:pStyle w:val="Compact"/>
              <w:rPr>
                <w:sz w:val="18"/>
                <w:szCs w:val="18"/>
              </w:rPr>
            </w:pPr>
            <w:r w:rsidRPr="00565DFC">
              <w:rPr>
                <w:sz w:val="18"/>
                <w:szCs w:val="18"/>
              </w:rPr>
              <w:t>0300</w:t>
            </w:r>
          </w:p>
        </w:tc>
        <w:tc>
          <w:tcPr>
            <w:tcW w:w="7838" w:type="dxa"/>
          </w:tcPr>
          <w:p w14:paraId="6A38B2D1" w14:textId="77777777" w:rsidR="00423CDC" w:rsidRPr="00565DFC" w:rsidRDefault="00BC144A">
            <w:pPr>
              <w:pStyle w:val="Compact"/>
              <w:rPr>
                <w:sz w:val="18"/>
                <w:szCs w:val="18"/>
              </w:rPr>
            </w:pPr>
            <w:r w:rsidRPr="00565DFC">
              <w:rPr>
                <w:sz w:val="18"/>
                <w:szCs w:val="18"/>
              </w:rPr>
              <w:t>Espace économique</w:t>
            </w:r>
          </w:p>
        </w:tc>
      </w:tr>
      <w:tr w:rsidR="00423CDC" w:rsidRPr="00565DFC" w14:paraId="66405653"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1E9B8BC8" w14:textId="77777777" w:rsidR="00423CDC" w:rsidRPr="00565DFC" w:rsidRDefault="00BC144A">
            <w:pPr>
              <w:pStyle w:val="Compact"/>
              <w:rPr>
                <w:sz w:val="18"/>
                <w:szCs w:val="18"/>
              </w:rPr>
            </w:pPr>
            <w:r w:rsidRPr="00565DFC">
              <w:rPr>
                <w:sz w:val="18"/>
                <w:szCs w:val="18"/>
              </w:rPr>
              <w:t>0301</w:t>
            </w:r>
          </w:p>
        </w:tc>
        <w:tc>
          <w:tcPr>
            <w:tcW w:w="7838" w:type="dxa"/>
          </w:tcPr>
          <w:p w14:paraId="504E4881" w14:textId="77777777" w:rsidR="00423CDC" w:rsidRPr="00565DFC" w:rsidRDefault="00BC144A">
            <w:pPr>
              <w:pStyle w:val="Compact"/>
              <w:rPr>
                <w:sz w:val="18"/>
                <w:szCs w:val="18"/>
              </w:rPr>
            </w:pPr>
            <w:r w:rsidRPr="00565DFC">
              <w:rPr>
                <w:sz w:val="18"/>
                <w:szCs w:val="18"/>
              </w:rPr>
              <w:t>Espace économique - zone d’activité industrielle</w:t>
            </w:r>
          </w:p>
        </w:tc>
      </w:tr>
      <w:tr w:rsidR="00423CDC" w:rsidRPr="00565DFC" w14:paraId="6F09FC19"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4D3CA9B5" w14:textId="77777777" w:rsidR="00423CDC" w:rsidRPr="00565DFC" w:rsidRDefault="00BC144A">
            <w:pPr>
              <w:pStyle w:val="Compact"/>
              <w:rPr>
                <w:sz w:val="18"/>
                <w:szCs w:val="18"/>
              </w:rPr>
            </w:pPr>
            <w:r w:rsidRPr="00565DFC">
              <w:rPr>
                <w:sz w:val="18"/>
                <w:szCs w:val="18"/>
              </w:rPr>
              <w:t>0302</w:t>
            </w:r>
          </w:p>
        </w:tc>
        <w:tc>
          <w:tcPr>
            <w:tcW w:w="7838" w:type="dxa"/>
          </w:tcPr>
          <w:p w14:paraId="2B4772C0" w14:textId="77777777" w:rsidR="00423CDC" w:rsidRPr="00565DFC" w:rsidRDefault="00BC144A">
            <w:pPr>
              <w:pStyle w:val="Compact"/>
              <w:rPr>
                <w:sz w:val="18"/>
                <w:szCs w:val="18"/>
              </w:rPr>
            </w:pPr>
            <w:r w:rsidRPr="00565DFC">
              <w:rPr>
                <w:sz w:val="18"/>
                <w:szCs w:val="18"/>
              </w:rPr>
              <w:t>Espace économique - zone d’activité commercia</w:t>
            </w:r>
            <w:r w:rsidRPr="00565DFC">
              <w:rPr>
                <w:sz w:val="18"/>
                <w:szCs w:val="18"/>
              </w:rPr>
              <w:t>le</w:t>
            </w:r>
          </w:p>
        </w:tc>
      </w:tr>
      <w:tr w:rsidR="00423CDC" w:rsidRPr="00565DFC" w14:paraId="02AFBEDF"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6D194ECE" w14:textId="77777777" w:rsidR="00423CDC" w:rsidRPr="00565DFC" w:rsidRDefault="00BC144A">
            <w:pPr>
              <w:pStyle w:val="Compact"/>
              <w:rPr>
                <w:sz w:val="18"/>
                <w:szCs w:val="18"/>
              </w:rPr>
            </w:pPr>
            <w:r w:rsidRPr="00565DFC">
              <w:rPr>
                <w:sz w:val="18"/>
                <w:szCs w:val="18"/>
              </w:rPr>
              <w:t>0303</w:t>
            </w:r>
          </w:p>
        </w:tc>
        <w:tc>
          <w:tcPr>
            <w:tcW w:w="7838" w:type="dxa"/>
          </w:tcPr>
          <w:p w14:paraId="7EF11B42" w14:textId="77777777" w:rsidR="00423CDC" w:rsidRPr="00565DFC" w:rsidRDefault="00BC144A">
            <w:pPr>
              <w:pStyle w:val="Compact"/>
              <w:rPr>
                <w:sz w:val="18"/>
                <w:szCs w:val="18"/>
              </w:rPr>
            </w:pPr>
            <w:r w:rsidRPr="00565DFC">
              <w:rPr>
                <w:sz w:val="18"/>
                <w:szCs w:val="18"/>
              </w:rPr>
              <w:t>Espace économique - zone d’activité future</w:t>
            </w:r>
          </w:p>
        </w:tc>
      </w:tr>
      <w:tr w:rsidR="00423CDC" w:rsidRPr="00565DFC" w14:paraId="6F490C05"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2B3A2949" w14:textId="77777777" w:rsidR="00423CDC" w:rsidRPr="00565DFC" w:rsidRDefault="00BC144A">
            <w:pPr>
              <w:pStyle w:val="Compact"/>
              <w:rPr>
                <w:sz w:val="18"/>
                <w:szCs w:val="18"/>
              </w:rPr>
            </w:pPr>
            <w:r w:rsidRPr="00565DFC">
              <w:rPr>
                <w:sz w:val="18"/>
                <w:szCs w:val="18"/>
              </w:rPr>
              <w:t>0304</w:t>
            </w:r>
          </w:p>
        </w:tc>
        <w:tc>
          <w:tcPr>
            <w:tcW w:w="7838" w:type="dxa"/>
          </w:tcPr>
          <w:p w14:paraId="714E98CE" w14:textId="77777777" w:rsidR="00423CDC" w:rsidRPr="00565DFC" w:rsidRDefault="00BC144A">
            <w:pPr>
              <w:pStyle w:val="Compact"/>
              <w:rPr>
                <w:sz w:val="18"/>
                <w:szCs w:val="18"/>
              </w:rPr>
            </w:pPr>
            <w:r w:rsidRPr="00565DFC">
              <w:rPr>
                <w:sz w:val="18"/>
                <w:szCs w:val="18"/>
              </w:rPr>
              <w:t>Espace économique - zone agricole, ostréicole, mytiliculture, élevage, pisciculture</w:t>
            </w:r>
          </w:p>
        </w:tc>
      </w:tr>
      <w:tr w:rsidR="00423CDC" w:rsidRPr="00565DFC" w14:paraId="2D0950DC"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605F1F50" w14:textId="77777777" w:rsidR="00423CDC" w:rsidRPr="00565DFC" w:rsidRDefault="00BC144A">
            <w:pPr>
              <w:pStyle w:val="Compact"/>
              <w:rPr>
                <w:sz w:val="18"/>
                <w:szCs w:val="18"/>
              </w:rPr>
            </w:pPr>
            <w:r w:rsidRPr="00565DFC">
              <w:rPr>
                <w:sz w:val="18"/>
                <w:szCs w:val="18"/>
              </w:rPr>
              <w:t>0305</w:t>
            </w:r>
          </w:p>
        </w:tc>
        <w:tc>
          <w:tcPr>
            <w:tcW w:w="7838" w:type="dxa"/>
          </w:tcPr>
          <w:p w14:paraId="3C4137E0" w14:textId="77777777" w:rsidR="00423CDC" w:rsidRPr="00565DFC" w:rsidRDefault="00BC144A">
            <w:pPr>
              <w:pStyle w:val="Compact"/>
              <w:rPr>
                <w:sz w:val="18"/>
                <w:szCs w:val="18"/>
              </w:rPr>
            </w:pPr>
            <w:r w:rsidRPr="00565DFC">
              <w:rPr>
                <w:sz w:val="18"/>
                <w:szCs w:val="18"/>
              </w:rPr>
              <w:t>Espace économique - zone de camping, mobil-home</w:t>
            </w:r>
          </w:p>
        </w:tc>
      </w:tr>
      <w:tr w:rsidR="00423CDC" w:rsidRPr="00565DFC" w14:paraId="3696E8E3"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596FE282" w14:textId="77777777" w:rsidR="00423CDC" w:rsidRPr="00565DFC" w:rsidRDefault="00BC144A">
            <w:pPr>
              <w:pStyle w:val="Compact"/>
              <w:rPr>
                <w:sz w:val="18"/>
                <w:szCs w:val="18"/>
              </w:rPr>
            </w:pPr>
            <w:r w:rsidRPr="00565DFC">
              <w:rPr>
                <w:sz w:val="18"/>
                <w:szCs w:val="18"/>
              </w:rPr>
              <w:t>0306</w:t>
            </w:r>
          </w:p>
        </w:tc>
        <w:tc>
          <w:tcPr>
            <w:tcW w:w="7838" w:type="dxa"/>
          </w:tcPr>
          <w:p w14:paraId="34518638" w14:textId="77777777" w:rsidR="00423CDC" w:rsidRPr="00565DFC" w:rsidRDefault="00BC144A">
            <w:pPr>
              <w:pStyle w:val="Compact"/>
              <w:rPr>
                <w:sz w:val="18"/>
                <w:szCs w:val="18"/>
              </w:rPr>
            </w:pPr>
            <w:r w:rsidRPr="00565DFC">
              <w:rPr>
                <w:sz w:val="18"/>
                <w:szCs w:val="18"/>
              </w:rPr>
              <w:t>Espace économique - zone aéroportuaire, portuaire</w:t>
            </w:r>
          </w:p>
        </w:tc>
      </w:tr>
      <w:tr w:rsidR="00423CDC" w:rsidRPr="00565DFC" w14:paraId="1D43C799"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56711E6F" w14:textId="77777777" w:rsidR="00423CDC" w:rsidRPr="00565DFC" w:rsidRDefault="00BC144A">
            <w:pPr>
              <w:pStyle w:val="Compact"/>
              <w:rPr>
                <w:sz w:val="18"/>
                <w:szCs w:val="18"/>
              </w:rPr>
            </w:pPr>
            <w:r w:rsidRPr="00565DFC">
              <w:rPr>
                <w:sz w:val="18"/>
                <w:szCs w:val="18"/>
              </w:rPr>
              <w:t>0307</w:t>
            </w:r>
          </w:p>
        </w:tc>
        <w:tc>
          <w:tcPr>
            <w:tcW w:w="7838" w:type="dxa"/>
          </w:tcPr>
          <w:p w14:paraId="4CA97D96" w14:textId="77777777" w:rsidR="00423CDC" w:rsidRPr="00565DFC" w:rsidRDefault="00BC144A">
            <w:pPr>
              <w:pStyle w:val="Compact"/>
              <w:rPr>
                <w:sz w:val="18"/>
                <w:szCs w:val="18"/>
              </w:rPr>
            </w:pPr>
            <w:r w:rsidRPr="00565DFC">
              <w:rPr>
                <w:sz w:val="18"/>
                <w:szCs w:val="18"/>
              </w:rPr>
              <w:t>Espace économique - carrière, gravière</w:t>
            </w:r>
          </w:p>
        </w:tc>
      </w:tr>
      <w:tr w:rsidR="00423CDC" w:rsidRPr="00565DFC" w14:paraId="2150420B"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4C4D05D5" w14:textId="77777777" w:rsidR="00423CDC" w:rsidRPr="00565DFC" w:rsidRDefault="00BC144A">
            <w:pPr>
              <w:pStyle w:val="Compact"/>
              <w:rPr>
                <w:sz w:val="18"/>
                <w:szCs w:val="18"/>
              </w:rPr>
            </w:pPr>
            <w:r w:rsidRPr="00565DFC">
              <w:rPr>
                <w:sz w:val="18"/>
                <w:szCs w:val="18"/>
              </w:rPr>
              <w:t>0308</w:t>
            </w:r>
          </w:p>
        </w:tc>
        <w:tc>
          <w:tcPr>
            <w:tcW w:w="7838" w:type="dxa"/>
          </w:tcPr>
          <w:p w14:paraId="41E5A0A2" w14:textId="77777777" w:rsidR="00423CDC" w:rsidRPr="00565DFC" w:rsidRDefault="00BC144A">
            <w:pPr>
              <w:pStyle w:val="Compact"/>
              <w:rPr>
                <w:sz w:val="18"/>
                <w:szCs w:val="18"/>
              </w:rPr>
            </w:pPr>
            <w:r w:rsidRPr="00565DFC">
              <w:rPr>
                <w:sz w:val="18"/>
                <w:szCs w:val="18"/>
              </w:rPr>
              <w:t>Établissement employeur</w:t>
            </w:r>
          </w:p>
        </w:tc>
      </w:tr>
      <w:tr w:rsidR="00423CDC" w:rsidRPr="00565DFC" w14:paraId="08896AB6"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1F0255A6" w14:textId="77777777" w:rsidR="00423CDC" w:rsidRPr="00565DFC" w:rsidRDefault="00BC144A">
            <w:pPr>
              <w:pStyle w:val="Compact"/>
              <w:rPr>
                <w:sz w:val="18"/>
                <w:szCs w:val="18"/>
              </w:rPr>
            </w:pPr>
            <w:r w:rsidRPr="00565DFC">
              <w:rPr>
                <w:sz w:val="18"/>
                <w:szCs w:val="18"/>
              </w:rPr>
              <w:t>0400</w:t>
            </w:r>
          </w:p>
        </w:tc>
        <w:tc>
          <w:tcPr>
            <w:tcW w:w="7838" w:type="dxa"/>
          </w:tcPr>
          <w:p w14:paraId="379C76E1" w14:textId="77777777" w:rsidR="00423CDC" w:rsidRPr="00565DFC" w:rsidRDefault="00BC144A">
            <w:pPr>
              <w:pStyle w:val="Compact"/>
              <w:rPr>
                <w:sz w:val="18"/>
                <w:szCs w:val="18"/>
              </w:rPr>
            </w:pPr>
            <w:r w:rsidRPr="00565DFC">
              <w:rPr>
                <w:sz w:val="18"/>
                <w:szCs w:val="18"/>
              </w:rPr>
              <w:t>Espace ouvert recevant du public</w:t>
            </w:r>
          </w:p>
        </w:tc>
      </w:tr>
      <w:tr w:rsidR="00423CDC" w:rsidRPr="00565DFC" w14:paraId="70A3AC4F"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1ACF7AD9" w14:textId="77777777" w:rsidR="00423CDC" w:rsidRPr="00565DFC" w:rsidRDefault="00BC144A">
            <w:pPr>
              <w:pStyle w:val="Compact"/>
              <w:rPr>
                <w:sz w:val="18"/>
                <w:szCs w:val="18"/>
              </w:rPr>
            </w:pPr>
            <w:r w:rsidRPr="00565DFC">
              <w:rPr>
                <w:sz w:val="18"/>
                <w:szCs w:val="18"/>
              </w:rPr>
              <w:t>0401</w:t>
            </w:r>
          </w:p>
        </w:tc>
        <w:tc>
          <w:tcPr>
            <w:tcW w:w="7838" w:type="dxa"/>
          </w:tcPr>
          <w:p w14:paraId="24A88930" w14:textId="77777777" w:rsidR="00423CDC" w:rsidRPr="00565DFC" w:rsidRDefault="00BC144A">
            <w:pPr>
              <w:pStyle w:val="Compact"/>
              <w:rPr>
                <w:sz w:val="18"/>
                <w:szCs w:val="18"/>
              </w:rPr>
            </w:pPr>
            <w:r w:rsidRPr="00565DFC">
              <w:rPr>
                <w:sz w:val="18"/>
                <w:szCs w:val="18"/>
              </w:rPr>
              <w:t>Espace ouvert recevant du public - sport</w:t>
            </w:r>
          </w:p>
        </w:tc>
      </w:tr>
      <w:tr w:rsidR="00423CDC" w:rsidRPr="00565DFC" w14:paraId="538C2366"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5216438A" w14:textId="77777777" w:rsidR="00423CDC" w:rsidRPr="00565DFC" w:rsidRDefault="00BC144A">
            <w:pPr>
              <w:pStyle w:val="Compact"/>
              <w:rPr>
                <w:sz w:val="18"/>
                <w:szCs w:val="18"/>
              </w:rPr>
            </w:pPr>
            <w:r w:rsidRPr="00565DFC">
              <w:rPr>
                <w:sz w:val="18"/>
                <w:szCs w:val="18"/>
              </w:rPr>
              <w:lastRenderedPageBreak/>
              <w:t>0402</w:t>
            </w:r>
          </w:p>
        </w:tc>
        <w:tc>
          <w:tcPr>
            <w:tcW w:w="7838" w:type="dxa"/>
          </w:tcPr>
          <w:p w14:paraId="3B29F441" w14:textId="77777777" w:rsidR="00423CDC" w:rsidRPr="00565DFC" w:rsidRDefault="00BC144A">
            <w:pPr>
              <w:pStyle w:val="Compact"/>
              <w:rPr>
                <w:sz w:val="18"/>
                <w:szCs w:val="18"/>
              </w:rPr>
            </w:pPr>
            <w:r w:rsidRPr="00565DFC">
              <w:rPr>
                <w:sz w:val="18"/>
                <w:szCs w:val="18"/>
              </w:rPr>
              <w:t>Espace ouvert recevant du public - tour</w:t>
            </w:r>
            <w:r w:rsidRPr="00565DFC">
              <w:rPr>
                <w:sz w:val="18"/>
                <w:szCs w:val="18"/>
              </w:rPr>
              <w:t>isme</w:t>
            </w:r>
          </w:p>
        </w:tc>
      </w:tr>
      <w:tr w:rsidR="00423CDC" w:rsidRPr="00565DFC" w14:paraId="544873C7"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4236EC54" w14:textId="77777777" w:rsidR="00423CDC" w:rsidRPr="00565DFC" w:rsidRDefault="00BC144A">
            <w:pPr>
              <w:pStyle w:val="Compact"/>
              <w:rPr>
                <w:sz w:val="18"/>
                <w:szCs w:val="18"/>
              </w:rPr>
            </w:pPr>
            <w:r w:rsidRPr="00565DFC">
              <w:rPr>
                <w:sz w:val="18"/>
                <w:szCs w:val="18"/>
              </w:rPr>
              <w:t>0403</w:t>
            </w:r>
          </w:p>
        </w:tc>
        <w:tc>
          <w:tcPr>
            <w:tcW w:w="7838" w:type="dxa"/>
          </w:tcPr>
          <w:p w14:paraId="5015180C" w14:textId="77777777" w:rsidR="00423CDC" w:rsidRPr="00565DFC" w:rsidRDefault="00BC144A">
            <w:pPr>
              <w:pStyle w:val="Compact"/>
              <w:rPr>
                <w:sz w:val="18"/>
                <w:szCs w:val="18"/>
              </w:rPr>
            </w:pPr>
            <w:r w:rsidRPr="00565DFC">
              <w:rPr>
                <w:sz w:val="18"/>
                <w:szCs w:val="18"/>
              </w:rPr>
              <w:t>Espace ouvert recevant du public - parking</w:t>
            </w:r>
          </w:p>
        </w:tc>
      </w:tr>
      <w:tr w:rsidR="00423CDC" w:rsidRPr="00565DFC" w14:paraId="43122511"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7A8E76F3" w14:textId="77777777" w:rsidR="00423CDC" w:rsidRPr="00565DFC" w:rsidRDefault="00BC144A">
            <w:pPr>
              <w:pStyle w:val="Compact"/>
              <w:rPr>
                <w:sz w:val="18"/>
                <w:szCs w:val="18"/>
              </w:rPr>
            </w:pPr>
            <w:r w:rsidRPr="00565DFC">
              <w:rPr>
                <w:sz w:val="18"/>
                <w:szCs w:val="18"/>
              </w:rPr>
              <w:t>0404</w:t>
            </w:r>
          </w:p>
        </w:tc>
        <w:tc>
          <w:tcPr>
            <w:tcW w:w="7838" w:type="dxa"/>
          </w:tcPr>
          <w:p w14:paraId="46764A6D" w14:textId="77777777" w:rsidR="00423CDC" w:rsidRPr="00565DFC" w:rsidRDefault="00BC144A">
            <w:pPr>
              <w:pStyle w:val="Compact"/>
              <w:rPr>
                <w:sz w:val="18"/>
                <w:szCs w:val="18"/>
              </w:rPr>
            </w:pPr>
            <w:r w:rsidRPr="00565DFC">
              <w:rPr>
                <w:sz w:val="18"/>
                <w:szCs w:val="18"/>
              </w:rPr>
              <w:t>Espace ouvert recevant du public - parc d’exposition, foires, rassemblements divers</w:t>
            </w:r>
          </w:p>
        </w:tc>
      </w:tr>
      <w:tr w:rsidR="00423CDC" w:rsidRPr="00565DFC" w14:paraId="429127EA"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2A24E57A" w14:textId="77777777" w:rsidR="00423CDC" w:rsidRPr="00565DFC" w:rsidRDefault="00BC144A">
            <w:pPr>
              <w:pStyle w:val="Compact"/>
              <w:rPr>
                <w:sz w:val="18"/>
                <w:szCs w:val="18"/>
              </w:rPr>
            </w:pPr>
            <w:r w:rsidRPr="00565DFC">
              <w:rPr>
                <w:sz w:val="18"/>
                <w:szCs w:val="18"/>
              </w:rPr>
              <w:t>0405</w:t>
            </w:r>
          </w:p>
        </w:tc>
        <w:tc>
          <w:tcPr>
            <w:tcW w:w="7838" w:type="dxa"/>
          </w:tcPr>
          <w:p w14:paraId="64844D2A" w14:textId="77777777" w:rsidR="00423CDC" w:rsidRPr="00565DFC" w:rsidRDefault="00BC144A">
            <w:pPr>
              <w:pStyle w:val="Compact"/>
              <w:rPr>
                <w:sz w:val="18"/>
                <w:szCs w:val="18"/>
              </w:rPr>
            </w:pPr>
            <w:r w:rsidRPr="00565DFC">
              <w:rPr>
                <w:sz w:val="18"/>
                <w:szCs w:val="18"/>
              </w:rPr>
              <w:t>Espace ouvert recevant du public - cimetière</w:t>
            </w:r>
          </w:p>
        </w:tc>
      </w:tr>
      <w:tr w:rsidR="00423CDC" w:rsidRPr="00565DFC" w14:paraId="2D2E64A7"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55B505D0" w14:textId="77777777" w:rsidR="00423CDC" w:rsidRPr="00565DFC" w:rsidRDefault="00BC144A">
            <w:pPr>
              <w:pStyle w:val="Compact"/>
              <w:rPr>
                <w:sz w:val="18"/>
                <w:szCs w:val="18"/>
              </w:rPr>
            </w:pPr>
            <w:r w:rsidRPr="00565DFC">
              <w:rPr>
                <w:sz w:val="18"/>
                <w:szCs w:val="18"/>
              </w:rPr>
              <w:t>0500</w:t>
            </w:r>
          </w:p>
        </w:tc>
        <w:tc>
          <w:tcPr>
            <w:tcW w:w="7838" w:type="dxa"/>
          </w:tcPr>
          <w:p w14:paraId="1CACD32F" w14:textId="77777777" w:rsidR="00423CDC" w:rsidRPr="00565DFC" w:rsidRDefault="00BC144A">
            <w:pPr>
              <w:pStyle w:val="Compact"/>
              <w:rPr>
                <w:sz w:val="18"/>
                <w:szCs w:val="18"/>
              </w:rPr>
            </w:pPr>
            <w:r w:rsidRPr="00565DFC">
              <w:rPr>
                <w:sz w:val="18"/>
                <w:szCs w:val="18"/>
              </w:rPr>
              <w:t>Infrastructure de transport de personnes ou de marchandise</w:t>
            </w:r>
          </w:p>
        </w:tc>
      </w:tr>
      <w:tr w:rsidR="00423CDC" w:rsidRPr="00565DFC" w14:paraId="1F0E9CEC"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67D82572" w14:textId="77777777" w:rsidR="00423CDC" w:rsidRPr="00565DFC" w:rsidRDefault="00BC144A">
            <w:pPr>
              <w:pStyle w:val="Compact"/>
              <w:rPr>
                <w:sz w:val="18"/>
                <w:szCs w:val="18"/>
              </w:rPr>
            </w:pPr>
            <w:r w:rsidRPr="00565DFC">
              <w:rPr>
                <w:sz w:val="18"/>
                <w:szCs w:val="18"/>
              </w:rPr>
              <w:t>0501</w:t>
            </w:r>
          </w:p>
        </w:tc>
        <w:tc>
          <w:tcPr>
            <w:tcW w:w="7838" w:type="dxa"/>
          </w:tcPr>
          <w:p w14:paraId="6A216AE4" w14:textId="77777777" w:rsidR="00423CDC" w:rsidRPr="00565DFC" w:rsidRDefault="00BC144A">
            <w:pPr>
              <w:pStyle w:val="Compact"/>
              <w:rPr>
                <w:sz w:val="18"/>
                <w:szCs w:val="18"/>
              </w:rPr>
            </w:pPr>
            <w:r w:rsidRPr="00565DFC">
              <w:rPr>
                <w:sz w:val="18"/>
                <w:szCs w:val="18"/>
              </w:rPr>
              <w:t>Infrastructure linéaire - route, voie ferrée, canal</w:t>
            </w:r>
          </w:p>
        </w:tc>
      </w:tr>
      <w:tr w:rsidR="00423CDC" w:rsidRPr="00565DFC" w14:paraId="2125812A"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0EA6D963" w14:textId="77777777" w:rsidR="00423CDC" w:rsidRPr="00565DFC" w:rsidRDefault="00BC144A">
            <w:pPr>
              <w:pStyle w:val="Compact"/>
              <w:rPr>
                <w:sz w:val="18"/>
                <w:szCs w:val="18"/>
              </w:rPr>
            </w:pPr>
            <w:r w:rsidRPr="00565DFC">
              <w:rPr>
                <w:sz w:val="18"/>
                <w:szCs w:val="18"/>
              </w:rPr>
              <w:t>0502</w:t>
            </w:r>
          </w:p>
        </w:tc>
        <w:tc>
          <w:tcPr>
            <w:tcW w:w="7838" w:type="dxa"/>
          </w:tcPr>
          <w:p w14:paraId="31EE61AA" w14:textId="77777777" w:rsidR="00423CDC" w:rsidRPr="00565DFC" w:rsidRDefault="00BC144A">
            <w:pPr>
              <w:pStyle w:val="Compact"/>
              <w:rPr>
                <w:sz w:val="18"/>
                <w:szCs w:val="18"/>
              </w:rPr>
            </w:pPr>
            <w:r w:rsidRPr="00565DFC">
              <w:rPr>
                <w:sz w:val="18"/>
                <w:szCs w:val="18"/>
              </w:rPr>
              <w:t>Infrastructure linéaire en projet</w:t>
            </w:r>
          </w:p>
        </w:tc>
      </w:tr>
      <w:tr w:rsidR="00423CDC" w:rsidRPr="00565DFC" w14:paraId="07930CD3"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36D8E9E5" w14:textId="77777777" w:rsidR="00423CDC" w:rsidRPr="00565DFC" w:rsidRDefault="00BC144A">
            <w:pPr>
              <w:pStyle w:val="Compact"/>
              <w:rPr>
                <w:sz w:val="18"/>
                <w:szCs w:val="18"/>
              </w:rPr>
            </w:pPr>
            <w:r w:rsidRPr="00565DFC">
              <w:rPr>
                <w:sz w:val="18"/>
                <w:szCs w:val="18"/>
              </w:rPr>
              <w:t>0503</w:t>
            </w:r>
          </w:p>
        </w:tc>
        <w:tc>
          <w:tcPr>
            <w:tcW w:w="7838" w:type="dxa"/>
          </w:tcPr>
          <w:p w14:paraId="3A91D487" w14:textId="77777777" w:rsidR="00423CDC" w:rsidRPr="00565DFC" w:rsidRDefault="00BC144A">
            <w:pPr>
              <w:pStyle w:val="Compact"/>
              <w:rPr>
                <w:sz w:val="18"/>
                <w:szCs w:val="18"/>
              </w:rPr>
            </w:pPr>
            <w:r w:rsidRPr="00565DFC">
              <w:rPr>
                <w:sz w:val="18"/>
                <w:szCs w:val="18"/>
              </w:rPr>
              <w:t>Infrastructure linéaire - ligne de bus</w:t>
            </w:r>
          </w:p>
        </w:tc>
      </w:tr>
      <w:tr w:rsidR="00423CDC" w:rsidRPr="00565DFC" w14:paraId="6EC4D75E"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2F5F9C99" w14:textId="77777777" w:rsidR="00423CDC" w:rsidRPr="00565DFC" w:rsidRDefault="00BC144A">
            <w:pPr>
              <w:pStyle w:val="Compact"/>
              <w:rPr>
                <w:sz w:val="18"/>
                <w:szCs w:val="18"/>
              </w:rPr>
            </w:pPr>
            <w:r w:rsidRPr="00565DFC">
              <w:rPr>
                <w:sz w:val="18"/>
                <w:szCs w:val="18"/>
              </w:rPr>
              <w:t>0504</w:t>
            </w:r>
          </w:p>
        </w:tc>
        <w:tc>
          <w:tcPr>
            <w:tcW w:w="7838" w:type="dxa"/>
          </w:tcPr>
          <w:p w14:paraId="020757ED" w14:textId="77777777" w:rsidR="00423CDC" w:rsidRPr="00565DFC" w:rsidRDefault="00BC144A">
            <w:pPr>
              <w:pStyle w:val="Compact"/>
              <w:rPr>
                <w:sz w:val="18"/>
                <w:szCs w:val="18"/>
              </w:rPr>
            </w:pPr>
            <w:r w:rsidRPr="00565DFC">
              <w:rPr>
                <w:sz w:val="18"/>
                <w:szCs w:val="18"/>
              </w:rPr>
              <w:t>Infrastructure linéaire - piste cyclable, voie v</w:t>
            </w:r>
            <w:r w:rsidRPr="00565DFC">
              <w:rPr>
                <w:sz w:val="18"/>
                <w:szCs w:val="18"/>
              </w:rPr>
              <w:t>erte</w:t>
            </w:r>
          </w:p>
        </w:tc>
      </w:tr>
      <w:tr w:rsidR="00423CDC" w:rsidRPr="00565DFC" w14:paraId="0E3A959F"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10871ACE" w14:textId="77777777" w:rsidR="00423CDC" w:rsidRPr="00565DFC" w:rsidRDefault="00BC144A">
            <w:pPr>
              <w:pStyle w:val="Compact"/>
              <w:rPr>
                <w:sz w:val="18"/>
                <w:szCs w:val="18"/>
              </w:rPr>
            </w:pPr>
            <w:r w:rsidRPr="00565DFC">
              <w:rPr>
                <w:sz w:val="18"/>
                <w:szCs w:val="18"/>
              </w:rPr>
              <w:t>0505</w:t>
            </w:r>
          </w:p>
        </w:tc>
        <w:tc>
          <w:tcPr>
            <w:tcW w:w="7838" w:type="dxa"/>
          </w:tcPr>
          <w:p w14:paraId="2A1BF960" w14:textId="77777777" w:rsidR="00423CDC" w:rsidRPr="00565DFC" w:rsidRDefault="00BC144A">
            <w:pPr>
              <w:pStyle w:val="Compact"/>
              <w:rPr>
                <w:sz w:val="18"/>
                <w:szCs w:val="18"/>
              </w:rPr>
            </w:pPr>
            <w:r w:rsidRPr="00565DFC">
              <w:rPr>
                <w:sz w:val="18"/>
                <w:szCs w:val="18"/>
              </w:rPr>
              <w:t>Infrastructure linéaire - ligne électrique</w:t>
            </w:r>
          </w:p>
        </w:tc>
      </w:tr>
      <w:tr w:rsidR="00423CDC" w:rsidRPr="00565DFC" w14:paraId="3135304A"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788A9BA5" w14:textId="77777777" w:rsidR="00423CDC" w:rsidRPr="00565DFC" w:rsidRDefault="00BC144A">
            <w:pPr>
              <w:pStyle w:val="Compact"/>
              <w:rPr>
                <w:sz w:val="18"/>
                <w:szCs w:val="18"/>
              </w:rPr>
            </w:pPr>
            <w:r w:rsidRPr="00565DFC">
              <w:rPr>
                <w:sz w:val="18"/>
                <w:szCs w:val="18"/>
              </w:rPr>
              <w:t>0506</w:t>
            </w:r>
          </w:p>
        </w:tc>
        <w:tc>
          <w:tcPr>
            <w:tcW w:w="7838" w:type="dxa"/>
          </w:tcPr>
          <w:p w14:paraId="7882138E" w14:textId="77777777" w:rsidR="00423CDC" w:rsidRPr="00565DFC" w:rsidRDefault="00BC144A">
            <w:pPr>
              <w:pStyle w:val="Compact"/>
              <w:rPr>
                <w:sz w:val="18"/>
                <w:szCs w:val="18"/>
              </w:rPr>
            </w:pPr>
            <w:r w:rsidRPr="00565DFC">
              <w:rPr>
                <w:sz w:val="18"/>
                <w:szCs w:val="18"/>
              </w:rPr>
              <w:t>Infrastructure surfacique - gare, aéroport, aérodrome, port</w:t>
            </w:r>
          </w:p>
        </w:tc>
      </w:tr>
      <w:tr w:rsidR="00423CDC" w:rsidRPr="00565DFC" w14:paraId="117FA37F"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608A4A8B" w14:textId="77777777" w:rsidR="00423CDC" w:rsidRPr="00565DFC" w:rsidRDefault="00BC144A">
            <w:pPr>
              <w:pStyle w:val="Compact"/>
              <w:rPr>
                <w:sz w:val="18"/>
                <w:szCs w:val="18"/>
              </w:rPr>
            </w:pPr>
            <w:r w:rsidRPr="00565DFC">
              <w:rPr>
                <w:sz w:val="18"/>
                <w:szCs w:val="18"/>
              </w:rPr>
              <w:t>0507</w:t>
            </w:r>
          </w:p>
        </w:tc>
        <w:tc>
          <w:tcPr>
            <w:tcW w:w="7838" w:type="dxa"/>
          </w:tcPr>
          <w:p w14:paraId="345A9129" w14:textId="77777777" w:rsidR="00423CDC" w:rsidRPr="00565DFC" w:rsidRDefault="00BC144A">
            <w:pPr>
              <w:pStyle w:val="Compact"/>
              <w:rPr>
                <w:sz w:val="18"/>
                <w:szCs w:val="18"/>
              </w:rPr>
            </w:pPr>
            <w:r w:rsidRPr="00565DFC">
              <w:rPr>
                <w:sz w:val="18"/>
                <w:szCs w:val="18"/>
              </w:rPr>
              <w:t>Infrastructure ponctuelle - gare, arrêt, stationnement TMD</w:t>
            </w:r>
          </w:p>
        </w:tc>
      </w:tr>
      <w:tr w:rsidR="00423CDC" w:rsidRPr="00565DFC" w14:paraId="5CFFFFF7"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68AFEB31" w14:textId="77777777" w:rsidR="00423CDC" w:rsidRPr="00565DFC" w:rsidRDefault="00BC144A">
            <w:pPr>
              <w:pStyle w:val="Compact"/>
              <w:rPr>
                <w:sz w:val="18"/>
                <w:szCs w:val="18"/>
              </w:rPr>
            </w:pPr>
            <w:r w:rsidRPr="00565DFC">
              <w:rPr>
                <w:sz w:val="18"/>
                <w:szCs w:val="18"/>
              </w:rPr>
              <w:t>0600</w:t>
            </w:r>
          </w:p>
        </w:tc>
        <w:tc>
          <w:tcPr>
            <w:tcW w:w="7838" w:type="dxa"/>
          </w:tcPr>
          <w:p w14:paraId="3FDEAF83" w14:textId="77777777" w:rsidR="00423CDC" w:rsidRPr="00565DFC" w:rsidRDefault="00BC144A">
            <w:pPr>
              <w:pStyle w:val="Compact"/>
              <w:rPr>
                <w:sz w:val="18"/>
                <w:szCs w:val="18"/>
              </w:rPr>
            </w:pPr>
            <w:r w:rsidRPr="00565DFC">
              <w:rPr>
                <w:sz w:val="18"/>
                <w:szCs w:val="18"/>
              </w:rPr>
              <w:t>Ouvrage ou équipement d’intérêt général</w:t>
            </w:r>
          </w:p>
        </w:tc>
      </w:tr>
      <w:tr w:rsidR="00423CDC" w:rsidRPr="00565DFC" w14:paraId="4294FC9D"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640B9C97" w14:textId="77777777" w:rsidR="00423CDC" w:rsidRPr="00565DFC" w:rsidRDefault="00BC144A">
            <w:pPr>
              <w:pStyle w:val="Compact"/>
              <w:rPr>
                <w:sz w:val="18"/>
                <w:szCs w:val="18"/>
              </w:rPr>
            </w:pPr>
            <w:r w:rsidRPr="00565DFC">
              <w:rPr>
                <w:sz w:val="18"/>
                <w:szCs w:val="18"/>
              </w:rPr>
              <w:t>0601</w:t>
            </w:r>
          </w:p>
        </w:tc>
        <w:tc>
          <w:tcPr>
            <w:tcW w:w="7838" w:type="dxa"/>
          </w:tcPr>
          <w:p w14:paraId="2C834258" w14:textId="77777777" w:rsidR="00423CDC" w:rsidRPr="00565DFC" w:rsidRDefault="00BC144A">
            <w:pPr>
              <w:pStyle w:val="Compact"/>
              <w:rPr>
                <w:sz w:val="18"/>
                <w:szCs w:val="18"/>
              </w:rPr>
            </w:pPr>
            <w:r w:rsidRPr="00565DFC">
              <w:rPr>
                <w:sz w:val="18"/>
                <w:szCs w:val="18"/>
              </w:rPr>
              <w:t>Ouvrage ou équipement d’intérêt général - zone, station de captage</w:t>
            </w:r>
          </w:p>
        </w:tc>
      </w:tr>
      <w:tr w:rsidR="00423CDC" w:rsidRPr="00565DFC" w14:paraId="290EF32E"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68ABFA49" w14:textId="77777777" w:rsidR="00423CDC" w:rsidRPr="00565DFC" w:rsidRDefault="00BC144A">
            <w:pPr>
              <w:pStyle w:val="Compact"/>
              <w:rPr>
                <w:sz w:val="18"/>
                <w:szCs w:val="18"/>
              </w:rPr>
            </w:pPr>
            <w:r w:rsidRPr="00565DFC">
              <w:rPr>
                <w:sz w:val="18"/>
                <w:szCs w:val="18"/>
              </w:rPr>
              <w:t>0602</w:t>
            </w:r>
          </w:p>
        </w:tc>
        <w:tc>
          <w:tcPr>
            <w:tcW w:w="7838" w:type="dxa"/>
          </w:tcPr>
          <w:p w14:paraId="28ADA7E6" w14:textId="77777777" w:rsidR="00423CDC" w:rsidRPr="00565DFC" w:rsidRDefault="00BC144A">
            <w:pPr>
              <w:pStyle w:val="Compact"/>
              <w:rPr>
                <w:sz w:val="18"/>
                <w:szCs w:val="18"/>
              </w:rPr>
            </w:pPr>
            <w:r w:rsidRPr="00565DFC">
              <w:rPr>
                <w:sz w:val="18"/>
                <w:szCs w:val="18"/>
              </w:rPr>
              <w:t>Ouvrage ou équipement d’intérêt général - station de pompage</w:t>
            </w:r>
          </w:p>
        </w:tc>
      </w:tr>
      <w:tr w:rsidR="00423CDC" w:rsidRPr="00565DFC" w14:paraId="063B88A3"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3D93F045" w14:textId="77777777" w:rsidR="00423CDC" w:rsidRPr="00565DFC" w:rsidRDefault="00BC144A">
            <w:pPr>
              <w:pStyle w:val="Compact"/>
              <w:rPr>
                <w:sz w:val="18"/>
                <w:szCs w:val="18"/>
              </w:rPr>
            </w:pPr>
            <w:r w:rsidRPr="00565DFC">
              <w:rPr>
                <w:sz w:val="18"/>
                <w:szCs w:val="18"/>
              </w:rPr>
              <w:t>0603</w:t>
            </w:r>
          </w:p>
        </w:tc>
        <w:tc>
          <w:tcPr>
            <w:tcW w:w="7838" w:type="dxa"/>
          </w:tcPr>
          <w:p w14:paraId="6F75689F" w14:textId="77777777" w:rsidR="00423CDC" w:rsidRPr="00565DFC" w:rsidRDefault="00BC144A">
            <w:pPr>
              <w:pStyle w:val="Compact"/>
              <w:rPr>
                <w:sz w:val="18"/>
                <w:szCs w:val="18"/>
              </w:rPr>
            </w:pPr>
            <w:r w:rsidRPr="00565DFC">
              <w:rPr>
                <w:sz w:val="18"/>
                <w:szCs w:val="18"/>
              </w:rPr>
              <w:t>Ouvrage ou équipement d’intérêt général - réservoir, château d’eau</w:t>
            </w:r>
          </w:p>
        </w:tc>
      </w:tr>
      <w:tr w:rsidR="00423CDC" w:rsidRPr="00565DFC" w14:paraId="4322D500"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34F585D8" w14:textId="77777777" w:rsidR="00423CDC" w:rsidRPr="00565DFC" w:rsidRDefault="00BC144A">
            <w:pPr>
              <w:pStyle w:val="Compact"/>
              <w:rPr>
                <w:sz w:val="18"/>
                <w:szCs w:val="18"/>
              </w:rPr>
            </w:pPr>
            <w:r w:rsidRPr="00565DFC">
              <w:rPr>
                <w:sz w:val="18"/>
                <w:szCs w:val="18"/>
              </w:rPr>
              <w:t>06</w:t>
            </w:r>
            <w:r w:rsidRPr="00565DFC">
              <w:rPr>
                <w:sz w:val="18"/>
                <w:szCs w:val="18"/>
              </w:rPr>
              <w:t>04</w:t>
            </w:r>
          </w:p>
        </w:tc>
        <w:tc>
          <w:tcPr>
            <w:tcW w:w="7838" w:type="dxa"/>
          </w:tcPr>
          <w:p w14:paraId="4A1C84E3" w14:textId="77777777" w:rsidR="00423CDC" w:rsidRPr="00565DFC" w:rsidRDefault="00BC144A">
            <w:pPr>
              <w:pStyle w:val="Compact"/>
              <w:rPr>
                <w:sz w:val="18"/>
                <w:szCs w:val="18"/>
              </w:rPr>
            </w:pPr>
            <w:r w:rsidRPr="00565DFC">
              <w:rPr>
                <w:sz w:val="18"/>
                <w:szCs w:val="18"/>
              </w:rPr>
              <w:t>Ouvrage ou équipement d’intérêt général - canalisation eau</w:t>
            </w:r>
          </w:p>
        </w:tc>
      </w:tr>
      <w:tr w:rsidR="00423CDC" w:rsidRPr="00565DFC" w14:paraId="4F2D8E6C"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2A52475B" w14:textId="77777777" w:rsidR="00423CDC" w:rsidRPr="00565DFC" w:rsidRDefault="00BC144A">
            <w:pPr>
              <w:pStyle w:val="Compact"/>
              <w:rPr>
                <w:sz w:val="18"/>
                <w:szCs w:val="18"/>
              </w:rPr>
            </w:pPr>
            <w:r w:rsidRPr="00565DFC">
              <w:rPr>
                <w:sz w:val="18"/>
                <w:szCs w:val="18"/>
              </w:rPr>
              <w:t>0605</w:t>
            </w:r>
          </w:p>
        </w:tc>
        <w:tc>
          <w:tcPr>
            <w:tcW w:w="7838" w:type="dxa"/>
          </w:tcPr>
          <w:p w14:paraId="3188262E" w14:textId="77777777" w:rsidR="00423CDC" w:rsidRPr="00565DFC" w:rsidRDefault="00BC144A">
            <w:pPr>
              <w:pStyle w:val="Compact"/>
              <w:rPr>
                <w:sz w:val="18"/>
                <w:szCs w:val="18"/>
              </w:rPr>
            </w:pPr>
            <w:r w:rsidRPr="00565DFC">
              <w:rPr>
                <w:sz w:val="18"/>
                <w:szCs w:val="18"/>
              </w:rPr>
              <w:t>Ouvrage ou équipement d’intérêt général - poste de relèvement</w:t>
            </w:r>
          </w:p>
        </w:tc>
      </w:tr>
      <w:tr w:rsidR="00423CDC" w:rsidRPr="00565DFC" w14:paraId="3E89F76C"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21BDABAA" w14:textId="77777777" w:rsidR="00423CDC" w:rsidRPr="00565DFC" w:rsidRDefault="00BC144A">
            <w:pPr>
              <w:pStyle w:val="Compact"/>
              <w:rPr>
                <w:sz w:val="18"/>
                <w:szCs w:val="18"/>
              </w:rPr>
            </w:pPr>
            <w:r w:rsidRPr="00565DFC">
              <w:rPr>
                <w:sz w:val="18"/>
                <w:szCs w:val="18"/>
              </w:rPr>
              <w:t>0606</w:t>
            </w:r>
          </w:p>
        </w:tc>
        <w:tc>
          <w:tcPr>
            <w:tcW w:w="7838" w:type="dxa"/>
          </w:tcPr>
          <w:p w14:paraId="046F57DA" w14:textId="77777777" w:rsidR="00423CDC" w:rsidRPr="00565DFC" w:rsidRDefault="00BC144A">
            <w:pPr>
              <w:pStyle w:val="Compact"/>
              <w:rPr>
                <w:sz w:val="18"/>
                <w:szCs w:val="18"/>
              </w:rPr>
            </w:pPr>
            <w:r w:rsidRPr="00565DFC">
              <w:rPr>
                <w:sz w:val="18"/>
                <w:szCs w:val="18"/>
              </w:rPr>
              <w:t>Ouvrage ou équipement d’intérêt général - station de traitement, de lagunage</w:t>
            </w:r>
          </w:p>
        </w:tc>
      </w:tr>
      <w:tr w:rsidR="00423CDC" w:rsidRPr="00565DFC" w14:paraId="4FC015E0"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4DE5D109" w14:textId="77777777" w:rsidR="00423CDC" w:rsidRPr="00565DFC" w:rsidRDefault="00BC144A">
            <w:pPr>
              <w:pStyle w:val="Compact"/>
              <w:rPr>
                <w:sz w:val="18"/>
                <w:szCs w:val="18"/>
              </w:rPr>
            </w:pPr>
            <w:r w:rsidRPr="00565DFC">
              <w:rPr>
                <w:sz w:val="18"/>
                <w:szCs w:val="18"/>
              </w:rPr>
              <w:t>0607</w:t>
            </w:r>
          </w:p>
        </w:tc>
        <w:tc>
          <w:tcPr>
            <w:tcW w:w="7838" w:type="dxa"/>
          </w:tcPr>
          <w:p w14:paraId="04912834" w14:textId="77777777" w:rsidR="00423CDC" w:rsidRPr="00565DFC" w:rsidRDefault="00BC144A">
            <w:pPr>
              <w:pStyle w:val="Compact"/>
              <w:rPr>
                <w:sz w:val="18"/>
                <w:szCs w:val="18"/>
              </w:rPr>
            </w:pPr>
            <w:r w:rsidRPr="00565DFC">
              <w:rPr>
                <w:sz w:val="18"/>
                <w:szCs w:val="18"/>
              </w:rPr>
              <w:t>Ouvrage ou équipement d’intérêt général - barrage, vanne, écluse</w:t>
            </w:r>
          </w:p>
        </w:tc>
      </w:tr>
      <w:tr w:rsidR="00423CDC" w:rsidRPr="00565DFC" w14:paraId="3C15A569"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17141B0D" w14:textId="77777777" w:rsidR="00423CDC" w:rsidRPr="00565DFC" w:rsidRDefault="00BC144A">
            <w:pPr>
              <w:pStyle w:val="Compact"/>
              <w:rPr>
                <w:sz w:val="18"/>
                <w:szCs w:val="18"/>
              </w:rPr>
            </w:pPr>
            <w:r w:rsidRPr="00565DFC">
              <w:rPr>
                <w:sz w:val="18"/>
                <w:szCs w:val="18"/>
              </w:rPr>
              <w:t>0608</w:t>
            </w:r>
          </w:p>
        </w:tc>
        <w:tc>
          <w:tcPr>
            <w:tcW w:w="7838" w:type="dxa"/>
          </w:tcPr>
          <w:p w14:paraId="795E920B" w14:textId="77777777" w:rsidR="00423CDC" w:rsidRPr="00565DFC" w:rsidRDefault="00BC144A">
            <w:pPr>
              <w:pStyle w:val="Compact"/>
              <w:rPr>
                <w:sz w:val="18"/>
                <w:szCs w:val="18"/>
              </w:rPr>
            </w:pPr>
            <w:r w:rsidRPr="00565DFC">
              <w:rPr>
                <w:sz w:val="18"/>
                <w:szCs w:val="18"/>
              </w:rPr>
              <w:t>Ouvrage ou équipement d’intérêt général - poste de transformation EDF</w:t>
            </w:r>
          </w:p>
        </w:tc>
      </w:tr>
      <w:tr w:rsidR="00423CDC" w:rsidRPr="00565DFC" w14:paraId="25A3D14A"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257778E6" w14:textId="77777777" w:rsidR="00423CDC" w:rsidRPr="00565DFC" w:rsidRDefault="00BC144A">
            <w:pPr>
              <w:pStyle w:val="Compact"/>
              <w:rPr>
                <w:sz w:val="18"/>
                <w:szCs w:val="18"/>
              </w:rPr>
            </w:pPr>
            <w:r w:rsidRPr="00565DFC">
              <w:rPr>
                <w:sz w:val="18"/>
                <w:szCs w:val="18"/>
              </w:rPr>
              <w:t>0609</w:t>
            </w:r>
          </w:p>
        </w:tc>
        <w:tc>
          <w:tcPr>
            <w:tcW w:w="7838" w:type="dxa"/>
          </w:tcPr>
          <w:p w14:paraId="7365DB87" w14:textId="77777777" w:rsidR="00423CDC" w:rsidRPr="00565DFC" w:rsidRDefault="00BC144A">
            <w:pPr>
              <w:pStyle w:val="Compact"/>
              <w:rPr>
                <w:sz w:val="18"/>
                <w:szCs w:val="18"/>
              </w:rPr>
            </w:pPr>
            <w:r w:rsidRPr="00565DFC">
              <w:rPr>
                <w:sz w:val="18"/>
                <w:szCs w:val="18"/>
              </w:rPr>
              <w:t>Ouvrage ou équipement d’intérêt général - canalisation matière dangereuse</w:t>
            </w:r>
          </w:p>
        </w:tc>
      </w:tr>
      <w:tr w:rsidR="00423CDC" w:rsidRPr="00565DFC" w14:paraId="529A43C8"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18A0D87B" w14:textId="77777777" w:rsidR="00423CDC" w:rsidRPr="00565DFC" w:rsidRDefault="00BC144A">
            <w:pPr>
              <w:pStyle w:val="Compact"/>
              <w:rPr>
                <w:sz w:val="18"/>
                <w:szCs w:val="18"/>
              </w:rPr>
            </w:pPr>
            <w:r w:rsidRPr="00565DFC">
              <w:rPr>
                <w:sz w:val="18"/>
                <w:szCs w:val="18"/>
              </w:rPr>
              <w:t>0610</w:t>
            </w:r>
          </w:p>
        </w:tc>
        <w:tc>
          <w:tcPr>
            <w:tcW w:w="7838" w:type="dxa"/>
          </w:tcPr>
          <w:p w14:paraId="6D9D9CEE" w14:textId="77777777" w:rsidR="00423CDC" w:rsidRPr="00565DFC" w:rsidRDefault="00BC144A">
            <w:pPr>
              <w:pStyle w:val="Compact"/>
              <w:rPr>
                <w:sz w:val="18"/>
                <w:szCs w:val="18"/>
              </w:rPr>
            </w:pPr>
            <w:r w:rsidRPr="00565DFC">
              <w:rPr>
                <w:sz w:val="18"/>
                <w:szCs w:val="18"/>
              </w:rPr>
              <w:t>Ouvrage ou équipement d’intérêt général - téléphonique, relai, antenne</w:t>
            </w:r>
          </w:p>
        </w:tc>
      </w:tr>
      <w:tr w:rsidR="00423CDC" w:rsidRPr="00565DFC" w14:paraId="1C2B33B8"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03272A19" w14:textId="77777777" w:rsidR="00423CDC" w:rsidRPr="00565DFC" w:rsidRDefault="00BC144A">
            <w:pPr>
              <w:pStyle w:val="Compact"/>
              <w:rPr>
                <w:sz w:val="18"/>
                <w:szCs w:val="18"/>
              </w:rPr>
            </w:pPr>
            <w:r w:rsidRPr="00565DFC">
              <w:rPr>
                <w:sz w:val="18"/>
                <w:szCs w:val="18"/>
              </w:rPr>
              <w:t>0611</w:t>
            </w:r>
          </w:p>
        </w:tc>
        <w:tc>
          <w:tcPr>
            <w:tcW w:w="7838" w:type="dxa"/>
          </w:tcPr>
          <w:p w14:paraId="1086BDC7" w14:textId="77777777" w:rsidR="00423CDC" w:rsidRPr="00565DFC" w:rsidRDefault="00BC144A">
            <w:pPr>
              <w:pStyle w:val="Compact"/>
              <w:rPr>
                <w:sz w:val="18"/>
                <w:szCs w:val="18"/>
              </w:rPr>
            </w:pPr>
            <w:r w:rsidRPr="00565DFC">
              <w:rPr>
                <w:sz w:val="18"/>
                <w:szCs w:val="18"/>
              </w:rPr>
              <w:t>Ouvrage ou équipement d</w:t>
            </w:r>
            <w:r w:rsidRPr="00565DFC">
              <w:rPr>
                <w:sz w:val="18"/>
                <w:szCs w:val="18"/>
              </w:rPr>
              <w:t>’intérêt général - caserne de pompier</w:t>
            </w:r>
          </w:p>
        </w:tc>
      </w:tr>
      <w:tr w:rsidR="00423CDC" w:rsidRPr="00565DFC" w14:paraId="000BB745"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406BDBB5" w14:textId="77777777" w:rsidR="00423CDC" w:rsidRPr="00565DFC" w:rsidRDefault="00BC144A">
            <w:pPr>
              <w:pStyle w:val="Compact"/>
              <w:rPr>
                <w:sz w:val="18"/>
                <w:szCs w:val="18"/>
              </w:rPr>
            </w:pPr>
            <w:r w:rsidRPr="00565DFC">
              <w:rPr>
                <w:sz w:val="18"/>
                <w:szCs w:val="18"/>
              </w:rPr>
              <w:t>0612</w:t>
            </w:r>
          </w:p>
        </w:tc>
        <w:tc>
          <w:tcPr>
            <w:tcW w:w="7838" w:type="dxa"/>
          </w:tcPr>
          <w:p w14:paraId="04D87BA2" w14:textId="77777777" w:rsidR="00423CDC" w:rsidRPr="00565DFC" w:rsidRDefault="00BC144A">
            <w:pPr>
              <w:pStyle w:val="Compact"/>
              <w:rPr>
                <w:sz w:val="18"/>
                <w:szCs w:val="18"/>
              </w:rPr>
            </w:pPr>
            <w:r w:rsidRPr="00565DFC">
              <w:rPr>
                <w:sz w:val="18"/>
                <w:szCs w:val="18"/>
              </w:rPr>
              <w:t>Ouvrage ou équipement d’intérêt général - poste de détente gaz</w:t>
            </w:r>
          </w:p>
        </w:tc>
      </w:tr>
      <w:tr w:rsidR="00423CDC" w:rsidRPr="00565DFC" w14:paraId="585F7D97"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5C827522" w14:textId="77777777" w:rsidR="00423CDC" w:rsidRPr="00565DFC" w:rsidRDefault="00BC144A">
            <w:pPr>
              <w:pStyle w:val="Compact"/>
              <w:rPr>
                <w:sz w:val="18"/>
                <w:szCs w:val="18"/>
              </w:rPr>
            </w:pPr>
            <w:r w:rsidRPr="00565DFC">
              <w:rPr>
                <w:sz w:val="18"/>
                <w:szCs w:val="18"/>
              </w:rPr>
              <w:t>0613</w:t>
            </w:r>
          </w:p>
        </w:tc>
        <w:tc>
          <w:tcPr>
            <w:tcW w:w="7838" w:type="dxa"/>
          </w:tcPr>
          <w:p w14:paraId="13D4737F" w14:textId="77777777" w:rsidR="00423CDC" w:rsidRPr="00565DFC" w:rsidRDefault="00BC144A">
            <w:pPr>
              <w:pStyle w:val="Compact"/>
              <w:rPr>
                <w:sz w:val="18"/>
                <w:szCs w:val="18"/>
              </w:rPr>
            </w:pPr>
            <w:r w:rsidRPr="00565DFC">
              <w:rPr>
                <w:sz w:val="18"/>
                <w:szCs w:val="18"/>
              </w:rPr>
              <w:t>Ouvrage ou équipement d’intérêt général - station hydrocarbure</w:t>
            </w:r>
          </w:p>
        </w:tc>
      </w:tr>
      <w:tr w:rsidR="00423CDC" w:rsidRPr="00565DFC" w14:paraId="54837315"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6261FB5F" w14:textId="77777777" w:rsidR="00423CDC" w:rsidRPr="00565DFC" w:rsidRDefault="00BC144A">
            <w:pPr>
              <w:pStyle w:val="Compact"/>
              <w:rPr>
                <w:sz w:val="18"/>
                <w:szCs w:val="18"/>
              </w:rPr>
            </w:pPr>
            <w:r w:rsidRPr="00565DFC">
              <w:rPr>
                <w:sz w:val="18"/>
                <w:szCs w:val="18"/>
              </w:rPr>
              <w:t>0614</w:t>
            </w:r>
          </w:p>
        </w:tc>
        <w:tc>
          <w:tcPr>
            <w:tcW w:w="7838" w:type="dxa"/>
          </w:tcPr>
          <w:p w14:paraId="63F54C78" w14:textId="77777777" w:rsidR="00423CDC" w:rsidRPr="00565DFC" w:rsidRDefault="00BC144A">
            <w:pPr>
              <w:pStyle w:val="Compact"/>
              <w:rPr>
                <w:sz w:val="18"/>
                <w:szCs w:val="18"/>
              </w:rPr>
            </w:pPr>
            <w:r w:rsidRPr="00565DFC">
              <w:rPr>
                <w:sz w:val="18"/>
                <w:szCs w:val="18"/>
              </w:rPr>
              <w:t>Ouvrage ou équipement d’intérêt général - décharge, usine d’incinération</w:t>
            </w:r>
          </w:p>
        </w:tc>
      </w:tr>
      <w:tr w:rsidR="00423CDC" w:rsidRPr="00565DFC" w14:paraId="28690F3B"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51E2BE26" w14:textId="77777777" w:rsidR="00423CDC" w:rsidRPr="00565DFC" w:rsidRDefault="00BC144A">
            <w:pPr>
              <w:pStyle w:val="Compact"/>
              <w:rPr>
                <w:sz w:val="18"/>
                <w:szCs w:val="18"/>
              </w:rPr>
            </w:pPr>
            <w:r w:rsidRPr="00565DFC">
              <w:rPr>
                <w:sz w:val="18"/>
                <w:szCs w:val="18"/>
              </w:rPr>
              <w:t>0700</w:t>
            </w:r>
          </w:p>
        </w:tc>
        <w:tc>
          <w:tcPr>
            <w:tcW w:w="7838" w:type="dxa"/>
          </w:tcPr>
          <w:p w14:paraId="02A5A9A0" w14:textId="77777777" w:rsidR="00423CDC" w:rsidRPr="00565DFC" w:rsidRDefault="00BC144A">
            <w:pPr>
              <w:pStyle w:val="Compact"/>
              <w:rPr>
                <w:sz w:val="18"/>
                <w:szCs w:val="18"/>
              </w:rPr>
            </w:pPr>
            <w:r w:rsidRPr="00565DFC">
              <w:rPr>
                <w:sz w:val="18"/>
                <w:szCs w:val="18"/>
              </w:rPr>
              <w:t>Enjeu environnemental ou patrimonial</w:t>
            </w:r>
          </w:p>
        </w:tc>
      </w:tr>
      <w:tr w:rsidR="00423CDC" w:rsidRPr="00565DFC" w14:paraId="32B947C8"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617A1570" w14:textId="77777777" w:rsidR="00423CDC" w:rsidRPr="00565DFC" w:rsidRDefault="00BC144A">
            <w:pPr>
              <w:pStyle w:val="Compact"/>
              <w:rPr>
                <w:sz w:val="18"/>
                <w:szCs w:val="18"/>
              </w:rPr>
            </w:pPr>
            <w:r w:rsidRPr="00565DFC">
              <w:rPr>
                <w:sz w:val="18"/>
                <w:szCs w:val="18"/>
              </w:rPr>
              <w:t>0701</w:t>
            </w:r>
          </w:p>
        </w:tc>
        <w:tc>
          <w:tcPr>
            <w:tcW w:w="7838" w:type="dxa"/>
          </w:tcPr>
          <w:p w14:paraId="239553B7" w14:textId="77777777" w:rsidR="00423CDC" w:rsidRPr="00565DFC" w:rsidRDefault="00BC144A">
            <w:pPr>
              <w:pStyle w:val="Compact"/>
              <w:rPr>
                <w:sz w:val="18"/>
                <w:szCs w:val="18"/>
              </w:rPr>
            </w:pPr>
            <w:r w:rsidRPr="00565DFC">
              <w:rPr>
                <w:sz w:val="18"/>
                <w:szCs w:val="18"/>
              </w:rPr>
              <w:t>Zone naturelle protégée</w:t>
            </w:r>
          </w:p>
        </w:tc>
      </w:tr>
      <w:tr w:rsidR="00423CDC" w:rsidRPr="00565DFC" w14:paraId="2F71789E"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09039542" w14:textId="77777777" w:rsidR="00423CDC" w:rsidRPr="00565DFC" w:rsidRDefault="00BC144A">
            <w:pPr>
              <w:pStyle w:val="Compact"/>
              <w:rPr>
                <w:sz w:val="18"/>
                <w:szCs w:val="18"/>
              </w:rPr>
            </w:pPr>
            <w:r w:rsidRPr="00565DFC">
              <w:rPr>
                <w:sz w:val="18"/>
                <w:szCs w:val="18"/>
              </w:rPr>
              <w:t>0702</w:t>
            </w:r>
          </w:p>
        </w:tc>
        <w:tc>
          <w:tcPr>
            <w:tcW w:w="7838" w:type="dxa"/>
          </w:tcPr>
          <w:p w14:paraId="6981B108" w14:textId="77777777" w:rsidR="00423CDC" w:rsidRPr="00565DFC" w:rsidRDefault="00BC144A">
            <w:pPr>
              <w:pStyle w:val="Compact"/>
              <w:rPr>
                <w:sz w:val="18"/>
                <w:szCs w:val="18"/>
              </w:rPr>
            </w:pPr>
            <w:r w:rsidRPr="00565DFC">
              <w:rPr>
                <w:sz w:val="18"/>
                <w:szCs w:val="18"/>
              </w:rPr>
              <w:t>Monument inscrit ou classé au répertoire des monuments historiques</w:t>
            </w:r>
          </w:p>
        </w:tc>
      </w:tr>
      <w:tr w:rsidR="00423CDC" w:rsidRPr="00565DFC" w14:paraId="0CBF47E0"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2F2D10C7" w14:textId="77777777" w:rsidR="00423CDC" w:rsidRPr="00565DFC" w:rsidRDefault="00BC144A">
            <w:pPr>
              <w:pStyle w:val="Compact"/>
              <w:rPr>
                <w:sz w:val="18"/>
                <w:szCs w:val="18"/>
              </w:rPr>
            </w:pPr>
            <w:r w:rsidRPr="00565DFC">
              <w:rPr>
                <w:sz w:val="18"/>
                <w:szCs w:val="18"/>
              </w:rPr>
              <w:t>0703</w:t>
            </w:r>
          </w:p>
        </w:tc>
        <w:tc>
          <w:tcPr>
            <w:tcW w:w="7838" w:type="dxa"/>
          </w:tcPr>
          <w:p w14:paraId="6EE971CA" w14:textId="77777777" w:rsidR="00423CDC" w:rsidRPr="00565DFC" w:rsidRDefault="00BC144A">
            <w:pPr>
              <w:pStyle w:val="Compact"/>
              <w:rPr>
                <w:sz w:val="18"/>
                <w:szCs w:val="18"/>
              </w:rPr>
            </w:pPr>
            <w:r w:rsidRPr="00565DFC">
              <w:rPr>
                <w:sz w:val="18"/>
                <w:szCs w:val="18"/>
              </w:rPr>
              <w:t>Parc naturel national, régional</w:t>
            </w:r>
          </w:p>
        </w:tc>
      </w:tr>
      <w:tr w:rsidR="00423CDC" w:rsidRPr="00565DFC" w14:paraId="50703B89"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213508A9" w14:textId="77777777" w:rsidR="00423CDC" w:rsidRPr="00565DFC" w:rsidRDefault="00BC144A">
            <w:pPr>
              <w:pStyle w:val="Compact"/>
              <w:rPr>
                <w:sz w:val="18"/>
                <w:szCs w:val="18"/>
              </w:rPr>
            </w:pPr>
            <w:r w:rsidRPr="00565DFC">
              <w:rPr>
                <w:sz w:val="18"/>
                <w:szCs w:val="18"/>
              </w:rPr>
              <w:t>0704</w:t>
            </w:r>
          </w:p>
        </w:tc>
        <w:tc>
          <w:tcPr>
            <w:tcW w:w="7838" w:type="dxa"/>
          </w:tcPr>
          <w:p w14:paraId="0A99FC49" w14:textId="77777777" w:rsidR="00423CDC" w:rsidRPr="00565DFC" w:rsidRDefault="00BC144A">
            <w:pPr>
              <w:pStyle w:val="Compact"/>
              <w:rPr>
                <w:sz w:val="18"/>
                <w:szCs w:val="18"/>
              </w:rPr>
            </w:pPr>
            <w:r w:rsidRPr="00565DFC">
              <w:rPr>
                <w:sz w:val="18"/>
                <w:szCs w:val="18"/>
              </w:rPr>
              <w:t>Zone d’expansion des crues pour les inondations</w:t>
            </w:r>
          </w:p>
        </w:tc>
      </w:tr>
      <w:tr w:rsidR="00423CDC" w:rsidRPr="00565DFC" w14:paraId="0CF2A2E3" w14:textId="77777777" w:rsidTr="00565DFC">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7CA8C764" w14:textId="77777777" w:rsidR="00423CDC" w:rsidRPr="00565DFC" w:rsidRDefault="00BC144A">
            <w:pPr>
              <w:pStyle w:val="Compact"/>
              <w:rPr>
                <w:sz w:val="18"/>
                <w:szCs w:val="18"/>
              </w:rPr>
            </w:pPr>
            <w:r w:rsidRPr="00565DFC">
              <w:rPr>
                <w:sz w:val="18"/>
                <w:szCs w:val="18"/>
              </w:rPr>
              <w:t>0705</w:t>
            </w:r>
          </w:p>
        </w:tc>
        <w:tc>
          <w:tcPr>
            <w:tcW w:w="7838" w:type="dxa"/>
          </w:tcPr>
          <w:p w14:paraId="71F63240" w14:textId="77777777" w:rsidR="00423CDC" w:rsidRPr="00565DFC" w:rsidRDefault="00BC144A">
            <w:pPr>
              <w:pStyle w:val="Compact"/>
              <w:rPr>
                <w:sz w:val="18"/>
                <w:szCs w:val="18"/>
              </w:rPr>
            </w:pPr>
            <w:r w:rsidRPr="00565DFC">
              <w:rPr>
                <w:sz w:val="18"/>
                <w:szCs w:val="18"/>
              </w:rPr>
              <w:t>Zone naturelle de mouvements de terrain</w:t>
            </w:r>
          </w:p>
        </w:tc>
      </w:tr>
      <w:tr w:rsidR="00423CDC" w:rsidRPr="00565DFC" w14:paraId="4D503A07" w14:textId="77777777" w:rsidTr="00565DFC">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535F85A7" w14:textId="77777777" w:rsidR="00423CDC" w:rsidRPr="00565DFC" w:rsidRDefault="00BC144A">
            <w:pPr>
              <w:pStyle w:val="Compact"/>
              <w:rPr>
                <w:sz w:val="18"/>
                <w:szCs w:val="18"/>
              </w:rPr>
            </w:pPr>
            <w:r w:rsidRPr="00565DFC">
              <w:rPr>
                <w:sz w:val="18"/>
                <w:szCs w:val="18"/>
              </w:rPr>
              <w:t>9999</w:t>
            </w:r>
          </w:p>
        </w:tc>
        <w:tc>
          <w:tcPr>
            <w:tcW w:w="7838" w:type="dxa"/>
          </w:tcPr>
          <w:p w14:paraId="1297316F" w14:textId="77777777" w:rsidR="00423CDC" w:rsidRPr="00565DFC" w:rsidRDefault="00BC144A">
            <w:pPr>
              <w:pStyle w:val="Compact"/>
              <w:rPr>
                <w:sz w:val="18"/>
                <w:szCs w:val="18"/>
              </w:rPr>
            </w:pPr>
            <w:r w:rsidRPr="00565DFC">
              <w:rPr>
                <w:sz w:val="18"/>
                <w:szCs w:val="18"/>
              </w:rPr>
              <w:t>Autre enjeu : nature à préciser</w:t>
            </w:r>
          </w:p>
        </w:tc>
      </w:tr>
    </w:tbl>
    <w:p w14:paraId="19CEFC0E" w14:textId="77777777" w:rsidR="00423CDC" w:rsidRPr="009F3A38" w:rsidRDefault="00BC144A">
      <w:pPr>
        <w:pStyle w:val="Titre5"/>
      </w:pPr>
      <w:bookmarkStart w:id="225" w:name="Xc6535877cc872e3ff76287a838c0be7c492c490"/>
      <w:bookmarkEnd w:id="218"/>
      <w:bookmarkEnd w:id="224"/>
      <w:r w:rsidRPr="009F3A38">
        <w:t>Tables de la thématique Zonage Réglementaire</w:t>
      </w:r>
    </w:p>
    <w:p w14:paraId="34A872F0" w14:textId="77777777" w:rsidR="00423CDC" w:rsidRPr="009F3A38" w:rsidRDefault="00BC144A">
      <w:pPr>
        <w:pStyle w:val="FirstParagraph"/>
        <w:rPr>
          <w:lang w:val="fr-FR"/>
        </w:rPr>
      </w:pPr>
      <w:r w:rsidRPr="009F3A38">
        <w:rPr>
          <w:lang w:val="fr-FR"/>
        </w:rPr>
        <w:t>La figure suivante représente les tables du standard pouvant faire partie de l</w:t>
      </w:r>
      <w:r w:rsidRPr="009F3A38">
        <w:rPr>
          <w:lang w:val="fr-FR"/>
        </w:rPr>
        <w:t>a livraison GeoPackage implémentant la thématique “Zonage Réglementaire”. Les champs en gras sont les champs dont le renseignement est obligatoire lorsque la table est présente dans la livraison.</w:t>
      </w:r>
    </w:p>
    <w:p w14:paraId="3D4E3076" w14:textId="77777777" w:rsidR="00423CDC" w:rsidRPr="009F3A38" w:rsidRDefault="00BC144A">
      <w:pPr>
        <w:pStyle w:val="CaptionedFigure"/>
        <w:rPr>
          <w:lang w:val="fr-FR"/>
        </w:rPr>
      </w:pPr>
      <w:bookmarkStart w:id="226" w:name="fig:tabl-zonereg-img"/>
      <w:r w:rsidRPr="009F3A38">
        <w:rPr>
          <w:noProof/>
          <w:lang w:val="fr-FR"/>
        </w:rPr>
        <w:lastRenderedPageBreak/>
        <w:drawing>
          <wp:inline distT="0" distB="0" distL="0" distR="0" wp14:anchorId="3E90DA3F" wp14:editId="5611753B">
            <wp:extent cx="5969000" cy="3025907"/>
            <wp:effectExtent l="0" t="0" r="0" b="0"/>
            <wp:docPr id="408" name="Picture" descr="Figure 16: Diagramme des tables de la thématique Zonage Réglementaire"/>
            <wp:cNvGraphicFramePr/>
            <a:graphic xmlns:a="http://schemas.openxmlformats.org/drawingml/2006/main">
              <a:graphicData uri="http://schemas.openxmlformats.org/drawingml/2006/picture">
                <pic:pic xmlns:pic="http://schemas.openxmlformats.org/drawingml/2006/picture">
                  <pic:nvPicPr>
                    <pic:cNvPr id="409" name="Picture" descr="./ressources/Geopackage-PPR-ZonReg-View.png"/>
                    <pic:cNvPicPr>
                      <a:picLocks noChangeAspect="1" noChangeArrowheads="1"/>
                    </pic:cNvPicPr>
                  </pic:nvPicPr>
                  <pic:blipFill>
                    <a:blip r:embed="rId258"/>
                    <a:stretch>
                      <a:fillRect/>
                    </a:stretch>
                  </pic:blipFill>
                  <pic:spPr bwMode="auto">
                    <a:xfrm>
                      <a:off x="0" y="0"/>
                      <a:ext cx="5969000" cy="3025907"/>
                    </a:xfrm>
                    <a:prstGeom prst="rect">
                      <a:avLst/>
                    </a:prstGeom>
                    <a:noFill/>
                    <a:ln w="9525">
                      <a:noFill/>
                      <a:headEnd/>
                      <a:tailEnd/>
                    </a:ln>
                  </pic:spPr>
                </pic:pic>
              </a:graphicData>
            </a:graphic>
          </wp:inline>
        </w:drawing>
      </w:r>
    </w:p>
    <w:p w14:paraId="7BA5FF72" w14:textId="13987368" w:rsidR="00423CDC" w:rsidRPr="009F3A38" w:rsidRDefault="00BC144A">
      <w:pPr>
        <w:pStyle w:val="ImageCaption"/>
        <w:rPr>
          <w:lang w:val="fr-FR"/>
        </w:rPr>
      </w:pPr>
      <w:r w:rsidRPr="009F3A38">
        <w:rPr>
          <w:lang w:val="fr-FR"/>
        </w:rPr>
        <w:t>Figure 16</w:t>
      </w:r>
      <w:r w:rsidR="00565DFC">
        <w:rPr>
          <w:lang w:val="fr-FR"/>
        </w:rPr>
        <w:t xml:space="preserve"> </w:t>
      </w:r>
      <w:r w:rsidRPr="009F3A38">
        <w:rPr>
          <w:lang w:val="fr-FR"/>
        </w:rPr>
        <w:t>: Diagramme des tables de la thématique Zonage Ré</w:t>
      </w:r>
      <w:r w:rsidRPr="009F3A38">
        <w:rPr>
          <w:lang w:val="fr-FR"/>
        </w:rPr>
        <w:t>glementaire</w:t>
      </w:r>
    </w:p>
    <w:p w14:paraId="2A45BDCA" w14:textId="77777777" w:rsidR="00423CDC" w:rsidRPr="009F3A38" w:rsidRDefault="00BC144A">
      <w:pPr>
        <w:pStyle w:val="Titre6"/>
      </w:pPr>
      <w:bookmarkStart w:id="227" w:name="X4c37522d26cf05611107dacb34a2e72de7c922f"/>
      <w:bookmarkEnd w:id="226"/>
      <w:r w:rsidRPr="009F3A38">
        <w:t xml:space="preserve">Tables </w:t>
      </w:r>
      <w:r w:rsidRPr="009F3A38">
        <w:rPr>
          <w:rStyle w:val="VerbatimChar"/>
        </w:rPr>
        <w:t>[TypePPR]_[CodeGASPARComplet]_zonereglementaireurba_s|l|p</w:t>
      </w:r>
    </w:p>
    <w:p w14:paraId="508EAE25" w14:textId="77777777" w:rsidR="00423CDC" w:rsidRPr="009F3A38" w:rsidRDefault="00BC144A">
      <w:pPr>
        <w:pStyle w:val="FirstParagraph"/>
        <w:rPr>
          <w:lang w:val="fr-FR"/>
        </w:rPr>
      </w:pPr>
      <w:r w:rsidRPr="009F3A38">
        <w:rPr>
          <w:lang w:val="fr-FR"/>
        </w:rPr>
        <w:t xml:space="preserve">Les tables </w:t>
      </w:r>
      <w:r w:rsidRPr="009F3A38">
        <w:rPr>
          <w:rStyle w:val="VerbatimChar"/>
          <w:lang w:val="fr-FR"/>
        </w:rPr>
        <w:t>[TypePPR]_[CodeGASPARComplet]_zonereglementaireurba_s|l|p</w:t>
      </w:r>
      <w:r w:rsidRPr="009F3A38">
        <w:rPr>
          <w:lang w:val="fr-FR"/>
        </w:rPr>
        <w:t xml:space="preserve"> implémentent la classe </w:t>
      </w:r>
      <w:hyperlink w:anchor="classe-dobjets-zonereglementaireurba">
        <w:r w:rsidRPr="009F3A38">
          <w:rPr>
            <w:rStyle w:val="Lienhypertexte"/>
            <w:lang w:val="fr-FR"/>
          </w:rPr>
          <w:t>ZoneReglementaireUrba</w:t>
        </w:r>
      </w:hyperlink>
      <w:r w:rsidRPr="009F3A38">
        <w:rPr>
          <w:lang w:val="fr-FR"/>
        </w:rPr>
        <w:t xml:space="preserve"> définie dans ce profil applicatif. Elles ont la structure suivante :</w:t>
      </w:r>
    </w:p>
    <w:tbl>
      <w:tblPr>
        <w:tblStyle w:val="Table"/>
        <w:tblW w:w="5000" w:type="pct"/>
        <w:tblLayout w:type="fixed"/>
        <w:tblLook w:val="0020" w:firstRow="1" w:lastRow="0" w:firstColumn="0" w:lastColumn="0" w:noHBand="0" w:noVBand="0"/>
      </w:tblPr>
      <w:tblGrid>
        <w:gridCol w:w="1878"/>
        <w:gridCol w:w="1233"/>
        <w:gridCol w:w="1276"/>
        <w:gridCol w:w="2126"/>
        <w:gridCol w:w="2877"/>
      </w:tblGrid>
      <w:tr w:rsidR="00423CDC" w:rsidRPr="00C97631" w14:paraId="2DDAB010" w14:textId="77777777" w:rsidTr="00C97631">
        <w:trPr>
          <w:cnfStyle w:val="100000000000" w:firstRow="1" w:lastRow="0" w:firstColumn="0" w:lastColumn="0" w:oddVBand="0" w:evenVBand="0" w:oddHBand="0" w:evenHBand="0" w:firstRowFirstColumn="0" w:firstRowLastColumn="0" w:lastRowFirstColumn="0" w:lastRowLastColumn="0"/>
          <w:cantSplit/>
        </w:trPr>
        <w:tc>
          <w:tcPr>
            <w:tcW w:w="1878" w:type="dxa"/>
          </w:tcPr>
          <w:p w14:paraId="0CBBB163" w14:textId="77777777" w:rsidR="00423CDC" w:rsidRPr="00C97631" w:rsidRDefault="00BC144A">
            <w:pPr>
              <w:pStyle w:val="Compact"/>
              <w:rPr>
                <w:b/>
                <w:bCs/>
                <w:sz w:val="18"/>
                <w:szCs w:val="18"/>
              </w:rPr>
            </w:pPr>
            <w:r w:rsidRPr="00C97631">
              <w:rPr>
                <w:b/>
                <w:bCs/>
                <w:sz w:val="18"/>
                <w:szCs w:val="18"/>
              </w:rPr>
              <w:t>Nom colonne</w:t>
            </w:r>
          </w:p>
        </w:tc>
        <w:tc>
          <w:tcPr>
            <w:tcW w:w="1233" w:type="dxa"/>
          </w:tcPr>
          <w:p w14:paraId="1790E4AE" w14:textId="77777777" w:rsidR="00423CDC" w:rsidRPr="00C97631" w:rsidRDefault="00BC144A">
            <w:pPr>
              <w:pStyle w:val="Compact"/>
              <w:rPr>
                <w:b/>
                <w:bCs/>
                <w:sz w:val="18"/>
                <w:szCs w:val="18"/>
              </w:rPr>
            </w:pPr>
            <w:r w:rsidRPr="00C97631">
              <w:rPr>
                <w:b/>
                <w:bCs/>
                <w:sz w:val="18"/>
                <w:szCs w:val="18"/>
              </w:rPr>
              <w:t>Nom court</w:t>
            </w:r>
          </w:p>
        </w:tc>
        <w:tc>
          <w:tcPr>
            <w:tcW w:w="1276" w:type="dxa"/>
          </w:tcPr>
          <w:p w14:paraId="2CA1A627" w14:textId="77777777" w:rsidR="00423CDC" w:rsidRPr="00C97631" w:rsidRDefault="00BC144A">
            <w:pPr>
              <w:pStyle w:val="Compact"/>
              <w:rPr>
                <w:b/>
                <w:bCs/>
                <w:sz w:val="18"/>
                <w:szCs w:val="18"/>
              </w:rPr>
            </w:pPr>
            <w:r w:rsidRPr="00C97631">
              <w:rPr>
                <w:b/>
                <w:bCs/>
                <w:sz w:val="18"/>
                <w:szCs w:val="18"/>
              </w:rPr>
              <w:t>Type GPKG</w:t>
            </w:r>
          </w:p>
        </w:tc>
        <w:tc>
          <w:tcPr>
            <w:tcW w:w="2126" w:type="dxa"/>
          </w:tcPr>
          <w:p w14:paraId="506FEFD2" w14:textId="77777777" w:rsidR="00423CDC" w:rsidRPr="00C97631" w:rsidRDefault="00BC144A">
            <w:pPr>
              <w:pStyle w:val="Compact"/>
              <w:rPr>
                <w:b/>
                <w:bCs/>
                <w:sz w:val="18"/>
                <w:szCs w:val="18"/>
              </w:rPr>
            </w:pPr>
            <w:r w:rsidRPr="00C97631">
              <w:rPr>
                <w:b/>
                <w:bCs/>
                <w:sz w:val="18"/>
                <w:szCs w:val="18"/>
              </w:rPr>
              <w:t>Valeurs</w:t>
            </w:r>
          </w:p>
        </w:tc>
        <w:tc>
          <w:tcPr>
            <w:tcW w:w="2877" w:type="dxa"/>
          </w:tcPr>
          <w:p w14:paraId="71503A55" w14:textId="77777777" w:rsidR="00423CDC" w:rsidRPr="00C97631" w:rsidRDefault="00BC144A">
            <w:pPr>
              <w:pStyle w:val="Compact"/>
              <w:rPr>
                <w:b/>
                <w:bCs/>
                <w:sz w:val="18"/>
                <w:szCs w:val="18"/>
              </w:rPr>
            </w:pPr>
            <w:r w:rsidRPr="00C97631">
              <w:rPr>
                <w:b/>
                <w:bCs/>
                <w:sz w:val="18"/>
                <w:szCs w:val="18"/>
              </w:rPr>
              <w:t>Définition</w:t>
            </w:r>
          </w:p>
        </w:tc>
      </w:tr>
      <w:tr w:rsidR="00423CDC" w:rsidRPr="00C97631" w14:paraId="6B7C1E04" w14:textId="77777777" w:rsidTr="00C97631">
        <w:trPr>
          <w:cnfStyle w:val="000000100000" w:firstRow="0" w:lastRow="0" w:firstColumn="0" w:lastColumn="0" w:oddVBand="0" w:evenVBand="0" w:oddHBand="1" w:evenHBand="0" w:firstRowFirstColumn="0" w:firstRowLastColumn="0" w:lastRowFirstColumn="0" w:lastRowLastColumn="0"/>
          <w:cantSplit/>
          <w:tblHeader w:val="0"/>
        </w:trPr>
        <w:tc>
          <w:tcPr>
            <w:tcW w:w="1878" w:type="dxa"/>
          </w:tcPr>
          <w:p w14:paraId="39A11FEB" w14:textId="77777777" w:rsidR="00423CDC" w:rsidRPr="00C97631" w:rsidRDefault="00BC144A">
            <w:pPr>
              <w:pStyle w:val="Compact"/>
              <w:rPr>
                <w:sz w:val="18"/>
                <w:szCs w:val="18"/>
              </w:rPr>
            </w:pPr>
            <w:proofErr w:type="gramStart"/>
            <w:r w:rsidRPr="00C97631">
              <w:rPr>
                <w:rStyle w:val="VerbatimChar"/>
                <w:b/>
                <w:bCs/>
                <w:sz w:val="18"/>
                <w:szCs w:val="18"/>
              </w:rPr>
              <w:t>idzonereglementaire</w:t>
            </w:r>
            <w:proofErr w:type="gramEnd"/>
          </w:p>
        </w:tc>
        <w:tc>
          <w:tcPr>
            <w:tcW w:w="1233" w:type="dxa"/>
          </w:tcPr>
          <w:p w14:paraId="7552467F" w14:textId="77777777" w:rsidR="00423CDC" w:rsidRPr="00C97631" w:rsidRDefault="00BC144A">
            <w:pPr>
              <w:pStyle w:val="Compact"/>
              <w:rPr>
                <w:sz w:val="18"/>
                <w:szCs w:val="18"/>
              </w:rPr>
            </w:pPr>
            <w:proofErr w:type="gramStart"/>
            <w:r w:rsidRPr="00C97631">
              <w:rPr>
                <w:rStyle w:val="VerbatimChar"/>
                <w:b/>
                <w:bCs/>
                <w:sz w:val="18"/>
                <w:szCs w:val="18"/>
              </w:rPr>
              <w:t>idzonereg</w:t>
            </w:r>
            <w:proofErr w:type="gramEnd"/>
          </w:p>
        </w:tc>
        <w:tc>
          <w:tcPr>
            <w:tcW w:w="1276" w:type="dxa"/>
          </w:tcPr>
          <w:p w14:paraId="706764F4" w14:textId="77777777" w:rsidR="00423CDC" w:rsidRPr="00C97631" w:rsidRDefault="00BC144A">
            <w:pPr>
              <w:pStyle w:val="Compact"/>
              <w:rPr>
                <w:sz w:val="18"/>
                <w:szCs w:val="18"/>
              </w:rPr>
            </w:pPr>
            <w:proofErr w:type="gramStart"/>
            <w:r w:rsidRPr="00C97631">
              <w:rPr>
                <w:sz w:val="18"/>
                <w:szCs w:val="18"/>
              </w:rPr>
              <w:t>TEXT(</w:t>
            </w:r>
            <w:proofErr w:type="gramEnd"/>
            <w:r w:rsidRPr="00C97631">
              <w:rPr>
                <w:sz w:val="18"/>
                <w:szCs w:val="18"/>
              </w:rPr>
              <w:t>15)</w:t>
            </w:r>
          </w:p>
        </w:tc>
        <w:tc>
          <w:tcPr>
            <w:tcW w:w="2126" w:type="dxa"/>
          </w:tcPr>
          <w:p w14:paraId="4998D75B" w14:textId="77777777" w:rsidR="00423CDC" w:rsidRPr="00C97631" w:rsidRDefault="00BC144A">
            <w:pPr>
              <w:pStyle w:val="Compact"/>
              <w:rPr>
                <w:sz w:val="18"/>
                <w:szCs w:val="18"/>
              </w:rPr>
            </w:pPr>
            <w:r w:rsidRPr="00C97631">
              <w:rPr>
                <w:b/>
                <w:bCs/>
                <w:sz w:val="18"/>
                <w:szCs w:val="18"/>
              </w:rPr>
              <w:t>Clef primaire</w:t>
            </w:r>
          </w:p>
        </w:tc>
        <w:tc>
          <w:tcPr>
            <w:tcW w:w="2877" w:type="dxa"/>
          </w:tcPr>
          <w:p w14:paraId="078A9B7F" w14:textId="77777777" w:rsidR="00423CDC" w:rsidRPr="00C97631" w:rsidRDefault="00BC144A">
            <w:pPr>
              <w:pStyle w:val="Compact"/>
              <w:rPr>
                <w:sz w:val="18"/>
                <w:szCs w:val="18"/>
              </w:rPr>
            </w:pPr>
            <w:r w:rsidRPr="00C97631">
              <w:rPr>
                <w:sz w:val="18"/>
                <w:szCs w:val="18"/>
              </w:rPr>
              <w:t>Identifiant de l’objet zonereglementaire.</w:t>
            </w:r>
          </w:p>
        </w:tc>
      </w:tr>
      <w:tr w:rsidR="00423CDC" w:rsidRPr="00C97631" w14:paraId="1FBFE0F4" w14:textId="77777777" w:rsidTr="00C97631">
        <w:trPr>
          <w:cnfStyle w:val="000000010000" w:firstRow="0" w:lastRow="0" w:firstColumn="0" w:lastColumn="0" w:oddVBand="0" w:evenVBand="0" w:oddHBand="0" w:evenHBand="1" w:firstRowFirstColumn="0" w:firstRowLastColumn="0" w:lastRowFirstColumn="0" w:lastRowLastColumn="0"/>
          <w:cantSplit/>
          <w:tblHeader w:val="0"/>
        </w:trPr>
        <w:tc>
          <w:tcPr>
            <w:tcW w:w="1878" w:type="dxa"/>
          </w:tcPr>
          <w:p w14:paraId="13987937" w14:textId="77777777" w:rsidR="00423CDC" w:rsidRPr="00C97631" w:rsidRDefault="00BC144A">
            <w:pPr>
              <w:pStyle w:val="Compact"/>
              <w:rPr>
                <w:sz w:val="18"/>
                <w:szCs w:val="18"/>
              </w:rPr>
            </w:pPr>
            <w:proofErr w:type="gramStart"/>
            <w:r w:rsidRPr="00C97631">
              <w:rPr>
                <w:rStyle w:val="VerbatimChar"/>
                <w:b/>
                <w:bCs/>
                <w:sz w:val="18"/>
                <w:szCs w:val="18"/>
              </w:rPr>
              <w:t>codeprocedure</w:t>
            </w:r>
            <w:proofErr w:type="gramEnd"/>
          </w:p>
        </w:tc>
        <w:tc>
          <w:tcPr>
            <w:tcW w:w="1233" w:type="dxa"/>
          </w:tcPr>
          <w:p w14:paraId="5B6EECE6" w14:textId="77777777" w:rsidR="00423CDC" w:rsidRPr="00C97631" w:rsidRDefault="00BC144A">
            <w:pPr>
              <w:pStyle w:val="Compact"/>
              <w:rPr>
                <w:sz w:val="18"/>
                <w:szCs w:val="18"/>
              </w:rPr>
            </w:pPr>
            <w:proofErr w:type="gramStart"/>
            <w:r w:rsidRPr="00C97631">
              <w:rPr>
                <w:rStyle w:val="VerbatimChar"/>
                <w:b/>
                <w:bCs/>
                <w:sz w:val="18"/>
                <w:szCs w:val="18"/>
              </w:rPr>
              <w:t>idproc</w:t>
            </w:r>
            <w:proofErr w:type="gramEnd"/>
          </w:p>
        </w:tc>
        <w:tc>
          <w:tcPr>
            <w:tcW w:w="1276" w:type="dxa"/>
          </w:tcPr>
          <w:p w14:paraId="49831D0E" w14:textId="77777777" w:rsidR="00423CDC" w:rsidRPr="00C97631" w:rsidRDefault="00BC144A">
            <w:pPr>
              <w:pStyle w:val="Compact"/>
              <w:rPr>
                <w:sz w:val="18"/>
                <w:szCs w:val="18"/>
              </w:rPr>
            </w:pPr>
            <w:proofErr w:type="gramStart"/>
            <w:r w:rsidRPr="00C97631">
              <w:rPr>
                <w:sz w:val="18"/>
                <w:szCs w:val="18"/>
              </w:rPr>
              <w:t>TEXT(</w:t>
            </w:r>
            <w:proofErr w:type="gramEnd"/>
            <w:r w:rsidRPr="00C97631">
              <w:rPr>
                <w:sz w:val="18"/>
                <w:szCs w:val="18"/>
              </w:rPr>
              <w:t>18)</w:t>
            </w:r>
          </w:p>
        </w:tc>
        <w:tc>
          <w:tcPr>
            <w:tcW w:w="2126" w:type="dxa"/>
          </w:tcPr>
          <w:p w14:paraId="45FE7256" w14:textId="77777777" w:rsidR="00423CDC" w:rsidRPr="00C97631" w:rsidRDefault="00BC144A">
            <w:pPr>
              <w:pStyle w:val="Compact"/>
              <w:rPr>
                <w:sz w:val="18"/>
                <w:szCs w:val="18"/>
              </w:rPr>
            </w:pPr>
            <w:r w:rsidRPr="00C97631">
              <w:rPr>
                <w:b/>
                <w:bCs/>
                <w:sz w:val="18"/>
                <w:szCs w:val="18"/>
              </w:rPr>
              <w:t>Clef étrangère</w:t>
            </w:r>
            <w:r w:rsidRPr="00C97631">
              <w:rPr>
                <w:sz w:val="18"/>
                <w:szCs w:val="18"/>
              </w:rPr>
              <w:t xml:space="preserve">. La valeur de ce champ doit aussi exister comme valeur de la colonne </w:t>
            </w:r>
            <w:r w:rsidRPr="00C97631">
              <w:rPr>
                <w:rStyle w:val="VerbatimChar"/>
                <w:sz w:val="18"/>
                <w:szCs w:val="18"/>
              </w:rPr>
              <w:t>codeprocedure</w:t>
            </w:r>
            <w:r w:rsidRPr="00C97631">
              <w:rPr>
                <w:sz w:val="18"/>
                <w:szCs w:val="18"/>
              </w:rPr>
              <w:t xml:space="preserve"> de la table </w:t>
            </w:r>
            <w:hyperlink w:anchor="X044f7fbcd9195c086301a00c9b156710509f346">
              <w:r w:rsidRPr="00C97631">
                <w:rPr>
                  <w:rStyle w:val="Lienhypertexte"/>
                  <w:sz w:val="18"/>
                  <w:szCs w:val="18"/>
                </w:rPr>
                <w:t>typeppr_codegaspar_procedure</w:t>
              </w:r>
            </w:hyperlink>
          </w:p>
        </w:tc>
        <w:tc>
          <w:tcPr>
            <w:tcW w:w="2877" w:type="dxa"/>
          </w:tcPr>
          <w:p w14:paraId="4D751553" w14:textId="77777777" w:rsidR="00423CDC" w:rsidRPr="00C97631" w:rsidRDefault="00BC144A">
            <w:pPr>
              <w:pStyle w:val="Compact"/>
              <w:rPr>
                <w:sz w:val="18"/>
                <w:szCs w:val="18"/>
              </w:rPr>
            </w:pPr>
            <w:r w:rsidRPr="00C97631">
              <w:rPr>
                <w:sz w:val="18"/>
                <w:szCs w:val="18"/>
              </w:rPr>
              <w:t xml:space="preserve">Identifiant de la procédure associée au zonage réglementaire urba. Ce champ permet de faire le lien avec l’objet correspondant de la table </w:t>
            </w:r>
            <w:hyperlink w:anchor="X044f7fbcd9195c086301a00c9b156710509f346">
              <w:r w:rsidRPr="00C97631">
                <w:rPr>
                  <w:rStyle w:val="Lienhypertexte"/>
                  <w:sz w:val="18"/>
                  <w:szCs w:val="18"/>
                </w:rPr>
                <w:t>typeppr_codegaspar_pr</w:t>
              </w:r>
              <w:r w:rsidRPr="00C97631">
                <w:rPr>
                  <w:rStyle w:val="Lienhypertexte"/>
                  <w:sz w:val="18"/>
                  <w:szCs w:val="18"/>
                </w:rPr>
                <w:t>ocedure</w:t>
              </w:r>
            </w:hyperlink>
          </w:p>
        </w:tc>
      </w:tr>
      <w:tr w:rsidR="00423CDC" w:rsidRPr="00C97631" w14:paraId="4598C65A" w14:textId="77777777" w:rsidTr="00C97631">
        <w:trPr>
          <w:cnfStyle w:val="000000100000" w:firstRow="0" w:lastRow="0" w:firstColumn="0" w:lastColumn="0" w:oddVBand="0" w:evenVBand="0" w:oddHBand="1" w:evenHBand="0" w:firstRowFirstColumn="0" w:firstRowLastColumn="0" w:lastRowFirstColumn="0" w:lastRowLastColumn="0"/>
          <w:cantSplit/>
          <w:tblHeader w:val="0"/>
        </w:trPr>
        <w:tc>
          <w:tcPr>
            <w:tcW w:w="1878" w:type="dxa"/>
          </w:tcPr>
          <w:p w14:paraId="1F25B547" w14:textId="77777777" w:rsidR="00423CDC" w:rsidRPr="00C97631" w:rsidRDefault="00BC144A">
            <w:pPr>
              <w:pStyle w:val="Compact"/>
              <w:rPr>
                <w:sz w:val="18"/>
                <w:szCs w:val="18"/>
              </w:rPr>
            </w:pPr>
            <w:proofErr w:type="gramStart"/>
            <w:r w:rsidRPr="00C97631">
              <w:rPr>
                <w:rStyle w:val="VerbatimChar"/>
                <w:b/>
                <w:bCs/>
                <w:sz w:val="18"/>
                <w:szCs w:val="18"/>
              </w:rPr>
              <w:t>codezonereglement</w:t>
            </w:r>
            <w:proofErr w:type="gramEnd"/>
          </w:p>
        </w:tc>
        <w:tc>
          <w:tcPr>
            <w:tcW w:w="1233" w:type="dxa"/>
          </w:tcPr>
          <w:p w14:paraId="04A826F5" w14:textId="77777777" w:rsidR="00423CDC" w:rsidRPr="00C97631" w:rsidRDefault="00BC144A">
            <w:pPr>
              <w:pStyle w:val="Compact"/>
              <w:rPr>
                <w:sz w:val="18"/>
                <w:szCs w:val="18"/>
              </w:rPr>
            </w:pPr>
            <w:proofErr w:type="gramStart"/>
            <w:r w:rsidRPr="00C97631">
              <w:rPr>
                <w:rStyle w:val="VerbatimChar"/>
                <w:b/>
                <w:bCs/>
                <w:sz w:val="18"/>
                <w:szCs w:val="18"/>
              </w:rPr>
              <w:t>codzonereg</w:t>
            </w:r>
            <w:proofErr w:type="gramEnd"/>
          </w:p>
        </w:tc>
        <w:tc>
          <w:tcPr>
            <w:tcW w:w="1276" w:type="dxa"/>
          </w:tcPr>
          <w:p w14:paraId="41EB4764" w14:textId="77777777" w:rsidR="00423CDC" w:rsidRPr="00C97631" w:rsidRDefault="00BC144A">
            <w:pPr>
              <w:pStyle w:val="Compact"/>
              <w:rPr>
                <w:sz w:val="18"/>
                <w:szCs w:val="18"/>
              </w:rPr>
            </w:pPr>
            <w:r w:rsidRPr="00C97631">
              <w:rPr>
                <w:sz w:val="18"/>
                <w:szCs w:val="18"/>
              </w:rPr>
              <w:t>TEXT</w:t>
            </w:r>
          </w:p>
        </w:tc>
        <w:tc>
          <w:tcPr>
            <w:tcW w:w="2126" w:type="dxa"/>
          </w:tcPr>
          <w:p w14:paraId="7A1E9E9E" w14:textId="77777777" w:rsidR="00423CDC" w:rsidRPr="00C97631" w:rsidRDefault="00BC144A">
            <w:pPr>
              <w:pStyle w:val="Compact"/>
              <w:rPr>
                <w:sz w:val="18"/>
                <w:szCs w:val="18"/>
              </w:rPr>
            </w:pPr>
            <w:r w:rsidRPr="00C97631">
              <w:rPr>
                <w:sz w:val="18"/>
                <w:szCs w:val="18"/>
              </w:rPr>
              <w:t>Saisie libre en fonction de la codification définie par le règlement associé au zonage et à la procédure.</w:t>
            </w:r>
          </w:p>
        </w:tc>
        <w:tc>
          <w:tcPr>
            <w:tcW w:w="2877" w:type="dxa"/>
          </w:tcPr>
          <w:p w14:paraId="03B804B2" w14:textId="77777777" w:rsidR="00423CDC" w:rsidRPr="00C97631" w:rsidRDefault="00BC144A">
            <w:pPr>
              <w:pStyle w:val="Compact"/>
              <w:rPr>
                <w:sz w:val="18"/>
                <w:szCs w:val="18"/>
              </w:rPr>
            </w:pPr>
            <w:r w:rsidRPr="00C97631">
              <w:rPr>
                <w:sz w:val="18"/>
                <w:szCs w:val="18"/>
              </w:rPr>
              <w:t>Code attribué à la zone dans le cadre du règlement qui s’applique.</w:t>
            </w:r>
          </w:p>
        </w:tc>
      </w:tr>
      <w:tr w:rsidR="00423CDC" w:rsidRPr="00C97631" w14:paraId="13E6E358" w14:textId="77777777" w:rsidTr="00C97631">
        <w:trPr>
          <w:cnfStyle w:val="000000010000" w:firstRow="0" w:lastRow="0" w:firstColumn="0" w:lastColumn="0" w:oddVBand="0" w:evenVBand="0" w:oddHBand="0" w:evenHBand="1" w:firstRowFirstColumn="0" w:firstRowLastColumn="0" w:lastRowFirstColumn="0" w:lastRowLastColumn="0"/>
          <w:cantSplit/>
          <w:tblHeader w:val="0"/>
        </w:trPr>
        <w:tc>
          <w:tcPr>
            <w:tcW w:w="1878" w:type="dxa"/>
          </w:tcPr>
          <w:p w14:paraId="10FE528D" w14:textId="77777777" w:rsidR="00423CDC" w:rsidRPr="00C97631" w:rsidRDefault="00BC144A">
            <w:pPr>
              <w:pStyle w:val="Compact"/>
              <w:rPr>
                <w:sz w:val="18"/>
                <w:szCs w:val="18"/>
              </w:rPr>
            </w:pPr>
            <w:proofErr w:type="gramStart"/>
            <w:r w:rsidRPr="00C97631">
              <w:rPr>
                <w:rStyle w:val="VerbatimChar"/>
                <w:b/>
                <w:bCs/>
                <w:sz w:val="18"/>
                <w:szCs w:val="18"/>
              </w:rPr>
              <w:t>libellezonereglement</w:t>
            </w:r>
            <w:proofErr w:type="gramEnd"/>
          </w:p>
        </w:tc>
        <w:tc>
          <w:tcPr>
            <w:tcW w:w="1233" w:type="dxa"/>
          </w:tcPr>
          <w:p w14:paraId="07B19543" w14:textId="77777777" w:rsidR="00423CDC" w:rsidRPr="00C97631" w:rsidRDefault="00BC144A">
            <w:pPr>
              <w:pStyle w:val="Compact"/>
              <w:rPr>
                <w:sz w:val="18"/>
                <w:szCs w:val="18"/>
              </w:rPr>
            </w:pPr>
            <w:proofErr w:type="gramStart"/>
            <w:r w:rsidRPr="00C97631">
              <w:rPr>
                <w:rStyle w:val="VerbatimChar"/>
                <w:b/>
                <w:bCs/>
                <w:sz w:val="18"/>
                <w:szCs w:val="18"/>
              </w:rPr>
              <w:t>libzonereg</w:t>
            </w:r>
            <w:proofErr w:type="gramEnd"/>
          </w:p>
        </w:tc>
        <w:tc>
          <w:tcPr>
            <w:tcW w:w="1276" w:type="dxa"/>
          </w:tcPr>
          <w:p w14:paraId="42B7DAFF" w14:textId="77777777" w:rsidR="00423CDC" w:rsidRPr="00C97631" w:rsidRDefault="00BC144A">
            <w:pPr>
              <w:pStyle w:val="Compact"/>
              <w:rPr>
                <w:sz w:val="18"/>
                <w:szCs w:val="18"/>
              </w:rPr>
            </w:pPr>
            <w:r w:rsidRPr="00C97631">
              <w:rPr>
                <w:sz w:val="18"/>
                <w:szCs w:val="18"/>
              </w:rPr>
              <w:t>TEXT</w:t>
            </w:r>
          </w:p>
        </w:tc>
        <w:tc>
          <w:tcPr>
            <w:tcW w:w="2126" w:type="dxa"/>
          </w:tcPr>
          <w:p w14:paraId="22593032" w14:textId="77777777" w:rsidR="00423CDC" w:rsidRPr="00C97631" w:rsidRDefault="00BC144A">
            <w:pPr>
              <w:pStyle w:val="Compact"/>
              <w:rPr>
                <w:sz w:val="18"/>
                <w:szCs w:val="18"/>
              </w:rPr>
            </w:pPr>
            <w:r w:rsidRPr="00C97631">
              <w:rPr>
                <w:sz w:val="18"/>
                <w:szCs w:val="18"/>
              </w:rPr>
              <w:t>Saisie libre en fonction de la codification définie par le règlement associé au zonage et à la procédure.</w:t>
            </w:r>
          </w:p>
        </w:tc>
        <w:tc>
          <w:tcPr>
            <w:tcW w:w="2877" w:type="dxa"/>
          </w:tcPr>
          <w:p w14:paraId="529AB38C" w14:textId="77777777" w:rsidR="00423CDC" w:rsidRPr="00C97631" w:rsidRDefault="00BC144A">
            <w:pPr>
              <w:pStyle w:val="Compact"/>
              <w:rPr>
                <w:sz w:val="18"/>
                <w:szCs w:val="18"/>
              </w:rPr>
            </w:pPr>
            <w:r w:rsidRPr="00C97631">
              <w:rPr>
                <w:sz w:val="18"/>
                <w:szCs w:val="18"/>
              </w:rPr>
              <w:t>Libellé correspondant au code de la zone dans le cadre du règlement qui s’applique.</w:t>
            </w:r>
          </w:p>
        </w:tc>
      </w:tr>
      <w:tr w:rsidR="00423CDC" w:rsidRPr="00C97631" w14:paraId="02237C7C" w14:textId="77777777" w:rsidTr="00C97631">
        <w:trPr>
          <w:cnfStyle w:val="000000100000" w:firstRow="0" w:lastRow="0" w:firstColumn="0" w:lastColumn="0" w:oddVBand="0" w:evenVBand="0" w:oddHBand="1" w:evenHBand="0" w:firstRowFirstColumn="0" w:firstRowLastColumn="0" w:lastRowFirstColumn="0" w:lastRowLastColumn="0"/>
          <w:cantSplit/>
          <w:tblHeader w:val="0"/>
        </w:trPr>
        <w:tc>
          <w:tcPr>
            <w:tcW w:w="1878" w:type="dxa"/>
          </w:tcPr>
          <w:p w14:paraId="1BAC6683" w14:textId="77777777" w:rsidR="00423CDC" w:rsidRPr="00C97631" w:rsidRDefault="00BC144A">
            <w:pPr>
              <w:pStyle w:val="Compact"/>
              <w:rPr>
                <w:sz w:val="18"/>
                <w:szCs w:val="18"/>
              </w:rPr>
            </w:pPr>
            <w:proofErr w:type="gramStart"/>
            <w:r w:rsidRPr="00C97631">
              <w:rPr>
                <w:rStyle w:val="VerbatimChar"/>
                <w:b/>
                <w:bCs/>
                <w:sz w:val="18"/>
                <w:szCs w:val="18"/>
              </w:rPr>
              <w:lastRenderedPageBreak/>
              <w:t>typereglement</w:t>
            </w:r>
            <w:proofErr w:type="gramEnd"/>
          </w:p>
        </w:tc>
        <w:tc>
          <w:tcPr>
            <w:tcW w:w="1233" w:type="dxa"/>
          </w:tcPr>
          <w:p w14:paraId="3FE56444" w14:textId="77777777" w:rsidR="00423CDC" w:rsidRPr="00C97631" w:rsidRDefault="00BC144A">
            <w:pPr>
              <w:pStyle w:val="Compact"/>
              <w:rPr>
                <w:sz w:val="18"/>
                <w:szCs w:val="18"/>
              </w:rPr>
            </w:pPr>
            <w:proofErr w:type="gramStart"/>
            <w:r w:rsidRPr="00C97631">
              <w:rPr>
                <w:rStyle w:val="VerbatimChar"/>
                <w:b/>
                <w:bCs/>
                <w:sz w:val="18"/>
                <w:szCs w:val="18"/>
              </w:rPr>
              <w:t>typereg</w:t>
            </w:r>
            <w:proofErr w:type="gramEnd"/>
          </w:p>
        </w:tc>
        <w:tc>
          <w:tcPr>
            <w:tcW w:w="1276" w:type="dxa"/>
          </w:tcPr>
          <w:p w14:paraId="5E4452C7" w14:textId="77777777" w:rsidR="00423CDC" w:rsidRPr="00C97631" w:rsidRDefault="00BC144A">
            <w:pPr>
              <w:pStyle w:val="Compact"/>
              <w:rPr>
                <w:sz w:val="18"/>
                <w:szCs w:val="18"/>
              </w:rPr>
            </w:pPr>
            <w:proofErr w:type="gramStart"/>
            <w:r w:rsidRPr="00C97631">
              <w:rPr>
                <w:sz w:val="18"/>
                <w:szCs w:val="18"/>
              </w:rPr>
              <w:t>TEXT(</w:t>
            </w:r>
            <w:proofErr w:type="gramEnd"/>
            <w:r w:rsidRPr="00C97631">
              <w:rPr>
                <w:sz w:val="18"/>
                <w:szCs w:val="18"/>
              </w:rPr>
              <w:t>2</w:t>
            </w:r>
            <w:r w:rsidRPr="00C97631">
              <w:rPr>
                <w:sz w:val="18"/>
                <w:szCs w:val="18"/>
              </w:rPr>
              <w:t>)</w:t>
            </w:r>
          </w:p>
        </w:tc>
        <w:tc>
          <w:tcPr>
            <w:tcW w:w="2126" w:type="dxa"/>
          </w:tcPr>
          <w:p w14:paraId="7E288078" w14:textId="77777777" w:rsidR="00423CDC" w:rsidRPr="00C97631" w:rsidRDefault="00BC144A">
            <w:pPr>
              <w:pStyle w:val="Compact"/>
              <w:rPr>
                <w:sz w:val="18"/>
                <w:szCs w:val="18"/>
              </w:rPr>
            </w:pPr>
            <w:r w:rsidRPr="00C97631">
              <w:rPr>
                <w:b/>
                <w:bCs/>
                <w:sz w:val="18"/>
                <w:szCs w:val="18"/>
              </w:rPr>
              <w:t>Clef étrangère</w:t>
            </w:r>
            <w:r w:rsidRPr="00C97631">
              <w:rPr>
                <w:sz w:val="18"/>
                <w:szCs w:val="18"/>
              </w:rPr>
              <w:t xml:space="preserve">. Valeurs à prendre parmi les valeurs de </w:t>
            </w:r>
            <w:r w:rsidRPr="00C97631">
              <w:rPr>
                <w:rStyle w:val="VerbatimChar"/>
                <w:sz w:val="18"/>
                <w:szCs w:val="18"/>
              </w:rPr>
              <w:t>code</w:t>
            </w:r>
            <w:r w:rsidRPr="00C97631">
              <w:rPr>
                <w:sz w:val="18"/>
                <w:szCs w:val="18"/>
              </w:rPr>
              <w:t xml:space="preserve"> de la table </w:t>
            </w:r>
            <w:hyperlink w:anchor="table-dénumération-typereglementurba">
              <w:r w:rsidRPr="00C97631">
                <w:rPr>
                  <w:rStyle w:val="Lienhypertexte"/>
                  <w:sz w:val="18"/>
                  <w:szCs w:val="18"/>
                </w:rPr>
                <w:t>typereglementurba</w:t>
              </w:r>
            </w:hyperlink>
          </w:p>
        </w:tc>
        <w:tc>
          <w:tcPr>
            <w:tcW w:w="2877" w:type="dxa"/>
          </w:tcPr>
          <w:p w14:paraId="72D5762C" w14:textId="77777777" w:rsidR="00423CDC" w:rsidRPr="00C97631" w:rsidRDefault="00BC144A">
            <w:pPr>
              <w:pStyle w:val="Compact"/>
              <w:rPr>
                <w:sz w:val="18"/>
                <w:szCs w:val="18"/>
              </w:rPr>
            </w:pPr>
            <w:r w:rsidRPr="00C97631">
              <w:rPr>
                <w:sz w:val="18"/>
                <w:szCs w:val="18"/>
              </w:rPr>
              <w:t>Nature du règlement en matière d’urbanisme s’appliquant sur la zone.</w:t>
            </w:r>
          </w:p>
        </w:tc>
      </w:tr>
      <w:tr w:rsidR="00423CDC" w:rsidRPr="00C97631" w14:paraId="77FA110F" w14:textId="77777777" w:rsidTr="00C97631">
        <w:trPr>
          <w:cnfStyle w:val="000000010000" w:firstRow="0" w:lastRow="0" w:firstColumn="0" w:lastColumn="0" w:oddVBand="0" w:evenVBand="0" w:oddHBand="0" w:evenHBand="1" w:firstRowFirstColumn="0" w:firstRowLastColumn="0" w:lastRowFirstColumn="0" w:lastRowLastColumn="0"/>
          <w:cantSplit/>
          <w:tblHeader w:val="0"/>
        </w:trPr>
        <w:tc>
          <w:tcPr>
            <w:tcW w:w="1878" w:type="dxa"/>
          </w:tcPr>
          <w:p w14:paraId="266B5653" w14:textId="77777777" w:rsidR="00423CDC" w:rsidRPr="00C97631" w:rsidRDefault="00BC144A">
            <w:pPr>
              <w:pStyle w:val="Compact"/>
              <w:rPr>
                <w:sz w:val="18"/>
                <w:szCs w:val="18"/>
              </w:rPr>
            </w:pPr>
            <w:proofErr w:type="gramStart"/>
            <w:r w:rsidRPr="00C97631">
              <w:rPr>
                <w:rStyle w:val="VerbatimChar"/>
                <w:sz w:val="18"/>
                <w:szCs w:val="18"/>
              </w:rPr>
              <w:t>existemesuresobligatoires</w:t>
            </w:r>
            <w:proofErr w:type="gramEnd"/>
          </w:p>
        </w:tc>
        <w:tc>
          <w:tcPr>
            <w:tcW w:w="1233" w:type="dxa"/>
          </w:tcPr>
          <w:p w14:paraId="7EDB673F" w14:textId="77777777" w:rsidR="00423CDC" w:rsidRPr="00C97631" w:rsidRDefault="00BC144A">
            <w:pPr>
              <w:pStyle w:val="Compact"/>
              <w:rPr>
                <w:sz w:val="18"/>
                <w:szCs w:val="18"/>
              </w:rPr>
            </w:pPr>
            <w:proofErr w:type="gramStart"/>
            <w:r w:rsidRPr="00C97631">
              <w:rPr>
                <w:rStyle w:val="VerbatimChar"/>
                <w:sz w:val="18"/>
                <w:szCs w:val="18"/>
              </w:rPr>
              <w:t>existobli</w:t>
            </w:r>
            <w:r w:rsidRPr="00C97631">
              <w:rPr>
                <w:rStyle w:val="VerbatimChar"/>
                <w:sz w:val="18"/>
                <w:szCs w:val="18"/>
              </w:rPr>
              <w:t>g</w:t>
            </w:r>
            <w:proofErr w:type="gramEnd"/>
          </w:p>
        </w:tc>
        <w:tc>
          <w:tcPr>
            <w:tcW w:w="1276" w:type="dxa"/>
          </w:tcPr>
          <w:p w14:paraId="4214DC77" w14:textId="77777777" w:rsidR="00423CDC" w:rsidRPr="00C97631" w:rsidRDefault="00BC144A">
            <w:pPr>
              <w:pStyle w:val="Compact"/>
              <w:rPr>
                <w:sz w:val="18"/>
                <w:szCs w:val="18"/>
              </w:rPr>
            </w:pPr>
            <w:r w:rsidRPr="00C97631">
              <w:rPr>
                <w:sz w:val="18"/>
                <w:szCs w:val="18"/>
              </w:rPr>
              <w:t>BOOLEAN</w:t>
            </w:r>
          </w:p>
        </w:tc>
        <w:tc>
          <w:tcPr>
            <w:tcW w:w="2126" w:type="dxa"/>
          </w:tcPr>
          <w:p w14:paraId="355A8F62" w14:textId="77777777" w:rsidR="00423CDC" w:rsidRPr="00C97631" w:rsidRDefault="00BC144A">
            <w:pPr>
              <w:pStyle w:val="Compact"/>
              <w:rPr>
                <w:sz w:val="18"/>
                <w:szCs w:val="18"/>
              </w:rPr>
            </w:pPr>
            <w:r w:rsidRPr="00C97631">
              <w:rPr>
                <w:sz w:val="18"/>
                <w:szCs w:val="18"/>
              </w:rPr>
              <w:t>Saisie optionnelle. Si la valeur n’est pas renseignée, alors la nature obligatoire est inconnue.</w:t>
            </w:r>
          </w:p>
        </w:tc>
        <w:tc>
          <w:tcPr>
            <w:tcW w:w="2877" w:type="dxa"/>
          </w:tcPr>
          <w:p w14:paraId="6E3B6762" w14:textId="77777777" w:rsidR="00423CDC" w:rsidRPr="00C97631" w:rsidRDefault="00BC144A">
            <w:pPr>
              <w:pStyle w:val="Compact"/>
              <w:rPr>
                <w:sz w:val="18"/>
                <w:szCs w:val="18"/>
              </w:rPr>
            </w:pPr>
            <w:r w:rsidRPr="00C97631">
              <w:rPr>
                <w:sz w:val="18"/>
                <w:szCs w:val="18"/>
              </w:rPr>
              <w:t>Indique si l’application de certaines mesures pour réduire la vulnérabilité du foncier sur la zone est rendue obligatoire.</w:t>
            </w:r>
          </w:p>
        </w:tc>
      </w:tr>
      <w:tr w:rsidR="00423CDC" w:rsidRPr="00C97631" w14:paraId="7C8A8C8E" w14:textId="77777777" w:rsidTr="00C97631">
        <w:trPr>
          <w:cnfStyle w:val="000000100000" w:firstRow="0" w:lastRow="0" w:firstColumn="0" w:lastColumn="0" w:oddVBand="0" w:evenVBand="0" w:oddHBand="1" w:evenHBand="0" w:firstRowFirstColumn="0" w:firstRowLastColumn="0" w:lastRowFirstColumn="0" w:lastRowLastColumn="0"/>
          <w:cantSplit/>
          <w:tblHeader w:val="0"/>
        </w:trPr>
        <w:tc>
          <w:tcPr>
            <w:tcW w:w="1878" w:type="dxa"/>
          </w:tcPr>
          <w:p w14:paraId="4F6D7365" w14:textId="77777777" w:rsidR="00423CDC" w:rsidRPr="00C97631" w:rsidRDefault="00BC144A">
            <w:pPr>
              <w:pStyle w:val="Compact"/>
              <w:rPr>
                <w:sz w:val="18"/>
                <w:szCs w:val="18"/>
              </w:rPr>
            </w:pPr>
            <w:proofErr w:type="gramStart"/>
            <w:r w:rsidRPr="00C97631">
              <w:rPr>
                <w:rStyle w:val="VerbatimChar"/>
                <w:b/>
                <w:bCs/>
                <w:sz w:val="18"/>
                <w:szCs w:val="18"/>
              </w:rPr>
              <w:t>geom</w:t>
            </w:r>
            <w:proofErr w:type="gramEnd"/>
          </w:p>
        </w:tc>
        <w:tc>
          <w:tcPr>
            <w:tcW w:w="1233" w:type="dxa"/>
          </w:tcPr>
          <w:p w14:paraId="34F0C8C7" w14:textId="77777777" w:rsidR="00423CDC" w:rsidRPr="00C97631" w:rsidRDefault="00BC144A">
            <w:pPr>
              <w:pStyle w:val="Compact"/>
              <w:rPr>
                <w:sz w:val="18"/>
                <w:szCs w:val="18"/>
              </w:rPr>
            </w:pPr>
            <w:r w:rsidRPr="00C97631">
              <w:rPr>
                <w:sz w:val="18"/>
                <w:szCs w:val="18"/>
              </w:rPr>
              <w:t>N.A.</w:t>
            </w:r>
          </w:p>
        </w:tc>
        <w:tc>
          <w:tcPr>
            <w:tcW w:w="1276" w:type="dxa"/>
          </w:tcPr>
          <w:p w14:paraId="14534107" w14:textId="77777777" w:rsidR="00423CDC" w:rsidRPr="00C97631" w:rsidRDefault="00BC144A">
            <w:pPr>
              <w:pStyle w:val="Compact"/>
              <w:rPr>
                <w:sz w:val="18"/>
                <w:szCs w:val="18"/>
              </w:rPr>
            </w:pPr>
            <w:r w:rsidRPr="00C97631">
              <w:rPr>
                <w:sz w:val="18"/>
                <w:szCs w:val="18"/>
              </w:rPr>
              <w:t>POLYGON ou LINE</w:t>
            </w:r>
            <w:r w:rsidRPr="00C97631">
              <w:rPr>
                <w:sz w:val="18"/>
                <w:szCs w:val="18"/>
              </w:rPr>
              <w:t>STRING ou POINT</w:t>
            </w:r>
          </w:p>
        </w:tc>
        <w:tc>
          <w:tcPr>
            <w:tcW w:w="2126" w:type="dxa"/>
          </w:tcPr>
          <w:p w14:paraId="58F26F00" w14:textId="77777777" w:rsidR="00423CDC" w:rsidRPr="00C97631" w:rsidRDefault="00BC144A">
            <w:pPr>
              <w:pStyle w:val="Compact"/>
              <w:rPr>
                <w:sz w:val="18"/>
                <w:szCs w:val="18"/>
              </w:rPr>
            </w:pPr>
            <w:r w:rsidRPr="00C97631">
              <w:rPr>
                <w:sz w:val="18"/>
                <w:szCs w:val="18"/>
              </w:rPr>
              <w:t>Géométrie surfacique, linéaire ou ponctuelle de l’objet de zonage réglementaire.</w:t>
            </w:r>
          </w:p>
        </w:tc>
        <w:tc>
          <w:tcPr>
            <w:tcW w:w="2877" w:type="dxa"/>
          </w:tcPr>
          <w:p w14:paraId="67993B73" w14:textId="77777777" w:rsidR="00423CDC" w:rsidRPr="00C97631" w:rsidRDefault="00423CDC">
            <w:pPr>
              <w:pStyle w:val="Compact"/>
              <w:rPr>
                <w:sz w:val="18"/>
                <w:szCs w:val="18"/>
              </w:rPr>
            </w:pPr>
          </w:p>
        </w:tc>
      </w:tr>
    </w:tbl>
    <w:p w14:paraId="6A3F255C" w14:textId="77777777" w:rsidR="00423CDC" w:rsidRPr="009F3A38" w:rsidRDefault="00BC144A">
      <w:pPr>
        <w:pStyle w:val="Titre6"/>
      </w:pPr>
      <w:bookmarkStart w:id="228" w:name="X8c3c076b8a61921a3922eed4edccd54eff17b95"/>
      <w:bookmarkEnd w:id="227"/>
      <w:r w:rsidRPr="009F3A38">
        <w:t xml:space="preserve">Tables </w:t>
      </w:r>
      <w:r w:rsidRPr="009F3A38">
        <w:rPr>
          <w:rStyle w:val="VerbatimChar"/>
        </w:rPr>
        <w:t>[TypePPR]_[CodeGASPARComplet]_zonereglementairefoncier_s|l|p</w:t>
      </w:r>
    </w:p>
    <w:p w14:paraId="13892B58" w14:textId="77777777" w:rsidR="00423CDC" w:rsidRPr="009F3A38" w:rsidRDefault="00BC144A">
      <w:pPr>
        <w:pStyle w:val="FirstParagraph"/>
        <w:rPr>
          <w:lang w:val="fr-FR"/>
        </w:rPr>
      </w:pPr>
      <w:r w:rsidRPr="009F3A38">
        <w:rPr>
          <w:lang w:val="fr-FR"/>
        </w:rPr>
        <w:t xml:space="preserve">Les tables </w:t>
      </w:r>
      <w:r w:rsidRPr="009F3A38">
        <w:rPr>
          <w:rStyle w:val="VerbatimChar"/>
          <w:lang w:val="fr-FR"/>
        </w:rPr>
        <w:t>[TypePPR]_[CodeGASPARComplet]_zonereglementairefoncier_s|l|p</w:t>
      </w:r>
      <w:r w:rsidRPr="009F3A38">
        <w:rPr>
          <w:lang w:val="fr-FR"/>
        </w:rPr>
        <w:t xml:space="preserve"> implémentent la classe </w:t>
      </w:r>
      <w:hyperlink w:anchor="classe-dobjets-zonereglementairefoncier">
        <w:r w:rsidRPr="009F3A38">
          <w:rPr>
            <w:rStyle w:val="Lienhypertexte"/>
            <w:lang w:val="fr-FR"/>
          </w:rPr>
          <w:t>ZoneReglementaireFoncier</w:t>
        </w:r>
      </w:hyperlink>
      <w:r w:rsidRPr="009F3A38">
        <w:rPr>
          <w:lang w:val="fr-FR"/>
        </w:rPr>
        <w:t xml:space="preserve"> définie dans ce profil applicatif. Elles ont la structure suivante :</w:t>
      </w:r>
    </w:p>
    <w:tbl>
      <w:tblPr>
        <w:tblStyle w:val="Table"/>
        <w:tblW w:w="5000" w:type="pct"/>
        <w:tblLayout w:type="fixed"/>
        <w:tblLook w:val="0020" w:firstRow="1" w:lastRow="0" w:firstColumn="0" w:lastColumn="0" w:noHBand="0" w:noVBand="0"/>
      </w:tblPr>
      <w:tblGrid>
        <w:gridCol w:w="1878"/>
        <w:gridCol w:w="1233"/>
        <w:gridCol w:w="1276"/>
        <w:gridCol w:w="2126"/>
        <w:gridCol w:w="2877"/>
      </w:tblGrid>
      <w:tr w:rsidR="00423CDC" w:rsidRPr="00C97631" w14:paraId="7472A25C" w14:textId="77777777" w:rsidTr="00C97631">
        <w:trPr>
          <w:cnfStyle w:val="100000000000" w:firstRow="1" w:lastRow="0" w:firstColumn="0" w:lastColumn="0" w:oddVBand="0" w:evenVBand="0" w:oddHBand="0" w:evenHBand="0" w:firstRowFirstColumn="0" w:firstRowLastColumn="0" w:lastRowFirstColumn="0" w:lastRowLastColumn="0"/>
          <w:cantSplit/>
        </w:trPr>
        <w:tc>
          <w:tcPr>
            <w:tcW w:w="1878" w:type="dxa"/>
          </w:tcPr>
          <w:p w14:paraId="1050782F" w14:textId="77777777" w:rsidR="00423CDC" w:rsidRPr="00C97631" w:rsidRDefault="00BC144A">
            <w:pPr>
              <w:pStyle w:val="Compact"/>
              <w:rPr>
                <w:b/>
                <w:bCs/>
                <w:sz w:val="18"/>
                <w:szCs w:val="18"/>
              </w:rPr>
            </w:pPr>
            <w:r w:rsidRPr="00C97631">
              <w:rPr>
                <w:b/>
                <w:bCs/>
                <w:sz w:val="18"/>
                <w:szCs w:val="18"/>
              </w:rPr>
              <w:t>Nom colonne</w:t>
            </w:r>
          </w:p>
        </w:tc>
        <w:tc>
          <w:tcPr>
            <w:tcW w:w="1233" w:type="dxa"/>
          </w:tcPr>
          <w:p w14:paraId="7A1F52CD" w14:textId="77777777" w:rsidR="00423CDC" w:rsidRPr="00C97631" w:rsidRDefault="00BC144A">
            <w:pPr>
              <w:pStyle w:val="Compact"/>
              <w:rPr>
                <w:b/>
                <w:bCs/>
                <w:sz w:val="18"/>
                <w:szCs w:val="18"/>
              </w:rPr>
            </w:pPr>
            <w:r w:rsidRPr="00C97631">
              <w:rPr>
                <w:b/>
                <w:bCs/>
                <w:sz w:val="18"/>
                <w:szCs w:val="18"/>
              </w:rPr>
              <w:t xml:space="preserve">Nom </w:t>
            </w:r>
            <w:r w:rsidRPr="00C97631">
              <w:rPr>
                <w:b/>
                <w:bCs/>
                <w:sz w:val="18"/>
                <w:szCs w:val="18"/>
              </w:rPr>
              <w:t>court</w:t>
            </w:r>
          </w:p>
        </w:tc>
        <w:tc>
          <w:tcPr>
            <w:tcW w:w="1276" w:type="dxa"/>
          </w:tcPr>
          <w:p w14:paraId="1EB8775D" w14:textId="77777777" w:rsidR="00423CDC" w:rsidRPr="00C97631" w:rsidRDefault="00BC144A">
            <w:pPr>
              <w:pStyle w:val="Compact"/>
              <w:rPr>
                <w:b/>
                <w:bCs/>
                <w:sz w:val="18"/>
                <w:szCs w:val="18"/>
              </w:rPr>
            </w:pPr>
            <w:r w:rsidRPr="00C97631">
              <w:rPr>
                <w:b/>
                <w:bCs/>
                <w:sz w:val="18"/>
                <w:szCs w:val="18"/>
              </w:rPr>
              <w:t>Type GPKG</w:t>
            </w:r>
          </w:p>
        </w:tc>
        <w:tc>
          <w:tcPr>
            <w:tcW w:w="2126" w:type="dxa"/>
          </w:tcPr>
          <w:p w14:paraId="25C7EC0D" w14:textId="77777777" w:rsidR="00423CDC" w:rsidRPr="00C97631" w:rsidRDefault="00BC144A">
            <w:pPr>
              <w:pStyle w:val="Compact"/>
              <w:rPr>
                <w:b/>
                <w:bCs/>
                <w:sz w:val="18"/>
                <w:szCs w:val="18"/>
              </w:rPr>
            </w:pPr>
            <w:r w:rsidRPr="00C97631">
              <w:rPr>
                <w:b/>
                <w:bCs/>
                <w:sz w:val="18"/>
                <w:szCs w:val="18"/>
              </w:rPr>
              <w:t>Valeurs</w:t>
            </w:r>
          </w:p>
        </w:tc>
        <w:tc>
          <w:tcPr>
            <w:tcW w:w="2877" w:type="dxa"/>
          </w:tcPr>
          <w:p w14:paraId="01B76A38" w14:textId="77777777" w:rsidR="00423CDC" w:rsidRPr="00C97631" w:rsidRDefault="00BC144A">
            <w:pPr>
              <w:pStyle w:val="Compact"/>
              <w:rPr>
                <w:b/>
                <w:bCs/>
                <w:sz w:val="18"/>
                <w:szCs w:val="18"/>
              </w:rPr>
            </w:pPr>
            <w:r w:rsidRPr="00C97631">
              <w:rPr>
                <w:b/>
                <w:bCs/>
                <w:sz w:val="18"/>
                <w:szCs w:val="18"/>
              </w:rPr>
              <w:t>Définition</w:t>
            </w:r>
          </w:p>
        </w:tc>
      </w:tr>
      <w:tr w:rsidR="00423CDC" w:rsidRPr="00C97631" w14:paraId="3625AD37" w14:textId="77777777" w:rsidTr="00C97631">
        <w:trPr>
          <w:cnfStyle w:val="000000100000" w:firstRow="0" w:lastRow="0" w:firstColumn="0" w:lastColumn="0" w:oddVBand="0" w:evenVBand="0" w:oddHBand="1" w:evenHBand="0" w:firstRowFirstColumn="0" w:firstRowLastColumn="0" w:lastRowFirstColumn="0" w:lastRowLastColumn="0"/>
          <w:cantSplit/>
          <w:tblHeader w:val="0"/>
        </w:trPr>
        <w:tc>
          <w:tcPr>
            <w:tcW w:w="1878" w:type="dxa"/>
          </w:tcPr>
          <w:p w14:paraId="6CCB9038" w14:textId="77777777" w:rsidR="00423CDC" w:rsidRPr="00C97631" w:rsidRDefault="00BC144A">
            <w:pPr>
              <w:pStyle w:val="Compact"/>
              <w:rPr>
                <w:sz w:val="18"/>
                <w:szCs w:val="18"/>
              </w:rPr>
            </w:pPr>
            <w:proofErr w:type="gramStart"/>
            <w:r w:rsidRPr="00C97631">
              <w:rPr>
                <w:rStyle w:val="VerbatimChar"/>
                <w:b/>
                <w:bCs/>
                <w:sz w:val="18"/>
                <w:szCs w:val="18"/>
              </w:rPr>
              <w:t>idzonereglementaire</w:t>
            </w:r>
            <w:proofErr w:type="gramEnd"/>
          </w:p>
        </w:tc>
        <w:tc>
          <w:tcPr>
            <w:tcW w:w="1233" w:type="dxa"/>
          </w:tcPr>
          <w:p w14:paraId="58689B5E" w14:textId="77777777" w:rsidR="00423CDC" w:rsidRPr="00C97631" w:rsidRDefault="00BC144A">
            <w:pPr>
              <w:pStyle w:val="Compact"/>
              <w:rPr>
                <w:sz w:val="18"/>
                <w:szCs w:val="18"/>
              </w:rPr>
            </w:pPr>
            <w:proofErr w:type="gramStart"/>
            <w:r w:rsidRPr="00C97631">
              <w:rPr>
                <w:rStyle w:val="VerbatimChar"/>
                <w:b/>
                <w:bCs/>
                <w:sz w:val="18"/>
                <w:szCs w:val="18"/>
              </w:rPr>
              <w:t>idzonereg</w:t>
            </w:r>
            <w:proofErr w:type="gramEnd"/>
          </w:p>
        </w:tc>
        <w:tc>
          <w:tcPr>
            <w:tcW w:w="1276" w:type="dxa"/>
          </w:tcPr>
          <w:p w14:paraId="401D5C0F" w14:textId="77777777" w:rsidR="00423CDC" w:rsidRPr="00C97631" w:rsidRDefault="00BC144A">
            <w:pPr>
              <w:pStyle w:val="Compact"/>
              <w:rPr>
                <w:sz w:val="18"/>
                <w:szCs w:val="18"/>
              </w:rPr>
            </w:pPr>
            <w:proofErr w:type="gramStart"/>
            <w:r w:rsidRPr="00C97631">
              <w:rPr>
                <w:sz w:val="18"/>
                <w:szCs w:val="18"/>
              </w:rPr>
              <w:t>TEXT(</w:t>
            </w:r>
            <w:proofErr w:type="gramEnd"/>
            <w:r w:rsidRPr="00C97631">
              <w:rPr>
                <w:sz w:val="18"/>
                <w:szCs w:val="18"/>
              </w:rPr>
              <w:t>15)</w:t>
            </w:r>
          </w:p>
        </w:tc>
        <w:tc>
          <w:tcPr>
            <w:tcW w:w="2126" w:type="dxa"/>
          </w:tcPr>
          <w:p w14:paraId="41618F67" w14:textId="77777777" w:rsidR="00423CDC" w:rsidRPr="00C97631" w:rsidRDefault="00BC144A">
            <w:pPr>
              <w:pStyle w:val="Compact"/>
              <w:rPr>
                <w:sz w:val="18"/>
                <w:szCs w:val="18"/>
              </w:rPr>
            </w:pPr>
            <w:r w:rsidRPr="00C97631">
              <w:rPr>
                <w:b/>
                <w:bCs/>
                <w:sz w:val="18"/>
                <w:szCs w:val="18"/>
              </w:rPr>
              <w:t>Clef primaire</w:t>
            </w:r>
          </w:p>
        </w:tc>
        <w:tc>
          <w:tcPr>
            <w:tcW w:w="2877" w:type="dxa"/>
          </w:tcPr>
          <w:p w14:paraId="56C74818" w14:textId="77777777" w:rsidR="00423CDC" w:rsidRPr="00C97631" w:rsidRDefault="00BC144A">
            <w:pPr>
              <w:pStyle w:val="Compact"/>
              <w:rPr>
                <w:sz w:val="18"/>
                <w:szCs w:val="18"/>
              </w:rPr>
            </w:pPr>
            <w:r w:rsidRPr="00C97631">
              <w:rPr>
                <w:sz w:val="18"/>
                <w:szCs w:val="18"/>
              </w:rPr>
              <w:t>Identifiant de l’objet zonereglementaire.</w:t>
            </w:r>
          </w:p>
        </w:tc>
      </w:tr>
      <w:tr w:rsidR="00423CDC" w:rsidRPr="00C97631" w14:paraId="68D3A08F" w14:textId="77777777" w:rsidTr="00C97631">
        <w:trPr>
          <w:cnfStyle w:val="000000010000" w:firstRow="0" w:lastRow="0" w:firstColumn="0" w:lastColumn="0" w:oddVBand="0" w:evenVBand="0" w:oddHBand="0" w:evenHBand="1" w:firstRowFirstColumn="0" w:firstRowLastColumn="0" w:lastRowFirstColumn="0" w:lastRowLastColumn="0"/>
          <w:cantSplit/>
          <w:tblHeader w:val="0"/>
        </w:trPr>
        <w:tc>
          <w:tcPr>
            <w:tcW w:w="1878" w:type="dxa"/>
          </w:tcPr>
          <w:p w14:paraId="5E72F16B" w14:textId="77777777" w:rsidR="00423CDC" w:rsidRPr="00C97631" w:rsidRDefault="00BC144A">
            <w:pPr>
              <w:pStyle w:val="Compact"/>
              <w:rPr>
                <w:sz w:val="18"/>
                <w:szCs w:val="18"/>
              </w:rPr>
            </w:pPr>
            <w:proofErr w:type="gramStart"/>
            <w:r w:rsidRPr="00C97631">
              <w:rPr>
                <w:rStyle w:val="VerbatimChar"/>
                <w:b/>
                <w:bCs/>
                <w:sz w:val="18"/>
                <w:szCs w:val="18"/>
              </w:rPr>
              <w:t>codeprocedure</w:t>
            </w:r>
            <w:proofErr w:type="gramEnd"/>
          </w:p>
        </w:tc>
        <w:tc>
          <w:tcPr>
            <w:tcW w:w="1233" w:type="dxa"/>
          </w:tcPr>
          <w:p w14:paraId="7AA478EC" w14:textId="77777777" w:rsidR="00423CDC" w:rsidRPr="00C97631" w:rsidRDefault="00BC144A">
            <w:pPr>
              <w:pStyle w:val="Compact"/>
              <w:rPr>
                <w:sz w:val="18"/>
                <w:szCs w:val="18"/>
              </w:rPr>
            </w:pPr>
            <w:proofErr w:type="gramStart"/>
            <w:r w:rsidRPr="00C97631">
              <w:rPr>
                <w:rStyle w:val="VerbatimChar"/>
                <w:b/>
                <w:bCs/>
                <w:sz w:val="18"/>
                <w:szCs w:val="18"/>
              </w:rPr>
              <w:t>idproc</w:t>
            </w:r>
            <w:proofErr w:type="gramEnd"/>
          </w:p>
        </w:tc>
        <w:tc>
          <w:tcPr>
            <w:tcW w:w="1276" w:type="dxa"/>
          </w:tcPr>
          <w:p w14:paraId="12BFFAE3" w14:textId="77777777" w:rsidR="00423CDC" w:rsidRPr="00C97631" w:rsidRDefault="00BC144A">
            <w:pPr>
              <w:pStyle w:val="Compact"/>
              <w:rPr>
                <w:sz w:val="18"/>
                <w:szCs w:val="18"/>
              </w:rPr>
            </w:pPr>
            <w:proofErr w:type="gramStart"/>
            <w:r w:rsidRPr="00C97631">
              <w:rPr>
                <w:sz w:val="18"/>
                <w:szCs w:val="18"/>
              </w:rPr>
              <w:t>TEXT(</w:t>
            </w:r>
            <w:proofErr w:type="gramEnd"/>
            <w:r w:rsidRPr="00C97631">
              <w:rPr>
                <w:sz w:val="18"/>
                <w:szCs w:val="18"/>
              </w:rPr>
              <w:t>18)</w:t>
            </w:r>
          </w:p>
        </w:tc>
        <w:tc>
          <w:tcPr>
            <w:tcW w:w="2126" w:type="dxa"/>
          </w:tcPr>
          <w:p w14:paraId="6A088166" w14:textId="77777777" w:rsidR="00423CDC" w:rsidRPr="00C97631" w:rsidRDefault="00BC144A">
            <w:pPr>
              <w:pStyle w:val="Compact"/>
              <w:rPr>
                <w:sz w:val="18"/>
                <w:szCs w:val="18"/>
              </w:rPr>
            </w:pPr>
            <w:r w:rsidRPr="00C97631">
              <w:rPr>
                <w:b/>
                <w:bCs/>
                <w:sz w:val="18"/>
                <w:szCs w:val="18"/>
              </w:rPr>
              <w:t>Clef étrangère</w:t>
            </w:r>
            <w:r w:rsidRPr="00C97631">
              <w:rPr>
                <w:sz w:val="18"/>
                <w:szCs w:val="18"/>
              </w:rPr>
              <w:t xml:space="preserve">. La valeur de ce champ doit aussi exister comme valeur de la colonne </w:t>
            </w:r>
            <w:r w:rsidRPr="00C97631">
              <w:rPr>
                <w:rStyle w:val="VerbatimChar"/>
                <w:sz w:val="18"/>
                <w:szCs w:val="18"/>
              </w:rPr>
              <w:t>codeproced</w:t>
            </w:r>
            <w:r w:rsidRPr="00C97631">
              <w:rPr>
                <w:rStyle w:val="VerbatimChar"/>
                <w:sz w:val="18"/>
                <w:szCs w:val="18"/>
              </w:rPr>
              <w:t>ure</w:t>
            </w:r>
            <w:r w:rsidRPr="00C97631">
              <w:rPr>
                <w:sz w:val="18"/>
                <w:szCs w:val="18"/>
              </w:rPr>
              <w:t xml:space="preserve"> de la table </w:t>
            </w:r>
            <w:hyperlink w:anchor="X044f7fbcd9195c086301a00c9b156710509f346">
              <w:r w:rsidRPr="00C97631">
                <w:rPr>
                  <w:rStyle w:val="Lienhypertexte"/>
                  <w:sz w:val="18"/>
                  <w:szCs w:val="18"/>
                </w:rPr>
                <w:t>typeppr_codegaspar_procedure</w:t>
              </w:r>
            </w:hyperlink>
          </w:p>
        </w:tc>
        <w:tc>
          <w:tcPr>
            <w:tcW w:w="2877" w:type="dxa"/>
          </w:tcPr>
          <w:p w14:paraId="635902F7" w14:textId="77777777" w:rsidR="00423CDC" w:rsidRPr="00C97631" w:rsidRDefault="00BC144A">
            <w:pPr>
              <w:pStyle w:val="Compact"/>
              <w:rPr>
                <w:sz w:val="18"/>
                <w:szCs w:val="18"/>
              </w:rPr>
            </w:pPr>
            <w:r w:rsidRPr="00C97631">
              <w:rPr>
                <w:sz w:val="18"/>
                <w:szCs w:val="18"/>
              </w:rPr>
              <w:t xml:space="preserve">Identifiant de la procédure associée au zonage réglementaire foncier. Ce champ permet de faire le lien avec l’objet correspondant de la table </w:t>
            </w:r>
            <w:hyperlink w:anchor="X044f7fbcd9195c086301a00c9b156710509f346">
              <w:r w:rsidRPr="00C97631">
                <w:rPr>
                  <w:rStyle w:val="Lienhypertexte"/>
                  <w:sz w:val="18"/>
                  <w:szCs w:val="18"/>
                </w:rPr>
                <w:t>typeppr_codegaspar_procedure</w:t>
              </w:r>
            </w:hyperlink>
          </w:p>
        </w:tc>
      </w:tr>
      <w:tr w:rsidR="00423CDC" w:rsidRPr="00C97631" w14:paraId="1C379F0B" w14:textId="77777777" w:rsidTr="00C97631">
        <w:trPr>
          <w:cnfStyle w:val="000000100000" w:firstRow="0" w:lastRow="0" w:firstColumn="0" w:lastColumn="0" w:oddVBand="0" w:evenVBand="0" w:oddHBand="1" w:evenHBand="0" w:firstRowFirstColumn="0" w:firstRowLastColumn="0" w:lastRowFirstColumn="0" w:lastRowLastColumn="0"/>
          <w:cantSplit/>
          <w:tblHeader w:val="0"/>
        </w:trPr>
        <w:tc>
          <w:tcPr>
            <w:tcW w:w="1878" w:type="dxa"/>
          </w:tcPr>
          <w:p w14:paraId="19C37E32" w14:textId="77777777" w:rsidR="00423CDC" w:rsidRPr="00C97631" w:rsidRDefault="00BC144A">
            <w:pPr>
              <w:pStyle w:val="Compact"/>
              <w:rPr>
                <w:sz w:val="18"/>
                <w:szCs w:val="18"/>
              </w:rPr>
            </w:pPr>
            <w:proofErr w:type="gramStart"/>
            <w:r w:rsidRPr="00C97631">
              <w:rPr>
                <w:rStyle w:val="VerbatimChar"/>
                <w:b/>
                <w:bCs/>
                <w:sz w:val="18"/>
                <w:szCs w:val="18"/>
              </w:rPr>
              <w:t>codezonereglement</w:t>
            </w:r>
            <w:proofErr w:type="gramEnd"/>
          </w:p>
        </w:tc>
        <w:tc>
          <w:tcPr>
            <w:tcW w:w="1233" w:type="dxa"/>
          </w:tcPr>
          <w:p w14:paraId="7BCCFB62" w14:textId="77777777" w:rsidR="00423CDC" w:rsidRPr="00C97631" w:rsidRDefault="00BC144A">
            <w:pPr>
              <w:pStyle w:val="Compact"/>
              <w:rPr>
                <w:sz w:val="18"/>
                <w:szCs w:val="18"/>
              </w:rPr>
            </w:pPr>
            <w:proofErr w:type="gramStart"/>
            <w:r w:rsidRPr="00C97631">
              <w:rPr>
                <w:rStyle w:val="VerbatimChar"/>
                <w:b/>
                <w:bCs/>
                <w:sz w:val="18"/>
                <w:szCs w:val="18"/>
              </w:rPr>
              <w:t>codzonereg</w:t>
            </w:r>
            <w:proofErr w:type="gramEnd"/>
          </w:p>
        </w:tc>
        <w:tc>
          <w:tcPr>
            <w:tcW w:w="1276" w:type="dxa"/>
          </w:tcPr>
          <w:p w14:paraId="01D4D9CA" w14:textId="77777777" w:rsidR="00423CDC" w:rsidRPr="00C97631" w:rsidRDefault="00BC144A">
            <w:pPr>
              <w:pStyle w:val="Compact"/>
              <w:rPr>
                <w:sz w:val="18"/>
                <w:szCs w:val="18"/>
              </w:rPr>
            </w:pPr>
            <w:r w:rsidRPr="00C97631">
              <w:rPr>
                <w:sz w:val="18"/>
                <w:szCs w:val="18"/>
              </w:rPr>
              <w:t>TEXT</w:t>
            </w:r>
          </w:p>
        </w:tc>
        <w:tc>
          <w:tcPr>
            <w:tcW w:w="2126" w:type="dxa"/>
          </w:tcPr>
          <w:p w14:paraId="5DB3BF2C" w14:textId="77777777" w:rsidR="00423CDC" w:rsidRPr="00C97631" w:rsidRDefault="00BC144A">
            <w:pPr>
              <w:pStyle w:val="Compact"/>
              <w:rPr>
                <w:sz w:val="18"/>
                <w:szCs w:val="18"/>
              </w:rPr>
            </w:pPr>
            <w:r w:rsidRPr="00C97631">
              <w:rPr>
                <w:sz w:val="18"/>
                <w:szCs w:val="18"/>
              </w:rPr>
              <w:t>Saisie libre en fonction de la codification définie par le règlement associé au zonage et à la procédure.</w:t>
            </w:r>
          </w:p>
        </w:tc>
        <w:tc>
          <w:tcPr>
            <w:tcW w:w="2877" w:type="dxa"/>
          </w:tcPr>
          <w:p w14:paraId="53B9DBF1" w14:textId="77777777" w:rsidR="00423CDC" w:rsidRPr="00C97631" w:rsidRDefault="00BC144A">
            <w:pPr>
              <w:pStyle w:val="Compact"/>
              <w:rPr>
                <w:sz w:val="18"/>
                <w:szCs w:val="18"/>
              </w:rPr>
            </w:pPr>
            <w:r w:rsidRPr="00C97631">
              <w:rPr>
                <w:sz w:val="18"/>
                <w:szCs w:val="18"/>
              </w:rPr>
              <w:t>Code attribué à la zone dans le cadre du règlement qui s’applique.</w:t>
            </w:r>
          </w:p>
        </w:tc>
      </w:tr>
      <w:tr w:rsidR="00423CDC" w:rsidRPr="00C97631" w14:paraId="2858A497" w14:textId="77777777" w:rsidTr="00C97631">
        <w:trPr>
          <w:cnfStyle w:val="000000010000" w:firstRow="0" w:lastRow="0" w:firstColumn="0" w:lastColumn="0" w:oddVBand="0" w:evenVBand="0" w:oddHBand="0" w:evenHBand="1" w:firstRowFirstColumn="0" w:firstRowLastColumn="0" w:lastRowFirstColumn="0" w:lastRowLastColumn="0"/>
          <w:cantSplit/>
          <w:tblHeader w:val="0"/>
        </w:trPr>
        <w:tc>
          <w:tcPr>
            <w:tcW w:w="1878" w:type="dxa"/>
          </w:tcPr>
          <w:p w14:paraId="1CDD3174" w14:textId="77777777" w:rsidR="00423CDC" w:rsidRPr="00C97631" w:rsidRDefault="00BC144A">
            <w:pPr>
              <w:pStyle w:val="Compact"/>
              <w:rPr>
                <w:sz w:val="18"/>
                <w:szCs w:val="18"/>
              </w:rPr>
            </w:pPr>
            <w:proofErr w:type="gramStart"/>
            <w:r w:rsidRPr="00C97631">
              <w:rPr>
                <w:rStyle w:val="VerbatimChar"/>
                <w:b/>
                <w:bCs/>
                <w:sz w:val="18"/>
                <w:szCs w:val="18"/>
              </w:rPr>
              <w:t>libellezonereglement</w:t>
            </w:r>
            <w:proofErr w:type="gramEnd"/>
          </w:p>
        </w:tc>
        <w:tc>
          <w:tcPr>
            <w:tcW w:w="1233" w:type="dxa"/>
          </w:tcPr>
          <w:p w14:paraId="6CBEFB6A" w14:textId="77777777" w:rsidR="00423CDC" w:rsidRPr="00C97631" w:rsidRDefault="00BC144A">
            <w:pPr>
              <w:pStyle w:val="Compact"/>
              <w:rPr>
                <w:sz w:val="18"/>
                <w:szCs w:val="18"/>
              </w:rPr>
            </w:pPr>
            <w:proofErr w:type="gramStart"/>
            <w:r w:rsidRPr="00C97631">
              <w:rPr>
                <w:rStyle w:val="VerbatimChar"/>
                <w:b/>
                <w:bCs/>
                <w:sz w:val="18"/>
                <w:szCs w:val="18"/>
              </w:rPr>
              <w:t>libzonereg</w:t>
            </w:r>
            <w:proofErr w:type="gramEnd"/>
          </w:p>
        </w:tc>
        <w:tc>
          <w:tcPr>
            <w:tcW w:w="1276" w:type="dxa"/>
          </w:tcPr>
          <w:p w14:paraId="75C00E43" w14:textId="77777777" w:rsidR="00423CDC" w:rsidRPr="00C97631" w:rsidRDefault="00BC144A">
            <w:pPr>
              <w:pStyle w:val="Compact"/>
              <w:rPr>
                <w:sz w:val="18"/>
                <w:szCs w:val="18"/>
              </w:rPr>
            </w:pPr>
            <w:r w:rsidRPr="00C97631">
              <w:rPr>
                <w:sz w:val="18"/>
                <w:szCs w:val="18"/>
              </w:rPr>
              <w:t>TEXT</w:t>
            </w:r>
          </w:p>
        </w:tc>
        <w:tc>
          <w:tcPr>
            <w:tcW w:w="2126" w:type="dxa"/>
          </w:tcPr>
          <w:p w14:paraId="63F00AD0" w14:textId="77777777" w:rsidR="00423CDC" w:rsidRPr="00C97631" w:rsidRDefault="00BC144A">
            <w:pPr>
              <w:pStyle w:val="Compact"/>
              <w:rPr>
                <w:sz w:val="18"/>
                <w:szCs w:val="18"/>
              </w:rPr>
            </w:pPr>
            <w:r w:rsidRPr="00C97631">
              <w:rPr>
                <w:sz w:val="18"/>
                <w:szCs w:val="18"/>
              </w:rPr>
              <w:t>Saisie libre en fonction de la codification définie par le règlement associé au zonage et à la procédure.</w:t>
            </w:r>
          </w:p>
        </w:tc>
        <w:tc>
          <w:tcPr>
            <w:tcW w:w="2877" w:type="dxa"/>
          </w:tcPr>
          <w:p w14:paraId="0ADBABC0" w14:textId="77777777" w:rsidR="00423CDC" w:rsidRPr="00C97631" w:rsidRDefault="00BC144A">
            <w:pPr>
              <w:pStyle w:val="Compact"/>
              <w:rPr>
                <w:sz w:val="18"/>
                <w:szCs w:val="18"/>
              </w:rPr>
            </w:pPr>
            <w:r w:rsidRPr="00C97631">
              <w:rPr>
                <w:sz w:val="18"/>
                <w:szCs w:val="18"/>
              </w:rPr>
              <w:t>Libellé correspondant au code de la zone dans</w:t>
            </w:r>
            <w:r w:rsidRPr="00C97631">
              <w:rPr>
                <w:sz w:val="18"/>
                <w:szCs w:val="18"/>
              </w:rPr>
              <w:t xml:space="preserve"> le cadre du règlement qui s’applique.</w:t>
            </w:r>
          </w:p>
        </w:tc>
      </w:tr>
      <w:tr w:rsidR="00423CDC" w:rsidRPr="00C97631" w14:paraId="41437FCD" w14:textId="77777777" w:rsidTr="00C97631">
        <w:trPr>
          <w:cnfStyle w:val="000000100000" w:firstRow="0" w:lastRow="0" w:firstColumn="0" w:lastColumn="0" w:oddVBand="0" w:evenVBand="0" w:oddHBand="1" w:evenHBand="0" w:firstRowFirstColumn="0" w:firstRowLastColumn="0" w:lastRowFirstColumn="0" w:lastRowLastColumn="0"/>
          <w:cantSplit/>
          <w:tblHeader w:val="0"/>
        </w:trPr>
        <w:tc>
          <w:tcPr>
            <w:tcW w:w="1878" w:type="dxa"/>
          </w:tcPr>
          <w:p w14:paraId="6BAF0567" w14:textId="77777777" w:rsidR="00423CDC" w:rsidRPr="00C97631" w:rsidRDefault="00BC144A">
            <w:pPr>
              <w:pStyle w:val="Compact"/>
              <w:rPr>
                <w:sz w:val="18"/>
                <w:szCs w:val="18"/>
              </w:rPr>
            </w:pPr>
            <w:proofErr w:type="gramStart"/>
            <w:r w:rsidRPr="00C97631">
              <w:rPr>
                <w:rStyle w:val="VerbatimChar"/>
                <w:b/>
                <w:bCs/>
                <w:sz w:val="18"/>
                <w:szCs w:val="18"/>
              </w:rPr>
              <w:t>typereglement</w:t>
            </w:r>
            <w:proofErr w:type="gramEnd"/>
          </w:p>
        </w:tc>
        <w:tc>
          <w:tcPr>
            <w:tcW w:w="1233" w:type="dxa"/>
          </w:tcPr>
          <w:p w14:paraId="346F2460" w14:textId="77777777" w:rsidR="00423CDC" w:rsidRPr="00C97631" w:rsidRDefault="00BC144A">
            <w:pPr>
              <w:pStyle w:val="Compact"/>
              <w:rPr>
                <w:sz w:val="18"/>
                <w:szCs w:val="18"/>
              </w:rPr>
            </w:pPr>
            <w:proofErr w:type="gramStart"/>
            <w:r w:rsidRPr="00C97631">
              <w:rPr>
                <w:rStyle w:val="VerbatimChar"/>
                <w:b/>
                <w:bCs/>
                <w:sz w:val="18"/>
                <w:szCs w:val="18"/>
              </w:rPr>
              <w:t>typereg</w:t>
            </w:r>
            <w:proofErr w:type="gramEnd"/>
          </w:p>
        </w:tc>
        <w:tc>
          <w:tcPr>
            <w:tcW w:w="1276" w:type="dxa"/>
          </w:tcPr>
          <w:p w14:paraId="26D33657" w14:textId="77777777" w:rsidR="00423CDC" w:rsidRPr="00C97631" w:rsidRDefault="00BC144A">
            <w:pPr>
              <w:pStyle w:val="Compact"/>
              <w:rPr>
                <w:sz w:val="18"/>
                <w:szCs w:val="18"/>
              </w:rPr>
            </w:pPr>
            <w:proofErr w:type="gramStart"/>
            <w:r w:rsidRPr="00C97631">
              <w:rPr>
                <w:sz w:val="18"/>
                <w:szCs w:val="18"/>
              </w:rPr>
              <w:t>TEXT(</w:t>
            </w:r>
            <w:proofErr w:type="gramEnd"/>
            <w:r w:rsidRPr="00C97631">
              <w:rPr>
                <w:sz w:val="18"/>
                <w:szCs w:val="18"/>
              </w:rPr>
              <w:t>2)</w:t>
            </w:r>
          </w:p>
        </w:tc>
        <w:tc>
          <w:tcPr>
            <w:tcW w:w="2126" w:type="dxa"/>
          </w:tcPr>
          <w:p w14:paraId="0FD87BAE" w14:textId="77777777" w:rsidR="00423CDC" w:rsidRPr="00C97631" w:rsidRDefault="00BC144A">
            <w:pPr>
              <w:pStyle w:val="Compact"/>
              <w:rPr>
                <w:sz w:val="18"/>
                <w:szCs w:val="18"/>
              </w:rPr>
            </w:pPr>
            <w:r w:rsidRPr="00C97631">
              <w:rPr>
                <w:b/>
                <w:bCs/>
                <w:sz w:val="18"/>
                <w:szCs w:val="18"/>
              </w:rPr>
              <w:t>Clef étrangère</w:t>
            </w:r>
            <w:r w:rsidRPr="00C97631">
              <w:rPr>
                <w:sz w:val="18"/>
                <w:szCs w:val="18"/>
              </w:rPr>
              <w:t xml:space="preserve">. Valeurs à prendre parmi les valeurs de </w:t>
            </w:r>
            <w:r w:rsidRPr="00C97631">
              <w:rPr>
                <w:rStyle w:val="VerbatimChar"/>
                <w:sz w:val="18"/>
                <w:szCs w:val="18"/>
              </w:rPr>
              <w:t>code</w:t>
            </w:r>
            <w:r w:rsidRPr="00C97631">
              <w:rPr>
                <w:sz w:val="18"/>
                <w:szCs w:val="18"/>
              </w:rPr>
              <w:t xml:space="preserve"> de la table </w:t>
            </w:r>
            <w:hyperlink w:anchor="table-dénumération-typereglementfoncier">
              <w:r w:rsidRPr="00C97631">
                <w:rPr>
                  <w:rStyle w:val="Lienhypertexte"/>
                  <w:sz w:val="18"/>
                  <w:szCs w:val="18"/>
                </w:rPr>
                <w:t>typereglementfoncier</w:t>
              </w:r>
            </w:hyperlink>
          </w:p>
        </w:tc>
        <w:tc>
          <w:tcPr>
            <w:tcW w:w="2877" w:type="dxa"/>
          </w:tcPr>
          <w:p w14:paraId="7F0D6E0A" w14:textId="77777777" w:rsidR="00423CDC" w:rsidRPr="00C97631" w:rsidRDefault="00BC144A">
            <w:pPr>
              <w:pStyle w:val="Compact"/>
              <w:rPr>
                <w:sz w:val="18"/>
                <w:szCs w:val="18"/>
              </w:rPr>
            </w:pPr>
            <w:r w:rsidRPr="00C97631">
              <w:rPr>
                <w:sz w:val="18"/>
                <w:szCs w:val="18"/>
              </w:rPr>
              <w:t>Nature de la mesure foncière s’</w:t>
            </w:r>
            <w:r w:rsidRPr="00C97631">
              <w:rPr>
                <w:sz w:val="18"/>
                <w:szCs w:val="18"/>
              </w:rPr>
              <w:t>appliquant sur la zone.</w:t>
            </w:r>
          </w:p>
        </w:tc>
      </w:tr>
      <w:tr w:rsidR="00423CDC" w:rsidRPr="00C97631" w14:paraId="0D1D3EB1" w14:textId="77777777" w:rsidTr="00C97631">
        <w:trPr>
          <w:cnfStyle w:val="000000010000" w:firstRow="0" w:lastRow="0" w:firstColumn="0" w:lastColumn="0" w:oddVBand="0" w:evenVBand="0" w:oddHBand="0" w:evenHBand="1" w:firstRowFirstColumn="0" w:firstRowLastColumn="0" w:lastRowFirstColumn="0" w:lastRowLastColumn="0"/>
          <w:cantSplit/>
          <w:tblHeader w:val="0"/>
        </w:trPr>
        <w:tc>
          <w:tcPr>
            <w:tcW w:w="1878" w:type="dxa"/>
          </w:tcPr>
          <w:p w14:paraId="558AB336" w14:textId="77777777" w:rsidR="00423CDC" w:rsidRPr="00C97631" w:rsidRDefault="00BC144A">
            <w:pPr>
              <w:pStyle w:val="Compact"/>
              <w:rPr>
                <w:sz w:val="18"/>
                <w:szCs w:val="18"/>
              </w:rPr>
            </w:pPr>
            <w:proofErr w:type="gramStart"/>
            <w:r w:rsidRPr="00C97631">
              <w:rPr>
                <w:rStyle w:val="VerbatimChar"/>
                <w:b/>
                <w:bCs/>
                <w:sz w:val="18"/>
                <w:szCs w:val="18"/>
              </w:rPr>
              <w:lastRenderedPageBreak/>
              <w:t>geom</w:t>
            </w:r>
            <w:proofErr w:type="gramEnd"/>
          </w:p>
        </w:tc>
        <w:tc>
          <w:tcPr>
            <w:tcW w:w="1233" w:type="dxa"/>
          </w:tcPr>
          <w:p w14:paraId="450A135B" w14:textId="77777777" w:rsidR="00423CDC" w:rsidRPr="00C97631" w:rsidRDefault="00BC144A">
            <w:pPr>
              <w:pStyle w:val="Compact"/>
              <w:rPr>
                <w:sz w:val="18"/>
                <w:szCs w:val="18"/>
              </w:rPr>
            </w:pPr>
            <w:r w:rsidRPr="00C97631">
              <w:rPr>
                <w:sz w:val="18"/>
                <w:szCs w:val="18"/>
              </w:rPr>
              <w:t>N.A.</w:t>
            </w:r>
          </w:p>
        </w:tc>
        <w:tc>
          <w:tcPr>
            <w:tcW w:w="1276" w:type="dxa"/>
          </w:tcPr>
          <w:p w14:paraId="2E9563C0" w14:textId="77777777" w:rsidR="00423CDC" w:rsidRPr="00C97631" w:rsidRDefault="00BC144A">
            <w:pPr>
              <w:pStyle w:val="Compact"/>
              <w:rPr>
                <w:sz w:val="18"/>
                <w:szCs w:val="18"/>
              </w:rPr>
            </w:pPr>
            <w:r w:rsidRPr="00C97631">
              <w:rPr>
                <w:sz w:val="18"/>
                <w:szCs w:val="18"/>
              </w:rPr>
              <w:t>POLYGON ou LINESTRING ou POINT</w:t>
            </w:r>
          </w:p>
        </w:tc>
        <w:tc>
          <w:tcPr>
            <w:tcW w:w="2126" w:type="dxa"/>
          </w:tcPr>
          <w:p w14:paraId="3420807C" w14:textId="77777777" w:rsidR="00423CDC" w:rsidRPr="00C97631" w:rsidRDefault="00BC144A">
            <w:pPr>
              <w:pStyle w:val="Compact"/>
              <w:rPr>
                <w:sz w:val="18"/>
                <w:szCs w:val="18"/>
              </w:rPr>
            </w:pPr>
            <w:r w:rsidRPr="00C97631">
              <w:rPr>
                <w:sz w:val="18"/>
                <w:szCs w:val="18"/>
              </w:rPr>
              <w:t>Géométrie surfacique, linéaire ou ponctuelle de l’objet de zonage réglementaire.</w:t>
            </w:r>
          </w:p>
        </w:tc>
        <w:tc>
          <w:tcPr>
            <w:tcW w:w="2877" w:type="dxa"/>
          </w:tcPr>
          <w:p w14:paraId="5DEDF6AD" w14:textId="77777777" w:rsidR="00423CDC" w:rsidRPr="00C97631" w:rsidRDefault="00423CDC">
            <w:pPr>
              <w:pStyle w:val="Compact"/>
              <w:rPr>
                <w:sz w:val="18"/>
                <w:szCs w:val="18"/>
              </w:rPr>
            </w:pPr>
          </w:p>
        </w:tc>
      </w:tr>
    </w:tbl>
    <w:p w14:paraId="35FAB8BC" w14:textId="77777777" w:rsidR="00423CDC" w:rsidRPr="009F3A38" w:rsidRDefault="00BC144A">
      <w:pPr>
        <w:pStyle w:val="Titre6"/>
      </w:pPr>
      <w:bookmarkStart w:id="229" w:name="Xd24525074600a8021d2cd4bfadfb3a849f16c44"/>
      <w:bookmarkEnd w:id="228"/>
      <w:r w:rsidRPr="009F3A38">
        <w:t xml:space="preserve">Table </w:t>
      </w:r>
      <w:r w:rsidRPr="009F3A38">
        <w:rPr>
          <w:rStyle w:val="VerbatimChar"/>
        </w:rPr>
        <w:t>[TypePPR]_[CodeGASPARComplet]_zoneregmultialea</w:t>
      </w:r>
    </w:p>
    <w:p w14:paraId="6E8DD31E" w14:textId="77777777" w:rsidR="00423CDC" w:rsidRPr="009F3A38" w:rsidRDefault="00BC144A">
      <w:pPr>
        <w:pStyle w:val="FirstParagraph"/>
        <w:rPr>
          <w:lang w:val="fr-FR"/>
        </w:rPr>
      </w:pPr>
      <w:r w:rsidRPr="009F3A38">
        <w:rPr>
          <w:lang w:val="fr-FR"/>
        </w:rPr>
        <w:t xml:space="preserve">La table </w:t>
      </w:r>
      <w:r w:rsidRPr="009F3A38">
        <w:rPr>
          <w:rStyle w:val="VerbatimChar"/>
          <w:lang w:val="fr-FR"/>
        </w:rPr>
        <w:t>[TypePPR]_[CodeGASPARComplet]_zoneregmultialea</w:t>
      </w:r>
      <w:r w:rsidRPr="009F3A38">
        <w:rPr>
          <w:lang w:val="fr-FR"/>
        </w:rPr>
        <w:t xml:space="preserve"> implémente l’attribut à valeurs multiples typeAlea des classes </w:t>
      </w:r>
      <w:hyperlink w:anchor="classe-dobjets-zonereglementaireurba">
        <w:r w:rsidRPr="009F3A38">
          <w:rPr>
            <w:rStyle w:val="Lienhypertexte"/>
            <w:lang w:val="fr-FR"/>
          </w:rPr>
          <w:t>ZoneReglementaireUrba</w:t>
        </w:r>
      </w:hyperlink>
      <w:r w:rsidRPr="009F3A38">
        <w:rPr>
          <w:lang w:val="fr-FR"/>
        </w:rPr>
        <w:t xml:space="preserve"> et </w:t>
      </w:r>
      <w:hyperlink w:anchor="classe-dobjets-zonereglementairefoncier">
        <w:r w:rsidRPr="009F3A38">
          <w:rPr>
            <w:rStyle w:val="Lienhypertexte"/>
            <w:lang w:val="fr-FR"/>
          </w:rPr>
          <w:t>ZoneReglementaireFoncier</w:t>
        </w:r>
      </w:hyperlink>
      <w:r w:rsidRPr="009F3A38">
        <w:rPr>
          <w:lang w:val="fr-FR"/>
        </w:rPr>
        <w:t xml:space="preserve"> définies dans ce profil applicatif. Elle a la structure suivante :</w:t>
      </w:r>
    </w:p>
    <w:tbl>
      <w:tblPr>
        <w:tblStyle w:val="Table"/>
        <w:tblW w:w="5000" w:type="pct"/>
        <w:tblLayout w:type="fixed"/>
        <w:tblLook w:val="0020" w:firstRow="1" w:lastRow="0" w:firstColumn="0" w:lastColumn="0" w:noHBand="0" w:noVBand="0"/>
      </w:tblPr>
      <w:tblGrid>
        <w:gridCol w:w="1878"/>
        <w:gridCol w:w="1233"/>
        <w:gridCol w:w="1276"/>
        <w:gridCol w:w="2126"/>
        <w:gridCol w:w="2877"/>
      </w:tblGrid>
      <w:tr w:rsidR="00423CDC" w:rsidRPr="00F53559" w14:paraId="3E9C7E1C" w14:textId="77777777" w:rsidTr="00F53559">
        <w:trPr>
          <w:cnfStyle w:val="100000000000" w:firstRow="1" w:lastRow="0" w:firstColumn="0" w:lastColumn="0" w:oddVBand="0" w:evenVBand="0" w:oddHBand="0" w:evenHBand="0" w:firstRowFirstColumn="0" w:firstRowLastColumn="0" w:lastRowFirstColumn="0" w:lastRowLastColumn="0"/>
          <w:cantSplit/>
        </w:trPr>
        <w:tc>
          <w:tcPr>
            <w:tcW w:w="1878" w:type="dxa"/>
          </w:tcPr>
          <w:p w14:paraId="51E92966" w14:textId="77777777" w:rsidR="00423CDC" w:rsidRPr="00F53559" w:rsidRDefault="00BC144A">
            <w:pPr>
              <w:pStyle w:val="Compact"/>
              <w:rPr>
                <w:b/>
                <w:bCs/>
                <w:sz w:val="18"/>
                <w:szCs w:val="18"/>
              </w:rPr>
            </w:pPr>
            <w:r w:rsidRPr="00F53559">
              <w:rPr>
                <w:b/>
                <w:bCs/>
                <w:sz w:val="18"/>
                <w:szCs w:val="18"/>
              </w:rPr>
              <w:t>Nom colonne</w:t>
            </w:r>
          </w:p>
        </w:tc>
        <w:tc>
          <w:tcPr>
            <w:tcW w:w="1233" w:type="dxa"/>
          </w:tcPr>
          <w:p w14:paraId="78E5FF80" w14:textId="77777777" w:rsidR="00423CDC" w:rsidRPr="00F53559" w:rsidRDefault="00BC144A">
            <w:pPr>
              <w:pStyle w:val="Compact"/>
              <w:rPr>
                <w:b/>
                <w:bCs/>
                <w:sz w:val="18"/>
                <w:szCs w:val="18"/>
              </w:rPr>
            </w:pPr>
            <w:r w:rsidRPr="00F53559">
              <w:rPr>
                <w:b/>
                <w:bCs/>
                <w:sz w:val="18"/>
                <w:szCs w:val="18"/>
              </w:rPr>
              <w:t>Nom court</w:t>
            </w:r>
          </w:p>
        </w:tc>
        <w:tc>
          <w:tcPr>
            <w:tcW w:w="1276" w:type="dxa"/>
          </w:tcPr>
          <w:p w14:paraId="2A87BC59" w14:textId="77777777" w:rsidR="00423CDC" w:rsidRPr="00F53559" w:rsidRDefault="00BC144A">
            <w:pPr>
              <w:pStyle w:val="Compact"/>
              <w:rPr>
                <w:b/>
                <w:bCs/>
                <w:sz w:val="18"/>
                <w:szCs w:val="18"/>
              </w:rPr>
            </w:pPr>
            <w:r w:rsidRPr="00F53559">
              <w:rPr>
                <w:b/>
                <w:bCs/>
                <w:sz w:val="18"/>
                <w:szCs w:val="18"/>
              </w:rPr>
              <w:t>Type GPKG</w:t>
            </w:r>
          </w:p>
        </w:tc>
        <w:tc>
          <w:tcPr>
            <w:tcW w:w="2126" w:type="dxa"/>
          </w:tcPr>
          <w:p w14:paraId="34517D12" w14:textId="77777777" w:rsidR="00423CDC" w:rsidRPr="00F53559" w:rsidRDefault="00BC144A">
            <w:pPr>
              <w:pStyle w:val="Compact"/>
              <w:rPr>
                <w:b/>
                <w:bCs/>
                <w:sz w:val="18"/>
                <w:szCs w:val="18"/>
              </w:rPr>
            </w:pPr>
            <w:r w:rsidRPr="00F53559">
              <w:rPr>
                <w:b/>
                <w:bCs/>
                <w:sz w:val="18"/>
                <w:szCs w:val="18"/>
              </w:rPr>
              <w:t>Valeurs</w:t>
            </w:r>
          </w:p>
        </w:tc>
        <w:tc>
          <w:tcPr>
            <w:tcW w:w="2877" w:type="dxa"/>
          </w:tcPr>
          <w:p w14:paraId="3537F41B" w14:textId="77777777" w:rsidR="00423CDC" w:rsidRPr="00F53559" w:rsidRDefault="00BC144A">
            <w:pPr>
              <w:pStyle w:val="Compact"/>
              <w:rPr>
                <w:b/>
                <w:bCs/>
                <w:sz w:val="18"/>
                <w:szCs w:val="18"/>
              </w:rPr>
            </w:pPr>
            <w:r w:rsidRPr="00F53559">
              <w:rPr>
                <w:b/>
                <w:bCs/>
                <w:sz w:val="18"/>
                <w:szCs w:val="18"/>
              </w:rPr>
              <w:t>Définition</w:t>
            </w:r>
          </w:p>
        </w:tc>
      </w:tr>
      <w:tr w:rsidR="00423CDC" w:rsidRPr="00F53559" w14:paraId="39B5C1AC" w14:textId="77777777" w:rsidTr="00F53559">
        <w:trPr>
          <w:cnfStyle w:val="000000100000" w:firstRow="0" w:lastRow="0" w:firstColumn="0" w:lastColumn="0" w:oddVBand="0" w:evenVBand="0" w:oddHBand="1" w:evenHBand="0" w:firstRowFirstColumn="0" w:firstRowLastColumn="0" w:lastRowFirstColumn="0" w:lastRowLastColumn="0"/>
          <w:cantSplit/>
          <w:tblHeader w:val="0"/>
        </w:trPr>
        <w:tc>
          <w:tcPr>
            <w:tcW w:w="1878" w:type="dxa"/>
          </w:tcPr>
          <w:p w14:paraId="149ECAE5" w14:textId="77777777" w:rsidR="00423CDC" w:rsidRPr="00F53559" w:rsidRDefault="00BC144A">
            <w:pPr>
              <w:pStyle w:val="Compact"/>
              <w:rPr>
                <w:sz w:val="18"/>
                <w:szCs w:val="18"/>
              </w:rPr>
            </w:pPr>
            <w:proofErr w:type="gramStart"/>
            <w:r w:rsidRPr="00F53559">
              <w:rPr>
                <w:rStyle w:val="VerbatimChar"/>
                <w:b/>
                <w:bCs/>
                <w:sz w:val="18"/>
                <w:szCs w:val="18"/>
              </w:rPr>
              <w:t>typealea</w:t>
            </w:r>
            <w:proofErr w:type="gramEnd"/>
          </w:p>
        </w:tc>
        <w:tc>
          <w:tcPr>
            <w:tcW w:w="1233" w:type="dxa"/>
          </w:tcPr>
          <w:p w14:paraId="2ADA7B0D" w14:textId="77777777" w:rsidR="00423CDC" w:rsidRPr="00F53559" w:rsidRDefault="00BC144A">
            <w:pPr>
              <w:pStyle w:val="Compact"/>
              <w:rPr>
                <w:sz w:val="18"/>
                <w:szCs w:val="18"/>
              </w:rPr>
            </w:pPr>
            <w:proofErr w:type="gramStart"/>
            <w:r w:rsidRPr="00F53559">
              <w:rPr>
                <w:rStyle w:val="VerbatimChar"/>
                <w:b/>
                <w:bCs/>
                <w:sz w:val="18"/>
                <w:szCs w:val="18"/>
              </w:rPr>
              <w:t>typealea</w:t>
            </w:r>
            <w:proofErr w:type="gramEnd"/>
          </w:p>
        </w:tc>
        <w:tc>
          <w:tcPr>
            <w:tcW w:w="1276" w:type="dxa"/>
          </w:tcPr>
          <w:p w14:paraId="1AAF5C9E" w14:textId="77777777" w:rsidR="00423CDC" w:rsidRPr="00F53559" w:rsidRDefault="00BC144A">
            <w:pPr>
              <w:pStyle w:val="Compact"/>
              <w:rPr>
                <w:sz w:val="18"/>
                <w:szCs w:val="18"/>
              </w:rPr>
            </w:pPr>
            <w:proofErr w:type="gramStart"/>
            <w:r w:rsidRPr="00F53559">
              <w:rPr>
                <w:sz w:val="18"/>
                <w:szCs w:val="18"/>
              </w:rPr>
              <w:t>TEXT(</w:t>
            </w:r>
            <w:proofErr w:type="gramEnd"/>
            <w:r w:rsidRPr="00F53559">
              <w:rPr>
                <w:sz w:val="18"/>
                <w:szCs w:val="18"/>
              </w:rPr>
              <w:t>3)</w:t>
            </w:r>
          </w:p>
        </w:tc>
        <w:tc>
          <w:tcPr>
            <w:tcW w:w="2126" w:type="dxa"/>
          </w:tcPr>
          <w:p w14:paraId="5480EA65" w14:textId="77777777" w:rsidR="00423CDC" w:rsidRPr="00F53559" w:rsidRDefault="00BC144A">
            <w:pPr>
              <w:pStyle w:val="Compact"/>
              <w:rPr>
                <w:sz w:val="18"/>
                <w:szCs w:val="18"/>
              </w:rPr>
            </w:pPr>
            <w:r w:rsidRPr="00F53559">
              <w:rPr>
                <w:b/>
                <w:bCs/>
                <w:sz w:val="18"/>
                <w:szCs w:val="18"/>
              </w:rPr>
              <w:t>Clef étrangère</w:t>
            </w:r>
            <w:r w:rsidRPr="00F53559">
              <w:rPr>
                <w:sz w:val="18"/>
                <w:szCs w:val="18"/>
              </w:rPr>
              <w:t xml:space="preserve">. Valeurs à prendre parmi les valeurs de </w:t>
            </w:r>
            <w:r w:rsidRPr="00F53559">
              <w:rPr>
                <w:rStyle w:val="VerbatimChar"/>
                <w:sz w:val="18"/>
                <w:szCs w:val="18"/>
              </w:rPr>
              <w:t>code</w:t>
            </w:r>
            <w:r w:rsidRPr="00F53559">
              <w:rPr>
                <w:sz w:val="18"/>
                <w:szCs w:val="18"/>
              </w:rPr>
              <w:t xml:space="preserve"> de la table </w:t>
            </w:r>
            <w:hyperlink w:anchor="table-dénumération-typealea">
              <w:r w:rsidRPr="00F53559">
                <w:rPr>
                  <w:rStyle w:val="Lienhypertexte"/>
                  <w:sz w:val="18"/>
                  <w:szCs w:val="18"/>
                </w:rPr>
                <w:t>typealea</w:t>
              </w:r>
            </w:hyperlink>
          </w:p>
        </w:tc>
        <w:tc>
          <w:tcPr>
            <w:tcW w:w="2877" w:type="dxa"/>
          </w:tcPr>
          <w:p w14:paraId="70AD0C17" w14:textId="77777777" w:rsidR="00423CDC" w:rsidRPr="00F53559" w:rsidRDefault="00BC144A">
            <w:pPr>
              <w:pStyle w:val="Compact"/>
              <w:rPr>
                <w:sz w:val="18"/>
                <w:szCs w:val="18"/>
              </w:rPr>
            </w:pPr>
            <w:r w:rsidRPr="00F53559">
              <w:rPr>
                <w:sz w:val="18"/>
                <w:szCs w:val="18"/>
              </w:rPr>
              <w:t>Type de l’aléa associé à la zone réglementaire.</w:t>
            </w:r>
          </w:p>
        </w:tc>
      </w:tr>
      <w:tr w:rsidR="00423CDC" w:rsidRPr="00F53559" w14:paraId="61288CA0" w14:textId="77777777" w:rsidTr="00F53559">
        <w:trPr>
          <w:cnfStyle w:val="000000010000" w:firstRow="0" w:lastRow="0" w:firstColumn="0" w:lastColumn="0" w:oddVBand="0" w:evenVBand="0" w:oddHBand="0" w:evenHBand="1" w:firstRowFirstColumn="0" w:firstRowLastColumn="0" w:lastRowFirstColumn="0" w:lastRowLastColumn="0"/>
          <w:cantSplit/>
          <w:tblHeader w:val="0"/>
        </w:trPr>
        <w:tc>
          <w:tcPr>
            <w:tcW w:w="1878" w:type="dxa"/>
          </w:tcPr>
          <w:p w14:paraId="0CD3ABF2" w14:textId="77777777" w:rsidR="00423CDC" w:rsidRPr="00F53559" w:rsidRDefault="00BC144A">
            <w:pPr>
              <w:pStyle w:val="Compact"/>
              <w:rPr>
                <w:sz w:val="18"/>
                <w:szCs w:val="18"/>
              </w:rPr>
            </w:pPr>
            <w:proofErr w:type="gramStart"/>
            <w:r w:rsidRPr="00F53559">
              <w:rPr>
                <w:rStyle w:val="VerbatimChar"/>
                <w:sz w:val="18"/>
                <w:szCs w:val="18"/>
              </w:rPr>
              <w:t>idzonereglementaire</w:t>
            </w:r>
            <w:proofErr w:type="gramEnd"/>
            <w:r w:rsidRPr="00F53559">
              <w:rPr>
                <w:rStyle w:val="VerbatimChar"/>
                <w:sz w:val="18"/>
                <w:szCs w:val="18"/>
              </w:rPr>
              <w:t>_u_s</w:t>
            </w:r>
          </w:p>
        </w:tc>
        <w:tc>
          <w:tcPr>
            <w:tcW w:w="1233" w:type="dxa"/>
          </w:tcPr>
          <w:p w14:paraId="2F7808D4" w14:textId="77777777" w:rsidR="00423CDC" w:rsidRPr="00F53559" w:rsidRDefault="00BC144A">
            <w:pPr>
              <w:pStyle w:val="Compact"/>
              <w:rPr>
                <w:sz w:val="18"/>
                <w:szCs w:val="18"/>
              </w:rPr>
            </w:pPr>
            <w:proofErr w:type="gramStart"/>
            <w:r w:rsidRPr="00F53559">
              <w:rPr>
                <w:rStyle w:val="VerbatimChar"/>
                <w:sz w:val="18"/>
                <w:szCs w:val="18"/>
              </w:rPr>
              <w:t>idzonregus</w:t>
            </w:r>
            <w:proofErr w:type="gramEnd"/>
          </w:p>
        </w:tc>
        <w:tc>
          <w:tcPr>
            <w:tcW w:w="1276" w:type="dxa"/>
          </w:tcPr>
          <w:p w14:paraId="2AF78369" w14:textId="77777777" w:rsidR="00423CDC" w:rsidRPr="00F53559" w:rsidRDefault="00BC144A">
            <w:pPr>
              <w:pStyle w:val="Compact"/>
              <w:rPr>
                <w:sz w:val="18"/>
                <w:szCs w:val="18"/>
              </w:rPr>
            </w:pPr>
            <w:proofErr w:type="gramStart"/>
            <w:r w:rsidRPr="00F53559">
              <w:rPr>
                <w:sz w:val="18"/>
                <w:szCs w:val="18"/>
              </w:rPr>
              <w:t>TEXT(</w:t>
            </w:r>
            <w:proofErr w:type="gramEnd"/>
            <w:r w:rsidRPr="00F53559">
              <w:rPr>
                <w:sz w:val="18"/>
                <w:szCs w:val="18"/>
              </w:rPr>
              <w:t>15)</w:t>
            </w:r>
          </w:p>
        </w:tc>
        <w:tc>
          <w:tcPr>
            <w:tcW w:w="2126" w:type="dxa"/>
          </w:tcPr>
          <w:p w14:paraId="7479172D" w14:textId="77777777" w:rsidR="00423CDC" w:rsidRPr="00F53559" w:rsidRDefault="00BC144A">
            <w:pPr>
              <w:pStyle w:val="Compact"/>
              <w:rPr>
                <w:sz w:val="18"/>
                <w:szCs w:val="18"/>
              </w:rPr>
            </w:pPr>
            <w:r w:rsidRPr="00F53559">
              <w:rPr>
                <w:b/>
                <w:bCs/>
                <w:sz w:val="18"/>
                <w:szCs w:val="18"/>
              </w:rPr>
              <w:t>Clef étrangère</w:t>
            </w:r>
            <w:r w:rsidRPr="00F53559">
              <w:rPr>
                <w:sz w:val="18"/>
                <w:szCs w:val="18"/>
              </w:rPr>
              <w:t xml:space="preserve"> et partie de la </w:t>
            </w:r>
            <w:r w:rsidRPr="00F53559">
              <w:rPr>
                <w:b/>
                <w:bCs/>
                <w:sz w:val="18"/>
                <w:szCs w:val="18"/>
              </w:rPr>
              <w:t>Clef primaire</w:t>
            </w:r>
            <w:r w:rsidRPr="00F53559">
              <w:rPr>
                <w:sz w:val="18"/>
                <w:szCs w:val="18"/>
              </w:rPr>
              <w:t>.</w:t>
            </w:r>
          </w:p>
        </w:tc>
        <w:tc>
          <w:tcPr>
            <w:tcW w:w="2877" w:type="dxa"/>
          </w:tcPr>
          <w:p w14:paraId="647B16DA" w14:textId="77777777" w:rsidR="00423CDC" w:rsidRPr="00F53559" w:rsidRDefault="00BC144A">
            <w:pPr>
              <w:pStyle w:val="Compact"/>
              <w:rPr>
                <w:sz w:val="18"/>
                <w:szCs w:val="18"/>
              </w:rPr>
            </w:pPr>
            <w:r w:rsidRPr="00F53559">
              <w:rPr>
                <w:sz w:val="18"/>
                <w:szCs w:val="18"/>
              </w:rPr>
              <w:t xml:space="preserve">Identifiant de l’objet zonereglementaire dans la table </w:t>
            </w:r>
            <w:r w:rsidRPr="00F53559">
              <w:rPr>
                <w:rStyle w:val="VerbatimChar"/>
                <w:sz w:val="18"/>
                <w:szCs w:val="18"/>
              </w:rPr>
              <w:t>[TypePPR]_[CodeGASPARComplet]_zonereglementaireurba_s</w:t>
            </w:r>
            <w:r w:rsidRPr="00F53559">
              <w:rPr>
                <w:sz w:val="18"/>
                <w:szCs w:val="18"/>
              </w:rPr>
              <w:t xml:space="preserve"> auquel se rattache le type d’alea.</w:t>
            </w:r>
          </w:p>
        </w:tc>
      </w:tr>
      <w:tr w:rsidR="00423CDC" w:rsidRPr="00F53559" w14:paraId="60988819" w14:textId="77777777" w:rsidTr="00F53559">
        <w:trPr>
          <w:cnfStyle w:val="000000100000" w:firstRow="0" w:lastRow="0" w:firstColumn="0" w:lastColumn="0" w:oddVBand="0" w:evenVBand="0" w:oddHBand="1" w:evenHBand="0" w:firstRowFirstColumn="0" w:firstRowLastColumn="0" w:lastRowFirstColumn="0" w:lastRowLastColumn="0"/>
          <w:cantSplit/>
          <w:tblHeader w:val="0"/>
        </w:trPr>
        <w:tc>
          <w:tcPr>
            <w:tcW w:w="1878" w:type="dxa"/>
          </w:tcPr>
          <w:p w14:paraId="6BA7B163" w14:textId="77777777" w:rsidR="00423CDC" w:rsidRPr="00F53559" w:rsidRDefault="00BC144A">
            <w:pPr>
              <w:pStyle w:val="Compact"/>
              <w:rPr>
                <w:sz w:val="18"/>
                <w:szCs w:val="18"/>
              </w:rPr>
            </w:pPr>
            <w:proofErr w:type="gramStart"/>
            <w:r w:rsidRPr="00F53559">
              <w:rPr>
                <w:rStyle w:val="VerbatimChar"/>
                <w:sz w:val="18"/>
                <w:szCs w:val="18"/>
              </w:rPr>
              <w:t>idzonereglementaire</w:t>
            </w:r>
            <w:proofErr w:type="gramEnd"/>
            <w:r w:rsidRPr="00F53559">
              <w:rPr>
                <w:rStyle w:val="VerbatimChar"/>
                <w:sz w:val="18"/>
                <w:szCs w:val="18"/>
              </w:rPr>
              <w:t>_u_l</w:t>
            </w:r>
          </w:p>
        </w:tc>
        <w:tc>
          <w:tcPr>
            <w:tcW w:w="1233" w:type="dxa"/>
          </w:tcPr>
          <w:p w14:paraId="1B4D05F3" w14:textId="77777777" w:rsidR="00423CDC" w:rsidRPr="00F53559" w:rsidRDefault="00BC144A">
            <w:pPr>
              <w:pStyle w:val="Compact"/>
              <w:rPr>
                <w:sz w:val="18"/>
                <w:szCs w:val="18"/>
              </w:rPr>
            </w:pPr>
            <w:proofErr w:type="gramStart"/>
            <w:r w:rsidRPr="00F53559">
              <w:rPr>
                <w:rStyle w:val="VerbatimChar"/>
                <w:sz w:val="18"/>
                <w:szCs w:val="18"/>
              </w:rPr>
              <w:t>idzonregul</w:t>
            </w:r>
            <w:proofErr w:type="gramEnd"/>
          </w:p>
        </w:tc>
        <w:tc>
          <w:tcPr>
            <w:tcW w:w="1276" w:type="dxa"/>
          </w:tcPr>
          <w:p w14:paraId="74E9ECCD" w14:textId="77777777" w:rsidR="00423CDC" w:rsidRPr="00F53559" w:rsidRDefault="00BC144A">
            <w:pPr>
              <w:pStyle w:val="Compact"/>
              <w:rPr>
                <w:sz w:val="18"/>
                <w:szCs w:val="18"/>
              </w:rPr>
            </w:pPr>
            <w:proofErr w:type="gramStart"/>
            <w:r w:rsidRPr="00F53559">
              <w:rPr>
                <w:sz w:val="18"/>
                <w:szCs w:val="18"/>
              </w:rPr>
              <w:t>TEXT(</w:t>
            </w:r>
            <w:proofErr w:type="gramEnd"/>
            <w:r w:rsidRPr="00F53559">
              <w:rPr>
                <w:sz w:val="18"/>
                <w:szCs w:val="18"/>
              </w:rPr>
              <w:t>15)</w:t>
            </w:r>
          </w:p>
        </w:tc>
        <w:tc>
          <w:tcPr>
            <w:tcW w:w="2126" w:type="dxa"/>
          </w:tcPr>
          <w:p w14:paraId="4D2E7726" w14:textId="77777777" w:rsidR="00423CDC" w:rsidRPr="00F53559" w:rsidRDefault="00BC144A">
            <w:pPr>
              <w:pStyle w:val="Compact"/>
              <w:rPr>
                <w:sz w:val="18"/>
                <w:szCs w:val="18"/>
              </w:rPr>
            </w:pPr>
            <w:r w:rsidRPr="00F53559">
              <w:rPr>
                <w:b/>
                <w:bCs/>
                <w:sz w:val="18"/>
                <w:szCs w:val="18"/>
              </w:rPr>
              <w:t>Clef étrangère</w:t>
            </w:r>
          </w:p>
        </w:tc>
        <w:tc>
          <w:tcPr>
            <w:tcW w:w="2877" w:type="dxa"/>
          </w:tcPr>
          <w:p w14:paraId="0A9DBE41" w14:textId="77777777" w:rsidR="00423CDC" w:rsidRPr="00F53559" w:rsidRDefault="00BC144A">
            <w:pPr>
              <w:pStyle w:val="Compact"/>
              <w:rPr>
                <w:sz w:val="18"/>
                <w:szCs w:val="18"/>
              </w:rPr>
            </w:pPr>
            <w:r w:rsidRPr="00F53559">
              <w:rPr>
                <w:sz w:val="18"/>
                <w:szCs w:val="18"/>
              </w:rPr>
              <w:t>Identifiant de l’objet zonereglementaire dans la tab</w:t>
            </w:r>
            <w:r w:rsidRPr="00F53559">
              <w:rPr>
                <w:sz w:val="18"/>
                <w:szCs w:val="18"/>
              </w:rPr>
              <w:t xml:space="preserve">le </w:t>
            </w:r>
            <w:r w:rsidRPr="00F53559">
              <w:rPr>
                <w:rStyle w:val="VerbatimChar"/>
                <w:sz w:val="18"/>
                <w:szCs w:val="18"/>
              </w:rPr>
              <w:t>[TypePPR]_[CodeGASPARComplet]_zonereglementaireurba_l</w:t>
            </w:r>
            <w:r w:rsidRPr="00F53559">
              <w:rPr>
                <w:sz w:val="18"/>
                <w:szCs w:val="18"/>
              </w:rPr>
              <w:t xml:space="preserve"> auquel se rattache le type d’alea.</w:t>
            </w:r>
          </w:p>
        </w:tc>
      </w:tr>
      <w:tr w:rsidR="00423CDC" w:rsidRPr="00F53559" w14:paraId="51D87C4B" w14:textId="77777777" w:rsidTr="00F53559">
        <w:trPr>
          <w:cnfStyle w:val="000000010000" w:firstRow="0" w:lastRow="0" w:firstColumn="0" w:lastColumn="0" w:oddVBand="0" w:evenVBand="0" w:oddHBand="0" w:evenHBand="1" w:firstRowFirstColumn="0" w:firstRowLastColumn="0" w:lastRowFirstColumn="0" w:lastRowLastColumn="0"/>
          <w:cantSplit/>
          <w:tblHeader w:val="0"/>
        </w:trPr>
        <w:tc>
          <w:tcPr>
            <w:tcW w:w="1878" w:type="dxa"/>
          </w:tcPr>
          <w:p w14:paraId="56AA01AB" w14:textId="77777777" w:rsidR="00423CDC" w:rsidRPr="00F53559" w:rsidRDefault="00BC144A">
            <w:pPr>
              <w:pStyle w:val="Compact"/>
              <w:rPr>
                <w:sz w:val="18"/>
                <w:szCs w:val="18"/>
              </w:rPr>
            </w:pPr>
            <w:proofErr w:type="gramStart"/>
            <w:r w:rsidRPr="00F53559">
              <w:rPr>
                <w:rStyle w:val="VerbatimChar"/>
                <w:sz w:val="18"/>
                <w:szCs w:val="18"/>
              </w:rPr>
              <w:t>idzonereglementaire</w:t>
            </w:r>
            <w:proofErr w:type="gramEnd"/>
            <w:r w:rsidRPr="00F53559">
              <w:rPr>
                <w:rStyle w:val="VerbatimChar"/>
                <w:sz w:val="18"/>
                <w:szCs w:val="18"/>
              </w:rPr>
              <w:t>_u_p</w:t>
            </w:r>
          </w:p>
        </w:tc>
        <w:tc>
          <w:tcPr>
            <w:tcW w:w="1233" w:type="dxa"/>
          </w:tcPr>
          <w:p w14:paraId="530EEE1D" w14:textId="77777777" w:rsidR="00423CDC" w:rsidRPr="00F53559" w:rsidRDefault="00BC144A">
            <w:pPr>
              <w:pStyle w:val="Compact"/>
              <w:rPr>
                <w:sz w:val="18"/>
                <w:szCs w:val="18"/>
              </w:rPr>
            </w:pPr>
            <w:proofErr w:type="gramStart"/>
            <w:r w:rsidRPr="00F53559">
              <w:rPr>
                <w:rStyle w:val="VerbatimChar"/>
                <w:sz w:val="18"/>
                <w:szCs w:val="18"/>
              </w:rPr>
              <w:t>idzonregup</w:t>
            </w:r>
            <w:proofErr w:type="gramEnd"/>
          </w:p>
        </w:tc>
        <w:tc>
          <w:tcPr>
            <w:tcW w:w="1276" w:type="dxa"/>
          </w:tcPr>
          <w:p w14:paraId="7ED1A513" w14:textId="77777777" w:rsidR="00423CDC" w:rsidRPr="00F53559" w:rsidRDefault="00BC144A">
            <w:pPr>
              <w:pStyle w:val="Compact"/>
              <w:rPr>
                <w:sz w:val="18"/>
                <w:szCs w:val="18"/>
              </w:rPr>
            </w:pPr>
            <w:proofErr w:type="gramStart"/>
            <w:r w:rsidRPr="00F53559">
              <w:rPr>
                <w:sz w:val="18"/>
                <w:szCs w:val="18"/>
              </w:rPr>
              <w:t>TEXT(</w:t>
            </w:r>
            <w:proofErr w:type="gramEnd"/>
            <w:r w:rsidRPr="00F53559">
              <w:rPr>
                <w:sz w:val="18"/>
                <w:szCs w:val="18"/>
              </w:rPr>
              <w:t>15)</w:t>
            </w:r>
          </w:p>
        </w:tc>
        <w:tc>
          <w:tcPr>
            <w:tcW w:w="2126" w:type="dxa"/>
          </w:tcPr>
          <w:p w14:paraId="4BB6C23D" w14:textId="77777777" w:rsidR="00423CDC" w:rsidRPr="00F53559" w:rsidRDefault="00BC144A">
            <w:pPr>
              <w:pStyle w:val="Compact"/>
              <w:rPr>
                <w:sz w:val="18"/>
                <w:szCs w:val="18"/>
              </w:rPr>
            </w:pPr>
            <w:r w:rsidRPr="00F53559">
              <w:rPr>
                <w:b/>
                <w:bCs/>
                <w:sz w:val="18"/>
                <w:szCs w:val="18"/>
              </w:rPr>
              <w:t>Clef étrangère</w:t>
            </w:r>
          </w:p>
        </w:tc>
        <w:tc>
          <w:tcPr>
            <w:tcW w:w="2877" w:type="dxa"/>
          </w:tcPr>
          <w:p w14:paraId="3D466D36" w14:textId="77777777" w:rsidR="00423CDC" w:rsidRPr="00F53559" w:rsidRDefault="00BC144A">
            <w:pPr>
              <w:pStyle w:val="Compact"/>
              <w:rPr>
                <w:sz w:val="18"/>
                <w:szCs w:val="18"/>
              </w:rPr>
            </w:pPr>
            <w:r w:rsidRPr="00F53559">
              <w:rPr>
                <w:sz w:val="18"/>
                <w:szCs w:val="18"/>
              </w:rPr>
              <w:t xml:space="preserve">Identifiant de l’objet zonereglementaire dans la table </w:t>
            </w:r>
            <w:r w:rsidRPr="00F53559">
              <w:rPr>
                <w:rStyle w:val="VerbatimChar"/>
                <w:sz w:val="18"/>
                <w:szCs w:val="18"/>
              </w:rPr>
              <w:t>[TypePPR]_[CodeGASPARComplet]_zonereglementaireurba_p</w:t>
            </w:r>
            <w:r w:rsidRPr="00F53559">
              <w:rPr>
                <w:sz w:val="18"/>
                <w:szCs w:val="18"/>
              </w:rPr>
              <w:t xml:space="preserve"> auquel se rattache le type d’alea.</w:t>
            </w:r>
          </w:p>
        </w:tc>
      </w:tr>
      <w:tr w:rsidR="00423CDC" w:rsidRPr="00F53559" w14:paraId="66EEC07A" w14:textId="77777777" w:rsidTr="00F53559">
        <w:trPr>
          <w:cnfStyle w:val="000000100000" w:firstRow="0" w:lastRow="0" w:firstColumn="0" w:lastColumn="0" w:oddVBand="0" w:evenVBand="0" w:oddHBand="1" w:evenHBand="0" w:firstRowFirstColumn="0" w:firstRowLastColumn="0" w:lastRowFirstColumn="0" w:lastRowLastColumn="0"/>
          <w:cantSplit/>
          <w:tblHeader w:val="0"/>
        </w:trPr>
        <w:tc>
          <w:tcPr>
            <w:tcW w:w="1878" w:type="dxa"/>
          </w:tcPr>
          <w:p w14:paraId="7925349D" w14:textId="77777777" w:rsidR="00423CDC" w:rsidRPr="00F53559" w:rsidRDefault="00BC144A">
            <w:pPr>
              <w:pStyle w:val="Compact"/>
              <w:rPr>
                <w:sz w:val="18"/>
                <w:szCs w:val="18"/>
              </w:rPr>
            </w:pPr>
            <w:proofErr w:type="gramStart"/>
            <w:r w:rsidRPr="00F53559">
              <w:rPr>
                <w:rStyle w:val="VerbatimChar"/>
                <w:sz w:val="18"/>
                <w:szCs w:val="18"/>
              </w:rPr>
              <w:t>idzonereglementaire</w:t>
            </w:r>
            <w:proofErr w:type="gramEnd"/>
            <w:r w:rsidRPr="00F53559">
              <w:rPr>
                <w:rStyle w:val="VerbatimChar"/>
                <w:sz w:val="18"/>
                <w:szCs w:val="18"/>
              </w:rPr>
              <w:t>_f_s</w:t>
            </w:r>
          </w:p>
        </w:tc>
        <w:tc>
          <w:tcPr>
            <w:tcW w:w="1233" w:type="dxa"/>
          </w:tcPr>
          <w:p w14:paraId="23607667" w14:textId="77777777" w:rsidR="00423CDC" w:rsidRPr="00F53559" w:rsidRDefault="00BC144A">
            <w:pPr>
              <w:pStyle w:val="Compact"/>
              <w:rPr>
                <w:sz w:val="18"/>
                <w:szCs w:val="18"/>
              </w:rPr>
            </w:pPr>
            <w:proofErr w:type="gramStart"/>
            <w:r w:rsidRPr="00F53559">
              <w:rPr>
                <w:rStyle w:val="VerbatimChar"/>
                <w:sz w:val="18"/>
                <w:szCs w:val="18"/>
              </w:rPr>
              <w:t>idzonregfs</w:t>
            </w:r>
            <w:proofErr w:type="gramEnd"/>
          </w:p>
        </w:tc>
        <w:tc>
          <w:tcPr>
            <w:tcW w:w="1276" w:type="dxa"/>
          </w:tcPr>
          <w:p w14:paraId="46AB2190" w14:textId="77777777" w:rsidR="00423CDC" w:rsidRPr="00F53559" w:rsidRDefault="00BC144A">
            <w:pPr>
              <w:pStyle w:val="Compact"/>
              <w:rPr>
                <w:sz w:val="18"/>
                <w:szCs w:val="18"/>
              </w:rPr>
            </w:pPr>
            <w:proofErr w:type="gramStart"/>
            <w:r w:rsidRPr="00F53559">
              <w:rPr>
                <w:sz w:val="18"/>
                <w:szCs w:val="18"/>
              </w:rPr>
              <w:t>TEXT(</w:t>
            </w:r>
            <w:proofErr w:type="gramEnd"/>
            <w:r w:rsidRPr="00F53559">
              <w:rPr>
                <w:sz w:val="18"/>
                <w:szCs w:val="18"/>
              </w:rPr>
              <w:t>15)</w:t>
            </w:r>
          </w:p>
        </w:tc>
        <w:tc>
          <w:tcPr>
            <w:tcW w:w="2126" w:type="dxa"/>
          </w:tcPr>
          <w:p w14:paraId="2E336A7B" w14:textId="77777777" w:rsidR="00423CDC" w:rsidRPr="00F53559" w:rsidRDefault="00BC144A">
            <w:pPr>
              <w:pStyle w:val="Compact"/>
              <w:rPr>
                <w:sz w:val="18"/>
                <w:szCs w:val="18"/>
              </w:rPr>
            </w:pPr>
            <w:r w:rsidRPr="00F53559">
              <w:rPr>
                <w:b/>
                <w:bCs/>
                <w:sz w:val="18"/>
                <w:szCs w:val="18"/>
              </w:rPr>
              <w:t>Clef étrangère</w:t>
            </w:r>
          </w:p>
        </w:tc>
        <w:tc>
          <w:tcPr>
            <w:tcW w:w="2877" w:type="dxa"/>
          </w:tcPr>
          <w:p w14:paraId="0588AA02" w14:textId="77777777" w:rsidR="00423CDC" w:rsidRPr="00F53559" w:rsidRDefault="00BC144A">
            <w:pPr>
              <w:pStyle w:val="Compact"/>
              <w:rPr>
                <w:sz w:val="18"/>
                <w:szCs w:val="18"/>
              </w:rPr>
            </w:pPr>
            <w:r w:rsidRPr="00F53559">
              <w:rPr>
                <w:sz w:val="18"/>
                <w:szCs w:val="18"/>
              </w:rPr>
              <w:t xml:space="preserve">Identifiant de l’objet zonereglementaire dans la table </w:t>
            </w:r>
            <w:r w:rsidRPr="00F53559">
              <w:rPr>
                <w:rStyle w:val="VerbatimChar"/>
                <w:sz w:val="18"/>
                <w:szCs w:val="18"/>
              </w:rPr>
              <w:t>[TypePPR]_[CodeGASPARComplet]_zonereglementairefoncier_s</w:t>
            </w:r>
            <w:r w:rsidRPr="00F53559">
              <w:rPr>
                <w:sz w:val="18"/>
                <w:szCs w:val="18"/>
              </w:rPr>
              <w:t xml:space="preserve"> auquel se rattache le type d’alea.</w:t>
            </w:r>
          </w:p>
        </w:tc>
      </w:tr>
      <w:tr w:rsidR="00423CDC" w:rsidRPr="00F53559" w14:paraId="71F40611" w14:textId="77777777" w:rsidTr="00F53559">
        <w:trPr>
          <w:cnfStyle w:val="000000010000" w:firstRow="0" w:lastRow="0" w:firstColumn="0" w:lastColumn="0" w:oddVBand="0" w:evenVBand="0" w:oddHBand="0" w:evenHBand="1" w:firstRowFirstColumn="0" w:firstRowLastColumn="0" w:lastRowFirstColumn="0" w:lastRowLastColumn="0"/>
          <w:cantSplit/>
          <w:tblHeader w:val="0"/>
        </w:trPr>
        <w:tc>
          <w:tcPr>
            <w:tcW w:w="1878" w:type="dxa"/>
          </w:tcPr>
          <w:p w14:paraId="705AF989" w14:textId="77777777" w:rsidR="00423CDC" w:rsidRPr="00F53559" w:rsidRDefault="00BC144A">
            <w:pPr>
              <w:pStyle w:val="Compact"/>
              <w:rPr>
                <w:sz w:val="18"/>
                <w:szCs w:val="18"/>
              </w:rPr>
            </w:pPr>
            <w:proofErr w:type="gramStart"/>
            <w:r w:rsidRPr="00F53559">
              <w:rPr>
                <w:rStyle w:val="VerbatimChar"/>
                <w:sz w:val="18"/>
                <w:szCs w:val="18"/>
              </w:rPr>
              <w:t>idzonereglementaire</w:t>
            </w:r>
            <w:proofErr w:type="gramEnd"/>
            <w:r w:rsidRPr="00F53559">
              <w:rPr>
                <w:rStyle w:val="VerbatimChar"/>
                <w:sz w:val="18"/>
                <w:szCs w:val="18"/>
              </w:rPr>
              <w:t>_f_l</w:t>
            </w:r>
          </w:p>
        </w:tc>
        <w:tc>
          <w:tcPr>
            <w:tcW w:w="1233" w:type="dxa"/>
          </w:tcPr>
          <w:p w14:paraId="6D23E837" w14:textId="77777777" w:rsidR="00423CDC" w:rsidRPr="00F53559" w:rsidRDefault="00BC144A">
            <w:pPr>
              <w:pStyle w:val="Compact"/>
              <w:rPr>
                <w:sz w:val="18"/>
                <w:szCs w:val="18"/>
              </w:rPr>
            </w:pPr>
            <w:proofErr w:type="gramStart"/>
            <w:r w:rsidRPr="00F53559">
              <w:rPr>
                <w:rStyle w:val="VerbatimChar"/>
                <w:sz w:val="18"/>
                <w:szCs w:val="18"/>
              </w:rPr>
              <w:t>idzonregfl</w:t>
            </w:r>
            <w:proofErr w:type="gramEnd"/>
          </w:p>
        </w:tc>
        <w:tc>
          <w:tcPr>
            <w:tcW w:w="1276" w:type="dxa"/>
          </w:tcPr>
          <w:p w14:paraId="1590721B" w14:textId="77777777" w:rsidR="00423CDC" w:rsidRPr="00F53559" w:rsidRDefault="00BC144A">
            <w:pPr>
              <w:pStyle w:val="Compact"/>
              <w:rPr>
                <w:sz w:val="18"/>
                <w:szCs w:val="18"/>
              </w:rPr>
            </w:pPr>
            <w:proofErr w:type="gramStart"/>
            <w:r w:rsidRPr="00F53559">
              <w:rPr>
                <w:sz w:val="18"/>
                <w:szCs w:val="18"/>
              </w:rPr>
              <w:t>TEXT(</w:t>
            </w:r>
            <w:proofErr w:type="gramEnd"/>
            <w:r w:rsidRPr="00F53559">
              <w:rPr>
                <w:sz w:val="18"/>
                <w:szCs w:val="18"/>
              </w:rPr>
              <w:t>15)</w:t>
            </w:r>
          </w:p>
        </w:tc>
        <w:tc>
          <w:tcPr>
            <w:tcW w:w="2126" w:type="dxa"/>
          </w:tcPr>
          <w:p w14:paraId="61762D7B" w14:textId="77777777" w:rsidR="00423CDC" w:rsidRPr="00F53559" w:rsidRDefault="00BC144A">
            <w:pPr>
              <w:pStyle w:val="Compact"/>
              <w:rPr>
                <w:sz w:val="18"/>
                <w:szCs w:val="18"/>
              </w:rPr>
            </w:pPr>
            <w:r w:rsidRPr="00F53559">
              <w:rPr>
                <w:b/>
                <w:bCs/>
                <w:sz w:val="18"/>
                <w:szCs w:val="18"/>
              </w:rPr>
              <w:t>Clef étrangère</w:t>
            </w:r>
          </w:p>
        </w:tc>
        <w:tc>
          <w:tcPr>
            <w:tcW w:w="2877" w:type="dxa"/>
          </w:tcPr>
          <w:p w14:paraId="0DBB9FF4" w14:textId="77777777" w:rsidR="00423CDC" w:rsidRPr="00F53559" w:rsidRDefault="00BC144A">
            <w:pPr>
              <w:pStyle w:val="Compact"/>
              <w:rPr>
                <w:sz w:val="18"/>
                <w:szCs w:val="18"/>
              </w:rPr>
            </w:pPr>
            <w:r w:rsidRPr="00F53559">
              <w:rPr>
                <w:sz w:val="18"/>
                <w:szCs w:val="18"/>
              </w:rPr>
              <w:t xml:space="preserve">Identifiant de l’objet zonereglementaire dans la </w:t>
            </w:r>
            <w:r w:rsidRPr="00F53559">
              <w:rPr>
                <w:sz w:val="18"/>
                <w:szCs w:val="18"/>
              </w:rPr>
              <w:t xml:space="preserve">table </w:t>
            </w:r>
            <w:r w:rsidRPr="00F53559">
              <w:rPr>
                <w:rStyle w:val="VerbatimChar"/>
                <w:sz w:val="18"/>
                <w:szCs w:val="18"/>
              </w:rPr>
              <w:t>[TypePPR]_[CodeGASPARComplet]_zonereglementairefoncier_l</w:t>
            </w:r>
            <w:r w:rsidRPr="00F53559">
              <w:rPr>
                <w:sz w:val="18"/>
                <w:szCs w:val="18"/>
              </w:rPr>
              <w:t xml:space="preserve"> auquel se rattache le type d’alea.</w:t>
            </w:r>
          </w:p>
        </w:tc>
      </w:tr>
      <w:tr w:rsidR="00423CDC" w:rsidRPr="00F53559" w14:paraId="71E39803" w14:textId="77777777" w:rsidTr="00F53559">
        <w:trPr>
          <w:cnfStyle w:val="000000100000" w:firstRow="0" w:lastRow="0" w:firstColumn="0" w:lastColumn="0" w:oddVBand="0" w:evenVBand="0" w:oddHBand="1" w:evenHBand="0" w:firstRowFirstColumn="0" w:firstRowLastColumn="0" w:lastRowFirstColumn="0" w:lastRowLastColumn="0"/>
          <w:cantSplit/>
          <w:tblHeader w:val="0"/>
        </w:trPr>
        <w:tc>
          <w:tcPr>
            <w:tcW w:w="1878" w:type="dxa"/>
          </w:tcPr>
          <w:p w14:paraId="39999D62" w14:textId="77777777" w:rsidR="00423CDC" w:rsidRPr="00F53559" w:rsidRDefault="00BC144A">
            <w:pPr>
              <w:pStyle w:val="Compact"/>
              <w:rPr>
                <w:sz w:val="18"/>
                <w:szCs w:val="18"/>
              </w:rPr>
            </w:pPr>
            <w:proofErr w:type="gramStart"/>
            <w:r w:rsidRPr="00F53559">
              <w:rPr>
                <w:rStyle w:val="VerbatimChar"/>
                <w:sz w:val="18"/>
                <w:szCs w:val="18"/>
              </w:rPr>
              <w:lastRenderedPageBreak/>
              <w:t>idzonereglementaire</w:t>
            </w:r>
            <w:proofErr w:type="gramEnd"/>
            <w:r w:rsidRPr="00F53559">
              <w:rPr>
                <w:rStyle w:val="VerbatimChar"/>
                <w:sz w:val="18"/>
                <w:szCs w:val="18"/>
              </w:rPr>
              <w:t>_f_p</w:t>
            </w:r>
          </w:p>
        </w:tc>
        <w:tc>
          <w:tcPr>
            <w:tcW w:w="1233" w:type="dxa"/>
          </w:tcPr>
          <w:p w14:paraId="55377EF5" w14:textId="77777777" w:rsidR="00423CDC" w:rsidRPr="00F53559" w:rsidRDefault="00BC144A">
            <w:pPr>
              <w:pStyle w:val="Compact"/>
              <w:rPr>
                <w:sz w:val="18"/>
                <w:szCs w:val="18"/>
              </w:rPr>
            </w:pPr>
            <w:proofErr w:type="gramStart"/>
            <w:r w:rsidRPr="00F53559">
              <w:rPr>
                <w:rStyle w:val="VerbatimChar"/>
                <w:sz w:val="18"/>
                <w:szCs w:val="18"/>
              </w:rPr>
              <w:t>idzonregfp</w:t>
            </w:r>
            <w:proofErr w:type="gramEnd"/>
          </w:p>
        </w:tc>
        <w:tc>
          <w:tcPr>
            <w:tcW w:w="1276" w:type="dxa"/>
          </w:tcPr>
          <w:p w14:paraId="4D0E6C59" w14:textId="77777777" w:rsidR="00423CDC" w:rsidRPr="00F53559" w:rsidRDefault="00BC144A">
            <w:pPr>
              <w:pStyle w:val="Compact"/>
              <w:rPr>
                <w:sz w:val="18"/>
                <w:szCs w:val="18"/>
              </w:rPr>
            </w:pPr>
            <w:proofErr w:type="gramStart"/>
            <w:r w:rsidRPr="00F53559">
              <w:rPr>
                <w:sz w:val="18"/>
                <w:szCs w:val="18"/>
              </w:rPr>
              <w:t>TEXT(</w:t>
            </w:r>
            <w:proofErr w:type="gramEnd"/>
            <w:r w:rsidRPr="00F53559">
              <w:rPr>
                <w:sz w:val="18"/>
                <w:szCs w:val="18"/>
              </w:rPr>
              <w:t>15)</w:t>
            </w:r>
          </w:p>
        </w:tc>
        <w:tc>
          <w:tcPr>
            <w:tcW w:w="2126" w:type="dxa"/>
          </w:tcPr>
          <w:p w14:paraId="3D5F6906" w14:textId="77777777" w:rsidR="00423CDC" w:rsidRPr="00F53559" w:rsidRDefault="00BC144A">
            <w:pPr>
              <w:pStyle w:val="Compact"/>
              <w:rPr>
                <w:sz w:val="18"/>
                <w:szCs w:val="18"/>
              </w:rPr>
            </w:pPr>
            <w:r w:rsidRPr="00F53559">
              <w:rPr>
                <w:b/>
                <w:bCs/>
                <w:sz w:val="18"/>
                <w:szCs w:val="18"/>
              </w:rPr>
              <w:t>Clef étrangère</w:t>
            </w:r>
          </w:p>
        </w:tc>
        <w:tc>
          <w:tcPr>
            <w:tcW w:w="2877" w:type="dxa"/>
          </w:tcPr>
          <w:p w14:paraId="104CEB17" w14:textId="77777777" w:rsidR="00423CDC" w:rsidRPr="00F53559" w:rsidRDefault="00BC144A">
            <w:pPr>
              <w:pStyle w:val="Compact"/>
              <w:rPr>
                <w:sz w:val="18"/>
                <w:szCs w:val="18"/>
              </w:rPr>
            </w:pPr>
            <w:r w:rsidRPr="00F53559">
              <w:rPr>
                <w:sz w:val="18"/>
                <w:szCs w:val="18"/>
              </w:rPr>
              <w:t xml:space="preserve">Identifiant de l’objet zonereglementaire dans la table </w:t>
            </w:r>
            <w:r w:rsidRPr="00F53559">
              <w:rPr>
                <w:rStyle w:val="VerbatimChar"/>
                <w:sz w:val="18"/>
                <w:szCs w:val="18"/>
              </w:rPr>
              <w:t>[TypePPR]_[CodeGASPARComplet]_zonereglement</w:t>
            </w:r>
            <w:r w:rsidRPr="00F53559">
              <w:rPr>
                <w:rStyle w:val="VerbatimChar"/>
                <w:sz w:val="18"/>
                <w:szCs w:val="18"/>
              </w:rPr>
              <w:t>airefoncier_p</w:t>
            </w:r>
            <w:r w:rsidRPr="00F53559">
              <w:rPr>
                <w:sz w:val="18"/>
                <w:szCs w:val="18"/>
              </w:rPr>
              <w:t xml:space="preserve"> auquel se rattache le type d’alea.</w:t>
            </w:r>
          </w:p>
        </w:tc>
      </w:tr>
    </w:tbl>
    <w:p w14:paraId="434B8FF2" w14:textId="77777777" w:rsidR="00423CDC" w:rsidRPr="009F3A38" w:rsidRDefault="00BC144A">
      <w:pPr>
        <w:pStyle w:val="Corpsdetexte"/>
        <w:rPr>
          <w:lang w:val="fr-FR"/>
        </w:rPr>
      </w:pPr>
      <w:r w:rsidRPr="009F3A38">
        <w:rPr>
          <w:lang w:val="fr-FR"/>
        </w:rPr>
        <w:t xml:space="preserve">A noter que pour une ligne de la table seule une des colonnes </w:t>
      </w:r>
      <w:r w:rsidRPr="009F3A38">
        <w:rPr>
          <w:rStyle w:val="VerbatimChar"/>
          <w:lang w:val="fr-FR"/>
        </w:rPr>
        <w:t>idzonereglementaire_u_l</w:t>
      </w:r>
      <w:r w:rsidRPr="009F3A38">
        <w:rPr>
          <w:lang w:val="fr-FR"/>
        </w:rPr>
        <w:t xml:space="preserve">, </w:t>
      </w:r>
      <w:r w:rsidRPr="009F3A38">
        <w:rPr>
          <w:rStyle w:val="VerbatimChar"/>
          <w:lang w:val="fr-FR"/>
        </w:rPr>
        <w:t>idzonereglementaire_u_p</w:t>
      </w:r>
      <w:r w:rsidRPr="009F3A38">
        <w:rPr>
          <w:lang w:val="fr-FR"/>
        </w:rPr>
        <w:t xml:space="preserve">, </w:t>
      </w:r>
      <w:r w:rsidRPr="009F3A38">
        <w:rPr>
          <w:rStyle w:val="VerbatimChar"/>
          <w:lang w:val="fr-FR"/>
        </w:rPr>
        <w:t>idzonereglementaire_f_s</w:t>
      </w:r>
      <w:r w:rsidRPr="009F3A38">
        <w:rPr>
          <w:lang w:val="fr-FR"/>
        </w:rPr>
        <w:t xml:space="preserve">, </w:t>
      </w:r>
      <w:r w:rsidRPr="009F3A38">
        <w:rPr>
          <w:rStyle w:val="VerbatimChar"/>
          <w:lang w:val="fr-FR"/>
        </w:rPr>
        <w:t>idzonereglementaire_f_l</w:t>
      </w:r>
      <w:r w:rsidRPr="009F3A38">
        <w:rPr>
          <w:lang w:val="fr-FR"/>
        </w:rPr>
        <w:t xml:space="preserve"> ou </w:t>
      </w:r>
      <w:r w:rsidRPr="009F3A38">
        <w:rPr>
          <w:rStyle w:val="VerbatimChar"/>
          <w:lang w:val="fr-FR"/>
        </w:rPr>
        <w:t>idzonereglementaire_f_p</w:t>
      </w:r>
      <w:r w:rsidRPr="009F3A38">
        <w:rPr>
          <w:lang w:val="fr-FR"/>
        </w:rPr>
        <w:t xml:space="preserve"> doit être renseign</w:t>
      </w:r>
      <w:r w:rsidRPr="009F3A38">
        <w:rPr>
          <w:lang w:val="fr-FR"/>
        </w:rPr>
        <w:t>ée.</w:t>
      </w:r>
    </w:p>
    <w:p w14:paraId="44DDFD46" w14:textId="77777777" w:rsidR="00423CDC" w:rsidRPr="009F3A38" w:rsidRDefault="00BC144A">
      <w:pPr>
        <w:pStyle w:val="Titre6"/>
      </w:pPr>
      <w:bookmarkStart w:id="230" w:name="table-dénumération-typereglementurba"/>
      <w:bookmarkEnd w:id="229"/>
      <w:r w:rsidRPr="009F3A38">
        <w:t xml:space="preserve">Table d’énumération </w:t>
      </w:r>
      <w:r w:rsidRPr="009F3A38">
        <w:rPr>
          <w:rStyle w:val="VerbatimChar"/>
        </w:rPr>
        <w:t>typereglementurba</w:t>
      </w:r>
    </w:p>
    <w:p w14:paraId="134A2F6A" w14:textId="77777777" w:rsidR="00423CDC" w:rsidRPr="009F3A38" w:rsidRDefault="00BC144A">
      <w:pPr>
        <w:pStyle w:val="FirstParagraph"/>
        <w:rPr>
          <w:lang w:val="fr-FR"/>
        </w:rPr>
      </w:pPr>
      <w:r w:rsidRPr="009F3A38">
        <w:rPr>
          <w:lang w:val="fr-FR"/>
        </w:rPr>
        <w:t xml:space="preserve">La table </w:t>
      </w:r>
      <w:r w:rsidRPr="009F3A38">
        <w:rPr>
          <w:rStyle w:val="VerbatimChar"/>
          <w:lang w:val="fr-FR"/>
        </w:rPr>
        <w:t>typereglementurba</w:t>
      </w:r>
      <w:r w:rsidRPr="009F3A38">
        <w:rPr>
          <w:lang w:val="fr-FR"/>
        </w:rPr>
        <w:t xml:space="preserve"> implémente l’énumération </w:t>
      </w:r>
      <w:hyperlink w:anchor="enumeration-typereglementurba">
        <w:r w:rsidRPr="009F3A38">
          <w:rPr>
            <w:rStyle w:val="Lienhypertexte"/>
            <w:lang w:val="fr-FR"/>
          </w:rPr>
          <w:t>TypeReglementUrba</w:t>
        </w:r>
      </w:hyperlink>
      <w:r w:rsidRPr="009F3A38">
        <w:rPr>
          <w:lang w:val="fr-FR"/>
        </w:rPr>
        <w:t xml:space="preserve"> définie dans ce profil applicatif.</w:t>
      </w:r>
    </w:p>
    <w:p w14:paraId="2009A5D7" w14:textId="77777777" w:rsidR="00423CDC" w:rsidRPr="009F3A38" w:rsidRDefault="00BC144A">
      <w:pPr>
        <w:pStyle w:val="Corpsdetexte"/>
        <w:rPr>
          <w:lang w:val="fr-FR"/>
        </w:rPr>
      </w:pPr>
      <w:r w:rsidRPr="009F3A38">
        <w:rPr>
          <w:lang w:val="fr-FR"/>
        </w:rPr>
        <w:t>Elle a la structure et le contenu suivants :</w:t>
      </w:r>
    </w:p>
    <w:tbl>
      <w:tblPr>
        <w:tblStyle w:val="Table"/>
        <w:tblW w:w="0" w:type="auto"/>
        <w:tblLook w:val="0020" w:firstRow="1" w:lastRow="0" w:firstColumn="0" w:lastColumn="0" w:noHBand="0" w:noVBand="0"/>
      </w:tblPr>
      <w:tblGrid>
        <w:gridCol w:w="1367"/>
        <w:gridCol w:w="2904"/>
      </w:tblGrid>
      <w:tr w:rsidR="00423CDC" w:rsidRPr="00F53559" w14:paraId="0F914002" w14:textId="77777777" w:rsidTr="00423CDC">
        <w:trPr>
          <w:cnfStyle w:val="100000000000" w:firstRow="1" w:lastRow="0" w:firstColumn="0" w:lastColumn="0" w:oddVBand="0" w:evenVBand="0" w:oddHBand="0" w:evenHBand="0" w:firstRowFirstColumn="0" w:firstRowLastColumn="0" w:lastRowFirstColumn="0" w:lastRowLastColumn="0"/>
        </w:trPr>
        <w:tc>
          <w:tcPr>
            <w:tcW w:w="0" w:type="auto"/>
          </w:tcPr>
          <w:p w14:paraId="2D2BE2A7" w14:textId="77777777" w:rsidR="00423CDC" w:rsidRPr="00F53559" w:rsidRDefault="00BC144A">
            <w:pPr>
              <w:pStyle w:val="Compact"/>
              <w:rPr>
                <w:b/>
                <w:bCs/>
                <w:sz w:val="18"/>
                <w:szCs w:val="18"/>
              </w:rPr>
            </w:pPr>
            <w:proofErr w:type="gramStart"/>
            <w:r w:rsidRPr="00F53559">
              <w:rPr>
                <w:rStyle w:val="VerbatimChar"/>
                <w:b/>
                <w:bCs/>
                <w:sz w:val="18"/>
                <w:szCs w:val="18"/>
              </w:rPr>
              <w:t>code</w:t>
            </w:r>
            <w:proofErr w:type="gramEnd"/>
            <w:r w:rsidRPr="00F53559">
              <w:rPr>
                <w:b/>
                <w:bCs/>
                <w:sz w:val="18"/>
                <w:szCs w:val="18"/>
              </w:rPr>
              <w:t xml:space="preserve"> TEXT(2)</w:t>
            </w:r>
          </w:p>
        </w:tc>
        <w:tc>
          <w:tcPr>
            <w:tcW w:w="0" w:type="auto"/>
          </w:tcPr>
          <w:p w14:paraId="07A2E754" w14:textId="77777777" w:rsidR="00423CDC" w:rsidRPr="00F53559" w:rsidRDefault="00BC144A">
            <w:pPr>
              <w:pStyle w:val="Compact"/>
              <w:rPr>
                <w:b/>
                <w:bCs/>
                <w:sz w:val="18"/>
                <w:szCs w:val="18"/>
              </w:rPr>
            </w:pPr>
            <w:proofErr w:type="gramStart"/>
            <w:r w:rsidRPr="00F53559">
              <w:rPr>
                <w:rStyle w:val="VerbatimChar"/>
                <w:b/>
                <w:bCs/>
                <w:sz w:val="18"/>
                <w:szCs w:val="18"/>
              </w:rPr>
              <w:t>libelle</w:t>
            </w:r>
            <w:proofErr w:type="gramEnd"/>
            <w:r w:rsidRPr="00F53559">
              <w:rPr>
                <w:b/>
                <w:bCs/>
                <w:sz w:val="18"/>
                <w:szCs w:val="18"/>
              </w:rPr>
              <w:t xml:space="preserve"> TEXT(40)</w:t>
            </w:r>
          </w:p>
        </w:tc>
      </w:tr>
      <w:tr w:rsidR="00423CDC" w:rsidRPr="00F53559" w14:paraId="0F95C25F"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525152EF" w14:textId="77777777" w:rsidR="00423CDC" w:rsidRPr="00F53559" w:rsidRDefault="00BC144A">
            <w:pPr>
              <w:pStyle w:val="Compact"/>
              <w:rPr>
                <w:sz w:val="18"/>
                <w:szCs w:val="18"/>
              </w:rPr>
            </w:pPr>
            <w:r w:rsidRPr="00F53559">
              <w:rPr>
                <w:sz w:val="18"/>
                <w:szCs w:val="18"/>
              </w:rPr>
              <w:t>01</w:t>
            </w:r>
          </w:p>
        </w:tc>
        <w:tc>
          <w:tcPr>
            <w:tcW w:w="0" w:type="auto"/>
          </w:tcPr>
          <w:p w14:paraId="14E77C3C" w14:textId="77777777" w:rsidR="00423CDC" w:rsidRPr="00F53559" w:rsidRDefault="00BC144A">
            <w:pPr>
              <w:pStyle w:val="Compact"/>
              <w:rPr>
                <w:sz w:val="18"/>
                <w:szCs w:val="18"/>
              </w:rPr>
            </w:pPr>
            <w:r w:rsidRPr="00F53559">
              <w:rPr>
                <w:sz w:val="18"/>
                <w:szCs w:val="18"/>
              </w:rPr>
              <w:t>Prescriptions hors zone d’aléa</w:t>
            </w:r>
          </w:p>
        </w:tc>
      </w:tr>
      <w:tr w:rsidR="00423CDC" w:rsidRPr="00F53559" w14:paraId="48EFEBD5"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7F4E6F4E" w14:textId="77777777" w:rsidR="00423CDC" w:rsidRPr="00F53559" w:rsidRDefault="00BC144A">
            <w:pPr>
              <w:pStyle w:val="Compact"/>
              <w:rPr>
                <w:sz w:val="18"/>
                <w:szCs w:val="18"/>
              </w:rPr>
            </w:pPr>
            <w:r w:rsidRPr="00F53559">
              <w:rPr>
                <w:sz w:val="18"/>
                <w:szCs w:val="18"/>
              </w:rPr>
              <w:t>02</w:t>
            </w:r>
          </w:p>
        </w:tc>
        <w:tc>
          <w:tcPr>
            <w:tcW w:w="0" w:type="auto"/>
          </w:tcPr>
          <w:p w14:paraId="7F10F765" w14:textId="77777777" w:rsidR="00423CDC" w:rsidRPr="00F53559" w:rsidRDefault="00BC144A">
            <w:pPr>
              <w:pStyle w:val="Compact"/>
              <w:rPr>
                <w:sz w:val="18"/>
                <w:szCs w:val="18"/>
              </w:rPr>
            </w:pPr>
            <w:r w:rsidRPr="00F53559">
              <w:rPr>
                <w:sz w:val="18"/>
                <w:szCs w:val="18"/>
              </w:rPr>
              <w:t>Prescriptions</w:t>
            </w:r>
          </w:p>
        </w:tc>
      </w:tr>
      <w:tr w:rsidR="00423CDC" w:rsidRPr="00F53559" w14:paraId="1BAF28AE"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373713E2" w14:textId="77777777" w:rsidR="00423CDC" w:rsidRPr="00F53559" w:rsidRDefault="00BC144A">
            <w:pPr>
              <w:pStyle w:val="Compact"/>
              <w:rPr>
                <w:sz w:val="18"/>
                <w:szCs w:val="18"/>
              </w:rPr>
            </w:pPr>
            <w:r w:rsidRPr="00F53559">
              <w:rPr>
                <w:sz w:val="18"/>
                <w:szCs w:val="18"/>
              </w:rPr>
              <w:t>03</w:t>
            </w:r>
          </w:p>
        </w:tc>
        <w:tc>
          <w:tcPr>
            <w:tcW w:w="0" w:type="auto"/>
          </w:tcPr>
          <w:p w14:paraId="5702A635" w14:textId="77777777" w:rsidR="00423CDC" w:rsidRPr="00F53559" w:rsidRDefault="00BC144A">
            <w:pPr>
              <w:pStyle w:val="Compact"/>
              <w:rPr>
                <w:sz w:val="18"/>
                <w:szCs w:val="18"/>
              </w:rPr>
            </w:pPr>
            <w:r w:rsidRPr="00F53559">
              <w:rPr>
                <w:sz w:val="18"/>
                <w:szCs w:val="18"/>
              </w:rPr>
              <w:t>Interdiction</w:t>
            </w:r>
          </w:p>
        </w:tc>
      </w:tr>
      <w:tr w:rsidR="00423CDC" w:rsidRPr="00F53559" w14:paraId="28FCA33F"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29B8647E" w14:textId="77777777" w:rsidR="00423CDC" w:rsidRPr="00F53559" w:rsidRDefault="00BC144A">
            <w:pPr>
              <w:pStyle w:val="Compact"/>
              <w:rPr>
                <w:sz w:val="18"/>
                <w:szCs w:val="18"/>
              </w:rPr>
            </w:pPr>
            <w:r w:rsidRPr="00F53559">
              <w:rPr>
                <w:sz w:val="18"/>
                <w:szCs w:val="18"/>
              </w:rPr>
              <w:t>04</w:t>
            </w:r>
          </w:p>
        </w:tc>
        <w:tc>
          <w:tcPr>
            <w:tcW w:w="0" w:type="auto"/>
          </w:tcPr>
          <w:p w14:paraId="21F401FA" w14:textId="77777777" w:rsidR="00423CDC" w:rsidRPr="00F53559" w:rsidRDefault="00BC144A">
            <w:pPr>
              <w:pStyle w:val="Compact"/>
              <w:rPr>
                <w:sz w:val="18"/>
                <w:szCs w:val="18"/>
              </w:rPr>
            </w:pPr>
            <w:r w:rsidRPr="00F53559">
              <w:rPr>
                <w:sz w:val="18"/>
                <w:szCs w:val="18"/>
              </w:rPr>
              <w:t>Interdiction stricte</w:t>
            </w:r>
          </w:p>
        </w:tc>
      </w:tr>
      <w:tr w:rsidR="00423CDC" w:rsidRPr="00F53559" w14:paraId="4EA41BDE"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7F0F700A" w14:textId="77777777" w:rsidR="00423CDC" w:rsidRPr="00F53559" w:rsidRDefault="00BC144A">
            <w:pPr>
              <w:pStyle w:val="Compact"/>
              <w:rPr>
                <w:sz w:val="18"/>
                <w:szCs w:val="18"/>
              </w:rPr>
            </w:pPr>
            <w:r w:rsidRPr="00F53559">
              <w:rPr>
                <w:sz w:val="18"/>
                <w:szCs w:val="18"/>
              </w:rPr>
              <w:t>05</w:t>
            </w:r>
          </w:p>
        </w:tc>
        <w:tc>
          <w:tcPr>
            <w:tcW w:w="0" w:type="auto"/>
          </w:tcPr>
          <w:p w14:paraId="0E4A2CC4" w14:textId="77777777" w:rsidR="00423CDC" w:rsidRPr="00F53559" w:rsidRDefault="00BC144A">
            <w:pPr>
              <w:pStyle w:val="Compact"/>
              <w:rPr>
                <w:sz w:val="18"/>
                <w:szCs w:val="18"/>
              </w:rPr>
            </w:pPr>
            <w:r w:rsidRPr="00F53559">
              <w:rPr>
                <w:sz w:val="18"/>
                <w:szCs w:val="18"/>
              </w:rPr>
              <w:t>Recommandations</w:t>
            </w:r>
          </w:p>
        </w:tc>
      </w:tr>
      <w:tr w:rsidR="00423CDC" w:rsidRPr="00F53559" w14:paraId="10BA98B0"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08CDE420" w14:textId="77777777" w:rsidR="00423CDC" w:rsidRPr="00F53559" w:rsidRDefault="00BC144A">
            <w:pPr>
              <w:pStyle w:val="Compact"/>
              <w:rPr>
                <w:sz w:val="18"/>
                <w:szCs w:val="18"/>
              </w:rPr>
            </w:pPr>
            <w:r w:rsidRPr="00F53559">
              <w:rPr>
                <w:sz w:val="18"/>
                <w:szCs w:val="18"/>
              </w:rPr>
              <w:t>06</w:t>
            </w:r>
          </w:p>
        </w:tc>
        <w:tc>
          <w:tcPr>
            <w:tcW w:w="0" w:type="auto"/>
          </w:tcPr>
          <w:p w14:paraId="5DB5563F" w14:textId="77777777" w:rsidR="00423CDC" w:rsidRPr="00F53559" w:rsidRDefault="00BC144A">
            <w:pPr>
              <w:pStyle w:val="Compact"/>
              <w:rPr>
                <w:sz w:val="18"/>
                <w:szCs w:val="18"/>
              </w:rPr>
            </w:pPr>
            <w:r w:rsidRPr="00F53559">
              <w:rPr>
                <w:sz w:val="18"/>
                <w:szCs w:val="18"/>
              </w:rPr>
              <w:t>Zones grisées</w:t>
            </w:r>
          </w:p>
        </w:tc>
      </w:tr>
      <w:tr w:rsidR="00423CDC" w:rsidRPr="00F53559" w14:paraId="0C6FF26D"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61805DB2" w14:textId="77777777" w:rsidR="00423CDC" w:rsidRPr="00F53559" w:rsidRDefault="00BC144A">
            <w:pPr>
              <w:pStyle w:val="Compact"/>
              <w:rPr>
                <w:sz w:val="18"/>
                <w:szCs w:val="18"/>
              </w:rPr>
            </w:pPr>
            <w:r w:rsidRPr="00F53559">
              <w:rPr>
                <w:sz w:val="18"/>
                <w:szCs w:val="18"/>
              </w:rPr>
              <w:t>07</w:t>
            </w:r>
          </w:p>
        </w:tc>
        <w:tc>
          <w:tcPr>
            <w:tcW w:w="0" w:type="auto"/>
          </w:tcPr>
          <w:p w14:paraId="149753A1" w14:textId="77777777" w:rsidR="00423CDC" w:rsidRPr="00F53559" w:rsidRDefault="00BC144A">
            <w:pPr>
              <w:pStyle w:val="Compact"/>
              <w:rPr>
                <w:sz w:val="18"/>
                <w:szCs w:val="18"/>
              </w:rPr>
            </w:pPr>
            <w:r w:rsidRPr="00F53559">
              <w:rPr>
                <w:sz w:val="18"/>
                <w:szCs w:val="18"/>
              </w:rPr>
              <w:t>Zones d’aléa exceptionnel (AE)</w:t>
            </w:r>
          </w:p>
        </w:tc>
      </w:tr>
    </w:tbl>
    <w:p w14:paraId="3DB3F625" w14:textId="77777777" w:rsidR="00423CDC" w:rsidRPr="009F3A38" w:rsidRDefault="00BC144A">
      <w:pPr>
        <w:pStyle w:val="Titre6"/>
      </w:pPr>
      <w:bookmarkStart w:id="231" w:name="table-dénumération-typereglementfoncier"/>
      <w:bookmarkEnd w:id="230"/>
      <w:r w:rsidRPr="009F3A38">
        <w:t xml:space="preserve">Table d’énumération </w:t>
      </w:r>
      <w:r w:rsidRPr="009F3A38">
        <w:rPr>
          <w:rStyle w:val="VerbatimChar"/>
        </w:rPr>
        <w:t>typereglementfoncier</w:t>
      </w:r>
    </w:p>
    <w:p w14:paraId="3BF6CC46" w14:textId="77777777" w:rsidR="00423CDC" w:rsidRPr="009F3A38" w:rsidRDefault="00BC144A">
      <w:pPr>
        <w:pStyle w:val="FirstParagraph"/>
        <w:rPr>
          <w:lang w:val="fr-FR"/>
        </w:rPr>
      </w:pPr>
      <w:r w:rsidRPr="009F3A38">
        <w:rPr>
          <w:lang w:val="fr-FR"/>
        </w:rPr>
        <w:t xml:space="preserve">La table </w:t>
      </w:r>
      <w:r w:rsidRPr="009F3A38">
        <w:rPr>
          <w:rStyle w:val="VerbatimChar"/>
          <w:lang w:val="fr-FR"/>
        </w:rPr>
        <w:t>typereglementfoncier</w:t>
      </w:r>
      <w:r w:rsidRPr="009F3A38">
        <w:rPr>
          <w:lang w:val="fr-FR"/>
        </w:rPr>
        <w:t xml:space="preserve"> implémente l’énumération </w:t>
      </w:r>
      <w:hyperlink w:anchor="enumeration-typereglementfoncier">
        <w:r w:rsidRPr="009F3A38">
          <w:rPr>
            <w:rStyle w:val="Lienhypertexte"/>
            <w:lang w:val="fr-FR"/>
          </w:rPr>
          <w:t>TypeReglementFoncier</w:t>
        </w:r>
      </w:hyperlink>
      <w:r w:rsidRPr="009F3A38">
        <w:rPr>
          <w:lang w:val="fr-FR"/>
        </w:rPr>
        <w:t xml:space="preserve"> définie dans ce profil applicatif.</w:t>
      </w:r>
    </w:p>
    <w:p w14:paraId="06076350" w14:textId="77777777" w:rsidR="00423CDC" w:rsidRPr="009F3A38" w:rsidRDefault="00BC144A">
      <w:pPr>
        <w:pStyle w:val="Corpsdetexte"/>
        <w:rPr>
          <w:lang w:val="fr-FR"/>
        </w:rPr>
      </w:pPr>
      <w:r w:rsidRPr="009F3A38">
        <w:rPr>
          <w:lang w:val="fr-FR"/>
        </w:rPr>
        <w:t>Elle a la structure et le contenu suivants :</w:t>
      </w:r>
    </w:p>
    <w:tbl>
      <w:tblPr>
        <w:tblStyle w:val="Table"/>
        <w:tblW w:w="0" w:type="auto"/>
        <w:tblLook w:val="0020" w:firstRow="1" w:lastRow="0" w:firstColumn="0" w:lastColumn="0" w:noHBand="0" w:noVBand="0"/>
      </w:tblPr>
      <w:tblGrid>
        <w:gridCol w:w="1367"/>
        <w:gridCol w:w="2169"/>
      </w:tblGrid>
      <w:tr w:rsidR="00423CDC" w:rsidRPr="00F53559" w14:paraId="45C0A8C2" w14:textId="77777777" w:rsidTr="00423CDC">
        <w:trPr>
          <w:cnfStyle w:val="100000000000" w:firstRow="1" w:lastRow="0" w:firstColumn="0" w:lastColumn="0" w:oddVBand="0" w:evenVBand="0" w:oddHBand="0" w:evenHBand="0" w:firstRowFirstColumn="0" w:firstRowLastColumn="0" w:lastRowFirstColumn="0" w:lastRowLastColumn="0"/>
        </w:trPr>
        <w:tc>
          <w:tcPr>
            <w:tcW w:w="0" w:type="auto"/>
          </w:tcPr>
          <w:p w14:paraId="6479AB48" w14:textId="77777777" w:rsidR="00423CDC" w:rsidRPr="00F53559" w:rsidRDefault="00BC144A">
            <w:pPr>
              <w:pStyle w:val="Compact"/>
              <w:rPr>
                <w:b/>
                <w:bCs/>
                <w:sz w:val="18"/>
                <w:szCs w:val="18"/>
              </w:rPr>
            </w:pPr>
            <w:proofErr w:type="gramStart"/>
            <w:r w:rsidRPr="00F53559">
              <w:rPr>
                <w:rStyle w:val="VerbatimChar"/>
                <w:b/>
                <w:bCs/>
                <w:sz w:val="18"/>
                <w:szCs w:val="18"/>
              </w:rPr>
              <w:t>code</w:t>
            </w:r>
            <w:proofErr w:type="gramEnd"/>
            <w:r w:rsidRPr="00F53559">
              <w:rPr>
                <w:b/>
                <w:bCs/>
                <w:sz w:val="18"/>
                <w:szCs w:val="18"/>
              </w:rPr>
              <w:t xml:space="preserve"> TEXT(2)</w:t>
            </w:r>
          </w:p>
        </w:tc>
        <w:tc>
          <w:tcPr>
            <w:tcW w:w="0" w:type="auto"/>
          </w:tcPr>
          <w:p w14:paraId="2AACE457" w14:textId="77777777" w:rsidR="00423CDC" w:rsidRPr="00F53559" w:rsidRDefault="00BC144A">
            <w:pPr>
              <w:pStyle w:val="Compact"/>
              <w:rPr>
                <w:b/>
                <w:bCs/>
                <w:sz w:val="18"/>
                <w:szCs w:val="18"/>
              </w:rPr>
            </w:pPr>
            <w:proofErr w:type="gramStart"/>
            <w:r w:rsidRPr="00F53559">
              <w:rPr>
                <w:rStyle w:val="VerbatimChar"/>
                <w:b/>
                <w:bCs/>
                <w:sz w:val="18"/>
                <w:szCs w:val="18"/>
              </w:rPr>
              <w:t>libelle</w:t>
            </w:r>
            <w:proofErr w:type="gramEnd"/>
            <w:r w:rsidRPr="00F53559">
              <w:rPr>
                <w:b/>
                <w:bCs/>
                <w:sz w:val="18"/>
                <w:szCs w:val="18"/>
              </w:rPr>
              <w:t xml:space="preserve"> TEXT(30)</w:t>
            </w:r>
          </w:p>
        </w:tc>
      </w:tr>
      <w:tr w:rsidR="00423CDC" w:rsidRPr="00F53559" w14:paraId="46CA7916"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0B16FB70" w14:textId="77777777" w:rsidR="00423CDC" w:rsidRPr="00F53559" w:rsidRDefault="00BC144A">
            <w:pPr>
              <w:pStyle w:val="Compact"/>
              <w:rPr>
                <w:sz w:val="18"/>
                <w:szCs w:val="18"/>
              </w:rPr>
            </w:pPr>
            <w:r w:rsidRPr="00F53559">
              <w:rPr>
                <w:sz w:val="18"/>
                <w:szCs w:val="18"/>
              </w:rPr>
              <w:t>01</w:t>
            </w:r>
          </w:p>
        </w:tc>
        <w:tc>
          <w:tcPr>
            <w:tcW w:w="0" w:type="auto"/>
          </w:tcPr>
          <w:p w14:paraId="0BB8ACD1" w14:textId="77777777" w:rsidR="00423CDC" w:rsidRPr="00F53559" w:rsidRDefault="00BC144A">
            <w:pPr>
              <w:pStyle w:val="Compact"/>
              <w:rPr>
                <w:sz w:val="18"/>
                <w:szCs w:val="18"/>
              </w:rPr>
            </w:pPr>
            <w:r w:rsidRPr="00F53559">
              <w:rPr>
                <w:sz w:val="18"/>
                <w:szCs w:val="18"/>
              </w:rPr>
              <w:t>Délaissement possible</w:t>
            </w:r>
          </w:p>
        </w:tc>
      </w:tr>
      <w:tr w:rsidR="00423CDC" w:rsidRPr="00F53559" w14:paraId="7B08741A"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60940C71" w14:textId="77777777" w:rsidR="00423CDC" w:rsidRPr="00F53559" w:rsidRDefault="00BC144A">
            <w:pPr>
              <w:pStyle w:val="Compact"/>
              <w:rPr>
                <w:sz w:val="18"/>
                <w:szCs w:val="18"/>
              </w:rPr>
            </w:pPr>
            <w:r w:rsidRPr="00F53559">
              <w:rPr>
                <w:sz w:val="18"/>
                <w:szCs w:val="18"/>
              </w:rPr>
              <w:t>02</w:t>
            </w:r>
          </w:p>
        </w:tc>
        <w:tc>
          <w:tcPr>
            <w:tcW w:w="0" w:type="auto"/>
          </w:tcPr>
          <w:p w14:paraId="2AAE47E2" w14:textId="77777777" w:rsidR="00423CDC" w:rsidRPr="00F53559" w:rsidRDefault="00BC144A">
            <w:pPr>
              <w:pStyle w:val="Compact"/>
              <w:rPr>
                <w:sz w:val="18"/>
                <w:szCs w:val="18"/>
              </w:rPr>
            </w:pPr>
            <w:r w:rsidRPr="00F53559">
              <w:rPr>
                <w:sz w:val="18"/>
                <w:szCs w:val="18"/>
              </w:rPr>
              <w:t>Expropriation possible</w:t>
            </w:r>
          </w:p>
        </w:tc>
      </w:tr>
    </w:tbl>
    <w:p w14:paraId="0E5B02D5" w14:textId="77777777" w:rsidR="00423CDC" w:rsidRPr="009F3A38" w:rsidRDefault="00BC144A">
      <w:pPr>
        <w:pStyle w:val="Titre4"/>
      </w:pPr>
      <w:bookmarkStart w:id="232" w:name="métadonnées-de-la-livraison"/>
      <w:bookmarkEnd w:id="180"/>
      <w:bookmarkEnd w:id="225"/>
      <w:bookmarkEnd w:id="231"/>
      <w:r w:rsidRPr="009F3A38">
        <w:t>Métadonnées de la livraison</w:t>
      </w:r>
    </w:p>
    <w:p w14:paraId="548862BF" w14:textId="77777777" w:rsidR="00423CDC" w:rsidRPr="009F3A38" w:rsidRDefault="00BC144A">
      <w:pPr>
        <w:pStyle w:val="FirstParagraph"/>
        <w:rPr>
          <w:lang w:val="fr-FR"/>
        </w:rPr>
      </w:pPr>
      <w:r w:rsidRPr="009F3A38">
        <w:rPr>
          <w:lang w:val="fr-FR"/>
        </w:rPr>
        <w:t>Cette partie traite de l’intégration des métadonnées décrivant un PPR dans une livraison GeoPackage</w:t>
      </w:r>
      <w:r w:rsidRPr="009F3A38">
        <w:rPr>
          <w:lang w:val="fr-FR"/>
        </w:rPr>
        <w:t xml:space="preserve">. Le contenu de ces métadonnées est défini dans la partie </w:t>
      </w:r>
      <w:hyperlink w:anchor="eléments-de-métadonnées">
        <w:r w:rsidRPr="009F3A38">
          <w:rPr>
            <w:rStyle w:val="Lienhypertexte"/>
            <w:lang w:val="fr-FR"/>
          </w:rPr>
          <w:t>Éléments de métadonnées</w:t>
        </w:r>
      </w:hyperlink>
      <w:r w:rsidRPr="009F3A38">
        <w:rPr>
          <w:lang w:val="fr-FR"/>
        </w:rPr>
        <w:t>.</w:t>
      </w:r>
    </w:p>
    <w:p w14:paraId="0F410A2A" w14:textId="77777777" w:rsidR="00423CDC" w:rsidRPr="009F3A38" w:rsidRDefault="00BC144A">
      <w:pPr>
        <w:pStyle w:val="Corpsdetexte"/>
        <w:rPr>
          <w:lang w:val="fr-FR"/>
        </w:rPr>
      </w:pPr>
      <w:r w:rsidRPr="009F3A38">
        <w:rPr>
          <w:lang w:val="fr-FR"/>
        </w:rPr>
        <w:t>Parmi les trois niveaux de granularité de métadonnées décrivant les PPR, seuls les niveaux “dataset” (métadonnées d’un PPR part</w:t>
      </w:r>
      <w:r w:rsidRPr="009F3A38">
        <w:rPr>
          <w:lang w:val="fr-FR"/>
        </w:rPr>
        <w:t>iculier et éventuellement métadonnées spécifiques d’une ou plusieurs tables) sont concernés par la livraison en GeoPackage. Le niveau “series” correspondant aux métadonnées générales des PPR est exclu.</w:t>
      </w:r>
    </w:p>
    <w:p w14:paraId="4D2F9964" w14:textId="77777777" w:rsidR="00423CDC" w:rsidRPr="009F3A38" w:rsidRDefault="00BC144A">
      <w:pPr>
        <w:pStyle w:val="Titre5"/>
      </w:pPr>
      <w:bookmarkStart w:id="233" w:name="métadonnées-du-ppr"/>
      <w:r w:rsidRPr="009F3A38">
        <w:lastRenderedPageBreak/>
        <w:t>Métadonnées du PPR</w:t>
      </w:r>
    </w:p>
    <w:p w14:paraId="361C6AA5" w14:textId="77777777" w:rsidR="00423CDC" w:rsidRPr="009F3A38" w:rsidRDefault="00BC144A">
      <w:pPr>
        <w:pStyle w:val="FirstParagraph"/>
        <w:rPr>
          <w:lang w:val="fr-FR"/>
        </w:rPr>
      </w:pPr>
      <w:r w:rsidRPr="009F3A38">
        <w:rPr>
          <w:lang w:val="fr-FR"/>
        </w:rPr>
        <w:t xml:space="preserve">Les éléments de métadonnées du PPR </w:t>
      </w:r>
      <w:r w:rsidRPr="009F3A38">
        <w:rPr>
          <w:lang w:val="fr-FR"/>
        </w:rPr>
        <w:t xml:space="preserve">objet de la livraison en GeoPackage sont à renseigner par une ligne dans la table </w:t>
      </w:r>
      <w:r w:rsidRPr="009F3A38">
        <w:rPr>
          <w:rStyle w:val="VerbatimChar"/>
          <w:lang w:val="fr-FR"/>
        </w:rPr>
        <w:t>gpkg_metadata</w:t>
      </w:r>
      <w:r w:rsidRPr="009F3A38">
        <w:rPr>
          <w:lang w:val="fr-FR"/>
        </w:rPr>
        <w:t xml:space="preserve"> et une ligne dans la table </w:t>
      </w:r>
      <w:r w:rsidRPr="009F3A38">
        <w:rPr>
          <w:rStyle w:val="VerbatimChar"/>
          <w:lang w:val="fr-FR"/>
        </w:rPr>
        <w:t>gpkg_metadata_reference</w:t>
      </w:r>
      <w:r w:rsidRPr="009F3A38">
        <w:rPr>
          <w:lang w:val="fr-FR"/>
        </w:rPr>
        <w:t xml:space="preserve"> de la manière suivante.</w:t>
      </w:r>
    </w:p>
    <w:p w14:paraId="7B340332" w14:textId="77777777" w:rsidR="00423CDC" w:rsidRPr="009F3A38" w:rsidRDefault="00BC144A" w:rsidP="00BC144A">
      <w:pPr>
        <w:pStyle w:val="Compact"/>
        <w:numPr>
          <w:ilvl w:val="0"/>
          <w:numId w:val="35"/>
        </w:numPr>
        <w:rPr>
          <w:lang w:val="fr-FR"/>
        </w:rPr>
      </w:pPr>
      <w:r w:rsidRPr="009F3A38">
        <w:rPr>
          <w:lang w:val="fr-FR"/>
        </w:rPr>
        <w:t xml:space="preserve">Dans la table </w:t>
      </w:r>
      <w:r w:rsidRPr="009F3A38">
        <w:rPr>
          <w:rStyle w:val="VerbatimChar"/>
          <w:lang w:val="fr-FR"/>
        </w:rPr>
        <w:t>gpkg_metadata</w:t>
      </w:r>
      <w:r w:rsidRPr="009F3A38">
        <w:rPr>
          <w:lang w:val="fr-FR"/>
        </w:rPr>
        <w:t xml:space="preserve"> :</w:t>
      </w:r>
    </w:p>
    <w:tbl>
      <w:tblPr>
        <w:tblStyle w:val="Table"/>
        <w:tblW w:w="5000" w:type="pct"/>
        <w:tblLayout w:type="fixed"/>
        <w:tblLook w:val="0020" w:firstRow="1" w:lastRow="0" w:firstColumn="0" w:lastColumn="0" w:noHBand="0" w:noVBand="0"/>
      </w:tblPr>
      <w:tblGrid>
        <w:gridCol w:w="1693"/>
        <w:gridCol w:w="1276"/>
        <w:gridCol w:w="2665"/>
        <w:gridCol w:w="1304"/>
        <w:gridCol w:w="2452"/>
      </w:tblGrid>
      <w:tr w:rsidR="00423CDC" w:rsidRPr="00A5554A" w14:paraId="07AB3137" w14:textId="77777777" w:rsidTr="00A5554A">
        <w:trPr>
          <w:cnfStyle w:val="100000000000" w:firstRow="1" w:lastRow="0" w:firstColumn="0" w:lastColumn="0" w:oddVBand="0" w:evenVBand="0" w:oddHBand="0" w:evenHBand="0" w:firstRowFirstColumn="0" w:firstRowLastColumn="0" w:lastRowFirstColumn="0" w:lastRowLastColumn="0"/>
        </w:trPr>
        <w:tc>
          <w:tcPr>
            <w:tcW w:w="1693" w:type="dxa"/>
          </w:tcPr>
          <w:p w14:paraId="156B8B67" w14:textId="77777777" w:rsidR="00423CDC" w:rsidRPr="00A5554A" w:rsidRDefault="00BC144A">
            <w:pPr>
              <w:pStyle w:val="Compact"/>
              <w:rPr>
                <w:b/>
                <w:bCs/>
                <w:sz w:val="18"/>
                <w:szCs w:val="18"/>
              </w:rPr>
            </w:pPr>
            <w:proofErr w:type="gramStart"/>
            <w:r w:rsidRPr="00A5554A">
              <w:rPr>
                <w:rStyle w:val="VerbatimChar"/>
                <w:b/>
                <w:bCs/>
                <w:sz w:val="18"/>
                <w:szCs w:val="18"/>
              </w:rPr>
              <w:t>id</w:t>
            </w:r>
            <w:proofErr w:type="gramEnd"/>
          </w:p>
        </w:tc>
        <w:tc>
          <w:tcPr>
            <w:tcW w:w="1276" w:type="dxa"/>
          </w:tcPr>
          <w:p w14:paraId="59CFBA2B" w14:textId="77777777" w:rsidR="00423CDC" w:rsidRPr="00A5554A" w:rsidRDefault="00BC144A">
            <w:pPr>
              <w:pStyle w:val="Compact"/>
              <w:rPr>
                <w:b/>
                <w:bCs/>
                <w:sz w:val="18"/>
                <w:szCs w:val="18"/>
              </w:rPr>
            </w:pPr>
            <w:proofErr w:type="gramStart"/>
            <w:r w:rsidRPr="00A5554A">
              <w:rPr>
                <w:rStyle w:val="VerbatimChar"/>
                <w:b/>
                <w:bCs/>
                <w:sz w:val="18"/>
                <w:szCs w:val="18"/>
              </w:rPr>
              <w:t>md</w:t>
            </w:r>
            <w:proofErr w:type="gramEnd"/>
            <w:r w:rsidRPr="00A5554A">
              <w:rPr>
                <w:rStyle w:val="VerbatimChar"/>
                <w:b/>
                <w:bCs/>
                <w:sz w:val="18"/>
                <w:szCs w:val="18"/>
              </w:rPr>
              <w:t>_scope</w:t>
            </w:r>
          </w:p>
        </w:tc>
        <w:tc>
          <w:tcPr>
            <w:tcW w:w="2665" w:type="dxa"/>
          </w:tcPr>
          <w:p w14:paraId="1125F5F7" w14:textId="77777777" w:rsidR="00423CDC" w:rsidRPr="00A5554A" w:rsidRDefault="00BC144A">
            <w:pPr>
              <w:pStyle w:val="Compact"/>
              <w:rPr>
                <w:b/>
                <w:bCs/>
                <w:sz w:val="18"/>
                <w:szCs w:val="18"/>
              </w:rPr>
            </w:pPr>
            <w:proofErr w:type="gramStart"/>
            <w:r w:rsidRPr="00A5554A">
              <w:rPr>
                <w:rStyle w:val="VerbatimChar"/>
                <w:b/>
                <w:bCs/>
                <w:sz w:val="18"/>
                <w:szCs w:val="18"/>
              </w:rPr>
              <w:t>md</w:t>
            </w:r>
            <w:proofErr w:type="gramEnd"/>
            <w:r w:rsidRPr="00A5554A">
              <w:rPr>
                <w:rStyle w:val="VerbatimChar"/>
                <w:b/>
                <w:bCs/>
                <w:sz w:val="18"/>
                <w:szCs w:val="18"/>
              </w:rPr>
              <w:t>_standard_uri</w:t>
            </w:r>
          </w:p>
        </w:tc>
        <w:tc>
          <w:tcPr>
            <w:tcW w:w="1304" w:type="dxa"/>
          </w:tcPr>
          <w:p w14:paraId="7859BF3F" w14:textId="77777777" w:rsidR="00423CDC" w:rsidRPr="00A5554A" w:rsidRDefault="00BC144A">
            <w:pPr>
              <w:pStyle w:val="Compact"/>
              <w:rPr>
                <w:b/>
                <w:bCs/>
                <w:sz w:val="18"/>
                <w:szCs w:val="18"/>
              </w:rPr>
            </w:pPr>
            <w:proofErr w:type="gramStart"/>
            <w:r w:rsidRPr="00A5554A">
              <w:rPr>
                <w:rStyle w:val="VerbatimChar"/>
                <w:b/>
                <w:bCs/>
                <w:sz w:val="18"/>
                <w:szCs w:val="18"/>
              </w:rPr>
              <w:t>mime</w:t>
            </w:r>
            <w:proofErr w:type="gramEnd"/>
            <w:r w:rsidRPr="00A5554A">
              <w:rPr>
                <w:rStyle w:val="VerbatimChar"/>
                <w:b/>
                <w:bCs/>
                <w:sz w:val="18"/>
                <w:szCs w:val="18"/>
              </w:rPr>
              <w:t>_type</w:t>
            </w:r>
          </w:p>
        </w:tc>
        <w:tc>
          <w:tcPr>
            <w:tcW w:w="2452" w:type="dxa"/>
          </w:tcPr>
          <w:p w14:paraId="260ACEC5" w14:textId="77777777" w:rsidR="00423CDC" w:rsidRPr="00A5554A" w:rsidRDefault="00BC144A">
            <w:pPr>
              <w:pStyle w:val="Compact"/>
              <w:rPr>
                <w:b/>
                <w:bCs/>
                <w:sz w:val="18"/>
                <w:szCs w:val="18"/>
              </w:rPr>
            </w:pPr>
            <w:proofErr w:type="gramStart"/>
            <w:r w:rsidRPr="00A5554A">
              <w:rPr>
                <w:rStyle w:val="VerbatimChar"/>
                <w:b/>
                <w:bCs/>
                <w:sz w:val="18"/>
                <w:szCs w:val="18"/>
              </w:rPr>
              <w:t>metadata</w:t>
            </w:r>
            <w:proofErr w:type="gramEnd"/>
          </w:p>
        </w:tc>
      </w:tr>
      <w:tr w:rsidR="00423CDC" w:rsidRPr="00A5554A" w14:paraId="3CE02F20" w14:textId="77777777" w:rsidTr="00A5554A">
        <w:trPr>
          <w:cnfStyle w:val="100000000000" w:firstRow="1" w:lastRow="0" w:firstColumn="0" w:lastColumn="0" w:oddVBand="0" w:evenVBand="0" w:oddHBand="0" w:evenHBand="0" w:firstRowFirstColumn="0" w:firstRowLastColumn="0" w:lastRowFirstColumn="0" w:lastRowLastColumn="0"/>
        </w:trPr>
        <w:tc>
          <w:tcPr>
            <w:tcW w:w="1693" w:type="dxa"/>
          </w:tcPr>
          <w:p w14:paraId="4D8BAFB2" w14:textId="77777777" w:rsidR="00423CDC" w:rsidRPr="00A5554A" w:rsidRDefault="00BC144A">
            <w:pPr>
              <w:pStyle w:val="Compact"/>
              <w:rPr>
                <w:sz w:val="18"/>
                <w:szCs w:val="18"/>
              </w:rPr>
            </w:pPr>
            <w:r w:rsidRPr="00A5554A">
              <w:rPr>
                <w:sz w:val="18"/>
                <w:szCs w:val="18"/>
              </w:rPr>
              <w:t>1 (</w:t>
            </w:r>
            <w:r w:rsidRPr="00A5554A">
              <w:rPr>
                <w:i/>
                <w:iCs/>
                <w:sz w:val="18"/>
                <w:szCs w:val="18"/>
              </w:rPr>
              <w:t>automatique</w:t>
            </w:r>
            <w:r w:rsidRPr="00A5554A">
              <w:rPr>
                <w:sz w:val="18"/>
                <w:szCs w:val="18"/>
              </w:rPr>
              <w:t>)</w:t>
            </w:r>
          </w:p>
        </w:tc>
        <w:tc>
          <w:tcPr>
            <w:tcW w:w="1276" w:type="dxa"/>
          </w:tcPr>
          <w:p w14:paraId="02E019A8" w14:textId="77777777" w:rsidR="00423CDC" w:rsidRPr="00A5554A" w:rsidRDefault="00BC144A">
            <w:pPr>
              <w:pStyle w:val="Compact"/>
              <w:rPr>
                <w:sz w:val="18"/>
                <w:szCs w:val="18"/>
              </w:rPr>
            </w:pPr>
            <w:proofErr w:type="gramStart"/>
            <w:r w:rsidRPr="00A5554A">
              <w:rPr>
                <w:rStyle w:val="VerbatimChar"/>
                <w:sz w:val="18"/>
                <w:szCs w:val="18"/>
              </w:rPr>
              <w:t>dataset</w:t>
            </w:r>
            <w:proofErr w:type="gramEnd"/>
          </w:p>
        </w:tc>
        <w:tc>
          <w:tcPr>
            <w:tcW w:w="2665" w:type="dxa"/>
          </w:tcPr>
          <w:p w14:paraId="6A44FB46" w14:textId="77777777" w:rsidR="00423CDC" w:rsidRPr="00A5554A" w:rsidRDefault="00BC144A">
            <w:pPr>
              <w:pStyle w:val="Compact"/>
              <w:rPr>
                <w:sz w:val="18"/>
                <w:szCs w:val="18"/>
              </w:rPr>
            </w:pPr>
            <w:r w:rsidRPr="00A5554A">
              <w:rPr>
                <w:rStyle w:val="VerbatimChar"/>
                <w:sz w:val="18"/>
                <w:szCs w:val="18"/>
              </w:rPr>
              <w:t>http://www.isotc211.org/2005/gmd</w:t>
            </w:r>
          </w:p>
        </w:tc>
        <w:tc>
          <w:tcPr>
            <w:tcW w:w="1304" w:type="dxa"/>
          </w:tcPr>
          <w:p w14:paraId="7368A3F1" w14:textId="77777777" w:rsidR="00423CDC" w:rsidRPr="00A5554A" w:rsidRDefault="00BC144A">
            <w:pPr>
              <w:pStyle w:val="Compact"/>
              <w:rPr>
                <w:sz w:val="18"/>
                <w:szCs w:val="18"/>
              </w:rPr>
            </w:pPr>
            <w:proofErr w:type="gramStart"/>
            <w:r w:rsidRPr="00A5554A">
              <w:rPr>
                <w:rStyle w:val="VerbatimChar"/>
                <w:sz w:val="18"/>
                <w:szCs w:val="18"/>
              </w:rPr>
              <w:t>text</w:t>
            </w:r>
            <w:proofErr w:type="gramEnd"/>
            <w:r w:rsidRPr="00A5554A">
              <w:rPr>
                <w:rStyle w:val="VerbatimChar"/>
                <w:sz w:val="18"/>
                <w:szCs w:val="18"/>
              </w:rPr>
              <w:t>/xml</w:t>
            </w:r>
          </w:p>
        </w:tc>
        <w:tc>
          <w:tcPr>
            <w:tcW w:w="2452" w:type="dxa"/>
          </w:tcPr>
          <w:p w14:paraId="10663A88" w14:textId="77777777" w:rsidR="00423CDC" w:rsidRPr="00A5554A" w:rsidRDefault="00BC144A">
            <w:pPr>
              <w:pStyle w:val="Compact"/>
              <w:rPr>
                <w:sz w:val="18"/>
                <w:szCs w:val="18"/>
              </w:rPr>
            </w:pPr>
            <w:r w:rsidRPr="00A5554A">
              <w:rPr>
                <w:i/>
                <w:iCs/>
                <w:sz w:val="18"/>
                <w:szCs w:val="18"/>
              </w:rPr>
              <w:t>Contenu des métadonnées implémenté en XML selon la norme ISO 19115</w:t>
            </w:r>
          </w:p>
        </w:tc>
      </w:tr>
    </w:tbl>
    <w:p w14:paraId="7F7CAF8B" w14:textId="77777777" w:rsidR="00423CDC" w:rsidRPr="009F3A38" w:rsidRDefault="00BC144A" w:rsidP="00BC144A">
      <w:pPr>
        <w:pStyle w:val="Compact"/>
        <w:numPr>
          <w:ilvl w:val="0"/>
          <w:numId w:val="36"/>
        </w:numPr>
        <w:rPr>
          <w:lang w:val="fr-FR"/>
        </w:rPr>
      </w:pPr>
      <w:r w:rsidRPr="009F3A38">
        <w:rPr>
          <w:lang w:val="fr-FR"/>
        </w:rPr>
        <w:t xml:space="preserve">Dans la table </w:t>
      </w:r>
      <w:r w:rsidRPr="009F3A38">
        <w:rPr>
          <w:rStyle w:val="VerbatimChar"/>
          <w:lang w:val="fr-FR"/>
        </w:rPr>
        <w:t>gpkg_metadata_reference</w:t>
      </w:r>
      <w:r w:rsidRPr="009F3A38">
        <w:rPr>
          <w:lang w:val="fr-FR"/>
        </w:rPr>
        <w:t xml:space="preserve"> :</w:t>
      </w:r>
    </w:p>
    <w:tbl>
      <w:tblPr>
        <w:tblStyle w:val="Table"/>
        <w:tblW w:w="5000" w:type="pct"/>
        <w:tblLayout w:type="fixed"/>
        <w:tblLook w:val="0020" w:firstRow="1" w:lastRow="0" w:firstColumn="0" w:lastColumn="0" w:noHBand="0" w:noVBand="0"/>
      </w:tblPr>
      <w:tblGrid>
        <w:gridCol w:w="1342"/>
        <w:gridCol w:w="1342"/>
        <w:gridCol w:w="1342"/>
        <w:gridCol w:w="1341"/>
        <w:gridCol w:w="1341"/>
        <w:gridCol w:w="1341"/>
        <w:gridCol w:w="1341"/>
      </w:tblGrid>
      <w:tr w:rsidR="00423CDC" w:rsidRPr="00A5554A" w14:paraId="51CA6075" w14:textId="77777777" w:rsidTr="00423CDC">
        <w:trPr>
          <w:cnfStyle w:val="100000000000" w:firstRow="1" w:lastRow="0" w:firstColumn="0" w:lastColumn="0" w:oddVBand="0" w:evenVBand="0" w:oddHBand="0" w:evenHBand="0" w:firstRowFirstColumn="0" w:firstRowLastColumn="0" w:lastRowFirstColumn="0" w:lastRowLastColumn="0"/>
        </w:trPr>
        <w:tc>
          <w:tcPr>
            <w:tcW w:w="1131" w:type="dxa"/>
          </w:tcPr>
          <w:p w14:paraId="6D676E4A" w14:textId="77777777" w:rsidR="00423CDC" w:rsidRPr="00A5554A" w:rsidRDefault="00BC144A">
            <w:pPr>
              <w:pStyle w:val="Compact"/>
              <w:rPr>
                <w:b/>
                <w:bCs/>
                <w:sz w:val="18"/>
                <w:szCs w:val="18"/>
              </w:rPr>
            </w:pPr>
            <w:proofErr w:type="gramStart"/>
            <w:r w:rsidRPr="00A5554A">
              <w:rPr>
                <w:rStyle w:val="VerbatimChar"/>
                <w:b/>
                <w:bCs/>
                <w:sz w:val="18"/>
                <w:szCs w:val="18"/>
              </w:rPr>
              <w:t>reference</w:t>
            </w:r>
            <w:proofErr w:type="gramEnd"/>
            <w:r w:rsidRPr="00A5554A">
              <w:rPr>
                <w:rStyle w:val="VerbatimChar"/>
                <w:b/>
                <w:bCs/>
                <w:sz w:val="18"/>
                <w:szCs w:val="18"/>
              </w:rPr>
              <w:t>_scope</w:t>
            </w:r>
          </w:p>
        </w:tc>
        <w:tc>
          <w:tcPr>
            <w:tcW w:w="1131" w:type="dxa"/>
          </w:tcPr>
          <w:p w14:paraId="33FF0465" w14:textId="77777777" w:rsidR="00423CDC" w:rsidRPr="00A5554A" w:rsidRDefault="00BC144A">
            <w:pPr>
              <w:pStyle w:val="Compact"/>
              <w:rPr>
                <w:b/>
                <w:bCs/>
                <w:sz w:val="18"/>
                <w:szCs w:val="18"/>
              </w:rPr>
            </w:pPr>
            <w:proofErr w:type="gramStart"/>
            <w:r w:rsidRPr="00A5554A">
              <w:rPr>
                <w:rStyle w:val="VerbatimChar"/>
                <w:b/>
                <w:bCs/>
                <w:sz w:val="18"/>
                <w:szCs w:val="18"/>
              </w:rPr>
              <w:t>table</w:t>
            </w:r>
            <w:proofErr w:type="gramEnd"/>
            <w:r w:rsidRPr="00A5554A">
              <w:rPr>
                <w:rStyle w:val="VerbatimChar"/>
                <w:b/>
                <w:bCs/>
                <w:sz w:val="18"/>
                <w:szCs w:val="18"/>
              </w:rPr>
              <w:t>_name</w:t>
            </w:r>
          </w:p>
        </w:tc>
        <w:tc>
          <w:tcPr>
            <w:tcW w:w="1131" w:type="dxa"/>
          </w:tcPr>
          <w:p w14:paraId="595865BD" w14:textId="77777777" w:rsidR="00423CDC" w:rsidRPr="00A5554A" w:rsidRDefault="00BC144A">
            <w:pPr>
              <w:pStyle w:val="Compact"/>
              <w:rPr>
                <w:b/>
                <w:bCs/>
                <w:sz w:val="18"/>
                <w:szCs w:val="18"/>
              </w:rPr>
            </w:pPr>
            <w:proofErr w:type="gramStart"/>
            <w:r w:rsidRPr="00A5554A">
              <w:rPr>
                <w:rStyle w:val="VerbatimChar"/>
                <w:b/>
                <w:bCs/>
                <w:sz w:val="18"/>
                <w:szCs w:val="18"/>
              </w:rPr>
              <w:t>column</w:t>
            </w:r>
            <w:proofErr w:type="gramEnd"/>
            <w:r w:rsidRPr="00A5554A">
              <w:rPr>
                <w:rStyle w:val="VerbatimChar"/>
                <w:b/>
                <w:bCs/>
                <w:sz w:val="18"/>
                <w:szCs w:val="18"/>
              </w:rPr>
              <w:t>_name</w:t>
            </w:r>
          </w:p>
        </w:tc>
        <w:tc>
          <w:tcPr>
            <w:tcW w:w="1131" w:type="dxa"/>
          </w:tcPr>
          <w:p w14:paraId="2F43F5B4" w14:textId="77777777" w:rsidR="00423CDC" w:rsidRPr="00A5554A" w:rsidRDefault="00BC144A">
            <w:pPr>
              <w:pStyle w:val="Compact"/>
              <w:rPr>
                <w:b/>
                <w:bCs/>
                <w:sz w:val="18"/>
                <w:szCs w:val="18"/>
              </w:rPr>
            </w:pPr>
            <w:proofErr w:type="gramStart"/>
            <w:r w:rsidRPr="00A5554A">
              <w:rPr>
                <w:rStyle w:val="VerbatimChar"/>
                <w:b/>
                <w:bCs/>
                <w:sz w:val="18"/>
                <w:szCs w:val="18"/>
              </w:rPr>
              <w:t>row</w:t>
            </w:r>
            <w:proofErr w:type="gramEnd"/>
            <w:r w:rsidRPr="00A5554A">
              <w:rPr>
                <w:rStyle w:val="VerbatimChar"/>
                <w:b/>
                <w:bCs/>
                <w:sz w:val="18"/>
                <w:szCs w:val="18"/>
              </w:rPr>
              <w:t>_id_value</w:t>
            </w:r>
          </w:p>
        </w:tc>
        <w:tc>
          <w:tcPr>
            <w:tcW w:w="1131" w:type="dxa"/>
          </w:tcPr>
          <w:p w14:paraId="5D35BF66" w14:textId="77777777" w:rsidR="00423CDC" w:rsidRPr="00A5554A" w:rsidRDefault="00BC144A">
            <w:pPr>
              <w:pStyle w:val="Compact"/>
              <w:rPr>
                <w:b/>
                <w:bCs/>
                <w:sz w:val="18"/>
                <w:szCs w:val="18"/>
              </w:rPr>
            </w:pPr>
            <w:proofErr w:type="gramStart"/>
            <w:r w:rsidRPr="00A5554A">
              <w:rPr>
                <w:rStyle w:val="VerbatimChar"/>
                <w:b/>
                <w:bCs/>
                <w:sz w:val="18"/>
                <w:szCs w:val="18"/>
              </w:rPr>
              <w:t>timestamp</w:t>
            </w:r>
            <w:proofErr w:type="gramEnd"/>
          </w:p>
        </w:tc>
        <w:tc>
          <w:tcPr>
            <w:tcW w:w="1131" w:type="dxa"/>
          </w:tcPr>
          <w:p w14:paraId="71FC910E" w14:textId="77777777" w:rsidR="00423CDC" w:rsidRPr="00A5554A" w:rsidRDefault="00BC144A">
            <w:pPr>
              <w:pStyle w:val="Compact"/>
              <w:rPr>
                <w:b/>
                <w:bCs/>
                <w:sz w:val="18"/>
                <w:szCs w:val="18"/>
              </w:rPr>
            </w:pPr>
            <w:proofErr w:type="gramStart"/>
            <w:r w:rsidRPr="00A5554A">
              <w:rPr>
                <w:rStyle w:val="VerbatimChar"/>
                <w:b/>
                <w:bCs/>
                <w:sz w:val="18"/>
                <w:szCs w:val="18"/>
              </w:rPr>
              <w:t>md</w:t>
            </w:r>
            <w:proofErr w:type="gramEnd"/>
            <w:r w:rsidRPr="00A5554A">
              <w:rPr>
                <w:rStyle w:val="VerbatimChar"/>
                <w:b/>
                <w:bCs/>
                <w:sz w:val="18"/>
                <w:szCs w:val="18"/>
              </w:rPr>
              <w:t>_file_id</w:t>
            </w:r>
          </w:p>
        </w:tc>
        <w:tc>
          <w:tcPr>
            <w:tcW w:w="1131" w:type="dxa"/>
          </w:tcPr>
          <w:p w14:paraId="0155C099" w14:textId="77777777" w:rsidR="00423CDC" w:rsidRPr="00A5554A" w:rsidRDefault="00BC144A">
            <w:pPr>
              <w:pStyle w:val="Compact"/>
              <w:rPr>
                <w:b/>
                <w:bCs/>
                <w:sz w:val="18"/>
                <w:szCs w:val="18"/>
              </w:rPr>
            </w:pPr>
            <w:proofErr w:type="gramStart"/>
            <w:r w:rsidRPr="00A5554A">
              <w:rPr>
                <w:rStyle w:val="VerbatimChar"/>
                <w:b/>
                <w:bCs/>
                <w:sz w:val="18"/>
                <w:szCs w:val="18"/>
              </w:rPr>
              <w:t>md</w:t>
            </w:r>
            <w:proofErr w:type="gramEnd"/>
            <w:r w:rsidRPr="00A5554A">
              <w:rPr>
                <w:rStyle w:val="VerbatimChar"/>
                <w:b/>
                <w:bCs/>
                <w:sz w:val="18"/>
                <w:szCs w:val="18"/>
              </w:rPr>
              <w:t>_parent_id</w:t>
            </w:r>
          </w:p>
        </w:tc>
      </w:tr>
      <w:tr w:rsidR="00423CDC" w:rsidRPr="00A5554A" w14:paraId="7BED201B" w14:textId="77777777">
        <w:trPr>
          <w:cnfStyle w:val="100000000000" w:firstRow="1" w:lastRow="0" w:firstColumn="0" w:lastColumn="0" w:oddVBand="0" w:evenVBand="0" w:oddHBand="0" w:evenHBand="0" w:firstRowFirstColumn="0" w:firstRowLastColumn="0" w:lastRowFirstColumn="0" w:lastRowLastColumn="0"/>
        </w:trPr>
        <w:tc>
          <w:tcPr>
            <w:tcW w:w="1131" w:type="dxa"/>
          </w:tcPr>
          <w:p w14:paraId="5BE34F28" w14:textId="77777777" w:rsidR="00423CDC" w:rsidRPr="00A5554A" w:rsidRDefault="00BC144A">
            <w:pPr>
              <w:pStyle w:val="Compact"/>
              <w:rPr>
                <w:sz w:val="18"/>
                <w:szCs w:val="18"/>
              </w:rPr>
            </w:pPr>
            <w:r w:rsidRPr="00A5554A">
              <w:rPr>
                <w:sz w:val="18"/>
                <w:szCs w:val="18"/>
              </w:rPr>
              <w:t>‘</w:t>
            </w:r>
            <w:proofErr w:type="gramStart"/>
            <w:r w:rsidRPr="00A5554A">
              <w:rPr>
                <w:sz w:val="18"/>
                <w:szCs w:val="18"/>
              </w:rPr>
              <w:t>geopackage</w:t>
            </w:r>
            <w:proofErr w:type="gramEnd"/>
            <w:r w:rsidRPr="00A5554A">
              <w:rPr>
                <w:sz w:val="18"/>
                <w:szCs w:val="18"/>
              </w:rPr>
              <w:t>’</w:t>
            </w:r>
          </w:p>
        </w:tc>
        <w:tc>
          <w:tcPr>
            <w:tcW w:w="1131" w:type="dxa"/>
          </w:tcPr>
          <w:p w14:paraId="3A6090FE" w14:textId="77777777" w:rsidR="00423CDC" w:rsidRPr="00A5554A" w:rsidRDefault="00BC144A">
            <w:pPr>
              <w:pStyle w:val="Compact"/>
              <w:rPr>
                <w:sz w:val="18"/>
                <w:szCs w:val="18"/>
              </w:rPr>
            </w:pPr>
            <w:r w:rsidRPr="00A5554A">
              <w:rPr>
                <w:sz w:val="18"/>
                <w:szCs w:val="18"/>
              </w:rPr>
              <w:t>NULL</w:t>
            </w:r>
          </w:p>
        </w:tc>
        <w:tc>
          <w:tcPr>
            <w:tcW w:w="1131" w:type="dxa"/>
          </w:tcPr>
          <w:p w14:paraId="25A7237C" w14:textId="77777777" w:rsidR="00423CDC" w:rsidRPr="00A5554A" w:rsidRDefault="00BC144A">
            <w:pPr>
              <w:pStyle w:val="Compact"/>
              <w:rPr>
                <w:sz w:val="18"/>
                <w:szCs w:val="18"/>
              </w:rPr>
            </w:pPr>
            <w:r w:rsidRPr="00A5554A">
              <w:rPr>
                <w:sz w:val="18"/>
                <w:szCs w:val="18"/>
              </w:rPr>
              <w:t>NULL</w:t>
            </w:r>
          </w:p>
        </w:tc>
        <w:tc>
          <w:tcPr>
            <w:tcW w:w="1131" w:type="dxa"/>
          </w:tcPr>
          <w:p w14:paraId="18092344" w14:textId="77777777" w:rsidR="00423CDC" w:rsidRPr="00A5554A" w:rsidRDefault="00BC144A">
            <w:pPr>
              <w:pStyle w:val="Compact"/>
              <w:rPr>
                <w:sz w:val="18"/>
                <w:szCs w:val="18"/>
              </w:rPr>
            </w:pPr>
            <w:r w:rsidRPr="00A5554A">
              <w:rPr>
                <w:sz w:val="18"/>
                <w:szCs w:val="18"/>
              </w:rPr>
              <w:t>NULL</w:t>
            </w:r>
          </w:p>
        </w:tc>
        <w:tc>
          <w:tcPr>
            <w:tcW w:w="1131" w:type="dxa"/>
          </w:tcPr>
          <w:p w14:paraId="319AABAA" w14:textId="77777777" w:rsidR="00423CDC" w:rsidRPr="00A5554A" w:rsidRDefault="00BC144A">
            <w:pPr>
              <w:pStyle w:val="Compact"/>
              <w:rPr>
                <w:sz w:val="18"/>
                <w:szCs w:val="18"/>
              </w:rPr>
            </w:pPr>
            <w:proofErr w:type="gramStart"/>
            <w:r w:rsidRPr="00A5554A">
              <w:rPr>
                <w:i/>
                <w:iCs/>
                <w:sz w:val="18"/>
                <w:szCs w:val="18"/>
              </w:rPr>
              <w:t>date</w:t>
            </w:r>
            <w:proofErr w:type="gramEnd"/>
            <w:r w:rsidRPr="00A5554A">
              <w:rPr>
                <w:i/>
                <w:iCs/>
                <w:sz w:val="18"/>
                <w:szCs w:val="18"/>
              </w:rPr>
              <w:t xml:space="preserve"> des métadonnées</w:t>
            </w:r>
          </w:p>
        </w:tc>
        <w:tc>
          <w:tcPr>
            <w:tcW w:w="1131" w:type="dxa"/>
          </w:tcPr>
          <w:p w14:paraId="15B868EF" w14:textId="77777777" w:rsidR="00423CDC" w:rsidRPr="00A5554A" w:rsidRDefault="00BC144A">
            <w:pPr>
              <w:pStyle w:val="Compact"/>
              <w:rPr>
                <w:sz w:val="18"/>
                <w:szCs w:val="18"/>
              </w:rPr>
            </w:pPr>
            <w:r w:rsidRPr="00A5554A">
              <w:rPr>
                <w:sz w:val="18"/>
                <w:szCs w:val="18"/>
              </w:rPr>
              <w:t xml:space="preserve">1 </w:t>
            </w:r>
            <w:r w:rsidRPr="00A5554A">
              <w:rPr>
                <w:i/>
                <w:iCs/>
                <w:sz w:val="18"/>
                <w:szCs w:val="18"/>
              </w:rPr>
              <w:t xml:space="preserve">(identifiant des métadonnées dans la table </w:t>
            </w:r>
            <w:r w:rsidRPr="00A5554A">
              <w:rPr>
                <w:rStyle w:val="VerbatimChar"/>
                <w:i/>
                <w:iCs/>
                <w:sz w:val="18"/>
                <w:szCs w:val="18"/>
              </w:rPr>
              <w:t>gpkg_metadata</w:t>
            </w:r>
            <w:r w:rsidRPr="00A5554A">
              <w:rPr>
                <w:i/>
                <w:iCs/>
                <w:sz w:val="18"/>
                <w:szCs w:val="18"/>
              </w:rPr>
              <w:t>)</w:t>
            </w:r>
          </w:p>
        </w:tc>
        <w:tc>
          <w:tcPr>
            <w:tcW w:w="1131" w:type="dxa"/>
          </w:tcPr>
          <w:p w14:paraId="5E9E59EF" w14:textId="77777777" w:rsidR="00423CDC" w:rsidRPr="00A5554A" w:rsidRDefault="00BC144A">
            <w:pPr>
              <w:pStyle w:val="Compact"/>
              <w:rPr>
                <w:sz w:val="18"/>
                <w:szCs w:val="18"/>
              </w:rPr>
            </w:pPr>
            <w:r w:rsidRPr="00A5554A">
              <w:rPr>
                <w:sz w:val="18"/>
                <w:szCs w:val="18"/>
              </w:rPr>
              <w:t>NULL</w:t>
            </w:r>
          </w:p>
        </w:tc>
      </w:tr>
    </w:tbl>
    <w:p w14:paraId="52F5966E" w14:textId="77777777" w:rsidR="00423CDC" w:rsidRPr="009F3A38" w:rsidRDefault="00BC144A">
      <w:pPr>
        <w:pStyle w:val="Titre5"/>
      </w:pPr>
      <w:bookmarkStart w:id="234" w:name="métadonnées-des-tables-du-ppr"/>
      <w:bookmarkEnd w:id="233"/>
      <w:r w:rsidRPr="009F3A38">
        <w:t>Métadonnées des tables du PPR</w:t>
      </w:r>
    </w:p>
    <w:p w14:paraId="3298E615" w14:textId="77777777" w:rsidR="00423CDC" w:rsidRPr="009F3A38" w:rsidRDefault="00BC144A">
      <w:pPr>
        <w:pStyle w:val="FirstParagraph"/>
        <w:rPr>
          <w:lang w:val="fr-FR"/>
        </w:rPr>
      </w:pPr>
      <w:r w:rsidRPr="009F3A38">
        <w:rPr>
          <w:lang w:val="fr-FR"/>
        </w:rPr>
        <w:t xml:space="preserve">Il est possible de rajouter d’autres ensembles d’éléments de métadonnées relatifs à des thématiques particulières (ici des tables de la livraison). Pour chacun de ces éléments, il faut créer une ligne dans les tables </w:t>
      </w:r>
      <w:r w:rsidRPr="009F3A38">
        <w:rPr>
          <w:rStyle w:val="VerbatimChar"/>
          <w:lang w:val="fr-FR"/>
        </w:rPr>
        <w:t>gpkg_metadata</w:t>
      </w:r>
      <w:r w:rsidRPr="009F3A38">
        <w:rPr>
          <w:lang w:val="fr-FR"/>
        </w:rPr>
        <w:t xml:space="preserve"> et </w:t>
      </w:r>
      <w:r w:rsidRPr="009F3A38">
        <w:rPr>
          <w:rStyle w:val="VerbatimChar"/>
          <w:lang w:val="fr-FR"/>
        </w:rPr>
        <w:t>gpkg_metadata_referenc</w:t>
      </w:r>
      <w:r w:rsidRPr="009F3A38">
        <w:rPr>
          <w:rStyle w:val="VerbatimChar"/>
          <w:lang w:val="fr-FR"/>
        </w:rPr>
        <w:t>e</w:t>
      </w:r>
      <w:r w:rsidRPr="009F3A38">
        <w:rPr>
          <w:lang w:val="fr-FR"/>
        </w:rPr>
        <w:t xml:space="preserve"> de la manière suivante, par exemple pour la table “pprn_76ddtm20120001_zonealeareference_112_s” :</w:t>
      </w:r>
    </w:p>
    <w:p w14:paraId="2EBF9197" w14:textId="77777777" w:rsidR="00423CDC" w:rsidRPr="009F3A38" w:rsidRDefault="00BC144A" w:rsidP="00BC144A">
      <w:pPr>
        <w:pStyle w:val="Compact"/>
        <w:numPr>
          <w:ilvl w:val="0"/>
          <w:numId w:val="37"/>
        </w:numPr>
        <w:rPr>
          <w:lang w:val="fr-FR"/>
        </w:rPr>
      </w:pPr>
      <w:r w:rsidRPr="009F3A38">
        <w:rPr>
          <w:lang w:val="fr-FR"/>
        </w:rPr>
        <w:t xml:space="preserve">Dans la table </w:t>
      </w:r>
      <w:r w:rsidRPr="009F3A38">
        <w:rPr>
          <w:rStyle w:val="VerbatimChar"/>
          <w:lang w:val="fr-FR"/>
        </w:rPr>
        <w:t>gpkg_metadata</w:t>
      </w:r>
      <w:r w:rsidRPr="009F3A38">
        <w:rPr>
          <w:lang w:val="fr-FR"/>
        </w:rPr>
        <w:t xml:space="preserve"> :</w:t>
      </w:r>
    </w:p>
    <w:tbl>
      <w:tblPr>
        <w:tblStyle w:val="Table"/>
        <w:tblW w:w="5000" w:type="pct"/>
        <w:tblLayout w:type="fixed"/>
        <w:tblLook w:val="0020" w:firstRow="1" w:lastRow="0" w:firstColumn="0" w:lastColumn="0" w:noHBand="0" w:noVBand="0"/>
      </w:tblPr>
      <w:tblGrid>
        <w:gridCol w:w="1878"/>
        <w:gridCol w:w="1233"/>
        <w:gridCol w:w="2523"/>
        <w:gridCol w:w="1162"/>
        <w:gridCol w:w="2594"/>
      </w:tblGrid>
      <w:tr w:rsidR="00423CDC" w:rsidRPr="00A5554A" w14:paraId="7046A188" w14:textId="77777777" w:rsidTr="00A5554A">
        <w:trPr>
          <w:cnfStyle w:val="100000000000" w:firstRow="1" w:lastRow="0" w:firstColumn="0" w:lastColumn="0" w:oddVBand="0" w:evenVBand="0" w:oddHBand="0" w:evenHBand="0" w:firstRowFirstColumn="0" w:firstRowLastColumn="0" w:lastRowFirstColumn="0" w:lastRowLastColumn="0"/>
        </w:trPr>
        <w:tc>
          <w:tcPr>
            <w:tcW w:w="1878" w:type="dxa"/>
          </w:tcPr>
          <w:p w14:paraId="06411F28" w14:textId="77777777" w:rsidR="00423CDC" w:rsidRPr="00A5554A" w:rsidRDefault="00BC144A">
            <w:pPr>
              <w:pStyle w:val="Compact"/>
              <w:rPr>
                <w:b/>
                <w:bCs/>
                <w:sz w:val="18"/>
                <w:szCs w:val="18"/>
              </w:rPr>
            </w:pPr>
            <w:proofErr w:type="gramStart"/>
            <w:r w:rsidRPr="00A5554A">
              <w:rPr>
                <w:rStyle w:val="VerbatimChar"/>
                <w:b/>
                <w:bCs/>
                <w:sz w:val="18"/>
                <w:szCs w:val="18"/>
              </w:rPr>
              <w:t>id</w:t>
            </w:r>
            <w:proofErr w:type="gramEnd"/>
          </w:p>
        </w:tc>
        <w:tc>
          <w:tcPr>
            <w:tcW w:w="1233" w:type="dxa"/>
          </w:tcPr>
          <w:p w14:paraId="0B54F815" w14:textId="77777777" w:rsidR="00423CDC" w:rsidRPr="00A5554A" w:rsidRDefault="00BC144A">
            <w:pPr>
              <w:pStyle w:val="Compact"/>
              <w:rPr>
                <w:b/>
                <w:bCs/>
                <w:sz w:val="18"/>
                <w:szCs w:val="18"/>
              </w:rPr>
            </w:pPr>
            <w:proofErr w:type="gramStart"/>
            <w:r w:rsidRPr="00A5554A">
              <w:rPr>
                <w:rStyle w:val="VerbatimChar"/>
                <w:b/>
                <w:bCs/>
                <w:sz w:val="18"/>
                <w:szCs w:val="18"/>
              </w:rPr>
              <w:t>md</w:t>
            </w:r>
            <w:proofErr w:type="gramEnd"/>
            <w:r w:rsidRPr="00A5554A">
              <w:rPr>
                <w:rStyle w:val="VerbatimChar"/>
                <w:b/>
                <w:bCs/>
                <w:sz w:val="18"/>
                <w:szCs w:val="18"/>
              </w:rPr>
              <w:t>_scope</w:t>
            </w:r>
          </w:p>
        </w:tc>
        <w:tc>
          <w:tcPr>
            <w:tcW w:w="2523" w:type="dxa"/>
          </w:tcPr>
          <w:p w14:paraId="55BDFA18" w14:textId="77777777" w:rsidR="00423CDC" w:rsidRPr="00A5554A" w:rsidRDefault="00BC144A">
            <w:pPr>
              <w:pStyle w:val="Compact"/>
              <w:rPr>
                <w:b/>
                <w:bCs/>
                <w:sz w:val="18"/>
                <w:szCs w:val="18"/>
              </w:rPr>
            </w:pPr>
            <w:proofErr w:type="gramStart"/>
            <w:r w:rsidRPr="00A5554A">
              <w:rPr>
                <w:rStyle w:val="VerbatimChar"/>
                <w:b/>
                <w:bCs/>
                <w:sz w:val="18"/>
                <w:szCs w:val="18"/>
              </w:rPr>
              <w:t>md</w:t>
            </w:r>
            <w:proofErr w:type="gramEnd"/>
            <w:r w:rsidRPr="00A5554A">
              <w:rPr>
                <w:rStyle w:val="VerbatimChar"/>
                <w:b/>
                <w:bCs/>
                <w:sz w:val="18"/>
                <w:szCs w:val="18"/>
              </w:rPr>
              <w:t>_standard_uri</w:t>
            </w:r>
          </w:p>
        </w:tc>
        <w:tc>
          <w:tcPr>
            <w:tcW w:w="1162" w:type="dxa"/>
          </w:tcPr>
          <w:p w14:paraId="74305AF5" w14:textId="77777777" w:rsidR="00423CDC" w:rsidRPr="00A5554A" w:rsidRDefault="00BC144A">
            <w:pPr>
              <w:pStyle w:val="Compact"/>
              <w:rPr>
                <w:b/>
                <w:bCs/>
                <w:sz w:val="18"/>
                <w:szCs w:val="18"/>
              </w:rPr>
            </w:pPr>
            <w:proofErr w:type="gramStart"/>
            <w:r w:rsidRPr="00A5554A">
              <w:rPr>
                <w:rStyle w:val="VerbatimChar"/>
                <w:b/>
                <w:bCs/>
                <w:sz w:val="18"/>
                <w:szCs w:val="18"/>
              </w:rPr>
              <w:t>mime</w:t>
            </w:r>
            <w:proofErr w:type="gramEnd"/>
            <w:r w:rsidRPr="00A5554A">
              <w:rPr>
                <w:rStyle w:val="VerbatimChar"/>
                <w:b/>
                <w:bCs/>
                <w:sz w:val="18"/>
                <w:szCs w:val="18"/>
              </w:rPr>
              <w:t>_type</w:t>
            </w:r>
          </w:p>
        </w:tc>
        <w:tc>
          <w:tcPr>
            <w:tcW w:w="2594" w:type="dxa"/>
          </w:tcPr>
          <w:p w14:paraId="7E1E6CF3" w14:textId="77777777" w:rsidR="00423CDC" w:rsidRPr="00A5554A" w:rsidRDefault="00BC144A">
            <w:pPr>
              <w:pStyle w:val="Compact"/>
              <w:rPr>
                <w:b/>
                <w:bCs/>
                <w:sz w:val="18"/>
                <w:szCs w:val="18"/>
              </w:rPr>
            </w:pPr>
            <w:proofErr w:type="gramStart"/>
            <w:r w:rsidRPr="00A5554A">
              <w:rPr>
                <w:rStyle w:val="VerbatimChar"/>
                <w:b/>
                <w:bCs/>
                <w:sz w:val="18"/>
                <w:szCs w:val="18"/>
              </w:rPr>
              <w:t>metadata</w:t>
            </w:r>
            <w:proofErr w:type="gramEnd"/>
          </w:p>
        </w:tc>
      </w:tr>
      <w:tr w:rsidR="00423CDC" w:rsidRPr="00A5554A" w14:paraId="1F91CA57" w14:textId="77777777" w:rsidTr="00A5554A">
        <w:trPr>
          <w:cnfStyle w:val="100000000000" w:firstRow="1" w:lastRow="0" w:firstColumn="0" w:lastColumn="0" w:oddVBand="0" w:evenVBand="0" w:oddHBand="0" w:evenHBand="0" w:firstRowFirstColumn="0" w:firstRowLastColumn="0" w:lastRowFirstColumn="0" w:lastRowLastColumn="0"/>
        </w:trPr>
        <w:tc>
          <w:tcPr>
            <w:tcW w:w="1878" w:type="dxa"/>
          </w:tcPr>
          <w:p w14:paraId="60AFD6F7" w14:textId="77777777" w:rsidR="00423CDC" w:rsidRPr="00A5554A" w:rsidRDefault="00BC144A">
            <w:pPr>
              <w:pStyle w:val="Compact"/>
              <w:rPr>
                <w:sz w:val="18"/>
                <w:szCs w:val="18"/>
              </w:rPr>
            </w:pPr>
            <w:r w:rsidRPr="00A5554A">
              <w:rPr>
                <w:rStyle w:val="VerbatimChar"/>
                <w:sz w:val="18"/>
                <w:szCs w:val="18"/>
              </w:rPr>
              <w:t>2</w:t>
            </w:r>
            <w:r w:rsidRPr="00A5554A">
              <w:rPr>
                <w:sz w:val="18"/>
                <w:szCs w:val="18"/>
              </w:rPr>
              <w:t xml:space="preserve"> (</w:t>
            </w:r>
            <w:r w:rsidRPr="00A5554A">
              <w:rPr>
                <w:i/>
                <w:iCs/>
                <w:sz w:val="18"/>
                <w:szCs w:val="18"/>
              </w:rPr>
              <w:t>automatique</w:t>
            </w:r>
            <w:r w:rsidRPr="00A5554A">
              <w:rPr>
                <w:sz w:val="18"/>
                <w:szCs w:val="18"/>
              </w:rPr>
              <w:t>)</w:t>
            </w:r>
          </w:p>
        </w:tc>
        <w:tc>
          <w:tcPr>
            <w:tcW w:w="1233" w:type="dxa"/>
          </w:tcPr>
          <w:p w14:paraId="54D6A59C" w14:textId="77777777" w:rsidR="00423CDC" w:rsidRPr="00A5554A" w:rsidRDefault="00BC144A">
            <w:pPr>
              <w:pStyle w:val="Compact"/>
              <w:rPr>
                <w:sz w:val="18"/>
                <w:szCs w:val="18"/>
              </w:rPr>
            </w:pPr>
            <w:proofErr w:type="gramStart"/>
            <w:r w:rsidRPr="00A5554A">
              <w:rPr>
                <w:rStyle w:val="VerbatimChar"/>
                <w:sz w:val="18"/>
                <w:szCs w:val="18"/>
              </w:rPr>
              <w:t>dataset</w:t>
            </w:r>
            <w:proofErr w:type="gramEnd"/>
          </w:p>
        </w:tc>
        <w:tc>
          <w:tcPr>
            <w:tcW w:w="2523" w:type="dxa"/>
          </w:tcPr>
          <w:p w14:paraId="499C3062" w14:textId="77777777" w:rsidR="00423CDC" w:rsidRPr="00A5554A" w:rsidRDefault="00BC144A">
            <w:pPr>
              <w:pStyle w:val="Compact"/>
              <w:rPr>
                <w:sz w:val="18"/>
                <w:szCs w:val="18"/>
              </w:rPr>
            </w:pPr>
            <w:r w:rsidRPr="00A5554A">
              <w:rPr>
                <w:rStyle w:val="VerbatimChar"/>
                <w:sz w:val="18"/>
                <w:szCs w:val="18"/>
              </w:rPr>
              <w:t>http://www.isotc211.org/2005/gmd</w:t>
            </w:r>
          </w:p>
        </w:tc>
        <w:tc>
          <w:tcPr>
            <w:tcW w:w="1162" w:type="dxa"/>
          </w:tcPr>
          <w:p w14:paraId="07F8E9DC" w14:textId="77777777" w:rsidR="00423CDC" w:rsidRPr="00A5554A" w:rsidRDefault="00BC144A">
            <w:pPr>
              <w:pStyle w:val="Compact"/>
              <w:rPr>
                <w:sz w:val="18"/>
                <w:szCs w:val="18"/>
              </w:rPr>
            </w:pPr>
            <w:proofErr w:type="gramStart"/>
            <w:r w:rsidRPr="00A5554A">
              <w:rPr>
                <w:rStyle w:val="VerbatimChar"/>
                <w:sz w:val="18"/>
                <w:szCs w:val="18"/>
              </w:rPr>
              <w:t>text</w:t>
            </w:r>
            <w:proofErr w:type="gramEnd"/>
            <w:r w:rsidRPr="00A5554A">
              <w:rPr>
                <w:rStyle w:val="VerbatimChar"/>
                <w:sz w:val="18"/>
                <w:szCs w:val="18"/>
              </w:rPr>
              <w:t>/xml</w:t>
            </w:r>
          </w:p>
        </w:tc>
        <w:tc>
          <w:tcPr>
            <w:tcW w:w="2594" w:type="dxa"/>
          </w:tcPr>
          <w:p w14:paraId="7330509F" w14:textId="77777777" w:rsidR="00423CDC" w:rsidRPr="00A5554A" w:rsidRDefault="00BC144A">
            <w:pPr>
              <w:pStyle w:val="Compact"/>
              <w:rPr>
                <w:sz w:val="18"/>
                <w:szCs w:val="18"/>
              </w:rPr>
            </w:pPr>
            <w:r w:rsidRPr="00A5554A">
              <w:rPr>
                <w:i/>
                <w:iCs/>
                <w:sz w:val="18"/>
                <w:szCs w:val="18"/>
              </w:rPr>
              <w:t xml:space="preserve">Contenu des </w:t>
            </w:r>
            <w:r w:rsidRPr="00A5554A">
              <w:rPr>
                <w:i/>
                <w:iCs/>
                <w:sz w:val="18"/>
                <w:szCs w:val="18"/>
              </w:rPr>
              <w:t>métadonnées implémenté en XML selon la norme ISO 19115</w:t>
            </w:r>
          </w:p>
        </w:tc>
      </w:tr>
    </w:tbl>
    <w:p w14:paraId="370C38B5" w14:textId="77777777" w:rsidR="00423CDC" w:rsidRPr="009F3A38" w:rsidRDefault="00BC144A" w:rsidP="00BC144A">
      <w:pPr>
        <w:pStyle w:val="Compact"/>
        <w:numPr>
          <w:ilvl w:val="0"/>
          <w:numId w:val="38"/>
        </w:numPr>
        <w:rPr>
          <w:lang w:val="fr-FR"/>
        </w:rPr>
      </w:pPr>
      <w:r w:rsidRPr="009F3A38">
        <w:rPr>
          <w:lang w:val="fr-FR"/>
        </w:rPr>
        <w:t xml:space="preserve">Dans la table </w:t>
      </w:r>
      <w:r w:rsidRPr="009F3A38">
        <w:rPr>
          <w:rStyle w:val="VerbatimChar"/>
          <w:lang w:val="fr-FR"/>
        </w:rPr>
        <w:t>gpkg_metadata_reference</w:t>
      </w:r>
      <w:r w:rsidRPr="009F3A38">
        <w:rPr>
          <w:lang w:val="fr-FR"/>
        </w:rPr>
        <w:t xml:space="preserve"> :</w:t>
      </w:r>
    </w:p>
    <w:tbl>
      <w:tblPr>
        <w:tblStyle w:val="Table"/>
        <w:tblW w:w="5000" w:type="pct"/>
        <w:tblLayout w:type="fixed"/>
        <w:tblLook w:val="0020" w:firstRow="1" w:lastRow="0" w:firstColumn="0" w:lastColumn="0" w:noHBand="0" w:noVBand="0"/>
      </w:tblPr>
      <w:tblGrid>
        <w:gridCol w:w="1342"/>
        <w:gridCol w:w="1342"/>
        <w:gridCol w:w="1342"/>
        <w:gridCol w:w="1341"/>
        <w:gridCol w:w="1341"/>
        <w:gridCol w:w="1341"/>
        <w:gridCol w:w="1341"/>
      </w:tblGrid>
      <w:tr w:rsidR="00423CDC" w:rsidRPr="00A5554A" w14:paraId="7B5321C3" w14:textId="77777777" w:rsidTr="00423CDC">
        <w:trPr>
          <w:cnfStyle w:val="100000000000" w:firstRow="1" w:lastRow="0" w:firstColumn="0" w:lastColumn="0" w:oddVBand="0" w:evenVBand="0" w:oddHBand="0" w:evenHBand="0" w:firstRowFirstColumn="0" w:firstRowLastColumn="0" w:lastRowFirstColumn="0" w:lastRowLastColumn="0"/>
        </w:trPr>
        <w:tc>
          <w:tcPr>
            <w:tcW w:w="1131" w:type="dxa"/>
          </w:tcPr>
          <w:p w14:paraId="6AE84E12" w14:textId="77777777" w:rsidR="00423CDC" w:rsidRPr="00A5554A" w:rsidRDefault="00BC144A">
            <w:pPr>
              <w:pStyle w:val="Compact"/>
              <w:rPr>
                <w:b/>
                <w:bCs/>
                <w:sz w:val="18"/>
                <w:szCs w:val="18"/>
              </w:rPr>
            </w:pPr>
            <w:proofErr w:type="gramStart"/>
            <w:r w:rsidRPr="00A5554A">
              <w:rPr>
                <w:rStyle w:val="VerbatimChar"/>
                <w:b/>
                <w:bCs/>
                <w:sz w:val="18"/>
                <w:szCs w:val="18"/>
              </w:rPr>
              <w:t>reference</w:t>
            </w:r>
            <w:proofErr w:type="gramEnd"/>
            <w:r w:rsidRPr="00A5554A">
              <w:rPr>
                <w:rStyle w:val="VerbatimChar"/>
                <w:b/>
                <w:bCs/>
                <w:sz w:val="18"/>
                <w:szCs w:val="18"/>
              </w:rPr>
              <w:t>_scope</w:t>
            </w:r>
          </w:p>
        </w:tc>
        <w:tc>
          <w:tcPr>
            <w:tcW w:w="1131" w:type="dxa"/>
          </w:tcPr>
          <w:p w14:paraId="6D07EBF7" w14:textId="77777777" w:rsidR="00423CDC" w:rsidRPr="00A5554A" w:rsidRDefault="00BC144A">
            <w:pPr>
              <w:pStyle w:val="Compact"/>
              <w:rPr>
                <w:b/>
                <w:bCs/>
                <w:sz w:val="18"/>
                <w:szCs w:val="18"/>
              </w:rPr>
            </w:pPr>
            <w:proofErr w:type="gramStart"/>
            <w:r w:rsidRPr="00A5554A">
              <w:rPr>
                <w:rStyle w:val="VerbatimChar"/>
                <w:b/>
                <w:bCs/>
                <w:sz w:val="18"/>
                <w:szCs w:val="18"/>
              </w:rPr>
              <w:t>table</w:t>
            </w:r>
            <w:proofErr w:type="gramEnd"/>
            <w:r w:rsidRPr="00A5554A">
              <w:rPr>
                <w:rStyle w:val="VerbatimChar"/>
                <w:b/>
                <w:bCs/>
                <w:sz w:val="18"/>
                <w:szCs w:val="18"/>
              </w:rPr>
              <w:t>_name</w:t>
            </w:r>
          </w:p>
        </w:tc>
        <w:tc>
          <w:tcPr>
            <w:tcW w:w="1131" w:type="dxa"/>
          </w:tcPr>
          <w:p w14:paraId="63F4646E" w14:textId="77777777" w:rsidR="00423CDC" w:rsidRPr="00A5554A" w:rsidRDefault="00BC144A">
            <w:pPr>
              <w:pStyle w:val="Compact"/>
              <w:rPr>
                <w:b/>
                <w:bCs/>
                <w:sz w:val="18"/>
                <w:szCs w:val="18"/>
              </w:rPr>
            </w:pPr>
            <w:proofErr w:type="gramStart"/>
            <w:r w:rsidRPr="00A5554A">
              <w:rPr>
                <w:rStyle w:val="VerbatimChar"/>
                <w:b/>
                <w:bCs/>
                <w:sz w:val="18"/>
                <w:szCs w:val="18"/>
              </w:rPr>
              <w:t>column</w:t>
            </w:r>
            <w:proofErr w:type="gramEnd"/>
            <w:r w:rsidRPr="00A5554A">
              <w:rPr>
                <w:rStyle w:val="VerbatimChar"/>
                <w:b/>
                <w:bCs/>
                <w:sz w:val="18"/>
                <w:szCs w:val="18"/>
              </w:rPr>
              <w:t>_name</w:t>
            </w:r>
          </w:p>
        </w:tc>
        <w:tc>
          <w:tcPr>
            <w:tcW w:w="1131" w:type="dxa"/>
          </w:tcPr>
          <w:p w14:paraId="31BDB9FC" w14:textId="77777777" w:rsidR="00423CDC" w:rsidRPr="00A5554A" w:rsidRDefault="00BC144A">
            <w:pPr>
              <w:pStyle w:val="Compact"/>
              <w:rPr>
                <w:b/>
                <w:bCs/>
                <w:sz w:val="18"/>
                <w:szCs w:val="18"/>
              </w:rPr>
            </w:pPr>
            <w:proofErr w:type="gramStart"/>
            <w:r w:rsidRPr="00A5554A">
              <w:rPr>
                <w:rStyle w:val="VerbatimChar"/>
                <w:b/>
                <w:bCs/>
                <w:sz w:val="18"/>
                <w:szCs w:val="18"/>
              </w:rPr>
              <w:t>row</w:t>
            </w:r>
            <w:proofErr w:type="gramEnd"/>
            <w:r w:rsidRPr="00A5554A">
              <w:rPr>
                <w:rStyle w:val="VerbatimChar"/>
                <w:b/>
                <w:bCs/>
                <w:sz w:val="18"/>
                <w:szCs w:val="18"/>
              </w:rPr>
              <w:t>_id_value</w:t>
            </w:r>
          </w:p>
        </w:tc>
        <w:tc>
          <w:tcPr>
            <w:tcW w:w="1131" w:type="dxa"/>
          </w:tcPr>
          <w:p w14:paraId="5694D336" w14:textId="77777777" w:rsidR="00423CDC" w:rsidRPr="00A5554A" w:rsidRDefault="00BC144A">
            <w:pPr>
              <w:pStyle w:val="Compact"/>
              <w:rPr>
                <w:b/>
                <w:bCs/>
                <w:sz w:val="18"/>
                <w:szCs w:val="18"/>
              </w:rPr>
            </w:pPr>
            <w:proofErr w:type="gramStart"/>
            <w:r w:rsidRPr="00A5554A">
              <w:rPr>
                <w:rStyle w:val="VerbatimChar"/>
                <w:b/>
                <w:bCs/>
                <w:sz w:val="18"/>
                <w:szCs w:val="18"/>
              </w:rPr>
              <w:t>timestamp</w:t>
            </w:r>
            <w:proofErr w:type="gramEnd"/>
          </w:p>
        </w:tc>
        <w:tc>
          <w:tcPr>
            <w:tcW w:w="1131" w:type="dxa"/>
          </w:tcPr>
          <w:p w14:paraId="26779037" w14:textId="77777777" w:rsidR="00423CDC" w:rsidRPr="00A5554A" w:rsidRDefault="00BC144A">
            <w:pPr>
              <w:pStyle w:val="Compact"/>
              <w:rPr>
                <w:b/>
                <w:bCs/>
                <w:sz w:val="18"/>
                <w:szCs w:val="18"/>
              </w:rPr>
            </w:pPr>
            <w:proofErr w:type="gramStart"/>
            <w:r w:rsidRPr="00A5554A">
              <w:rPr>
                <w:rStyle w:val="VerbatimChar"/>
                <w:b/>
                <w:bCs/>
                <w:sz w:val="18"/>
                <w:szCs w:val="18"/>
              </w:rPr>
              <w:t>md</w:t>
            </w:r>
            <w:proofErr w:type="gramEnd"/>
            <w:r w:rsidRPr="00A5554A">
              <w:rPr>
                <w:rStyle w:val="VerbatimChar"/>
                <w:b/>
                <w:bCs/>
                <w:sz w:val="18"/>
                <w:szCs w:val="18"/>
              </w:rPr>
              <w:t>_file_id</w:t>
            </w:r>
          </w:p>
        </w:tc>
        <w:tc>
          <w:tcPr>
            <w:tcW w:w="1131" w:type="dxa"/>
          </w:tcPr>
          <w:p w14:paraId="53E46067" w14:textId="77777777" w:rsidR="00423CDC" w:rsidRPr="00A5554A" w:rsidRDefault="00BC144A">
            <w:pPr>
              <w:pStyle w:val="Compact"/>
              <w:rPr>
                <w:b/>
                <w:bCs/>
                <w:sz w:val="18"/>
                <w:szCs w:val="18"/>
              </w:rPr>
            </w:pPr>
            <w:proofErr w:type="gramStart"/>
            <w:r w:rsidRPr="00A5554A">
              <w:rPr>
                <w:rStyle w:val="VerbatimChar"/>
                <w:b/>
                <w:bCs/>
                <w:sz w:val="18"/>
                <w:szCs w:val="18"/>
              </w:rPr>
              <w:t>md</w:t>
            </w:r>
            <w:proofErr w:type="gramEnd"/>
            <w:r w:rsidRPr="00A5554A">
              <w:rPr>
                <w:rStyle w:val="VerbatimChar"/>
                <w:b/>
                <w:bCs/>
                <w:sz w:val="18"/>
                <w:szCs w:val="18"/>
              </w:rPr>
              <w:t>_parent_id</w:t>
            </w:r>
          </w:p>
        </w:tc>
      </w:tr>
      <w:tr w:rsidR="00423CDC" w:rsidRPr="00A5554A" w14:paraId="6FF92375" w14:textId="77777777">
        <w:trPr>
          <w:cnfStyle w:val="100000000000" w:firstRow="1" w:lastRow="0" w:firstColumn="0" w:lastColumn="0" w:oddVBand="0" w:evenVBand="0" w:oddHBand="0" w:evenHBand="0" w:firstRowFirstColumn="0" w:firstRowLastColumn="0" w:lastRowFirstColumn="0" w:lastRowLastColumn="0"/>
        </w:trPr>
        <w:tc>
          <w:tcPr>
            <w:tcW w:w="1131" w:type="dxa"/>
          </w:tcPr>
          <w:p w14:paraId="3F432795" w14:textId="77777777" w:rsidR="00423CDC" w:rsidRPr="00A5554A" w:rsidRDefault="00BC144A">
            <w:pPr>
              <w:pStyle w:val="Compact"/>
              <w:rPr>
                <w:sz w:val="18"/>
                <w:szCs w:val="18"/>
              </w:rPr>
            </w:pPr>
            <w:proofErr w:type="gramStart"/>
            <w:r w:rsidRPr="00A5554A">
              <w:rPr>
                <w:rStyle w:val="VerbatimChar"/>
                <w:sz w:val="18"/>
                <w:szCs w:val="18"/>
              </w:rPr>
              <w:t>table</w:t>
            </w:r>
            <w:proofErr w:type="gramEnd"/>
          </w:p>
        </w:tc>
        <w:tc>
          <w:tcPr>
            <w:tcW w:w="1131" w:type="dxa"/>
          </w:tcPr>
          <w:p w14:paraId="0E524EC8" w14:textId="77777777" w:rsidR="00423CDC" w:rsidRPr="00A5554A" w:rsidRDefault="00BC144A">
            <w:pPr>
              <w:pStyle w:val="Compact"/>
              <w:rPr>
                <w:sz w:val="18"/>
                <w:szCs w:val="18"/>
              </w:rPr>
            </w:pPr>
            <w:proofErr w:type="gramStart"/>
            <w:r w:rsidRPr="00A5554A">
              <w:rPr>
                <w:rStyle w:val="VerbatimChar"/>
                <w:sz w:val="18"/>
                <w:szCs w:val="18"/>
              </w:rPr>
              <w:t>pprn</w:t>
            </w:r>
            <w:proofErr w:type="gramEnd"/>
            <w:r w:rsidRPr="00A5554A">
              <w:rPr>
                <w:rStyle w:val="VerbatimChar"/>
                <w:sz w:val="18"/>
                <w:szCs w:val="18"/>
              </w:rPr>
              <w:t>_76ddtm20120001_zonealeareference_112_s</w:t>
            </w:r>
          </w:p>
        </w:tc>
        <w:tc>
          <w:tcPr>
            <w:tcW w:w="1131" w:type="dxa"/>
          </w:tcPr>
          <w:p w14:paraId="06A5055C" w14:textId="77777777" w:rsidR="00423CDC" w:rsidRPr="00A5554A" w:rsidRDefault="00BC144A">
            <w:pPr>
              <w:pStyle w:val="Compact"/>
              <w:rPr>
                <w:sz w:val="18"/>
                <w:szCs w:val="18"/>
              </w:rPr>
            </w:pPr>
            <w:r w:rsidRPr="00A5554A">
              <w:rPr>
                <w:sz w:val="18"/>
                <w:szCs w:val="18"/>
              </w:rPr>
              <w:t>NULL</w:t>
            </w:r>
          </w:p>
        </w:tc>
        <w:tc>
          <w:tcPr>
            <w:tcW w:w="1131" w:type="dxa"/>
          </w:tcPr>
          <w:p w14:paraId="03CB3E77" w14:textId="77777777" w:rsidR="00423CDC" w:rsidRPr="00A5554A" w:rsidRDefault="00BC144A">
            <w:pPr>
              <w:pStyle w:val="Compact"/>
              <w:rPr>
                <w:sz w:val="18"/>
                <w:szCs w:val="18"/>
              </w:rPr>
            </w:pPr>
            <w:r w:rsidRPr="00A5554A">
              <w:rPr>
                <w:sz w:val="18"/>
                <w:szCs w:val="18"/>
              </w:rPr>
              <w:t>NULL</w:t>
            </w:r>
          </w:p>
        </w:tc>
        <w:tc>
          <w:tcPr>
            <w:tcW w:w="1131" w:type="dxa"/>
          </w:tcPr>
          <w:p w14:paraId="27281CDF" w14:textId="77777777" w:rsidR="00423CDC" w:rsidRPr="00A5554A" w:rsidRDefault="00BC144A">
            <w:pPr>
              <w:pStyle w:val="Compact"/>
              <w:rPr>
                <w:sz w:val="18"/>
                <w:szCs w:val="18"/>
              </w:rPr>
            </w:pPr>
            <w:proofErr w:type="gramStart"/>
            <w:r w:rsidRPr="00A5554A">
              <w:rPr>
                <w:i/>
                <w:iCs/>
                <w:sz w:val="18"/>
                <w:szCs w:val="18"/>
              </w:rPr>
              <w:t>date</w:t>
            </w:r>
            <w:proofErr w:type="gramEnd"/>
            <w:r w:rsidRPr="00A5554A">
              <w:rPr>
                <w:i/>
                <w:iCs/>
                <w:sz w:val="18"/>
                <w:szCs w:val="18"/>
              </w:rPr>
              <w:t xml:space="preserve"> des métadonnées</w:t>
            </w:r>
          </w:p>
        </w:tc>
        <w:tc>
          <w:tcPr>
            <w:tcW w:w="1131" w:type="dxa"/>
          </w:tcPr>
          <w:p w14:paraId="48E84EFC" w14:textId="77777777" w:rsidR="00423CDC" w:rsidRPr="00A5554A" w:rsidRDefault="00BC144A">
            <w:pPr>
              <w:pStyle w:val="Compact"/>
              <w:rPr>
                <w:sz w:val="18"/>
                <w:szCs w:val="18"/>
              </w:rPr>
            </w:pPr>
            <w:r w:rsidRPr="00A5554A">
              <w:rPr>
                <w:rStyle w:val="VerbatimChar"/>
                <w:sz w:val="18"/>
                <w:szCs w:val="18"/>
              </w:rPr>
              <w:t>2</w:t>
            </w:r>
            <w:r w:rsidRPr="00A5554A">
              <w:rPr>
                <w:sz w:val="18"/>
                <w:szCs w:val="18"/>
              </w:rPr>
              <w:t xml:space="preserve"> </w:t>
            </w:r>
            <w:r w:rsidRPr="00A5554A">
              <w:rPr>
                <w:i/>
                <w:iCs/>
                <w:sz w:val="18"/>
                <w:szCs w:val="18"/>
              </w:rPr>
              <w:t xml:space="preserve">(identifiant des métadonnées dans la table </w:t>
            </w:r>
            <w:r w:rsidRPr="00A5554A">
              <w:rPr>
                <w:rStyle w:val="VerbatimChar"/>
                <w:i/>
                <w:iCs/>
                <w:sz w:val="18"/>
                <w:szCs w:val="18"/>
              </w:rPr>
              <w:t>gpkg_metadata</w:t>
            </w:r>
            <w:r w:rsidRPr="00A5554A">
              <w:rPr>
                <w:i/>
                <w:iCs/>
                <w:sz w:val="18"/>
                <w:szCs w:val="18"/>
              </w:rPr>
              <w:t>)</w:t>
            </w:r>
          </w:p>
        </w:tc>
        <w:tc>
          <w:tcPr>
            <w:tcW w:w="1131" w:type="dxa"/>
          </w:tcPr>
          <w:p w14:paraId="132AE753" w14:textId="77777777" w:rsidR="00423CDC" w:rsidRPr="00A5554A" w:rsidRDefault="00BC144A">
            <w:pPr>
              <w:pStyle w:val="Compact"/>
              <w:rPr>
                <w:sz w:val="18"/>
                <w:szCs w:val="18"/>
              </w:rPr>
            </w:pPr>
            <w:r w:rsidRPr="00A5554A">
              <w:rPr>
                <w:rStyle w:val="VerbatimChar"/>
                <w:sz w:val="18"/>
                <w:szCs w:val="18"/>
              </w:rPr>
              <w:t>1</w:t>
            </w:r>
            <w:r w:rsidRPr="00A5554A">
              <w:rPr>
                <w:sz w:val="18"/>
                <w:szCs w:val="18"/>
              </w:rPr>
              <w:t xml:space="preserve"> </w:t>
            </w:r>
            <w:r w:rsidRPr="00A5554A">
              <w:rPr>
                <w:i/>
                <w:iCs/>
                <w:sz w:val="18"/>
                <w:szCs w:val="18"/>
              </w:rPr>
              <w:t>(identifiant de la métadonnée du PPR)</w:t>
            </w:r>
          </w:p>
        </w:tc>
      </w:tr>
    </w:tbl>
    <w:p w14:paraId="49D14822" w14:textId="77777777" w:rsidR="00A5554A" w:rsidRDefault="00A5554A">
      <w:pPr>
        <w:pStyle w:val="Titre2"/>
      </w:pPr>
      <w:bookmarkStart w:id="235" w:name="livraison-au-format-shapefile"/>
      <w:bookmarkEnd w:id="164"/>
      <w:bookmarkEnd w:id="170"/>
      <w:bookmarkEnd w:id="232"/>
      <w:bookmarkEnd w:id="234"/>
    </w:p>
    <w:p w14:paraId="47C57514" w14:textId="77777777" w:rsidR="00A5554A" w:rsidRDefault="00A5554A">
      <w:pPr>
        <w:spacing w:before="0" w:after="200"/>
        <w:jc w:val="left"/>
        <w:rPr>
          <w:rFonts w:eastAsia="Calibri" w:cs="Times New Roman"/>
          <w:b/>
          <w:bCs/>
          <w:color w:val="17365D"/>
          <w:sz w:val="32"/>
          <w:szCs w:val="26"/>
          <w:lang w:val="fr-FR"/>
        </w:rPr>
      </w:pPr>
      <w:r w:rsidRPr="00D82BD0">
        <w:rPr>
          <w:lang w:val="fr-FR"/>
        </w:rPr>
        <w:br w:type="page"/>
      </w:r>
    </w:p>
    <w:p w14:paraId="43D22435" w14:textId="7CC90B5A" w:rsidR="00423CDC" w:rsidRPr="009F3A38" w:rsidRDefault="00BC144A">
      <w:pPr>
        <w:pStyle w:val="Titre2"/>
      </w:pPr>
      <w:bookmarkStart w:id="236" w:name="_Toc203582882"/>
      <w:r w:rsidRPr="009F3A38">
        <w:lastRenderedPageBreak/>
        <w:t>Livraison au format Shapefile</w:t>
      </w:r>
      <w:bookmarkEnd w:id="236"/>
    </w:p>
    <w:p w14:paraId="6FC3E3E3" w14:textId="77777777" w:rsidR="00423CDC" w:rsidRPr="009F3A38" w:rsidRDefault="00BC144A">
      <w:pPr>
        <w:pStyle w:val="FirstParagraph"/>
        <w:rPr>
          <w:lang w:val="fr-FR"/>
        </w:rPr>
      </w:pPr>
      <w:r w:rsidRPr="009F3A38">
        <w:rPr>
          <w:lang w:val="fr-FR"/>
        </w:rPr>
        <w:t>Une livraison au format Shapefile est possible pou</w:t>
      </w:r>
      <w:r w:rsidRPr="009F3A38">
        <w:rPr>
          <w:lang w:val="fr-FR"/>
        </w:rPr>
        <w:t>r des raisons de compatibilité avec le système Geo-IDE qui est encore utilisé pour le partage de données PPR et ne supporte pas actuellement l’import de données GeoPackage.</w:t>
      </w:r>
    </w:p>
    <w:p w14:paraId="490A651D" w14:textId="77777777" w:rsidR="00423CDC" w:rsidRPr="009F3A38" w:rsidRDefault="00BC144A">
      <w:pPr>
        <w:pStyle w:val="Titre3"/>
      </w:pPr>
      <w:bookmarkStart w:id="237" w:name="nom-des-fichiers-shapefile"/>
      <w:bookmarkStart w:id="238" w:name="_Toc203582883"/>
      <w:r w:rsidRPr="009F3A38">
        <w:t>Nom des fichiers Shapefile</w:t>
      </w:r>
      <w:bookmarkEnd w:id="238"/>
    </w:p>
    <w:p w14:paraId="2ED5E7DF" w14:textId="77777777" w:rsidR="00423CDC" w:rsidRPr="009F3A38" w:rsidRDefault="00BC144A">
      <w:pPr>
        <w:pStyle w:val="FirstParagraph"/>
        <w:rPr>
          <w:lang w:val="fr-FR"/>
        </w:rPr>
      </w:pPr>
      <w:r w:rsidRPr="009F3A38">
        <w:rPr>
          <w:lang w:val="fr-FR"/>
        </w:rPr>
        <w:t xml:space="preserve">Les noms des fichiers Shapefile associés à chaque table </w:t>
      </w:r>
      <w:r w:rsidRPr="009F3A38">
        <w:rPr>
          <w:lang w:val="fr-FR"/>
        </w:rPr>
        <w:t xml:space="preserve">de la livraison suivent la même nomenclature que les noms des tables décrits dans la partie </w:t>
      </w:r>
      <w:hyperlink w:anchor="nomenclature-des-tables">
        <w:r w:rsidRPr="009F3A38">
          <w:rPr>
            <w:rStyle w:val="Lienhypertexte"/>
            <w:lang w:val="fr-FR"/>
          </w:rPr>
          <w:t>Nomenclature des tables</w:t>
        </w:r>
      </w:hyperlink>
      <w:r w:rsidRPr="009F3A38">
        <w:rPr>
          <w:lang w:val="fr-FR"/>
        </w:rPr>
        <w:t xml:space="preserve"> de la livraison en GeoPackage.</w:t>
      </w:r>
    </w:p>
    <w:p w14:paraId="5F2D23C9" w14:textId="77777777" w:rsidR="00423CDC" w:rsidRPr="009F3A38" w:rsidRDefault="00BC144A">
      <w:pPr>
        <w:pStyle w:val="Corpsdetexte"/>
        <w:rPr>
          <w:lang w:val="fr-FR"/>
        </w:rPr>
      </w:pPr>
      <w:r w:rsidRPr="009F3A38">
        <w:rPr>
          <w:lang w:val="fr-FR"/>
        </w:rPr>
        <w:t>À titre d’exemples :</w:t>
      </w:r>
    </w:p>
    <w:p w14:paraId="61C2C4B0" w14:textId="77777777" w:rsidR="00423CDC" w:rsidRPr="009F3A38" w:rsidRDefault="00BC144A" w:rsidP="00BC144A">
      <w:pPr>
        <w:pStyle w:val="Compact"/>
        <w:numPr>
          <w:ilvl w:val="0"/>
          <w:numId w:val="39"/>
        </w:numPr>
        <w:rPr>
          <w:lang w:val="fr-FR"/>
        </w:rPr>
      </w:pPr>
      <w:proofErr w:type="gramStart"/>
      <w:r w:rsidRPr="009F3A38">
        <w:rPr>
          <w:lang w:val="fr-FR"/>
        </w:rPr>
        <w:t>les</w:t>
      </w:r>
      <w:proofErr w:type="gramEnd"/>
      <w:r w:rsidRPr="009F3A38">
        <w:rPr>
          <w:lang w:val="fr-FR"/>
        </w:rPr>
        <w:t xml:space="preserve"> fichiers Shapefile décrivant le périmetre du PPRN du Bassin versant de la Scie (code GASPAR : </w:t>
      </w:r>
      <w:r w:rsidRPr="009F3A38">
        <w:rPr>
          <w:rStyle w:val="VerbatimChar"/>
          <w:lang w:val="fr-FR"/>
        </w:rPr>
        <w:t>76ddtm20120001</w:t>
      </w:r>
      <w:r w:rsidRPr="009F3A38">
        <w:rPr>
          <w:lang w:val="fr-FR"/>
        </w:rPr>
        <w:t xml:space="preserve"> ) auront pour nom :</w:t>
      </w:r>
    </w:p>
    <w:p w14:paraId="080078A5" w14:textId="77777777" w:rsidR="00423CDC" w:rsidRPr="00D82BD0" w:rsidRDefault="00BC144A" w:rsidP="00BC144A">
      <w:pPr>
        <w:pStyle w:val="Compact"/>
        <w:numPr>
          <w:ilvl w:val="1"/>
          <w:numId w:val="40"/>
        </w:numPr>
      </w:pPr>
      <w:proofErr w:type="gramStart"/>
      <w:r w:rsidRPr="00D82BD0">
        <w:rPr>
          <w:rStyle w:val="VerbatimChar"/>
        </w:rPr>
        <w:t>pprn_76ddtm20120001_perimetre_s.shp</w:t>
      </w:r>
      <w:r w:rsidRPr="00D82BD0">
        <w:t xml:space="preserve"> ;</w:t>
      </w:r>
      <w:proofErr w:type="gramEnd"/>
    </w:p>
    <w:p w14:paraId="15210A37" w14:textId="77777777" w:rsidR="00423CDC" w:rsidRPr="00D82BD0" w:rsidRDefault="00BC144A" w:rsidP="00BC144A">
      <w:pPr>
        <w:pStyle w:val="Compact"/>
        <w:numPr>
          <w:ilvl w:val="1"/>
          <w:numId w:val="40"/>
        </w:numPr>
      </w:pPr>
      <w:proofErr w:type="gramStart"/>
      <w:r w:rsidRPr="00D82BD0">
        <w:rPr>
          <w:rStyle w:val="VerbatimChar"/>
        </w:rPr>
        <w:t>pprn_76ddtm20120001_perimetre_s.dbf</w:t>
      </w:r>
      <w:r w:rsidRPr="00D82BD0">
        <w:t xml:space="preserve"> ;</w:t>
      </w:r>
      <w:proofErr w:type="gramEnd"/>
    </w:p>
    <w:p w14:paraId="2F91A344" w14:textId="77777777" w:rsidR="00423CDC" w:rsidRPr="00D82BD0" w:rsidRDefault="00BC144A" w:rsidP="00BC144A">
      <w:pPr>
        <w:pStyle w:val="Compact"/>
        <w:numPr>
          <w:ilvl w:val="1"/>
          <w:numId w:val="40"/>
        </w:numPr>
      </w:pPr>
      <w:proofErr w:type="gramStart"/>
      <w:r w:rsidRPr="00D82BD0">
        <w:rPr>
          <w:rStyle w:val="VerbatimChar"/>
        </w:rPr>
        <w:t>pprn_76ddtm20120001_perimetre_s.prj</w:t>
      </w:r>
      <w:r w:rsidRPr="00D82BD0">
        <w:t xml:space="preserve"> ;</w:t>
      </w:r>
      <w:proofErr w:type="gramEnd"/>
    </w:p>
    <w:p w14:paraId="013145E4" w14:textId="77777777" w:rsidR="00423CDC" w:rsidRPr="009F3A38" w:rsidRDefault="00BC144A" w:rsidP="00BC144A">
      <w:pPr>
        <w:pStyle w:val="Compact"/>
        <w:numPr>
          <w:ilvl w:val="1"/>
          <w:numId w:val="40"/>
        </w:numPr>
        <w:rPr>
          <w:lang w:val="fr-FR"/>
        </w:rPr>
      </w:pPr>
      <w:r w:rsidRPr="009F3A38">
        <w:rPr>
          <w:lang w:val="fr-FR"/>
        </w:rPr>
        <w:t>(</w:t>
      </w:r>
      <w:proofErr w:type="gramStart"/>
      <w:r w:rsidRPr="009F3A38">
        <w:rPr>
          <w:lang w:val="fr-FR"/>
        </w:rPr>
        <w:t>et</w:t>
      </w:r>
      <w:proofErr w:type="gramEnd"/>
      <w:r w:rsidRPr="009F3A38">
        <w:rPr>
          <w:lang w:val="fr-FR"/>
        </w:rPr>
        <w:t xml:space="preserve"> autres fichiers additionnels éventuels </w:t>
      </w:r>
      <w:r w:rsidRPr="009F3A38">
        <w:rPr>
          <w:rStyle w:val="VerbatimChar"/>
          <w:lang w:val="fr-FR"/>
        </w:rPr>
        <w:t>.shx</w:t>
      </w:r>
      <w:r w:rsidRPr="009F3A38">
        <w:rPr>
          <w:lang w:val="fr-FR"/>
        </w:rPr>
        <w:t xml:space="preserve">, </w:t>
      </w:r>
      <w:r w:rsidRPr="009F3A38">
        <w:rPr>
          <w:rStyle w:val="VerbatimChar"/>
          <w:lang w:val="fr-FR"/>
        </w:rPr>
        <w:t>.cpg</w:t>
      </w:r>
      <w:r w:rsidRPr="009F3A38">
        <w:rPr>
          <w:lang w:val="fr-FR"/>
        </w:rPr>
        <w:t>, …)</w:t>
      </w:r>
    </w:p>
    <w:p w14:paraId="5A52FBAA" w14:textId="77777777" w:rsidR="00423CDC" w:rsidRPr="009F3A38" w:rsidRDefault="00BC144A" w:rsidP="00BC144A">
      <w:pPr>
        <w:pStyle w:val="Compact"/>
        <w:numPr>
          <w:ilvl w:val="0"/>
          <w:numId w:val="39"/>
        </w:numPr>
        <w:rPr>
          <w:lang w:val="fr-FR"/>
        </w:rPr>
      </w:pPr>
      <w:proofErr w:type="gramStart"/>
      <w:r w:rsidRPr="009F3A38">
        <w:rPr>
          <w:lang w:val="fr-FR"/>
        </w:rPr>
        <w:t>les</w:t>
      </w:r>
      <w:proofErr w:type="gramEnd"/>
      <w:r w:rsidRPr="009F3A38">
        <w:rPr>
          <w:lang w:val="fr-FR"/>
        </w:rPr>
        <w:t xml:space="preserve"> fichiers shapefile implémentant la table zonealeareference du PPRN du Bassin versant de la Scie pour l’aléa “Inondation par submersion marine” (code “117”) </w:t>
      </w:r>
      <w:r w:rsidRPr="009F3A38">
        <w:rPr>
          <w:lang w:val="fr-FR"/>
        </w:rPr>
        <w:t>aura pour nom :</w:t>
      </w:r>
    </w:p>
    <w:p w14:paraId="3C8D9FAC" w14:textId="77777777" w:rsidR="00423CDC" w:rsidRPr="00D82BD0" w:rsidRDefault="00BC144A" w:rsidP="00BC144A">
      <w:pPr>
        <w:pStyle w:val="Compact"/>
        <w:numPr>
          <w:ilvl w:val="1"/>
          <w:numId w:val="41"/>
        </w:numPr>
      </w:pPr>
      <w:proofErr w:type="gramStart"/>
      <w:r w:rsidRPr="00D82BD0">
        <w:rPr>
          <w:rStyle w:val="VerbatimChar"/>
        </w:rPr>
        <w:t>pprn_76ddtm20120001_zonealeareference_117_s.shp</w:t>
      </w:r>
      <w:r w:rsidRPr="00D82BD0">
        <w:t xml:space="preserve"> ;</w:t>
      </w:r>
      <w:proofErr w:type="gramEnd"/>
    </w:p>
    <w:p w14:paraId="2033528B" w14:textId="77777777" w:rsidR="00423CDC" w:rsidRPr="00D82BD0" w:rsidRDefault="00BC144A" w:rsidP="00BC144A">
      <w:pPr>
        <w:pStyle w:val="Compact"/>
        <w:numPr>
          <w:ilvl w:val="1"/>
          <w:numId w:val="41"/>
        </w:numPr>
      </w:pPr>
      <w:proofErr w:type="gramStart"/>
      <w:r w:rsidRPr="00D82BD0">
        <w:rPr>
          <w:rStyle w:val="VerbatimChar"/>
        </w:rPr>
        <w:t>pprn_76ddtm20120001_zonealeareference_117_s.dbf</w:t>
      </w:r>
      <w:r w:rsidRPr="00D82BD0">
        <w:t xml:space="preserve"> ;</w:t>
      </w:r>
      <w:proofErr w:type="gramEnd"/>
    </w:p>
    <w:p w14:paraId="6BF255CA" w14:textId="77777777" w:rsidR="00423CDC" w:rsidRPr="00D82BD0" w:rsidRDefault="00BC144A" w:rsidP="00BC144A">
      <w:pPr>
        <w:pStyle w:val="Compact"/>
        <w:numPr>
          <w:ilvl w:val="1"/>
          <w:numId w:val="41"/>
        </w:numPr>
      </w:pPr>
      <w:proofErr w:type="gramStart"/>
      <w:r w:rsidRPr="00D82BD0">
        <w:rPr>
          <w:rStyle w:val="VerbatimChar"/>
        </w:rPr>
        <w:t>pprn_76ddtm20120001_zonealeareference_117_s.prj</w:t>
      </w:r>
      <w:r w:rsidRPr="00D82BD0">
        <w:t xml:space="preserve"> ;</w:t>
      </w:r>
      <w:proofErr w:type="gramEnd"/>
    </w:p>
    <w:p w14:paraId="4AD22888" w14:textId="77777777" w:rsidR="00423CDC" w:rsidRPr="009F3A38" w:rsidRDefault="00BC144A" w:rsidP="00BC144A">
      <w:pPr>
        <w:pStyle w:val="Compact"/>
        <w:numPr>
          <w:ilvl w:val="1"/>
          <w:numId w:val="41"/>
        </w:numPr>
        <w:rPr>
          <w:lang w:val="fr-FR"/>
        </w:rPr>
      </w:pPr>
      <w:r w:rsidRPr="009F3A38">
        <w:rPr>
          <w:lang w:val="fr-FR"/>
        </w:rPr>
        <w:t>(</w:t>
      </w:r>
      <w:proofErr w:type="gramStart"/>
      <w:r w:rsidRPr="009F3A38">
        <w:rPr>
          <w:lang w:val="fr-FR"/>
        </w:rPr>
        <w:t>et</w:t>
      </w:r>
      <w:proofErr w:type="gramEnd"/>
      <w:r w:rsidRPr="009F3A38">
        <w:rPr>
          <w:lang w:val="fr-FR"/>
        </w:rPr>
        <w:t xml:space="preserve"> autres fichiers additionnels éventuels </w:t>
      </w:r>
      <w:r w:rsidRPr="009F3A38">
        <w:rPr>
          <w:rStyle w:val="VerbatimChar"/>
          <w:lang w:val="fr-FR"/>
        </w:rPr>
        <w:t>.shx</w:t>
      </w:r>
      <w:r w:rsidRPr="009F3A38">
        <w:rPr>
          <w:lang w:val="fr-FR"/>
        </w:rPr>
        <w:t xml:space="preserve">, </w:t>
      </w:r>
      <w:r w:rsidRPr="009F3A38">
        <w:rPr>
          <w:rStyle w:val="VerbatimChar"/>
          <w:lang w:val="fr-FR"/>
        </w:rPr>
        <w:t>.cpg</w:t>
      </w:r>
      <w:r w:rsidRPr="009F3A38">
        <w:rPr>
          <w:lang w:val="fr-FR"/>
        </w:rPr>
        <w:t>, …)</w:t>
      </w:r>
    </w:p>
    <w:p w14:paraId="7B69D6E0" w14:textId="77777777" w:rsidR="00423CDC" w:rsidRPr="009F3A38" w:rsidRDefault="00BC144A">
      <w:pPr>
        <w:pStyle w:val="Titre3"/>
      </w:pPr>
      <w:bookmarkStart w:id="239" w:name="structure-des-tables"/>
      <w:bookmarkStart w:id="240" w:name="_Toc203582884"/>
      <w:bookmarkEnd w:id="237"/>
      <w:r w:rsidRPr="009F3A38">
        <w:t>Structure des tables</w:t>
      </w:r>
      <w:bookmarkEnd w:id="240"/>
    </w:p>
    <w:p w14:paraId="266537AD" w14:textId="77777777" w:rsidR="00423CDC" w:rsidRPr="009F3A38" w:rsidRDefault="00BC144A">
      <w:pPr>
        <w:pStyle w:val="FirstParagraph"/>
        <w:rPr>
          <w:lang w:val="fr-FR"/>
        </w:rPr>
      </w:pPr>
      <w:r w:rsidRPr="009F3A38">
        <w:rPr>
          <w:lang w:val="fr-FR"/>
        </w:rPr>
        <w:t>La structur</w:t>
      </w:r>
      <w:r w:rsidRPr="009F3A38">
        <w:rPr>
          <w:lang w:val="fr-FR"/>
        </w:rPr>
        <w:t xml:space="preserve">e des tables attributaires s’appuie sur la même structure de tables que celle décrite dans la partie </w:t>
      </w:r>
      <w:hyperlink w:anchor="dictionnaire-des-tables">
        <w:r w:rsidRPr="009F3A38">
          <w:rPr>
            <w:rStyle w:val="Lienhypertexte"/>
            <w:lang w:val="fr-FR"/>
          </w:rPr>
          <w:t>dictionnaire des tables</w:t>
        </w:r>
      </w:hyperlink>
      <w:r w:rsidRPr="009F3A38">
        <w:rPr>
          <w:lang w:val="fr-FR"/>
        </w:rPr>
        <w:t xml:space="preserve"> de la livraison en GeoPackage ; les spécificités liées au format Shapefile comme le n</w:t>
      </w:r>
      <w:r w:rsidRPr="009F3A38">
        <w:rPr>
          <w:lang w:val="fr-FR"/>
        </w:rPr>
        <w:t>om court des champs sont indiquées dans une colonne spécifique pour chaque table.</w:t>
      </w:r>
    </w:p>
    <w:p w14:paraId="1415BBB2" w14:textId="77777777" w:rsidR="00423CDC" w:rsidRPr="009F3A38" w:rsidRDefault="00BC144A">
      <w:pPr>
        <w:pStyle w:val="Titre3"/>
      </w:pPr>
      <w:bookmarkStart w:id="241" w:name="métadonnées-de-la-livraison-shapefile"/>
      <w:bookmarkStart w:id="242" w:name="_Toc203582885"/>
      <w:bookmarkEnd w:id="239"/>
      <w:r w:rsidRPr="009F3A38">
        <w:t>Métadonnées de la livraison Shapefile</w:t>
      </w:r>
      <w:bookmarkEnd w:id="242"/>
    </w:p>
    <w:p w14:paraId="1ED36CC5" w14:textId="77777777" w:rsidR="00487F9C" w:rsidRDefault="00BC144A">
      <w:pPr>
        <w:pStyle w:val="FirstParagraph"/>
        <w:rPr>
          <w:lang w:val="fr-FR"/>
        </w:rPr>
      </w:pPr>
      <w:r w:rsidRPr="009F3A38">
        <w:rPr>
          <w:lang w:val="fr-FR"/>
        </w:rPr>
        <w:t>Les métadonnées accompagnant la livraison Shapefile sont fournies dans des fichiers XML portant</w:t>
      </w:r>
      <w:r w:rsidR="00487F9C">
        <w:rPr>
          <w:rFonts w:ascii="Calibri" w:hAnsi="Calibri" w:cs="Calibri"/>
          <w:lang w:val="fr-FR"/>
        </w:rPr>
        <w:t> </w:t>
      </w:r>
      <w:r w:rsidRPr="009F3A38">
        <w:rPr>
          <w:lang w:val="fr-FR"/>
        </w:rPr>
        <w:t xml:space="preserve">: </w:t>
      </w:r>
    </w:p>
    <w:p w14:paraId="33AC7C63" w14:textId="6795EC37" w:rsidR="00487F9C" w:rsidRDefault="00BC144A" w:rsidP="00BC144A">
      <w:pPr>
        <w:pStyle w:val="Compact"/>
        <w:numPr>
          <w:ilvl w:val="0"/>
          <w:numId w:val="89"/>
        </w:numPr>
        <w:rPr>
          <w:lang w:val="fr-FR"/>
        </w:rPr>
      </w:pPr>
      <w:proofErr w:type="gramStart"/>
      <w:r w:rsidRPr="009F3A38">
        <w:rPr>
          <w:lang w:val="fr-FR"/>
        </w:rPr>
        <w:t>le</w:t>
      </w:r>
      <w:proofErr w:type="gramEnd"/>
      <w:r w:rsidRPr="009F3A38">
        <w:rPr>
          <w:lang w:val="fr-FR"/>
        </w:rPr>
        <w:t xml:space="preserve"> nom du PPR pour les métadonnées d</w:t>
      </w:r>
      <w:r w:rsidRPr="009F3A38">
        <w:rPr>
          <w:lang w:val="fr-FR"/>
        </w:rPr>
        <w:t>u PPR</w:t>
      </w:r>
      <w:r w:rsidR="00487F9C">
        <w:rPr>
          <w:rFonts w:ascii="Calibri" w:hAnsi="Calibri" w:cs="Calibri"/>
          <w:lang w:val="fr-FR"/>
        </w:rPr>
        <w:t> </w:t>
      </w:r>
      <w:r w:rsidRPr="009F3A38">
        <w:rPr>
          <w:lang w:val="fr-FR"/>
        </w:rPr>
        <w:t xml:space="preserve">: </w:t>
      </w:r>
      <w:r w:rsidRPr="009F3A38">
        <w:rPr>
          <w:rStyle w:val="VerbatimChar"/>
          <w:lang w:val="fr-FR"/>
        </w:rPr>
        <w:t>[TypePPR]_[CodeGASPARComplet].xml</w:t>
      </w:r>
      <w:r w:rsidRPr="009F3A38">
        <w:rPr>
          <w:lang w:val="fr-FR"/>
        </w:rPr>
        <w:t xml:space="preserve"> </w:t>
      </w:r>
    </w:p>
    <w:p w14:paraId="20CE58F5" w14:textId="1855A7E5" w:rsidR="00423CDC" w:rsidRPr="009F3A38" w:rsidRDefault="00BC144A" w:rsidP="00BC144A">
      <w:pPr>
        <w:pStyle w:val="Compact"/>
        <w:numPr>
          <w:ilvl w:val="0"/>
          <w:numId w:val="89"/>
        </w:numPr>
        <w:rPr>
          <w:lang w:val="fr-FR"/>
        </w:rPr>
      </w:pPr>
      <w:proofErr w:type="gramStart"/>
      <w:r w:rsidRPr="009F3A38">
        <w:rPr>
          <w:lang w:val="fr-FR"/>
        </w:rPr>
        <w:t>le</w:t>
      </w:r>
      <w:proofErr w:type="gramEnd"/>
      <w:r w:rsidRPr="009F3A38">
        <w:rPr>
          <w:lang w:val="fr-FR"/>
        </w:rPr>
        <w:t xml:space="preserve"> nom de la table pour des éventuelles métadonnées spécifiques associées à une table. Par exemple : </w:t>
      </w:r>
      <w:r w:rsidRPr="009F3A38">
        <w:rPr>
          <w:rStyle w:val="VerbatimChar"/>
          <w:lang w:val="fr-FR"/>
        </w:rPr>
        <w:t>pprn_76ddtm20120001_zonealeareference_117_s.xml</w:t>
      </w:r>
      <w:r w:rsidRPr="009F3A38">
        <w:rPr>
          <w:lang w:val="fr-FR"/>
        </w:rPr>
        <w:t xml:space="preserve"> pour </w:t>
      </w:r>
      <w:r w:rsidRPr="009F3A38">
        <w:rPr>
          <w:lang w:val="fr-FR"/>
        </w:rPr>
        <w:lastRenderedPageBreak/>
        <w:t xml:space="preserve">les métadonnées de la table </w:t>
      </w:r>
      <w:r w:rsidRPr="009F3A38">
        <w:rPr>
          <w:rStyle w:val="VerbatimChar"/>
          <w:lang w:val="fr-FR"/>
        </w:rPr>
        <w:t>zonealeareference</w:t>
      </w:r>
      <w:r w:rsidRPr="009F3A38">
        <w:rPr>
          <w:lang w:val="fr-FR"/>
        </w:rPr>
        <w:t xml:space="preserve"> du PPRN du B</w:t>
      </w:r>
      <w:r w:rsidRPr="009F3A38">
        <w:rPr>
          <w:lang w:val="fr-FR"/>
        </w:rPr>
        <w:t>assin versant de la Scie pour l’aléa “Inondation par submersion marine”.</w:t>
      </w:r>
    </w:p>
    <w:p w14:paraId="273778CF" w14:textId="77777777" w:rsidR="00423CDC" w:rsidRPr="009F3A38" w:rsidRDefault="00BC144A">
      <w:pPr>
        <w:pStyle w:val="Titre1"/>
      </w:pPr>
      <w:bookmarkStart w:id="243" w:name="métadonnées"/>
      <w:bookmarkStart w:id="244" w:name="_Toc203582886"/>
      <w:bookmarkEnd w:id="162"/>
      <w:bookmarkEnd w:id="235"/>
      <w:bookmarkEnd w:id="241"/>
      <w:r w:rsidRPr="009F3A38">
        <w:lastRenderedPageBreak/>
        <w:t>Métadonnées</w:t>
      </w:r>
      <w:bookmarkEnd w:id="244"/>
    </w:p>
    <w:p w14:paraId="162273D2" w14:textId="77777777" w:rsidR="00423CDC" w:rsidRPr="009F3A38" w:rsidRDefault="00BC144A">
      <w:pPr>
        <w:pStyle w:val="Titre2"/>
      </w:pPr>
      <w:bookmarkStart w:id="245" w:name="généralités"/>
      <w:bookmarkStart w:id="246" w:name="_Toc203582887"/>
      <w:r w:rsidRPr="009F3A38">
        <w:t>Généralités</w:t>
      </w:r>
      <w:bookmarkEnd w:id="246"/>
    </w:p>
    <w:p w14:paraId="42C1F1DE" w14:textId="77777777" w:rsidR="00423CDC" w:rsidRPr="009F3A38" w:rsidRDefault="00BC144A">
      <w:pPr>
        <w:pStyle w:val="FirstParagraph"/>
        <w:rPr>
          <w:lang w:val="fr-FR"/>
        </w:rPr>
      </w:pPr>
      <w:r w:rsidRPr="009F3A38">
        <w:rPr>
          <w:lang w:val="fr-FR"/>
        </w:rPr>
        <w:t>Chaque jeu de données doit obligatoirement être accompagné de ses métadonnées conformes INSPIRE afin de mettre en évidence les informations essentielles conten</w:t>
      </w:r>
      <w:r w:rsidRPr="009F3A38">
        <w:rPr>
          <w:lang w:val="fr-FR"/>
        </w:rPr>
        <w:t>ues, et ainsi permettre la réutilisation des données avec l’aide d’outils de catalogage.</w:t>
      </w:r>
    </w:p>
    <w:p w14:paraId="25689C6E" w14:textId="77777777" w:rsidR="00423CDC" w:rsidRPr="009F3A38" w:rsidRDefault="00BC144A">
      <w:pPr>
        <w:pStyle w:val="Titre3"/>
      </w:pPr>
      <w:bookmarkStart w:id="247" w:name="références-1"/>
      <w:bookmarkStart w:id="248" w:name="_Toc203582888"/>
      <w:r w:rsidRPr="009F3A38">
        <w:t>Références</w:t>
      </w:r>
      <w:bookmarkEnd w:id="248"/>
    </w:p>
    <w:p w14:paraId="3945E614" w14:textId="77777777" w:rsidR="00423CDC" w:rsidRPr="009F3A38" w:rsidRDefault="00BC144A">
      <w:pPr>
        <w:pStyle w:val="FirstParagraph"/>
        <w:rPr>
          <w:lang w:val="fr-FR"/>
        </w:rPr>
      </w:pPr>
      <w:r w:rsidRPr="009F3A38">
        <w:rPr>
          <w:lang w:val="fr-FR"/>
        </w:rPr>
        <w:t xml:space="preserve">Les éléments de métadonnées et les consignes générales qui les accompagnent sont issus du </w:t>
      </w:r>
      <w:hyperlink r:id="rId259">
        <w:r w:rsidRPr="009F3A38">
          <w:rPr>
            <w:rStyle w:val="Lienhypertexte"/>
            <w:lang w:val="fr-FR"/>
          </w:rPr>
          <w:t>Guide de saisie des éléments de métadonnées de données » v2.0, 2019</w:t>
        </w:r>
      </w:hyperlink>
      <w:r w:rsidRPr="009F3A38">
        <w:rPr>
          <w:lang w:val="fr-FR"/>
        </w:rPr>
        <w:t xml:space="preserve"> qui établit les recommandations nationales en ce qui concerne les Métadonnées INSPIRE pour les séries et ensemble de séries.</w:t>
      </w:r>
    </w:p>
    <w:p w14:paraId="499856FF" w14:textId="6CCC2C5B" w:rsidR="00423CDC" w:rsidRPr="009F3A38" w:rsidRDefault="00BC144A">
      <w:pPr>
        <w:pStyle w:val="Corpsdetexte"/>
        <w:rPr>
          <w:lang w:val="fr-FR"/>
        </w:rPr>
      </w:pPr>
      <w:r w:rsidRPr="009F3A38">
        <w:rPr>
          <w:lang w:val="fr-FR"/>
        </w:rPr>
        <w:t xml:space="preserve">D’autre références </w:t>
      </w:r>
      <w:r w:rsidRPr="009F3A38">
        <w:rPr>
          <w:lang w:val="fr-FR"/>
        </w:rPr>
        <w:t>sont aussi d’utilité pour l’élaboration et la validation des métadonnées</w:t>
      </w:r>
      <w:r w:rsidR="00385C6C">
        <w:rPr>
          <w:rFonts w:ascii="Calibri" w:hAnsi="Calibri" w:cs="Calibri"/>
          <w:lang w:val="fr-FR"/>
        </w:rPr>
        <w:t> </w:t>
      </w:r>
      <w:r w:rsidRPr="009F3A38">
        <w:rPr>
          <w:lang w:val="fr-FR"/>
        </w:rPr>
        <w:t>:</w:t>
      </w:r>
    </w:p>
    <w:p w14:paraId="744E4448" w14:textId="77777777" w:rsidR="00423CDC" w:rsidRPr="009F3A38" w:rsidRDefault="00BC144A" w:rsidP="00BC144A">
      <w:pPr>
        <w:pStyle w:val="Compact"/>
        <w:numPr>
          <w:ilvl w:val="0"/>
          <w:numId w:val="42"/>
        </w:numPr>
        <w:rPr>
          <w:lang w:val="fr-FR"/>
        </w:rPr>
      </w:pPr>
      <w:proofErr w:type="gramStart"/>
      <w:r w:rsidRPr="009F3A38">
        <w:rPr>
          <w:lang w:val="fr-FR"/>
        </w:rPr>
        <w:t>le</w:t>
      </w:r>
      <w:proofErr w:type="gramEnd"/>
      <w:r w:rsidRPr="009F3A38">
        <w:rPr>
          <w:lang w:val="fr-FR"/>
        </w:rPr>
        <w:t xml:space="preserve"> </w:t>
      </w:r>
      <w:hyperlink r:id="rId260">
        <w:r w:rsidRPr="009F3A38">
          <w:rPr>
            <w:rStyle w:val="Lienhypertexte"/>
            <w:lang w:val="fr-FR"/>
          </w:rPr>
          <w:t>“Guide Identificateurs de Ressource Uniques v1.0.1 de février 2016”</w:t>
        </w:r>
      </w:hyperlink>
      <w:r w:rsidRPr="009F3A38">
        <w:rPr>
          <w:lang w:val="fr-FR"/>
        </w:rPr>
        <w:t xml:space="preserve"> ;</w:t>
      </w:r>
    </w:p>
    <w:p w14:paraId="799E8194" w14:textId="77777777" w:rsidR="00423CDC" w:rsidRPr="009F3A38" w:rsidRDefault="00BC144A" w:rsidP="00BC144A">
      <w:pPr>
        <w:pStyle w:val="Compact"/>
        <w:numPr>
          <w:ilvl w:val="0"/>
          <w:numId w:val="42"/>
        </w:numPr>
        <w:rPr>
          <w:lang w:val="fr-FR"/>
        </w:rPr>
      </w:pPr>
      <w:proofErr w:type="gramStart"/>
      <w:r w:rsidRPr="009F3A38">
        <w:rPr>
          <w:lang w:val="fr-FR"/>
        </w:rPr>
        <w:t>le</w:t>
      </w:r>
      <w:proofErr w:type="gramEnd"/>
      <w:r w:rsidRPr="009F3A38">
        <w:rPr>
          <w:lang w:val="fr-FR"/>
        </w:rPr>
        <w:t xml:space="preserve"> guide technique eur</w:t>
      </w:r>
      <w:r w:rsidRPr="009F3A38">
        <w:rPr>
          <w:lang w:val="fr-FR"/>
        </w:rPr>
        <w:t xml:space="preserve">opéen pour l’implémentation des métadonnées de données et de services INSPIRE </w:t>
      </w:r>
      <w:hyperlink r:id="rId261">
        <w:r w:rsidRPr="009F3A38">
          <w:rPr>
            <w:rStyle w:val="Lienhypertexte"/>
            <w:lang w:val="fr-FR"/>
          </w:rPr>
          <w:t>(INSPIRE_MTD:2013)</w:t>
        </w:r>
      </w:hyperlink>
      <w:r w:rsidRPr="009F3A38">
        <w:rPr>
          <w:lang w:val="fr-FR"/>
        </w:rPr>
        <w:t xml:space="preserve"> ;</w:t>
      </w:r>
    </w:p>
    <w:p w14:paraId="50DDFBAF" w14:textId="77777777" w:rsidR="00423CDC" w:rsidRPr="009F3A38" w:rsidRDefault="00BC144A" w:rsidP="00BC144A">
      <w:pPr>
        <w:pStyle w:val="Compact"/>
        <w:numPr>
          <w:ilvl w:val="0"/>
          <w:numId w:val="42"/>
        </w:numPr>
        <w:rPr>
          <w:lang w:val="fr-FR"/>
        </w:rPr>
      </w:pPr>
      <w:hyperlink r:id="rId262">
        <w:r w:rsidRPr="009F3A38">
          <w:rPr>
            <w:rStyle w:val="Lienhypertexte"/>
            <w:lang w:val="fr-FR"/>
          </w:rPr>
          <w:t>Validateur européen</w:t>
        </w:r>
      </w:hyperlink>
      <w:r w:rsidRPr="009F3A38">
        <w:rPr>
          <w:lang w:val="fr-FR"/>
        </w:rPr>
        <w:t>.</w:t>
      </w:r>
    </w:p>
    <w:p w14:paraId="6F0D3838" w14:textId="77777777" w:rsidR="00423CDC" w:rsidRPr="009F3A38" w:rsidRDefault="00BC144A">
      <w:pPr>
        <w:pStyle w:val="Titre3"/>
      </w:pPr>
      <w:bookmarkStart w:id="249" w:name="périmètre-inspire"/>
      <w:bookmarkStart w:id="250" w:name="_Toc203582889"/>
      <w:bookmarkEnd w:id="247"/>
      <w:r w:rsidRPr="009F3A38">
        <w:t>Périmètre INSPIRE</w:t>
      </w:r>
      <w:bookmarkEnd w:id="250"/>
    </w:p>
    <w:p w14:paraId="6932BFC4" w14:textId="77777777" w:rsidR="00423CDC" w:rsidRPr="009F3A38" w:rsidRDefault="00BC144A">
      <w:pPr>
        <w:pStyle w:val="FirstParagraph"/>
        <w:rPr>
          <w:lang w:val="fr-FR"/>
        </w:rPr>
      </w:pPr>
      <w:r w:rsidRPr="009F3A38">
        <w:rPr>
          <w:lang w:val="fr-FR"/>
        </w:rPr>
        <w:t>Les données des plans de prévention des risques sont référencées par INSPIRE.</w:t>
      </w:r>
    </w:p>
    <w:p w14:paraId="5AF3B31E" w14:textId="77777777" w:rsidR="00423CDC" w:rsidRPr="009F3A38" w:rsidRDefault="00BC144A">
      <w:pPr>
        <w:pStyle w:val="Corpsdetexte"/>
        <w:rPr>
          <w:lang w:val="fr-FR"/>
        </w:rPr>
      </w:pPr>
      <w:r w:rsidRPr="009F3A38">
        <w:rPr>
          <w:lang w:val="fr-FR"/>
        </w:rPr>
        <w:t>Les catégories thématiques INSPIRE sont les suivantes (ANNEXE III) :</w:t>
      </w:r>
    </w:p>
    <w:p w14:paraId="522B7BD6" w14:textId="77777777" w:rsidR="00423CDC" w:rsidRPr="009F3A38" w:rsidRDefault="00BC144A" w:rsidP="00BC144A">
      <w:pPr>
        <w:pStyle w:val="Compact"/>
        <w:numPr>
          <w:ilvl w:val="0"/>
          <w:numId w:val="43"/>
        </w:numPr>
        <w:rPr>
          <w:lang w:val="fr-FR"/>
        </w:rPr>
      </w:pPr>
      <w:r w:rsidRPr="009F3A38">
        <w:rPr>
          <w:lang w:val="fr-FR"/>
        </w:rPr>
        <w:t>“Zones à risque naturel” pour les PPR Naturels ;</w:t>
      </w:r>
    </w:p>
    <w:p w14:paraId="693A96D5" w14:textId="77777777" w:rsidR="00423CDC" w:rsidRPr="009F3A38" w:rsidRDefault="00BC144A" w:rsidP="00BC144A">
      <w:pPr>
        <w:pStyle w:val="Compact"/>
        <w:numPr>
          <w:ilvl w:val="0"/>
          <w:numId w:val="43"/>
        </w:numPr>
        <w:rPr>
          <w:lang w:val="fr-FR"/>
        </w:rPr>
      </w:pPr>
      <w:r w:rsidRPr="009F3A38">
        <w:rPr>
          <w:lang w:val="fr-FR"/>
        </w:rPr>
        <w:t>“Lieux de production et sites industriels” pour les PPR Technologiques ;</w:t>
      </w:r>
    </w:p>
    <w:p w14:paraId="07B95E45" w14:textId="77777777" w:rsidR="00423CDC" w:rsidRPr="009F3A38" w:rsidRDefault="00BC144A" w:rsidP="00BC144A">
      <w:pPr>
        <w:pStyle w:val="Compact"/>
        <w:numPr>
          <w:ilvl w:val="0"/>
          <w:numId w:val="43"/>
        </w:numPr>
        <w:rPr>
          <w:lang w:val="fr-FR"/>
        </w:rPr>
      </w:pPr>
      <w:r w:rsidRPr="009F3A38">
        <w:rPr>
          <w:lang w:val="fr-FR"/>
        </w:rPr>
        <w:t>“Zones de gestion, de restriction ou de réglementation et unités de déclaration” ;</w:t>
      </w:r>
    </w:p>
    <w:p w14:paraId="6D623E54" w14:textId="77777777" w:rsidR="00423CDC" w:rsidRPr="009F3A38" w:rsidRDefault="00BC144A" w:rsidP="00BC144A">
      <w:pPr>
        <w:pStyle w:val="Compact"/>
        <w:numPr>
          <w:ilvl w:val="0"/>
          <w:numId w:val="43"/>
        </w:numPr>
        <w:rPr>
          <w:lang w:val="fr-FR"/>
        </w:rPr>
      </w:pPr>
      <w:r w:rsidRPr="009F3A38">
        <w:rPr>
          <w:lang w:val="fr-FR"/>
        </w:rPr>
        <w:t>“Usage des sols”.</w:t>
      </w:r>
    </w:p>
    <w:p w14:paraId="6CFDFE5F" w14:textId="77777777" w:rsidR="00423CDC" w:rsidRPr="009F3A38" w:rsidRDefault="00BC144A">
      <w:pPr>
        <w:pStyle w:val="Titre2"/>
      </w:pPr>
      <w:bookmarkStart w:id="251" w:name="éléments-de-métadonnées"/>
      <w:bookmarkStart w:id="252" w:name="_Toc203582890"/>
      <w:bookmarkEnd w:id="245"/>
      <w:bookmarkEnd w:id="249"/>
      <w:r w:rsidRPr="009F3A38">
        <w:t>Éléments de métadonnées</w:t>
      </w:r>
      <w:bookmarkEnd w:id="252"/>
    </w:p>
    <w:p w14:paraId="6714650A" w14:textId="77777777" w:rsidR="00423CDC" w:rsidRPr="009F3A38" w:rsidRDefault="00BC144A">
      <w:pPr>
        <w:pStyle w:val="FirstParagraph"/>
        <w:rPr>
          <w:lang w:val="fr-FR"/>
        </w:rPr>
      </w:pPr>
      <w:r w:rsidRPr="009F3A38">
        <w:rPr>
          <w:lang w:val="fr-FR"/>
        </w:rPr>
        <w:t>Cette partie précise, en les répartissant par groupes thématiques, les éléments de métadonnées à renseigner pour accompagner les do</w:t>
      </w:r>
      <w:r w:rsidRPr="009F3A38">
        <w:rPr>
          <w:lang w:val="fr-FR"/>
        </w:rPr>
        <w:t>nnées de prévention des risques conformément à la directive INSPIRE et à plusieurs niveaux de granularité :</w:t>
      </w:r>
    </w:p>
    <w:p w14:paraId="14752B71" w14:textId="77777777" w:rsidR="00423CDC" w:rsidRPr="009F3A38" w:rsidRDefault="00BC144A" w:rsidP="00BC144A">
      <w:pPr>
        <w:pStyle w:val="Compact"/>
        <w:numPr>
          <w:ilvl w:val="0"/>
          <w:numId w:val="44"/>
        </w:numPr>
        <w:rPr>
          <w:lang w:val="fr-FR"/>
        </w:rPr>
      </w:pPr>
      <w:proofErr w:type="gramStart"/>
      <w:r w:rsidRPr="009F3A38">
        <w:rPr>
          <w:lang w:val="fr-FR"/>
        </w:rPr>
        <w:t>les</w:t>
      </w:r>
      <w:proofErr w:type="gramEnd"/>
      <w:r w:rsidRPr="009F3A38">
        <w:rPr>
          <w:lang w:val="fr-FR"/>
        </w:rPr>
        <w:t xml:space="preserve"> métadonnées décrivant les plans de prévention des risques en général : un seul fichier de métadonnées (niveau “series” - “ensemble de séries de </w:t>
      </w:r>
      <w:r w:rsidRPr="009F3A38">
        <w:rPr>
          <w:lang w:val="fr-FR"/>
        </w:rPr>
        <w:t>données géographiques”) ;</w:t>
      </w:r>
    </w:p>
    <w:p w14:paraId="6E105CB9" w14:textId="77777777" w:rsidR="00423CDC" w:rsidRPr="009F3A38" w:rsidRDefault="00BC144A" w:rsidP="00BC144A">
      <w:pPr>
        <w:pStyle w:val="Compact"/>
        <w:numPr>
          <w:ilvl w:val="0"/>
          <w:numId w:val="44"/>
        </w:numPr>
        <w:rPr>
          <w:lang w:val="fr-FR"/>
        </w:rPr>
      </w:pPr>
      <w:proofErr w:type="gramStart"/>
      <w:r w:rsidRPr="009F3A38">
        <w:rPr>
          <w:lang w:val="fr-FR"/>
        </w:rPr>
        <w:lastRenderedPageBreak/>
        <w:t>les</w:t>
      </w:r>
      <w:proofErr w:type="gramEnd"/>
      <w:r w:rsidRPr="009F3A38">
        <w:rPr>
          <w:lang w:val="fr-FR"/>
        </w:rPr>
        <w:t xml:space="preserve"> métadonnées décrivant un PPR en particulier avec ses caractéristiques propres : un fichier de métadonnées par PPR (niveau “dataset” - “série de données”) ;</w:t>
      </w:r>
    </w:p>
    <w:p w14:paraId="04C21AC6" w14:textId="77777777" w:rsidR="00423CDC" w:rsidRPr="009F3A38" w:rsidRDefault="00BC144A" w:rsidP="00BC144A">
      <w:pPr>
        <w:pStyle w:val="Compact"/>
        <w:numPr>
          <w:ilvl w:val="0"/>
          <w:numId w:val="44"/>
        </w:numPr>
        <w:rPr>
          <w:lang w:val="fr-FR"/>
        </w:rPr>
      </w:pPr>
      <w:proofErr w:type="gramStart"/>
      <w:r w:rsidRPr="009F3A38">
        <w:rPr>
          <w:lang w:val="fr-FR"/>
        </w:rPr>
        <w:t>le</w:t>
      </w:r>
      <w:proofErr w:type="gramEnd"/>
      <w:r w:rsidRPr="009F3A38">
        <w:rPr>
          <w:lang w:val="fr-FR"/>
        </w:rPr>
        <w:t xml:space="preserve"> cas échéant, les métadonnées accompagnant une thématique particuliè</w:t>
      </w:r>
      <w:r w:rsidRPr="009F3A38">
        <w:rPr>
          <w:lang w:val="fr-FR"/>
        </w:rPr>
        <w:t>re (par exemple le zonage réglementaire) d’un PPR donné : un fichier de métadonnées décrivant une table d’un PPR (niveau “dataset” - “série de données”).</w:t>
      </w:r>
    </w:p>
    <w:p w14:paraId="2589D142" w14:textId="77777777" w:rsidR="00423CDC" w:rsidRPr="009F3A38" w:rsidRDefault="00BC144A">
      <w:pPr>
        <w:pStyle w:val="FirstParagraph"/>
        <w:rPr>
          <w:lang w:val="fr-FR"/>
        </w:rPr>
      </w:pPr>
      <w:r w:rsidRPr="009F3A38">
        <w:rPr>
          <w:lang w:val="fr-FR"/>
        </w:rPr>
        <w:t>Pour chaque élément de données il est indiqué :</w:t>
      </w:r>
    </w:p>
    <w:p w14:paraId="332D94B6" w14:textId="77777777" w:rsidR="00423CDC" w:rsidRPr="009F3A38" w:rsidRDefault="00BC144A" w:rsidP="00BC144A">
      <w:pPr>
        <w:pStyle w:val="Compact"/>
        <w:numPr>
          <w:ilvl w:val="0"/>
          <w:numId w:val="45"/>
        </w:numPr>
        <w:rPr>
          <w:lang w:val="fr-FR"/>
        </w:rPr>
      </w:pPr>
      <w:proofErr w:type="gramStart"/>
      <w:r w:rsidRPr="009F3A38">
        <w:rPr>
          <w:lang w:val="fr-FR"/>
        </w:rPr>
        <w:t>son</w:t>
      </w:r>
      <w:proofErr w:type="gramEnd"/>
      <w:r w:rsidRPr="009F3A38">
        <w:rPr>
          <w:lang w:val="fr-FR"/>
        </w:rPr>
        <w:t xml:space="preserve"> nom ;</w:t>
      </w:r>
    </w:p>
    <w:p w14:paraId="76AEEBBF" w14:textId="77777777" w:rsidR="00423CDC" w:rsidRPr="009F3A38" w:rsidRDefault="00BC144A" w:rsidP="00BC144A">
      <w:pPr>
        <w:pStyle w:val="Compact"/>
        <w:numPr>
          <w:ilvl w:val="0"/>
          <w:numId w:val="45"/>
        </w:numPr>
        <w:rPr>
          <w:lang w:val="fr-FR"/>
        </w:rPr>
      </w:pPr>
      <w:proofErr w:type="gramStart"/>
      <w:r w:rsidRPr="009F3A38">
        <w:rPr>
          <w:lang w:val="fr-FR"/>
        </w:rPr>
        <w:t>sa</w:t>
      </w:r>
      <w:proofErr w:type="gramEnd"/>
      <w:r w:rsidRPr="009F3A38">
        <w:rPr>
          <w:lang w:val="fr-FR"/>
        </w:rPr>
        <w:t xml:space="preserve"> description dans le guide de saisie des m</w:t>
      </w:r>
      <w:r w:rsidRPr="009F3A38">
        <w:rPr>
          <w:lang w:val="fr-FR"/>
        </w:rPr>
        <w:t>étadonnées INSPIRE ;</w:t>
      </w:r>
    </w:p>
    <w:p w14:paraId="2F96F23A" w14:textId="77777777" w:rsidR="00423CDC" w:rsidRPr="009F3A38" w:rsidRDefault="00BC144A" w:rsidP="00BC144A">
      <w:pPr>
        <w:pStyle w:val="Compact"/>
        <w:numPr>
          <w:ilvl w:val="0"/>
          <w:numId w:val="45"/>
        </w:numPr>
        <w:rPr>
          <w:lang w:val="fr-FR"/>
        </w:rPr>
      </w:pPr>
      <w:proofErr w:type="gramStart"/>
      <w:r w:rsidRPr="009F3A38">
        <w:rPr>
          <w:lang w:val="fr-FR"/>
        </w:rPr>
        <w:t>le</w:t>
      </w:r>
      <w:proofErr w:type="gramEnd"/>
      <w:r w:rsidRPr="009F3A38">
        <w:rPr>
          <w:lang w:val="fr-FR"/>
        </w:rPr>
        <w:t xml:space="preserve"> caractère obligatoire ou non de sa saisie ;</w:t>
      </w:r>
    </w:p>
    <w:p w14:paraId="4CD76E04" w14:textId="77777777" w:rsidR="00423CDC" w:rsidRPr="009F3A38" w:rsidRDefault="00BC144A" w:rsidP="00BC144A">
      <w:pPr>
        <w:pStyle w:val="Compact"/>
        <w:numPr>
          <w:ilvl w:val="0"/>
          <w:numId w:val="45"/>
        </w:numPr>
        <w:rPr>
          <w:lang w:val="fr-FR"/>
        </w:rPr>
      </w:pPr>
      <w:proofErr w:type="gramStart"/>
      <w:r w:rsidRPr="009F3A38">
        <w:rPr>
          <w:lang w:val="fr-FR"/>
        </w:rPr>
        <w:t>la</w:t>
      </w:r>
      <w:proofErr w:type="gramEnd"/>
      <w:r w:rsidRPr="009F3A38">
        <w:rPr>
          <w:lang w:val="fr-FR"/>
        </w:rPr>
        <w:t xml:space="preserve"> localisation XPath de l’élément dans la structure XML du fichier de métadonnées correspondant implémentant la norme ISO 19115 ;</w:t>
      </w:r>
    </w:p>
    <w:p w14:paraId="7FA46C36" w14:textId="77777777" w:rsidR="00423CDC" w:rsidRPr="009F3A38" w:rsidRDefault="00BC144A" w:rsidP="00BC144A">
      <w:pPr>
        <w:pStyle w:val="Compact"/>
        <w:numPr>
          <w:ilvl w:val="0"/>
          <w:numId w:val="45"/>
        </w:numPr>
        <w:rPr>
          <w:lang w:val="fr-FR"/>
        </w:rPr>
      </w:pPr>
      <w:proofErr w:type="gramStart"/>
      <w:r w:rsidRPr="009F3A38">
        <w:rPr>
          <w:lang w:val="fr-FR"/>
        </w:rPr>
        <w:t>les</w:t>
      </w:r>
      <w:proofErr w:type="gramEnd"/>
      <w:r w:rsidRPr="009F3A38">
        <w:rPr>
          <w:lang w:val="fr-FR"/>
        </w:rPr>
        <w:t xml:space="preserve"> “valeurs” ou les </w:t>
      </w:r>
      <w:r w:rsidRPr="009F3A38">
        <w:rPr>
          <w:i/>
          <w:iCs/>
          <w:lang w:val="fr-FR"/>
        </w:rPr>
        <w:t>consignes de saisie des valeurs</w:t>
      </w:r>
      <w:r w:rsidRPr="009F3A38">
        <w:rPr>
          <w:lang w:val="fr-FR"/>
        </w:rPr>
        <w:t xml:space="preserve"> pour</w:t>
      </w:r>
      <w:r w:rsidRPr="009F3A38">
        <w:rPr>
          <w:lang w:val="fr-FR"/>
        </w:rPr>
        <w:t xml:space="preserve"> l’élément à chacun des niveaux de granularité.</w:t>
      </w:r>
    </w:p>
    <w:p w14:paraId="61D84EDF" w14:textId="77777777" w:rsidR="00423CDC" w:rsidRPr="009F3A38" w:rsidRDefault="00BC144A">
      <w:pPr>
        <w:pStyle w:val="Titre3"/>
      </w:pPr>
      <w:bookmarkStart w:id="253" w:name="X0f81517c5883225f4df2fd1ce76ebe9a642bd1c"/>
      <w:bookmarkStart w:id="254" w:name="_Toc203582891"/>
      <w:r w:rsidRPr="009F3A38">
        <w:t>Consignes de nommage du fichier de métadonnées</w:t>
      </w:r>
      <w:bookmarkEnd w:id="254"/>
    </w:p>
    <w:p w14:paraId="4256B992" w14:textId="77777777" w:rsidR="00423CDC" w:rsidRPr="009F3A38" w:rsidRDefault="00BC144A">
      <w:pPr>
        <w:pStyle w:val="FirstParagraph"/>
        <w:rPr>
          <w:lang w:val="fr-FR"/>
        </w:rPr>
      </w:pPr>
      <w:r w:rsidRPr="009F3A38">
        <w:rPr>
          <w:lang w:val="fr-FR"/>
        </w:rPr>
        <w:t>Les règles suivantes sont à appliquer pour nommer le fichier de métadonnées :</w:t>
      </w:r>
    </w:p>
    <w:tbl>
      <w:tblPr>
        <w:tblStyle w:val="Table"/>
        <w:tblW w:w="5000" w:type="pct"/>
        <w:tblLayout w:type="fixed"/>
        <w:tblLook w:val="0020" w:firstRow="1" w:lastRow="0" w:firstColumn="0" w:lastColumn="0" w:noHBand="0" w:noVBand="0"/>
      </w:tblPr>
      <w:tblGrid>
        <w:gridCol w:w="3253"/>
        <w:gridCol w:w="6137"/>
      </w:tblGrid>
      <w:tr w:rsidR="00423CDC" w:rsidRPr="00E755F8" w14:paraId="6CBF04FD" w14:textId="77777777" w:rsidTr="00E755F8">
        <w:trPr>
          <w:cnfStyle w:val="100000000000" w:firstRow="1" w:lastRow="0" w:firstColumn="0" w:lastColumn="0" w:oddVBand="0" w:evenVBand="0" w:oddHBand="0" w:evenHBand="0" w:firstRowFirstColumn="0" w:firstRowLastColumn="0" w:lastRowFirstColumn="0" w:lastRowLastColumn="0"/>
        </w:trPr>
        <w:tc>
          <w:tcPr>
            <w:tcW w:w="3253" w:type="dxa"/>
          </w:tcPr>
          <w:p w14:paraId="1419F9D9" w14:textId="77777777" w:rsidR="00423CDC" w:rsidRPr="00E755F8" w:rsidRDefault="00BC144A">
            <w:pPr>
              <w:pStyle w:val="Compact"/>
              <w:rPr>
                <w:b/>
                <w:bCs/>
                <w:sz w:val="18"/>
                <w:szCs w:val="18"/>
              </w:rPr>
            </w:pPr>
            <w:r w:rsidRPr="00E755F8">
              <w:rPr>
                <w:b/>
                <w:bCs/>
                <w:sz w:val="18"/>
                <w:szCs w:val="18"/>
              </w:rPr>
              <w:t>Niveau de granularité</w:t>
            </w:r>
          </w:p>
        </w:tc>
        <w:tc>
          <w:tcPr>
            <w:tcW w:w="6137" w:type="dxa"/>
          </w:tcPr>
          <w:p w14:paraId="4392AB36" w14:textId="77777777" w:rsidR="00423CDC" w:rsidRPr="00E755F8" w:rsidRDefault="00BC144A">
            <w:pPr>
              <w:pStyle w:val="Compact"/>
              <w:rPr>
                <w:b/>
                <w:bCs/>
                <w:sz w:val="18"/>
                <w:szCs w:val="18"/>
              </w:rPr>
            </w:pPr>
            <w:r w:rsidRPr="00E755F8">
              <w:rPr>
                <w:b/>
                <w:bCs/>
                <w:sz w:val="18"/>
                <w:szCs w:val="18"/>
              </w:rPr>
              <w:t>Nom du fichier</w:t>
            </w:r>
          </w:p>
        </w:tc>
      </w:tr>
      <w:tr w:rsidR="00423CDC" w:rsidRPr="00E755F8" w14:paraId="4E99E6CF" w14:textId="77777777" w:rsidTr="00E755F8">
        <w:trPr>
          <w:cnfStyle w:val="100000000000" w:firstRow="1" w:lastRow="0" w:firstColumn="0" w:lastColumn="0" w:oddVBand="0" w:evenVBand="0" w:oddHBand="0" w:evenHBand="0" w:firstRowFirstColumn="0" w:firstRowLastColumn="0" w:lastRowFirstColumn="0" w:lastRowLastColumn="0"/>
        </w:trPr>
        <w:tc>
          <w:tcPr>
            <w:tcW w:w="3253" w:type="dxa"/>
          </w:tcPr>
          <w:p w14:paraId="772F5DF6" w14:textId="77777777" w:rsidR="00423CDC" w:rsidRPr="00E755F8" w:rsidRDefault="00BC144A">
            <w:pPr>
              <w:pStyle w:val="Compact"/>
              <w:rPr>
                <w:sz w:val="18"/>
                <w:szCs w:val="18"/>
              </w:rPr>
            </w:pPr>
            <w:r w:rsidRPr="00E755F8">
              <w:rPr>
                <w:sz w:val="18"/>
                <w:szCs w:val="18"/>
              </w:rPr>
              <w:t>Métadonnées générales</w:t>
            </w:r>
          </w:p>
        </w:tc>
        <w:tc>
          <w:tcPr>
            <w:tcW w:w="6137" w:type="dxa"/>
          </w:tcPr>
          <w:p w14:paraId="6F34908A" w14:textId="77777777" w:rsidR="00423CDC" w:rsidRPr="00E755F8" w:rsidRDefault="00BC144A">
            <w:pPr>
              <w:pStyle w:val="Compact"/>
              <w:rPr>
                <w:sz w:val="18"/>
                <w:szCs w:val="18"/>
              </w:rPr>
            </w:pPr>
            <w:r w:rsidRPr="00E755F8">
              <w:rPr>
                <w:rStyle w:val="VerbatimChar"/>
                <w:sz w:val="18"/>
                <w:szCs w:val="18"/>
              </w:rPr>
              <w:t>MTD_geostandard-ppr.xml</w:t>
            </w:r>
          </w:p>
        </w:tc>
      </w:tr>
      <w:tr w:rsidR="00423CDC" w:rsidRPr="00E755F8" w14:paraId="39706D81" w14:textId="77777777" w:rsidTr="00E755F8">
        <w:trPr>
          <w:cnfStyle w:val="100000000000" w:firstRow="1" w:lastRow="0" w:firstColumn="0" w:lastColumn="0" w:oddVBand="0" w:evenVBand="0" w:oddHBand="0" w:evenHBand="0" w:firstRowFirstColumn="0" w:firstRowLastColumn="0" w:lastRowFirstColumn="0" w:lastRowLastColumn="0"/>
        </w:trPr>
        <w:tc>
          <w:tcPr>
            <w:tcW w:w="3253" w:type="dxa"/>
          </w:tcPr>
          <w:p w14:paraId="0138639A" w14:textId="77777777" w:rsidR="00423CDC" w:rsidRPr="00E755F8" w:rsidRDefault="00BC144A">
            <w:pPr>
              <w:pStyle w:val="Compact"/>
              <w:rPr>
                <w:sz w:val="18"/>
                <w:szCs w:val="18"/>
              </w:rPr>
            </w:pPr>
            <w:r w:rsidRPr="00E755F8">
              <w:rPr>
                <w:sz w:val="18"/>
                <w:szCs w:val="18"/>
              </w:rPr>
              <w:t>Métadonnées d’un PPR</w:t>
            </w:r>
          </w:p>
        </w:tc>
        <w:tc>
          <w:tcPr>
            <w:tcW w:w="6137" w:type="dxa"/>
          </w:tcPr>
          <w:p w14:paraId="6B51BA99" w14:textId="77777777" w:rsidR="00423CDC" w:rsidRPr="00E755F8" w:rsidRDefault="00BC144A">
            <w:pPr>
              <w:pStyle w:val="Compact"/>
              <w:rPr>
                <w:sz w:val="18"/>
                <w:szCs w:val="18"/>
              </w:rPr>
            </w:pPr>
            <w:r w:rsidRPr="00E755F8">
              <w:rPr>
                <w:i/>
                <w:iCs/>
                <w:sz w:val="18"/>
                <w:szCs w:val="18"/>
              </w:rPr>
              <w:t>Réutiliser le même formalisme que le nom de fichier de la livraison en GeoPackage</w:t>
            </w:r>
            <w:r w:rsidRPr="00E755F8">
              <w:rPr>
                <w:sz w:val="18"/>
                <w:szCs w:val="18"/>
              </w:rPr>
              <w:t xml:space="preserve"> : “[TypePPR]_[codegasparcomplet]“. </w:t>
            </w:r>
            <w:r w:rsidRPr="00E755F8">
              <w:rPr>
                <w:i/>
                <w:iCs/>
                <w:sz w:val="18"/>
                <w:szCs w:val="18"/>
              </w:rPr>
              <w:t>Exemple pour la Métadonnée du PPRN-I du Bassin Versant de la Scie</w:t>
            </w:r>
            <w:proofErr w:type="gramStart"/>
            <w:r w:rsidRPr="00E755F8">
              <w:rPr>
                <w:sz w:val="18"/>
                <w:szCs w:val="18"/>
              </w:rPr>
              <w:t xml:space="preserve"> :”</w:t>
            </w:r>
            <w:proofErr w:type="gramEnd"/>
            <w:r w:rsidRPr="00E755F8">
              <w:rPr>
                <w:sz w:val="18"/>
                <w:szCs w:val="18"/>
              </w:rPr>
              <w:t>MTD_pprn_76ddtm20120001.xml”</w:t>
            </w:r>
          </w:p>
        </w:tc>
      </w:tr>
      <w:tr w:rsidR="00423CDC" w:rsidRPr="00E755F8" w14:paraId="37C56E1B" w14:textId="77777777" w:rsidTr="00E755F8">
        <w:trPr>
          <w:cnfStyle w:val="100000000000" w:firstRow="1" w:lastRow="0" w:firstColumn="0" w:lastColumn="0" w:oddVBand="0" w:evenVBand="0" w:oddHBand="0" w:evenHBand="0" w:firstRowFirstColumn="0" w:firstRowLastColumn="0" w:lastRowFirstColumn="0" w:lastRowLastColumn="0"/>
        </w:trPr>
        <w:tc>
          <w:tcPr>
            <w:tcW w:w="3253" w:type="dxa"/>
          </w:tcPr>
          <w:p w14:paraId="2925BEDD" w14:textId="77777777" w:rsidR="00423CDC" w:rsidRPr="00E755F8" w:rsidRDefault="00BC144A">
            <w:pPr>
              <w:pStyle w:val="Compact"/>
              <w:rPr>
                <w:sz w:val="18"/>
                <w:szCs w:val="18"/>
              </w:rPr>
            </w:pPr>
            <w:r w:rsidRPr="00E755F8">
              <w:rPr>
                <w:sz w:val="18"/>
                <w:szCs w:val="18"/>
              </w:rPr>
              <w:t>Métadonnées d’une thématique</w:t>
            </w:r>
          </w:p>
        </w:tc>
        <w:tc>
          <w:tcPr>
            <w:tcW w:w="6137" w:type="dxa"/>
          </w:tcPr>
          <w:p w14:paraId="2817E553" w14:textId="77777777" w:rsidR="00423CDC" w:rsidRPr="00E755F8" w:rsidRDefault="00BC144A">
            <w:pPr>
              <w:pStyle w:val="Compact"/>
              <w:rPr>
                <w:sz w:val="18"/>
                <w:szCs w:val="18"/>
              </w:rPr>
            </w:pPr>
            <w:r w:rsidRPr="00E755F8">
              <w:rPr>
                <w:i/>
                <w:iCs/>
                <w:sz w:val="18"/>
                <w:szCs w:val="18"/>
              </w:rPr>
              <w:t>Réutiliser le même formalisme que le nom de table concernée de la livraison en GeoPackage</w:t>
            </w:r>
            <w:r w:rsidRPr="00E755F8">
              <w:rPr>
                <w:sz w:val="18"/>
                <w:szCs w:val="18"/>
              </w:rPr>
              <w:t xml:space="preserve"> : “[TypePPR]_[codegasparcomplet]“. </w:t>
            </w:r>
            <w:r w:rsidRPr="00E755F8">
              <w:rPr>
                <w:i/>
                <w:iCs/>
                <w:sz w:val="18"/>
                <w:szCs w:val="18"/>
              </w:rPr>
              <w:t>Exem</w:t>
            </w:r>
            <w:r w:rsidRPr="00E755F8">
              <w:rPr>
                <w:i/>
                <w:iCs/>
                <w:sz w:val="18"/>
                <w:szCs w:val="18"/>
              </w:rPr>
              <w:t>ple pour le fichier de Métadonnées de la table zonealeareference_112 du PPRN-I du Bassin Versant de la Scie</w:t>
            </w:r>
            <w:proofErr w:type="gramStart"/>
            <w:r w:rsidRPr="00E755F8">
              <w:rPr>
                <w:sz w:val="18"/>
                <w:szCs w:val="18"/>
              </w:rPr>
              <w:t xml:space="preserve"> :”</w:t>
            </w:r>
            <w:proofErr w:type="gramEnd"/>
            <w:r w:rsidRPr="00E755F8">
              <w:rPr>
                <w:sz w:val="18"/>
                <w:szCs w:val="18"/>
              </w:rPr>
              <w:t>pprn_76ddtm20120001_zonealeareference_112.xml”</w:t>
            </w:r>
          </w:p>
        </w:tc>
      </w:tr>
    </w:tbl>
    <w:p w14:paraId="2C1DCA31" w14:textId="77777777" w:rsidR="00423CDC" w:rsidRPr="009F3A38" w:rsidRDefault="00BC144A">
      <w:pPr>
        <w:pStyle w:val="Titre3"/>
      </w:pPr>
      <w:bookmarkStart w:id="255" w:name="Xb61ad7bb3618230c445f6cf4a244c077db1565d"/>
      <w:bookmarkStart w:id="256" w:name="_Toc203582892"/>
      <w:bookmarkEnd w:id="253"/>
      <w:r w:rsidRPr="009F3A38">
        <w:t>Éléments de métadonnées relatifs à l’identification des données</w:t>
      </w:r>
      <w:bookmarkEnd w:id="256"/>
    </w:p>
    <w:p w14:paraId="0DE27F1D" w14:textId="77777777" w:rsidR="00423CDC" w:rsidRPr="009F3A38" w:rsidRDefault="00BC144A">
      <w:pPr>
        <w:pStyle w:val="Titre4"/>
      </w:pPr>
      <w:bookmarkStart w:id="257" w:name="intitulé-de-la-ressource"/>
      <w:r w:rsidRPr="009F3A38">
        <w:t>Intitulé de la ressource</w:t>
      </w:r>
    </w:p>
    <w:p w14:paraId="45332FAF" w14:textId="77777777" w:rsidR="00423CDC" w:rsidRPr="009F3A38" w:rsidRDefault="00BC144A" w:rsidP="00BC144A">
      <w:pPr>
        <w:pStyle w:val="Compact"/>
        <w:numPr>
          <w:ilvl w:val="0"/>
          <w:numId w:val="46"/>
        </w:numPr>
        <w:rPr>
          <w:lang w:val="fr-FR"/>
        </w:rPr>
      </w:pPr>
      <w:r w:rsidRPr="009F3A38">
        <w:rPr>
          <w:lang w:val="fr-FR"/>
        </w:rPr>
        <w:t>Descripti</w:t>
      </w:r>
      <w:r w:rsidRPr="009F3A38">
        <w:rPr>
          <w:lang w:val="fr-FR"/>
        </w:rPr>
        <w:t>on : L’intitulé contient le titre de la donnée avec une indication de la zone géographique. Il ne contient pas de millésime.</w:t>
      </w:r>
    </w:p>
    <w:p w14:paraId="57B93699" w14:textId="77777777" w:rsidR="00423CDC" w:rsidRPr="009F3A38" w:rsidRDefault="00BC144A" w:rsidP="00BC144A">
      <w:pPr>
        <w:pStyle w:val="Compact"/>
        <w:numPr>
          <w:ilvl w:val="0"/>
          <w:numId w:val="46"/>
        </w:numPr>
        <w:rPr>
          <w:lang w:val="fr-FR"/>
        </w:rPr>
      </w:pPr>
      <w:r w:rsidRPr="009F3A38">
        <w:rPr>
          <w:lang w:val="fr-FR"/>
        </w:rPr>
        <w:t>Obligation : Saisie obligatoire</w:t>
      </w:r>
    </w:p>
    <w:p w14:paraId="7770663E" w14:textId="77777777" w:rsidR="00423CDC" w:rsidRPr="009F3A38" w:rsidRDefault="00BC144A" w:rsidP="00BC144A">
      <w:pPr>
        <w:pStyle w:val="Compact"/>
        <w:numPr>
          <w:ilvl w:val="0"/>
          <w:numId w:val="46"/>
        </w:numPr>
        <w:rPr>
          <w:lang w:val="fr-FR"/>
        </w:rPr>
      </w:pPr>
      <w:r w:rsidRPr="009F3A38">
        <w:rPr>
          <w:lang w:val="fr-FR"/>
        </w:rPr>
        <w:t xml:space="preserve">XPath ISO 19115 : </w:t>
      </w:r>
      <w:proofErr w:type="gramStart"/>
      <w:r w:rsidRPr="009F3A38">
        <w:rPr>
          <w:rStyle w:val="VerbatimChar"/>
          <w:lang w:val="fr-FR"/>
        </w:rPr>
        <w:t>identificationInfo[</w:t>
      </w:r>
      <w:proofErr w:type="gramEnd"/>
      <w:r w:rsidRPr="009F3A38">
        <w:rPr>
          <w:rStyle w:val="VerbatimChar"/>
          <w:lang w:val="fr-FR"/>
        </w:rPr>
        <w:t>1]/*/citation/*/title</w:t>
      </w:r>
    </w:p>
    <w:tbl>
      <w:tblPr>
        <w:tblStyle w:val="Table"/>
        <w:tblW w:w="5000" w:type="pct"/>
        <w:tblLayout w:type="fixed"/>
        <w:tblLook w:val="0020" w:firstRow="1" w:lastRow="0" w:firstColumn="0" w:lastColumn="0" w:noHBand="0" w:noVBand="0"/>
      </w:tblPr>
      <w:tblGrid>
        <w:gridCol w:w="2544"/>
        <w:gridCol w:w="6846"/>
      </w:tblGrid>
      <w:tr w:rsidR="00423CDC" w:rsidRPr="00E755F8" w14:paraId="46E9E8CF" w14:textId="77777777" w:rsidTr="00E755F8">
        <w:trPr>
          <w:cnfStyle w:val="100000000000" w:firstRow="1" w:lastRow="0" w:firstColumn="0" w:lastColumn="0" w:oddVBand="0" w:evenVBand="0" w:oddHBand="0" w:evenHBand="0" w:firstRowFirstColumn="0" w:firstRowLastColumn="0" w:lastRowFirstColumn="0" w:lastRowLastColumn="0"/>
          <w:cantSplit/>
        </w:trPr>
        <w:tc>
          <w:tcPr>
            <w:tcW w:w="2544" w:type="dxa"/>
          </w:tcPr>
          <w:p w14:paraId="2E0F507C" w14:textId="77777777" w:rsidR="00423CDC" w:rsidRPr="00E755F8" w:rsidRDefault="00BC144A">
            <w:pPr>
              <w:pStyle w:val="Compact"/>
              <w:rPr>
                <w:b/>
                <w:bCs/>
                <w:sz w:val="18"/>
                <w:szCs w:val="18"/>
              </w:rPr>
            </w:pPr>
            <w:r w:rsidRPr="00E755F8">
              <w:rPr>
                <w:b/>
                <w:bCs/>
                <w:sz w:val="18"/>
                <w:szCs w:val="18"/>
              </w:rPr>
              <w:t>Niveau de granularité</w:t>
            </w:r>
          </w:p>
        </w:tc>
        <w:tc>
          <w:tcPr>
            <w:tcW w:w="6846" w:type="dxa"/>
          </w:tcPr>
          <w:p w14:paraId="1C8F778C" w14:textId="77777777" w:rsidR="00423CDC" w:rsidRPr="00E755F8" w:rsidRDefault="00BC144A">
            <w:pPr>
              <w:pStyle w:val="Compact"/>
              <w:rPr>
                <w:b/>
                <w:bCs/>
                <w:sz w:val="18"/>
                <w:szCs w:val="18"/>
              </w:rPr>
            </w:pPr>
            <w:r w:rsidRPr="00E755F8">
              <w:rPr>
                <w:b/>
                <w:bCs/>
                <w:sz w:val="18"/>
                <w:szCs w:val="18"/>
              </w:rPr>
              <w:t xml:space="preserve">“Valeur” ou </w:t>
            </w:r>
            <w:r w:rsidRPr="00E755F8">
              <w:rPr>
                <w:b/>
                <w:bCs/>
                <w:i/>
                <w:iCs/>
                <w:sz w:val="18"/>
                <w:szCs w:val="18"/>
              </w:rPr>
              <w:t>consig</w:t>
            </w:r>
            <w:r w:rsidRPr="00E755F8">
              <w:rPr>
                <w:b/>
                <w:bCs/>
                <w:i/>
                <w:iCs/>
                <w:sz w:val="18"/>
                <w:szCs w:val="18"/>
              </w:rPr>
              <w:t>ne de saisie</w:t>
            </w:r>
          </w:p>
        </w:tc>
      </w:tr>
      <w:tr w:rsidR="00423CDC" w:rsidRPr="00E755F8" w14:paraId="39D5C8DC" w14:textId="77777777" w:rsidTr="00E755F8">
        <w:trPr>
          <w:cnfStyle w:val="000000100000" w:firstRow="0" w:lastRow="0" w:firstColumn="0" w:lastColumn="0" w:oddVBand="0" w:evenVBand="0" w:oddHBand="1" w:evenHBand="0" w:firstRowFirstColumn="0" w:firstRowLastColumn="0" w:lastRowFirstColumn="0" w:lastRowLastColumn="0"/>
          <w:cantSplit/>
          <w:tblHeader w:val="0"/>
        </w:trPr>
        <w:tc>
          <w:tcPr>
            <w:tcW w:w="2544" w:type="dxa"/>
          </w:tcPr>
          <w:p w14:paraId="16953AD2" w14:textId="77777777" w:rsidR="00423CDC" w:rsidRPr="00E755F8" w:rsidRDefault="00BC144A">
            <w:pPr>
              <w:pStyle w:val="Compact"/>
              <w:rPr>
                <w:sz w:val="18"/>
                <w:szCs w:val="18"/>
              </w:rPr>
            </w:pPr>
            <w:r w:rsidRPr="00E755F8">
              <w:rPr>
                <w:sz w:val="18"/>
                <w:szCs w:val="18"/>
              </w:rPr>
              <w:t>Métadonnées générales</w:t>
            </w:r>
          </w:p>
        </w:tc>
        <w:tc>
          <w:tcPr>
            <w:tcW w:w="6846" w:type="dxa"/>
          </w:tcPr>
          <w:p w14:paraId="75FE5A29" w14:textId="77777777" w:rsidR="00423CDC" w:rsidRPr="00E755F8" w:rsidRDefault="00BC144A">
            <w:pPr>
              <w:pStyle w:val="Compact"/>
              <w:rPr>
                <w:sz w:val="18"/>
                <w:szCs w:val="18"/>
              </w:rPr>
            </w:pPr>
            <w:r w:rsidRPr="00E755F8">
              <w:rPr>
                <w:sz w:val="18"/>
                <w:szCs w:val="18"/>
              </w:rPr>
              <w:t>“Ensemble des Plans de Préventions des Risques sur le territoire français”</w:t>
            </w:r>
          </w:p>
        </w:tc>
      </w:tr>
      <w:tr w:rsidR="00423CDC" w:rsidRPr="00E755F8" w14:paraId="78A3DA73" w14:textId="77777777" w:rsidTr="00E755F8">
        <w:trPr>
          <w:cnfStyle w:val="000000010000" w:firstRow="0" w:lastRow="0" w:firstColumn="0" w:lastColumn="0" w:oddVBand="0" w:evenVBand="0" w:oddHBand="0" w:evenHBand="1" w:firstRowFirstColumn="0" w:firstRowLastColumn="0" w:lastRowFirstColumn="0" w:lastRowLastColumn="0"/>
          <w:cantSplit/>
          <w:tblHeader w:val="0"/>
        </w:trPr>
        <w:tc>
          <w:tcPr>
            <w:tcW w:w="2544" w:type="dxa"/>
          </w:tcPr>
          <w:p w14:paraId="59878466" w14:textId="77777777" w:rsidR="00423CDC" w:rsidRPr="00E755F8" w:rsidRDefault="00BC144A">
            <w:pPr>
              <w:pStyle w:val="Compact"/>
              <w:rPr>
                <w:sz w:val="18"/>
                <w:szCs w:val="18"/>
              </w:rPr>
            </w:pPr>
            <w:r w:rsidRPr="00E755F8">
              <w:rPr>
                <w:sz w:val="18"/>
                <w:szCs w:val="18"/>
              </w:rPr>
              <w:t>Métadonnées d’un PPR</w:t>
            </w:r>
          </w:p>
        </w:tc>
        <w:tc>
          <w:tcPr>
            <w:tcW w:w="6846" w:type="dxa"/>
          </w:tcPr>
          <w:p w14:paraId="3EEF2D26" w14:textId="77777777" w:rsidR="00423CDC" w:rsidRPr="00E755F8" w:rsidRDefault="00BC144A">
            <w:pPr>
              <w:pStyle w:val="Compact"/>
              <w:rPr>
                <w:sz w:val="18"/>
                <w:szCs w:val="18"/>
              </w:rPr>
            </w:pPr>
            <w:r w:rsidRPr="00E755F8">
              <w:rPr>
                <w:sz w:val="18"/>
                <w:szCs w:val="18"/>
              </w:rPr>
              <w:t xml:space="preserve">“Plan de Prévention des Risques </w:t>
            </w:r>
            <w:r w:rsidRPr="00E755F8">
              <w:rPr>
                <w:i/>
                <w:iCs/>
                <w:sz w:val="18"/>
                <w:szCs w:val="18"/>
              </w:rPr>
              <w:t>Naturels (ou Technologiques)</w:t>
            </w:r>
            <w:r w:rsidRPr="00E755F8">
              <w:rPr>
                <w:sz w:val="18"/>
                <w:szCs w:val="18"/>
              </w:rPr>
              <w:t xml:space="preserve"> de </w:t>
            </w:r>
            <w:r w:rsidRPr="00E755F8">
              <w:rPr>
                <w:i/>
                <w:iCs/>
                <w:sz w:val="18"/>
                <w:szCs w:val="18"/>
              </w:rPr>
              <w:t>nom de la localisation géographique du PPR</w:t>
            </w:r>
            <w:r w:rsidRPr="00E755F8">
              <w:rPr>
                <w:sz w:val="18"/>
                <w:szCs w:val="18"/>
              </w:rPr>
              <w:t>”</w:t>
            </w:r>
            <w:r w:rsidRPr="00E755F8">
              <w:rPr>
                <w:sz w:val="18"/>
                <w:szCs w:val="18"/>
              </w:rPr>
              <w:t>. Exemple : “Plan de Prévention des Risques Naturels du bassin versant de la Scie”</w:t>
            </w:r>
          </w:p>
        </w:tc>
      </w:tr>
      <w:tr w:rsidR="00423CDC" w:rsidRPr="00E755F8" w14:paraId="2B7BBEFD" w14:textId="77777777" w:rsidTr="00E755F8">
        <w:trPr>
          <w:cnfStyle w:val="000000100000" w:firstRow="0" w:lastRow="0" w:firstColumn="0" w:lastColumn="0" w:oddVBand="0" w:evenVBand="0" w:oddHBand="1" w:evenHBand="0" w:firstRowFirstColumn="0" w:firstRowLastColumn="0" w:lastRowFirstColumn="0" w:lastRowLastColumn="0"/>
          <w:cantSplit/>
          <w:tblHeader w:val="0"/>
        </w:trPr>
        <w:tc>
          <w:tcPr>
            <w:tcW w:w="2544" w:type="dxa"/>
          </w:tcPr>
          <w:p w14:paraId="41007134" w14:textId="77777777" w:rsidR="00423CDC" w:rsidRPr="00E755F8" w:rsidRDefault="00BC144A">
            <w:pPr>
              <w:pStyle w:val="Compact"/>
              <w:rPr>
                <w:sz w:val="18"/>
                <w:szCs w:val="18"/>
              </w:rPr>
            </w:pPr>
            <w:r w:rsidRPr="00E755F8">
              <w:rPr>
                <w:sz w:val="18"/>
                <w:szCs w:val="18"/>
              </w:rPr>
              <w:lastRenderedPageBreak/>
              <w:t>Métadonnées d’un PPR</w:t>
            </w:r>
          </w:p>
        </w:tc>
        <w:tc>
          <w:tcPr>
            <w:tcW w:w="6846" w:type="dxa"/>
          </w:tcPr>
          <w:p w14:paraId="4903A272" w14:textId="77777777" w:rsidR="00423CDC" w:rsidRPr="00E755F8" w:rsidRDefault="00BC144A">
            <w:pPr>
              <w:pStyle w:val="Compact"/>
              <w:rPr>
                <w:sz w:val="18"/>
                <w:szCs w:val="18"/>
              </w:rPr>
            </w:pPr>
            <w:r w:rsidRPr="00E755F8">
              <w:rPr>
                <w:i/>
                <w:iCs/>
                <w:sz w:val="18"/>
                <w:szCs w:val="18"/>
              </w:rPr>
              <w:t xml:space="preserve">Reprise du de la valeur du champ </w:t>
            </w:r>
            <w:r w:rsidRPr="00E755F8">
              <w:rPr>
                <w:rStyle w:val="VerbatimChar"/>
                <w:i/>
                <w:iCs/>
                <w:sz w:val="18"/>
                <w:szCs w:val="18"/>
              </w:rPr>
              <w:t>libelleProcedure</w:t>
            </w:r>
            <w:r w:rsidRPr="00E755F8">
              <w:rPr>
                <w:i/>
                <w:iCs/>
                <w:sz w:val="18"/>
                <w:szCs w:val="18"/>
              </w:rPr>
              <w:t xml:space="preserve"> de la classe </w:t>
            </w:r>
            <w:r w:rsidRPr="00E755F8">
              <w:rPr>
                <w:rStyle w:val="VerbatimChar"/>
                <w:i/>
                <w:iCs/>
                <w:sz w:val="18"/>
                <w:szCs w:val="18"/>
              </w:rPr>
              <w:t>Procedure</w:t>
            </w:r>
            <w:r w:rsidRPr="00E755F8">
              <w:rPr>
                <w:sz w:val="18"/>
                <w:szCs w:val="18"/>
              </w:rPr>
              <w:t>. Exemple : “Plan de Prévention des Risques Naturels du bassin versant de la Sc</w:t>
            </w:r>
            <w:r w:rsidRPr="00E755F8">
              <w:rPr>
                <w:sz w:val="18"/>
                <w:szCs w:val="18"/>
              </w:rPr>
              <w:t>ie”</w:t>
            </w:r>
          </w:p>
        </w:tc>
      </w:tr>
      <w:tr w:rsidR="00423CDC" w:rsidRPr="00E755F8" w14:paraId="0D8F0618" w14:textId="77777777" w:rsidTr="00E755F8">
        <w:trPr>
          <w:cnfStyle w:val="000000010000" w:firstRow="0" w:lastRow="0" w:firstColumn="0" w:lastColumn="0" w:oddVBand="0" w:evenVBand="0" w:oddHBand="0" w:evenHBand="1" w:firstRowFirstColumn="0" w:firstRowLastColumn="0" w:lastRowFirstColumn="0" w:lastRowLastColumn="0"/>
          <w:cantSplit/>
          <w:tblHeader w:val="0"/>
        </w:trPr>
        <w:tc>
          <w:tcPr>
            <w:tcW w:w="2544" w:type="dxa"/>
          </w:tcPr>
          <w:p w14:paraId="455AC601" w14:textId="77777777" w:rsidR="00423CDC" w:rsidRPr="00E755F8" w:rsidRDefault="00BC144A">
            <w:pPr>
              <w:pStyle w:val="Compact"/>
              <w:rPr>
                <w:sz w:val="18"/>
                <w:szCs w:val="18"/>
              </w:rPr>
            </w:pPr>
            <w:r w:rsidRPr="00E755F8">
              <w:rPr>
                <w:sz w:val="18"/>
                <w:szCs w:val="18"/>
              </w:rPr>
              <w:t>Métadonnées d’une thématique</w:t>
            </w:r>
          </w:p>
        </w:tc>
        <w:tc>
          <w:tcPr>
            <w:tcW w:w="6846" w:type="dxa"/>
          </w:tcPr>
          <w:p w14:paraId="466AE2E3" w14:textId="77777777" w:rsidR="00423CDC" w:rsidRPr="00E755F8" w:rsidRDefault="00BC144A">
            <w:pPr>
              <w:pStyle w:val="Compact"/>
              <w:rPr>
                <w:sz w:val="18"/>
                <w:szCs w:val="18"/>
              </w:rPr>
            </w:pPr>
            <w:r w:rsidRPr="00E755F8">
              <w:rPr>
                <w:sz w:val="18"/>
                <w:szCs w:val="18"/>
              </w:rPr>
              <w:t xml:space="preserve">“Table </w:t>
            </w:r>
            <w:r w:rsidRPr="00E755F8">
              <w:rPr>
                <w:i/>
                <w:iCs/>
                <w:sz w:val="18"/>
                <w:szCs w:val="18"/>
              </w:rPr>
              <w:t>nom de la table</w:t>
            </w:r>
            <w:r w:rsidRPr="00E755F8">
              <w:rPr>
                <w:sz w:val="18"/>
                <w:szCs w:val="18"/>
              </w:rPr>
              <w:t xml:space="preserve"> du </w:t>
            </w:r>
            <w:r w:rsidRPr="00E755F8">
              <w:rPr>
                <w:i/>
                <w:iCs/>
                <w:sz w:val="18"/>
                <w:szCs w:val="18"/>
              </w:rPr>
              <w:t>Reprise du libelle utilisé pour la métadonnée du PPR</w:t>
            </w:r>
            <w:r w:rsidRPr="00E755F8">
              <w:rPr>
                <w:sz w:val="18"/>
                <w:szCs w:val="18"/>
              </w:rPr>
              <w:t>”</w:t>
            </w:r>
          </w:p>
        </w:tc>
      </w:tr>
    </w:tbl>
    <w:p w14:paraId="42E98236" w14:textId="77777777" w:rsidR="00423CDC" w:rsidRPr="009F3A38" w:rsidRDefault="00BC144A">
      <w:pPr>
        <w:pStyle w:val="Titre4"/>
      </w:pPr>
      <w:bookmarkStart w:id="258" w:name="résumé-de-la-ressource"/>
      <w:bookmarkEnd w:id="257"/>
      <w:r w:rsidRPr="009F3A38">
        <w:t>Résumé de la ressource</w:t>
      </w:r>
    </w:p>
    <w:p w14:paraId="13353400" w14:textId="77777777" w:rsidR="00423CDC" w:rsidRPr="009F3A38" w:rsidRDefault="00BC144A" w:rsidP="00BC144A">
      <w:pPr>
        <w:pStyle w:val="Compact"/>
        <w:numPr>
          <w:ilvl w:val="0"/>
          <w:numId w:val="47"/>
        </w:numPr>
        <w:rPr>
          <w:lang w:val="fr-FR"/>
        </w:rPr>
      </w:pPr>
      <w:r w:rsidRPr="009F3A38">
        <w:rPr>
          <w:lang w:val="fr-FR"/>
        </w:rPr>
        <w:t>Description : Le résumé doit décrire la ressource de façon compréhensible avec une définition commune et une indication géographique</w:t>
      </w:r>
    </w:p>
    <w:p w14:paraId="7B18AA6E" w14:textId="77777777" w:rsidR="00423CDC" w:rsidRPr="009F3A38" w:rsidRDefault="00BC144A" w:rsidP="00BC144A">
      <w:pPr>
        <w:pStyle w:val="Compact"/>
        <w:numPr>
          <w:ilvl w:val="0"/>
          <w:numId w:val="47"/>
        </w:numPr>
        <w:rPr>
          <w:lang w:val="fr-FR"/>
        </w:rPr>
      </w:pPr>
      <w:r w:rsidRPr="009F3A38">
        <w:rPr>
          <w:lang w:val="fr-FR"/>
        </w:rPr>
        <w:t>Obligation : Saisie obligatoire</w:t>
      </w:r>
    </w:p>
    <w:p w14:paraId="7C4F3445" w14:textId="77777777" w:rsidR="00423CDC" w:rsidRPr="009F3A38" w:rsidRDefault="00BC144A" w:rsidP="00BC144A">
      <w:pPr>
        <w:pStyle w:val="Compact"/>
        <w:numPr>
          <w:ilvl w:val="0"/>
          <w:numId w:val="47"/>
        </w:numPr>
        <w:rPr>
          <w:lang w:val="fr-FR"/>
        </w:rPr>
      </w:pPr>
      <w:r w:rsidRPr="009F3A38">
        <w:rPr>
          <w:lang w:val="fr-FR"/>
        </w:rPr>
        <w:t xml:space="preserve">XPath ISO 19115 : </w:t>
      </w:r>
      <w:proofErr w:type="gramStart"/>
      <w:r w:rsidRPr="009F3A38">
        <w:rPr>
          <w:rStyle w:val="VerbatimChar"/>
          <w:lang w:val="fr-FR"/>
        </w:rPr>
        <w:t>identificationInfo[</w:t>
      </w:r>
      <w:proofErr w:type="gramEnd"/>
      <w:r w:rsidRPr="009F3A38">
        <w:rPr>
          <w:rStyle w:val="VerbatimChar"/>
          <w:lang w:val="fr-FR"/>
        </w:rPr>
        <w:t>1]/*/abstract</w:t>
      </w:r>
    </w:p>
    <w:tbl>
      <w:tblPr>
        <w:tblStyle w:val="Table"/>
        <w:tblW w:w="5000" w:type="pct"/>
        <w:tblLayout w:type="fixed"/>
        <w:tblLook w:val="0020" w:firstRow="1" w:lastRow="0" w:firstColumn="0" w:lastColumn="0" w:noHBand="0" w:noVBand="0"/>
      </w:tblPr>
      <w:tblGrid>
        <w:gridCol w:w="2402"/>
        <w:gridCol w:w="6988"/>
      </w:tblGrid>
      <w:tr w:rsidR="00423CDC" w:rsidRPr="00E755F8" w14:paraId="1BD8316B" w14:textId="77777777" w:rsidTr="00E755F8">
        <w:trPr>
          <w:cnfStyle w:val="100000000000" w:firstRow="1" w:lastRow="0" w:firstColumn="0" w:lastColumn="0" w:oddVBand="0" w:evenVBand="0" w:oddHBand="0" w:evenHBand="0" w:firstRowFirstColumn="0" w:firstRowLastColumn="0" w:lastRowFirstColumn="0" w:lastRowLastColumn="0"/>
          <w:cantSplit/>
        </w:trPr>
        <w:tc>
          <w:tcPr>
            <w:tcW w:w="2402" w:type="dxa"/>
          </w:tcPr>
          <w:p w14:paraId="05953414" w14:textId="77777777" w:rsidR="00423CDC" w:rsidRPr="00E755F8" w:rsidRDefault="00BC144A">
            <w:pPr>
              <w:pStyle w:val="Compact"/>
              <w:rPr>
                <w:b/>
                <w:bCs/>
                <w:sz w:val="18"/>
                <w:szCs w:val="18"/>
              </w:rPr>
            </w:pPr>
            <w:r w:rsidRPr="00E755F8">
              <w:rPr>
                <w:b/>
                <w:bCs/>
                <w:sz w:val="18"/>
                <w:szCs w:val="18"/>
              </w:rPr>
              <w:t>Niveau de granularité</w:t>
            </w:r>
          </w:p>
        </w:tc>
        <w:tc>
          <w:tcPr>
            <w:tcW w:w="6988" w:type="dxa"/>
          </w:tcPr>
          <w:p w14:paraId="47FBA43A" w14:textId="77777777" w:rsidR="00423CDC" w:rsidRPr="00E755F8" w:rsidRDefault="00BC144A">
            <w:pPr>
              <w:pStyle w:val="Compact"/>
              <w:rPr>
                <w:b/>
                <w:bCs/>
                <w:sz w:val="18"/>
                <w:szCs w:val="18"/>
              </w:rPr>
            </w:pPr>
            <w:r w:rsidRPr="00E755F8">
              <w:rPr>
                <w:b/>
                <w:bCs/>
                <w:sz w:val="18"/>
                <w:szCs w:val="18"/>
              </w:rPr>
              <w:t>Valeur ou consigne</w:t>
            </w:r>
            <w:r w:rsidRPr="00E755F8">
              <w:rPr>
                <w:b/>
                <w:bCs/>
                <w:sz w:val="18"/>
                <w:szCs w:val="18"/>
              </w:rPr>
              <w:t xml:space="preserve"> de saisie</w:t>
            </w:r>
          </w:p>
        </w:tc>
      </w:tr>
      <w:tr w:rsidR="00423CDC" w:rsidRPr="00E755F8" w14:paraId="4E38403C" w14:textId="77777777" w:rsidTr="00E755F8">
        <w:trPr>
          <w:cnfStyle w:val="000000100000" w:firstRow="0" w:lastRow="0" w:firstColumn="0" w:lastColumn="0" w:oddVBand="0" w:evenVBand="0" w:oddHBand="1" w:evenHBand="0" w:firstRowFirstColumn="0" w:firstRowLastColumn="0" w:lastRowFirstColumn="0" w:lastRowLastColumn="0"/>
          <w:cantSplit/>
          <w:tblHeader w:val="0"/>
        </w:trPr>
        <w:tc>
          <w:tcPr>
            <w:tcW w:w="2402" w:type="dxa"/>
          </w:tcPr>
          <w:p w14:paraId="4FECA25F" w14:textId="77777777" w:rsidR="00423CDC" w:rsidRPr="00E755F8" w:rsidRDefault="00BC144A">
            <w:pPr>
              <w:pStyle w:val="Compact"/>
              <w:rPr>
                <w:sz w:val="18"/>
                <w:szCs w:val="18"/>
              </w:rPr>
            </w:pPr>
            <w:r w:rsidRPr="00E755F8">
              <w:rPr>
                <w:sz w:val="18"/>
                <w:szCs w:val="18"/>
              </w:rPr>
              <w:t>Métadonnées générales</w:t>
            </w:r>
          </w:p>
        </w:tc>
        <w:tc>
          <w:tcPr>
            <w:tcW w:w="6988" w:type="dxa"/>
          </w:tcPr>
          <w:p w14:paraId="441E01CF" w14:textId="77777777" w:rsidR="00423CDC" w:rsidRPr="00E755F8" w:rsidRDefault="00BC144A">
            <w:pPr>
              <w:pStyle w:val="Compact"/>
              <w:rPr>
                <w:sz w:val="18"/>
                <w:szCs w:val="18"/>
              </w:rPr>
            </w:pPr>
            <w:r w:rsidRPr="00E755F8">
              <w:rPr>
                <w:i/>
                <w:iCs/>
                <w:sz w:val="18"/>
                <w:szCs w:val="18"/>
              </w:rPr>
              <w:t>Reprise de la description utilisée pour le standard COVADIS :</w:t>
            </w:r>
            <w:r w:rsidRPr="00E755F8">
              <w:rPr>
                <w:sz w:val="18"/>
                <w:szCs w:val="18"/>
              </w:rPr>
              <w:t xml:space="preserve"> “Les plans de prévention des risques (PPR) ont été institués par la loi du 2 février 1995 relative au renforcement de la protection de l’environnement. Ils cons</w:t>
            </w:r>
            <w:r w:rsidRPr="00E755F8">
              <w:rPr>
                <w:sz w:val="18"/>
                <w:szCs w:val="18"/>
              </w:rPr>
              <w:t>tituent l’instrument essentiel de l’État en matière de prévention des risques. Leur objectif est le contrôle du développement dans les zones exposées à un risque majeur. Les PPR sont approuvés par les préfets et généralement réalisés par les directions dép</w:t>
            </w:r>
            <w:r w:rsidRPr="00E755F8">
              <w:rPr>
                <w:sz w:val="18"/>
                <w:szCs w:val="18"/>
              </w:rPr>
              <w:t>artementales des territoires (DDT). Ces plans réglementent l’occupation du sol ou son usage par des interdictions de construire ou des prescriptions sur les bâtiments existants ou futurs (dispositions constructives, travaux de réduction de la vulnérabilité</w:t>
            </w:r>
            <w:r w:rsidRPr="00E755F8">
              <w:rPr>
                <w:sz w:val="18"/>
                <w:szCs w:val="18"/>
              </w:rPr>
              <w:t>, restrictions d’usage ou de pratiques agricoles…). Ces plans peuvent être en cours d’élaboration (prescrit), appliqués par anticipation ou approuvés. Le dossier de PPR contient une note de présentation, un plan de zonage réglementaire et un règlement. Peu</w:t>
            </w:r>
            <w:r w:rsidRPr="00E755F8">
              <w:rPr>
                <w:sz w:val="18"/>
                <w:szCs w:val="18"/>
              </w:rPr>
              <w:t xml:space="preserve">vent être joints d’autres documents graphiques utiles à la compréhension de la démarche (aléas, enjeux…). Chaque PPR est repéré par un polygone qui correspond à l’ensemble de communes concernées du périmètre de prescription lorsqu’il est à l’état prescrit </w:t>
            </w:r>
            <w:r w:rsidRPr="00E755F8">
              <w:rPr>
                <w:sz w:val="18"/>
                <w:szCs w:val="18"/>
              </w:rPr>
              <w:t>; et l’enveloppe des zones réglementées lorsqu’il est à l’état approuvé.”</w:t>
            </w:r>
          </w:p>
        </w:tc>
      </w:tr>
      <w:tr w:rsidR="00423CDC" w:rsidRPr="00E755F8" w14:paraId="791DC326" w14:textId="77777777" w:rsidTr="00E755F8">
        <w:trPr>
          <w:cnfStyle w:val="000000010000" w:firstRow="0" w:lastRow="0" w:firstColumn="0" w:lastColumn="0" w:oddVBand="0" w:evenVBand="0" w:oddHBand="0" w:evenHBand="1" w:firstRowFirstColumn="0" w:firstRowLastColumn="0" w:lastRowFirstColumn="0" w:lastRowLastColumn="0"/>
          <w:cantSplit/>
          <w:tblHeader w:val="0"/>
        </w:trPr>
        <w:tc>
          <w:tcPr>
            <w:tcW w:w="2402" w:type="dxa"/>
          </w:tcPr>
          <w:p w14:paraId="5F051610" w14:textId="77777777" w:rsidR="00423CDC" w:rsidRPr="00E755F8" w:rsidRDefault="00BC144A">
            <w:pPr>
              <w:pStyle w:val="Compact"/>
              <w:rPr>
                <w:sz w:val="18"/>
                <w:szCs w:val="18"/>
              </w:rPr>
            </w:pPr>
            <w:r w:rsidRPr="00E755F8">
              <w:rPr>
                <w:sz w:val="18"/>
                <w:szCs w:val="18"/>
              </w:rPr>
              <w:t>Métadonnées d’un PPR</w:t>
            </w:r>
          </w:p>
        </w:tc>
        <w:tc>
          <w:tcPr>
            <w:tcW w:w="6988" w:type="dxa"/>
          </w:tcPr>
          <w:p w14:paraId="612C3C9A" w14:textId="77777777" w:rsidR="00423CDC" w:rsidRPr="00E755F8" w:rsidRDefault="00BC144A">
            <w:pPr>
              <w:pStyle w:val="Compact"/>
              <w:rPr>
                <w:sz w:val="18"/>
                <w:szCs w:val="18"/>
              </w:rPr>
            </w:pPr>
            <w:r w:rsidRPr="00E755F8">
              <w:rPr>
                <w:i/>
                <w:iCs/>
                <w:sz w:val="18"/>
                <w:szCs w:val="18"/>
              </w:rPr>
              <w:t>Reprendre la valeur de l’intitulé de la ressource et y rajouter : son état, la date de son état et les types d’aléas couverts.</w:t>
            </w:r>
            <w:r w:rsidRPr="00E755F8">
              <w:rPr>
                <w:sz w:val="18"/>
                <w:szCs w:val="18"/>
              </w:rPr>
              <w:t xml:space="preserve"> Exemple : “Plan de Prévention des</w:t>
            </w:r>
            <w:r w:rsidRPr="00E755F8">
              <w:rPr>
                <w:sz w:val="18"/>
                <w:szCs w:val="18"/>
              </w:rPr>
              <w:t xml:space="preserve"> Risques Naturels du bassin versant de la Scie, Etat : Approuvé, Année : 2020, Risques couverts : ‘Risque Naturel ; Inondation ; Par une crue à débordement lent de cours d’eau’, ‘Risque Naturel ; Inondation ; Par ruissellement et coulée de boue’, ‘Risque N</w:t>
            </w:r>
            <w:r w:rsidRPr="00E755F8">
              <w:rPr>
                <w:sz w:val="18"/>
                <w:szCs w:val="18"/>
              </w:rPr>
              <w:t>aturel ; Inondation ; Par submersion marine’</w:t>
            </w:r>
          </w:p>
        </w:tc>
      </w:tr>
      <w:tr w:rsidR="00423CDC" w:rsidRPr="00E755F8" w14:paraId="15D7EDBF" w14:textId="77777777" w:rsidTr="00E755F8">
        <w:trPr>
          <w:cnfStyle w:val="000000100000" w:firstRow="0" w:lastRow="0" w:firstColumn="0" w:lastColumn="0" w:oddVBand="0" w:evenVBand="0" w:oddHBand="1" w:evenHBand="0" w:firstRowFirstColumn="0" w:firstRowLastColumn="0" w:lastRowFirstColumn="0" w:lastRowLastColumn="0"/>
          <w:cantSplit/>
          <w:tblHeader w:val="0"/>
        </w:trPr>
        <w:tc>
          <w:tcPr>
            <w:tcW w:w="2402" w:type="dxa"/>
          </w:tcPr>
          <w:p w14:paraId="05D47588" w14:textId="77777777" w:rsidR="00423CDC" w:rsidRPr="00E755F8" w:rsidRDefault="00BC144A">
            <w:pPr>
              <w:pStyle w:val="Compact"/>
              <w:rPr>
                <w:sz w:val="18"/>
                <w:szCs w:val="18"/>
              </w:rPr>
            </w:pPr>
            <w:r w:rsidRPr="00E755F8">
              <w:rPr>
                <w:sz w:val="18"/>
                <w:szCs w:val="18"/>
              </w:rPr>
              <w:t>Métadonnées d’une thématique (alea)</w:t>
            </w:r>
          </w:p>
        </w:tc>
        <w:tc>
          <w:tcPr>
            <w:tcW w:w="6988" w:type="dxa"/>
          </w:tcPr>
          <w:p w14:paraId="42AD8519" w14:textId="77777777" w:rsidR="00423CDC" w:rsidRPr="00E755F8" w:rsidRDefault="00BC144A">
            <w:pPr>
              <w:pStyle w:val="Compact"/>
              <w:rPr>
                <w:sz w:val="18"/>
                <w:szCs w:val="18"/>
              </w:rPr>
            </w:pPr>
            <w:r w:rsidRPr="00E755F8">
              <w:rPr>
                <w:i/>
                <w:iCs/>
                <w:sz w:val="18"/>
                <w:szCs w:val="18"/>
              </w:rPr>
              <w:t>Reprise des descriptions COVADIS pour chaque type de table :</w:t>
            </w:r>
            <w:r w:rsidRPr="00E755F8">
              <w:rPr>
                <w:sz w:val="18"/>
                <w:szCs w:val="18"/>
              </w:rPr>
              <w:t xml:space="preserve"> “Zone exposée à un ou plusieurs aléas représentés sur la carte des aléas utilisée pour l’analyse du risque du PPR</w:t>
            </w:r>
            <w:r w:rsidRPr="00E755F8">
              <w:rPr>
                <w:sz w:val="18"/>
                <w:szCs w:val="18"/>
              </w:rPr>
              <w:t>. La carte d’aléas est le résultat de l’étude des aléas dont l’objectif est d’évaluer l’intensité de chaque aléa en tout point de la zone d’étude. La méthode d’évaluation est spécifique à chaque type d’aléa. Elle conduit à délimiter un ensemble de zones su</w:t>
            </w:r>
            <w:r w:rsidRPr="00E755F8">
              <w:rPr>
                <w:sz w:val="18"/>
                <w:szCs w:val="18"/>
              </w:rPr>
              <w:t>r le périmètre d’étude constituant un zonage gradué en fonction du niveau de l’aléa. L’attribution d’un niveau d’aléa en un point donné du territoire prend en compte la probabilité d’occurrence du phénomène dangereux et son degré d’intensité.”</w:t>
            </w:r>
          </w:p>
        </w:tc>
      </w:tr>
      <w:tr w:rsidR="00423CDC" w:rsidRPr="00E755F8" w14:paraId="77DD278C" w14:textId="77777777" w:rsidTr="00E755F8">
        <w:trPr>
          <w:cnfStyle w:val="000000010000" w:firstRow="0" w:lastRow="0" w:firstColumn="0" w:lastColumn="0" w:oddVBand="0" w:evenVBand="0" w:oddHBand="0" w:evenHBand="1" w:firstRowFirstColumn="0" w:firstRowLastColumn="0" w:lastRowFirstColumn="0" w:lastRowLastColumn="0"/>
          <w:cantSplit/>
          <w:tblHeader w:val="0"/>
        </w:trPr>
        <w:tc>
          <w:tcPr>
            <w:tcW w:w="2402" w:type="dxa"/>
          </w:tcPr>
          <w:p w14:paraId="17C86DD0" w14:textId="77777777" w:rsidR="00423CDC" w:rsidRPr="00E755F8" w:rsidRDefault="00BC144A">
            <w:pPr>
              <w:pStyle w:val="Compact"/>
              <w:rPr>
                <w:sz w:val="18"/>
                <w:szCs w:val="18"/>
              </w:rPr>
            </w:pPr>
            <w:r w:rsidRPr="00E755F8">
              <w:rPr>
                <w:sz w:val="18"/>
                <w:szCs w:val="18"/>
              </w:rPr>
              <w:lastRenderedPageBreak/>
              <w:t>Métadonnées</w:t>
            </w:r>
            <w:r w:rsidRPr="00E755F8">
              <w:rPr>
                <w:sz w:val="18"/>
                <w:szCs w:val="18"/>
              </w:rPr>
              <w:t xml:space="preserve"> d’une thématique (Enjeu)</w:t>
            </w:r>
          </w:p>
        </w:tc>
        <w:tc>
          <w:tcPr>
            <w:tcW w:w="6988" w:type="dxa"/>
          </w:tcPr>
          <w:p w14:paraId="7F298B97" w14:textId="77777777" w:rsidR="00423CDC" w:rsidRPr="00E755F8" w:rsidRDefault="00BC144A">
            <w:pPr>
              <w:pStyle w:val="Compact"/>
              <w:rPr>
                <w:sz w:val="18"/>
                <w:szCs w:val="18"/>
              </w:rPr>
            </w:pPr>
            <w:r w:rsidRPr="00E755F8">
              <w:rPr>
                <w:i/>
                <w:iCs/>
                <w:sz w:val="18"/>
                <w:szCs w:val="18"/>
              </w:rPr>
              <w:t>Reprise des descriptions COVADIS pour chaque type de table</w:t>
            </w:r>
            <w:r w:rsidRPr="00E755F8">
              <w:rPr>
                <w:sz w:val="18"/>
                <w:szCs w:val="18"/>
              </w:rPr>
              <w:t xml:space="preserve"> : “De manière générale, les enjeux sont les personnes, biens, activités, éléments de patrimoine culturel ou environnemental, menacés par un aléa et susceptibles d’être aff</w:t>
            </w:r>
            <w:r w:rsidRPr="00E755F8">
              <w:rPr>
                <w:sz w:val="18"/>
                <w:szCs w:val="18"/>
              </w:rPr>
              <w:t>ectés ou endommagés par celui-ci. La sensibilité d’un enjeu à un aléa est nommée ‘vulnérabilité’. Cette classe d’objet regroupe tous les enjeux qui ont été pris en compte dans l’étude du PPR. Un enjeu est un objet daté dont la prise en compte est en foncti</w:t>
            </w:r>
            <w:r w:rsidRPr="00E755F8">
              <w:rPr>
                <w:sz w:val="18"/>
                <w:szCs w:val="18"/>
              </w:rPr>
              <w:t xml:space="preserve">on de l’objet du PPR et de sa vulnérabilité aux aléas étudiés. Un enjeu de PPR peut donc être pris en compte (ou pas) selon le ou les types d’aléa traités. Ces éléments constituent le socle de connaissance de l’occupation du sol nécessaire à l’élaboration </w:t>
            </w:r>
            <w:r w:rsidRPr="00E755F8">
              <w:rPr>
                <w:sz w:val="18"/>
                <w:szCs w:val="18"/>
              </w:rPr>
              <w:t>du PPR, dans la zone d’étude ou à proximité de celle-ci, à la date de l’analyse des enjeux. Les données d’enjeux représentent une photographie (figée et non exhaustive) des biens et des personnes exposés aux aléas au moment de l’élaboration du plan de prév</w:t>
            </w:r>
            <w:r w:rsidRPr="00E755F8">
              <w:rPr>
                <w:sz w:val="18"/>
                <w:szCs w:val="18"/>
              </w:rPr>
              <w:t>ention des risques. Ces données ne sont pas mises à jour après l’approbation du PPR. En pratique elles ne sont plus utilisées : les enjeux sont recalculés en tant que de besoin avec des sources de données à jour.”</w:t>
            </w:r>
          </w:p>
        </w:tc>
      </w:tr>
      <w:tr w:rsidR="00423CDC" w:rsidRPr="00E755F8" w14:paraId="47003202" w14:textId="77777777" w:rsidTr="00E755F8">
        <w:trPr>
          <w:cnfStyle w:val="000000100000" w:firstRow="0" w:lastRow="0" w:firstColumn="0" w:lastColumn="0" w:oddVBand="0" w:evenVBand="0" w:oddHBand="1" w:evenHBand="0" w:firstRowFirstColumn="0" w:firstRowLastColumn="0" w:lastRowFirstColumn="0" w:lastRowLastColumn="0"/>
          <w:cantSplit/>
          <w:tblHeader w:val="0"/>
        </w:trPr>
        <w:tc>
          <w:tcPr>
            <w:tcW w:w="2402" w:type="dxa"/>
          </w:tcPr>
          <w:p w14:paraId="7A432443" w14:textId="77777777" w:rsidR="00423CDC" w:rsidRPr="00E755F8" w:rsidRDefault="00BC144A">
            <w:pPr>
              <w:pStyle w:val="Compact"/>
              <w:rPr>
                <w:sz w:val="18"/>
                <w:szCs w:val="18"/>
              </w:rPr>
            </w:pPr>
            <w:r w:rsidRPr="00E755F8">
              <w:rPr>
                <w:sz w:val="18"/>
                <w:szCs w:val="18"/>
              </w:rPr>
              <w:t>Métadonnées d’une thématique (Origine ris</w:t>
            </w:r>
            <w:r w:rsidRPr="00E755F8">
              <w:rPr>
                <w:sz w:val="18"/>
                <w:szCs w:val="18"/>
              </w:rPr>
              <w:t>que)</w:t>
            </w:r>
          </w:p>
        </w:tc>
        <w:tc>
          <w:tcPr>
            <w:tcW w:w="6988" w:type="dxa"/>
          </w:tcPr>
          <w:p w14:paraId="7CD308A9" w14:textId="77777777" w:rsidR="00423CDC" w:rsidRPr="00E755F8" w:rsidRDefault="00BC144A">
            <w:pPr>
              <w:pStyle w:val="Compact"/>
              <w:rPr>
                <w:sz w:val="18"/>
                <w:szCs w:val="18"/>
              </w:rPr>
            </w:pPr>
            <w:r w:rsidRPr="00E755F8">
              <w:rPr>
                <w:i/>
                <w:iCs/>
                <w:sz w:val="18"/>
                <w:szCs w:val="18"/>
              </w:rPr>
              <w:t>Reprise des descriptions COVADIS pour chaque type de table</w:t>
            </w:r>
            <w:r w:rsidRPr="00E755F8">
              <w:rPr>
                <w:sz w:val="18"/>
                <w:szCs w:val="18"/>
              </w:rPr>
              <w:t xml:space="preserve"> : “L’origine du risque caractérise l’entité du monde réel qui, par sa présence, représente un risque potentiel. Cette origine peut être caractérisée par un nom et, dans certains cas, un objet </w:t>
            </w:r>
            <w:r w:rsidRPr="00E755F8">
              <w:rPr>
                <w:sz w:val="18"/>
                <w:szCs w:val="18"/>
              </w:rPr>
              <w:t>géographique localisant l’entité réelle à l’origine du risque. La localisation de l’entité et la connaissance du phénomène dangereux servent à définir les bassins de risques, les zones exposées aux risques qui fondent le PPR. Pour les PPRN, cette entité pe</w:t>
            </w:r>
            <w:r w:rsidRPr="00E755F8">
              <w:rPr>
                <w:sz w:val="18"/>
                <w:szCs w:val="18"/>
              </w:rPr>
              <w:t>ut par exemple correspondre à un cours d’eau, une zone géologiquement instable. Pour les PPRT cette entité peut par exemple correspondre à une ICPE.”</w:t>
            </w:r>
          </w:p>
        </w:tc>
      </w:tr>
      <w:tr w:rsidR="00423CDC" w:rsidRPr="00E755F8" w14:paraId="7AF73DAC" w14:textId="77777777" w:rsidTr="00E755F8">
        <w:trPr>
          <w:cnfStyle w:val="000000010000" w:firstRow="0" w:lastRow="0" w:firstColumn="0" w:lastColumn="0" w:oddVBand="0" w:evenVBand="0" w:oddHBand="0" w:evenHBand="1" w:firstRowFirstColumn="0" w:firstRowLastColumn="0" w:lastRowFirstColumn="0" w:lastRowLastColumn="0"/>
          <w:cantSplit/>
          <w:tblHeader w:val="0"/>
        </w:trPr>
        <w:tc>
          <w:tcPr>
            <w:tcW w:w="2402" w:type="dxa"/>
          </w:tcPr>
          <w:p w14:paraId="6D8B3EE1" w14:textId="77777777" w:rsidR="00423CDC" w:rsidRPr="00E755F8" w:rsidRDefault="00BC144A">
            <w:pPr>
              <w:pStyle w:val="Compact"/>
              <w:rPr>
                <w:sz w:val="18"/>
                <w:szCs w:val="18"/>
              </w:rPr>
            </w:pPr>
            <w:r w:rsidRPr="00E755F8">
              <w:rPr>
                <w:sz w:val="18"/>
                <w:szCs w:val="18"/>
              </w:rPr>
              <w:t>Métadonnées d’une thématique (Zonage réglementaire)</w:t>
            </w:r>
          </w:p>
        </w:tc>
        <w:tc>
          <w:tcPr>
            <w:tcW w:w="6988" w:type="dxa"/>
          </w:tcPr>
          <w:p w14:paraId="11F83ADF" w14:textId="77777777" w:rsidR="00423CDC" w:rsidRPr="00E755F8" w:rsidRDefault="00BC144A">
            <w:pPr>
              <w:pStyle w:val="Compact"/>
              <w:rPr>
                <w:sz w:val="18"/>
                <w:szCs w:val="18"/>
              </w:rPr>
            </w:pPr>
            <w:r w:rsidRPr="00E755F8">
              <w:rPr>
                <w:i/>
                <w:iCs/>
                <w:sz w:val="18"/>
                <w:szCs w:val="18"/>
              </w:rPr>
              <w:t>Reprise des descriptions COVADIS pour chaque type de table</w:t>
            </w:r>
            <w:r w:rsidRPr="00E755F8">
              <w:rPr>
                <w:sz w:val="18"/>
                <w:szCs w:val="18"/>
              </w:rPr>
              <w:t xml:space="preserve"> : “Ce jeu de données décrit les zones réglementées du plan une fois approuvé. Les règlements des PPR distinguent généralement les ‘zones d’interdiction de construire’, dites ‘zones rouges’, lorsque</w:t>
            </w:r>
            <w:r w:rsidRPr="00E755F8">
              <w:rPr>
                <w:sz w:val="18"/>
                <w:szCs w:val="18"/>
              </w:rPr>
              <w:t xml:space="preserve"> le niveau d’aléa est fort et que la règle générale est l’interdiction de construire ; les ‘zones soumises à prescriptions’, dites ‘zones bleues’ lorsque le niveau d’aléa est moyen et que les projets sont soumis à des prescriptions adaptées au type d’enjeu</w:t>
            </w:r>
            <w:r w:rsidRPr="00E755F8">
              <w:rPr>
                <w:sz w:val="18"/>
                <w:szCs w:val="18"/>
              </w:rPr>
              <w:t xml:space="preserve"> et les zones non directement exposées aux risques mais soumises à interdictions ou prescriptions”.</w:t>
            </w:r>
          </w:p>
        </w:tc>
      </w:tr>
    </w:tbl>
    <w:p w14:paraId="7A05E651" w14:textId="77777777" w:rsidR="00423CDC" w:rsidRPr="009F3A38" w:rsidRDefault="00BC144A">
      <w:pPr>
        <w:pStyle w:val="Titre4"/>
      </w:pPr>
      <w:bookmarkStart w:id="259" w:name="type-de-la-ressource"/>
      <w:bookmarkEnd w:id="258"/>
      <w:r w:rsidRPr="009F3A38">
        <w:t>Type de la ressource</w:t>
      </w:r>
    </w:p>
    <w:p w14:paraId="4F61B4ED" w14:textId="77777777" w:rsidR="00423CDC" w:rsidRPr="009F3A38" w:rsidRDefault="00BC144A" w:rsidP="00BC144A">
      <w:pPr>
        <w:pStyle w:val="Compact"/>
        <w:numPr>
          <w:ilvl w:val="0"/>
          <w:numId w:val="48"/>
        </w:numPr>
        <w:rPr>
          <w:lang w:val="fr-FR"/>
        </w:rPr>
      </w:pPr>
      <w:r w:rsidRPr="009F3A38">
        <w:rPr>
          <w:lang w:val="fr-FR"/>
        </w:rPr>
        <w:t xml:space="preserve">Description : Pour l’ensemble des lots concernés par ces consignes, le champ est à remplir avec la valeur : </w:t>
      </w:r>
      <w:r w:rsidRPr="009F3A38">
        <w:rPr>
          <w:rStyle w:val="VerbatimChar"/>
          <w:lang w:val="fr-FR"/>
        </w:rPr>
        <w:t>dataset</w:t>
      </w:r>
      <w:r w:rsidRPr="009F3A38">
        <w:rPr>
          <w:lang w:val="fr-FR"/>
        </w:rPr>
        <w:t>. Certaines interfa</w:t>
      </w:r>
      <w:r w:rsidRPr="009F3A38">
        <w:rPr>
          <w:lang w:val="fr-FR"/>
        </w:rPr>
        <w:t xml:space="preserve">ces de saisie proposent « jeu de données ». Les métadonnées générales (“ensemble de séries de données”) sont à remplir avec la valeur </w:t>
      </w:r>
      <w:r w:rsidRPr="009F3A38">
        <w:rPr>
          <w:rStyle w:val="VerbatimChar"/>
          <w:lang w:val="fr-FR"/>
        </w:rPr>
        <w:t>series</w:t>
      </w:r>
      <w:r w:rsidRPr="009F3A38">
        <w:rPr>
          <w:lang w:val="fr-FR"/>
        </w:rPr>
        <w:t>.</w:t>
      </w:r>
    </w:p>
    <w:p w14:paraId="7266B98B" w14:textId="77777777" w:rsidR="00423CDC" w:rsidRPr="009F3A38" w:rsidRDefault="00BC144A" w:rsidP="00BC144A">
      <w:pPr>
        <w:pStyle w:val="Compact"/>
        <w:numPr>
          <w:ilvl w:val="0"/>
          <w:numId w:val="48"/>
        </w:numPr>
        <w:rPr>
          <w:lang w:val="fr-FR"/>
        </w:rPr>
      </w:pPr>
      <w:r w:rsidRPr="009F3A38">
        <w:rPr>
          <w:lang w:val="fr-FR"/>
        </w:rPr>
        <w:t>Obligation : Saisie obligatoire</w:t>
      </w:r>
    </w:p>
    <w:p w14:paraId="69E8F457" w14:textId="77777777" w:rsidR="00423CDC" w:rsidRPr="009F3A38" w:rsidRDefault="00BC144A" w:rsidP="00BC144A">
      <w:pPr>
        <w:pStyle w:val="Compact"/>
        <w:numPr>
          <w:ilvl w:val="0"/>
          <w:numId w:val="48"/>
        </w:numPr>
        <w:rPr>
          <w:lang w:val="fr-FR"/>
        </w:rPr>
      </w:pPr>
      <w:r w:rsidRPr="009F3A38">
        <w:rPr>
          <w:lang w:val="fr-FR"/>
        </w:rPr>
        <w:t xml:space="preserve">XPath ISO 19115 : </w:t>
      </w:r>
      <w:r w:rsidRPr="009F3A38">
        <w:rPr>
          <w:rStyle w:val="VerbatimChar"/>
          <w:lang w:val="fr-FR"/>
        </w:rPr>
        <w:t>hierarchyLevel</w:t>
      </w:r>
    </w:p>
    <w:tbl>
      <w:tblPr>
        <w:tblStyle w:val="Table"/>
        <w:tblW w:w="0" w:type="auto"/>
        <w:tblLook w:val="0020" w:firstRow="1" w:lastRow="0" w:firstColumn="0" w:lastColumn="0" w:noHBand="0" w:noVBand="0"/>
      </w:tblPr>
      <w:tblGrid>
        <w:gridCol w:w="3012"/>
        <w:gridCol w:w="2669"/>
      </w:tblGrid>
      <w:tr w:rsidR="00423CDC" w:rsidRPr="005A1B27" w14:paraId="0A6ECE18" w14:textId="77777777" w:rsidTr="00423CDC">
        <w:trPr>
          <w:cnfStyle w:val="100000000000" w:firstRow="1" w:lastRow="0" w:firstColumn="0" w:lastColumn="0" w:oddVBand="0" w:evenVBand="0" w:oddHBand="0" w:evenHBand="0" w:firstRowFirstColumn="0" w:firstRowLastColumn="0" w:lastRowFirstColumn="0" w:lastRowLastColumn="0"/>
        </w:trPr>
        <w:tc>
          <w:tcPr>
            <w:tcW w:w="0" w:type="auto"/>
          </w:tcPr>
          <w:p w14:paraId="28F2AEB5" w14:textId="77777777" w:rsidR="00423CDC" w:rsidRPr="005A1B27" w:rsidRDefault="00BC144A">
            <w:pPr>
              <w:pStyle w:val="Compact"/>
              <w:rPr>
                <w:b/>
                <w:bCs/>
                <w:sz w:val="18"/>
                <w:szCs w:val="18"/>
              </w:rPr>
            </w:pPr>
            <w:r w:rsidRPr="005A1B27">
              <w:rPr>
                <w:b/>
                <w:bCs/>
                <w:sz w:val="18"/>
                <w:szCs w:val="18"/>
              </w:rPr>
              <w:t>Niveau de granularité</w:t>
            </w:r>
          </w:p>
        </w:tc>
        <w:tc>
          <w:tcPr>
            <w:tcW w:w="0" w:type="auto"/>
          </w:tcPr>
          <w:p w14:paraId="01252E53" w14:textId="77777777" w:rsidR="00423CDC" w:rsidRPr="005A1B27" w:rsidRDefault="00BC144A">
            <w:pPr>
              <w:pStyle w:val="Compact"/>
              <w:rPr>
                <w:b/>
                <w:bCs/>
                <w:sz w:val="18"/>
                <w:szCs w:val="18"/>
              </w:rPr>
            </w:pPr>
            <w:r w:rsidRPr="005A1B27">
              <w:rPr>
                <w:b/>
                <w:bCs/>
                <w:sz w:val="18"/>
                <w:szCs w:val="18"/>
              </w:rPr>
              <w:t>Valeur ou consigne de saisi</w:t>
            </w:r>
            <w:r w:rsidRPr="005A1B27">
              <w:rPr>
                <w:b/>
                <w:bCs/>
                <w:sz w:val="18"/>
                <w:szCs w:val="18"/>
              </w:rPr>
              <w:t>e</w:t>
            </w:r>
          </w:p>
        </w:tc>
      </w:tr>
      <w:tr w:rsidR="00423CDC" w:rsidRPr="005A1B27" w14:paraId="15E140B5"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57E51B14" w14:textId="77777777" w:rsidR="00423CDC" w:rsidRPr="005A1B27" w:rsidRDefault="00BC144A">
            <w:pPr>
              <w:pStyle w:val="Compact"/>
              <w:rPr>
                <w:sz w:val="18"/>
                <w:szCs w:val="18"/>
              </w:rPr>
            </w:pPr>
            <w:r w:rsidRPr="005A1B27">
              <w:rPr>
                <w:sz w:val="18"/>
                <w:szCs w:val="18"/>
              </w:rPr>
              <w:t>Métadonnées générales</w:t>
            </w:r>
          </w:p>
        </w:tc>
        <w:tc>
          <w:tcPr>
            <w:tcW w:w="0" w:type="auto"/>
          </w:tcPr>
          <w:p w14:paraId="0B4CA1A0" w14:textId="77777777" w:rsidR="00423CDC" w:rsidRPr="005A1B27" w:rsidRDefault="00BC144A">
            <w:pPr>
              <w:pStyle w:val="Compact"/>
              <w:rPr>
                <w:sz w:val="18"/>
                <w:szCs w:val="18"/>
              </w:rPr>
            </w:pPr>
            <w:proofErr w:type="gramStart"/>
            <w:r w:rsidRPr="005A1B27">
              <w:rPr>
                <w:rStyle w:val="VerbatimChar"/>
                <w:sz w:val="18"/>
                <w:szCs w:val="18"/>
              </w:rPr>
              <w:t>series</w:t>
            </w:r>
            <w:proofErr w:type="gramEnd"/>
          </w:p>
        </w:tc>
      </w:tr>
      <w:tr w:rsidR="00423CDC" w:rsidRPr="005A1B27" w14:paraId="4EB9CC6C"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7D7C2176" w14:textId="77777777" w:rsidR="00423CDC" w:rsidRPr="005A1B27" w:rsidRDefault="00BC144A">
            <w:pPr>
              <w:pStyle w:val="Compact"/>
              <w:rPr>
                <w:sz w:val="18"/>
                <w:szCs w:val="18"/>
              </w:rPr>
            </w:pPr>
            <w:r w:rsidRPr="005A1B27">
              <w:rPr>
                <w:sz w:val="18"/>
                <w:szCs w:val="18"/>
              </w:rPr>
              <w:t>Métadonnées d’un PPR</w:t>
            </w:r>
          </w:p>
        </w:tc>
        <w:tc>
          <w:tcPr>
            <w:tcW w:w="0" w:type="auto"/>
          </w:tcPr>
          <w:p w14:paraId="1E1CB789" w14:textId="77777777" w:rsidR="00423CDC" w:rsidRPr="005A1B27" w:rsidRDefault="00BC144A">
            <w:pPr>
              <w:pStyle w:val="Compact"/>
              <w:rPr>
                <w:sz w:val="18"/>
                <w:szCs w:val="18"/>
              </w:rPr>
            </w:pPr>
            <w:proofErr w:type="gramStart"/>
            <w:r w:rsidRPr="005A1B27">
              <w:rPr>
                <w:rStyle w:val="VerbatimChar"/>
                <w:sz w:val="18"/>
                <w:szCs w:val="18"/>
              </w:rPr>
              <w:t>dataset</w:t>
            </w:r>
            <w:proofErr w:type="gramEnd"/>
          </w:p>
        </w:tc>
      </w:tr>
      <w:tr w:rsidR="00423CDC" w:rsidRPr="005A1B27" w14:paraId="7058BED9"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48E43A47" w14:textId="77777777" w:rsidR="00423CDC" w:rsidRPr="005A1B27" w:rsidRDefault="00BC144A">
            <w:pPr>
              <w:pStyle w:val="Compact"/>
              <w:rPr>
                <w:sz w:val="18"/>
                <w:szCs w:val="18"/>
              </w:rPr>
            </w:pPr>
            <w:r w:rsidRPr="005A1B27">
              <w:rPr>
                <w:sz w:val="18"/>
                <w:szCs w:val="18"/>
              </w:rPr>
              <w:t>Métadonnées d’une thématique</w:t>
            </w:r>
          </w:p>
        </w:tc>
        <w:tc>
          <w:tcPr>
            <w:tcW w:w="0" w:type="auto"/>
          </w:tcPr>
          <w:p w14:paraId="769C96F9" w14:textId="4464BB1B" w:rsidR="00423CDC" w:rsidRPr="005A1B27" w:rsidRDefault="005A1B27">
            <w:pPr>
              <w:pStyle w:val="Compact"/>
              <w:rPr>
                <w:sz w:val="18"/>
                <w:szCs w:val="18"/>
              </w:rPr>
            </w:pPr>
            <w:r w:rsidRPr="005A1B27">
              <w:rPr>
                <w:rStyle w:val="VerbatimChar"/>
                <w:sz w:val="18"/>
                <w:szCs w:val="18"/>
              </w:rPr>
              <w:t>D</w:t>
            </w:r>
            <w:r w:rsidR="00BC144A" w:rsidRPr="005A1B27">
              <w:rPr>
                <w:rStyle w:val="VerbatimChar"/>
                <w:sz w:val="18"/>
                <w:szCs w:val="18"/>
              </w:rPr>
              <w:t>ataset</w:t>
            </w:r>
          </w:p>
        </w:tc>
      </w:tr>
    </w:tbl>
    <w:p w14:paraId="06394F54" w14:textId="5FA4FEA3" w:rsidR="005A1B27" w:rsidRDefault="005A1B27">
      <w:pPr>
        <w:pStyle w:val="Titre4"/>
      </w:pPr>
      <w:bookmarkStart w:id="260" w:name="localisateur-de-la-ressource"/>
      <w:bookmarkEnd w:id="259"/>
    </w:p>
    <w:p w14:paraId="57C9AB19" w14:textId="77777777" w:rsidR="005A1B27" w:rsidRPr="005A1B27" w:rsidRDefault="005A1B27" w:rsidP="005A1B27">
      <w:pPr>
        <w:pStyle w:val="Corpsdetexte"/>
        <w:rPr>
          <w:lang w:val="fr-FR"/>
        </w:rPr>
      </w:pPr>
    </w:p>
    <w:p w14:paraId="179E765B" w14:textId="676AC5F6" w:rsidR="00423CDC" w:rsidRPr="009F3A38" w:rsidRDefault="00BC144A">
      <w:pPr>
        <w:pStyle w:val="Titre4"/>
      </w:pPr>
      <w:r w:rsidRPr="009F3A38">
        <w:lastRenderedPageBreak/>
        <w:t>Localisateur de la ressource</w:t>
      </w:r>
    </w:p>
    <w:p w14:paraId="352F4DB6" w14:textId="77777777" w:rsidR="00423CDC" w:rsidRPr="009F3A38" w:rsidRDefault="00BC144A" w:rsidP="00BC144A">
      <w:pPr>
        <w:numPr>
          <w:ilvl w:val="0"/>
          <w:numId w:val="49"/>
        </w:numPr>
        <w:rPr>
          <w:lang w:val="fr-FR"/>
        </w:rPr>
      </w:pPr>
      <w:r w:rsidRPr="009F3A38">
        <w:rPr>
          <w:lang w:val="fr-FR"/>
        </w:rPr>
        <w:t>Description : Le localisateur est un lien vers un site permettant de décrire plus finement la ressource mais pouvant également permettre le téléchargement ou l’accès aux données ressources. Le localisateur est de préférence une URL (qui peut être résolue).</w:t>
      </w:r>
      <w:r w:rsidRPr="009F3A38">
        <w:rPr>
          <w:lang w:val="fr-FR"/>
        </w:rPr>
        <w:t xml:space="preserve"> Il peut y avoir plusieurs liens mais au moins un des liens doit être un accès public.</w:t>
      </w:r>
    </w:p>
    <w:p w14:paraId="72C511FC" w14:textId="77777777" w:rsidR="00423CDC" w:rsidRPr="009F3A38" w:rsidRDefault="00BC144A" w:rsidP="00BC144A">
      <w:pPr>
        <w:numPr>
          <w:ilvl w:val="0"/>
          <w:numId w:val="49"/>
        </w:numPr>
        <w:rPr>
          <w:lang w:val="fr-FR"/>
        </w:rPr>
      </w:pPr>
      <w:r w:rsidRPr="009F3A38">
        <w:rPr>
          <w:lang w:val="fr-FR"/>
        </w:rPr>
        <w:t>Obligation : Saisie obligatoire</w:t>
      </w:r>
    </w:p>
    <w:p w14:paraId="0D4FECB5" w14:textId="77777777" w:rsidR="00423CDC" w:rsidRPr="00D82BD0" w:rsidRDefault="00BC144A" w:rsidP="00BC144A">
      <w:pPr>
        <w:numPr>
          <w:ilvl w:val="0"/>
          <w:numId w:val="49"/>
        </w:numPr>
      </w:pPr>
      <w:r w:rsidRPr="00D82BD0">
        <w:t xml:space="preserve">XPath ISO </w:t>
      </w:r>
      <w:proofErr w:type="gramStart"/>
      <w:r w:rsidRPr="00D82BD0">
        <w:t>19115 :</w:t>
      </w:r>
      <w:proofErr w:type="gramEnd"/>
      <w:r w:rsidRPr="00D82BD0">
        <w:t xml:space="preserve"> </w:t>
      </w:r>
      <w:r w:rsidRPr="00D82BD0">
        <w:rPr>
          <w:rStyle w:val="VerbatimChar"/>
        </w:rPr>
        <w:t>transferOptions/*/onLine/*/linkage/URL</w:t>
      </w:r>
    </w:p>
    <w:tbl>
      <w:tblPr>
        <w:tblStyle w:val="Table"/>
        <w:tblW w:w="5000" w:type="pct"/>
        <w:tblLayout w:type="fixed"/>
        <w:tblLook w:val="0020" w:firstRow="1" w:lastRow="0" w:firstColumn="0" w:lastColumn="0" w:noHBand="0" w:noVBand="0"/>
      </w:tblPr>
      <w:tblGrid>
        <w:gridCol w:w="3253"/>
        <w:gridCol w:w="6137"/>
      </w:tblGrid>
      <w:tr w:rsidR="00423CDC" w:rsidRPr="005A1B27" w14:paraId="37406E4B" w14:textId="77777777" w:rsidTr="005A1B27">
        <w:trPr>
          <w:cnfStyle w:val="100000000000" w:firstRow="1" w:lastRow="0" w:firstColumn="0" w:lastColumn="0" w:oddVBand="0" w:evenVBand="0" w:oddHBand="0" w:evenHBand="0" w:firstRowFirstColumn="0" w:firstRowLastColumn="0" w:lastRowFirstColumn="0" w:lastRowLastColumn="0"/>
        </w:trPr>
        <w:tc>
          <w:tcPr>
            <w:tcW w:w="3253" w:type="dxa"/>
          </w:tcPr>
          <w:p w14:paraId="4E388E7B" w14:textId="77777777" w:rsidR="00423CDC" w:rsidRPr="005A1B27" w:rsidRDefault="00BC144A">
            <w:pPr>
              <w:pStyle w:val="Compact"/>
              <w:rPr>
                <w:b/>
                <w:bCs/>
                <w:sz w:val="18"/>
                <w:szCs w:val="18"/>
              </w:rPr>
            </w:pPr>
            <w:r w:rsidRPr="005A1B27">
              <w:rPr>
                <w:b/>
                <w:bCs/>
                <w:sz w:val="18"/>
                <w:szCs w:val="18"/>
              </w:rPr>
              <w:t>Niveau de granularité</w:t>
            </w:r>
          </w:p>
        </w:tc>
        <w:tc>
          <w:tcPr>
            <w:tcW w:w="6137" w:type="dxa"/>
          </w:tcPr>
          <w:p w14:paraId="6ABEDD65" w14:textId="77777777" w:rsidR="00423CDC" w:rsidRPr="005A1B27" w:rsidRDefault="00BC144A">
            <w:pPr>
              <w:pStyle w:val="Compact"/>
              <w:rPr>
                <w:b/>
                <w:bCs/>
                <w:sz w:val="18"/>
                <w:szCs w:val="18"/>
              </w:rPr>
            </w:pPr>
            <w:r w:rsidRPr="005A1B27">
              <w:rPr>
                <w:b/>
                <w:bCs/>
                <w:sz w:val="18"/>
                <w:szCs w:val="18"/>
              </w:rPr>
              <w:t>Valeur ou consigne de saisie</w:t>
            </w:r>
          </w:p>
        </w:tc>
      </w:tr>
      <w:tr w:rsidR="00423CDC" w:rsidRPr="005A1B27" w14:paraId="5203458F" w14:textId="77777777" w:rsidTr="005A1B27">
        <w:trPr>
          <w:cnfStyle w:val="100000000000" w:firstRow="1" w:lastRow="0" w:firstColumn="0" w:lastColumn="0" w:oddVBand="0" w:evenVBand="0" w:oddHBand="0" w:evenHBand="0" w:firstRowFirstColumn="0" w:firstRowLastColumn="0" w:lastRowFirstColumn="0" w:lastRowLastColumn="0"/>
        </w:trPr>
        <w:tc>
          <w:tcPr>
            <w:tcW w:w="3253" w:type="dxa"/>
          </w:tcPr>
          <w:p w14:paraId="3DD3FDBA" w14:textId="77777777" w:rsidR="00423CDC" w:rsidRPr="005A1B27" w:rsidRDefault="00BC144A">
            <w:pPr>
              <w:pStyle w:val="Compact"/>
              <w:rPr>
                <w:sz w:val="18"/>
                <w:szCs w:val="18"/>
              </w:rPr>
            </w:pPr>
            <w:r w:rsidRPr="005A1B27">
              <w:rPr>
                <w:sz w:val="18"/>
                <w:szCs w:val="18"/>
              </w:rPr>
              <w:t>Métadonnées générales</w:t>
            </w:r>
          </w:p>
        </w:tc>
        <w:tc>
          <w:tcPr>
            <w:tcW w:w="6137" w:type="dxa"/>
          </w:tcPr>
          <w:p w14:paraId="08B9912E" w14:textId="77777777" w:rsidR="00423CDC" w:rsidRPr="005A1B27" w:rsidRDefault="00BC144A">
            <w:pPr>
              <w:pStyle w:val="Compact"/>
              <w:rPr>
                <w:sz w:val="18"/>
                <w:szCs w:val="18"/>
              </w:rPr>
            </w:pPr>
            <w:r w:rsidRPr="005A1B27">
              <w:rPr>
                <w:i/>
                <w:iCs/>
                <w:sz w:val="18"/>
                <w:szCs w:val="18"/>
              </w:rPr>
              <w:t>Indiquer le lien vers la page de téléchargement des PPR ou les consignes d’accès aux PPR sur Géorisques</w:t>
            </w:r>
          </w:p>
        </w:tc>
      </w:tr>
      <w:tr w:rsidR="00423CDC" w:rsidRPr="005A1B27" w14:paraId="5558A68D" w14:textId="77777777" w:rsidTr="005A1B27">
        <w:trPr>
          <w:cnfStyle w:val="100000000000" w:firstRow="1" w:lastRow="0" w:firstColumn="0" w:lastColumn="0" w:oddVBand="0" w:evenVBand="0" w:oddHBand="0" w:evenHBand="0" w:firstRowFirstColumn="0" w:firstRowLastColumn="0" w:lastRowFirstColumn="0" w:lastRowLastColumn="0"/>
        </w:trPr>
        <w:tc>
          <w:tcPr>
            <w:tcW w:w="3253" w:type="dxa"/>
          </w:tcPr>
          <w:p w14:paraId="62907376" w14:textId="77777777" w:rsidR="00423CDC" w:rsidRPr="005A1B27" w:rsidRDefault="00BC144A">
            <w:pPr>
              <w:pStyle w:val="Compact"/>
              <w:rPr>
                <w:sz w:val="18"/>
                <w:szCs w:val="18"/>
              </w:rPr>
            </w:pPr>
            <w:r w:rsidRPr="005A1B27">
              <w:rPr>
                <w:sz w:val="18"/>
                <w:szCs w:val="18"/>
              </w:rPr>
              <w:t>Métadonnées d’un PPR</w:t>
            </w:r>
          </w:p>
        </w:tc>
        <w:tc>
          <w:tcPr>
            <w:tcW w:w="6137" w:type="dxa"/>
          </w:tcPr>
          <w:p w14:paraId="5AAA6103" w14:textId="77777777" w:rsidR="00423CDC" w:rsidRPr="005A1B27" w:rsidRDefault="00BC144A">
            <w:pPr>
              <w:pStyle w:val="Compact"/>
              <w:rPr>
                <w:sz w:val="18"/>
                <w:szCs w:val="18"/>
              </w:rPr>
            </w:pPr>
            <w:r w:rsidRPr="005A1B27">
              <w:rPr>
                <w:i/>
                <w:iCs/>
                <w:sz w:val="18"/>
                <w:szCs w:val="18"/>
              </w:rPr>
              <w:t>Indiquer le lien d’accès au PPR sur le site de la Préfecture concernée et/ou sur Géorisques (visualisation e</w:t>
            </w:r>
            <w:r w:rsidRPr="005A1B27">
              <w:rPr>
                <w:i/>
                <w:iCs/>
                <w:sz w:val="18"/>
                <w:szCs w:val="18"/>
              </w:rPr>
              <w:t>t/ou téléchargement)</w:t>
            </w:r>
            <w:r w:rsidRPr="005A1B27">
              <w:rPr>
                <w:sz w:val="18"/>
                <w:szCs w:val="18"/>
              </w:rPr>
              <w:t>. Exemple : “https://www.seine-maritime.gouv.fr/Publications/Information-des-acquereurs-et-locataires-sur-les-risques-majeurs/Recherche-par-Plan-de-Prévention-des-Risques-PPR”, “https://carto2.geo-ide.din.developpement-durable.gouv.fr/f</w:t>
            </w:r>
            <w:r w:rsidRPr="005A1B27">
              <w:rPr>
                <w:sz w:val="18"/>
                <w:szCs w:val="18"/>
              </w:rPr>
              <w:t>rontoffice/?map=8c8106b2-3cfa-45c9-aa53-7d2cc45d45c8”</w:t>
            </w:r>
          </w:p>
        </w:tc>
      </w:tr>
      <w:tr w:rsidR="00423CDC" w:rsidRPr="005A1B27" w14:paraId="6FB38AB4" w14:textId="77777777" w:rsidTr="005A1B27">
        <w:trPr>
          <w:cnfStyle w:val="100000000000" w:firstRow="1" w:lastRow="0" w:firstColumn="0" w:lastColumn="0" w:oddVBand="0" w:evenVBand="0" w:oddHBand="0" w:evenHBand="0" w:firstRowFirstColumn="0" w:firstRowLastColumn="0" w:lastRowFirstColumn="0" w:lastRowLastColumn="0"/>
        </w:trPr>
        <w:tc>
          <w:tcPr>
            <w:tcW w:w="3253" w:type="dxa"/>
          </w:tcPr>
          <w:p w14:paraId="44FA4FBB" w14:textId="77777777" w:rsidR="00423CDC" w:rsidRPr="005A1B27" w:rsidRDefault="00BC144A">
            <w:pPr>
              <w:pStyle w:val="Compact"/>
              <w:rPr>
                <w:sz w:val="18"/>
                <w:szCs w:val="18"/>
              </w:rPr>
            </w:pPr>
            <w:r w:rsidRPr="005A1B27">
              <w:rPr>
                <w:sz w:val="18"/>
                <w:szCs w:val="18"/>
              </w:rPr>
              <w:t>Métadonnées d’une thématique</w:t>
            </w:r>
          </w:p>
        </w:tc>
        <w:tc>
          <w:tcPr>
            <w:tcW w:w="6137" w:type="dxa"/>
          </w:tcPr>
          <w:p w14:paraId="51D190F9" w14:textId="77777777" w:rsidR="00423CDC" w:rsidRPr="005A1B27" w:rsidRDefault="00BC144A">
            <w:pPr>
              <w:pStyle w:val="Compact"/>
              <w:rPr>
                <w:sz w:val="18"/>
                <w:szCs w:val="18"/>
              </w:rPr>
            </w:pPr>
            <w:r w:rsidRPr="005A1B27">
              <w:rPr>
                <w:i/>
                <w:iCs/>
                <w:sz w:val="18"/>
                <w:szCs w:val="18"/>
              </w:rPr>
              <w:t>Même consigne que le PPR et lien plus précis sis possibilité d’accéder à la donnée de la thématique.</w:t>
            </w:r>
          </w:p>
        </w:tc>
      </w:tr>
    </w:tbl>
    <w:p w14:paraId="55DD0AF5" w14:textId="77777777" w:rsidR="00423CDC" w:rsidRPr="009F3A38" w:rsidRDefault="00BC144A">
      <w:pPr>
        <w:pStyle w:val="Titre4"/>
      </w:pPr>
      <w:bookmarkStart w:id="261" w:name="identificateur-de-ressource-unique"/>
      <w:bookmarkEnd w:id="260"/>
      <w:r w:rsidRPr="009F3A38">
        <w:t>Identificateur de ressource unique</w:t>
      </w:r>
    </w:p>
    <w:p w14:paraId="1BFA44AE" w14:textId="77777777" w:rsidR="00423CDC" w:rsidRPr="009F3A38" w:rsidRDefault="00BC144A" w:rsidP="00BC144A">
      <w:pPr>
        <w:pStyle w:val="Compact"/>
        <w:numPr>
          <w:ilvl w:val="0"/>
          <w:numId w:val="50"/>
        </w:numPr>
        <w:rPr>
          <w:lang w:val="fr-FR"/>
        </w:rPr>
      </w:pPr>
      <w:r w:rsidRPr="009F3A38">
        <w:rPr>
          <w:lang w:val="fr-FR"/>
        </w:rPr>
        <w:t>Description : L’identificateur de r</w:t>
      </w:r>
      <w:r w:rsidRPr="009F3A38">
        <w:rPr>
          <w:lang w:val="fr-FR"/>
        </w:rPr>
        <w:t>essource unique identifie la ressource elle-même (série de données ou service)</w:t>
      </w:r>
    </w:p>
    <w:p w14:paraId="6B297B5C" w14:textId="77777777" w:rsidR="00423CDC" w:rsidRPr="009F3A38" w:rsidRDefault="00BC144A" w:rsidP="00BC144A">
      <w:pPr>
        <w:pStyle w:val="Compact"/>
        <w:numPr>
          <w:ilvl w:val="0"/>
          <w:numId w:val="50"/>
        </w:numPr>
        <w:rPr>
          <w:lang w:val="fr-FR"/>
        </w:rPr>
      </w:pPr>
      <w:r w:rsidRPr="009F3A38">
        <w:rPr>
          <w:lang w:val="fr-FR"/>
        </w:rPr>
        <w:t>Obligation : Saisie obligatoire</w:t>
      </w:r>
    </w:p>
    <w:p w14:paraId="316E6272" w14:textId="77777777" w:rsidR="00423CDC" w:rsidRPr="009F3A38" w:rsidRDefault="00BC144A" w:rsidP="00BC144A">
      <w:pPr>
        <w:pStyle w:val="Compact"/>
        <w:numPr>
          <w:ilvl w:val="0"/>
          <w:numId w:val="50"/>
        </w:numPr>
        <w:rPr>
          <w:lang w:val="fr-FR"/>
        </w:rPr>
      </w:pPr>
      <w:r w:rsidRPr="009F3A38">
        <w:rPr>
          <w:lang w:val="fr-FR"/>
        </w:rPr>
        <w:t xml:space="preserve">XPath ISO 19115 : </w:t>
      </w:r>
      <w:proofErr w:type="gramStart"/>
      <w:r w:rsidRPr="009F3A38">
        <w:rPr>
          <w:rStyle w:val="VerbatimChar"/>
          <w:lang w:val="fr-FR"/>
        </w:rPr>
        <w:t>identificationInfo[</w:t>
      </w:r>
      <w:proofErr w:type="gramEnd"/>
      <w:r w:rsidRPr="009F3A38">
        <w:rPr>
          <w:rStyle w:val="VerbatimChar"/>
          <w:lang w:val="fr-FR"/>
        </w:rPr>
        <w:t>1]/*/citation/*/identifier/*/code</w:t>
      </w:r>
    </w:p>
    <w:tbl>
      <w:tblPr>
        <w:tblStyle w:val="Table"/>
        <w:tblW w:w="5000" w:type="pct"/>
        <w:tblLayout w:type="fixed"/>
        <w:tblLook w:val="0020" w:firstRow="1" w:lastRow="0" w:firstColumn="0" w:lastColumn="0" w:noHBand="0" w:noVBand="0"/>
      </w:tblPr>
      <w:tblGrid>
        <w:gridCol w:w="3253"/>
        <w:gridCol w:w="6137"/>
      </w:tblGrid>
      <w:tr w:rsidR="00423CDC" w:rsidRPr="005A1B27" w14:paraId="257C44C0" w14:textId="77777777" w:rsidTr="005A1B27">
        <w:trPr>
          <w:cnfStyle w:val="100000000000" w:firstRow="1" w:lastRow="0" w:firstColumn="0" w:lastColumn="0" w:oddVBand="0" w:evenVBand="0" w:oddHBand="0" w:evenHBand="0" w:firstRowFirstColumn="0" w:firstRowLastColumn="0" w:lastRowFirstColumn="0" w:lastRowLastColumn="0"/>
        </w:trPr>
        <w:tc>
          <w:tcPr>
            <w:tcW w:w="3253" w:type="dxa"/>
          </w:tcPr>
          <w:p w14:paraId="72C38A26" w14:textId="77777777" w:rsidR="00423CDC" w:rsidRPr="005A1B27" w:rsidRDefault="00BC144A">
            <w:pPr>
              <w:pStyle w:val="Compact"/>
              <w:rPr>
                <w:b/>
                <w:bCs/>
                <w:sz w:val="18"/>
                <w:szCs w:val="18"/>
              </w:rPr>
            </w:pPr>
            <w:r w:rsidRPr="005A1B27">
              <w:rPr>
                <w:b/>
                <w:bCs/>
                <w:sz w:val="18"/>
                <w:szCs w:val="18"/>
              </w:rPr>
              <w:t>Niveau de granularité</w:t>
            </w:r>
          </w:p>
        </w:tc>
        <w:tc>
          <w:tcPr>
            <w:tcW w:w="6137" w:type="dxa"/>
          </w:tcPr>
          <w:p w14:paraId="5297D2BB" w14:textId="77777777" w:rsidR="00423CDC" w:rsidRPr="005A1B27" w:rsidRDefault="00BC144A">
            <w:pPr>
              <w:pStyle w:val="Compact"/>
              <w:rPr>
                <w:b/>
                <w:bCs/>
                <w:sz w:val="18"/>
                <w:szCs w:val="18"/>
              </w:rPr>
            </w:pPr>
            <w:r w:rsidRPr="005A1B27">
              <w:rPr>
                <w:b/>
                <w:bCs/>
                <w:sz w:val="18"/>
                <w:szCs w:val="18"/>
              </w:rPr>
              <w:t>Valeur ou consigne de saisie</w:t>
            </w:r>
          </w:p>
        </w:tc>
      </w:tr>
      <w:tr w:rsidR="00423CDC" w:rsidRPr="005A1B27" w14:paraId="6BBF8576" w14:textId="77777777" w:rsidTr="005A1B27">
        <w:trPr>
          <w:cnfStyle w:val="100000000000" w:firstRow="1" w:lastRow="0" w:firstColumn="0" w:lastColumn="0" w:oddVBand="0" w:evenVBand="0" w:oddHBand="0" w:evenHBand="0" w:firstRowFirstColumn="0" w:firstRowLastColumn="0" w:lastRowFirstColumn="0" w:lastRowLastColumn="0"/>
        </w:trPr>
        <w:tc>
          <w:tcPr>
            <w:tcW w:w="3253" w:type="dxa"/>
          </w:tcPr>
          <w:p w14:paraId="2B66340C" w14:textId="77777777" w:rsidR="00423CDC" w:rsidRPr="005A1B27" w:rsidRDefault="00BC144A">
            <w:pPr>
              <w:pStyle w:val="Compact"/>
              <w:rPr>
                <w:sz w:val="18"/>
                <w:szCs w:val="18"/>
              </w:rPr>
            </w:pPr>
            <w:r w:rsidRPr="005A1B27">
              <w:rPr>
                <w:sz w:val="18"/>
                <w:szCs w:val="18"/>
              </w:rPr>
              <w:t>Métadonnées générales</w:t>
            </w:r>
          </w:p>
        </w:tc>
        <w:tc>
          <w:tcPr>
            <w:tcW w:w="6137" w:type="dxa"/>
          </w:tcPr>
          <w:p w14:paraId="0AE76FFA" w14:textId="77777777" w:rsidR="00423CDC" w:rsidRPr="005A1B27" w:rsidRDefault="00BC144A">
            <w:pPr>
              <w:pStyle w:val="Compact"/>
              <w:rPr>
                <w:sz w:val="18"/>
                <w:szCs w:val="18"/>
              </w:rPr>
            </w:pPr>
            <w:r w:rsidRPr="005A1B27">
              <w:rPr>
                <w:sz w:val="18"/>
                <w:szCs w:val="18"/>
              </w:rPr>
              <w:t>“https://geostandards.gouv.fr/risques/ppr”</w:t>
            </w:r>
          </w:p>
        </w:tc>
      </w:tr>
      <w:tr w:rsidR="00423CDC" w:rsidRPr="005A1B27" w14:paraId="47F3140E" w14:textId="77777777" w:rsidTr="005A1B27">
        <w:trPr>
          <w:cnfStyle w:val="100000000000" w:firstRow="1" w:lastRow="0" w:firstColumn="0" w:lastColumn="0" w:oddVBand="0" w:evenVBand="0" w:oddHBand="0" w:evenHBand="0" w:firstRowFirstColumn="0" w:firstRowLastColumn="0" w:lastRowFirstColumn="0" w:lastRowLastColumn="0"/>
        </w:trPr>
        <w:tc>
          <w:tcPr>
            <w:tcW w:w="3253" w:type="dxa"/>
          </w:tcPr>
          <w:p w14:paraId="2D6FF030" w14:textId="77777777" w:rsidR="00423CDC" w:rsidRPr="005A1B27" w:rsidRDefault="00BC144A">
            <w:pPr>
              <w:pStyle w:val="Compact"/>
              <w:rPr>
                <w:sz w:val="18"/>
                <w:szCs w:val="18"/>
              </w:rPr>
            </w:pPr>
            <w:r w:rsidRPr="005A1B27">
              <w:rPr>
                <w:sz w:val="18"/>
                <w:szCs w:val="18"/>
              </w:rPr>
              <w:t>Métadonnées d’un PPR</w:t>
            </w:r>
          </w:p>
        </w:tc>
        <w:tc>
          <w:tcPr>
            <w:tcW w:w="6137" w:type="dxa"/>
          </w:tcPr>
          <w:p w14:paraId="3A5E1FB4" w14:textId="77777777" w:rsidR="00423CDC" w:rsidRPr="005A1B27" w:rsidRDefault="00BC144A">
            <w:pPr>
              <w:pStyle w:val="Compact"/>
              <w:rPr>
                <w:sz w:val="18"/>
                <w:szCs w:val="18"/>
              </w:rPr>
            </w:pPr>
            <w:r w:rsidRPr="005A1B27">
              <w:rPr>
                <w:sz w:val="18"/>
                <w:szCs w:val="18"/>
              </w:rPr>
              <w:t>“https://geostandards.gouv.fr/risques/ppr/</w:t>
            </w:r>
            <w:r w:rsidRPr="005A1B27">
              <w:rPr>
                <w:i/>
                <w:iCs/>
                <w:sz w:val="18"/>
                <w:szCs w:val="18"/>
              </w:rPr>
              <w:t>typeppr</w:t>
            </w:r>
            <w:r w:rsidRPr="005A1B27">
              <w:rPr>
                <w:sz w:val="18"/>
                <w:szCs w:val="18"/>
              </w:rPr>
              <w:t>/</w:t>
            </w:r>
            <w:r w:rsidRPr="005A1B27">
              <w:rPr>
                <w:i/>
                <w:iCs/>
                <w:sz w:val="18"/>
                <w:szCs w:val="18"/>
              </w:rPr>
              <w:t>codegasparcomplet</w:t>
            </w:r>
            <w:r w:rsidRPr="005A1B27">
              <w:rPr>
                <w:sz w:val="18"/>
                <w:szCs w:val="18"/>
              </w:rPr>
              <w:t>”. Exemple : “https://geostandards.gouv.fr/risques/ppr/pprn-i/76DDTM20120001”</w:t>
            </w:r>
          </w:p>
        </w:tc>
      </w:tr>
      <w:tr w:rsidR="00423CDC" w:rsidRPr="005A1B27" w14:paraId="5E46ACDF" w14:textId="77777777" w:rsidTr="005A1B27">
        <w:trPr>
          <w:cnfStyle w:val="100000000000" w:firstRow="1" w:lastRow="0" w:firstColumn="0" w:lastColumn="0" w:oddVBand="0" w:evenVBand="0" w:oddHBand="0" w:evenHBand="0" w:firstRowFirstColumn="0" w:firstRowLastColumn="0" w:lastRowFirstColumn="0" w:lastRowLastColumn="0"/>
        </w:trPr>
        <w:tc>
          <w:tcPr>
            <w:tcW w:w="3253" w:type="dxa"/>
          </w:tcPr>
          <w:p w14:paraId="53554ADB" w14:textId="77777777" w:rsidR="00423CDC" w:rsidRPr="005A1B27" w:rsidRDefault="00BC144A">
            <w:pPr>
              <w:pStyle w:val="Compact"/>
              <w:rPr>
                <w:sz w:val="18"/>
                <w:szCs w:val="18"/>
              </w:rPr>
            </w:pPr>
            <w:r w:rsidRPr="005A1B27">
              <w:rPr>
                <w:sz w:val="18"/>
                <w:szCs w:val="18"/>
              </w:rPr>
              <w:t>Métadonnées d’une théma</w:t>
            </w:r>
            <w:r w:rsidRPr="005A1B27">
              <w:rPr>
                <w:sz w:val="18"/>
                <w:szCs w:val="18"/>
              </w:rPr>
              <w:t>tique</w:t>
            </w:r>
          </w:p>
        </w:tc>
        <w:tc>
          <w:tcPr>
            <w:tcW w:w="6137" w:type="dxa"/>
          </w:tcPr>
          <w:p w14:paraId="0A25915F" w14:textId="77777777" w:rsidR="00423CDC" w:rsidRPr="005A1B27" w:rsidRDefault="00BC144A">
            <w:pPr>
              <w:pStyle w:val="Compact"/>
              <w:rPr>
                <w:sz w:val="18"/>
                <w:szCs w:val="18"/>
              </w:rPr>
            </w:pPr>
            <w:r w:rsidRPr="005A1B27">
              <w:rPr>
                <w:sz w:val="18"/>
                <w:szCs w:val="18"/>
              </w:rPr>
              <w:t>“https://geostandards.gouv.fr/risques/ppr/</w:t>
            </w:r>
            <w:r w:rsidRPr="005A1B27">
              <w:rPr>
                <w:i/>
                <w:iCs/>
                <w:sz w:val="18"/>
                <w:szCs w:val="18"/>
              </w:rPr>
              <w:t>typeppr</w:t>
            </w:r>
            <w:r w:rsidRPr="005A1B27">
              <w:rPr>
                <w:sz w:val="18"/>
                <w:szCs w:val="18"/>
              </w:rPr>
              <w:t>/</w:t>
            </w:r>
            <w:r w:rsidRPr="005A1B27">
              <w:rPr>
                <w:i/>
                <w:iCs/>
                <w:sz w:val="18"/>
                <w:szCs w:val="18"/>
              </w:rPr>
              <w:t>codegasparcomplet</w:t>
            </w:r>
            <w:r w:rsidRPr="005A1B27">
              <w:rPr>
                <w:sz w:val="18"/>
                <w:szCs w:val="18"/>
              </w:rPr>
              <w:t>/</w:t>
            </w:r>
            <w:r w:rsidRPr="005A1B27">
              <w:rPr>
                <w:i/>
                <w:iCs/>
                <w:sz w:val="18"/>
                <w:szCs w:val="18"/>
              </w:rPr>
              <w:t>nomthematique</w:t>
            </w:r>
            <w:r w:rsidRPr="005A1B27">
              <w:rPr>
                <w:sz w:val="18"/>
                <w:szCs w:val="18"/>
              </w:rPr>
              <w:t>”. Exemple (pour la table d’aléa référence 112) : “https://geostandards.gouv.fr/risques/ppr/pprn-i/76DDTM20120001/zonealeareference_112”</w:t>
            </w:r>
          </w:p>
        </w:tc>
      </w:tr>
    </w:tbl>
    <w:p w14:paraId="5862CC2A" w14:textId="77777777" w:rsidR="00423CDC" w:rsidRPr="009F3A38" w:rsidRDefault="00BC144A">
      <w:pPr>
        <w:pStyle w:val="Titre4"/>
      </w:pPr>
      <w:bookmarkStart w:id="262" w:name="langue-de-la-ressource"/>
      <w:bookmarkEnd w:id="261"/>
      <w:r w:rsidRPr="009F3A38">
        <w:t>Langue de la ressource</w:t>
      </w:r>
    </w:p>
    <w:p w14:paraId="613F4956" w14:textId="77777777" w:rsidR="00423CDC" w:rsidRPr="009F3A38" w:rsidRDefault="00BC144A" w:rsidP="00BC144A">
      <w:pPr>
        <w:numPr>
          <w:ilvl w:val="0"/>
          <w:numId w:val="51"/>
        </w:numPr>
        <w:rPr>
          <w:lang w:val="fr-FR"/>
        </w:rPr>
      </w:pPr>
      <w:r w:rsidRPr="009F3A38">
        <w:rPr>
          <w:lang w:val="fr-FR"/>
        </w:rPr>
        <w:t>Descript</w:t>
      </w:r>
      <w:r w:rsidRPr="009F3A38">
        <w:rPr>
          <w:lang w:val="fr-FR"/>
        </w:rPr>
        <w:t xml:space="preserve">ion : Le champ est à remplir avec le code à trois lettres de la langue de la ressource. Les documents d’urbanisme en France doivent obligatoirement être rédigés en français, le champ est à remplir avec la valeur : </w:t>
      </w:r>
      <w:r w:rsidRPr="009F3A38">
        <w:rPr>
          <w:rStyle w:val="VerbatimChar"/>
          <w:lang w:val="fr-FR"/>
        </w:rPr>
        <w:t>fre</w:t>
      </w:r>
      <w:r w:rsidRPr="009F3A38">
        <w:rPr>
          <w:lang w:val="fr-FR"/>
        </w:rPr>
        <w:t xml:space="preserve"> Ce code à trois lettres, conforme aux </w:t>
      </w:r>
      <w:r w:rsidRPr="009F3A38">
        <w:rPr>
          <w:lang w:val="fr-FR"/>
        </w:rPr>
        <w:t xml:space="preserve">prescriptions de saisie de métadonnées INSPIRE, provient de la liste normalisée de </w:t>
      </w:r>
      <w:hyperlink r:id="rId263">
        <w:r w:rsidRPr="009F3A38">
          <w:rPr>
            <w:rStyle w:val="Lienhypertexte"/>
            <w:lang w:val="fr-FR"/>
          </w:rPr>
          <w:t>[</w:t>
        </w:r>
        <w:proofErr w:type="gramStart"/>
        <w:r w:rsidRPr="009F3A38">
          <w:rPr>
            <w:rStyle w:val="Lienhypertexte"/>
            <w:lang w:val="fr-FR"/>
          </w:rPr>
          <w:t>ISO:</w:t>
        </w:r>
        <w:proofErr w:type="gramEnd"/>
        <w:r w:rsidRPr="009F3A38">
          <w:rPr>
            <w:rStyle w:val="Lienhypertexte"/>
            <w:lang w:val="fr-FR"/>
          </w:rPr>
          <w:t>639-2]</w:t>
        </w:r>
      </w:hyperlink>
    </w:p>
    <w:p w14:paraId="53ED5F87" w14:textId="77777777" w:rsidR="00423CDC" w:rsidRPr="009F3A38" w:rsidRDefault="00BC144A" w:rsidP="00BC144A">
      <w:pPr>
        <w:numPr>
          <w:ilvl w:val="0"/>
          <w:numId w:val="51"/>
        </w:numPr>
        <w:rPr>
          <w:lang w:val="fr-FR"/>
        </w:rPr>
      </w:pPr>
      <w:r w:rsidRPr="009F3A38">
        <w:rPr>
          <w:lang w:val="fr-FR"/>
        </w:rPr>
        <w:t>Obligation : Saisie obligatoire</w:t>
      </w:r>
    </w:p>
    <w:p w14:paraId="54769E7A" w14:textId="77777777" w:rsidR="00423CDC" w:rsidRPr="009F3A38" w:rsidRDefault="00BC144A" w:rsidP="00BC144A">
      <w:pPr>
        <w:numPr>
          <w:ilvl w:val="0"/>
          <w:numId w:val="51"/>
        </w:numPr>
        <w:rPr>
          <w:lang w:val="fr-FR"/>
        </w:rPr>
      </w:pPr>
      <w:r w:rsidRPr="009F3A38">
        <w:rPr>
          <w:lang w:val="fr-FR"/>
        </w:rPr>
        <w:lastRenderedPageBreak/>
        <w:t xml:space="preserve">XPath ISO 19115 : </w:t>
      </w:r>
      <w:proofErr w:type="gramStart"/>
      <w:r w:rsidRPr="009F3A38">
        <w:rPr>
          <w:rStyle w:val="VerbatimChar"/>
          <w:lang w:val="fr-FR"/>
        </w:rPr>
        <w:t>identificationInfo[</w:t>
      </w:r>
      <w:proofErr w:type="gramEnd"/>
      <w:r w:rsidRPr="009F3A38">
        <w:rPr>
          <w:rStyle w:val="VerbatimChar"/>
          <w:lang w:val="fr-FR"/>
        </w:rPr>
        <w:t>1]/*/language</w:t>
      </w:r>
    </w:p>
    <w:tbl>
      <w:tblPr>
        <w:tblStyle w:val="Table"/>
        <w:tblW w:w="0" w:type="auto"/>
        <w:tblLook w:val="0020" w:firstRow="1" w:lastRow="0" w:firstColumn="0" w:lastColumn="0" w:noHBand="0" w:noVBand="0"/>
      </w:tblPr>
      <w:tblGrid>
        <w:gridCol w:w="3012"/>
        <w:gridCol w:w="2669"/>
      </w:tblGrid>
      <w:tr w:rsidR="00423CDC" w:rsidRPr="005A1B27" w14:paraId="0CA854DC" w14:textId="77777777" w:rsidTr="00423CDC">
        <w:trPr>
          <w:cnfStyle w:val="100000000000" w:firstRow="1" w:lastRow="0" w:firstColumn="0" w:lastColumn="0" w:oddVBand="0" w:evenVBand="0" w:oddHBand="0" w:evenHBand="0" w:firstRowFirstColumn="0" w:firstRowLastColumn="0" w:lastRowFirstColumn="0" w:lastRowLastColumn="0"/>
        </w:trPr>
        <w:tc>
          <w:tcPr>
            <w:tcW w:w="0" w:type="auto"/>
          </w:tcPr>
          <w:p w14:paraId="65AA7F64" w14:textId="77777777" w:rsidR="00423CDC" w:rsidRPr="005A1B27" w:rsidRDefault="00BC144A">
            <w:pPr>
              <w:pStyle w:val="Compact"/>
              <w:rPr>
                <w:b/>
                <w:bCs/>
                <w:sz w:val="18"/>
                <w:szCs w:val="18"/>
              </w:rPr>
            </w:pPr>
            <w:r w:rsidRPr="005A1B27">
              <w:rPr>
                <w:b/>
                <w:bCs/>
                <w:sz w:val="18"/>
                <w:szCs w:val="18"/>
              </w:rPr>
              <w:t>Niv</w:t>
            </w:r>
            <w:r w:rsidRPr="005A1B27">
              <w:rPr>
                <w:b/>
                <w:bCs/>
                <w:sz w:val="18"/>
                <w:szCs w:val="18"/>
              </w:rPr>
              <w:t>eau de granularité</w:t>
            </w:r>
          </w:p>
        </w:tc>
        <w:tc>
          <w:tcPr>
            <w:tcW w:w="0" w:type="auto"/>
          </w:tcPr>
          <w:p w14:paraId="58E60DB2" w14:textId="77777777" w:rsidR="00423CDC" w:rsidRPr="005A1B27" w:rsidRDefault="00BC144A">
            <w:pPr>
              <w:pStyle w:val="Compact"/>
              <w:rPr>
                <w:b/>
                <w:bCs/>
                <w:sz w:val="18"/>
                <w:szCs w:val="18"/>
              </w:rPr>
            </w:pPr>
            <w:r w:rsidRPr="005A1B27">
              <w:rPr>
                <w:b/>
                <w:bCs/>
                <w:sz w:val="18"/>
                <w:szCs w:val="18"/>
              </w:rPr>
              <w:t>Valeur ou consigne de saisie</w:t>
            </w:r>
          </w:p>
        </w:tc>
      </w:tr>
      <w:tr w:rsidR="00423CDC" w:rsidRPr="005A1B27" w14:paraId="165B8AE9"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30CC44AE" w14:textId="77777777" w:rsidR="00423CDC" w:rsidRPr="005A1B27" w:rsidRDefault="00BC144A">
            <w:pPr>
              <w:pStyle w:val="Compact"/>
              <w:rPr>
                <w:sz w:val="18"/>
                <w:szCs w:val="18"/>
              </w:rPr>
            </w:pPr>
            <w:r w:rsidRPr="005A1B27">
              <w:rPr>
                <w:sz w:val="18"/>
                <w:szCs w:val="18"/>
              </w:rPr>
              <w:t>Métadonnées générales</w:t>
            </w:r>
          </w:p>
        </w:tc>
        <w:tc>
          <w:tcPr>
            <w:tcW w:w="0" w:type="auto"/>
          </w:tcPr>
          <w:p w14:paraId="27738900" w14:textId="77777777" w:rsidR="00423CDC" w:rsidRPr="005A1B27" w:rsidRDefault="00BC144A">
            <w:pPr>
              <w:pStyle w:val="Compact"/>
              <w:rPr>
                <w:sz w:val="18"/>
                <w:szCs w:val="18"/>
              </w:rPr>
            </w:pPr>
            <w:proofErr w:type="gramStart"/>
            <w:r w:rsidRPr="005A1B27">
              <w:rPr>
                <w:rStyle w:val="VerbatimChar"/>
                <w:sz w:val="18"/>
                <w:szCs w:val="18"/>
              </w:rPr>
              <w:t>fre</w:t>
            </w:r>
            <w:proofErr w:type="gramEnd"/>
          </w:p>
        </w:tc>
      </w:tr>
      <w:tr w:rsidR="00423CDC" w:rsidRPr="005A1B27" w14:paraId="6BF8F7DC"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50ECD22D" w14:textId="77777777" w:rsidR="00423CDC" w:rsidRPr="005A1B27" w:rsidRDefault="00BC144A">
            <w:pPr>
              <w:pStyle w:val="Compact"/>
              <w:rPr>
                <w:sz w:val="18"/>
                <w:szCs w:val="18"/>
              </w:rPr>
            </w:pPr>
            <w:r w:rsidRPr="005A1B27">
              <w:rPr>
                <w:sz w:val="18"/>
                <w:szCs w:val="18"/>
              </w:rPr>
              <w:t>Métadonnées d’un PPR</w:t>
            </w:r>
          </w:p>
        </w:tc>
        <w:tc>
          <w:tcPr>
            <w:tcW w:w="0" w:type="auto"/>
          </w:tcPr>
          <w:p w14:paraId="2847F7C5" w14:textId="77777777" w:rsidR="00423CDC" w:rsidRPr="005A1B27" w:rsidRDefault="00BC144A">
            <w:pPr>
              <w:pStyle w:val="Compact"/>
              <w:rPr>
                <w:sz w:val="18"/>
                <w:szCs w:val="18"/>
              </w:rPr>
            </w:pPr>
            <w:proofErr w:type="gramStart"/>
            <w:r w:rsidRPr="005A1B27">
              <w:rPr>
                <w:rStyle w:val="VerbatimChar"/>
                <w:sz w:val="18"/>
                <w:szCs w:val="18"/>
              </w:rPr>
              <w:t>fre</w:t>
            </w:r>
            <w:proofErr w:type="gramEnd"/>
          </w:p>
        </w:tc>
      </w:tr>
      <w:tr w:rsidR="00423CDC" w:rsidRPr="005A1B27" w14:paraId="41FA7207"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4949B512" w14:textId="77777777" w:rsidR="00423CDC" w:rsidRPr="005A1B27" w:rsidRDefault="00BC144A">
            <w:pPr>
              <w:pStyle w:val="Compact"/>
              <w:rPr>
                <w:sz w:val="18"/>
                <w:szCs w:val="18"/>
              </w:rPr>
            </w:pPr>
            <w:r w:rsidRPr="005A1B27">
              <w:rPr>
                <w:sz w:val="18"/>
                <w:szCs w:val="18"/>
              </w:rPr>
              <w:t>Métadonnées d’une thématique</w:t>
            </w:r>
          </w:p>
        </w:tc>
        <w:tc>
          <w:tcPr>
            <w:tcW w:w="0" w:type="auto"/>
          </w:tcPr>
          <w:p w14:paraId="2BB46103" w14:textId="77777777" w:rsidR="00423CDC" w:rsidRPr="005A1B27" w:rsidRDefault="00BC144A">
            <w:pPr>
              <w:pStyle w:val="Compact"/>
              <w:rPr>
                <w:sz w:val="18"/>
                <w:szCs w:val="18"/>
              </w:rPr>
            </w:pPr>
            <w:proofErr w:type="gramStart"/>
            <w:r w:rsidRPr="005A1B27">
              <w:rPr>
                <w:rStyle w:val="VerbatimChar"/>
                <w:sz w:val="18"/>
                <w:szCs w:val="18"/>
              </w:rPr>
              <w:t>fre</w:t>
            </w:r>
            <w:proofErr w:type="gramEnd"/>
          </w:p>
        </w:tc>
      </w:tr>
    </w:tbl>
    <w:p w14:paraId="3FF54A63" w14:textId="77777777" w:rsidR="00423CDC" w:rsidRPr="009F3A38" w:rsidRDefault="00BC144A">
      <w:pPr>
        <w:pStyle w:val="Titre4"/>
      </w:pPr>
      <w:bookmarkStart w:id="263" w:name="encodage"/>
      <w:bookmarkEnd w:id="262"/>
      <w:r w:rsidRPr="009F3A38">
        <w:t>Encodage</w:t>
      </w:r>
    </w:p>
    <w:p w14:paraId="40339B9F" w14:textId="77777777" w:rsidR="00423CDC" w:rsidRPr="009F3A38" w:rsidRDefault="00BC144A" w:rsidP="00BC144A">
      <w:pPr>
        <w:pStyle w:val="Compact"/>
        <w:numPr>
          <w:ilvl w:val="0"/>
          <w:numId w:val="52"/>
        </w:numPr>
        <w:rPr>
          <w:lang w:val="fr-FR"/>
        </w:rPr>
      </w:pPr>
      <w:r w:rsidRPr="009F3A38">
        <w:rPr>
          <w:lang w:val="fr-FR"/>
        </w:rPr>
        <w:t>Description : Le champ est à remplir avec les valeurs suivantes :</w:t>
      </w:r>
    </w:p>
    <w:p w14:paraId="16E5EC92" w14:textId="77777777" w:rsidR="00423CDC" w:rsidRPr="009F3A38" w:rsidRDefault="00BC144A" w:rsidP="00BC144A">
      <w:pPr>
        <w:pStyle w:val="Compact"/>
        <w:numPr>
          <w:ilvl w:val="1"/>
          <w:numId w:val="53"/>
        </w:numPr>
        <w:rPr>
          <w:lang w:val="fr-FR"/>
        </w:rPr>
      </w:pPr>
      <w:proofErr w:type="gramStart"/>
      <w:r w:rsidRPr="009F3A38">
        <w:rPr>
          <w:lang w:val="fr-FR"/>
        </w:rPr>
        <w:t>format</w:t>
      </w:r>
      <w:proofErr w:type="gramEnd"/>
      <w:r w:rsidRPr="009F3A38">
        <w:rPr>
          <w:lang w:val="fr-FR"/>
        </w:rPr>
        <w:t xml:space="preserve"> d’échange (format de distribution) ;</w:t>
      </w:r>
    </w:p>
    <w:p w14:paraId="0DB14D4C" w14:textId="77777777" w:rsidR="00423CDC" w:rsidRPr="009F3A38" w:rsidRDefault="00BC144A" w:rsidP="00BC144A">
      <w:pPr>
        <w:pStyle w:val="Compact"/>
        <w:numPr>
          <w:ilvl w:val="1"/>
          <w:numId w:val="53"/>
        </w:numPr>
        <w:rPr>
          <w:lang w:val="fr-FR"/>
        </w:rPr>
      </w:pPr>
      <w:proofErr w:type="gramStart"/>
      <w:r w:rsidRPr="009F3A38">
        <w:rPr>
          <w:lang w:val="fr-FR"/>
        </w:rPr>
        <w:t>version</w:t>
      </w:r>
      <w:proofErr w:type="gramEnd"/>
      <w:r w:rsidRPr="009F3A38">
        <w:rPr>
          <w:lang w:val="fr-FR"/>
        </w:rPr>
        <w:t xml:space="preserve"> de format. Si le numéro de version n’est pas connu, la valeur par défaut sera « inconnue ».</w:t>
      </w:r>
    </w:p>
    <w:p w14:paraId="65EF0F2F" w14:textId="77777777" w:rsidR="00423CDC" w:rsidRPr="009F3A38" w:rsidRDefault="00BC144A" w:rsidP="00BC144A">
      <w:pPr>
        <w:pStyle w:val="Compact"/>
        <w:numPr>
          <w:ilvl w:val="0"/>
          <w:numId w:val="52"/>
        </w:numPr>
        <w:rPr>
          <w:lang w:val="fr-FR"/>
        </w:rPr>
      </w:pPr>
      <w:r w:rsidRPr="009F3A38">
        <w:rPr>
          <w:lang w:val="fr-FR"/>
        </w:rPr>
        <w:t>Obligation : Saisie obligatoire</w:t>
      </w:r>
    </w:p>
    <w:p w14:paraId="1F266F38" w14:textId="77777777" w:rsidR="00423CDC" w:rsidRPr="009F3A38" w:rsidRDefault="00BC144A" w:rsidP="00BC144A">
      <w:pPr>
        <w:pStyle w:val="Compact"/>
        <w:numPr>
          <w:ilvl w:val="0"/>
          <w:numId w:val="52"/>
        </w:numPr>
        <w:rPr>
          <w:lang w:val="fr-FR"/>
        </w:rPr>
      </w:pPr>
      <w:r w:rsidRPr="009F3A38">
        <w:rPr>
          <w:lang w:val="fr-FR"/>
        </w:rPr>
        <w:t xml:space="preserve">XPath ISO 19115 : </w:t>
      </w:r>
      <w:r w:rsidRPr="009F3A38">
        <w:rPr>
          <w:rStyle w:val="VerbatimChar"/>
          <w:lang w:val="fr-FR"/>
        </w:rPr>
        <w:t>distributionInfo/*/distributionFormat/*/name</w:t>
      </w:r>
      <w:r w:rsidRPr="009F3A38">
        <w:rPr>
          <w:lang w:val="fr-FR"/>
        </w:rPr>
        <w:t xml:space="preserve"> et </w:t>
      </w:r>
      <w:r w:rsidRPr="009F3A38">
        <w:rPr>
          <w:rStyle w:val="VerbatimChar"/>
          <w:lang w:val="fr-FR"/>
        </w:rPr>
        <w:t>distributionInfo/*/distributionFormat/*/version</w:t>
      </w:r>
      <w:r w:rsidRPr="009F3A38">
        <w:rPr>
          <w:lang w:val="fr-FR"/>
        </w:rPr>
        <w:t xml:space="preserve"> `</w:t>
      </w:r>
    </w:p>
    <w:tbl>
      <w:tblPr>
        <w:tblStyle w:val="Table"/>
        <w:tblW w:w="5000" w:type="pct"/>
        <w:tblLayout w:type="fixed"/>
        <w:tblLook w:val="0020" w:firstRow="1" w:lastRow="0" w:firstColumn="0" w:lastColumn="0" w:noHBand="0" w:noVBand="0"/>
      </w:tblPr>
      <w:tblGrid>
        <w:gridCol w:w="3253"/>
        <w:gridCol w:w="6137"/>
      </w:tblGrid>
      <w:tr w:rsidR="00423CDC" w:rsidRPr="005A1B27" w14:paraId="562F323B" w14:textId="77777777" w:rsidTr="005A1B27">
        <w:trPr>
          <w:cnfStyle w:val="100000000000" w:firstRow="1" w:lastRow="0" w:firstColumn="0" w:lastColumn="0" w:oddVBand="0" w:evenVBand="0" w:oddHBand="0" w:evenHBand="0" w:firstRowFirstColumn="0" w:firstRowLastColumn="0" w:lastRowFirstColumn="0" w:lastRowLastColumn="0"/>
        </w:trPr>
        <w:tc>
          <w:tcPr>
            <w:tcW w:w="3253" w:type="dxa"/>
          </w:tcPr>
          <w:p w14:paraId="20857576" w14:textId="77777777" w:rsidR="00423CDC" w:rsidRPr="005A1B27" w:rsidRDefault="00BC144A">
            <w:pPr>
              <w:pStyle w:val="Compact"/>
              <w:rPr>
                <w:b/>
                <w:bCs/>
                <w:sz w:val="18"/>
                <w:szCs w:val="18"/>
              </w:rPr>
            </w:pPr>
            <w:r w:rsidRPr="005A1B27">
              <w:rPr>
                <w:b/>
                <w:bCs/>
                <w:sz w:val="18"/>
                <w:szCs w:val="18"/>
              </w:rPr>
              <w:t>Niveau d</w:t>
            </w:r>
            <w:r w:rsidRPr="005A1B27">
              <w:rPr>
                <w:b/>
                <w:bCs/>
                <w:sz w:val="18"/>
                <w:szCs w:val="18"/>
              </w:rPr>
              <w:t>e granularité</w:t>
            </w:r>
          </w:p>
        </w:tc>
        <w:tc>
          <w:tcPr>
            <w:tcW w:w="6137" w:type="dxa"/>
          </w:tcPr>
          <w:p w14:paraId="3AF7F999" w14:textId="77777777" w:rsidR="00423CDC" w:rsidRPr="005A1B27" w:rsidRDefault="00BC144A">
            <w:pPr>
              <w:pStyle w:val="Compact"/>
              <w:rPr>
                <w:b/>
                <w:bCs/>
                <w:sz w:val="18"/>
                <w:szCs w:val="18"/>
              </w:rPr>
            </w:pPr>
            <w:r w:rsidRPr="005A1B27">
              <w:rPr>
                <w:b/>
                <w:bCs/>
                <w:sz w:val="18"/>
                <w:szCs w:val="18"/>
              </w:rPr>
              <w:t>Valeur ou consigne de saisie</w:t>
            </w:r>
          </w:p>
        </w:tc>
      </w:tr>
      <w:tr w:rsidR="00423CDC" w:rsidRPr="005A1B27" w14:paraId="08C72E36" w14:textId="77777777" w:rsidTr="005A1B27">
        <w:trPr>
          <w:cnfStyle w:val="100000000000" w:firstRow="1" w:lastRow="0" w:firstColumn="0" w:lastColumn="0" w:oddVBand="0" w:evenVBand="0" w:oddHBand="0" w:evenHBand="0" w:firstRowFirstColumn="0" w:firstRowLastColumn="0" w:lastRowFirstColumn="0" w:lastRowLastColumn="0"/>
        </w:trPr>
        <w:tc>
          <w:tcPr>
            <w:tcW w:w="3253" w:type="dxa"/>
          </w:tcPr>
          <w:p w14:paraId="6BA6DE7E" w14:textId="77777777" w:rsidR="00423CDC" w:rsidRPr="005A1B27" w:rsidRDefault="00BC144A">
            <w:pPr>
              <w:pStyle w:val="Compact"/>
              <w:rPr>
                <w:sz w:val="18"/>
                <w:szCs w:val="18"/>
              </w:rPr>
            </w:pPr>
            <w:r w:rsidRPr="005A1B27">
              <w:rPr>
                <w:sz w:val="18"/>
                <w:szCs w:val="18"/>
              </w:rPr>
              <w:t>Métadonnées générales</w:t>
            </w:r>
          </w:p>
        </w:tc>
        <w:tc>
          <w:tcPr>
            <w:tcW w:w="6137" w:type="dxa"/>
          </w:tcPr>
          <w:p w14:paraId="7BB2788A" w14:textId="77777777" w:rsidR="00423CDC" w:rsidRPr="005A1B27" w:rsidRDefault="00BC144A">
            <w:pPr>
              <w:pStyle w:val="Compact"/>
              <w:rPr>
                <w:sz w:val="18"/>
                <w:szCs w:val="18"/>
              </w:rPr>
            </w:pPr>
            <w:r w:rsidRPr="005A1B27">
              <w:rPr>
                <w:i/>
                <w:iCs/>
                <w:sz w:val="18"/>
                <w:szCs w:val="18"/>
              </w:rPr>
              <w:t>Pour la livraison Géopackage</w:t>
            </w:r>
            <w:r w:rsidRPr="005A1B27">
              <w:rPr>
                <w:sz w:val="18"/>
                <w:szCs w:val="18"/>
              </w:rPr>
              <w:t xml:space="preserve"> : “GeoPackage”, versions : “1.1”, “1.2”, “1.2.1”, “1.3”, “1.3.1”</w:t>
            </w:r>
          </w:p>
        </w:tc>
      </w:tr>
      <w:tr w:rsidR="00423CDC" w:rsidRPr="005A1B27" w14:paraId="7A3053E0" w14:textId="77777777" w:rsidTr="005A1B27">
        <w:trPr>
          <w:cnfStyle w:val="100000000000" w:firstRow="1" w:lastRow="0" w:firstColumn="0" w:lastColumn="0" w:oddVBand="0" w:evenVBand="0" w:oddHBand="0" w:evenHBand="0" w:firstRowFirstColumn="0" w:firstRowLastColumn="0" w:lastRowFirstColumn="0" w:lastRowLastColumn="0"/>
        </w:trPr>
        <w:tc>
          <w:tcPr>
            <w:tcW w:w="3253" w:type="dxa"/>
          </w:tcPr>
          <w:p w14:paraId="5C448CA1" w14:textId="77777777" w:rsidR="00423CDC" w:rsidRPr="005A1B27" w:rsidRDefault="00BC144A">
            <w:pPr>
              <w:pStyle w:val="Compact"/>
              <w:rPr>
                <w:sz w:val="18"/>
                <w:szCs w:val="18"/>
              </w:rPr>
            </w:pPr>
            <w:r w:rsidRPr="005A1B27">
              <w:rPr>
                <w:sz w:val="18"/>
                <w:szCs w:val="18"/>
              </w:rPr>
              <w:t>Métadonnées d’un PPR</w:t>
            </w:r>
          </w:p>
        </w:tc>
        <w:tc>
          <w:tcPr>
            <w:tcW w:w="6137" w:type="dxa"/>
          </w:tcPr>
          <w:p w14:paraId="4CD3F379" w14:textId="77777777" w:rsidR="00423CDC" w:rsidRPr="005A1B27" w:rsidRDefault="00BC144A">
            <w:pPr>
              <w:pStyle w:val="Compact"/>
              <w:rPr>
                <w:sz w:val="18"/>
                <w:szCs w:val="18"/>
              </w:rPr>
            </w:pPr>
            <w:r w:rsidRPr="005A1B27">
              <w:rPr>
                <w:i/>
                <w:iCs/>
                <w:sz w:val="18"/>
                <w:szCs w:val="18"/>
              </w:rPr>
              <w:t>Pour la livraison Géopackage</w:t>
            </w:r>
            <w:r w:rsidRPr="005A1B27">
              <w:rPr>
                <w:sz w:val="18"/>
                <w:szCs w:val="18"/>
              </w:rPr>
              <w:t xml:space="preserve"> : “GeoPackage”, version : </w:t>
            </w:r>
            <w:r w:rsidRPr="005A1B27">
              <w:rPr>
                <w:i/>
                <w:iCs/>
                <w:sz w:val="18"/>
                <w:szCs w:val="18"/>
              </w:rPr>
              <w:t>la version utilisée</w:t>
            </w:r>
          </w:p>
        </w:tc>
      </w:tr>
      <w:tr w:rsidR="00423CDC" w:rsidRPr="005A1B27" w14:paraId="7B6F178E" w14:textId="77777777" w:rsidTr="005A1B27">
        <w:trPr>
          <w:cnfStyle w:val="100000000000" w:firstRow="1" w:lastRow="0" w:firstColumn="0" w:lastColumn="0" w:oddVBand="0" w:evenVBand="0" w:oddHBand="0" w:evenHBand="0" w:firstRowFirstColumn="0" w:firstRowLastColumn="0" w:lastRowFirstColumn="0" w:lastRowLastColumn="0"/>
        </w:trPr>
        <w:tc>
          <w:tcPr>
            <w:tcW w:w="3253" w:type="dxa"/>
          </w:tcPr>
          <w:p w14:paraId="2B0EC04C" w14:textId="77777777" w:rsidR="00423CDC" w:rsidRPr="005A1B27" w:rsidRDefault="00BC144A">
            <w:pPr>
              <w:pStyle w:val="Compact"/>
              <w:rPr>
                <w:sz w:val="18"/>
                <w:szCs w:val="18"/>
              </w:rPr>
            </w:pPr>
            <w:r w:rsidRPr="005A1B27">
              <w:rPr>
                <w:sz w:val="18"/>
                <w:szCs w:val="18"/>
              </w:rPr>
              <w:t>Métadonnées d’une thématique</w:t>
            </w:r>
          </w:p>
        </w:tc>
        <w:tc>
          <w:tcPr>
            <w:tcW w:w="6137" w:type="dxa"/>
          </w:tcPr>
          <w:p w14:paraId="6FF3EA44" w14:textId="77777777" w:rsidR="00423CDC" w:rsidRPr="005A1B27" w:rsidRDefault="00BC144A">
            <w:pPr>
              <w:pStyle w:val="Compact"/>
              <w:rPr>
                <w:sz w:val="18"/>
                <w:szCs w:val="18"/>
              </w:rPr>
            </w:pPr>
            <w:r w:rsidRPr="005A1B27">
              <w:rPr>
                <w:i/>
                <w:iCs/>
                <w:sz w:val="18"/>
                <w:szCs w:val="18"/>
              </w:rPr>
              <w:t>Pour la livraison Géopackage</w:t>
            </w:r>
            <w:r w:rsidRPr="005A1B27">
              <w:rPr>
                <w:sz w:val="18"/>
                <w:szCs w:val="18"/>
              </w:rPr>
              <w:t xml:space="preserve"> : “GeoPackage”, version : </w:t>
            </w:r>
            <w:r w:rsidRPr="005A1B27">
              <w:rPr>
                <w:i/>
                <w:iCs/>
                <w:sz w:val="18"/>
                <w:szCs w:val="18"/>
              </w:rPr>
              <w:t>la version utilisée</w:t>
            </w:r>
          </w:p>
        </w:tc>
      </w:tr>
    </w:tbl>
    <w:p w14:paraId="6FE78F4E" w14:textId="77777777" w:rsidR="00423CDC" w:rsidRPr="009F3A38" w:rsidRDefault="00BC144A">
      <w:pPr>
        <w:pStyle w:val="Titre4"/>
      </w:pPr>
      <w:bookmarkStart w:id="264" w:name="encodage-des-caractères"/>
      <w:bookmarkEnd w:id="263"/>
      <w:r w:rsidRPr="009F3A38">
        <w:t>Encodage des caractères</w:t>
      </w:r>
    </w:p>
    <w:p w14:paraId="217192C2" w14:textId="77777777" w:rsidR="00423CDC" w:rsidRPr="009F3A38" w:rsidRDefault="00BC144A" w:rsidP="00BC144A">
      <w:pPr>
        <w:pStyle w:val="Compact"/>
        <w:numPr>
          <w:ilvl w:val="0"/>
          <w:numId w:val="54"/>
        </w:numPr>
        <w:rPr>
          <w:lang w:val="fr-FR"/>
        </w:rPr>
      </w:pPr>
      <w:r w:rsidRPr="009F3A38">
        <w:rPr>
          <w:lang w:val="fr-FR"/>
        </w:rPr>
        <w:t>Description : Il s’agit de l’encodage des caractères utilisés dans le lot de données</w:t>
      </w:r>
    </w:p>
    <w:p w14:paraId="1D17D3DA" w14:textId="77777777" w:rsidR="00423CDC" w:rsidRPr="009F3A38" w:rsidRDefault="00BC144A" w:rsidP="00BC144A">
      <w:pPr>
        <w:pStyle w:val="Compact"/>
        <w:numPr>
          <w:ilvl w:val="0"/>
          <w:numId w:val="54"/>
        </w:numPr>
        <w:rPr>
          <w:lang w:val="fr-FR"/>
        </w:rPr>
      </w:pPr>
      <w:r w:rsidRPr="009F3A38">
        <w:rPr>
          <w:lang w:val="fr-FR"/>
        </w:rPr>
        <w:t>Obligation : Saisie obligatoire</w:t>
      </w:r>
    </w:p>
    <w:p w14:paraId="36270E97" w14:textId="77777777" w:rsidR="00423CDC" w:rsidRPr="009F3A38" w:rsidRDefault="00BC144A" w:rsidP="00BC144A">
      <w:pPr>
        <w:pStyle w:val="Compact"/>
        <w:numPr>
          <w:ilvl w:val="0"/>
          <w:numId w:val="54"/>
        </w:numPr>
        <w:rPr>
          <w:lang w:val="fr-FR"/>
        </w:rPr>
      </w:pPr>
      <w:r w:rsidRPr="009F3A38">
        <w:rPr>
          <w:lang w:val="fr-FR"/>
        </w:rPr>
        <w:t xml:space="preserve">XPath ISO 19115 : </w:t>
      </w:r>
      <w:proofErr w:type="gramStart"/>
      <w:r w:rsidRPr="009F3A38">
        <w:rPr>
          <w:rStyle w:val="VerbatimChar"/>
          <w:lang w:val="fr-FR"/>
        </w:rPr>
        <w:t>identificationInfo[</w:t>
      </w:r>
      <w:proofErr w:type="gramEnd"/>
      <w:r w:rsidRPr="009F3A38">
        <w:rPr>
          <w:rStyle w:val="VerbatimChar"/>
          <w:lang w:val="fr-FR"/>
        </w:rPr>
        <w:t>1]/*/characterSet</w:t>
      </w:r>
    </w:p>
    <w:tbl>
      <w:tblPr>
        <w:tblStyle w:val="Table"/>
        <w:tblW w:w="0" w:type="auto"/>
        <w:tblLook w:val="0020" w:firstRow="1" w:lastRow="0" w:firstColumn="0" w:lastColumn="0" w:noHBand="0" w:noVBand="0"/>
      </w:tblPr>
      <w:tblGrid>
        <w:gridCol w:w="3012"/>
        <w:gridCol w:w="2669"/>
      </w:tblGrid>
      <w:tr w:rsidR="00423CDC" w:rsidRPr="005A1B27" w14:paraId="269C0017" w14:textId="77777777" w:rsidTr="00423CDC">
        <w:trPr>
          <w:cnfStyle w:val="100000000000" w:firstRow="1" w:lastRow="0" w:firstColumn="0" w:lastColumn="0" w:oddVBand="0" w:evenVBand="0" w:oddHBand="0" w:evenHBand="0" w:firstRowFirstColumn="0" w:firstRowLastColumn="0" w:lastRowFirstColumn="0" w:lastRowLastColumn="0"/>
        </w:trPr>
        <w:tc>
          <w:tcPr>
            <w:tcW w:w="0" w:type="auto"/>
          </w:tcPr>
          <w:p w14:paraId="136779C5" w14:textId="77777777" w:rsidR="00423CDC" w:rsidRPr="005A1B27" w:rsidRDefault="00BC144A">
            <w:pPr>
              <w:pStyle w:val="Compact"/>
              <w:rPr>
                <w:b/>
                <w:bCs/>
                <w:sz w:val="18"/>
                <w:szCs w:val="18"/>
              </w:rPr>
            </w:pPr>
            <w:r w:rsidRPr="005A1B27">
              <w:rPr>
                <w:b/>
                <w:bCs/>
                <w:sz w:val="18"/>
                <w:szCs w:val="18"/>
              </w:rPr>
              <w:t>Niveau de granularité</w:t>
            </w:r>
          </w:p>
        </w:tc>
        <w:tc>
          <w:tcPr>
            <w:tcW w:w="0" w:type="auto"/>
          </w:tcPr>
          <w:p w14:paraId="03B735EA" w14:textId="77777777" w:rsidR="00423CDC" w:rsidRPr="005A1B27" w:rsidRDefault="00BC144A">
            <w:pPr>
              <w:pStyle w:val="Compact"/>
              <w:rPr>
                <w:b/>
                <w:bCs/>
                <w:sz w:val="18"/>
                <w:szCs w:val="18"/>
              </w:rPr>
            </w:pPr>
            <w:r w:rsidRPr="005A1B27">
              <w:rPr>
                <w:b/>
                <w:bCs/>
                <w:sz w:val="18"/>
                <w:szCs w:val="18"/>
              </w:rPr>
              <w:t>Valeur ou consigne de saisie</w:t>
            </w:r>
          </w:p>
        </w:tc>
      </w:tr>
      <w:tr w:rsidR="00423CDC" w:rsidRPr="005A1B27" w14:paraId="633FA86C"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49BC4108" w14:textId="77777777" w:rsidR="00423CDC" w:rsidRPr="005A1B27" w:rsidRDefault="00BC144A">
            <w:pPr>
              <w:pStyle w:val="Compact"/>
              <w:rPr>
                <w:sz w:val="18"/>
                <w:szCs w:val="18"/>
              </w:rPr>
            </w:pPr>
            <w:r w:rsidRPr="005A1B27">
              <w:rPr>
                <w:sz w:val="18"/>
                <w:szCs w:val="18"/>
              </w:rPr>
              <w:t>Métadonnées générales</w:t>
            </w:r>
          </w:p>
        </w:tc>
        <w:tc>
          <w:tcPr>
            <w:tcW w:w="0" w:type="auto"/>
          </w:tcPr>
          <w:p w14:paraId="56179F1B" w14:textId="77777777" w:rsidR="00423CDC" w:rsidRPr="005A1B27" w:rsidRDefault="00BC144A">
            <w:pPr>
              <w:pStyle w:val="Compact"/>
              <w:rPr>
                <w:sz w:val="18"/>
                <w:szCs w:val="18"/>
              </w:rPr>
            </w:pPr>
            <w:proofErr w:type="gramStart"/>
            <w:r w:rsidRPr="005A1B27">
              <w:rPr>
                <w:rStyle w:val="VerbatimChar"/>
                <w:sz w:val="18"/>
                <w:szCs w:val="18"/>
              </w:rPr>
              <w:t>utf</w:t>
            </w:r>
            <w:proofErr w:type="gramEnd"/>
            <w:r w:rsidRPr="005A1B27">
              <w:rPr>
                <w:rStyle w:val="VerbatimChar"/>
                <w:sz w:val="18"/>
                <w:szCs w:val="18"/>
              </w:rPr>
              <w:t>8</w:t>
            </w:r>
          </w:p>
        </w:tc>
      </w:tr>
      <w:tr w:rsidR="00423CDC" w:rsidRPr="005A1B27" w14:paraId="411A463C"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1C2D1A5E" w14:textId="77777777" w:rsidR="00423CDC" w:rsidRPr="005A1B27" w:rsidRDefault="00BC144A">
            <w:pPr>
              <w:pStyle w:val="Compact"/>
              <w:rPr>
                <w:sz w:val="18"/>
                <w:szCs w:val="18"/>
              </w:rPr>
            </w:pPr>
            <w:r w:rsidRPr="005A1B27">
              <w:rPr>
                <w:sz w:val="18"/>
                <w:szCs w:val="18"/>
              </w:rPr>
              <w:t>Méta</w:t>
            </w:r>
            <w:r w:rsidRPr="005A1B27">
              <w:rPr>
                <w:sz w:val="18"/>
                <w:szCs w:val="18"/>
              </w:rPr>
              <w:t>données d’un PPR</w:t>
            </w:r>
          </w:p>
        </w:tc>
        <w:tc>
          <w:tcPr>
            <w:tcW w:w="0" w:type="auto"/>
          </w:tcPr>
          <w:p w14:paraId="0959478B" w14:textId="77777777" w:rsidR="00423CDC" w:rsidRPr="005A1B27" w:rsidRDefault="00BC144A">
            <w:pPr>
              <w:pStyle w:val="Compact"/>
              <w:rPr>
                <w:sz w:val="18"/>
                <w:szCs w:val="18"/>
              </w:rPr>
            </w:pPr>
            <w:proofErr w:type="gramStart"/>
            <w:r w:rsidRPr="005A1B27">
              <w:rPr>
                <w:rStyle w:val="VerbatimChar"/>
                <w:sz w:val="18"/>
                <w:szCs w:val="18"/>
              </w:rPr>
              <w:t>utf</w:t>
            </w:r>
            <w:proofErr w:type="gramEnd"/>
            <w:r w:rsidRPr="005A1B27">
              <w:rPr>
                <w:rStyle w:val="VerbatimChar"/>
                <w:sz w:val="18"/>
                <w:szCs w:val="18"/>
              </w:rPr>
              <w:t>8</w:t>
            </w:r>
          </w:p>
        </w:tc>
      </w:tr>
      <w:tr w:rsidR="00423CDC" w:rsidRPr="005A1B27" w14:paraId="0B111FFF"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2805421E" w14:textId="77777777" w:rsidR="00423CDC" w:rsidRPr="005A1B27" w:rsidRDefault="00BC144A">
            <w:pPr>
              <w:pStyle w:val="Compact"/>
              <w:rPr>
                <w:sz w:val="18"/>
                <w:szCs w:val="18"/>
              </w:rPr>
            </w:pPr>
            <w:r w:rsidRPr="005A1B27">
              <w:rPr>
                <w:sz w:val="18"/>
                <w:szCs w:val="18"/>
              </w:rPr>
              <w:t>Métadonnées d’une thématique</w:t>
            </w:r>
          </w:p>
        </w:tc>
        <w:tc>
          <w:tcPr>
            <w:tcW w:w="0" w:type="auto"/>
          </w:tcPr>
          <w:p w14:paraId="6CC635F6" w14:textId="77777777" w:rsidR="00423CDC" w:rsidRPr="005A1B27" w:rsidRDefault="00BC144A">
            <w:pPr>
              <w:pStyle w:val="Compact"/>
              <w:rPr>
                <w:sz w:val="18"/>
                <w:szCs w:val="18"/>
              </w:rPr>
            </w:pPr>
            <w:proofErr w:type="gramStart"/>
            <w:r w:rsidRPr="005A1B27">
              <w:rPr>
                <w:rStyle w:val="VerbatimChar"/>
                <w:sz w:val="18"/>
                <w:szCs w:val="18"/>
              </w:rPr>
              <w:t>utf</w:t>
            </w:r>
            <w:proofErr w:type="gramEnd"/>
            <w:r w:rsidRPr="005A1B27">
              <w:rPr>
                <w:rStyle w:val="VerbatimChar"/>
                <w:sz w:val="18"/>
                <w:szCs w:val="18"/>
              </w:rPr>
              <w:t>8</w:t>
            </w:r>
          </w:p>
        </w:tc>
      </w:tr>
    </w:tbl>
    <w:p w14:paraId="2B053668" w14:textId="77777777" w:rsidR="00423CDC" w:rsidRPr="009F3A38" w:rsidRDefault="00BC144A">
      <w:pPr>
        <w:pStyle w:val="Titre4"/>
      </w:pPr>
      <w:bookmarkStart w:id="265" w:name="type-de-représentation-géographique"/>
      <w:bookmarkEnd w:id="264"/>
      <w:r w:rsidRPr="009F3A38">
        <w:t>Type de représentation géographique</w:t>
      </w:r>
    </w:p>
    <w:p w14:paraId="0204F32D" w14:textId="77777777" w:rsidR="00423CDC" w:rsidRPr="009F3A38" w:rsidRDefault="00BC144A" w:rsidP="00BC144A">
      <w:pPr>
        <w:pStyle w:val="Compact"/>
        <w:numPr>
          <w:ilvl w:val="0"/>
          <w:numId w:val="55"/>
        </w:numPr>
        <w:rPr>
          <w:lang w:val="fr-FR"/>
        </w:rPr>
      </w:pPr>
      <w:r w:rsidRPr="009F3A38">
        <w:rPr>
          <w:lang w:val="fr-FR"/>
        </w:rPr>
        <w:t>Description : Pour l’ensemble des lots concernés par ces consignes, le champ est à remplir avec la valeur : vector (traduction de « vecteur »)</w:t>
      </w:r>
    </w:p>
    <w:p w14:paraId="12F1AC17" w14:textId="77777777" w:rsidR="00423CDC" w:rsidRPr="009F3A38" w:rsidRDefault="00BC144A" w:rsidP="00BC144A">
      <w:pPr>
        <w:pStyle w:val="Compact"/>
        <w:numPr>
          <w:ilvl w:val="0"/>
          <w:numId w:val="55"/>
        </w:numPr>
        <w:rPr>
          <w:lang w:val="fr-FR"/>
        </w:rPr>
      </w:pPr>
      <w:r w:rsidRPr="009F3A38">
        <w:rPr>
          <w:lang w:val="fr-FR"/>
        </w:rPr>
        <w:t>Obligation : Saisie obligatoire</w:t>
      </w:r>
    </w:p>
    <w:p w14:paraId="5C639E4F" w14:textId="77777777" w:rsidR="00423CDC" w:rsidRPr="009F3A38" w:rsidRDefault="00BC144A" w:rsidP="00BC144A">
      <w:pPr>
        <w:pStyle w:val="Compact"/>
        <w:numPr>
          <w:ilvl w:val="0"/>
          <w:numId w:val="55"/>
        </w:numPr>
        <w:rPr>
          <w:lang w:val="fr-FR"/>
        </w:rPr>
      </w:pPr>
      <w:r w:rsidRPr="009F3A38">
        <w:rPr>
          <w:lang w:val="fr-FR"/>
        </w:rPr>
        <w:t xml:space="preserve">XPath ISO 19115 : </w:t>
      </w:r>
      <w:proofErr w:type="gramStart"/>
      <w:r w:rsidRPr="009F3A38">
        <w:rPr>
          <w:rStyle w:val="VerbatimChar"/>
          <w:lang w:val="fr-FR"/>
        </w:rPr>
        <w:t>identificationInfo[</w:t>
      </w:r>
      <w:proofErr w:type="gramEnd"/>
      <w:r w:rsidRPr="009F3A38">
        <w:rPr>
          <w:rStyle w:val="VerbatimChar"/>
          <w:lang w:val="fr-FR"/>
        </w:rPr>
        <w:t>1]/*/spatialRepresentationType</w:t>
      </w:r>
    </w:p>
    <w:tbl>
      <w:tblPr>
        <w:tblStyle w:val="Table"/>
        <w:tblW w:w="0" w:type="auto"/>
        <w:tblLook w:val="0020" w:firstRow="1" w:lastRow="0" w:firstColumn="0" w:lastColumn="0" w:noHBand="0" w:noVBand="0"/>
      </w:tblPr>
      <w:tblGrid>
        <w:gridCol w:w="3012"/>
        <w:gridCol w:w="2669"/>
      </w:tblGrid>
      <w:tr w:rsidR="00423CDC" w:rsidRPr="005A1B27" w14:paraId="7C8B0FBC" w14:textId="77777777" w:rsidTr="00423CDC">
        <w:trPr>
          <w:cnfStyle w:val="100000000000" w:firstRow="1" w:lastRow="0" w:firstColumn="0" w:lastColumn="0" w:oddVBand="0" w:evenVBand="0" w:oddHBand="0" w:evenHBand="0" w:firstRowFirstColumn="0" w:firstRowLastColumn="0" w:lastRowFirstColumn="0" w:lastRowLastColumn="0"/>
        </w:trPr>
        <w:tc>
          <w:tcPr>
            <w:tcW w:w="0" w:type="auto"/>
          </w:tcPr>
          <w:p w14:paraId="74BD3721" w14:textId="77777777" w:rsidR="00423CDC" w:rsidRPr="005A1B27" w:rsidRDefault="00BC144A">
            <w:pPr>
              <w:pStyle w:val="Compact"/>
              <w:rPr>
                <w:b/>
                <w:bCs/>
                <w:sz w:val="18"/>
                <w:szCs w:val="18"/>
              </w:rPr>
            </w:pPr>
            <w:r w:rsidRPr="005A1B27">
              <w:rPr>
                <w:b/>
                <w:bCs/>
                <w:sz w:val="18"/>
                <w:szCs w:val="18"/>
              </w:rPr>
              <w:t>Niveau de gra</w:t>
            </w:r>
            <w:r w:rsidRPr="005A1B27">
              <w:rPr>
                <w:b/>
                <w:bCs/>
                <w:sz w:val="18"/>
                <w:szCs w:val="18"/>
              </w:rPr>
              <w:t>nularité</w:t>
            </w:r>
          </w:p>
        </w:tc>
        <w:tc>
          <w:tcPr>
            <w:tcW w:w="0" w:type="auto"/>
          </w:tcPr>
          <w:p w14:paraId="19F8E58D" w14:textId="77777777" w:rsidR="00423CDC" w:rsidRPr="005A1B27" w:rsidRDefault="00BC144A">
            <w:pPr>
              <w:pStyle w:val="Compact"/>
              <w:rPr>
                <w:b/>
                <w:bCs/>
                <w:sz w:val="18"/>
                <w:szCs w:val="18"/>
              </w:rPr>
            </w:pPr>
            <w:r w:rsidRPr="005A1B27">
              <w:rPr>
                <w:b/>
                <w:bCs/>
                <w:sz w:val="18"/>
                <w:szCs w:val="18"/>
              </w:rPr>
              <w:t>Valeur ou consigne de saisie</w:t>
            </w:r>
          </w:p>
        </w:tc>
      </w:tr>
      <w:tr w:rsidR="00423CDC" w:rsidRPr="005A1B27" w14:paraId="31D32B58"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7DE7A45E" w14:textId="77777777" w:rsidR="00423CDC" w:rsidRPr="005A1B27" w:rsidRDefault="00BC144A">
            <w:pPr>
              <w:pStyle w:val="Compact"/>
              <w:rPr>
                <w:sz w:val="18"/>
                <w:szCs w:val="18"/>
              </w:rPr>
            </w:pPr>
            <w:r w:rsidRPr="005A1B27">
              <w:rPr>
                <w:sz w:val="18"/>
                <w:szCs w:val="18"/>
              </w:rPr>
              <w:t>Métadonnées générales</w:t>
            </w:r>
          </w:p>
        </w:tc>
        <w:tc>
          <w:tcPr>
            <w:tcW w:w="0" w:type="auto"/>
          </w:tcPr>
          <w:p w14:paraId="3A999AC4" w14:textId="77777777" w:rsidR="00423CDC" w:rsidRPr="005A1B27" w:rsidRDefault="00BC144A">
            <w:pPr>
              <w:pStyle w:val="Compact"/>
              <w:rPr>
                <w:sz w:val="18"/>
                <w:szCs w:val="18"/>
              </w:rPr>
            </w:pPr>
            <w:proofErr w:type="gramStart"/>
            <w:r w:rsidRPr="005A1B27">
              <w:rPr>
                <w:rStyle w:val="VerbatimChar"/>
                <w:sz w:val="18"/>
                <w:szCs w:val="18"/>
              </w:rPr>
              <w:t>vector</w:t>
            </w:r>
            <w:proofErr w:type="gramEnd"/>
          </w:p>
        </w:tc>
      </w:tr>
      <w:tr w:rsidR="00423CDC" w:rsidRPr="005A1B27" w14:paraId="542FEBA0"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0D329627" w14:textId="77777777" w:rsidR="00423CDC" w:rsidRPr="005A1B27" w:rsidRDefault="00BC144A">
            <w:pPr>
              <w:pStyle w:val="Compact"/>
              <w:rPr>
                <w:sz w:val="18"/>
                <w:szCs w:val="18"/>
              </w:rPr>
            </w:pPr>
            <w:r w:rsidRPr="005A1B27">
              <w:rPr>
                <w:sz w:val="18"/>
                <w:szCs w:val="18"/>
              </w:rPr>
              <w:t>Métadonnées d’un PPR</w:t>
            </w:r>
          </w:p>
        </w:tc>
        <w:tc>
          <w:tcPr>
            <w:tcW w:w="0" w:type="auto"/>
          </w:tcPr>
          <w:p w14:paraId="68B71F12" w14:textId="77777777" w:rsidR="00423CDC" w:rsidRPr="005A1B27" w:rsidRDefault="00BC144A">
            <w:pPr>
              <w:pStyle w:val="Compact"/>
              <w:rPr>
                <w:sz w:val="18"/>
                <w:szCs w:val="18"/>
              </w:rPr>
            </w:pPr>
            <w:proofErr w:type="gramStart"/>
            <w:r w:rsidRPr="005A1B27">
              <w:rPr>
                <w:rStyle w:val="VerbatimChar"/>
                <w:sz w:val="18"/>
                <w:szCs w:val="18"/>
              </w:rPr>
              <w:t>vector</w:t>
            </w:r>
            <w:proofErr w:type="gramEnd"/>
          </w:p>
        </w:tc>
      </w:tr>
      <w:tr w:rsidR="00423CDC" w:rsidRPr="005A1B27" w14:paraId="29752CF0"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4D6F3D27" w14:textId="77777777" w:rsidR="00423CDC" w:rsidRPr="005A1B27" w:rsidRDefault="00BC144A">
            <w:pPr>
              <w:pStyle w:val="Compact"/>
              <w:rPr>
                <w:sz w:val="18"/>
                <w:szCs w:val="18"/>
              </w:rPr>
            </w:pPr>
            <w:r w:rsidRPr="005A1B27">
              <w:rPr>
                <w:sz w:val="18"/>
                <w:szCs w:val="18"/>
              </w:rPr>
              <w:t>Métadonnées d’une thématique</w:t>
            </w:r>
          </w:p>
        </w:tc>
        <w:tc>
          <w:tcPr>
            <w:tcW w:w="0" w:type="auto"/>
          </w:tcPr>
          <w:p w14:paraId="3F89EDD0" w14:textId="77777777" w:rsidR="00423CDC" w:rsidRPr="005A1B27" w:rsidRDefault="00BC144A">
            <w:pPr>
              <w:pStyle w:val="Compact"/>
              <w:rPr>
                <w:sz w:val="18"/>
                <w:szCs w:val="18"/>
              </w:rPr>
            </w:pPr>
            <w:proofErr w:type="gramStart"/>
            <w:r w:rsidRPr="005A1B27">
              <w:rPr>
                <w:rStyle w:val="VerbatimChar"/>
                <w:sz w:val="18"/>
                <w:szCs w:val="18"/>
              </w:rPr>
              <w:t>vector</w:t>
            </w:r>
            <w:proofErr w:type="gramEnd"/>
          </w:p>
        </w:tc>
      </w:tr>
    </w:tbl>
    <w:p w14:paraId="0F49CE01" w14:textId="77777777" w:rsidR="00423CDC" w:rsidRPr="009F3A38" w:rsidRDefault="00BC144A">
      <w:pPr>
        <w:pStyle w:val="Titre3"/>
      </w:pPr>
      <w:bookmarkStart w:id="266" w:name="X02e5bb26a0979e1a982fd6b98eeef826e4dcc95"/>
      <w:bookmarkStart w:id="267" w:name="_Toc203582893"/>
      <w:bookmarkEnd w:id="255"/>
      <w:bookmarkEnd w:id="265"/>
      <w:r w:rsidRPr="009F3A38">
        <w:lastRenderedPageBreak/>
        <w:t>Éléments de métadonnées relatifs à la classification des données et services géographiques</w:t>
      </w:r>
      <w:bookmarkEnd w:id="267"/>
    </w:p>
    <w:p w14:paraId="1D70B589" w14:textId="77777777" w:rsidR="00423CDC" w:rsidRPr="009F3A38" w:rsidRDefault="00BC144A">
      <w:pPr>
        <w:pStyle w:val="Titre4"/>
      </w:pPr>
      <w:bookmarkStart w:id="268" w:name="catégorie-thématique"/>
      <w:r w:rsidRPr="009F3A38">
        <w:t>Catégorie thématique</w:t>
      </w:r>
    </w:p>
    <w:p w14:paraId="07F112F4" w14:textId="77777777" w:rsidR="00423CDC" w:rsidRPr="009F3A38" w:rsidRDefault="00BC144A" w:rsidP="00BC144A">
      <w:pPr>
        <w:pStyle w:val="Compact"/>
        <w:numPr>
          <w:ilvl w:val="0"/>
          <w:numId w:val="56"/>
        </w:numPr>
        <w:rPr>
          <w:lang w:val="fr-FR"/>
        </w:rPr>
      </w:pPr>
      <w:r w:rsidRPr="009F3A38">
        <w:rPr>
          <w:lang w:val="fr-FR"/>
        </w:rPr>
        <w:t>Descripti</w:t>
      </w:r>
      <w:r w:rsidRPr="009F3A38">
        <w:rPr>
          <w:lang w:val="fr-FR"/>
        </w:rPr>
        <w:t xml:space="preserve">on : Le champ est à remplir avec la valeur suivante : theme (traduction de « … ») (liste : </w:t>
      </w:r>
      <w:proofErr w:type="gramStart"/>
      <w:r w:rsidRPr="009F3A38">
        <w:rPr>
          <w:lang w:val="fr-FR"/>
        </w:rPr>
        <w:t>https://inspire.ec.europa.eu/metadata-codelist/TopicCategory )</w:t>
      </w:r>
      <w:proofErr w:type="gramEnd"/>
    </w:p>
    <w:p w14:paraId="4670C75F" w14:textId="77777777" w:rsidR="00423CDC" w:rsidRPr="009F3A38" w:rsidRDefault="00BC144A" w:rsidP="00BC144A">
      <w:pPr>
        <w:pStyle w:val="Compact"/>
        <w:numPr>
          <w:ilvl w:val="0"/>
          <w:numId w:val="56"/>
        </w:numPr>
        <w:rPr>
          <w:lang w:val="fr-FR"/>
        </w:rPr>
      </w:pPr>
      <w:r w:rsidRPr="009F3A38">
        <w:rPr>
          <w:lang w:val="fr-FR"/>
        </w:rPr>
        <w:t>Obligation : Saisie obligatoire</w:t>
      </w:r>
    </w:p>
    <w:p w14:paraId="6F9D7235" w14:textId="77777777" w:rsidR="00423CDC" w:rsidRPr="009F3A38" w:rsidRDefault="00BC144A" w:rsidP="00BC144A">
      <w:pPr>
        <w:pStyle w:val="Compact"/>
        <w:numPr>
          <w:ilvl w:val="0"/>
          <w:numId w:val="56"/>
        </w:numPr>
        <w:rPr>
          <w:lang w:val="fr-FR"/>
        </w:rPr>
      </w:pPr>
      <w:r w:rsidRPr="009F3A38">
        <w:rPr>
          <w:lang w:val="fr-FR"/>
        </w:rPr>
        <w:t xml:space="preserve">XPath ISO 19115 : </w:t>
      </w:r>
      <w:proofErr w:type="gramStart"/>
      <w:r w:rsidRPr="009F3A38">
        <w:rPr>
          <w:rStyle w:val="VerbatimChar"/>
          <w:lang w:val="fr-FR"/>
        </w:rPr>
        <w:t>identificationInfo[</w:t>
      </w:r>
      <w:proofErr w:type="gramEnd"/>
      <w:r w:rsidRPr="009F3A38">
        <w:rPr>
          <w:rStyle w:val="VerbatimChar"/>
          <w:lang w:val="fr-FR"/>
        </w:rPr>
        <w:t>1]/*/topicCategory</w:t>
      </w:r>
    </w:p>
    <w:tbl>
      <w:tblPr>
        <w:tblStyle w:val="Table"/>
        <w:tblW w:w="5000" w:type="pct"/>
        <w:tblLayout w:type="fixed"/>
        <w:tblLook w:val="0020" w:firstRow="1" w:lastRow="0" w:firstColumn="0" w:lastColumn="0" w:noHBand="0" w:noVBand="0"/>
      </w:tblPr>
      <w:tblGrid>
        <w:gridCol w:w="3253"/>
        <w:gridCol w:w="6137"/>
      </w:tblGrid>
      <w:tr w:rsidR="00423CDC" w:rsidRPr="005A1B27" w14:paraId="5391CFDA" w14:textId="77777777" w:rsidTr="005A1B27">
        <w:trPr>
          <w:cnfStyle w:val="100000000000" w:firstRow="1" w:lastRow="0" w:firstColumn="0" w:lastColumn="0" w:oddVBand="0" w:evenVBand="0" w:oddHBand="0" w:evenHBand="0" w:firstRowFirstColumn="0" w:firstRowLastColumn="0" w:lastRowFirstColumn="0" w:lastRowLastColumn="0"/>
        </w:trPr>
        <w:tc>
          <w:tcPr>
            <w:tcW w:w="3253" w:type="dxa"/>
          </w:tcPr>
          <w:p w14:paraId="06334E46" w14:textId="77777777" w:rsidR="00423CDC" w:rsidRPr="005A1B27" w:rsidRDefault="00BC144A">
            <w:pPr>
              <w:pStyle w:val="Compact"/>
              <w:rPr>
                <w:b/>
                <w:bCs/>
                <w:sz w:val="18"/>
                <w:szCs w:val="18"/>
              </w:rPr>
            </w:pPr>
            <w:r w:rsidRPr="005A1B27">
              <w:rPr>
                <w:b/>
                <w:bCs/>
                <w:sz w:val="18"/>
                <w:szCs w:val="18"/>
              </w:rPr>
              <w:t>Niveau de gran</w:t>
            </w:r>
            <w:r w:rsidRPr="005A1B27">
              <w:rPr>
                <w:b/>
                <w:bCs/>
                <w:sz w:val="18"/>
                <w:szCs w:val="18"/>
              </w:rPr>
              <w:t>ularité</w:t>
            </w:r>
          </w:p>
        </w:tc>
        <w:tc>
          <w:tcPr>
            <w:tcW w:w="6137" w:type="dxa"/>
          </w:tcPr>
          <w:p w14:paraId="794E8002" w14:textId="77777777" w:rsidR="00423CDC" w:rsidRPr="005A1B27" w:rsidRDefault="00BC144A">
            <w:pPr>
              <w:pStyle w:val="Compact"/>
              <w:rPr>
                <w:b/>
                <w:bCs/>
                <w:sz w:val="18"/>
                <w:szCs w:val="18"/>
              </w:rPr>
            </w:pPr>
            <w:r w:rsidRPr="005A1B27">
              <w:rPr>
                <w:b/>
                <w:bCs/>
                <w:sz w:val="18"/>
                <w:szCs w:val="18"/>
              </w:rPr>
              <w:t>Valeur ou consigne de saisie</w:t>
            </w:r>
          </w:p>
        </w:tc>
      </w:tr>
      <w:tr w:rsidR="00423CDC" w:rsidRPr="005A1B27" w14:paraId="4D7737F0" w14:textId="77777777" w:rsidTr="005A1B27">
        <w:trPr>
          <w:cnfStyle w:val="100000000000" w:firstRow="1" w:lastRow="0" w:firstColumn="0" w:lastColumn="0" w:oddVBand="0" w:evenVBand="0" w:oddHBand="0" w:evenHBand="0" w:firstRowFirstColumn="0" w:firstRowLastColumn="0" w:lastRowFirstColumn="0" w:lastRowLastColumn="0"/>
        </w:trPr>
        <w:tc>
          <w:tcPr>
            <w:tcW w:w="3253" w:type="dxa"/>
          </w:tcPr>
          <w:p w14:paraId="1BDFB33E" w14:textId="77777777" w:rsidR="00423CDC" w:rsidRPr="005A1B27" w:rsidRDefault="00BC144A">
            <w:pPr>
              <w:pStyle w:val="Compact"/>
              <w:rPr>
                <w:sz w:val="18"/>
                <w:szCs w:val="18"/>
              </w:rPr>
            </w:pPr>
            <w:r w:rsidRPr="005A1B27">
              <w:rPr>
                <w:sz w:val="18"/>
                <w:szCs w:val="18"/>
              </w:rPr>
              <w:t>Métadonnées générales</w:t>
            </w:r>
          </w:p>
        </w:tc>
        <w:tc>
          <w:tcPr>
            <w:tcW w:w="6137" w:type="dxa"/>
          </w:tcPr>
          <w:p w14:paraId="6FEC0B37" w14:textId="77777777" w:rsidR="00423CDC" w:rsidRPr="005A1B27" w:rsidRDefault="00BC144A">
            <w:pPr>
              <w:pStyle w:val="Compact"/>
              <w:rPr>
                <w:sz w:val="18"/>
                <w:szCs w:val="18"/>
              </w:rPr>
            </w:pPr>
            <w:proofErr w:type="gramStart"/>
            <w:r w:rsidRPr="005A1B27">
              <w:rPr>
                <w:rStyle w:val="VerbatimChar"/>
                <w:sz w:val="18"/>
                <w:szCs w:val="18"/>
              </w:rPr>
              <w:t>planningCadastre</w:t>
            </w:r>
            <w:proofErr w:type="gramEnd"/>
            <w:r w:rsidRPr="005A1B27">
              <w:rPr>
                <w:sz w:val="18"/>
                <w:szCs w:val="18"/>
              </w:rPr>
              <w:t xml:space="preserve"> (</w:t>
            </w:r>
            <w:r w:rsidRPr="005A1B27">
              <w:rPr>
                <w:i/>
                <w:iCs/>
                <w:sz w:val="18"/>
                <w:szCs w:val="18"/>
              </w:rPr>
              <w:t xml:space="preserve">Catégorie ISO correspondante des thématiques INSPIRE : </w:t>
            </w:r>
            <w:r w:rsidRPr="005A1B27">
              <w:rPr>
                <w:i/>
                <w:iCs/>
                <w:sz w:val="18"/>
                <w:szCs w:val="18"/>
              </w:rPr>
              <w:t>“Zones de gestion, de restriction ou de réglementation et unités de déclaration” et “Usage des sols”</w:t>
            </w:r>
            <w:r w:rsidRPr="005A1B27">
              <w:rPr>
                <w:sz w:val="18"/>
                <w:szCs w:val="18"/>
              </w:rPr>
              <w:t xml:space="preserve">), </w:t>
            </w:r>
            <w:r w:rsidRPr="005A1B27">
              <w:rPr>
                <w:rStyle w:val="VerbatimChar"/>
                <w:sz w:val="18"/>
                <w:szCs w:val="18"/>
              </w:rPr>
              <w:t>geoscientificInformation</w:t>
            </w:r>
            <w:r w:rsidRPr="005A1B27">
              <w:rPr>
                <w:sz w:val="18"/>
                <w:szCs w:val="18"/>
              </w:rPr>
              <w:t xml:space="preserve"> (</w:t>
            </w:r>
            <w:r w:rsidRPr="005A1B27">
              <w:rPr>
                <w:i/>
                <w:iCs/>
                <w:sz w:val="18"/>
                <w:szCs w:val="18"/>
              </w:rPr>
              <w:t xml:space="preserve">Catégorie ISO correspondante de la thématique INSPIRE : “Zones à risque naturel”), </w:t>
            </w:r>
            <w:r w:rsidRPr="005A1B27">
              <w:rPr>
                <w:rStyle w:val="VerbatimChar"/>
                <w:i/>
                <w:iCs/>
                <w:sz w:val="18"/>
                <w:szCs w:val="18"/>
              </w:rPr>
              <w:t>structure</w:t>
            </w:r>
            <w:r w:rsidRPr="005A1B27">
              <w:rPr>
                <w:i/>
                <w:iCs/>
                <w:sz w:val="18"/>
                <w:szCs w:val="18"/>
              </w:rPr>
              <w:t xml:space="preserve"> (</w:t>
            </w:r>
            <w:r w:rsidRPr="005A1B27">
              <w:rPr>
                <w:sz w:val="18"/>
                <w:szCs w:val="18"/>
              </w:rPr>
              <w:t>Catégorie ISO correspondante de l</w:t>
            </w:r>
            <w:r w:rsidRPr="005A1B27">
              <w:rPr>
                <w:sz w:val="18"/>
                <w:szCs w:val="18"/>
              </w:rPr>
              <w:t>a thématique INSPIRE : “Lieux de production et sites industriels” pour les PPRT*)</w:t>
            </w:r>
          </w:p>
        </w:tc>
      </w:tr>
      <w:tr w:rsidR="00423CDC" w:rsidRPr="005A1B27" w14:paraId="2A73A137" w14:textId="77777777" w:rsidTr="005A1B27">
        <w:trPr>
          <w:cnfStyle w:val="100000000000" w:firstRow="1" w:lastRow="0" w:firstColumn="0" w:lastColumn="0" w:oddVBand="0" w:evenVBand="0" w:oddHBand="0" w:evenHBand="0" w:firstRowFirstColumn="0" w:firstRowLastColumn="0" w:lastRowFirstColumn="0" w:lastRowLastColumn="0"/>
        </w:trPr>
        <w:tc>
          <w:tcPr>
            <w:tcW w:w="3253" w:type="dxa"/>
          </w:tcPr>
          <w:p w14:paraId="71A9CEDF" w14:textId="77777777" w:rsidR="00423CDC" w:rsidRPr="005A1B27" w:rsidRDefault="00BC144A">
            <w:pPr>
              <w:pStyle w:val="Compact"/>
              <w:rPr>
                <w:sz w:val="18"/>
                <w:szCs w:val="18"/>
              </w:rPr>
            </w:pPr>
            <w:r w:rsidRPr="005A1B27">
              <w:rPr>
                <w:sz w:val="18"/>
                <w:szCs w:val="18"/>
              </w:rPr>
              <w:t>Métadonnées d’un PPR</w:t>
            </w:r>
          </w:p>
        </w:tc>
        <w:tc>
          <w:tcPr>
            <w:tcW w:w="6137" w:type="dxa"/>
          </w:tcPr>
          <w:p w14:paraId="1A72354E" w14:textId="77777777" w:rsidR="00423CDC" w:rsidRPr="005A1B27" w:rsidRDefault="00BC144A">
            <w:pPr>
              <w:pStyle w:val="Compact"/>
              <w:rPr>
                <w:sz w:val="18"/>
                <w:szCs w:val="18"/>
              </w:rPr>
            </w:pPr>
            <w:proofErr w:type="gramStart"/>
            <w:r w:rsidRPr="005A1B27">
              <w:rPr>
                <w:rStyle w:val="VerbatimChar"/>
                <w:sz w:val="18"/>
                <w:szCs w:val="18"/>
              </w:rPr>
              <w:t>planningCadastre</w:t>
            </w:r>
            <w:proofErr w:type="gramEnd"/>
            <w:r w:rsidRPr="005A1B27">
              <w:rPr>
                <w:sz w:val="18"/>
                <w:szCs w:val="18"/>
              </w:rPr>
              <w:t xml:space="preserve"> et </w:t>
            </w:r>
            <w:r w:rsidRPr="005A1B27">
              <w:rPr>
                <w:rStyle w:val="VerbatimChar"/>
                <w:sz w:val="18"/>
                <w:szCs w:val="18"/>
              </w:rPr>
              <w:t>geoscientificInformation</w:t>
            </w:r>
            <w:r w:rsidRPr="005A1B27">
              <w:rPr>
                <w:sz w:val="18"/>
                <w:szCs w:val="18"/>
              </w:rPr>
              <w:t xml:space="preserve">, et </w:t>
            </w:r>
            <w:r w:rsidRPr="005A1B27">
              <w:rPr>
                <w:rStyle w:val="VerbatimChar"/>
                <w:sz w:val="18"/>
                <w:szCs w:val="18"/>
              </w:rPr>
              <w:t>structure</w:t>
            </w:r>
            <w:r w:rsidRPr="005A1B27">
              <w:rPr>
                <w:sz w:val="18"/>
                <w:szCs w:val="18"/>
              </w:rPr>
              <w:t xml:space="preserve"> (si PPRT)</w:t>
            </w:r>
          </w:p>
        </w:tc>
      </w:tr>
      <w:tr w:rsidR="00423CDC" w:rsidRPr="005A1B27" w14:paraId="7C52E9ED" w14:textId="77777777" w:rsidTr="005A1B27">
        <w:trPr>
          <w:cnfStyle w:val="100000000000" w:firstRow="1" w:lastRow="0" w:firstColumn="0" w:lastColumn="0" w:oddVBand="0" w:evenVBand="0" w:oddHBand="0" w:evenHBand="0" w:firstRowFirstColumn="0" w:firstRowLastColumn="0" w:lastRowFirstColumn="0" w:lastRowLastColumn="0"/>
        </w:trPr>
        <w:tc>
          <w:tcPr>
            <w:tcW w:w="3253" w:type="dxa"/>
          </w:tcPr>
          <w:p w14:paraId="30FC9771" w14:textId="77777777" w:rsidR="00423CDC" w:rsidRPr="005A1B27" w:rsidRDefault="00BC144A">
            <w:pPr>
              <w:pStyle w:val="Compact"/>
              <w:rPr>
                <w:sz w:val="18"/>
                <w:szCs w:val="18"/>
              </w:rPr>
            </w:pPr>
            <w:r w:rsidRPr="005A1B27">
              <w:rPr>
                <w:sz w:val="18"/>
                <w:szCs w:val="18"/>
              </w:rPr>
              <w:t>Métadonnées d’une thématique</w:t>
            </w:r>
          </w:p>
        </w:tc>
        <w:tc>
          <w:tcPr>
            <w:tcW w:w="6137" w:type="dxa"/>
          </w:tcPr>
          <w:p w14:paraId="654AA96F" w14:textId="77777777" w:rsidR="00423CDC" w:rsidRPr="005A1B27" w:rsidRDefault="00BC144A">
            <w:pPr>
              <w:pStyle w:val="Compact"/>
              <w:rPr>
                <w:sz w:val="18"/>
                <w:szCs w:val="18"/>
              </w:rPr>
            </w:pPr>
            <w:proofErr w:type="gramStart"/>
            <w:r w:rsidRPr="005A1B27">
              <w:rPr>
                <w:rStyle w:val="VerbatimChar"/>
                <w:sz w:val="18"/>
                <w:szCs w:val="18"/>
              </w:rPr>
              <w:t>planningCadastre</w:t>
            </w:r>
            <w:proofErr w:type="gramEnd"/>
            <w:r w:rsidRPr="005A1B27">
              <w:rPr>
                <w:sz w:val="18"/>
                <w:szCs w:val="18"/>
              </w:rPr>
              <w:t xml:space="preserve"> et </w:t>
            </w:r>
            <w:r w:rsidRPr="005A1B27">
              <w:rPr>
                <w:rStyle w:val="VerbatimChar"/>
                <w:sz w:val="18"/>
                <w:szCs w:val="18"/>
              </w:rPr>
              <w:t>geoscientificInformation</w:t>
            </w:r>
            <w:r w:rsidRPr="005A1B27">
              <w:rPr>
                <w:sz w:val="18"/>
                <w:szCs w:val="18"/>
              </w:rPr>
              <w:t xml:space="preserve">, et </w:t>
            </w:r>
            <w:r w:rsidRPr="005A1B27">
              <w:rPr>
                <w:rStyle w:val="VerbatimChar"/>
                <w:sz w:val="18"/>
                <w:szCs w:val="18"/>
              </w:rPr>
              <w:t>stru</w:t>
            </w:r>
            <w:r w:rsidRPr="005A1B27">
              <w:rPr>
                <w:rStyle w:val="VerbatimChar"/>
                <w:sz w:val="18"/>
                <w:szCs w:val="18"/>
              </w:rPr>
              <w:t>cture</w:t>
            </w:r>
            <w:r w:rsidRPr="005A1B27">
              <w:rPr>
                <w:sz w:val="18"/>
                <w:szCs w:val="18"/>
              </w:rPr>
              <w:t xml:space="preserve"> (si PPRT)</w:t>
            </w:r>
          </w:p>
        </w:tc>
      </w:tr>
    </w:tbl>
    <w:p w14:paraId="13E52ACD" w14:textId="77777777" w:rsidR="00423CDC" w:rsidRPr="009F3A38" w:rsidRDefault="00BC144A">
      <w:pPr>
        <w:pStyle w:val="Titre3"/>
      </w:pPr>
      <w:bookmarkStart w:id="269" w:name="Xfd743551815d13c8849bcfa2f0eeda2c9e15088"/>
      <w:bookmarkStart w:id="270" w:name="_Toc203582894"/>
      <w:bookmarkEnd w:id="266"/>
      <w:bookmarkEnd w:id="268"/>
      <w:r w:rsidRPr="009F3A38">
        <w:t>Éléments de métadonnées relatifs aux mots-clés</w:t>
      </w:r>
      <w:bookmarkEnd w:id="270"/>
    </w:p>
    <w:p w14:paraId="59A7BE22" w14:textId="77777777" w:rsidR="00423CDC" w:rsidRPr="009F3A38" w:rsidRDefault="00BC144A">
      <w:pPr>
        <w:pStyle w:val="Titre4"/>
      </w:pPr>
      <w:bookmarkStart w:id="271" w:name="mots-clés-obligatoire-thème-inspire"/>
      <w:r w:rsidRPr="009F3A38">
        <w:t>Mots clés obligatoire : Thème INSPIRE</w:t>
      </w:r>
    </w:p>
    <w:p w14:paraId="1335F905" w14:textId="77777777" w:rsidR="00423CDC" w:rsidRPr="009F3A38" w:rsidRDefault="00BC144A" w:rsidP="00BC144A">
      <w:pPr>
        <w:pStyle w:val="Compact"/>
        <w:numPr>
          <w:ilvl w:val="0"/>
          <w:numId w:val="57"/>
        </w:numPr>
        <w:rPr>
          <w:lang w:val="fr-FR"/>
        </w:rPr>
      </w:pPr>
      <w:r w:rsidRPr="009F3A38">
        <w:rPr>
          <w:lang w:val="fr-FR"/>
        </w:rPr>
        <w:t>Description : Le champ est à remplir avec la désignation du thème INSPIRE dans le Thésaurus GEMET (recommandation nationale : il est recommandé de ne ratt</w:t>
      </w:r>
      <w:r w:rsidRPr="009F3A38">
        <w:rPr>
          <w:lang w:val="fr-FR"/>
        </w:rPr>
        <w:t>acher une ressource qu’à un seul thème INSPIRE)</w:t>
      </w:r>
    </w:p>
    <w:p w14:paraId="189EE00E" w14:textId="77777777" w:rsidR="00423CDC" w:rsidRPr="009F3A38" w:rsidRDefault="00BC144A" w:rsidP="00BC144A">
      <w:pPr>
        <w:pStyle w:val="Compact"/>
        <w:numPr>
          <w:ilvl w:val="0"/>
          <w:numId w:val="57"/>
        </w:numPr>
        <w:rPr>
          <w:lang w:val="fr-FR"/>
        </w:rPr>
      </w:pPr>
      <w:r w:rsidRPr="009F3A38">
        <w:rPr>
          <w:lang w:val="fr-FR"/>
        </w:rPr>
        <w:t>Obligation : Saisie obligatoire</w:t>
      </w:r>
    </w:p>
    <w:p w14:paraId="22062525" w14:textId="77777777" w:rsidR="00423CDC" w:rsidRPr="00D82BD0" w:rsidRDefault="00BC144A" w:rsidP="00BC144A">
      <w:pPr>
        <w:pStyle w:val="Compact"/>
        <w:numPr>
          <w:ilvl w:val="0"/>
          <w:numId w:val="57"/>
        </w:numPr>
      </w:pPr>
      <w:r w:rsidRPr="00D82BD0">
        <w:t xml:space="preserve">XPath ISO </w:t>
      </w:r>
      <w:proofErr w:type="gramStart"/>
      <w:r w:rsidRPr="00D82BD0">
        <w:t>19115 :</w:t>
      </w:r>
      <w:proofErr w:type="gramEnd"/>
      <w:r w:rsidRPr="00D82BD0">
        <w:t xml:space="preserve"> </w:t>
      </w:r>
      <w:r w:rsidRPr="00D82BD0">
        <w:rPr>
          <w:rStyle w:val="VerbatimChar"/>
        </w:rPr>
        <w:t>identificationInfo[1]/*/descriptiveKeywords/*/keyword</w:t>
      </w:r>
      <w:r w:rsidRPr="00D82BD0">
        <w:t xml:space="preserve"> et </w:t>
      </w:r>
      <w:r w:rsidRPr="00D82BD0">
        <w:rPr>
          <w:rStyle w:val="VerbatimChar"/>
        </w:rPr>
        <w:t>identificationInfo[1]/*/descriptiveKeywords/*/thesaurusName</w:t>
      </w:r>
    </w:p>
    <w:tbl>
      <w:tblPr>
        <w:tblStyle w:val="Table"/>
        <w:tblW w:w="5000" w:type="pct"/>
        <w:tblLayout w:type="fixed"/>
        <w:tblLook w:val="0020" w:firstRow="1" w:lastRow="0" w:firstColumn="0" w:lastColumn="0" w:noHBand="0" w:noVBand="0"/>
      </w:tblPr>
      <w:tblGrid>
        <w:gridCol w:w="3394"/>
        <w:gridCol w:w="5996"/>
      </w:tblGrid>
      <w:tr w:rsidR="00423CDC" w:rsidRPr="003F3924" w14:paraId="07499658" w14:textId="77777777" w:rsidTr="003F3924">
        <w:trPr>
          <w:cnfStyle w:val="100000000000" w:firstRow="1" w:lastRow="0" w:firstColumn="0" w:lastColumn="0" w:oddVBand="0" w:evenVBand="0" w:oddHBand="0" w:evenHBand="0" w:firstRowFirstColumn="0" w:firstRowLastColumn="0" w:lastRowFirstColumn="0" w:lastRowLastColumn="0"/>
        </w:trPr>
        <w:tc>
          <w:tcPr>
            <w:tcW w:w="3394" w:type="dxa"/>
          </w:tcPr>
          <w:p w14:paraId="60CBCEC9" w14:textId="77777777" w:rsidR="00423CDC" w:rsidRPr="003F3924" w:rsidRDefault="00BC144A">
            <w:pPr>
              <w:pStyle w:val="Compact"/>
              <w:rPr>
                <w:b/>
                <w:bCs/>
                <w:sz w:val="18"/>
                <w:szCs w:val="18"/>
              </w:rPr>
            </w:pPr>
            <w:r w:rsidRPr="003F3924">
              <w:rPr>
                <w:b/>
                <w:bCs/>
                <w:sz w:val="18"/>
                <w:szCs w:val="18"/>
              </w:rPr>
              <w:t>Niveau de granularité</w:t>
            </w:r>
          </w:p>
        </w:tc>
        <w:tc>
          <w:tcPr>
            <w:tcW w:w="5996" w:type="dxa"/>
          </w:tcPr>
          <w:p w14:paraId="05C8E6C4" w14:textId="77777777" w:rsidR="00423CDC" w:rsidRPr="003F3924" w:rsidRDefault="00BC144A">
            <w:pPr>
              <w:pStyle w:val="Compact"/>
              <w:rPr>
                <w:b/>
                <w:bCs/>
                <w:sz w:val="18"/>
                <w:szCs w:val="18"/>
              </w:rPr>
            </w:pPr>
            <w:r w:rsidRPr="003F3924">
              <w:rPr>
                <w:b/>
                <w:bCs/>
                <w:sz w:val="18"/>
                <w:szCs w:val="18"/>
              </w:rPr>
              <w:t xml:space="preserve">Valeur ou consigne </w:t>
            </w:r>
            <w:r w:rsidRPr="003F3924">
              <w:rPr>
                <w:b/>
                <w:bCs/>
                <w:sz w:val="18"/>
                <w:szCs w:val="18"/>
              </w:rPr>
              <w:t>de saisie</w:t>
            </w:r>
          </w:p>
        </w:tc>
      </w:tr>
      <w:tr w:rsidR="00423CDC" w:rsidRPr="003F3924" w14:paraId="506C1304" w14:textId="77777777" w:rsidTr="003F3924">
        <w:trPr>
          <w:cnfStyle w:val="100000000000" w:firstRow="1" w:lastRow="0" w:firstColumn="0" w:lastColumn="0" w:oddVBand="0" w:evenVBand="0" w:oddHBand="0" w:evenHBand="0" w:firstRowFirstColumn="0" w:firstRowLastColumn="0" w:lastRowFirstColumn="0" w:lastRowLastColumn="0"/>
        </w:trPr>
        <w:tc>
          <w:tcPr>
            <w:tcW w:w="3394" w:type="dxa"/>
          </w:tcPr>
          <w:p w14:paraId="2D1956BB" w14:textId="77777777" w:rsidR="00423CDC" w:rsidRPr="003F3924" w:rsidRDefault="00BC144A">
            <w:pPr>
              <w:pStyle w:val="Compact"/>
              <w:rPr>
                <w:sz w:val="18"/>
                <w:szCs w:val="18"/>
              </w:rPr>
            </w:pPr>
            <w:r w:rsidRPr="003F3924">
              <w:rPr>
                <w:sz w:val="18"/>
                <w:szCs w:val="18"/>
              </w:rPr>
              <w:t>Métadonnées générales</w:t>
            </w:r>
          </w:p>
        </w:tc>
        <w:tc>
          <w:tcPr>
            <w:tcW w:w="5996" w:type="dxa"/>
          </w:tcPr>
          <w:p w14:paraId="40211694" w14:textId="77777777" w:rsidR="00423CDC" w:rsidRPr="003F3924" w:rsidRDefault="00BC144A">
            <w:pPr>
              <w:pStyle w:val="Compact"/>
              <w:rPr>
                <w:sz w:val="18"/>
                <w:szCs w:val="18"/>
              </w:rPr>
            </w:pPr>
            <w:r w:rsidRPr="003F3924">
              <w:rPr>
                <w:rStyle w:val="VerbatimChar"/>
                <w:sz w:val="18"/>
                <w:szCs w:val="18"/>
              </w:rPr>
              <w:t>Lieux de production et sites industriels</w:t>
            </w:r>
            <w:r w:rsidRPr="003F3924">
              <w:rPr>
                <w:sz w:val="18"/>
                <w:szCs w:val="18"/>
              </w:rPr>
              <w:t xml:space="preserve"> (PPRT), </w:t>
            </w:r>
            <w:r w:rsidRPr="003F3924">
              <w:rPr>
                <w:rStyle w:val="VerbatimChar"/>
                <w:sz w:val="18"/>
                <w:szCs w:val="18"/>
              </w:rPr>
              <w:t>Usage des sols</w:t>
            </w:r>
            <w:r w:rsidRPr="003F3924">
              <w:rPr>
                <w:sz w:val="18"/>
                <w:szCs w:val="18"/>
              </w:rPr>
              <w:t xml:space="preserve">, </w:t>
            </w:r>
            <w:r w:rsidRPr="003F3924">
              <w:rPr>
                <w:rStyle w:val="VerbatimChar"/>
                <w:sz w:val="18"/>
                <w:szCs w:val="18"/>
              </w:rPr>
              <w:t>Zones à risque naturel</w:t>
            </w:r>
            <w:r w:rsidRPr="003F3924">
              <w:rPr>
                <w:sz w:val="18"/>
                <w:szCs w:val="18"/>
              </w:rPr>
              <w:t xml:space="preserve"> (PPRN), </w:t>
            </w:r>
            <w:r w:rsidRPr="003F3924">
              <w:rPr>
                <w:rStyle w:val="VerbatimChar"/>
                <w:sz w:val="18"/>
                <w:szCs w:val="18"/>
              </w:rPr>
              <w:t>Zones de gestion, de restriction ou de réglementation et unités de déclaration</w:t>
            </w:r>
          </w:p>
        </w:tc>
      </w:tr>
      <w:tr w:rsidR="00423CDC" w:rsidRPr="003F3924" w14:paraId="7DC783EB" w14:textId="77777777" w:rsidTr="003F3924">
        <w:trPr>
          <w:cnfStyle w:val="100000000000" w:firstRow="1" w:lastRow="0" w:firstColumn="0" w:lastColumn="0" w:oddVBand="0" w:evenVBand="0" w:oddHBand="0" w:evenHBand="0" w:firstRowFirstColumn="0" w:firstRowLastColumn="0" w:lastRowFirstColumn="0" w:lastRowLastColumn="0"/>
        </w:trPr>
        <w:tc>
          <w:tcPr>
            <w:tcW w:w="3394" w:type="dxa"/>
          </w:tcPr>
          <w:p w14:paraId="5D2265D4" w14:textId="77777777" w:rsidR="00423CDC" w:rsidRPr="003F3924" w:rsidRDefault="00BC144A">
            <w:pPr>
              <w:pStyle w:val="Compact"/>
              <w:rPr>
                <w:sz w:val="18"/>
                <w:szCs w:val="18"/>
              </w:rPr>
            </w:pPr>
            <w:r w:rsidRPr="003F3924">
              <w:rPr>
                <w:sz w:val="18"/>
                <w:szCs w:val="18"/>
              </w:rPr>
              <w:t>Métadonnées d’un PPR</w:t>
            </w:r>
          </w:p>
        </w:tc>
        <w:tc>
          <w:tcPr>
            <w:tcW w:w="5996" w:type="dxa"/>
          </w:tcPr>
          <w:p w14:paraId="0BA96D01" w14:textId="77777777" w:rsidR="00423CDC" w:rsidRPr="003F3924" w:rsidRDefault="00BC144A">
            <w:pPr>
              <w:pStyle w:val="Compact"/>
              <w:rPr>
                <w:sz w:val="18"/>
                <w:szCs w:val="18"/>
              </w:rPr>
            </w:pPr>
            <w:r w:rsidRPr="003F3924">
              <w:rPr>
                <w:i/>
                <w:iCs/>
                <w:sz w:val="18"/>
                <w:szCs w:val="18"/>
              </w:rPr>
              <w:t>Pour les PPRN</w:t>
            </w:r>
            <w:r w:rsidRPr="003F3924">
              <w:rPr>
                <w:sz w:val="18"/>
                <w:szCs w:val="18"/>
              </w:rPr>
              <w:t xml:space="preserve"> : </w:t>
            </w:r>
            <w:r w:rsidRPr="003F3924">
              <w:rPr>
                <w:rStyle w:val="VerbatimChar"/>
                <w:sz w:val="18"/>
                <w:szCs w:val="18"/>
              </w:rPr>
              <w:t>Zones à ri</w:t>
            </w:r>
            <w:r w:rsidRPr="003F3924">
              <w:rPr>
                <w:rStyle w:val="VerbatimChar"/>
                <w:sz w:val="18"/>
                <w:szCs w:val="18"/>
              </w:rPr>
              <w:t>sque naturel</w:t>
            </w:r>
            <w:r w:rsidRPr="003F3924">
              <w:rPr>
                <w:sz w:val="18"/>
                <w:szCs w:val="18"/>
              </w:rPr>
              <w:t xml:space="preserve">, </w:t>
            </w:r>
            <w:r w:rsidRPr="003F3924">
              <w:rPr>
                <w:i/>
                <w:iCs/>
                <w:sz w:val="18"/>
                <w:szCs w:val="18"/>
              </w:rPr>
              <w:t>Pour les PPRT</w:t>
            </w:r>
            <w:r w:rsidRPr="003F3924">
              <w:rPr>
                <w:sz w:val="18"/>
                <w:szCs w:val="18"/>
              </w:rPr>
              <w:t xml:space="preserve"> : </w:t>
            </w:r>
            <w:r w:rsidRPr="003F3924">
              <w:rPr>
                <w:rStyle w:val="VerbatimChar"/>
                <w:sz w:val="18"/>
                <w:szCs w:val="18"/>
              </w:rPr>
              <w:t>Lieux de production et sites industriels</w:t>
            </w:r>
          </w:p>
        </w:tc>
      </w:tr>
      <w:tr w:rsidR="00423CDC" w:rsidRPr="003F3924" w14:paraId="47FC9FC5" w14:textId="77777777" w:rsidTr="003F3924">
        <w:trPr>
          <w:cnfStyle w:val="100000000000" w:firstRow="1" w:lastRow="0" w:firstColumn="0" w:lastColumn="0" w:oddVBand="0" w:evenVBand="0" w:oddHBand="0" w:evenHBand="0" w:firstRowFirstColumn="0" w:firstRowLastColumn="0" w:lastRowFirstColumn="0" w:lastRowLastColumn="0"/>
        </w:trPr>
        <w:tc>
          <w:tcPr>
            <w:tcW w:w="3394" w:type="dxa"/>
          </w:tcPr>
          <w:p w14:paraId="6A1CD64A" w14:textId="77777777" w:rsidR="00423CDC" w:rsidRPr="003F3924" w:rsidRDefault="00BC144A">
            <w:pPr>
              <w:pStyle w:val="Compact"/>
              <w:rPr>
                <w:sz w:val="18"/>
                <w:szCs w:val="18"/>
              </w:rPr>
            </w:pPr>
            <w:r w:rsidRPr="003F3924">
              <w:rPr>
                <w:sz w:val="18"/>
                <w:szCs w:val="18"/>
              </w:rPr>
              <w:t>Métadonnées d’une thématique</w:t>
            </w:r>
          </w:p>
        </w:tc>
        <w:tc>
          <w:tcPr>
            <w:tcW w:w="5996" w:type="dxa"/>
          </w:tcPr>
          <w:p w14:paraId="6F55C1E7" w14:textId="77777777" w:rsidR="00423CDC" w:rsidRPr="003F3924" w:rsidRDefault="00BC144A">
            <w:pPr>
              <w:pStyle w:val="Compact"/>
              <w:rPr>
                <w:sz w:val="18"/>
                <w:szCs w:val="18"/>
              </w:rPr>
            </w:pPr>
            <w:r w:rsidRPr="003F3924">
              <w:rPr>
                <w:i/>
                <w:iCs/>
                <w:sz w:val="18"/>
                <w:szCs w:val="18"/>
              </w:rPr>
              <w:t>Cf. ligne précédente.</w:t>
            </w:r>
          </w:p>
        </w:tc>
      </w:tr>
    </w:tbl>
    <w:p w14:paraId="418A354A" w14:textId="77777777" w:rsidR="00423CDC" w:rsidRPr="009F3A38" w:rsidRDefault="00BC144A">
      <w:pPr>
        <w:pStyle w:val="Titre4"/>
      </w:pPr>
      <w:bookmarkStart w:id="272" w:name="mots-clés-complémentaires"/>
      <w:bookmarkEnd w:id="271"/>
      <w:r w:rsidRPr="009F3A38">
        <w:t>Mots clés complémentaires</w:t>
      </w:r>
    </w:p>
    <w:p w14:paraId="6E2B20DC" w14:textId="77777777" w:rsidR="00423CDC" w:rsidRPr="009F3A38" w:rsidRDefault="00BC144A" w:rsidP="00BC144A">
      <w:pPr>
        <w:pStyle w:val="Compact"/>
        <w:numPr>
          <w:ilvl w:val="0"/>
          <w:numId w:val="58"/>
        </w:numPr>
        <w:rPr>
          <w:lang w:val="fr-FR"/>
        </w:rPr>
      </w:pPr>
      <w:r w:rsidRPr="009F3A38">
        <w:rPr>
          <w:lang w:val="fr-FR"/>
        </w:rPr>
        <w:t>Description : Il est conseillé de fournir des mots-clés complémentaires. Ces mots-clés peuvent être associés à des vocabulaires contrôlés définissant ces mots-clés.</w:t>
      </w:r>
    </w:p>
    <w:p w14:paraId="079894FB" w14:textId="77777777" w:rsidR="00423CDC" w:rsidRPr="009F3A38" w:rsidRDefault="00BC144A" w:rsidP="00BC144A">
      <w:pPr>
        <w:pStyle w:val="Compact"/>
        <w:numPr>
          <w:ilvl w:val="0"/>
          <w:numId w:val="58"/>
        </w:numPr>
        <w:rPr>
          <w:lang w:val="fr-FR"/>
        </w:rPr>
      </w:pPr>
      <w:r w:rsidRPr="009F3A38">
        <w:rPr>
          <w:lang w:val="fr-FR"/>
        </w:rPr>
        <w:t>Obligation : Saisie recommandée</w:t>
      </w:r>
    </w:p>
    <w:p w14:paraId="03981ACF" w14:textId="77777777" w:rsidR="00423CDC" w:rsidRPr="00D82BD0" w:rsidRDefault="00BC144A" w:rsidP="00BC144A">
      <w:pPr>
        <w:pStyle w:val="Compact"/>
        <w:numPr>
          <w:ilvl w:val="0"/>
          <w:numId w:val="58"/>
        </w:numPr>
      </w:pPr>
      <w:r w:rsidRPr="00D82BD0">
        <w:t xml:space="preserve">XPath ISO </w:t>
      </w:r>
      <w:proofErr w:type="gramStart"/>
      <w:r w:rsidRPr="00D82BD0">
        <w:t>19115 :</w:t>
      </w:r>
      <w:proofErr w:type="gramEnd"/>
      <w:r w:rsidRPr="00D82BD0">
        <w:t xml:space="preserve"> </w:t>
      </w:r>
      <w:r w:rsidRPr="00D82BD0">
        <w:rPr>
          <w:rStyle w:val="VerbatimChar"/>
        </w:rPr>
        <w:t>identificationInfo[1]/*/descriptiveKeywor</w:t>
      </w:r>
      <w:r w:rsidRPr="00D82BD0">
        <w:rPr>
          <w:rStyle w:val="VerbatimChar"/>
        </w:rPr>
        <w:t>ds/*/keyword</w:t>
      </w:r>
      <w:r w:rsidRPr="00D82BD0">
        <w:t xml:space="preserve"> et </w:t>
      </w:r>
      <w:r w:rsidRPr="00D82BD0">
        <w:rPr>
          <w:rStyle w:val="VerbatimChar"/>
        </w:rPr>
        <w:t>identificationInfo[1]/*/descriptiveKeywords/*/thesaurusName</w:t>
      </w:r>
    </w:p>
    <w:tbl>
      <w:tblPr>
        <w:tblStyle w:val="Table"/>
        <w:tblW w:w="5000" w:type="pct"/>
        <w:tblLayout w:type="fixed"/>
        <w:tblLook w:val="0020" w:firstRow="1" w:lastRow="0" w:firstColumn="0" w:lastColumn="0" w:noHBand="0" w:noVBand="0"/>
      </w:tblPr>
      <w:tblGrid>
        <w:gridCol w:w="3253"/>
        <w:gridCol w:w="6137"/>
      </w:tblGrid>
      <w:tr w:rsidR="00423CDC" w:rsidRPr="003F3924" w14:paraId="3A065B9A" w14:textId="77777777" w:rsidTr="003F3924">
        <w:trPr>
          <w:cnfStyle w:val="100000000000" w:firstRow="1" w:lastRow="0" w:firstColumn="0" w:lastColumn="0" w:oddVBand="0" w:evenVBand="0" w:oddHBand="0" w:evenHBand="0" w:firstRowFirstColumn="0" w:firstRowLastColumn="0" w:lastRowFirstColumn="0" w:lastRowLastColumn="0"/>
        </w:trPr>
        <w:tc>
          <w:tcPr>
            <w:tcW w:w="3253" w:type="dxa"/>
          </w:tcPr>
          <w:p w14:paraId="7D491E75" w14:textId="77777777" w:rsidR="00423CDC" w:rsidRPr="003F3924" w:rsidRDefault="00BC144A">
            <w:pPr>
              <w:pStyle w:val="Compact"/>
              <w:rPr>
                <w:b/>
                <w:bCs/>
                <w:sz w:val="18"/>
                <w:szCs w:val="18"/>
              </w:rPr>
            </w:pPr>
            <w:r w:rsidRPr="003F3924">
              <w:rPr>
                <w:b/>
                <w:bCs/>
                <w:sz w:val="18"/>
                <w:szCs w:val="18"/>
              </w:rPr>
              <w:lastRenderedPageBreak/>
              <w:t>Niveau de granularité</w:t>
            </w:r>
          </w:p>
        </w:tc>
        <w:tc>
          <w:tcPr>
            <w:tcW w:w="6137" w:type="dxa"/>
          </w:tcPr>
          <w:p w14:paraId="79227599" w14:textId="77777777" w:rsidR="00423CDC" w:rsidRPr="003F3924" w:rsidRDefault="00BC144A">
            <w:pPr>
              <w:pStyle w:val="Compact"/>
              <w:rPr>
                <w:b/>
                <w:bCs/>
                <w:sz w:val="18"/>
                <w:szCs w:val="18"/>
              </w:rPr>
            </w:pPr>
            <w:r w:rsidRPr="003F3924">
              <w:rPr>
                <w:b/>
                <w:bCs/>
                <w:sz w:val="18"/>
                <w:szCs w:val="18"/>
              </w:rPr>
              <w:t>Valeur ou consigne de saisie</w:t>
            </w:r>
          </w:p>
        </w:tc>
      </w:tr>
      <w:tr w:rsidR="00423CDC" w:rsidRPr="003F3924" w14:paraId="5C7BA382" w14:textId="77777777" w:rsidTr="003F3924">
        <w:trPr>
          <w:cnfStyle w:val="100000000000" w:firstRow="1" w:lastRow="0" w:firstColumn="0" w:lastColumn="0" w:oddVBand="0" w:evenVBand="0" w:oddHBand="0" w:evenHBand="0" w:firstRowFirstColumn="0" w:firstRowLastColumn="0" w:lastRowFirstColumn="0" w:lastRowLastColumn="0"/>
        </w:trPr>
        <w:tc>
          <w:tcPr>
            <w:tcW w:w="3253" w:type="dxa"/>
          </w:tcPr>
          <w:p w14:paraId="20F507E0" w14:textId="77777777" w:rsidR="00423CDC" w:rsidRPr="003F3924" w:rsidRDefault="00BC144A">
            <w:pPr>
              <w:pStyle w:val="Compact"/>
              <w:rPr>
                <w:sz w:val="18"/>
                <w:szCs w:val="18"/>
              </w:rPr>
            </w:pPr>
            <w:r w:rsidRPr="003F3924">
              <w:rPr>
                <w:sz w:val="18"/>
                <w:szCs w:val="18"/>
              </w:rPr>
              <w:t>Métadonnées générales</w:t>
            </w:r>
          </w:p>
        </w:tc>
        <w:tc>
          <w:tcPr>
            <w:tcW w:w="6137" w:type="dxa"/>
          </w:tcPr>
          <w:p w14:paraId="733BE98C" w14:textId="77777777" w:rsidR="00423CDC" w:rsidRPr="003F3924" w:rsidRDefault="00BC144A">
            <w:pPr>
              <w:pStyle w:val="Compact"/>
              <w:rPr>
                <w:sz w:val="18"/>
                <w:szCs w:val="18"/>
              </w:rPr>
            </w:pPr>
            <w:r w:rsidRPr="003F3924">
              <w:rPr>
                <w:sz w:val="18"/>
                <w:szCs w:val="18"/>
              </w:rPr>
              <w:t>“Usage des sols” ; “prévention” ; “risque” ; “aléa” ; “aménagement” ; “urbanisme” ; “prescription” ; “serv</w:t>
            </w:r>
            <w:r w:rsidRPr="003F3924">
              <w:rPr>
                <w:sz w:val="18"/>
                <w:szCs w:val="18"/>
              </w:rPr>
              <w:t>itude”</w:t>
            </w:r>
          </w:p>
        </w:tc>
      </w:tr>
      <w:tr w:rsidR="00423CDC" w:rsidRPr="003F3924" w14:paraId="6CD0AF21" w14:textId="77777777" w:rsidTr="003F3924">
        <w:trPr>
          <w:cnfStyle w:val="100000000000" w:firstRow="1" w:lastRow="0" w:firstColumn="0" w:lastColumn="0" w:oddVBand="0" w:evenVBand="0" w:oddHBand="0" w:evenHBand="0" w:firstRowFirstColumn="0" w:firstRowLastColumn="0" w:lastRowFirstColumn="0" w:lastRowLastColumn="0"/>
        </w:trPr>
        <w:tc>
          <w:tcPr>
            <w:tcW w:w="3253" w:type="dxa"/>
          </w:tcPr>
          <w:p w14:paraId="0E3C919D" w14:textId="77777777" w:rsidR="00423CDC" w:rsidRPr="003F3924" w:rsidRDefault="00BC144A">
            <w:pPr>
              <w:pStyle w:val="Compact"/>
              <w:rPr>
                <w:sz w:val="18"/>
                <w:szCs w:val="18"/>
              </w:rPr>
            </w:pPr>
            <w:r w:rsidRPr="003F3924">
              <w:rPr>
                <w:sz w:val="18"/>
                <w:szCs w:val="18"/>
              </w:rPr>
              <w:t>Métadonnées d’un PPR</w:t>
            </w:r>
          </w:p>
        </w:tc>
        <w:tc>
          <w:tcPr>
            <w:tcW w:w="6137" w:type="dxa"/>
          </w:tcPr>
          <w:p w14:paraId="44AAF047" w14:textId="77777777" w:rsidR="00423CDC" w:rsidRPr="003F3924" w:rsidRDefault="00BC144A">
            <w:pPr>
              <w:pStyle w:val="Compact"/>
              <w:rPr>
                <w:sz w:val="18"/>
                <w:szCs w:val="18"/>
              </w:rPr>
            </w:pPr>
            <w:r w:rsidRPr="003F3924">
              <w:rPr>
                <w:i/>
                <w:iCs/>
                <w:sz w:val="18"/>
                <w:szCs w:val="18"/>
              </w:rPr>
              <w:t>Cf. ligne précédente.</w:t>
            </w:r>
          </w:p>
        </w:tc>
      </w:tr>
      <w:tr w:rsidR="00423CDC" w:rsidRPr="003F3924" w14:paraId="7469338F" w14:textId="77777777" w:rsidTr="003F3924">
        <w:trPr>
          <w:cnfStyle w:val="100000000000" w:firstRow="1" w:lastRow="0" w:firstColumn="0" w:lastColumn="0" w:oddVBand="0" w:evenVBand="0" w:oddHBand="0" w:evenHBand="0" w:firstRowFirstColumn="0" w:firstRowLastColumn="0" w:lastRowFirstColumn="0" w:lastRowLastColumn="0"/>
        </w:trPr>
        <w:tc>
          <w:tcPr>
            <w:tcW w:w="3253" w:type="dxa"/>
          </w:tcPr>
          <w:p w14:paraId="1CDB6EF0" w14:textId="77777777" w:rsidR="00423CDC" w:rsidRPr="003F3924" w:rsidRDefault="00BC144A">
            <w:pPr>
              <w:pStyle w:val="Compact"/>
              <w:rPr>
                <w:sz w:val="18"/>
                <w:szCs w:val="18"/>
              </w:rPr>
            </w:pPr>
            <w:r w:rsidRPr="003F3924">
              <w:rPr>
                <w:sz w:val="18"/>
                <w:szCs w:val="18"/>
              </w:rPr>
              <w:t>Métadonnées d’une thématique</w:t>
            </w:r>
          </w:p>
        </w:tc>
        <w:tc>
          <w:tcPr>
            <w:tcW w:w="6137" w:type="dxa"/>
          </w:tcPr>
          <w:p w14:paraId="293BC109" w14:textId="77777777" w:rsidR="00423CDC" w:rsidRPr="003F3924" w:rsidRDefault="00BC144A">
            <w:pPr>
              <w:pStyle w:val="Compact"/>
              <w:rPr>
                <w:sz w:val="18"/>
                <w:szCs w:val="18"/>
              </w:rPr>
            </w:pPr>
            <w:r w:rsidRPr="003F3924">
              <w:rPr>
                <w:i/>
                <w:iCs/>
                <w:sz w:val="18"/>
                <w:szCs w:val="18"/>
              </w:rPr>
              <w:t>Cf. ligne précédente.</w:t>
            </w:r>
          </w:p>
        </w:tc>
      </w:tr>
    </w:tbl>
    <w:p w14:paraId="02EBE51F" w14:textId="77777777" w:rsidR="00423CDC" w:rsidRPr="009F3A38" w:rsidRDefault="00BC144A">
      <w:pPr>
        <w:pStyle w:val="Titre3"/>
      </w:pPr>
      <w:bookmarkStart w:id="273" w:name="X3fa2dfe924e532a78d8e1784af4506ad93ad207"/>
      <w:bookmarkStart w:id="274" w:name="_Toc203582895"/>
      <w:bookmarkEnd w:id="269"/>
      <w:bookmarkEnd w:id="272"/>
      <w:r w:rsidRPr="009F3A38">
        <w:t>Éléments de métadonnées relatifs à la situation géographique</w:t>
      </w:r>
      <w:bookmarkEnd w:id="274"/>
    </w:p>
    <w:p w14:paraId="2EC18698" w14:textId="77777777" w:rsidR="00423CDC" w:rsidRPr="009F3A38" w:rsidRDefault="00BC144A">
      <w:pPr>
        <w:pStyle w:val="Titre4"/>
      </w:pPr>
      <w:bookmarkStart w:id="275" w:name="rectangle-de-délimitation-géographique"/>
      <w:r w:rsidRPr="009F3A38">
        <w:t>Rectangle de délimitation géographique</w:t>
      </w:r>
    </w:p>
    <w:p w14:paraId="51552EC4" w14:textId="77777777" w:rsidR="00423CDC" w:rsidRPr="009F3A38" w:rsidRDefault="00BC144A" w:rsidP="00BC144A">
      <w:pPr>
        <w:pStyle w:val="Compact"/>
        <w:numPr>
          <w:ilvl w:val="0"/>
          <w:numId w:val="59"/>
        </w:numPr>
        <w:rPr>
          <w:lang w:val="fr-FR"/>
        </w:rPr>
      </w:pPr>
      <w:r w:rsidRPr="009F3A38">
        <w:rPr>
          <w:lang w:val="fr-FR"/>
        </w:rPr>
        <w:t>Description : Pour l’ensemble des lots concernés, le rectangle de délimitation est défini par les longitudes est et ouest et les latitudes sud et nord en degrés décimaux, avec une précision d’au moins deux chiffres après la virgule. Les coordonnées sont ex</w:t>
      </w:r>
      <w:r w:rsidRPr="009F3A38">
        <w:rPr>
          <w:lang w:val="fr-FR"/>
        </w:rPr>
        <w:t>primées en WGS84</w:t>
      </w:r>
    </w:p>
    <w:p w14:paraId="4BEFF2DD" w14:textId="77777777" w:rsidR="00423CDC" w:rsidRPr="009F3A38" w:rsidRDefault="00BC144A" w:rsidP="00BC144A">
      <w:pPr>
        <w:pStyle w:val="Compact"/>
        <w:numPr>
          <w:ilvl w:val="0"/>
          <w:numId w:val="59"/>
        </w:numPr>
        <w:rPr>
          <w:lang w:val="fr-FR"/>
        </w:rPr>
      </w:pPr>
      <w:r w:rsidRPr="009F3A38">
        <w:rPr>
          <w:lang w:val="fr-FR"/>
        </w:rPr>
        <w:t>Obligation : Saisie obligatoire</w:t>
      </w:r>
    </w:p>
    <w:p w14:paraId="4F44E412" w14:textId="77777777" w:rsidR="00423CDC" w:rsidRPr="00D82BD0" w:rsidRDefault="00BC144A" w:rsidP="00BC144A">
      <w:pPr>
        <w:pStyle w:val="Compact"/>
        <w:numPr>
          <w:ilvl w:val="0"/>
          <w:numId w:val="59"/>
        </w:numPr>
      </w:pPr>
      <w:r w:rsidRPr="00D82BD0">
        <w:t xml:space="preserve">XPath ISO </w:t>
      </w:r>
      <w:proofErr w:type="gramStart"/>
      <w:r w:rsidRPr="00D82BD0">
        <w:t>19115 :</w:t>
      </w:r>
      <w:proofErr w:type="gramEnd"/>
      <w:r w:rsidRPr="00D82BD0">
        <w:t xml:space="preserve"> </w:t>
      </w:r>
      <w:r w:rsidRPr="00D82BD0">
        <w:rPr>
          <w:rStyle w:val="VerbatimChar"/>
        </w:rPr>
        <w:t>identificationInfo[1]/*/extent/*/geographicElement/*/westBoundLongitude</w:t>
      </w:r>
      <w:r w:rsidRPr="00D82BD0">
        <w:t xml:space="preserve">, </w:t>
      </w:r>
      <w:r w:rsidRPr="00D82BD0">
        <w:rPr>
          <w:rStyle w:val="VerbatimChar"/>
        </w:rPr>
        <w:t>identificationInfo[1]/*/extent/*/geographicElement/*/eastBoundLongitude</w:t>
      </w:r>
      <w:r w:rsidRPr="00D82BD0">
        <w:t xml:space="preserve">, </w:t>
      </w:r>
      <w:r w:rsidRPr="00D82BD0">
        <w:rPr>
          <w:rStyle w:val="VerbatimChar"/>
        </w:rPr>
        <w:t>identificationInfo[1]/*/extent/*/geographicElement/*/southBoundLatitude</w:t>
      </w:r>
      <w:r w:rsidRPr="00D82BD0">
        <w:t xml:space="preserve"> et </w:t>
      </w:r>
      <w:r w:rsidRPr="00D82BD0">
        <w:rPr>
          <w:rStyle w:val="VerbatimChar"/>
        </w:rPr>
        <w:t>identificationInfo[1]/*/extent/*/geographicElement/*/northBoundLatiTude</w:t>
      </w:r>
    </w:p>
    <w:tbl>
      <w:tblPr>
        <w:tblStyle w:val="Table"/>
        <w:tblW w:w="5000" w:type="pct"/>
        <w:tblLayout w:type="fixed"/>
        <w:tblLook w:val="0020" w:firstRow="1" w:lastRow="0" w:firstColumn="0" w:lastColumn="0" w:noHBand="0" w:noVBand="0"/>
      </w:tblPr>
      <w:tblGrid>
        <w:gridCol w:w="3253"/>
        <w:gridCol w:w="6137"/>
      </w:tblGrid>
      <w:tr w:rsidR="00423CDC" w:rsidRPr="003F3924" w14:paraId="694ECB7F" w14:textId="77777777" w:rsidTr="003F3924">
        <w:trPr>
          <w:cnfStyle w:val="100000000000" w:firstRow="1" w:lastRow="0" w:firstColumn="0" w:lastColumn="0" w:oddVBand="0" w:evenVBand="0" w:oddHBand="0" w:evenHBand="0" w:firstRowFirstColumn="0" w:firstRowLastColumn="0" w:lastRowFirstColumn="0" w:lastRowLastColumn="0"/>
        </w:trPr>
        <w:tc>
          <w:tcPr>
            <w:tcW w:w="3253" w:type="dxa"/>
          </w:tcPr>
          <w:p w14:paraId="20EE73F0" w14:textId="77777777" w:rsidR="00423CDC" w:rsidRPr="003F3924" w:rsidRDefault="00BC144A">
            <w:pPr>
              <w:pStyle w:val="Compact"/>
              <w:rPr>
                <w:b/>
                <w:bCs/>
                <w:sz w:val="18"/>
                <w:szCs w:val="18"/>
              </w:rPr>
            </w:pPr>
            <w:r w:rsidRPr="003F3924">
              <w:rPr>
                <w:b/>
                <w:bCs/>
                <w:sz w:val="18"/>
                <w:szCs w:val="18"/>
              </w:rPr>
              <w:t>Niveau de granularité</w:t>
            </w:r>
          </w:p>
        </w:tc>
        <w:tc>
          <w:tcPr>
            <w:tcW w:w="6137" w:type="dxa"/>
          </w:tcPr>
          <w:p w14:paraId="76E27927" w14:textId="77777777" w:rsidR="00423CDC" w:rsidRPr="003F3924" w:rsidRDefault="00BC144A">
            <w:pPr>
              <w:pStyle w:val="Compact"/>
              <w:rPr>
                <w:b/>
                <w:bCs/>
                <w:sz w:val="18"/>
                <w:szCs w:val="18"/>
              </w:rPr>
            </w:pPr>
            <w:r w:rsidRPr="003F3924">
              <w:rPr>
                <w:b/>
                <w:bCs/>
                <w:sz w:val="18"/>
                <w:szCs w:val="18"/>
              </w:rPr>
              <w:t>Valeur ou cons</w:t>
            </w:r>
            <w:r w:rsidRPr="003F3924">
              <w:rPr>
                <w:b/>
                <w:bCs/>
                <w:sz w:val="18"/>
                <w:szCs w:val="18"/>
              </w:rPr>
              <w:t>igne de saisie</w:t>
            </w:r>
          </w:p>
        </w:tc>
      </w:tr>
      <w:tr w:rsidR="00423CDC" w:rsidRPr="003F3924" w14:paraId="388F752B" w14:textId="77777777" w:rsidTr="003F3924">
        <w:trPr>
          <w:cnfStyle w:val="100000000000" w:firstRow="1" w:lastRow="0" w:firstColumn="0" w:lastColumn="0" w:oddVBand="0" w:evenVBand="0" w:oddHBand="0" w:evenHBand="0" w:firstRowFirstColumn="0" w:firstRowLastColumn="0" w:lastRowFirstColumn="0" w:lastRowLastColumn="0"/>
        </w:trPr>
        <w:tc>
          <w:tcPr>
            <w:tcW w:w="3253" w:type="dxa"/>
          </w:tcPr>
          <w:p w14:paraId="0EE1AA92" w14:textId="77777777" w:rsidR="00423CDC" w:rsidRPr="003F3924" w:rsidRDefault="00BC144A">
            <w:pPr>
              <w:pStyle w:val="Compact"/>
              <w:rPr>
                <w:sz w:val="18"/>
                <w:szCs w:val="18"/>
              </w:rPr>
            </w:pPr>
            <w:r w:rsidRPr="003F3924">
              <w:rPr>
                <w:sz w:val="18"/>
                <w:szCs w:val="18"/>
              </w:rPr>
              <w:t>Métadonnées générales</w:t>
            </w:r>
          </w:p>
        </w:tc>
        <w:tc>
          <w:tcPr>
            <w:tcW w:w="6137" w:type="dxa"/>
          </w:tcPr>
          <w:p w14:paraId="025957F1" w14:textId="77777777" w:rsidR="00423CDC" w:rsidRPr="003F3924" w:rsidRDefault="00BC144A">
            <w:pPr>
              <w:pStyle w:val="Compact"/>
              <w:rPr>
                <w:sz w:val="18"/>
                <w:szCs w:val="18"/>
              </w:rPr>
            </w:pPr>
            <w:r w:rsidRPr="003F3924">
              <w:rPr>
                <w:i/>
                <w:iCs/>
                <w:sz w:val="18"/>
                <w:szCs w:val="18"/>
              </w:rPr>
              <w:t>Emprise des territoires concernés</w:t>
            </w:r>
            <w:r w:rsidRPr="003F3924">
              <w:rPr>
                <w:sz w:val="18"/>
                <w:szCs w:val="18"/>
              </w:rPr>
              <w:t xml:space="preserve"> : </w:t>
            </w:r>
            <w:r w:rsidRPr="003F3924">
              <w:rPr>
                <w:i/>
                <w:iCs/>
                <w:sz w:val="18"/>
                <w:szCs w:val="18"/>
              </w:rPr>
              <w:t>ouest</w:t>
            </w:r>
            <w:r w:rsidRPr="003F3924">
              <w:rPr>
                <w:sz w:val="18"/>
                <w:szCs w:val="18"/>
              </w:rPr>
              <w:t xml:space="preserve"> : “-63,66” ; </w:t>
            </w:r>
            <w:r w:rsidRPr="003F3924">
              <w:rPr>
                <w:i/>
                <w:iCs/>
                <w:sz w:val="18"/>
                <w:szCs w:val="18"/>
              </w:rPr>
              <w:t>est</w:t>
            </w:r>
            <w:r w:rsidRPr="003F3924">
              <w:rPr>
                <w:sz w:val="18"/>
                <w:szCs w:val="18"/>
              </w:rPr>
              <w:t xml:space="preserve"> : “58,24”, </w:t>
            </w:r>
            <w:r w:rsidRPr="003F3924">
              <w:rPr>
                <w:i/>
                <w:iCs/>
                <w:sz w:val="18"/>
                <w:szCs w:val="18"/>
              </w:rPr>
              <w:t>sud</w:t>
            </w:r>
            <w:r w:rsidRPr="003F3924">
              <w:rPr>
                <w:sz w:val="18"/>
                <w:szCs w:val="18"/>
              </w:rPr>
              <w:t xml:space="preserve"> : “-24,72”, </w:t>
            </w:r>
            <w:r w:rsidRPr="003F3924">
              <w:rPr>
                <w:i/>
                <w:iCs/>
                <w:sz w:val="18"/>
                <w:szCs w:val="18"/>
              </w:rPr>
              <w:t>nord</w:t>
            </w:r>
            <w:r w:rsidRPr="003F3924">
              <w:rPr>
                <w:sz w:val="18"/>
                <w:szCs w:val="18"/>
              </w:rPr>
              <w:t xml:space="preserve"> : “51,56”</w:t>
            </w:r>
          </w:p>
        </w:tc>
      </w:tr>
      <w:tr w:rsidR="00423CDC" w:rsidRPr="003F3924" w14:paraId="70F580EB" w14:textId="77777777" w:rsidTr="003F3924">
        <w:trPr>
          <w:cnfStyle w:val="100000000000" w:firstRow="1" w:lastRow="0" w:firstColumn="0" w:lastColumn="0" w:oddVBand="0" w:evenVBand="0" w:oddHBand="0" w:evenHBand="0" w:firstRowFirstColumn="0" w:firstRowLastColumn="0" w:lastRowFirstColumn="0" w:lastRowLastColumn="0"/>
        </w:trPr>
        <w:tc>
          <w:tcPr>
            <w:tcW w:w="3253" w:type="dxa"/>
          </w:tcPr>
          <w:p w14:paraId="728ECA70" w14:textId="77777777" w:rsidR="00423CDC" w:rsidRPr="003F3924" w:rsidRDefault="00BC144A">
            <w:pPr>
              <w:pStyle w:val="Compact"/>
              <w:rPr>
                <w:sz w:val="18"/>
                <w:szCs w:val="18"/>
              </w:rPr>
            </w:pPr>
            <w:r w:rsidRPr="003F3924">
              <w:rPr>
                <w:sz w:val="18"/>
                <w:szCs w:val="18"/>
              </w:rPr>
              <w:t>Métadonnées d’un PPR</w:t>
            </w:r>
          </w:p>
        </w:tc>
        <w:tc>
          <w:tcPr>
            <w:tcW w:w="6137" w:type="dxa"/>
          </w:tcPr>
          <w:p w14:paraId="6AF91708" w14:textId="77777777" w:rsidR="00423CDC" w:rsidRPr="003F3924" w:rsidRDefault="00BC144A">
            <w:pPr>
              <w:pStyle w:val="Compact"/>
              <w:rPr>
                <w:sz w:val="18"/>
                <w:szCs w:val="18"/>
              </w:rPr>
            </w:pPr>
            <w:r w:rsidRPr="003F3924">
              <w:rPr>
                <w:i/>
                <w:iCs/>
                <w:sz w:val="18"/>
                <w:szCs w:val="18"/>
              </w:rPr>
              <w:t>Emprise globale du PPR concerné</w:t>
            </w:r>
          </w:p>
        </w:tc>
      </w:tr>
      <w:tr w:rsidR="00423CDC" w:rsidRPr="003F3924" w14:paraId="7CE50838" w14:textId="77777777" w:rsidTr="003F3924">
        <w:trPr>
          <w:cnfStyle w:val="100000000000" w:firstRow="1" w:lastRow="0" w:firstColumn="0" w:lastColumn="0" w:oddVBand="0" w:evenVBand="0" w:oddHBand="0" w:evenHBand="0" w:firstRowFirstColumn="0" w:firstRowLastColumn="0" w:lastRowFirstColumn="0" w:lastRowLastColumn="0"/>
        </w:trPr>
        <w:tc>
          <w:tcPr>
            <w:tcW w:w="3253" w:type="dxa"/>
          </w:tcPr>
          <w:p w14:paraId="155FB0AF" w14:textId="77777777" w:rsidR="00423CDC" w:rsidRPr="003F3924" w:rsidRDefault="00BC144A">
            <w:pPr>
              <w:pStyle w:val="Compact"/>
              <w:rPr>
                <w:sz w:val="18"/>
                <w:szCs w:val="18"/>
              </w:rPr>
            </w:pPr>
            <w:r w:rsidRPr="003F3924">
              <w:rPr>
                <w:sz w:val="18"/>
                <w:szCs w:val="18"/>
              </w:rPr>
              <w:t>Métadonnées d’une thématique</w:t>
            </w:r>
          </w:p>
        </w:tc>
        <w:tc>
          <w:tcPr>
            <w:tcW w:w="6137" w:type="dxa"/>
          </w:tcPr>
          <w:p w14:paraId="1309E00D" w14:textId="77777777" w:rsidR="00423CDC" w:rsidRPr="003F3924" w:rsidRDefault="00BC144A">
            <w:pPr>
              <w:pStyle w:val="Compact"/>
              <w:rPr>
                <w:sz w:val="18"/>
                <w:szCs w:val="18"/>
              </w:rPr>
            </w:pPr>
            <w:r w:rsidRPr="003F3924">
              <w:rPr>
                <w:i/>
                <w:iCs/>
                <w:sz w:val="18"/>
                <w:szCs w:val="18"/>
              </w:rPr>
              <w:t>Emprise des tables de la thématiq</w:t>
            </w:r>
            <w:r w:rsidRPr="003F3924">
              <w:rPr>
                <w:i/>
                <w:iCs/>
                <w:sz w:val="18"/>
                <w:szCs w:val="18"/>
              </w:rPr>
              <w:t>ue du PPR concerné</w:t>
            </w:r>
          </w:p>
        </w:tc>
      </w:tr>
    </w:tbl>
    <w:p w14:paraId="797940B4" w14:textId="77777777" w:rsidR="00423CDC" w:rsidRPr="009F3A38" w:rsidRDefault="00BC144A">
      <w:pPr>
        <w:pStyle w:val="Titre4"/>
      </w:pPr>
      <w:bookmarkStart w:id="276" w:name="référentiel-de-coordonnées"/>
      <w:bookmarkEnd w:id="275"/>
      <w:r w:rsidRPr="009F3A38">
        <w:t>Référentiel de coordonnées</w:t>
      </w:r>
    </w:p>
    <w:p w14:paraId="3BB43D0A" w14:textId="77777777" w:rsidR="00423CDC" w:rsidRPr="009F3A38" w:rsidRDefault="00BC144A" w:rsidP="00BC144A">
      <w:pPr>
        <w:pStyle w:val="Compact"/>
        <w:numPr>
          <w:ilvl w:val="0"/>
          <w:numId w:val="60"/>
        </w:numPr>
        <w:rPr>
          <w:lang w:val="fr-FR"/>
        </w:rPr>
      </w:pPr>
      <w:r w:rsidRPr="009F3A38">
        <w:rPr>
          <w:lang w:val="fr-FR"/>
        </w:rPr>
        <w:t>Description : Pour l’ensemble des lots concernés par ces consignes, le champ est à remplir avec le système de coordonnées des données, avec utilisation du code EPSG ou du registre IGN-F.</w:t>
      </w:r>
    </w:p>
    <w:p w14:paraId="0C968805" w14:textId="77777777" w:rsidR="00423CDC" w:rsidRPr="009F3A38" w:rsidRDefault="00BC144A" w:rsidP="00BC144A">
      <w:pPr>
        <w:pStyle w:val="Compact"/>
        <w:numPr>
          <w:ilvl w:val="0"/>
          <w:numId w:val="60"/>
        </w:numPr>
        <w:rPr>
          <w:lang w:val="fr-FR"/>
        </w:rPr>
      </w:pPr>
      <w:r w:rsidRPr="009F3A38">
        <w:rPr>
          <w:lang w:val="fr-FR"/>
        </w:rPr>
        <w:t>Obligation : Saisie ob</w:t>
      </w:r>
      <w:r w:rsidRPr="009F3A38">
        <w:rPr>
          <w:lang w:val="fr-FR"/>
        </w:rPr>
        <w:t>ligatoire</w:t>
      </w:r>
    </w:p>
    <w:p w14:paraId="05ECE410" w14:textId="77777777" w:rsidR="00423CDC" w:rsidRPr="009F3A38" w:rsidRDefault="00BC144A" w:rsidP="00BC144A">
      <w:pPr>
        <w:pStyle w:val="Compact"/>
        <w:numPr>
          <w:ilvl w:val="0"/>
          <w:numId w:val="60"/>
        </w:numPr>
        <w:rPr>
          <w:lang w:val="fr-FR"/>
        </w:rPr>
      </w:pPr>
      <w:r w:rsidRPr="009F3A38">
        <w:rPr>
          <w:lang w:val="fr-FR"/>
        </w:rPr>
        <w:t xml:space="preserve">XPath ISO 19115 : </w:t>
      </w:r>
      <w:r w:rsidRPr="009F3A38">
        <w:rPr>
          <w:rStyle w:val="VerbatimChar"/>
          <w:lang w:val="fr-FR"/>
        </w:rPr>
        <w:t>referenceSystemInfo/*/referenceSystemIdentifier/*/code</w:t>
      </w:r>
    </w:p>
    <w:tbl>
      <w:tblPr>
        <w:tblStyle w:val="Table"/>
        <w:tblW w:w="5000" w:type="pct"/>
        <w:tblLayout w:type="fixed"/>
        <w:tblLook w:val="0020" w:firstRow="1" w:lastRow="0" w:firstColumn="0" w:lastColumn="0" w:noHBand="0" w:noVBand="0"/>
      </w:tblPr>
      <w:tblGrid>
        <w:gridCol w:w="3253"/>
        <w:gridCol w:w="6137"/>
      </w:tblGrid>
      <w:tr w:rsidR="00423CDC" w:rsidRPr="003F3924" w14:paraId="43D1C3F0" w14:textId="77777777" w:rsidTr="003F3924">
        <w:trPr>
          <w:cnfStyle w:val="100000000000" w:firstRow="1" w:lastRow="0" w:firstColumn="0" w:lastColumn="0" w:oddVBand="0" w:evenVBand="0" w:oddHBand="0" w:evenHBand="0" w:firstRowFirstColumn="0" w:firstRowLastColumn="0" w:lastRowFirstColumn="0" w:lastRowLastColumn="0"/>
        </w:trPr>
        <w:tc>
          <w:tcPr>
            <w:tcW w:w="3253" w:type="dxa"/>
          </w:tcPr>
          <w:p w14:paraId="6BF5EEC9" w14:textId="77777777" w:rsidR="00423CDC" w:rsidRPr="003F3924" w:rsidRDefault="00BC144A">
            <w:pPr>
              <w:pStyle w:val="Compact"/>
              <w:rPr>
                <w:b/>
                <w:bCs/>
                <w:sz w:val="18"/>
                <w:szCs w:val="18"/>
              </w:rPr>
            </w:pPr>
            <w:r w:rsidRPr="003F3924">
              <w:rPr>
                <w:b/>
                <w:bCs/>
                <w:sz w:val="18"/>
                <w:szCs w:val="18"/>
              </w:rPr>
              <w:t>Niveau de granularité</w:t>
            </w:r>
          </w:p>
        </w:tc>
        <w:tc>
          <w:tcPr>
            <w:tcW w:w="6137" w:type="dxa"/>
          </w:tcPr>
          <w:p w14:paraId="54D67EF8" w14:textId="77777777" w:rsidR="00423CDC" w:rsidRPr="003F3924" w:rsidRDefault="00BC144A">
            <w:pPr>
              <w:pStyle w:val="Compact"/>
              <w:rPr>
                <w:b/>
                <w:bCs/>
                <w:sz w:val="18"/>
                <w:szCs w:val="18"/>
              </w:rPr>
            </w:pPr>
            <w:r w:rsidRPr="003F3924">
              <w:rPr>
                <w:b/>
                <w:bCs/>
                <w:sz w:val="18"/>
                <w:szCs w:val="18"/>
              </w:rPr>
              <w:t>Valeur ou consigne de saisie</w:t>
            </w:r>
          </w:p>
        </w:tc>
      </w:tr>
      <w:tr w:rsidR="00423CDC" w:rsidRPr="003F3924" w14:paraId="2B2CD50C" w14:textId="77777777" w:rsidTr="003F3924">
        <w:trPr>
          <w:cnfStyle w:val="100000000000" w:firstRow="1" w:lastRow="0" w:firstColumn="0" w:lastColumn="0" w:oddVBand="0" w:evenVBand="0" w:oddHBand="0" w:evenHBand="0" w:firstRowFirstColumn="0" w:firstRowLastColumn="0" w:lastRowFirstColumn="0" w:lastRowLastColumn="0"/>
        </w:trPr>
        <w:tc>
          <w:tcPr>
            <w:tcW w:w="3253" w:type="dxa"/>
          </w:tcPr>
          <w:p w14:paraId="6156B1D7" w14:textId="77777777" w:rsidR="00423CDC" w:rsidRPr="003F3924" w:rsidRDefault="00BC144A">
            <w:pPr>
              <w:pStyle w:val="Compact"/>
              <w:rPr>
                <w:sz w:val="18"/>
                <w:szCs w:val="18"/>
              </w:rPr>
            </w:pPr>
            <w:r w:rsidRPr="003F3924">
              <w:rPr>
                <w:sz w:val="18"/>
                <w:szCs w:val="18"/>
              </w:rPr>
              <w:t>Métadonnées générales</w:t>
            </w:r>
          </w:p>
        </w:tc>
        <w:tc>
          <w:tcPr>
            <w:tcW w:w="6137" w:type="dxa"/>
          </w:tcPr>
          <w:p w14:paraId="55F17546" w14:textId="77777777" w:rsidR="00423CDC" w:rsidRPr="003F3924" w:rsidRDefault="00BC144A">
            <w:pPr>
              <w:pStyle w:val="Compact"/>
              <w:rPr>
                <w:sz w:val="18"/>
                <w:szCs w:val="18"/>
              </w:rPr>
            </w:pPr>
            <w:r w:rsidRPr="003F3924">
              <w:rPr>
                <w:i/>
                <w:iCs/>
                <w:sz w:val="18"/>
                <w:szCs w:val="18"/>
              </w:rPr>
              <w:t xml:space="preserve">Indiquer la liste des codes EPSG des systèmes de coordonnées du paragraphe </w:t>
            </w:r>
            <w:hyperlink w:anchor="systèmes-de-référence-spatiaux">
              <w:r w:rsidRPr="003F3924">
                <w:rPr>
                  <w:rStyle w:val="Lienhypertexte"/>
                  <w:i/>
                  <w:iCs/>
                  <w:sz w:val="18"/>
                  <w:szCs w:val="18"/>
                </w:rPr>
                <w:t>Systèmes de référence spatiaux</w:t>
              </w:r>
            </w:hyperlink>
          </w:p>
        </w:tc>
      </w:tr>
      <w:tr w:rsidR="00423CDC" w:rsidRPr="003F3924" w14:paraId="2610E461" w14:textId="77777777" w:rsidTr="003F3924">
        <w:trPr>
          <w:cnfStyle w:val="100000000000" w:firstRow="1" w:lastRow="0" w:firstColumn="0" w:lastColumn="0" w:oddVBand="0" w:evenVBand="0" w:oddHBand="0" w:evenHBand="0" w:firstRowFirstColumn="0" w:firstRowLastColumn="0" w:lastRowFirstColumn="0" w:lastRowLastColumn="0"/>
        </w:trPr>
        <w:tc>
          <w:tcPr>
            <w:tcW w:w="3253" w:type="dxa"/>
          </w:tcPr>
          <w:p w14:paraId="71F6064C" w14:textId="77777777" w:rsidR="00423CDC" w:rsidRPr="003F3924" w:rsidRDefault="00BC144A">
            <w:pPr>
              <w:pStyle w:val="Compact"/>
              <w:rPr>
                <w:sz w:val="18"/>
                <w:szCs w:val="18"/>
              </w:rPr>
            </w:pPr>
            <w:r w:rsidRPr="003F3924">
              <w:rPr>
                <w:sz w:val="18"/>
                <w:szCs w:val="18"/>
              </w:rPr>
              <w:t>Métadonnées d’un PPR</w:t>
            </w:r>
          </w:p>
        </w:tc>
        <w:tc>
          <w:tcPr>
            <w:tcW w:w="6137" w:type="dxa"/>
          </w:tcPr>
          <w:p w14:paraId="065C82C1" w14:textId="77777777" w:rsidR="00423CDC" w:rsidRPr="003F3924" w:rsidRDefault="00BC144A">
            <w:pPr>
              <w:pStyle w:val="Compact"/>
              <w:rPr>
                <w:sz w:val="18"/>
                <w:szCs w:val="18"/>
              </w:rPr>
            </w:pPr>
            <w:r w:rsidRPr="003F3924">
              <w:rPr>
                <w:i/>
                <w:iCs/>
                <w:sz w:val="18"/>
                <w:szCs w:val="18"/>
              </w:rPr>
              <w:t>Indiquer le code EPSG du système de coordonnées du territoire PPR</w:t>
            </w:r>
          </w:p>
        </w:tc>
      </w:tr>
      <w:tr w:rsidR="00423CDC" w:rsidRPr="003F3924" w14:paraId="04E190D4" w14:textId="77777777" w:rsidTr="003F3924">
        <w:trPr>
          <w:cnfStyle w:val="100000000000" w:firstRow="1" w:lastRow="0" w:firstColumn="0" w:lastColumn="0" w:oddVBand="0" w:evenVBand="0" w:oddHBand="0" w:evenHBand="0" w:firstRowFirstColumn="0" w:firstRowLastColumn="0" w:lastRowFirstColumn="0" w:lastRowLastColumn="0"/>
        </w:trPr>
        <w:tc>
          <w:tcPr>
            <w:tcW w:w="3253" w:type="dxa"/>
          </w:tcPr>
          <w:p w14:paraId="711634E7" w14:textId="77777777" w:rsidR="00423CDC" w:rsidRPr="003F3924" w:rsidRDefault="00BC144A">
            <w:pPr>
              <w:pStyle w:val="Compact"/>
              <w:rPr>
                <w:sz w:val="18"/>
                <w:szCs w:val="18"/>
              </w:rPr>
            </w:pPr>
            <w:r w:rsidRPr="003F3924">
              <w:rPr>
                <w:sz w:val="18"/>
                <w:szCs w:val="18"/>
              </w:rPr>
              <w:t>Métadonnées d’une thématique</w:t>
            </w:r>
          </w:p>
        </w:tc>
        <w:tc>
          <w:tcPr>
            <w:tcW w:w="6137" w:type="dxa"/>
          </w:tcPr>
          <w:p w14:paraId="7BF86FAF" w14:textId="77777777" w:rsidR="00423CDC" w:rsidRPr="003F3924" w:rsidRDefault="00BC144A">
            <w:pPr>
              <w:pStyle w:val="Compact"/>
              <w:rPr>
                <w:sz w:val="18"/>
                <w:szCs w:val="18"/>
              </w:rPr>
            </w:pPr>
            <w:r w:rsidRPr="003F3924">
              <w:rPr>
                <w:i/>
                <w:iCs/>
                <w:sz w:val="18"/>
                <w:szCs w:val="18"/>
              </w:rPr>
              <w:t>Cf. ligne précédente.</w:t>
            </w:r>
          </w:p>
        </w:tc>
      </w:tr>
    </w:tbl>
    <w:p w14:paraId="5C7DB90E" w14:textId="77777777" w:rsidR="00423CDC" w:rsidRPr="009F3A38" w:rsidRDefault="00BC144A">
      <w:pPr>
        <w:pStyle w:val="Titre3"/>
      </w:pPr>
      <w:bookmarkStart w:id="277" w:name="Xc6a5edeca330f10bbf4e9acd19b313aaf76dc56"/>
      <w:bookmarkStart w:id="278" w:name="_Toc203582896"/>
      <w:bookmarkEnd w:id="273"/>
      <w:bookmarkEnd w:id="276"/>
      <w:r w:rsidRPr="009F3A38">
        <w:t>Éléments de métadonnées relatifs aux références temporelles</w:t>
      </w:r>
      <w:bookmarkEnd w:id="278"/>
    </w:p>
    <w:p w14:paraId="5E313616" w14:textId="77777777" w:rsidR="00423CDC" w:rsidRPr="009F3A38" w:rsidRDefault="00BC144A">
      <w:pPr>
        <w:pStyle w:val="Titre4"/>
      </w:pPr>
      <w:bookmarkStart w:id="279" w:name="dates-de-référence"/>
      <w:r w:rsidRPr="009F3A38">
        <w:t>Dates de référence</w:t>
      </w:r>
    </w:p>
    <w:p w14:paraId="20F4C854" w14:textId="77777777" w:rsidR="00423CDC" w:rsidRPr="009F3A38" w:rsidRDefault="00BC144A" w:rsidP="00BC144A">
      <w:pPr>
        <w:pStyle w:val="Compact"/>
        <w:numPr>
          <w:ilvl w:val="0"/>
          <w:numId w:val="61"/>
        </w:numPr>
        <w:rPr>
          <w:lang w:val="fr-FR"/>
        </w:rPr>
      </w:pPr>
      <w:r w:rsidRPr="009F3A38">
        <w:rPr>
          <w:lang w:val="fr-FR"/>
        </w:rPr>
        <w:t xml:space="preserve">Description : Le champ Date est à remplir avec la valeur de la date de dernière actualisation du lot de données. Le champ Type de date est à remplir avec la </w:t>
      </w:r>
      <w:r w:rsidRPr="009F3A38">
        <w:rPr>
          <w:lang w:val="fr-FR"/>
        </w:rPr>
        <w:lastRenderedPageBreak/>
        <w:t xml:space="preserve">valeur « création » </w:t>
      </w:r>
      <w:r w:rsidRPr="009F3A38">
        <w:rPr>
          <w:lang w:val="fr-FR"/>
        </w:rPr>
        <w:t>lors de la première constitution du lot, puis la valeur « révision » pour les versions ultérieures.</w:t>
      </w:r>
    </w:p>
    <w:p w14:paraId="69B60C4A" w14:textId="77777777" w:rsidR="00423CDC" w:rsidRPr="009F3A38" w:rsidRDefault="00BC144A" w:rsidP="00BC144A">
      <w:pPr>
        <w:pStyle w:val="Compact"/>
        <w:numPr>
          <w:ilvl w:val="0"/>
          <w:numId w:val="61"/>
        </w:numPr>
        <w:rPr>
          <w:lang w:val="fr-FR"/>
        </w:rPr>
      </w:pPr>
      <w:r w:rsidRPr="009F3A38">
        <w:rPr>
          <w:lang w:val="fr-FR"/>
        </w:rPr>
        <w:t>Obligation : Saisie obligatoire</w:t>
      </w:r>
    </w:p>
    <w:p w14:paraId="0802618E" w14:textId="77777777" w:rsidR="00423CDC" w:rsidRPr="00D82BD0" w:rsidRDefault="00BC144A" w:rsidP="00BC144A">
      <w:pPr>
        <w:pStyle w:val="Compact"/>
        <w:numPr>
          <w:ilvl w:val="0"/>
          <w:numId w:val="61"/>
        </w:numPr>
      </w:pPr>
      <w:r w:rsidRPr="00D82BD0">
        <w:t xml:space="preserve">XPath ISO </w:t>
      </w:r>
      <w:proofErr w:type="gramStart"/>
      <w:r w:rsidRPr="00D82BD0">
        <w:t>19115 :</w:t>
      </w:r>
      <w:proofErr w:type="gramEnd"/>
      <w:r w:rsidRPr="00D82BD0">
        <w:t xml:space="preserve"> </w:t>
      </w:r>
      <w:r w:rsidRPr="00D82BD0">
        <w:rPr>
          <w:rStyle w:val="VerbatimChar"/>
        </w:rPr>
        <w:t>identificationInfo[1]/*/citation/*/date[./*/dateType/*/text()='revision']/*/date</w:t>
      </w:r>
    </w:p>
    <w:tbl>
      <w:tblPr>
        <w:tblStyle w:val="Table"/>
        <w:tblW w:w="5000" w:type="pct"/>
        <w:tblLayout w:type="fixed"/>
        <w:tblLook w:val="0020" w:firstRow="1" w:lastRow="0" w:firstColumn="0" w:lastColumn="0" w:noHBand="0" w:noVBand="0"/>
      </w:tblPr>
      <w:tblGrid>
        <w:gridCol w:w="3253"/>
        <w:gridCol w:w="6137"/>
      </w:tblGrid>
      <w:tr w:rsidR="00423CDC" w:rsidRPr="003F3924" w14:paraId="47835B95" w14:textId="77777777" w:rsidTr="003F3924">
        <w:trPr>
          <w:cnfStyle w:val="100000000000" w:firstRow="1" w:lastRow="0" w:firstColumn="0" w:lastColumn="0" w:oddVBand="0" w:evenVBand="0" w:oddHBand="0" w:evenHBand="0" w:firstRowFirstColumn="0" w:firstRowLastColumn="0" w:lastRowFirstColumn="0" w:lastRowLastColumn="0"/>
        </w:trPr>
        <w:tc>
          <w:tcPr>
            <w:tcW w:w="3253" w:type="dxa"/>
          </w:tcPr>
          <w:p w14:paraId="5E6542ED" w14:textId="77777777" w:rsidR="00423CDC" w:rsidRPr="003F3924" w:rsidRDefault="00BC144A">
            <w:pPr>
              <w:pStyle w:val="Compact"/>
              <w:rPr>
                <w:b/>
                <w:bCs/>
                <w:sz w:val="18"/>
                <w:szCs w:val="18"/>
              </w:rPr>
            </w:pPr>
            <w:r w:rsidRPr="003F3924">
              <w:rPr>
                <w:b/>
                <w:bCs/>
                <w:sz w:val="18"/>
                <w:szCs w:val="18"/>
              </w:rPr>
              <w:t>Niveau de granularité</w:t>
            </w:r>
          </w:p>
        </w:tc>
        <w:tc>
          <w:tcPr>
            <w:tcW w:w="6137" w:type="dxa"/>
          </w:tcPr>
          <w:p w14:paraId="6DC55CBB" w14:textId="77777777" w:rsidR="00423CDC" w:rsidRPr="003F3924" w:rsidRDefault="00BC144A">
            <w:pPr>
              <w:pStyle w:val="Compact"/>
              <w:rPr>
                <w:b/>
                <w:bCs/>
                <w:sz w:val="18"/>
                <w:szCs w:val="18"/>
              </w:rPr>
            </w:pPr>
            <w:r w:rsidRPr="003F3924">
              <w:rPr>
                <w:b/>
                <w:bCs/>
                <w:sz w:val="18"/>
                <w:szCs w:val="18"/>
              </w:rPr>
              <w:t>Val</w:t>
            </w:r>
            <w:r w:rsidRPr="003F3924">
              <w:rPr>
                <w:b/>
                <w:bCs/>
                <w:sz w:val="18"/>
                <w:szCs w:val="18"/>
              </w:rPr>
              <w:t>eur ou consigne de saisie</w:t>
            </w:r>
          </w:p>
        </w:tc>
      </w:tr>
      <w:tr w:rsidR="00423CDC" w:rsidRPr="003F3924" w14:paraId="1F955509" w14:textId="77777777" w:rsidTr="003F3924">
        <w:trPr>
          <w:cnfStyle w:val="100000000000" w:firstRow="1" w:lastRow="0" w:firstColumn="0" w:lastColumn="0" w:oddVBand="0" w:evenVBand="0" w:oddHBand="0" w:evenHBand="0" w:firstRowFirstColumn="0" w:firstRowLastColumn="0" w:lastRowFirstColumn="0" w:lastRowLastColumn="0"/>
        </w:trPr>
        <w:tc>
          <w:tcPr>
            <w:tcW w:w="3253" w:type="dxa"/>
          </w:tcPr>
          <w:p w14:paraId="155D4177" w14:textId="77777777" w:rsidR="00423CDC" w:rsidRPr="003F3924" w:rsidRDefault="00BC144A">
            <w:pPr>
              <w:pStyle w:val="Compact"/>
              <w:rPr>
                <w:sz w:val="18"/>
                <w:szCs w:val="18"/>
              </w:rPr>
            </w:pPr>
            <w:r w:rsidRPr="003F3924">
              <w:rPr>
                <w:sz w:val="18"/>
                <w:szCs w:val="18"/>
              </w:rPr>
              <w:t>Métadonnées générales</w:t>
            </w:r>
          </w:p>
        </w:tc>
        <w:tc>
          <w:tcPr>
            <w:tcW w:w="6137" w:type="dxa"/>
          </w:tcPr>
          <w:p w14:paraId="35A54002" w14:textId="77777777" w:rsidR="00423CDC" w:rsidRPr="003F3924" w:rsidRDefault="00BC144A">
            <w:pPr>
              <w:pStyle w:val="Compact"/>
              <w:rPr>
                <w:sz w:val="18"/>
                <w:szCs w:val="18"/>
              </w:rPr>
            </w:pPr>
            <w:r w:rsidRPr="003F3924">
              <w:rPr>
                <w:i/>
                <w:iCs/>
                <w:sz w:val="18"/>
                <w:szCs w:val="18"/>
              </w:rPr>
              <w:t>Indiquer la date de ‘révision’ du nouveau Standard PPR</w:t>
            </w:r>
          </w:p>
        </w:tc>
      </w:tr>
      <w:tr w:rsidR="00423CDC" w:rsidRPr="003F3924" w14:paraId="7DFB34FB" w14:textId="77777777" w:rsidTr="003F3924">
        <w:trPr>
          <w:cnfStyle w:val="100000000000" w:firstRow="1" w:lastRow="0" w:firstColumn="0" w:lastColumn="0" w:oddVBand="0" w:evenVBand="0" w:oddHBand="0" w:evenHBand="0" w:firstRowFirstColumn="0" w:firstRowLastColumn="0" w:lastRowFirstColumn="0" w:lastRowLastColumn="0"/>
        </w:trPr>
        <w:tc>
          <w:tcPr>
            <w:tcW w:w="3253" w:type="dxa"/>
          </w:tcPr>
          <w:p w14:paraId="3EEBF89C" w14:textId="77777777" w:rsidR="00423CDC" w:rsidRPr="003F3924" w:rsidRDefault="00BC144A">
            <w:pPr>
              <w:pStyle w:val="Compact"/>
              <w:rPr>
                <w:sz w:val="18"/>
                <w:szCs w:val="18"/>
              </w:rPr>
            </w:pPr>
            <w:r w:rsidRPr="003F3924">
              <w:rPr>
                <w:sz w:val="18"/>
                <w:szCs w:val="18"/>
              </w:rPr>
              <w:t>Métadonnées d’un PPR</w:t>
            </w:r>
          </w:p>
        </w:tc>
        <w:tc>
          <w:tcPr>
            <w:tcW w:w="6137" w:type="dxa"/>
          </w:tcPr>
          <w:p w14:paraId="7DAD574E" w14:textId="77777777" w:rsidR="00423CDC" w:rsidRPr="003F3924" w:rsidRDefault="00BC144A">
            <w:pPr>
              <w:pStyle w:val="Compact"/>
              <w:rPr>
                <w:sz w:val="18"/>
                <w:szCs w:val="18"/>
              </w:rPr>
            </w:pPr>
            <w:r w:rsidRPr="003F3924">
              <w:rPr>
                <w:i/>
                <w:iCs/>
                <w:sz w:val="18"/>
                <w:szCs w:val="18"/>
              </w:rPr>
              <w:t>Indiquer la date de création ou révision des données du PPR</w:t>
            </w:r>
          </w:p>
        </w:tc>
      </w:tr>
      <w:tr w:rsidR="00423CDC" w:rsidRPr="003F3924" w14:paraId="55ACEBEA" w14:textId="77777777" w:rsidTr="003F3924">
        <w:trPr>
          <w:cnfStyle w:val="100000000000" w:firstRow="1" w:lastRow="0" w:firstColumn="0" w:lastColumn="0" w:oddVBand="0" w:evenVBand="0" w:oddHBand="0" w:evenHBand="0" w:firstRowFirstColumn="0" w:firstRowLastColumn="0" w:lastRowFirstColumn="0" w:lastRowLastColumn="0"/>
        </w:trPr>
        <w:tc>
          <w:tcPr>
            <w:tcW w:w="3253" w:type="dxa"/>
          </w:tcPr>
          <w:p w14:paraId="292C85E2" w14:textId="77777777" w:rsidR="00423CDC" w:rsidRPr="003F3924" w:rsidRDefault="00BC144A">
            <w:pPr>
              <w:pStyle w:val="Compact"/>
              <w:rPr>
                <w:sz w:val="18"/>
                <w:szCs w:val="18"/>
              </w:rPr>
            </w:pPr>
            <w:r w:rsidRPr="003F3924">
              <w:rPr>
                <w:sz w:val="18"/>
                <w:szCs w:val="18"/>
              </w:rPr>
              <w:t>Métadonnées d’une thématique</w:t>
            </w:r>
          </w:p>
        </w:tc>
        <w:tc>
          <w:tcPr>
            <w:tcW w:w="6137" w:type="dxa"/>
          </w:tcPr>
          <w:p w14:paraId="2C18FCF4" w14:textId="77777777" w:rsidR="00423CDC" w:rsidRPr="003F3924" w:rsidRDefault="00BC144A">
            <w:pPr>
              <w:pStyle w:val="Compact"/>
              <w:rPr>
                <w:sz w:val="18"/>
                <w:szCs w:val="18"/>
              </w:rPr>
            </w:pPr>
            <w:r w:rsidRPr="003F3924">
              <w:rPr>
                <w:i/>
                <w:iCs/>
                <w:sz w:val="18"/>
                <w:szCs w:val="18"/>
              </w:rPr>
              <w:t>Cf. ligne précédente.</w:t>
            </w:r>
          </w:p>
        </w:tc>
      </w:tr>
    </w:tbl>
    <w:p w14:paraId="65E35097" w14:textId="77777777" w:rsidR="00423CDC" w:rsidRPr="009F3A38" w:rsidRDefault="00BC144A">
      <w:pPr>
        <w:pStyle w:val="Titre3"/>
      </w:pPr>
      <w:bookmarkStart w:id="280" w:name="X50bfb764a2d042d02990d2ddd404ce20a3c3a6b"/>
      <w:bookmarkStart w:id="281" w:name="_Toc203582897"/>
      <w:bookmarkEnd w:id="277"/>
      <w:bookmarkEnd w:id="279"/>
      <w:r w:rsidRPr="009F3A38">
        <w:t>Éléments de métadonnées relatifs à la généalogie et résolution spatiale</w:t>
      </w:r>
      <w:bookmarkEnd w:id="281"/>
    </w:p>
    <w:p w14:paraId="5C978FDD" w14:textId="77777777" w:rsidR="00423CDC" w:rsidRPr="009F3A38" w:rsidRDefault="00BC144A">
      <w:pPr>
        <w:pStyle w:val="Titre4"/>
      </w:pPr>
      <w:bookmarkStart w:id="282" w:name="généalogie"/>
      <w:r w:rsidRPr="009F3A38">
        <w:t>Généalogie</w:t>
      </w:r>
    </w:p>
    <w:p w14:paraId="3D76F76A" w14:textId="77777777" w:rsidR="00423CDC" w:rsidRPr="009F3A38" w:rsidRDefault="00BC144A" w:rsidP="00BC144A">
      <w:pPr>
        <w:pStyle w:val="Compact"/>
        <w:numPr>
          <w:ilvl w:val="0"/>
          <w:numId w:val="62"/>
        </w:numPr>
        <w:rPr>
          <w:lang w:val="fr-FR"/>
        </w:rPr>
      </w:pPr>
      <w:r w:rsidRPr="009F3A38">
        <w:rPr>
          <w:lang w:val="fr-FR"/>
        </w:rPr>
        <w:t>Description : Le champ est à remplir avec un texte faisant état de l’historique du traitement et/ou de la qualité générale de la série de données géographiques, on mentionnera les éléments suivants :</w:t>
      </w:r>
    </w:p>
    <w:p w14:paraId="17FE6717" w14:textId="77777777" w:rsidR="00423CDC" w:rsidRPr="009F3A38" w:rsidRDefault="00BC144A" w:rsidP="00BC144A">
      <w:pPr>
        <w:pStyle w:val="Compact"/>
        <w:numPr>
          <w:ilvl w:val="1"/>
          <w:numId w:val="63"/>
        </w:numPr>
        <w:rPr>
          <w:lang w:val="fr-FR"/>
        </w:rPr>
      </w:pPr>
      <w:proofErr w:type="gramStart"/>
      <w:r w:rsidRPr="009F3A38">
        <w:rPr>
          <w:lang w:val="fr-FR"/>
        </w:rPr>
        <w:t>le</w:t>
      </w:r>
      <w:proofErr w:type="gramEnd"/>
      <w:r w:rsidRPr="009F3A38">
        <w:rPr>
          <w:lang w:val="fr-FR"/>
        </w:rPr>
        <w:t xml:space="preserve"> référentiel source de la géométrie ;</w:t>
      </w:r>
    </w:p>
    <w:p w14:paraId="15C59F12" w14:textId="77777777" w:rsidR="00423CDC" w:rsidRPr="009F3A38" w:rsidRDefault="00BC144A" w:rsidP="00BC144A">
      <w:pPr>
        <w:pStyle w:val="Compact"/>
        <w:numPr>
          <w:ilvl w:val="1"/>
          <w:numId w:val="63"/>
        </w:numPr>
        <w:rPr>
          <w:lang w:val="fr-FR"/>
        </w:rPr>
      </w:pPr>
      <w:proofErr w:type="gramStart"/>
      <w:r w:rsidRPr="009F3A38">
        <w:rPr>
          <w:lang w:val="fr-FR"/>
        </w:rPr>
        <w:t>la</w:t>
      </w:r>
      <w:proofErr w:type="gramEnd"/>
      <w:r w:rsidRPr="009F3A38">
        <w:rPr>
          <w:lang w:val="fr-FR"/>
        </w:rPr>
        <w:t xml:space="preserve"> version du st</w:t>
      </w:r>
      <w:r w:rsidRPr="009F3A38">
        <w:rPr>
          <w:lang w:val="fr-FR"/>
        </w:rPr>
        <w:t>andard de référence ;</w:t>
      </w:r>
    </w:p>
    <w:p w14:paraId="5974347A" w14:textId="77777777" w:rsidR="00423CDC" w:rsidRPr="009F3A38" w:rsidRDefault="00BC144A" w:rsidP="00BC144A">
      <w:pPr>
        <w:pStyle w:val="Compact"/>
        <w:numPr>
          <w:ilvl w:val="1"/>
          <w:numId w:val="63"/>
        </w:numPr>
        <w:rPr>
          <w:lang w:val="fr-FR"/>
        </w:rPr>
      </w:pPr>
      <w:proofErr w:type="gramStart"/>
      <w:r w:rsidRPr="009F3A38">
        <w:rPr>
          <w:lang w:val="fr-FR"/>
        </w:rPr>
        <w:t>le</w:t>
      </w:r>
      <w:proofErr w:type="gramEnd"/>
      <w:r w:rsidRPr="009F3A38">
        <w:rPr>
          <w:lang w:val="fr-FR"/>
        </w:rPr>
        <w:t xml:space="preserve"> numéro de version du lot et sa durée de vie ;</w:t>
      </w:r>
    </w:p>
    <w:p w14:paraId="5A0E1C56" w14:textId="77777777" w:rsidR="00423CDC" w:rsidRPr="009F3A38" w:rsidRDefault="00BC144A" w:rsidP="00BC144A">
      <w:pPr>
        <w:pStyle w:val="Compact"/>
        <w:numPr>
          <w:ilvl w:val="1"/>
          <w:numId w:val="63"/>
        </w:numPr>
        <w:rPr>
          <w:lang w:val="fr-FR"/>
        </w:rPr>
      </w:pPr>
      <w:r w:rsidRPr="009F3A38">
        <w:rPr>
          <w:lang w:val="fr-FR"/>
        </w:rPr>
        <w:t>etc.</w:t>
      </w:r>
    </w:p>
    <w:p w14:paraId="6A61FE49" w14:textId="77777777" w:rsidR="00423CDC" w:rsidRPr="009F3A38" w:rsidRDefault="00BC144A" w:rsidP="00BC144A">
      <w:pPr>
        <w:pStyle w:val="Compact"/>
        <w:numPr>
          <w:ilvl w:val="0"/>
          <w:numId w:val="62"/>
        </w:numPr>
        <w:rPr>
          <w:lang w:val="fr-FR"/>
        </w:rPr>
      </w:pPr>
      <w:r w:rsidRPr="009F3A38">
        <w:rPr>
          <w:lang w:val="fr-FR"/>
        </w:rPr>
        <w:t>Obligation : Saisie obligatoire</w:t>
      </w:r>
    </w:p>
    <w:p w14:paraId="4C6517B3" w14:textId="77777777" w:rsidR="00423CDC" w:rsidRPr="009F3A38" w:rsidRDefault="00BC144A" w:rsidP="00BC144A">
      <w:pPr>
        <w:pStyle w:val="Compact"/>
        <w:numPr>
          <w:ilvl w:val="0"/>
          <w:numId w:val="62"/>
        </w:numPr>
        <w:rPr>
          <w:lang w:val="fr-FR"/>
        </w:rPr>
      </w:pPr>
      <w:r w:rsidRPr="009F3A38">
        <w:rPr>
          <w:lang w:val="fr-FR"/>
        </w:rPr>
        <w:t xml:space="preserve">XPath ISO 19115 : </w:t>
      </w:r>
      <w:r w:rsidRPr="009F3A38">
        <w:rPr>
          <w:rStyle w:val="VerbatimChar"/>
          <w:lang w:val="fr-FR"/>
        </w:rPr>
        <w:t>dataQualityInfo/*/lineage/*/statement</w:t>
      </w:r>
      <w:r w:rsidRPr="009F3A38">
        <w:rPr>
          <w:lang w:val="fr-FR"/>
        </w:rPr>
        <w:t xml:space="preserve"> Note : L’élément “scope&gt;level” doit être fixé à </w:t>
      </w:r>
      <w:r w:rsidRPr="009F3A38">
        <w:rPr>
          <w:rStyle w:val="VerbatimChar"/>
          <w:lang w:val="fr-FR"/>
        </w:rPr>
        <w:t>dataset</w:t>
      </w:r>
      <w:r w:rsidRPr="009F3A38">
        <w:rPr>
          <w:lang w:val="fr-FR"/>
        </w:rPr>
        <w:t xml:space="preserve"> dans le cas d’une série, </w:t>
      </w:r>
      <w:r w:rsidRPr="009F3A38">
        <w:rPr>
          <w:rStyle w:val="VerbatimChar"/>
          <w:lang w:val="fr-FR"/>
        </w:rPr>
        <w:t>series</w:t>
      </w:r>
      <w:r w:rsidRPr="009F3A38">
        <w:rPr>
          <w:lang w:val="fr-FR"/>
        </w:rPr>
        <w:t xml:space="preserve"> pour</w:t>
      </w:r>
      <w:r w:rsidRPr="009F3A38">
        <w:rPr>
          <w:lang w:val="fr-FR"/>
        </w:rPr>
        <w:t xml:space="preserve"> un ensemble de séries.</w:t>
      </w:r>
    </w:p>
    <w:tbl>
      <w:tblPr>
        <w:tblStyle w:val="Table"/>
        <w:tblW w:w="5000" w:type="pct"/>
        <w:tblLayout w:type="fixed"/>
        <w:tblLook w:val="0020" w:firstRow="1" w:lastRow="0" w:firstColumn="0" w:lastColumn="0" w:noHBand="0" w:noVBand="0"/>
      </w:tblPr>
      <w:tblGrid>
        <w:gridCol w:w="2544"/>
        <w:gridCol w:w="6846"/>
      </w:tblGrid>
      <w:tr w:rsidR="00423CDC" w:rsidRPr="00725DF5" w14:paraId="57F92144" w14:textId="77777777" w:rsidTr="00725DF5">
        <w:trPr>
          <w:cnfStyle w:val="100000000000" w:firstRow="1" w:lastRow="0" w:firstColumn="0" w:lastColumn="0" w:oddVBand="0" w:evenVBand="0" w:oddHBand="0" w:evenHBand="0" w:firstRowFirstColumn="0" w:firstRowLastColumn="0" w:lastRowFirstColumn="0" w:lastRowLastColumn="0"/>
          <w:cantSplit/>
        </w:trPr>
        <w:tc>
          <w:tcPr>
            <w:tcW w:w="2544" w:type="dxa"/>
          </w:tcPr>
          <w:p w14:paraId="5D4B1E6B" w14:textId="77777777" w:rsidR="00423CDC" w:rsidRPr="00725DF5" w:rsidRDefault="00BC144A">
            <w:pPr>
              <w:pStyle w:val="Compact"/>
              <w:rPr>
                <w:b/>
                <w:bCs/>
                <w:sz w:val="18"/>
                <w:szCs w:val="18"/>
              </w:rPr>
            </w:pPr>
            <w:r w:rsidRPr="00725DF5">
              <w:rPr>
                <w:b/>
                <w:bCs/>
                <w:sz w:val="18"/>
                <w:szCs w:val="18"/>
              </w:rPr>
              <w:t>Niveau de granularité</w:t>
            </w:r>
          </w:p>
        </w:tc>
        <w:tc>
          <w:tcPr>
            <w:tcW w:w="6846" w:type="dxa"/>
          </w:tcPr>
          <w:p w14:paraId="25DADA65" w14:textId="77777777" w:rsidR="00423CDC" w:rsidRPr="00725DF5" w:rsidRDefault="00BC144A">
            <w:pPr>
              <w:pStyle w:val="Compact"/>
              <w:rPr>
                <w:b/>
                <w:bCs/>
                <w:sz w:val="18"/>
                <w:szCs w:val="18"/>
              </w:rPr>
            </w:pPr>
            <w:r w:rsidRPr="00725DF5">
              <w:rPr>
                <w:b/>
                <w:bCs/>
                <w:sz w:val="18"/>
                <w:szCs w:val="18"/>
              </w:rPr>
              <w:t>Valeur ou consigne de saisie</w:t>
            </w:r>
          </w:p>
        </w:tc>
      </w:tr>
      <w:tr w:rsidR="00423CDC" w:rsidRPr="00725DF5" w14:paraId="2CB9F05E" w14:textId="77777777" w:rsidTr="00725DF5">
        <w:trPr>
          <w:cnfStyle w:val="000000100000" w:firstRow="0" w:lastRow="0" w:firstColumn="0" w:lastColumn="0" w:oddVBand="0" w:evenVBand="0" w:oddHBand="1" w:evenHBand="0" w:firstRowFirstColumn="0" w:firstRowLastColumn="0" w:lastRowFirstColumn="0" w:lastRowLastColumn="0"/>
          <w:cantSplit/>
          <w:tblHeader w:val="0"/>
        </w:trPr>
        <w:tc>
          <w:tcPr>
            <w:tcW w:w="2544" w:type="dxa"/>
          </w:tcPr>
          <w:p w14:paraId="0B7E1FF9" w14:textId="77777777" w:rsidR="00423CDC" w:rsidRPr="00725DF5" w:rsidRDefault="00BC144A">
            <w:pPr>
              <w:pStyle w:val="Compact"/>
              <w:rPr>
                <w:sz w:val="18"/>
                <w:szCs w:val="18"/>
              </w:rPr>
            </w:pPr>
            <w:r w:rsidRPr="00725DF5">
              <w:rPr>
                <w:sz w:val="18"/>
                <w:szCs w:val="18"/>
              </w:rPr>
              <w:t>Métadonnées générales</w:t>
            </w:r>
          </w:p>
        </w:tc>
        <w:tc>
          <w:tcPr>
            <w:tcW w:w="6846" w:type="dxa"/>
          </w:tcPr>
          <w:p w14:paraId="009D4703" w14:textId="77777777" w:rsidR="00423CDC" w:rsidRPr="00725DF5" w:rsidRDefault="00BC144A">
            <w:pPr>
              <w:pStyle w:val="Compact"/>
              <w:rPr>
                <w:sz w:val="18"/>
                <w:szCs w:val="18"/>
              </w:rPr>
            </w:pPr>
            <w:r w:rsidRPr="00725DF5">
              <w:rPr>
                <w:i/>
                <w:iCs/>
                <w:sz w:val="18"/>
                <w:szCs w:val="18"/>
              </w:rPr>
              <w:t>Reprise et adaptation des éléments généraux COVADIS</w:t>
            </w:r>
            <w:r w:rsidRPr="00725DF5">
              <w:rPr>
                <w:sz w:val="18"/>
                <w:szCs w:val="18"/>
              </w:rPr>
              <w:t xml:space="preserve"> : “Trois généalogies sont possibles pour obtenir la série de données constitutive d’un PPR : (1) L’élabora</w:t>
            </w:r>
            <w:r w:rsidRPr="00725DF5">
              <w:rPr>
                <w:sz w:val="18"/>
                <w:szCs w:val="18"/>
              </w:rPr>
              <w:t xml:space="preserve">tion du PPR est intervenue a posteriori de la publication du présent standard. Le maître d’œuvre du PPR a pu tenir compte des spécifications techniques du standard PPR dès le lancement de la procédure. (2) L’élaboration du PPR et la publication du présent </w:t>
            </w:r>
            <w:r w:rsidRPr="00725DF5">
              <w:rPr>
                <w:sz w:val="18"/>
                <w:szCs w:val="18"/>
              </w:rPr>
              <w:t>standard sont concomitants. Les données géographiques ont dû faire l’objet d’une standardisation « à chaud » en cours de procédure, profitant de la connaissance de toutes les parties prenantes du dossier. (3) La publication du standard est intervenue après</w:t>
            </w:r>
            <w:r w:rsidRPr="00725DF5">
              <w:rPr>
                <w:sz w:val="18"/>
                <w:szCs w:val="18"/>
              </w:rPr>
              <w:t xml:space="preserve"> l’adoption de la procédure PPR ou la publication au format COVADIS. Le maître d’œuvre responsable de la gestion du PPR a décidé de reprendre le dossier pour produire les données au format CNIG. Cette production peut comporter de la reprise de données géog</w:t>
            </w:r>
            <w:r w:rsidRPr="00725DF5">
              <w:rPr>
                <w:sz w:val="18"/>
                <w:szCs w:val="18"/>
              </w:rPr>
              <w:t>raphiques préexistantes comme un part de numérisation.</w:t>
            </w:r>
          </w:p>
        </w:tc>
      </w:tr>
      <w:tr w:rsidR="00423CDC" w:rsidRPr="00725DF5" w14:paraId="2DFF7473" w14:textId="77777777" w:rsidTr="00725DF5">
        <w:trPr>
          <w:cnfStyle w:val="000000010000" w:firstRow="0" w:lastRow="0" w:firstColumn="0" w:lastColumn="0" w:oddVBand="0" w:evenVBand="0" w:oddHBand="0" w:evenHBand="1" w:firstRowFirstColumn="0" w:firstRowLastColumn="0" w:lastRowFirstColumn="0" w:lastRowLastColumn="0"/>
          <w:cantSplit/>
          <w:tblHeader w:val="0"/>
        </w:trPr>
        <w:tc>
          <w:tcPr>
            <w:tcW w:w="2544" w:type="dxa"/>
          </w:tcPr>
          <w:p w14:paraId="74471B6A" w14:textId="77777777" w:rsidR="00423CDC" w:rsidRPr="00725DF5" w:rsidRDefault="00BC144A">
            <w:pPr>
              <w:pStyle w:val="Compact"/>
              <w:rPr>
                <w:sz w:val="18"/>
                <w:szCs w:val="18"/>
              </w:rPr>
            </w:pPr>
            <w:r w:rsidRPr="00725DF5">
              <w:rPr>
                <w:sz w:val="18"/>
                <w:szCs w:val="18"/>
              </w:rPr>
              <w:t>Métadonnées d’un PPR</w:t>
            </w:r>
          </w:p>
        </w:tc>
        <w:tc>
          <w:tcPr>
            <w:tcW w:w="6846" w:type="dxa"/>
          </w:tcPr>
          <w:p w14:paraId="66F3B1F8" w14:textId="77777777" w:rsidR="00423CDC" w:rsidRPr="00725DF5" w:rsidRDefault="00BC144A">
            <w:pPr>
              <w:pStyle w:val="Compact"/>
              <w:rPr>
                <w:sz w:val="18"/>
                <w:szCs w:val="18"/>
              </w:rPr>
            </w:pPr>
            <w:r w:rsidRPr="00725DF5">
              <w:rPr>
                <w:i/>
                <w:iCs/>
                <w:sz w:val="18"/>
                <w:szCs w:val="18"/>
              </w:rPr>
              <w:t>Indiquer les étapes de constitution du jeu de données PPR, les traitements effectués, les éventuelles validations reçues, ainsi que les référentiels sources utilisés avec leur mil</w:t>
            </w:r>
            <w:r w:rsidRPr="00725DF5">
              <w:rPr>
                <w:i/>
                <w:iCs/>
                <w:sz w:val="18"/>
                <w:szCs w:val="18"/>
              </w:rPr>
              <w:t>lésime. Si le PPR a fait l’objet d’une conversion du format COVADIS vers ce nouveau Standard, reprendre les éléments de Généalogie de l’ancien PPR et rajouter la mention de la conversion de format et les éventuels traitements effectués depuis.</w:t>
            </w:r>
          </w:p>
        </w:tc>
      </w:tr>
      <w:tr w:rsidR="00423CDC" w:rsidRPr="00725DF5" w14:paraId="37AE0861" w14:textId="77777777" w:rsidTr="00725DF5">
        <w:trPr>
          <w:cnfStyle w:val="000000100000" w:firstRow="0" w:lastRow="0" w:firstColumn="0" w:lastColumn="0" w:oddVBand="0" w:evenVBand="0" w:oddHBand="1" w:evenHBand="0" w:firstRowFirstColumn="0" w:firstRowLastColumn="0" w:lastRowFirstColumn="0" w:lastRowLastColumn="0"/>
          <w:cantSplit/>
          <w:tblHeader w:val="0"/>
        </w:trPr>
        <w:tc>
          <w:tcPr>
            <w:tcW w:w="2544" w:type="dxa"/>
          </w:tcPr>
          <w:p w14:paraId="3C233532" w14:textId="77777777" w:rsidR="00423CDC" w:rsidRPr="00725DF5" w:rsidRDefault="00BC144A">
            <w:pPr>
              <w:pStyle w:val="Compact"/>
              <w:rPr>
                <w:sz w:val="18"/>
                <w:szCs w:val="18"/>
              </w:rPr>
            </w:pPr>
            <w:r w:rsidRPr="00725DF5">
              <w:rPr>
                <w:sz w:val="18"/>
                <w:szCs w:val="18"/>
              </w:rPr>
              <w:lastRenderedPageBreak/>
              <w:t>Métadonnées</w:t>
            </w:r>
            <w:r w:rsidRPr="00725DF5">
              <w:rPr>
                <w:sz w:val="18"/>
                <w:szCs w:val="18"/>
              </w:rPr>
              <w:t xml:space="preserve"> d’une thématique</w:t>
            </w:r>
          </w:p>
        </w:tc>
        <w:tc>
          <w:tcPr>
            <w:tcW w:w="6846" w:type="dxa"/>
          </w:tcPr>
          <w:p w14:paraId="2DBC9BB4" w14:textId="77777777" w:rsidR="00423CDC" w:rsidRPr="00725DF5" w:rsidRDefault="00BC144A">
            <w:pPr>
              <w:pStyle w:val="Compact"/>
              <w:rPr>
                <w:sz w:val="18"/>
                <w:szCs w:val="18"/>
              </w:rPr>
            </w:pPr>
            <w:r w:rsidRPr="00725DF5">
              <w:rPr>
                <w:i/>
                <w:iCs/>
                <w:sz w:val="18"/>
                <w:szCs w:val="18"/>
              </w:rPr>
              <w:t>Cf. ligne précédente.</w:t>
            </w:r>
          </w:p>
        </w:tc>
      </w:tr>
    </w:tbl>
    <w:p w14:paraId="2A844FB9" w14:textId="77777777" w:rsidR="00423CDC" w:rsidRPr="009F3A38" w:rsidRDefault="00BC144A">
      <w:pPr>
        <w:pStyle w:val="Titre4"/>
      </w:pPr>
      <w:bookmarkStart w:id="283" w:name="résolution-spatiale"/>
      <w:bookmarkEnd w:id="282"/>
      <w:r w:rsidRPr="009F3A38">
        <w:t>Résolution spatiale</w:t>
      </w:r>
    </w:p>
    <w:p w14:paraId="30F347EC" w14:textId="77777777" w:rsidR="00423CDC" w:rsidRPr="009F3A38" w:rsidRDefault="00BC144A" w:rsidP="00BC144A">
      <w:pPr>
        <w:pStyle w:val="Compact"/>
        <w:numPr>
          <w:ilvl w:val="0"/>
          <w:numId w:val="64"/>
        </w:numPr>
        <w:rPr>
          <w:lang w:val="fr-FR"/>
        </w:rPr>
      </w:pPr>
      <w:r w:rsidRPr="009F3A38">
        <w:rPr>
          <w:lang w:val="fr-FR"/>
        </w:rPr>
        <w:t xml:space="preserve">Description : Le champ est à remplir avec la valeur entière correspondant au dénominateur de l’échelle. Ce dénominateur est celui de l’échelle du plan de référence pour la production du document </w:t>
      </w:r>
      <w:r w:rsidRPr="009F3A38">
        <w:rPr>
          <w:lang w:val="fr-FR"/>
        </w:rPr>
        <w:t>numérique ou la plus petite échelle (le plus grand dénominateur) des différents plans ayant servi à la production des documents numériques</w:t>
      </w:r>
    </w:p>
    <w:p w14:paraId="001AE8CD" w14:textId="77777777" w:rsidR="00423CDC" w:rsidRPr="009F3A38" w:rsidRDefault="00BC144A" w:rsidP="00BC144A">
      <w:pPr>
        <w:pStyle w:val="Compact"/>
        <w:numPr>
          <w:ilvl w:val="0"/>
          <w:numId w:val="64"/>
        </w:numPr>
        <w:rPr>
          <w:lang w:val="fr-FR"/>
        </w:rPr>
      </w:pPr>
      <w:r w:rsidRPr="009F3A38">
        <w:rPr>
          <w:lang w:val="fr-FR"/>
        </w:rPr>
        <w:t>Obligation : Saisie obligatoire</w:t>
      </w:r>
    </w:p>
    <w:p w14:paraId="2361BF90" w14:textId="77777777" w:rsidR="00423CDC" w:rsidRPr="00D82BD0" w:rsidRDefault="00BC144A" w:rsidP="00BC144A">
      <w:pPr>
        <w:pStyle w:val="Compact"/>
        <w:numPr>
          <w:ilvl w:val="0"/>
          <w:numId w:val="64"/>
        </w:numPr>
      </w:pPr>
      <w:r w:rsidRPr="00D82BD0">
        <w:t xml:space="preserve">XPath ISO </w:t>
      </w:r>
      <w:proofErr w:type="gramStart"/>
      <w:r w:rsidRPr="00D82BD0">
        <w:t>19115 :</w:t>
      </w:r>
      <w:proofErr w:type="gramEnd"/>
      <w:r w:rsidRPr="00D82BD0">
        <w:t xml:space="preserve"> </w:t>
      </w:r>
      <w:r w:rsidRPr="00D82BD0">
        <w:rPr>
          <w:rStyle w:val="VerbatimChar"/>
        </w:rPr>
        <w:t>identificationInfo[1]/*/spatialResolution/*/equivalentScale/*/denominator</w:t>
      </w:r>
    </w:p>
    <w:tbl>
      <w:tblPr>
        <w:tblStyle w:val="Table"/>
        <w:tblW w:w="5000" w:type="pct"/>
        <w:tblLayout w:type="fixed"/>
        <w:tblLook w:val="0020" w:firstRow="1" w:lastRow="0" w:firstColumn="0" w:lastColumn="0" w:noHBand="0" w:noVBand="0"/>
      </w:tblPr>
      <w:tblGrid>
        <w:gridCol w:w="3253"/>
        <w:gridCol w:w="6137"/>
      </w:tblGrid>
      <w:tr w:rsidR="00423CDC" w:rsidRPr="00725DF5" w14:paraId="12510DF3" w14:textId="77777777" w:rsidTr="00725DF5">
        <w:trPr>
          <w:cnfStyle w:val="100000000000" w:firstRow="1" w:lastRow="0" w:firstColumn="0" w:lastColumn="0" w:oddVBand="0" w:evenVBand="0" w:oddHBand="0" w:evenHBand="0" w:firstRowFirstColumn="0" w:firstRowLastColumn="0" w:lastRowFirstColumn="0" w:lastRowLastColumn="0"/>
        </w:trPr>
        <w:tc>
          <w:tcPr>
            <w:tcW w:w="3253" w:type="dxa"/>
          </w:tcPr>
          <w:p w14:paraId="77FECEE7" w14:textId="77777777" w:rsidR="00423CDC" w:rsidRPr="00725DF5" w:rsidRDefault="00BC144A">
            <w:pPr>
              <w:pStyle w:val="Compact"/>
              <w:rPr>
                <w:b/>
                <w:bCs/>
                <w:sz w:val="18"/>
                <w:szCs w:val="18"/>
              </w:rPr>
            </w:pPr>
            <w:r w:rsidRPr="00725DF5">
              <w:rPr>
                <w:b/>
                <w:bCs/>
                <w:sz w:val="18"/>
                <w:szCs w:val="18"/>
              </w:rPr>
              <w:t>Niveau de granularité</w:t>
            </w:r>
          </w:p>
        </w:tc>
        <w:tc>
          <w:tcPr>
            <w:tcW w:w="6137" w:type="dxa"/>
          </w:tcPr>
          <w:p w14:paraId="0554691C" w14:textId="77777777" w:rsidR="00423CDC" w:rsidRPr="00725DF5" w:rsidRDefault="00BC144A">
            <w:pPr>
              <w:pStyle w:val="Compact"/>
              <w:rPr>
                <w:b/>
                <w:bCs/>
                <w:sz w:val="18"/>
                <w:szCs w:val="18"/>
              </w:rPr>
            </w:pPr>
            <w:r w:rsidRPr="00725DF5">
              <w:rPr>
                <w:b/>
                <w:bCs/>
                <w:sz w:val="18"/>
                <w:szCs w:val="18"/>
              </w:rPr>
              <w:t>Valeur ou consigne de saisie</w:t>
            </w:r>
          </w:p>
        </w:tc>
      </w:tr>
      <w:tr w:rsidR="00423CDC" w:rsidRPr="00725DF5" w14:paraId="2203E9C4" w14:textId="77777777" w:rsidTr="00725DF5">
        <w:trPr>
          <w:cnfStyle w:val="100000000000" w:firstRow="1" w:lastRow="0" w:firstColumn="0" w:lastColumn="0" w:oddVBand="0" w:evenVBand="0" w:oddHBand="0" w:evenHBand="0" w:firstRowFirstColumn="0" w:firstRowLastColumn="0" w:lastRowFirstColumn="0" w:lastRowLastColumn="0"/>
        </w:trPr>
        <w:tc>
          <w:tcPr>
            <w:tcW w:w="3253" w:type="dxa"/>
          </w:tcPr>
          <w:p w14:paraId="4A90CE49" w14:textId="77777777" w:rsidR="00423CDC" w:rsidRPr="00725DF5" w:rsidRDefault="00BC144A">
            <w:pPr>
              <w:pStyle w:val="Compact"/>
              <w:rPr>
                <w:sz w:val="18"/>
                <w:szCs w:val="18"/>
              </w:rPr>
            </w:pPr>
            <w:r w:rsidRPr="00725DF5">
              <w:rPr>
                <w:sz w:val="18"/>
                <w:szCs w:val="18"/>
              </w:rPr>
              <w:t>Métadonnées générales</w:t>
            </w:r>
          </w:p>
        </w:tc>
        <w:tc>
          <w:tcPr>
            <w:tcW w:w="6137" w:type="dxa"/>
          </w:tcPr>
          <w:p w14:paraId="3046AA66" w14:textId="77777777" w:rsidR="00423CDC" w:rsidRPr="00725DF5" w:rsidRDefault="00BC144A">
            <w:pPr>
              <w:pStyle w:val="Compact"/>
              <w:rPr>
                <w:sz w:val="18"/>
                <w:szCs w:val="18"/>
              </w:rPr>
            </w:pPr>
            <w:r w:rsidRPr="00725DF5">
              <w:rPr>
                <w:rStyle w:val="VerbatimChar"/>
                <w:sz w:val="18"/>
                <w:szCs w:val="18"/>
              </w:rPr>
              <w:t>5000</w:t>
            </w:r>
            <w:r w:rsidRPr="00725DF5">
              <w:rPr>
                <w:sz w:val="18"/>
                <w:szCs w:val="18"/>
              </w:rPr>
              <w:t xml:space="preserve"> </w:t>
            </w:r>
            <w:r w:rsidRPr="00725DF5">
              <w:rPr>
                <w:i/>
                <w:iCs/>
                <w:sz w:val="18"/>
                <w:szCs w:val="18"/>
              </w:rPr>
              <w:t xml:space="preserve">(NB : le standard COVADIS indiquait 25000, mais le </w:t>
            </w:r>
            <w:hyperlink r:id="rId264">
              <w:r w:rsidRPr="00725DF5">
                <w:rPr>
                  <w:rStyle w:val="Lienhypertexte"/>
                  <w:i/>
                  <w:iCs/>
                  <w:sz w:val="18"/>
                  <w:szCs w:val="18"/>
                </w:rPr>
                <w:t xml:space="preserve">Guide </w:t>
              </w:r>
              <w:proofErr w:type="gramStart"/>
              <w:r w:rsidRPr="00725DF5">
                <w:rPr>
                  <w:rStyle w:val="Lienhypertexte"/>
                  <w:i/>
                  <w:iCs/>
                  <w:sz w:val="18"/>
                  <w:szCs w:val="18"/>
                </w:rPr>
                <w:t>PPRN:</w:t>
              </w:r>
              <w:proofErr w:type="gramEnd"/>
              <w:r w:rsidRPr="00725DF5">
                <w:rPr>
                  <w:rStyle w:val="Lienhypertexte"/>
                  <w:i/>
                  <w:iCs/>
                  <w:sz w:val="18"/>
                  <w:szCs w:val="18"/>
                </w:rPr>
                <w:t>2016</w:t>
              </w:r>
            </w:hyperlink>
            <w:r w:rsidRPr="00725DF5">
              <w:rPr>
                <w:i/>
                <w:iCs/>
                <w:sz w:val="18"/>
                <w:szCs w:val="18"/>
              </w:rPr>
              <w:t xml:space="preserve"> indique la valeur de 1:5000 comme échelle de référence)</w:t>
            </w:r>
          </w:p>
        </w:tc>
      </w:tr>
      <w:tr w:rsidR="00423CDC" w:rsidRPr="00725DF5" w14:paraId="4632F941" w14:textId="77777777" w:rsidTr="00725DF5">
        <w:trPr>
          <w:cnfStyle w:val="100000000000" w:firstRow="1" w:lastRow="0" w:firstColumn="0" w:lastColumn="0" w:oddVBand="0" w:evenVBand="0" w:oddHBand="0" w:evenHBand="0" w:firstRowFirstColumn="0" w:firstRowLastColumn="0" w:lastRowFirstColumn="0" w:lastRowLastColumn="0"/>
        </w:trPr>
        <w:tc>
          <w:tcPr>
            <w:tcW w:w="3253" w:type="dxa"/>
          </w:tcPr>
          <w:p w14:paraId="0B2BCE76" w14:textId="77777777" w:rsidR="00423CDC" w:rsidRPr="00725DF5" w:rsidRDefault="00BC144A">
            <w:pPr>
              <w:pStyle w:val="Compact"/>
              <w:rPr>
                <w:sz w:val="18"/>
                <w:szCs w:val="18"/>
              </w:rPr>
            </w:pPr>
            <w:r w:rsidRPr="00725DF5">
              <w:rPr>
                <w:sz w:val="18"/>
                <w:szCs w:val="18"/>
              </w:rPr>
              <w:t>Métadonnées d’un PPR</w:t>
            </w:r>
          </w:p>
        </w:tc>
        <w:tc>
          <w:tcPr>
            <w:tcW w:w="6137" w:type="dxa"/>
          </w:tcPr>
          <w:p w14:paraId="2A9C3892" w14:textId="77777777" w:rsidR="00423CDC" w:rsidRPr="00725DF5" w:rsidRDefault="00BC144A">
            <w:pPr>
              <w:pStyle w:val="Compact"/>
              <w:rPr>
                <w:sz w:val="18"/>
                <w:szCs w:val="18"/>
              </w:rPr>
            </w:pPr>
            <w:proofErr w:type="gramStart"/>
            <w:r w:rsidRPr="00725DF5">
              <w:rPr>
                <w:sz w:val="18"/>
                <w:szCs w:val="18"/>
              </w:rPr>
              <w:t>valeur</w:t>
            </w:r>
            <w:proofErr w:type="gramEnd"/>
            <w:r w:rsidRPr="00725DF5">
              <w:rPr>
                <w:sz w:val="18"/>
                <w:szCs w:val="18"/>
              </w:rPr>
              <w:t xml:space="preserve"> à prendre entre </w:t>
            </w:r>
            <w:r w:rsidRPr="00725DF5">
              <w:rPr>
                <w:rStyle w:val="VerbatimChar"/>
                <w:sz w:val="18"/>
                <w:szCs w:val="18"/>
              </w:rPr>
              <w:t>2000</w:t>
            </w:r>
            <w:r w:rsidRPr="00725DF5">
              <w:rPr>
                <w:sz w:val="18"/>
                <w:szCs w:val="18"/>
              </w:rPr>
              <w:t xml:space="preserve"> et </w:t>
            </w:r>
            <w:r w:rsidRPr="00725DF5">
              <w:rPr>
                <w:rStyle w:val="VerbatimChar"/>
                <w:sz w:val="18"/>
                <w:szCs w:val="18"/>
              </w:rPr>
              <w:t>25000</w:t>
            </w:r>
            <w:r w:rsidRPr="00725DF5">
              <w:rPr>
                <w:sz w:val="18"/>
                <w:szCs w:val="18"/>
              </w:rPr>
              <w:t xml:space="preserve"> selon le PPR</w:t>
            </w:r>
          </w:p>
        </w:tc>
      </w:tr>
      <w:tr w:rsidR="00423CDC" w:rsidRPr="00725DF5" w14:paraId="4F6C3CA6" w14:textId="77777777" w:rsidTr="00725DF5">
        <w:trPr>
          <w:cnfStyle w:val="100000000000" w:firstRow="1" w:lastRow="0" w:firstColumn="0" w:lastColumn="0" w:oddVBand="0" w:evenVBand="0" w:oddHBand="0" w:evenHBand="0" w:firstRowFirstColumn="0" w:firstRowLastColumn="0" w:lastRowFirstColumn="0" w:lastRowLastColumn="0"/>
        </w:trPr>
        <w:tc>
          <w:tcPr>
            <w:tcW w:w="3253" w:type="dxa"/>
          </w:tcPr>
          <w:p w14:paraId="2C90FFA4" w14:textId="77777777" w:rsidR="00423CDC" w:rsidRPr="00725DF5" w:rsidRDefault="00BC144A">
            <w:pPr>
              <w:pStyle w:val="Compact"/>
              <w:rPr>
                <w:sz w:val="18"/>
                <w:szCs w:val="18"/>
              </w:rPr>
            </w:pPr>
            <w:r w:rsidRPr="00725DF5">
              <w:rPr>
                <w:sz w:val="18"/>
                <w:szCs w:val="18"/>
              </w:rPr>
              <w:t>Métadonnées d’une thématique</w:t>
            </w:r>
          </w:p>
        </w:tc>
        <w:tc>
          <w:tcPr>
            <w:tcW w:w="6137" w:type="dxa"/>
          </w:tcPr>
          <w:p w14:paraId="51AC05ED" w14:textId="77777777" w:rsidR="00423CDC" w:rsidRPr="00725DF5" w:rsidRDefault="00BC144A">
            <w:pPr>
              <w:pStyle w:val="Compact"/>
              <w:rPr>
                <w:sz w:val="18"/>
                <w:szCs w:val="18"/>
              </w:rPr>
            </w:pPr>
            <w:proofErr w:type="gramStart"/>
            <w:r w:rsidRPr="00725DF5">
              <w:rPr>
                <w:sz w:val="18"/>
                <w:szCs w:val="18"/>
              </w:rPr>
              <w:t>valeur</w:t>
            </w:r>
            <w:proofErr w:type="gramEnd"/>
            <w:r w:rsidRPr="00725DF5">
              <w:rPr>
                <w:sz w:val="18"/>
                <w:szCs w:val="18"/>
              </w:rPr>
              <w:t xml:space="preserve"> à prendre entre </w:t>
            </w:r>
            <w:r w:rsidRPr="00725DF5">
              <w:rPr>
                <w:rStyle w:val="VerbatimChar"/>
                <w:sz w:val="18"/>
                <w:szCs w:val="18"/>
              </w:rPr>
              <w:t>2000</w:t>
            </w:r>
            <w:r w:rsidRPr="00725DF5">
              <w:rPr>
                <w:sz w:val="18"/>
                <w:szCs w:val="18"/>
              </w:rPr>
              <w:t xml:space="preserve"> et </w:t>
            </w:r>
            <w:r w:rsidRPr="00725DF5">
              <w:rPr>
                <w:rStyle w:val="VerbatimChar"/>
                <w:sz w:val="18"/>
                <w:szCs w:val="18"/>
              </w:rPr>
              <w:t>25000</w:t>
            </w:r>
            <w:r w:rsidRPr="00725DF5">
              <w:rPr>
                <w:sz w:val="18"/>
                <w:szCs w:val="18"/>
              </w:rPr>
              <w:t xml:space="preserve"> selon le PPR et la</w:t>
            </w:r>
            <w:r w:rsidRPr="00725DF5">
              <w:rPr>
                <w:sz w:val="18"/>
                <w:szCs w:val="18"/>
              </w:rPr>
              <w:t xml:space="preserve"> table concernée</w:t>
            </w:r>
          </w:p>
        </w:tc>
      </w:tr>
    </w:tbl>
    <w:p w14:paraId="065F8732" w14:textId="77777777" w:rsidR="00423CDC" w:rsidRPr="009F3A38" w:rsidRDefault="00BC144A">
      <w:pPr>
        <w:pStyle w:val="Titre3"/>
      </w:pPr>
      <w:bookmarkStart w:id="284" w:name="X3e228415219ab8aaf950dd98b68cd7cffdd5e14"/>
      <w:bookmarkStart w:id="285" w:name="_Toc203582898"/>
      <w:bookmarkEnd w:id="280"/>
      <w:bookmarkEnd w:id="283"/>
      <w:r w:rsidRPr="009F3A38">
        <w:t>Éléments de métadonnées relatifs aux mesures de qualité complémentaires</w:t>
      </w:r>
      <w:bookmarkEnd w:id="285"/>
    </w:p>
    <w:p w14:paraId="19D2494E" w14:textId="77777777" w:rsidR="00423CDC" w:rsidRPr="009F3A38" w:rsidRDefault="00BC144A">
      <w:pPr>
        <w:pStyle w:val="FirstParagraph"/>
        <w:rPr>
          <w:lang w:val="fr-FR"/>
        </w:rPr>
      </w:pPr>
      <w:r w:rsidRPr="009F3A38">
        <w:rPr>
          <w:lang w:val="fr-FR"/>
        </w:rPr>
        <w:t xml:space="preserve">Pour chaque mesure de la qualité (cf. Partie </w:t>
      </w:r>
      <w:hyperlink w:anchor="qualité">
        <w:r w:rsidRPr="009F3A38">
          <w:rPr>
            <w:rStyle w:val="Lienhypertexte"/>
            <w:lang w:val="fr-FR"/>
          </w:rPr>
          <w:t>Qualité des données</w:t>
        </w:r>
      </w:hyperlink>
      <w:r w:rsidRPr="009F3A38">
        <w:rPr>
          <w:lang w:val="fr-FR"/>
        </w:rPr>
        <w:t>), faire apparaître les champs suivants :</w:t>
      </w:r>
    </w:p>
    <w:p w14:paraId="3352FB65" w14:textId="77777777" w:rsidR="00423CDC" w:rsidRPr="009F3A38" w:rsidRDefault="00BC144A">
      <w:pPr>
        <w:pStyle w:val="Titre4"/>
      </w:pPr>
      <w:bookmarkStart w:id="286" w:name="identifiant-de-la-mesure"/>
      <w:r w:rsidRPr="009F3A38">
        <w:t>Identifiant de la mesure</w:t>
      </w:r>
    </w:p>
    <w:p w14:paraId="1183252A" w14:textId="77777777" w:rsidR="00423CDC" w:rsidRPr="009F3A38" w:rsidRDefault="00BC144A" w:rsidP="00BC144A">
      <w:pPr>
        <w:pStyle w:val="Compact"/>
        <w:numPr>
          <w:ilvl w:val="0"/>
          <w:numId w:val="65"/>
        </w:numPr>
        <w:rPr>
          <w:lang w:val="fr-FR"/>
        </w:rPr>
      </w:pPr>
      <w:r w:rsidRPr="009F3A38">
        <w:rPr>
          <w:lang w:val="fr-FR"/>
        </w:rPr>
        <w:t>Description : On indique l’URI de la mesure dans le Registre des mesures liées à la Qualité de Données Géographiques</w:t>
      </w:r>
    </w:p>
    <w:p w14:paraId="6F357D11" w14:textId="77777777" w:rsidR="00423CDC" w:rsidRPr="009F3A38" w:rsidRDefault="00BC144A" w:rsidP="00BC144A">
      <w:pPr>
        <w:pStyle w:val="Compact"/>
        <w:numPr>
          <w:ilvl w:val="0"/>
          <w:numId w:val="65"/>
        </w:numPr>
        <w:rPr>
          <w:lang w:val="fr-FR"/>
        </w:rPr>
      </w:pPr>
      <w:r w:rsidRPr="009F3A38">
        <w:rPr>
          <w:lang w:val="fr-FR"/>
        </w:rPr>
        <w:t>Obligation : Saisie obligatoire</w:t>
      </w:r>
    </w:p>
    <w:p w14:paraId="720BF9F2" w14:textId="77777777" w:rsidR="00423CDC" w:rsidRPr="00D82BD0" w:rsidRDefault="00BC144A" w:rsidP="00BC144A">
      <w:pPr>
        <w:pStyle w:val="Compact"/>
        <w:numPr>
          <w:ilvl w:val="0"/>
          <w:numId w:val="65"/>
        </w:numPr>
      </w:pPr>
      <w:r w:rsidRPr="00D82BD0">
        <w:t xml:space="preserve">XPath ISO </w:t>
      </w:r>
      <w:proofErr w:type="gramStart"/>
      <w:r w:rsidRPr="00D82BD0">
        <w:t>19115 :</w:t>
      </w:r>
      <w:proofErr w:type="gramEnd"/>
      <w:r w:rsidRPr="00D82BD0">
        <w:t xml:space="preserve"> </w:t>
      </w:r>
      <w:r w:rsidRPr="00D82BD0">
        <w:rPr>
          <w:rStyle w:val="VerbatimChar"/>
        </w:rPr>
        <w:t>dataQualityInfo/*/repo</w:t>
      </w:r>
      <w:r w:rsidRPr="00D82BD0">
        <w:rPr>
          <w:rStyle w:val="VerbatimChar"/>
        </w:rPr>
        <w:t>rt/*/measureIdentification/*/code</w:t>
      </w:r>
    </w:p>
    <w:tbl>
      <w:tblPr>
        <w:tblStyle w:val="Table"/>
        <w:tblW w:w="5000" w:type="pct"/>
        <w:tblLayout w:type="fixed"/>
        <w:tblLook w:val="0020" w:firstRow="1" w:lastRow="0" w:firstColumn="0" w:lastColumn="0" w:noHBand="0" w:noVBand="0"/>
      </w:tblPr>
      <w:tblGrid>
        <w:gridCol w:w="3253"/>
        <w:gridCol w:w="6137"/>
      </w:tblGrid>
      <w:tr w:rsidR="00423CDC" w:rsidRPr="00725DF5" w14:paraId="7C41CABB" w14:textId="77777777" w:rsidTr="00725DF5">
        <w:trPr>
          <w:cnfStyle w:val="100000000000" w:firstRow="1" w:lastRow="0" w:firstColumn="0" w:lastColumn="0" w:oddVBand="0" w:evenVBand="0" w:oddHBand="0" w:evenHBand="0" w:firstRowFirstColumn="0" w:firstRowLastColumn="0" w:lastRowFirstColumn="0" w:lastRowLastColumn="0"/>
        </w:trPr>
        <w:tc>
          <w:tcPr>
            <w:tcW w:w="3253" w:type="dxa"/>
          </w:tcPr>
          <w:p w14:paraId="5080B405" w14:textId="77777777" w:rsidR="00423CDC" w:rsidRPr="00725DF5" w:rsidRDefault="00BC144A">
            <w:pPr>
              <w:pStyle w:val="Compact"/>
              <w:rPr>
                <w:b/>
                <w:bCs/>
                <w:sz w:val="18"/>
                <w:szCs w:val="18"/>
              </w:rPr>
            </w:pPr>
            <w:r w:rsidRPr="00725DF5">
              <w:rPr>
                <w:b/>
                <w:bCs/>
                <w:sz w:val="18"/>
                <w:szCs w:val="18"/>
              </w:rPr>
              <w:t>Niveau de granularité</w:t>
            </w:r>
          </w:p>
        </w:tc>
        <w:tc>
          <w:tcPr>
            <w:tcW w:w="6137" w:type="dxa"/>
          </w:tcPr>
          <w:p w14:paraId="74870E70" w14:textId="77777777" w:rsidR="00423CDC" w:rsidRPr="00725DF5" w:rsidRDefault="00BC144A">
            <w:pPr>
              <w:pStyle w:val="Compact"/>
              <w:rPr>
                <w:b/>
                <w:bCs/>
                <w:sz w:val="18"/>
                <w:szCs w:val="18"/>
              </w:rPr>
            </w:pPr>
            <w:r w:rsidRPr="00725DF5">
              <w:rPr>
                <w:b/>
                <w:bCs/>
                <w:sz w:val="18"/>
                <w:szCs w:val="18"/>
              </w:rPr>
              <w:t>Valeur ou consigne de saisie</w:t>
            </w:r>
          </w:p>
        </w:tc>
      </w:tr>
      <w:tr w:rsidR="00423CDC" w:rsidRPr="00725DF5" w14:paraId="04E4232B" w14:textId="77777777" w:rsidTr="00725DF5">
        <w:trPr>
          <w:cnfStyle w:val="100000000000" w:firstRow="1" w:lastRow="0" w:firstColumn="0" w:lastColumn="0" w:oddVBand="0" w:evenVBand="0" w:oddHBand="0" w:evenHBand="0" w:firstRowFirstColumn="0" w:firstRowLastColumn="0" w:lastRowFirstColumn="0" w:lastRowLastColumn="0"/>
        </w:trPr>
        <w:tc>
          <w:tcPr>
            <w:tcW w:w="3253" w:type="dxa"/>
          </w:tcPr>
          <w:p w14:paraId="030B6571" w14:textId="77777777" w:rsidR="00423CDC" w:rsidRPr="00725DF5" w:rsidRDefault="00BC144A">
            <w:pPr>
              <w:pStyle w:val="Compact"/>
              <w:rPr>
                <w:sz w:val="18"/>
                <w:szCs w:val="18"/>
              </w:rPr>
            </w:pPr>
            <w:r w:rsidRPr="00725DF5">
              <w:rPr>
                <w:sz w:val="18"/>
                <w:szCs w:val="18"/>
              </w:rPr>
              <w:t>Métadonnées générales</w:t>
            </w:r>
          </w:p>
        </w:tc>
        <w:tc>
          <w:tcPr>
            <w:tcW w:w="6137" w:type="dxa"/>
          </w:tcPr>
          <w:p w14:paraId="673F5D1E" w14:textId="77777777" w:rsidR="00423CDC" w:rsidRPr="00725DF5" w:rsidRDefault="00BC144A">
            <w:pPr>
              <w:pStyle w:val="Compact"/>
              <w:rPr>
                <w:sz w:val="18"/>
                <w:szCs w:val="18"/>
              </w:rPr>
            </w:pPr>
            <w:r w:rsidRPr="00725DF5">
              <w:rPr>
                <w:sz w:val="18"/>
                <w:szCs w:val="18"/>
              </w:rPr>
              <w:t>Non applicable au niveau des métadonnées générales</w:t>
            </w:r>
          </w:p>
        </w:tc>
      </w:tr>
      <w:tr w:rsidR="00423CDC" w:rsidRPr="00725DF5" w14:paraId="50DF7C94" w14:textId="77777777" w:rsidTr="00725DF5">
        <w:trPr>
          <w:cnfStyle w:val="100000000000" w:firstRow="1" w:lastRow="0" w:firstColumn="0" w:lastColumn="0" w:oddVBand="0" w:evenVBand="0" w:oddHBand="0" w:evenHBand="0" w:firstRowFirstColumn="0" w:firstRowLastColumn="0" w:lastRowFirstColumn="0" w:lastRowLastColumn="0"/>
        </w:trPr>
        <w:tc>
          <w:tcPr>
            <w:tcW w:w="3253" w:type="dxa"/>
          </w:tcPr>
          <w:p w14:paraId="3F25D5E1" w14:textId="77777777" w:rsidR="00423CDC" w:rsidRPr="00725DF5" w:rsidRDefault="00BC144A">
            <w:pPr>
              <w:pStyle w:val="Compact"/>
              <w:rPr>
                <w:sz w:val="18"/>
                <w:szCs w:val="18"/>
              </w:rPr>
            </w:pPr>
            <w:r w:rsidRPr="00725DF5">
              <w:rPr>
                <w:sz w:val="18"/>
                <w:szCs w:val="18"/>
              </w:rPr>
              <w:t>Métadonnées d’un PPR</w:t>
            </w:r>
          </w:p>
        </w:tc>
        <w:tc>
          <w:tcPr>
            <w:tcW w:w="6137" w:type="dxa"/>
          </w:tcPr>
          <w:p w14:paraId="298AE77D" w14:textId="77777777" w:rsidR="00423CDC" w:rsidRPr="00725DF5" w:rsidRDefault="00BC144A">
            <w:pPr>
              <w:pStyle w:val="Compact"/>
              <w:rPr>
                <w:sz w:val="18"/>
                <w:szCs w:val="18"/>
              </w:rPr>
            </w:pPr>
            <w:r w:rsidRPr="00725DF5">
              <w:rPr>
                <w:i/>
                <w:iCs/>
                <w:sz w:val="18"/>
                <w:szCs w:val="18"/>
              </w:rPr>
              <w:t xml:space="preserve">Utiliser les identifiants de mesure indiqués dans la partie </w:t>
            </w:r>
            <w:hyperlink w:anchor="qualité">
              <w:r w:rsidRPr="00725DF5">
                <w:rPr>
                  <w:rStyle w:val="Lienhypertexte"/>
                  <w:i/>
                  <w:iCs/>
                  <w:sz w:val="18"/>
                  <w:szCs w:val="18"/>
                </w:rPr>
                <w:t>Qualité des données</w:t>
              </w:r>
            </w:hyperlink>
            <w:r w:rsidRPr="00725DF5">
              <w:rPr>
                <w:i/>
                <w:iCs/>
                <w:sz w:val="18"/>
                <w:szCs w:val="18"/>
              </w:rPr>
              <w:t xml:space="preserve"> pour les mesures qui pourraient être disponibles pour le jeu de données PPR.</w:t>
            </w:r>
          </w:p>
        </w:tc>
      </w:tr>
      <w:tr w:rsidR="00423CDC" w:rsidRPr="00725DF5" w14:paraId="19E162EB" w14:textId="77777777" w:rsidTr="00725DF5">
        <w:trPr>
          <w:cnfStyle w:val="100000000000" w:firstRow="1" w:lastRow="0" w:firstColumn="0" w:lastColumn="0" w:oddVBand="0" w:evenVBand="0" w:oddHBand="0" w:evenHBand="0" w:firstRowFirstColumn="0" w:firstRowLastColumn="0" w:lastRowFirstColumn="0" w:lastRowLastColumn="0"/>
        </w:trPr>
        <w:tc>
          <w:tcPr>
            <w:tcW w:w="3253" w:type="dxa"/>
          </w:tcPr>
          <w:p w14:paraId="28BB0F43" w14:textId="77777777" w:rsidR="00423CDC" w:rsidRPr="00725DF5" w:rsidRDefault="00BC144A">
            <w:pPr>
              <w:pStyle w:val="Compact"/>
              <w:rPr>
                <w:sz w:val="18"/>
                <w:szCs w:val="18"/>
              </w:rPr>
            </w:pPr>
            <w:r w:rsidRPr="00725DF5">
              <w:rPr>
                <w:sz w:val="18"/>
                <w:szCs w:val="18"/>
              </w:rPr>
              <w:t>Métadonnées d’une thématique</w:t>
            </w:r>
          </w:p>
        </w:tc>
        <w:tc>
          <w:tcPr>
            <w:tcW w:w="6137" w:type="dxa"/>
          </w:tcPr>
          <w:p w14:paraId="2B453A7C" w14:textId="77777777" w:rsidR="00423CDC" w:rsidRPr="00725DF5" w:rsidRDefault="00BC144A">
            <w:pPr>
              <w:pStyle w:val="Compact"/>
              <w:rPr>
                <w:sz w:val="18"/>
                <w:szCs w:val="18"/>
              </w:rPr>
            </w:pPr>
            <w:r w:rsidRPr="00725DF5">
              <w:rPr>
                <w:i/>
                <w:iCs/>
                <w:sz w:val="18"/>
                <w:szCs w:val="18"/>
              </w:rPr>
              <w:t>Cf. Ligne précédente.</w:t>
            </w:r>
          </w:p>
        </w:tc>
      </w:tr>
    </w:tbl>
    <w:p w14:paraId="769C89DD" w14:textId="77777777" w:rsidR="00423CDC" w:rsidRPr="009F3A38" w:rsidRDefault="00BC144A">
      <w:pPr>
        <w:pStyle w:val="Titre4"/>
      </w:pPr>
      <w:bookmarkStart w:id="287" w:name="résultat"/>
      <w:bookmarkEnd w:id="286"/>
      <w:r w:rsidRPr="009F3A38">
        <w:t>Résultat</w:t>
      </w:r>
    </w:p>
    <w:p w14:paraId="6E61E1D6" w14:textId="77777777" w:rsidR="00423CDC" w:rsidRPr="009F3A38" w:rsidRDefault="00BC144A" w:rsidP="00BC144A">
      <w:pPr>
        <w:pStyle w:val="Compact"/>
        <w:numPr>
          <w:ilvl w:val="0"/>
          <w:numId w:val="66"/>
        </w:numPr>
        <w:rPr>
          <w:lang w:val="fr-FR"/>
        </w:rPr>
      </w:pPr>
      <w:r w:rsidRPr="009F3A38">
        <w:rPr>
          <w:lang w:val="fr-FR"/>
        </w:rPr>
        <w:t>Descrip</w:t>
      </w:r>
      <w:r w:rsidRPr="009F3A38">
        <w:rPr>
          <w:lang w:val="fr-FR"/>
        </w:rPr>
        <w:t>tion : Il s’agit du résultat de la mesure qualité effectuée sur le jeu de données. Le champ est à remplir avec les sous éléments suivants :</w:t>
      </w:r>
    </w:p>
    <w:p w14:paraId="3C21C701" w14:textId="77777777" w:rsidR="00423CDC" w:rsidRPr="009F3A38" w:rsidRDefault="00BC144A" w:rsidP="00BC144A">
      <w:pPr>
        <w:pStyle w:val="Compact"/>
        <w:numPr>
          <w:ilvl w:val="1"/>
          <w:numId w:val="67"/>
        </w:numPr>
        <w:rPr>
          <w:lang w:val="fr-FR"/>
        </w:rPr>
      </w:pPr>
      <w:r w:rsidRPr="009F3A38">
        <w:rPr>
          <w:lang w:val="fr-FR"/>
        </w:rPr>
        <w:t>Type de valeur : Type du résultat (Integer pour un résultat numérique, Double pour un nombre flottant et String pour</w:t>
      </w:r>
      <w:r w:rsidRPr="009F3A38">
        <w:rPr>
          <w:lang w:val="fr-FR"/>
        </w:rPr>
        <w:t xml:space="preserve"> une chaîne de caractère)</w:t>
      </w:r>
    </w:p>
    <w:p w14:paraId="76DC395E" w14:textId="77777777" w:rsidR="00423CDC" w:rsidRPr="009F3A38" w:rsidRDefault="00BC144A" w:rsidP="00BC144A">
      <w:pPr>
        <w:pStyle w:val="Compact"/>
        <w:numPr>
          <w:ilvl w:val="1"/>
          <w:numId w:val="67"/>
        </w:numPr>
        <w:rPr>
          <w:lang w:val="fr-FR"/>
        </w:rPr>
      </w:pPr>
      <w:r w:rsidRPr="009F3A38">
        <w:rPr>
          <w:lang w:val="fr-FR"/>
        </w:rPr>
        <w:lastRenderedPageBreak/>
        <w:t>Unité de mesure : Unité de mesure du résultat (</w:t>
      </w:r>
      <w:r w:rsidRPr="009F3A38">
        <w:rPr>
          <w:rStyle w:val="VerbatimChar"/>
          <w:lang w:val="fr-FR"/>
        </w:rPr>
        <w:t>Unity</w:t>
      </w:r>
      <w:r w:rsidRPr="009F3A38">
        <w:rPr>
          <w:lang w:val="fr-FR"/>
        </w:rPr>
        <w:t xml:space="preserve"> pour un nombre sans unités, </w:t>
      </w:r>
      <w:r w:rsidRPr="009F3A38">
        <w:rPr>
          <w:rStyle w:val="VerbatimChar"/>
          <w:lang w:val="fr-FR"/>
        </w:rPr>
        <w:t>meter</w:t>
      </w:r>
      <w:r w:rsidRPr="009F3A38">
        <w:rPr>
          <w:lang w:val="fr-FR"/>
        </w:rPr>
        <w:t xml:space="preserve"> pour un résultat en mètres, </w:t>
      </w:r>
      <w:r w:rsidRPr="009F3A38">
        <w:rPr>
          <w:rStyle w:val="VerbatimChar"/>
          <w:lang w:val="fr-FR"/>
        </w:rPr>
        <w:t>percent</w:t>
      </w:r>
      <w:r w:rsidRPr="009F3A38">
        <w:rPr>
          <w:lang w:val="fr-FR"/>
        </w:rPr>
        <w:t xml:space="preserve"> pour un pourcentage)</w:t>
      </w:r>
    </w:p>
    <w:p w14:paraId="7991BA57" w14:textId="77777777" w:rsidR="00423CDC" w:rsidRPr="009F3A38" w:rsidRDefault="00BC144A" w:rsidP="00BC144A">
      <w:pPr>
        <w:pStyle w:val="Compact"/>
        <w:numPr>
          <w:ilvl w:val="1"/>
          <w:numId w:val="67"/>
        </w:numPr>
        <w:rPr>
          <w:lang w:val="fr-FR"/>
        </w:rPr>
      </w:pPr>
      <w:r w:rsidRPr="009F3A38">
        <w:rPr>
          <w:lang w:val="fr-FR"/>
        </w:rPr>
        <w:t>Valeur : Valeur du résultat (Par exemple pour un taux d’exhaustivité de 85,5%, la vale</w:t>
      </w:r>
      <w:r w:rsidRPr="009F3A38">
        <w:rPr>
          <w:lang w:val="fr-FR"/>
        </w:rPr>
        <w:t>ur sera 85,5)</w:t>
      </w:r>
    </w:p>
    <w:p w14:paraId="66A68AB9" w14:textId="77777777" w:rsidR="00423CDC" w:rsidRPr="009F3A38" w:rsidRDefault="00BC144A" w:rsidP="00BC144A">
      <w:pPr>
        <w:pStyle w:val="Compact"/>
        <w:numPr>
          <w:ilvl w:val="0"/>
          <w:numId w:val="66"/>
        </w:numPr>
        <w:rPr>
          <w:lang w:val="fr-FR"/>
        </w:rPr>
      </w:pPr>
      <w:r w:rsidRPr="009F3A38">
        <w:rPr>
          <w:lang w:val="fr-FR"/>
        </w:rPr>
        <w:t>Obligation : Saisie obligatoire</w:t>
      </w:r>
    </w:p>
    <w:p w14:paraId="1E24C36F" w14:textId="77777777" w:rsidR="00423CDC" w:rsidRPr="00D82BD0" w:rsidRDefault="00BC144A" w:rsidP="00BC144A">
      <w:pPr>
        <w:pStyle w:val="Compact"/>
        <w:numPr>
          <w:ilvl w:val="0"/>
          <w:numId w:val="66"/>
        </w:numPr>
      </w:pPr>
      <w:r w:rsidRPr="00D82BD0">
        <w:t xml:space="preserve">XPath ISO </w:t>
      </w:r>
      <w:proofErr w:type="gramStart"/>
      <w:r w:rsidRPr="00D82BD0">
        <w:t>19115 :</w:t>
      </w:r>
      <w:proofErr w:type="gramEnd"/>
      <w:r w:rsidRPr="00D82BD0">
        <w:t xml:space="preserve"> </w:t>
      </w:r>
      <w:r w:rsidRPr="00D82BD0">
        <w:rPr>
          <w:rStyle w:val="VerbatimChar"/>
        </w:rPr>
        <w:t>dataQualityInfo/*/report/*/result/*/valueType</w:t>
      </w:r>
      <w:r w:rsidRPr="00D82BD0">
        <w:t xml:space="preserve">, </w:t>
      </w:r>
      <w:r w:rsidRPr="00D82BD0">
        <w:rPr>
          <w:rStyle w:val="VerbatimChar"/>
        </w:rPr>
        <w:t>dataQualityInfo/*/report/*/result/*/valueUnit</w:t>
      </w:r>
      <w:r w:rsidRPr="00D82BD0">
        <w:t xml:space="preserve"> et </w:t>
      </w:r>
      <w:r w:rsidRPr="00D82BD0">
        <w:rPr>
          <w:rStyle w:val="VerbatimChar"/>
        </w:rPr>
        <w:t>dataQualityInfo/*/report/*/result/*/value</w:t>
      </w:r>
    </w:p>
    <w:tbl>
      <w:tblPr>
        <w:tblStyle w:val="Table"/>
        <w:tblW w:w="5000" w:type="pct"/>
        <w:tblLayout w:type="fixed"/>
        <w:tblLook w:val="0020" w:firstRow="1" w:lastRow="0" w:firstColumn="0" w:lastColumn="0" w:noHBand="0" w:noVBand="0"/>
      </w:tblPr>
      <w:tblGrid>
        <w:gridCol w:w="3111"/>
        <w:gridCol w:w="6279"/>
      </w:tblGrid>
      <w:tr w:rsidR="00423CDC" w:rsidRPr="00762903" w14:paraId="5C764BC4" w14:textId="77777777" w:rsidTr="00762903">
        <w:trPr>
          <w:cnfStyle w:val="100000000000" w:firstRow="1" w:lastRow="0" w:firstColumn="0" w:lastColumn="0" w:oddVBand="0" w:evenVBand="0" w:oddHBand="0" w:evenHBand="0" w:firstRowFirstColumn="0" w:firstRowLastColumn="0" w:lastRowFirstColumn="0" w:lastRowLastColumn="0"/>
        </w:trPr>
        <w:tc>
          <w:tcPr>
            <w:tcW w:w="3111" w:type="dxa"/>
          </w:tcPr>
          <w:p w14:paraId="036A4634" w14:textId="77777777" w:rsidR="00423CDC" w:rsidRPr="00762903" w:rsidRDefault="00BC144A">
            <w:pPr>
              <w:pStyle w:val="Compact"/>
              <w:rPr>
                <w:b/>
                <w:bCs/>
                <w:sz w:val="18"/>
                <w:szCs w:val="18"/>
              </w:rPr>
            </w:pPr>
            <w:r w:rsidRPr="00762903">
              <w:rPr>
                <w:b/>
                <w:bCs/>
                <w:sz w:val="18"/>
                <w:szCs w:val="18"/>
              </w:rPr>
              <w:t>Niveau de granularité</w:t>
            </w:r>
          </w:p>
        </w:tc>
        <w:tc>
          <w:tcPr>
            <w:tcW w:w="6279" w:type="dxa"/>
          </w:tcPr>
          <w:p w14:paraId="1F13FA4E" w14:textId="77777777" w:rsidR="00423CDC" w:rsidRPr="00762903" w:rsidRDefault="00BC144A">
            <w:pPr>
              <w:pStyle w:val="Compact"/>
              <w:rPr>
                <w:b/>
                <w:bCs/>
                <w:sz w:val="18"/>
                <w:szCs w:val="18"/>
              </w:rPr>
            </w:pPr>
            <w:r w:rsidRPr="00762903">
              <w:rPr>
                <w:b/>
                <w:bCs/>
                <w:sz w:val="18"/>
                <w:szCs w:val="18"/>
              </w:rPr>
              <w:t>Valeur ou consigne de saisie</w:t>
            </w:r>
          </w:p>
        </w:tc>
      </w:tr>
      <w:tr w:rsidR="00423CDC" w:rsidRPr="00762903" w14:paraId="5F4E9412" w14:textId="77777777" w:rsidTr="00762903">
        <w:trPr>
          <w:cnfStyle w:val="100000000000" w:firstRow="1" w:lastRow="0" w:firstColumn="0" w:lastColumn="0" w:oddVBand="0" w:evenVBand="0" w:oddHBand="0" w:evenHBand="0" w:firstRowFirstColumn="0" w:firstRowLastColumn="0" w:lastRowFirstColumn="0" w:lastRowLastColumn="0"/>
        </w:trPr>
        <w:tc>
          <w:tcPr>
            <w:tcW w:w="3111" w:type="dxa"/>
          </w:tcPr>
          <w:p w14:paraId="41457858" w14:textId="77777777" w:rsidR="00423CDC" w:rsidRPr="00762903" w:rsidRDefault="00BC144A">
            <w:pPr>
              <w:pStyle w:val="Compact"/>
              <w:rPr>
                <w:sz w:val="18"/>
                <w:szCs w:val="18"/>
              </w:rPr>
            </w:pPr>
            <w:r w:rsidRPr="00762903">
              <w:rPr>
                <w:sz w:val="18"/>
                <w:szCs w:val="18"/>
              </w:rPr>
              <w:t>Mé</w:t>
            </w:r>
            <w:r w:rsidRPr="00762903">
              <w:rPr>
                <w:sz w:val="18"/>
                <w:szCs w:val="18"/>
              </w:rPr>
              <w:t>tadonnées générales</w:t>
            </w:r>
          </w:p>
        </w:tc>
        <w:tc>
          <w:tcPr>
            <w:tcW w:w="6279" w:type="dxa"/>
          </w:tcPr>
          <w:p w14:paraId="21268F27" w14:textId="77777777" w:rsidR="00423CDC" w:rsidRPr="00762903" w:rsidRDefault="00BC144A">
            <w:pPr>
              <w:pStyle w:val="Compact"/>
              <w:rPr>
                <w:sz w:val="18"/>
                <w:szCs w:val="18"/>
              </w:rPr>
            </w:pPr>
            <w:r w:rsidRPr="00762903">
              <w:rPr>
                <w:sz w:val="18"/>
                <w:szCs w:val="18"/>
              </w:rPr>
              <w:t>Non applicable au niveau des métadonnées générales</w:t>
            </w:r>
          </w:p>
        </w:tc>
      </w:tr>
      <w:tr w:rsidR="00423CDC" w:rsidRPr="00762903" w14:paraId="52E736D0" w14:textId="77777777" w:rsidTr="00762903">
        <w:trPr>
          <w:cnfStyle w:val="100000000000" w:firstRow="1" w:lastRow="0" w:firstColumn="0" w:lastColumn="0" w:oddVBand="0" w:evenVBand="0" w:oddHBand="0" w:evenHBand="0" w:firstRowFirstColumn="0" w:firstRowLastColumn="0" w:lastRowFirstColumn="0" w:lastRowLastColumn="0"/>
        </w:trPr>
        <w:tc>
          <w:tcPr>
            <w:tcW w:w="3111" w:type="dxa"/>
          </w:tcPr>
          <w:p w14:paraId="64936CA0" w14:textId="77777777" w:rsidR="00423CDC" w:rsidRPr="00762903" w:rsidRDefault="00BC144A">
            <w:pPr>
              <w:pStyle w:val="Compact"/>
              <w:rPr>
                <w:sz w:val="18"/>
                <w:szCs w:val="18"/>
              </w:rPr>
            </w:pPr>
            <w:r w:rsidRPr="00762903">
              <w:rPr>
                <w:sz w:val="18"/>
                <w:szCs w:val="18"/>
              </w:rPr>
              <w:t>Métadonnées d’un PPR</w:t>
            </w:r>
          </w:p>
        </w:tc>
        <w:tc>
          <w:tcPr>
            <w:tcW w:w="6279" w:type="dxa"/>
          </w:tcPr>
          <w:p w14:paraId="06BB1A28" w14:textId="77777777" w:rsidR="00423CDC" w:rsidRPr="00762903" w:rsidRDefault="00BC144A">
            <w:pPr>
              <w:pStyle w:val="Compact"/>
              <w:rPr>
                <w:sz w:val="18"/>
                <w:szCs w:val="18"/>
              </w:rPr>
            </w:pPr>
            <w:r w:rsidRPr="00762903">
              <w:rPr>
                <w:i/>
                <w:iCs/>
                <w:sz w:val="18"/>
                <w:szCs w:val="18"/>
              </w:rPr>
              <w:t>Indiquer la valeur de la mesure en fonction du type de mesure relaté</w:t>
            </w:r>
          </w:p>
        </w:tc>
      </w:tr>
      <w:tr w:rsidR="00423CDC" w:rsidRPr="00762903" w14:paraId="0A4B228A" w14:textId="77777777" w:rsidTr="00762903">
        <w:trPr>
          <w:cnfStyle w:val="100000000000" w:firstRow="1" w:lastRow="0" w:firstColumn="0" w:lastColumn="0" w:oddVBand="0" w:evenVBand="0" w:oddHBand="0" w:evenHBand="0" w:firstRowFirstColumn="0" w:firstRowLastColumn="0" w:lastRowFirstColumn="0" w:lastRowLastColumn="0"/>
        </w:trPr>
        <w:tc>
          <w:tcPr>
            <w:tcW w:w="3111" w:type="dxa"/>
          </w:tcPr>
          <w:p w14:paraId="0B2EB1F1" w14:textId="77777777" w:rsidR="00423CDC" w:rsidRPr="00762903" w:rsidRDefault="00BC144A">
            <w:pPr>
              <w:pStyle w:val="Compact"/>
              <w:rPr>
                <w:sz w:val="18"/>
                <w:szCs w:val="18"/>
              </w:rPr>
            </w:pPr>
            <w:r w:rsidRPr="00762903">
              <w:rPr>
                <w:sz w:val="18"/>
                <w:szCs w:val="18"/>
              </w:rPr>
              <w:t>Métadonnées d’une thématique</w:t>
            </w:r>
          </w:p>
        </w:tc>
        <w:tc>
          <w:tcPr>
            <w:tcW w:w="6279" w:type="dxa"/>
          </w:tcPr>
          <w:p w14:paraId="196D1F01" w14:textId="77777777" w:rsidR="00423CDC" w:rsidRPr="00762903" w:rsidRDefault="00BC144A">
            <w:pPr>
              <w:pStyle w:val="Compact"/>
              <w:rPr>
                <w:sz w:val="18"/>
                <w:szCs w:val="18"/>
              </w:rPr>
            </w:pPr>
            <w:r w:rsidRPr="00762903">
              <w:rPr>
                <w:i/>
                <w:iCs/>
                <w:sz w:val="18"/>
                <w:szCs w:val="18"/>
              </w:rPr>
              <w:t>Cf. Ligne précédente.</w:t>
            </w:r>
          </w:p>
        </w:tc>
      </w:tr>
    </w:tbl>
    <w:p w14:paraId="7F78ABF2" w14:textId="77777777" w:rsidR="00423CDC" w:rsidRPr="009F3A38" w:rsidRDefault="00BC144A">
      <w:pPr>
        <w:pStyle w:val="Titre3"/>
      </w:pPr>
      <w:bookmarkStart w:id="288" w:name="X0e831eeadea5e88822aebcfbc7a7f6429a29bd0"/>
      <w:bookmarkStart w:id="289" w:name="_Toc203582899"/>
      <w:bookmarkEnd w:id="284"/>
      <w:bookmarkEnd w:id="287"/>
      <w:r w:rsidRPr="009F3A38">
        <w:t>Éléments de métadonnées relatifs à la conformité</w:t>
      </w:r>
      <w:bookmarkEnd w:id="289"/>
    </w:p>
    <w:p w14:paraId="53695C5F" w14:textId="77777777" w:rsidR="00423CDC" w:rsidRPr="009F3A38" w:rsidRDefault="00BC144A">
      <w:pPr>
        <w:pStyle w:val="Titre4"/>
      </w:pPr>
      <w:bookmarkStart w:id="290" w:name="spécification"/>
      <w:r w:rsidRPr="009F3A38">
        <w:t>Spécification</w:t>
      </w:r>
    </w:p>
    <w:p w14:paraId="0C09934A" w14:textId="77777777" w:rsidR="00423CDC" w:rsidRPr="009F3A38" w:rsidRDefault="00BC144A" w:rsidP="00BC144A">
      <w:pPr>
        <w:pStyle w:val="Compact"/>
        <w:numPr>
          <w:ilvl w:val="0"/>
          <w:numId w:val="68"/>
        </w:numPr>
        <w:rPr>
          <w:lang w:val="fr-FR"/>
        </w:rPr>
      </w:pPr>
      <w:r w:rsidRPr="009F3A38">
        <w:rPr>
          <w:lang w:val="fr-FR"/>
        </w:rPr>
        <w:t>Description : On indique la conformité au standard CNIG et au format. Le champ est à remplir avec les éléments suivants :</w:t>
      </w:r>
    </w:p>
    <w:p w14:paraId="66642B23" w14:textId="77777777" w:rsidR="00423CDC" w:rsidRPr="009F3A38" w:rsidRDefault="00BC144A" w:rsidP="00BC144A">
      <w:pPr>
        <w:pStyle w:val="Compact"/>
        <w:numPr>
          <w:ilvl w:val="1"/>
          <w:numId w:val="69"/>
        </w:numPr>
        <w:rPr>
          <w:lang w:val="fr-FR"/>
        </w:rPr>
      </w:pPr>
      <w:proofErr w:type="gramStart"/>
      <w:r w:rsidRPr="009F3A38">
        <w:rPr>
          <w:lang w:val="fr-FR"/>
        </w:rPr>
        <w:t>titre</w:t>
      </w:r>
      <w:proofErr w:type="gramEnd"/>
      <w:r w:rsidRPr="009F3A38">
        <w:rPr>
          <w:lang w:val="fr-FR"/>
        </w:rPr>
        <w:t xml:space="preserve"> : référence à ce standard sous la forme : “CNIG Géostandards Risq</w:t>
      </w:r>
      <w:r w:rsidRPr="009F3A38">
        <w:rPr>
          <w:lang w:val="fr-FR"/>
        </w:rPr>
        <w:t>ues - Profil applicatif PPR” ;</w:t>
      </w:r>
    </w:p>
    <w:p w14:paraId="2BD7D2D4" w14:textId="77777777" w:rsidR="00423CDC" w:rsidRPr="009F3A38" w:rsidRDefault="00BC144A" w:rsidP="00BC144A">
      <w:pPr>
        <w:pStyle w:val="Compact"/>
        <w:numPr>
          <w:ilvl w:val="1"/>
          <w:numId w:val="69"/>
        </w:numPr>
        <w:rPr>
          <w:lang w:val="fr-FR"/>
        </w:rPr>
      </w:pPr>
      <w:proofErr w:type="gramStart"/>
      <w:r w:rsidRPr="009F3A38">
        <w:rPr>
          <w:lang w:val="fr-FR"/>
        </w:rPr>
        <w:t>date</w:t>
      </w:r>
      <w:proofErr w:type="gramEnd"/>
      <w:r w:rsidRPr="009F3A38">
        <w:rPr>
          <w:lang w:val="fr-FR"/>
        </w:rPr>
        <w:t xml:space="preserve"> : date de validation du standard sous la forme AAAA-MM-JJ ;</w:t>
      </w:r>
    </w:p>
    <w:p w14:paraId="11BFE530" w14:textId="77777777" w:rsidR="00423CDC" w:rsidRPr="009F3A38" w:rsidRDefault="00BC144A" w:rsidP="00BC144A">
      <w:pPr>
        <w:pStyle w:val="Compact"/>
        <w:numPr>
          <w:ilvl w:val="1"/>
          <w:numId w:val="69"/>
        </w:numPr>
        <w:rPr>
          <w:lang w:val="fr-FR"/>
        </w:rPr>
      </w:pPr>
      <w:proofErr w:type="gramStart"/>
      <w:r w:rsidRPr="009F3A38">
        <w:rPr>
          <w:lang w:val="fr-FR"/>
        </w:rPr>
        <w:t>type</w:t>
      </w:r>
      <w:proofErr w:type="gramEnd"/>
      <w:r w:rsidRPr="009F3A38">
        <w:rPr>
          <w:lang w:val="fr-FR"/>
        </w:rPr>
        <w:t xml:space="preserve"> de date : publication ;</w:t>
      </w:r>
    </w:p>
    <w:p w14:paraId="09C81192" w14:textId="77777777" w:rsidR="00423CDC" w:rsidRPr="009F3A38" w:rsidRDefault="00BC144A" w:rsidP="00BC144A">
      <w:pPr>
        <w:pStyle w:val="Compact"/>
        <w:numPr>
          <w:ilvl w:val="1"/>
          <w:numId w:val="69"/>
        </w:numPr>
        <w:rPr>
          <w:lang w:val="fr-FR"/>
        </w:rPr>
      </w:pPr>
      <w:proofErr w:type="gramStart"/>
      <w:r w:rsidRPr="009F3A38">
        <w:rPr>
          <w:lang w:val="fr-FR"/>
        </w:rPr>
        <w:t>titre</w:t>
      </w:r>
      <w:proofErr w:type="gramEnd"/>
      <w:r w:rsidRPr="009F3A38">
        <w:rPr>
          <w:lang w:val="fr-FR"/>
        </w:rPr>
        <w:t xml:space="preserve"> : référence du format sous la forme : format ;</w:t>
      </w:r>
    </w:p>
    <w:p w14:paraId="5B56CB2E" w14:textId="77777777" w:rsidR="00423CDC" w:rsidRPr="009F3A38" w:rsidRDefault="00BC144A" w:rsidP="00BC144A">
      <w:pPr>
        <w:pStyle w:val="Compact"/>
        <w:numPr>
          <w:ilvl w:val="1"/>
          <w:numId w:val="69"/>
        </w:numPr>
        <w:rPr>
          <w:lang w:val="fr-FR"/>
        </w:rPr>
      </w:pPr>
      <w:proofErr w:type="gramStart"/>
      <w:r w:rsidRPr="009F3A38">
        <w:rPr>
          <w:lang w:val="fr-FR"/>
        </w:rPr>
        <w:t>date</w:t>
      </w:r>
      <w:proofErr w:type="gramEnd"/>
      <w:r w:rsidRPr="009F3A38">
        <w:rPr>
          <w:lang w:val="fr-FR"/>
        </w:rPr>
        <w:t xml:space="preserve"> : version du format ;</w:t>
      </w:r>
    </w:p>
    <w:p w14:paraId="2BBD85F2" w14:textId="77777777" w:rsidR="00423CDC" w:rsidRPr="009F3A38" w:rsidRDefault="00BC144A" w:rsidP="00BC144A">
      <w:pPr>
        <w:pStyle w:val="Compact"/>
        <w:numPr>
          <w:ilvl w:val="1"/>
          <w:numId w:val="69"/>
        </w:numPr>
        <w:rPr>
          <w:lang w:val="fr-FR"/>
        </w:rPr>
      </w:pPr>
      <w:proofErr w:type="gramStart"/>
      <w:r w:rsidRPr="009F3A38">
        <w:rPr>
          <w:lang w:val="fr-FR"/>
        </w:rPr>
        <w:t>type</w:t>
      </w:r>
      <w:proofErr w:type="gramEnd"/>
      <w:r w:rsidRPr="009F3A38">
        <w:rPr>
          <w:lang w:val="fr-FR"/>
        </w:rPr>
        <w:t xml:space="preserve"> de date : publication.</w:t>
      </w:r>
    </w:p>
    <w:p w14:paraId="20C84D6A" w14:textId="77777777" w:rsidR="00423CDC" w:rsidRPr="009F3A38" w:rsidRDefault="00BC144A" w:rsidP="00BC144A">
      <w:pPr>
        <w:pStyle w:val="Compact"/>
        <w:numPr>
          <w:ilvl w:val="0"/>
          <w:numId w:val="68"/>
        </w:numPr>
        <w:rPr>
          <w:lang w:val="fr-FR"/>
        </w:rPr>
      </w:pPr>
      <w:r w:rsidRPr="009F3A38">
        <w:rPr>
          <w:lang w:val="fr-FR"/>
        </w:rPr>
        <w:t>Obligation : Saisie obligatoire</w:t>
      </w:r>
    </w:p>
    <w:p w14:paraId="3F4E8D56" w14:textId="77777777" w:rsidR="00423CDC" w:rsidRPr="00D82BD0" w:rsidRDefault="00BC144A" w:rsidP="00BC144A">
      <w:pPr>
        <w:pStyle w:val="Compact"/>
        <w:numPr>
          <w:ilvl w:val="0"/>
          <w:numId w:val="68"/>
        </w:numPr>
      </w:pPr>
      <w:r w:rsidRPr="00D82BD0">
        <w:t xml:space="preserve">XPath ISO </w:t>
      </w:r>
      <w:proofErr w:type="gramStart"/>
      <w:r w:rsidRPr="00D82BD0">
        <w:t>19115 :</w:t>
      </w:r>
      <w:proofErr w:type="gramEnd"/>
      <w:r w:rsidRPr="00D82BD0">
        <w:t xml:space="preserve"> </w:t>
      </w:r>
      <w:r w:rsidRPr="00D82BD0">
        <w:rPr>
          <w:rStyle w:val="VerbatimChar"/>
        </w:rPr>
        <w:t>dataQualityInfo/*/report/*/result/*/specification</w:t>
      </w:r>
    </w:p>
    <w:tbl>
      <w:tblPr>
        <w:tblStyle w:val="Table"/>
        <w:tblW w:w="5000" w:type="pct"/>
        <w:tblLayout w:type="fixed"/>
        <w:tblLook w:val="0020" w:firstRow="1" w:lastRow="0" w:firstColumn="0" w:lastColumn="0" w:noHBand="0" w:noVBand="0"/>
      </w:tblPr>
      <w:tblGrid>
        <w:gridCol w:w="3111"/>
        <w:gridCol w:w="6279"/>
      </w:tblGrid>
      <w:tr w:rsidR="00423CDC" w:rsidRPr="00762903" w14:paraId="5390020F" w14:textId="77777777" w:rsidTr="00762903">
        <w:trPr>
          <w:cnfStyle w:val="100000000000" w:firstRow="1" w:lastRow="0" w:firstColumn="0" w:lastColumn="0" w:oddVBand="0" w:evenVBand="0" w:oddHBand="0" w:evenHBand="0" w:firstRowFirstColumn="0" w:firstRowLastColumn="0" w:lastRowFirstColumn="0" w:lastRowLastColumn="0"/>
        </w:trPr>
        <w:tc>
          <w:tcPr>
            <w:tcW w:w="3111" w:type="dxa"/>
          </w:tcPr>
          <w:p w14:paraId="4390EE10" w14:textId="77777777" w:rsidR="00423CDC" w:rsidRPr="00762903" w:rsidRDefault="00BC144A">
            <w:pPr>
              <w:pStyle w:val="Compact"/>
              <w:rPr>
                <w:b/>
                <w:bCs/>
                <w:sz w:val="18"/>
                <w:szCs w:val="18"/>
              </w:rPr>
            </w:pPr>
            <w:r w:rsidRPr="00762903">
              <w:rPr>
                <w:b/>
                <w:bCs/>
                <w:sz w:val="18"/>
                <w:szCs w:val="18"/>
              </w:rPr>
              <w:t>Niveau de granularité</w:t>
            </w:r>
          </w:p>
        </w:tc>
        <w:tc>
          <w:tcPr>
            <w:tcW w:w="6279" w:type="dxa"/>
          </w:tcPr>
          <w:p w14:paraId="2A09C324" w14:textId="77777777" w:rsidR="00423CDC" w:rsidRPr="00762903" w:rsidRDefault="00BC144A">
            <w:pPr>
              <w:pStyle w:val="Compact"/>
              <w:rPr>
                <w:b/>
                <w:bCs/>
                <w:sz w:val="18"/>
                <w:szCs w:val="18"/>
              </w:rPr>
            </w:pPr>
            <w:r w:rsidRPr="00762903">
              <w:rPr>
                <w:b/>
                <w:bCs/>
                <w:sz w:val="18"/>
                <w:szCs w:val="18"/>
              </w:rPr>
              <w:t>Valeur ou consigne de saisie</w:t>
            </w:r>
          </w:p>
        </w:tc>
      </w:tr>
      <w:tr w:rsidR="00423CDC" w:rsidRPr="00762903" w14:paraId="33CF3B75" w14:textId="77777777" w:rsidTr="00762903">
        <w:trPr>
          <w:cnfStyle w:val="100000000000" w:firstRow="1" w:lastRow="0" w:firstColumn="0" w:lastColumn="0" w:oddVBand="0" w:evenVBand="0" w:oddHBand="0" w:evenHBand="0" w:firstRowFirstColumn="0" w:firstRowLastColumn="0" w:lastRowFirstColumn="0" w:lastRowLastColumn="0"/>
        </w:trPr>
        <w:tc>
          <w:tcPr>
            <w:tcW w:w="3111" w:type="dxa"/>
          </w:tcPr>
          <w:p w14:paraId="56ABEC50" w14:textId="77777777" w:rsidR="00423CDC" w:rsidRPr="00762903" w:rsidRDefault="00BC144A">
            <w:pPr>
              <w:pStyle w:val="Compact"/>
              <w:rPr>
                <w:sz w:val="18"/>
                <w:szCs w:val="18"/>
              </w:rPr>
            </w:pPr>
            <w:r w:rsidRPr="00762903">
              <w:rPr>
                <w:sz w:val="18"/>
                <w:szCs w:val="18"/>
              </w:rPr>
              <w:t>Métadonnées générales</w:t>
            </w:r>
          </w:p>
        </w:tc>
        <w:tc>
          <w:tcPr>
            <w:tcW w:w="6279" w:type="dxa"/>
          </w:tcPr>
          <w:p w14:paraId="1C95A45D" w14:textId="77777777" w:rsidR="00423CDC" w:rsidRPr="00762903" w:rsidRDefault="00BC144A">
            <w:pPr>
              <w:pStyle w:val="Compact"/>
              <w:rPr>
                <w:sz w:val="18"/>
                <w:szCs w:val="18"/>
              </w:rPr>
            </w:pPr>
            <w:r w:rsidRPr="00762903">
              <w:rPr>
                <w:i/>
                <w:iCs/>
                <w:sz w:val="18"/>
                <w:szCs w:val="18"/>
              </w:rPr>
              <w:t>Non applicable au niveau général</w:t>
            </w:r>
          </w:p>
        </w:tc>
      </w:tr>
      <w:tr w:rsidR="00423CDC" w:rsidRPr="00762903" w14:paraId="25503344" w14:textId="77777777" w:rsidTr="00762903">
        <w:trPr>
          <w:cnfStyle w:val="100000000000" w:firstRow="1" w:lastRow="0" w:firstColumn="0" w:lastColumn="0" w:oddVBand="0" w:evenVBand="0" w:oddHBand="0" w:evenHBand="0" w:firstRowFirstColumn="0" w:firstRowLastColumn="0" w:lastRowFirstColumn="0" w:lastRowLastColumn="0"/>
        </w:trPr>
        <w:tc>
          <w:tcPr>
            <w:tcW w:w="3111" w:type="dxa"/>
          </w:tcPr>
          <w:p w14:paraId="3028CFC5" w14:textId="77777777" w:rsidR="00423CDC" w:rsidRPr="00762903" w:rsidRDefault="00BC144A">
            <w:pPr>
              <w:pStyle w:val="Compact"/>
              <w:rPr>
                <w:sz w:val="18"/>
                <w:szCs w:val="18"/>
              </w:rPr>
            </w:pPr>
            <w:r w:rsidRPr="00762903">
              <w:rPr>
                <w:sz w:val="18"/>
                <w:szCs w:val="18"/>
              </w:rPr>
              <w:t>Métadonnées d’un PPR</w:t>
            </w:r>
          </w:p>
        </w:tc>
        <w:tc>
          <w:tcPr>
            <w:tcW w:w="6279" w:type="dxa"/>
          </w:tcPr>
          <w:p w14:paraId="28B7915C" w14:textId="77777777" w:rsidR="00423CDC" w:rsidRPr="00762903" w:rsidRDefault="00BC144A">
            <w:pPr>
              <w:pStyle w:val="Compact"/>
              <w:rPr>
                <w:sz w:val="18"/>
                <w:szCs w:val="18"/>
              </w:rPr>
            </w:pPr>
            <w:r w:rsidRPr="00762903">
              <w:rPr>
                <w:sz w:val="18"/>
                <w:szCs w:val="18"/>
              </w:rPr>
              <w:t>Faire référence à ce Standard et à la version du format GeoPackage utilisée pour la livraison en GeoPackage</w:t>
            </w:r>
          </w:p>
        </w:tc>
      </w:tr>
      <w:tr w:rsidR="00423CDC" w:rsidRPr="00762903" w14:paraId="1E4EE671" w14:textId="77777777" w:rsidTr="00762903">
        <w:trPr>
          <w:cnfStyle w:val="100000000000" w:firstRow="1" w:lastRow="0" w:firstColumn="0" w:lastColumn="0" w:oddVBand="0" w:evenVBand="0" w:oddHBand="0" w:evenHBand="0" w:firstRowFirstColumn="0" w:firstRowLastColumn="0" w:lastRowFirstColumn="0" w:lastRowLastColumn="0"/>
        </w:trPr>
        <w:tc>
          <w:tcPr>
            <w:tcW w:w="3111" w:type="dxa"/>
          </w:tcPr>
          <w:p w14:paraId="10CB7E10" w14:textId="77777777" w:rsidR="00423CDC" w:rsidRPr="00762903" w:rsidRDefault="00BC144A">
            <w:pPr>
              <w:pStyle w:val="Compact"/>
              <w:rPr>
                <w:sz w:val="18"/>
                <w:szCs w:val="18"/>
              </w:rPr>
            </w:pPr>
            <w:r w:rsidRPr="00762903">
              <w:rPr>
                <w:sz w:val="18"/>
                <w:szCs w:val="18"/>
              </w:rPr>
              <w:t>Métadonnées d’une thématique</w:t>
            </w:r>
          </w:p>
        </w:tc>
        <w:tc>
          <w:tcPr>
            <w:tcW w:w="6279" w:type="dxa"/>
          </w:tcPr>
          <w:p w14:paraId="69AFF4CA" w14:textId="77777777" w:rsidR="00423CDC" w:rsidRPr="00762903" w:rsidRDefault="00BC144A">
            <w:pPr>
              <w:pStyle w:val="Compact"/>
              <w:rPr>
                <w:sz w:val="18"/>
                <w:szCs w:val="18"/>
              </w:rPr>
            </w:pPr>
            <w:r w:rsidRPr="00762903">
              <w:rPr>
                <w:i/>
                <w:iCs/>
                <w:sz w:val="18"/>
                <w:szCs w:val="18"/>
              </w:rPr>
              <w:t>Cf. ligne précédente.</w:t>
            </w:r>
          </w:p>
        </w:tc>
      </w:tr>
    </w:tbl>
    <w:p w14:paraId="53EB3698" w14:textId="77777777" w:rsidR="00423CDC" w:rsidRPr="009F3A38" w:rsidRDefault="00BC144A">
      <w:pPr>
        <w:pStyle w:val="Titre4"/>
      </w:pPr>
      <w:bookmarkStart w:id="291" w:name="degré"/>
      <w:bookmarkEnd w:id="290"/>
      <w:r w:rsidRPr="009F3A38">
        <w:t>Degré</w:t>
      </w:r>
    </w:p>
    <w:p w14:paraId="019A523E" w14:textId="77777777" w:rsidR="00423CDC" w:rsidRPr="009F3A38" w:rsidRDefault="00BC144A" w:rsidP="00BC144A">
      <w:pPr>
        <w:pStyle w:val="Compact"/>
        <w:numPr>
          <w:ilvl w:val="0"/>
          <w:numId w:val="70"/>
        </w:numPr>
        <w:rPr>
          <w:lang w:val="fr-FR"/>
        </w:rPr>
      </w:pPr>
      <w:r w:rsidRPr="009F3A38">
        <w:rPr>
          <w:lang w:val="fr-FR"/>
        </w:rPr>
        <w:t xml:space="preserve">Description : Il s’agit du degré de conformité des données avec les spécifications. Pour l’ensemble des lots concernés par ces consignes, le champ est à remplir avec les valeurs : </w:t>
      </w:r>
      <w:r w:rsidRPr="009F3A38">
        <w:rPr>
          <w:rStyle w:val="VerbatimChar"/>
          <w:lang w:val="fr-FR"/>
        </w:rPr>
        <w:t>true</w:t>
      </w:r>
      <w:r w:rsidRPr="009F3A38">
        <w:rPr>
          <w:lang w:val="fr-FR"/>
        </w:rPr>
        <w:t xml:space="preserve"> (en cas de conformité) ou </w:t>
      </w:r>
      <w:r w:rsidRPr="009F3A38">
        <w:rPr>
          <w:rStyle w:val="VerbatimChar"/>
          <w:lang w:val="fr-FR"/>
        </w:rPr>
        <w:t>false</w:t>
      </w:r>
      <w:r w:rsidRPr="009F3A38">
        <w:rPr>
          <w:lang w:val="fr-FR"/>
        </w:rPr>
        <w:t xml:space="preserve"> (en cas de non-conformité). La balise e</w:t>
      </w:r>
      <w:r w:rsidRPr="009F3A38">
        <w:rPr>
          <w:lang w:val="fr-FR"/>
        </w:rPr>
        <w:t>st laissée vide en cas de non évaluation de la conformité. Le degré est considéré comme « non évalué » si le champ n’est pas présent.</w:t>
      </w:r>
    </w:p>
    <w:p w14:paraId="1851D304" w14:textId="77777777" w:rsidR="00423CDC" w:rsidRPr="009F3A38" w:rsidRDefault="00BC144A" w:rsidP="00BC144A">
      <w:pPr>
        <w:pStyle w:val="Compact"/>
        <w:numPr>
          <w:ilvl w:val="0"/>
          <w:numId w:val="70"/>
        </w:numPr>
        <w:rPr>
          <w:lang w:val="fr-FR"/>
        </w:rPr>
      </w:pPr>
      <w:r w:rsidRPr="009F3A38">
        <w:rPr>
          <w:lang w:val="fr-FR"/>
        </w:rPr>
        <w:t>Obligation : Saisie optionnelle</w:t>
      </w:r>
    </w:p>
    <w:p w14:paraId="161906AA" w14:textId="77777777" w:rsidR="00423CDC" w:rsidRPr="00D82BD0" w:rsidRDefault="00BC144A" w:rsidP="00BC144A">
      <w:pPr>
        <w:pStyle w:val="Compact"/>
        <w:numPr>
          <w:ilvl w:val="0"/>
          <w:numId w:val="70"/>
        </w:numPr>
      </w:pPr>
      <w:r w:rsidRPr="00D82BD0">
        <w:t xml:space="preserve">XPath ISO </w:t>
      </w:r>
      <w:proofErr w:type="gramStart"/>
      <w:r w:rsidRPr="00D82BD0">
        <w:t>19115 :</w:t>
      </w:r>
      <w:proofErr w:type="gramEnd"/>
      <w:r w:rsidRPr="00D82BD0">
        <w:t xml:space="preserve"> </w:t>
      </w:r>
      <w:r w:rsidRPr="00D82BD0">
        <w:rPr>
          <w:rStyle w:val="VerbatimChar"/>
        </w:rPr>
        <w:t>dataQualityInfo/*/report/*/result/*/pass</w:t>
      </w:r>
    </w:p>
    <w:tbl>
      <w:tblPr>
        <w:tblStyle w:val="Table"/>
        <w:tblW w:w="5000" w:type="pct"/>
        <w:tblLayout w:type="fixed"/>
        <w:tblLook w:val="0020" w:firstRow="1" w:lastRow="0" w:firstColumn="0" w:lastColumn="0" w:noHBand="0" w:noVBand="0"/>
      </w:tblPr>
      <w:tblGrid>
        <w:gridCol w:w="3253"/>
        <w:gridCol w:w="6137"/>
      </w:tblGrid>
      <w:tr w:rsidR="00423CDC" w:rsidRPr="00762903" w14:paraId="5024C032" w14:textId="77777777" w:rsidTr="00762903">
        <w:trPr>
          <w:cnfStyle w:val="100000000000" w:firstRow="1" w:lastRow="0" w:firstColumn="0" w:lastColumn="0" w:oddVBand="0" w:evenVBand="0" w:oddHBand="0" w:evenHBand="0" w:firstRowFirstColumn="0" w:firstRowLastColumn="0" w:lastRowFirstColumn="0" w:lastRowLastColumn="0"/>
        </w:trPr>
        <w:tc>
          <w:tcPr>
            <w:tcW w:w="3253" w:type="dxa"/>
          </w:tcPr>
          <w:p w14:paraId="59216E4D" w14:textId="77777777" w:rsidR="00423CDC" w:rsidRPr="00762903" w:rsidRDefault="00BC144A">
            <w:pPr>
              <w:pStyle w:val="Compact"/>
              <w:rPr>
                <w:b/>
                <w:bCs/>
                <w:sz w:val="18"/>
                <w:szCs w:val="18"/>
              </w:rPr>
            </w:pPr>
            <w:r w:rsidRPr="00762903">
              <w:rPr>
                <w:b/>
                <w:bCs/>
                <w:sz w:val="18"/>
                <w:szCs w:val="18"/>
              </w:rPr>
              <w:lastRenderedPageBreak/>
              <w:t>Niveau de granularité</w:t>
            </w:r>
          </w:p>
        </w:tc>
        <w:tc>
          <w:tcPr>
            <w:tcW w:w="6137" w:type="dxa"/>
          </w:tcPr>
          <w:p w14:paraId="72916D8D" w14:textId="77777777" w:rsidR="00423CDC" w:rsidRPr="00762903" w:rsidRDefault="00BC144A">
            <w:pPr>
              <w:pStyle w:val="Compact"/>
              <w:rPr>
                <w:b/>
                <w:bCs/>
                <w:sz w:val="18"/>
                <w:szCs w:val="18"/>
              </w:rPr>
            </w:pPr>
            <w:r w:rsidRPr="00762903">
              <w:rPr>
                <w:b/>
                <w:bCs/>
                <w:sz w:val="18"/>
                <w:szCs w:val="18"/>
              </w:rPr>
              <w:t>Valeur ou</w:t>
            </w:r>
            <w:r w:rsidRPr="00762903">
              <w:rPr>
                <w:b/>
                <w:bCs/>
                <w:sz w:val="18"/>
                <w:szCs w:val="18"/>
              </w:rPr>
              <w:t xml:space="preserve"> consigne de saisie</w:t>
            </w:r>
          </w:p>
        </w:tc>
      </w:tr>
      <w:tr w:rsidR="00423CDC" w:rsidRPr="00762903" w14:paraId="5A552757" w14:textId="77777777" w:rsidTr="00762903">
        <w:trPr>
          <w:cnfStyle w:val="100000000000" w:firstRow="1" w:lastRow="0" w:firstColumn="0" w:lastColumn="0" w:oddVBand="0" w:evenVBand="0" w:oddHBand="0" w:evenHBand="0" w:firstRowFirstColumn="0" w:firstRowLastColumn="0" w:lastRowFirstColumn="0" w:lastRowLastColumn="0"/>
        </w:trPr>
        <w:tc>
          <w:tcPr>
            <w:tcW w:w="3253" w:type="dxa"/>
          </w:tcPr>
          <w:p w14:paraId="2CEE0F50" w14:textId="77777777" w:rsidR="00423CDC" w:rsidRPr="00762903" w:rsidRDefault="00BC144A">
            <w:pPr>
              <w:pStyle w:val="Compact"/>
              <w:rPr>
                <w:sz w:val="18"/>
                <w:szCs w:val="18"/>
              </w:rPr>
            </w:pPr>
            <w:r w:rsidRPr="00762903">
              <w:rPr>
                <w:sz w:val="18"/>
                <w:szCs w:val="18"/>
              </w:rPr>
              <w:t>Métadonnées générales</w:t>
            </w:r>
          </w:p>
        </w:tc>
        <w:tc>
          <w:tcPr>
            <w:tcW w:w="6137" w:type="dxa"/>
          </w:tcPr>
          <w:p w14:paraId="43CE3F09" w14:textId="77777777" w:rsidR="00423CDC" w:rsidRPr="00762903" w:rsidRDefault="00BC144A">
            <w:pPr>
              <w:pStyle w:val="Compact"/>
              <w:rPr>
                <w:sz w:val="18"/>
                <w:szCs w:val="18"/>
              </w:rPr>
            </w:pPr>
            <w:r w:rsidRPr="00762903">
              <w:rPr>
                <w:i/>
                <w:iCs/>
                <w:sz w:val="18"/>
                <w:szCs w:val="18"/>
              </w:rPr>
              <w:t>Non applicable au niveau général</w:t>
            </w:r>
          </w:p>
        </w:tc>
      </w:tr>
      <w:tr w:rsidR="00423CDC" w:rsidRPr="00762903" w14:paraId="12C098C9" w14:textId="77777777" w:rsidTr="00762903">
        <w:trPr>
          <w:cnfStyle w:val="100000000000" w:firstRow="1" w:lastRow="0" w:firstColumn="0" w:lastColumn="0" w:oddVBand="0" w:evenVBand="0" w:oddHBand="0" w:evenHBand="0" w:firstRowFirstColumn="0" w:firstRowLastColumn="0" w:lastRowFirstColumn="0" w:lastRowLastColumn="0"/>
        </w:trPr>
        <w:tc>
          <w:tcPr>
            <w:tcW w:w="3253" w:type="dxa"/>
          </w:tcPr>
          <w:p w14:paraId="0FD3241A" w14:textId="77777777" w:rsidR="00423CDC" w:rsidRPr="00762903" w:rsidRDefault="00BC144A">
            <w:pPr>
              <w:pStyle w:val="Compact"/>
              <w:rPr>
                <w:sz w:val="18"/>
                <w:szCs w:val="18"/>
              </w:rPr>
            </w:pPr>
            <w:r w:rsidRPr="00762903">
              <w:rPr>
                <w:sz w:val="18"/>
                <w:szCs w:val="18"/>
              </w:rPr>
              <w:t>Métadonnées d’un PPR</w:t>
            </w:r>
          </w:p>
        </w:tc>
        <w:tc>
          <w:tcPr>
            <w:tcW w:w="6137" w:type="dxa"/>
          </w:tcPr>
          <w:p w14:paraId="321CB7B6" w14:textId="77777777" w:rsidR="00423CDC" w:rsidRPr="00762903" w:rsidRDefault="00BC144A">
            <w:pPr>
              <w:pStyle w:val="Compact"/>
              <w:rPr>
                <w:sz w:val="18"/>
                <w:szCs w:val="18"/>
              </w:rPr>
            </w:pPr>
            <w:r w:rsidRPr="00762903">
              <w:rPr>
                <w:i/>
                <w:iCs/>
                <w:sz w:val="18"/>
                <w:szCs w:val="18"/>
              </w:rPr>
              <w:t>A indiquer en fonction des validations effectuées</w:t>
            </w:r>
          </w:p>
        </w:tc>
      </w:tr>
      <w:tr w:rsidR="00423CDC" w:rsidRPr="00762903" w14:paraId="01499483" w14:textId="77777777" w:rsidTr="00762903">
        <w:trPr>
          <w:cnfStyle w:val="100000000000" w:firstRow="1" w:lastRow="0" w:firstColumn="0" w:lastColumn="0" w:oddVBand="0" w:evenVBand="0" w:oddHBand="0" w:evenHBand="0" w:firstRowFirstColumn="0" w:firstRowLastColumn="0" w:lastRowFirstColumn="0" w:lastRowLastColumn="0"/>
        </w:trPr>
        <w:tc>
          <w:tcPr>
            <w:tcW w:w="3253" w:type="dxa"/>
          </w:tcPr>
          <w:p w14:paraId="01B21E6E" w14:textId="77777777" w:rsidR="00423CDC" w:rsidRPr="00762903" w:rsidRDefault="00BC144A">
            <w:pPr>
              <w:pStyle w:val="Compact"/>
              <w:rPr>
                <w:sz w:val="18"/>
                <w:szCs w:val="18"/>
              </w:rPr>
            </w:pPr>
            <w:r w:rsidRPr="00762903">
              <w:rPr>
                <w:sz w:val="18"/>
                <w:szCs w:val="18"/>
              </w:rPr>
              <w:t>Métadonnées d’une thématique</w:t>
            </w:r>
          </w:p>
        </w:tc>
        <w:tc>
          <w:tcPr>
            <w:tcW w:w="6137" w:type="dxa"/>
          </w:tcPr>
          <w:p w14:paraId="29461969" w14:textId="77777777" w:rsidR="00423CDC" w:rsidRPr="00762903" w:rsidRDefault="00BC144A">
            <w:pPr>
              <w:pStyle w:val="Compact"/>
              <w:rPr>
                <w:sz w:val="18"/>
                <w:szCs w:val="18"/>
              </w:rPr>
            </w:pPr>
            <w:r w:rsidRPr="00762903">
              <w:rPr>
                <w:i/>
                <w:iCs/>
                <w:sz w:val="18"/>
                <w:szCs w:val="18"/>
              </w:rPr>
              <w:t>Cf. ligne précédente.</w:t>
            </w:r>
          </w:p>
        </w:tc>
      </w:tr>
    </w:tbl>
    <w:p w14:paraId="7ED31504" w14:textId="77777777" w:rsidR="00423CDC" w:rsidRPr="009F3A38" w:rsidRDefault="00BC144A">
      <w:pPr>
        <w:pStyle w:val="Titre3"/>
      </w:pPr>
      <w:bookmarkStart w:id="292" w:name="X25b75b2a49dbd76bedef7c77a43ed2b1e42624b"/>
      <w:bookmarkStart w:id="293" w:name="_Toc203582900"/>
      <w:bookmarkEnd w:id="288"/>
      <w:bookmarkEnd w:id="291"/>
      <w:r w:rsidRPr="009F3A38">
        <w:t>Éléments de métadonnées relatifs aux contraintes en mat</w:t>
      </w:r>
      <w:r w:rsidRPr="009F3A38">
        <w:t>ière d’accès et d’utilisation</w:t>
      </w:r>
      <w:bookmarkEnd w:id="293"/>
    </w:p>
    <w:p w14:paraId="02DA39D6" w14:textId="77777777" w:rsidR="00423CDC" w:rsidRPr="009F3A38" w:rsidRDefault="00BC144A">
      <w:pPr>
        <w:pStyle w:val="Titre4"/>
      </w:pPr>
      <w:bookmarkStart w:id="294" w:name="X8f8b9a9d4f616f538b2e28c37a5a7c28a414945"/>
      <w:r w:rsidRPr="009F3A38">
        <w:t>Conditions applicables à l’accès et à l’utilisation</w:t>
      </w:r>
    </w:p>
    <w:p w14:paraId="08E97DAB" w14:textId="77777777" w:rsidR="00423CDC" w:rsidRPr="009F3A38" w:rsidRDefault="00BC144A" w:rsidP="00BC144A">
      <w:pPr>
        <w:pStyle w:val="Compact"/>
        <w:numPr>
          <w:ilvl w:val="0"/>
          <w:numId w:val="71"/>
        </w:numPr>
        <w:rPr>
          <w:lang w:val="fr-FR"/>
        </w:rPr>
      </w:pPr>
      <w:r w:rsidRPr="009F3A38">
        <w:rPr>
          <w:lang w:val="fr-FR"/>
        </w:rPr>
        <w:t>Description : Le champ est à remplir avec les mentions concernant :</w:t>
      </w:r>
    </w:p>
    <w:p w14:paraId="0086C213" w14:textId="77777777" w:rsidR="00423CDC" w:rsidRPr="009F3A38" w:rsidRDefault="00BC144A" w:rsidP="00BC144A">
      <w:pPr>
        <w:pStyle w:val="Compact"/>
        <w:numPr>
          <w:ilvl w:val="1"/>
          <w:numId w:val="72"/>
        </w:numPr>
        <w:rPr>
          <w:lang w:val="fr-FR"/>
        </w:rPr>
      </w:pPr>
      <w:proofErr w:type="gramStart"/>
      <w:r w:rsidRPr="009F3A38">
        <w:rPr>
          <w:lang w:val="fr-FR"/>
        </w:rPr>
        <w:t>les</w:t>
      </w:r>
      <w:proofErr w:type="gramEnd"/>
      <w:r w:rsidRPr="009F3A38">
        <w:rPr>
          <w:lang w:val="fr-FR"/>
        </w:rPr>
        <w:t xml:space="preserve"> contraintes légales ;</w:t>
      </w:r>
    </w:p>
    <w:p w14:paraId="4CCFF8CE" w14:textId="77777777" w:rsidR="00423CDC" w:rsidRPr="009F3A38" w:rsidRDefault="00BC144A" w:rsidP="00BC144A">
      <w:pPr>
        <w:pStyle w:val="Compact"/>
        <w:numPr>
          <w:ilvl w:val="1"/>
          <w:numId w:val="72"/>
        </w:numPr>
        <w:rPr>
          <w:lang w:val="fr-FR"/>
        </w:rPr>
      </w:pPr>
      <w:proofErr w:type="gramStart"/>
      <w:r w:rsidRPr="009F3A38">
        <w:rPr>
          <w:lang w:val="fr-FR"/>
        </w:rPr>
        <w:t>les</w:t>
      </w:r>
      <w:proofErr w:type="gramEnd"/>
      <w:r w:rsidRPr="009F3A38">
        <w:rPr>
          <w:lang w:val="fr-FR"/>
        </w:rPr>
        <w:t xml:space="preserve"> contraintes de sécurité ;</w:t>
      </w:r>
    </w:p>
    <w:p w14:paraId="6188E455" w14:textId="77777777" w:rsidR="00423CDC" w:rsidRPr="009F3A38" w:rsidRDefault="00BC144A" w:rsidP="00BC144A">
      <w:pPr>
        <w:pStyle w:val="Compact"/>
        <w:numPr>
          <w:ilvl w:val="1"/>
          <w:numId w:val="72"/>
        </w:numPr>
        <w:rPr>
          <w:lang w:val="fr-FR"/>
        </w:rPr>
      </w:pPr>
      <w:proofErr w:type="gramStart"/>
      <w:r w:rsidRPr="009F3A38">
        <w:rPr>
          <w:lang w:val="fr-FR"/>
        </w:rPr>
        <w:t>les</w:t>
      </w:r>
      <w:proofErr w:type="gramEnd"/>
      <w:r w:rsidRPr="009F3A38">
        <w:rPr>
          <w:lang w:val="fr-FR"/>
        </w:rPr>
        <w:t xml:space="preserve"> contraintes d’usage.</w:t>
      </w:r>
    </w:p>
    <w:p w14:paraId="5BAC8C0F" w14:textId="77777777" w:rsidR="00423CDC" w:rsidRPr="009F3A38" w:rsidRDefault="00BC144A" w:rsidP="00BC144A">
      <w:pPr>
        <w:pStyle w:val="Compact"/>
        <w:numPr>
          <w:ilvl w:val="0"/>
          <w:numId w:val="71"/>
        </w:numPr>
        <w:rPr>
          <w:lang w:val="fr-FR"/>
        </w:rPr>
      </w:pPr>
      <w:r w:rsidRPr="009F3A38">
        <w:rPr>
          <w:lang w:val="fr-FR"/>
        </w:rPr>
        <w:t>Obligation : Saisie obligatoire</w:t>
      </w:r>
    </w:p>
    <w:p w14:paraId="05860CF8" w14:textId="77777777" w:rsidR="00423CDC" w:rsidRPr="009F3A38" w:rsidRDefault="00BC144A" w:rsidP="00BC144A">
      <w:pPr>
        <w:pStyle w:val="Compact"/>
        <w:numPr>
          <w:ilvl w:val="0"/>
          <w:numId w:val="71"/>
        </w:numPr>
        <w:rPr>
          <w:lang w:val="fr-FR"/>
        </w:rPr>
      </w:pPr>
      <w:r w:rsidRPr="009F3A38">
        <w:rPr>
          <w:lang w:val="fr-FR"/>
        </w:rPr>
        <w:t>XPath ISO 19115 :</w:t>
      </w:r>
    </w:p>
    <w:p w14:paraId="02AC40B1" w14:textId="77777777" w:rsidR="00423CDC" w:rsidRPr="009F3A38" w:rsidRDefault="00BC144A" w:rsidP="00BC144A">
      <w:pPr>
        <w:pStyle w:val="Compact"/>
        <w:numPr>
          <w:ilvl w:val="1"/>
          <w:numId w:val="73"/>
        </w:numPr>
        <w:rPr>
          <w:lang w:val="fr-FR"/>
        </w:rPr>
      </w:pPr>
      <w:r w:rsidRPr="009F3A38">
        <w:rPr>
          <w:lang w:val="fr-FR"/>
        </w:rPr>
        <w:t xml:space="preserve">Condition d’accès et d’utilisation : </w:t>
      </w:r>
      <w:proofErr w:type="gramStart"/>
      <w:r w:rsidRPr="009F3A38">
        <w:rPr>
          <w:rStyle w:val="VerbatimChar"/>
          <w:lang w:val="fr-FR"/>
        </w:rPr>
        <w:t>identificationInfo[</w:t>
      </w:r>
      <w:proofErr w:type="gramEnd"/>
      <w:r w:rsidRPr="009F3A38">
        <w:rPr>
          <w:rStyle w:val="VerbatimChar"/>
          <w:lang w:val="fr-FR"/>
        </w:rPr>
        <w:t>1]/*/resourceConstraints/*/useLimitation</w:t>
      </w:r>
    </w:p>
    <w:p w14:paraId="253A7B6D" w14:textId="77777777" w:rsidR="00423CDC" w:rsidRPr="009F3A38" w:rsidRDefault="00BC144A" w:rsidP="00BC144A">
      <w:pPr>
        <w:pStyle w:val="Compact"/>
        <w:numPr>
          <w:ilvl w:val="1"/>
          <w:numId w:val="73"/>
        </w:numPr>
        <w:rPr>
          <w:lang w:val="fr-FR"/>
        </w:rPr>
      </w:pPr>
      <w:r w:rsidRPr="009F3A38">
        <w:rPr>
          <w:lang w:val="fr-FR"/>
        </w:rPr>
        <w:t xml:space="preserve">Restriction d’accès public : </w:t>
      </w:r>
      <w:proofErr w:type="gramStart"/>
      <w:r w:rsidRPr="009F3A38">
        <w:rPr>
          <w:rStyle w:val="VerbatimChar"/>
          <w:lang w:val="fr-FR"/>
        </w:rPr>
        <w:t>identificationInfo[</w:t>
      </w:r>
      <w:proofErr w:type="gramEnd"/>
      <w:r w:rsidRPr="009F3A38">
        <w:rPr>
          <w:rStyle w:val="VerbatimChar"/>
          <w:lang w:val="fr-FR"/>
        </w:rPr>
        <w:t>1]/*/resourceConstraints/*/accessConstraints=’otherRestrictio</w:t>
      </w:r>
      <w:r w:rsidRPr="009F3A38">
        <w:rPr>
          <w:rStyle w:val="VerbatimChar"/>
          <w:lang w:val="fr-FR"/>
        </w:rPr>
        <w:t>ns’</w:t>
      </w:r>
      <w:r w:rsidRPr="009F3A38">
        <w:rPr>
          <w:lang w:val="fr-FR"/>
        </w:rPr>
        <w:t xml:space="preserve"> et </w:t>
      </w:r>
      <w:r w:rsidRPr="009F3A38">
        <w:rPr>
          <w:rStyle w:val="VerbatimChar"/>
          <w:lang w:val="fr-FR"/>
        </w:rPr>
        <w:t>identificationInfo[1]/*/resourceConstraints/*/otherConstraints</w:t>
      </w:r>
      <w:r w:rsidRPr="009F3A38">
        <w:rPr>
          <w:lang w:val="fr-FR"/>
        </w:rPr>
        <w:t xml:space="preserve"> `</w:t>
      </w:r>
    </w:p>
    <w:tbl>
      <w:tblPr>
        <w:tblStyle w:val="Table"/>
        <w:tblW w:w="5000" w:type="pct"/>
        <w:tblLayout w:type="fixed"/>
        <w:tblLook w:val="0020" w:firstRow="1" w:lastRow="0" w:firstColumn="0" w:lastColumn="0" w:noHBand="0" w:noVBand="0"/>
      </w:tblPr>
      <w:tblGrid>
        <w:gridCol w:w="3253"/>
        <w:gridCol w:w="6137"/>
      </w:tblGrid>
      <w:tr w:rsidR="00423CDC" w:rsidRPr="00952D2C" w14:paraId="3E7B713F" w14:textId="77777777" w:rsidTr="00952D2C">
        <w:trPr>
          <w:cnfStyle w:val="100000000000" w:firstRow="1" w:lastRow="0" w:firstColumn="0" w:lastColumn="0" w:oddVBand="0" w:evenVBand="0" w:oddHBand="0" w:evenHBand="0" w:firstRowFirstColumn="0" w:firstRowLastColumn="0" w:lastRowFirstColumn="0" w:lastRowLastColumn="0"/>
        </w:trPr>
        <w:tc>
          <w:tcPr>
            <w:tcW w:w="3253" w:type="dxa"/>
          </w:tcPr>
          <w:p w14:paraId="4F9DD61F" w14:textId="77777777" w:rsidR="00423CDC" w:rsidRPr="00952D2C" w:rsidRDefault="00BC144A">
            <w:pPr>
              <w:pStyle w:val="Compact"/>
              <w:rPr>
                <w:b/>
                <w:bCs/>
                <w:sz w:val="18"/>
                <w:szCs w:val="18"/>
              </w:rPr>
            </w:pPr>
            <w:r w:rsidRPr="00952D2C">
              <w:rPr>
                <w:b/>
                <w:bCs/>
                <w:sz w:val="18"/>
                <w:szCs w:val="18"/>
              </w:rPr>
              <w:t>Niveau de granularité</w:t>
            </w:r>
          </w:p>
        </w:tc>
        <w:tc>
          <w:tcPr>
            <w:tcW w:w="6137" w:type="dxa"/>
          </w:tcPr>
          <w:p w14:paraId="752C45B7" w14:textId="77777777" w:rsidR="00423CDC" w:rsidRPr="00952D2C" w:rsidRDefault="00BC144A">
            <w:pPr>
              <w:pStyle w:val="Compact"/>
              <w:rPr>
                <w:b/>
                <w:bCs/>
                <w:sz w:val="18"/>
                <w:szCs w:val="18"/>
              </w:rPr>
            </w:pPr>
            <w:r w:rsidRPr="00952D2C">
              <w:rPr>
                <w:b/>
                <w:bCs/>
                <w:sz w:val="18"/>
                <w:szCs w:val="18"/>
              </w:rPr>
              <w:t>Valeur ou consigne de saisie</w:t>
            </w:r>
          </w:p>
        </w:tc>
      </w:tr>
      <w:tr w:rsidR="00423CDC" w:rsidRPr="00952D2C" w14:paraId="1ECED040" w14:textId="77777777" w:rsidTr="00952D2C">
        <w:trPr>
          <w:cnfStyle w:val="100000000000" w:firstRow="1" w:lastRow="0" w:firstColumn="0" w:lastColumn="0" w:oddVBand="0" w:evenVBand="0" w:oddHBand="0" w:evenHBand="0" w:firstRowFirstColumn="0" w:firstRowLastColumn="0" w:lastRowFirstColumn="0" w:lastRowLastColumn="0"/>
        </w:trPr>
        <w:tc>
          <w:tcPr>
            <w:tcW w:w="3253" w:type="dxa"/>
          </w:tcPr>
          <w:p w14:paraId="20B449CB" w14:textId="77777777" w:rsidR="00423CDC" w:rsidRPr="00952D2C" w:rsidRDefault="00BC144A">
            <w:pPr>
              <w:pStyle w:val="Compact"/>
              <w:rPr>
                <w:sz w:val="18"/>
                <w:szCs w:val="18"/>
              </w:rPr>
            </w:pPr>
            <w:r w:rsidRPr="00952D2C">
              <w:rPr>
                <w:sz w:val="18"/>
                <w:szCs w:val="18"/>
              </w:rPr>
              <w:t>Métadonnées générales</w:t>
            </w:r>
          </w:p>
        </w:tc>
        <w:tc>
          <w:tcPr>
            <w:tcW w:w="6137" w:type="dxa"/>
          </w:tcPr>
          <w:p w14:paraId="3F7FA44C" w14:textId="77777777" w:rsidR="00423CDC" w:rsidRPr="00952D2C" w:rsidRDefault="00BC144A">
            <w:pPr>
              <w:pStyle w:val="Compact"/>
              <w:rPr>
                <w:sz w:val="18"/>
                <w:szCs w:val="18"/>
              </w:rPr>
            </w:pPr>
            <w:r w:rsidRPr="00952D2C">
              <w:rPr>
                <w:sz w:val="18"/>
                <w:szCs w:val="18"/>
              </w:rPr>
              <w:t>Contraintes d’usage : “Licence ouverte v2.0”, Contraintes d’accès : “Pas de restriction d’accès public”</w:t>
            </w:r>
          </w:p>
        </w:tc>
      </w:tr>
      <w:tr w:rsidR="00423CDC" w:rsidRPr="00952D2C" w14:paraId="54DD27AD" w14:textId="77777777" w:rsidTr="00952D2C">
        <w:trPr>
          <w:cnfStyle w:val="100000000000" w:firstRow="1" w:lastRow="0" w:firstColumn="0" w:lastColumn="0" w:oddVBand="0" w:evenVBand="0" w:oddHBand="0" w:evenHBand="0" w:firstRowFirstColumn="0" w:firstRowLastColumn="0" w:lastRowFirstColumn="0" w:lastRowLastColumn="0"/>
        </w:trPr>
        <w:tc>
          <w:tcPr>
            <w:tcW w:w="3253" w:type="dxa"/>
          </w:tcPr>
          <w:p w14:paraId="7F17FC84" w14:textId="77777777" w:rsidR="00423CDC" w:rsidRPr="00952D2C" w:rsidRDefault="00BC144A">
            <w:pPr>
              <w:pStyle w:val="Compact"/>
              <w:rPr>
                <w:sz w:val="18"/>
                <w:szCs w:val="18"/>
              </w:rPr>
            </w:pPr>
            <w:r w:rsidRPr="00952D2C">
              <w:rPr>
                <w:sz w:val="18"/>
                <w:szCs w:val="18"/>
              </w:rPr>
              <w:t>Métad</w:t>
            </w:r>
            <w:r w:rsidRPr="00952D2C">
              <w:rPr>
                <w:sz w:val="18"/>
                <w:szCs w:val="18"/>
              </w:rPr>
              <w:t>onnées d’un PPR</w:t>
            </w:r>
          </w:p>
        </w:tc>
        <w:tc>
          <w:tcPr>
            <w:tcW w:w="6137" w:type="dxa"/>
          </w:tcPr>
          <w:p w14:paraId="563F48EA" w14:textId="77777777" w:rsidR="00423CDC" w:rsidRPr="00952D2C" w:rsidRDefault="00BC144A">
            <w:pPr>
              <w:pStyle w:val="Compact"/>
              <w:rPr>
                <w:sz w:val="18"/>
                <w:szCs w:val="18"/>
              </w:rPr>
            </w:pPr>
            <w:r w:rsidRPr="00952D2C">
              <w:rPr>
                <w:i/>
                <w:iCs/>
                <w:sz w:val="18"/>
                <w:szCs w:val="18"/>
              </w:rPr>
              <w:t>Cf. ligne précédente.</w:t>
            </w:r>
          </w:p>
        </w:tc>
      </w:tr>
      <w:tr w:rsidR="00423CDC" w:rsidRPr="00952D2C" w14:paraId="7EF23A34" w14:textId="77777777" w:rsidTr="00952D2C">
        <w:trPr>
          <w:cnfStyle w:val="100000000000" w:firstRow="1" w:lastRow="0" w:firstColumn="0" w:lastColumn="0" w:oddVBand="0" w:evenVBand="0" w:oddHBand="0" w:evenHBand="0" w:firstRowFirstColumn="0" w:firstRowLastColumn="0" w:lastRowFirstColumn="0" w:lastRowLastColumn="0"/>
        </w:trPr>
        <w:tc>
          <w:tcPr>
            <w:tcW w:w="3253" w:type="dxa"/>
          </w:tcPr>
          <w:p w14:paraId="4347FC8D" w14:textId="77777777" w:rsidR="00423CDC" w:rsidRPr="00952D2C" w:rsidRDefault="00BC144A">
            <w:pPr>
              <w:pStyle w:val="Compact"/>
              <w:rPr>
                <w:sz w:val="18"/>
                <w:szCs w:val="18"/>
              </w:rPr>
            </w:pPr>
            <w:r w:rsidRPr="00952D2C">
              <w:rPr>
                <w:sz w:val="18"/>
                <w:szCs w:val="18"/>
              </w:rPr>
              <w:t>Métadonnées d’une thématique</w:t>
            </w:r>
          </w:p>
        </w:tc>
        <w:tc>
          <w:tcPr>
            <w:tcW w:w="6137" w:type="dxa"/>
          </w:tcPr>
          <w:p w14:paraId="3BB08BDC" w14:textId="77777777" w:rsidR="00423CDC" w:rsidRPr="00952D2C" w:rsidRDefault="00BC144A">
            <w:pPr>
              <w:pStyle w:val="Compact"/>
              <w:rPr>
                <w:sz w:val="18"/>
                <w:szCs w:val="18"/>
              </w:rPr>
            </w:pPr>
            <w:r w:rsidRPr="00952D2C">
              <w:rPr>
                <w:i/>
                <w:iCs/>
                <w:sz w:val="18"/>
                <w:szCs w:val="18"/>
              </w:rPr>
              <w:t>Cf. ligne précédente.</w:t>
            </w:r>
          </w:p>
        </w:tc>
      </w:tr>
    </w:tbl>
    <w:p w14:paraId="2DAFE171" w14:textId="77777777" w:rsidR="00423CDC" w:rsidRPr="009F3A38" w:rsidRDefault="00BC144A">
      <w:pPr>
        <w:pStyle w:val="Titre3"/>
      </w:pPr>
      <w:bookmarkStart w:id="295" w:name="Xbfb70318b5d6ad184c6c7a686eb385a93ae7841"/>
      <w:bookmarkStart w:id="296" w:name="_Toc203582901"/>
      <w:bookmarkEnd w:id="292"/>
      <w:bookmarkEnd w:id="294"/>
      <w:r w:rsidRPr="009F3A38">
        <w:t>Éléments de métadonnées relatifs à l’organisation responsable de la ressource</w:t>
      </w:r>
      <w:bookmarkEnd w:id="296"/>
    </w:p>
    <w:p w14:paraId="4F686BF7" w14:textId="77777777" w:rsidR="00423CDC" w:rsidRPr="009F3A38" w:rsidRDefault="00BC144A">
      <w:pPr>
        <w:pStyle w:val="Titre4"/>
      </w:pPr>
      <w:bookmarkStart w:id="297" w:name="organisation-responsable-de-la-ressource"/>
      <w:r w:rsidRPr="009F3A38">
        <w:t>Organisation responsable de la ressource</w:t>
      </w:r>
    </w:p>
    <w:p w14:paraId="7402BA3E" w14:textId="77777777" w:rsidR="00423CDC" w:rsidRPr="009F3A38" w:rsidRDefault="00BC144A" w:rsidP="00BC144A">
      <w:pPr>
        <w:pStyle w:val="Compact"/>
        <w:numPr>
          <w:ilvl w:val="0"/>
          <w:numId w:val="74"/>
        </w:numPr>
        <w:rPr>
          <w:lang w:val="fr-FR"/>
        </w:rPr>
      </w:pPr>
      <w:r w:rsidRPr="009F3A38">
        <w:rPr>
          <w:lang w:val="fr-FR"/>
        </w:rPr>
        <w:t>Description : Le champ est à remplir avec :</w:t>
      </w:r>
    </w:p>
    <w:p w14:paraId="27AFE2B9" w14:textId="77777777" w:rsidR="00423CDC" w:rsidRPr="009F3A38" w:rsidRDefault="00BC144A" w:rsidP="00BC144A">
      <w:pPr>
        <w:pStyle w:val="Compact"/>
        <w:numPr>
          <w:ilvl w:val="1"/>
          <w:numId w:val="75"/>
        </w:numPr>
        <w:rPr>
          <w:lang w:val="fr-FR"/>
        </w:rPr>
      </w:pPr>
      <w:proofErr w:type="gramStart"/>
      <w:r w:rsidRPr="009F3A38">
        <w:rPr>
          <w:lang w:val="fr-FR"/>
        </w:rPr>
        <w:t>l’organisme</w:t>
      </w:r>
      <w:proofErr w:type="gramEnd"/>
      <w:r w:rsidRPr="009F3A38">
        <w:rPr>
          <w:lang w:val="fr-FR"/>
        </w:rPr>
        <w:t xml:space="preserve"> propriétaire de la donnée, une adresse mail générique de contact : Il doit s’agir d’une adresse mail institutionnelle, en aucun cas nominative. A défaut d’adresse mail, indiquer l’URL du formulaire de contact de l’organisme propriétaire de la d</w:t>
      </w:r>
      <w:r w:rsidRPr="009F3A38">
        <w:rPr>
          <w:lang w:val="fr-FR"/>
        </w:rPr>
        <w:t>onnée. ;</w:t>
      </w:r>
    </w:p>
    <w:p w14:paraId="219992F9" w14:textId="77777777" w:rsidR="00423CDC" w:rsidRPr="009F3A38" w:rsidRDefault="00BC144A" w:rsidP="00BC144A">
      <w:pPr>
        <w:pStyle w:val="Compact"/>
        <w:numPr>
          <w:ilvl w:val="1"/>
          <w:numId w:val="75"/>
        </w:numPr>
        <w:rPr>
          <w:lang w:val="fr-FR"/>
        </w:rPr>
      </w:pPr>
      <w:proofErr w:type="gramStart"/>
      <w:r w:rsidRPr="009F3A38">
        <w:rPr>
          <w:lang w:val="fr-FR"/>
        </w:rPr>
        <w:t>le</w:t>
      </w:r>
      <w:proofErr w:type="gramEnd"/>
      <w:r w:rsidRPr="009F3A38">
        <w:rPr>
          <w:lang w:val="fr-FR"/>
        </w:rPr>
        <w:t xml:space="preserve"> rôle de cet organisme : </w:t>
      </w:r>
      <w:r w:rsidRPr="009F3A38">
        <w:rPr>
          <w:rStyle w:val="VerbatimChar"/>
          <w:lang w:val="fr-FR"/>
        </w:rPr>
        <w:t>owner</w:t>
      </w:r>
      <w:r w:rsidRPr="009F3A38">
        <w:rPr>
          <w:lang w:val="fr-FR"/>
        </w:rPr>
        <w:t xml:space="preserve"> (traduction de « propriétaire »).</w:t>
      </w:r>
    </w:p>
    <w:p w14:paraId="1BA8240A" w14:textId="77777777" w:rsidR="00423CDC" w:rsidRPr="009F3A38" w:rsidRDefault="00BC144A" w:rsidP="00BC144A">
      <w:pPr>
        <w:pStyle w:val="Compact"/>
        <w:numPr>
          <w:ilvl w:val="0"/>
          <w:numId w:val="74"/>
        </w:numPr>
        <w:rPr>
          <w:lang w:val="fr-FR"/>
        </w:rPr>
      </w:pPr>
      <w:r w:rsidRPr="009F3A38">
        <w:rPr>
          <w:lang w:val="fr-FR"/>
        </w:rPr>
        <w:t>Obligation : Saisie obligatoire</w:t>
      </w:r>
    </w:p>
    <w:p w14:paraId="1C7B5559" w14:textId="77777777" w:rsidR="00423CDC" w:rsidRPr="00D82BD0" w:rsidRDefault="00BC144A" w:rsidP="00BC144A">
      <w:pPr>
        <w:pStyle w:val="Compact"/>
        <w:numPr>
          <w:ilvl w:val="0"/>
          <w:numId w:val="74"/>
        </w:numPr>
      </w:pPr>
      <w:r w:rsidRPr="00D82BD0">
        <w:t xml:space="preserve">XPath ISO </w:t>
      </w:r>
      <w:proofErr w:type="gramStart"/>
      <w:r w:rsidRPr="00D82BD0">
        <w:t>19115 :</w:t>
      </w:r>
      <w:proofErr w:type="gramEnd"/>
      <w:r w:rsidRPr="00D82BD0">
        <w:t xml:space="preserve"> </w:t>
      </w:r>
      <w:r w:rsidRPr="00D82BD0">
        <w:rPr>
          <w:rStyle w:val="VerbatimChar"/>
        </w:rPr>
        <w:t>identificationInfo[1]/*/pointOfContact/*/organisationName</w:t>
      </w:r>
      <w:r w:rsidRPr="00D82BD0">
        <w:t xml:space="preserve">, </w:t>
      </w:r>
      <w:r w:rsidRPr="00D82BD0">
        <w:rPr>
          <w:rStyle w:val="VerbatimChar"/>
        </w:rPr>
        <w:t>identificationInfo[1]/*/pointOfContact/*/contactInfo/*/address/*/electr</w:t>
      </w:r>
      <w:r w:rsidRPr="00D82BD0">
        <w:rPr>
          <w:rStyle w:val="VerbatimChar"/>
        </w:rPr>
        <w:t>onicMailAddress</w:t>
      </w:r>
      <w:r w:rsidRPr="00D82BD0">
        <w:t xml:space="preserve"> et </w:t>
      </w:r>
      <w:r w:rsidRPr="00D82BD0">
        <w:rPr>
          <w:rStyle w:val="VerbatimChar"/>
        </w:rPr>
        <w:t>identificationInfo[1]/*/pointOfContact/*/role</w:t>
      </w:r>
    </w:p>
    <w:tbl>
      <w:tblPr>
        <w:tblStyle w:val="Table"/>
        <w:tblW w:w="5000" w:type="pct"/>
        <w:tblLayout w:type="fixed"/>
        <w:tblLook w:val="0020" w:firstRow="1" w:lastRow="0" w:firstColumn="0" w:lastColumn="0" w:noHBand="0" w:noVBand="0"/>
      </w:tblPr>
      <w:tblGrid>
        <w:gridCol w:w="3253"/>
        <w:gridCol w:w="6137"/>
      </w:tblGrid>
      <w:tr w:rsidR="00423CDC" w:rsidRPr="004761D1" w14:paraId="12DB05AD" w14:textId="77777777" w:rsidTr="004761D1">
        <w:trPr>
          <w:cnfStyle w:val="100000000000" w:firstRow="1" w:lastRow="0" w:firstColumn="0" w:lastColumn="0" w:oddVBand="0" w:evenVBand="0" w:oddHBand="0" w:evenHBand="0" w:firstRowFirstColumn="0" w:firstRowLastColumn="0" w:lastRowFirstColumn="0" w:lastRowLastColumn="0"/>
        </w:trPr>
        <w:tc>
          <w:tcPr>
            <w:tcW w:w="3253" w:type="dxa"/>
          </w:tcPr>
          <w:p w14:paraId="4285F646" w14:textId="77777777" w:rsidR="00423CDC" w:rsidRPr="004761D1" w:rsidRDefault="00BC144A">
            <w:pPr>
              <w:pStyle w:val="Compact"/>
              <w:rPr>
                <w:b/>
                <w:bCs/>
                <w:sz w:val="18"/>
                <w:szCs w:val="18"/>
              </w:rPr>
            </w:pPr>
            <w:r w:rsidRPr="004761D1">
              <w:rPr>
                <w:b/>
                <w:bCs/>
                <w:sz w:val="18"/>
                <w:szCs w:val="18"/>
              </w:rPr>
              <w:lastRenderedPageBreak/>
              <w:t>Niveau de granularité</w:t>
            </w:r>
          </w:p>
        </w:tc>
        <w:tc>
          <w:tcPr>
            <w:tcW w:w="6137" w:type="dxa"/>
          </w:tcPr>
          <w:p w14:paraId="2845A516" w14:textId="77777777" w:rsidR="00423CDC" w:rsidRPr="004761D1" w:rsidRDefault="00BC144A">
            <w:pPr>
              <w:pStyle w:val="Compact"/>
              <w:rPr>
                <w:b/>
                <w:bCs/>
                <w:sz w:val="18"/>
                <w:szCs w:val="18"/>
              </w:rPr>
            </w:pPr>
            <w:r w:rsidRPr="004761D1">
              <w:rPr>
                <w:b/>
                <w:bCs/>
                <w:sz w:val="18"/>
                <w:szCs w:val="18"/>
              </w:rPr>
              <w:t>Valeur ou consigne de saisie</w:t>
            </w:r>
          </w:p>
        </w:tc>
      </w:tr>
      <w:tr w:rsidR="00423CDC" w:rsidRPr="004761D1" w14:paraId="38965754" w14:textId="77777777" w:rsidTr="004761D1">
        <w:trPr>
          <w:cnfStyle w:val="100000000000" w:firstRow="1" w:lastRow="0" w:firstColumn="0" w:lastColumn="0" w:oddVBand="0" w:evenVBand="0" w:oddHBand="0" w:evenHBand="0" w:firstRowFirstColumn="0" w:firstRowLastColumn="0" w:lastRowFirstColumn="0" w:lastRowLastColumn="0"/>
        </w:trPr>
        <w:tc>
          <w:tcPr>
            <w:tcW w:w="3253" w:type="dxa"/>
          </w:tcPr>
          <w:p w14:paraId="777578AA" w14:textId="77777777" w:rsidR="00423CDC" w:rsidRPr="004761D1" w:rsidRDefault="00BC144A">
            <w:pPr>
              <w:pStyle w:val="Compact"/>
              <w:rPr>
                <w:sz w:val="18"/>
                <w:szCs w:val="18"/>
              </w:rPr>
            </w:pPr>
            <w:r w:rsidRPr="004761D1">
              <w:rPr>
                <w:sz w:val="18"/>
                <w:szCs w:val="18"/>
              </w:rPr>
              <w:t>Métadonnées générales</w:t>
            </w:r>
          </w:p>
        </w:tc>
        <w:tc>
          <w:tcPr>
            <w:tcW w:w="6137" w:type="dxa"/>
          </w:tcPr>
          <w:p w14:paraId="70A30226" w14:textId="77777777" w:rsidR="00423CDC" w:rsidRPr="004761D1" w:rsidRDefault="00BC144A">
            <w:pPr>
              <w:pStyle w:val="Compact"/>
              <w:rPr>
                <w:sz w:val="18"/>
                <w:szCs w:val="18"/>
              </w:rPr>
            </w:pPr>
            <w:r w:rsidRPr="004761D1">
              <w:rPr>
                <w:i/>
                <w:iCs/>
                <w:sz w:val="18"/>
                <w:szCs w:val="18"/>
              </w:rPr>
              <w:t>Mentionner la Direction Générale de la Prévention des Risques</w:t>
            </w:r>
          </w:p>
        </w:tc>
      </w:tr>
      <w:tr w:rsidR="00423CDC" w:rsidRPr="004761D1" w14:paraId="7324D9B7" w14:textId="77777777" w:rsidTr="004761D1">
        <w:trPr>
          <w:cnfStyle w:val="100000000000" w:firstRow="1" w:lastRow="0" w:firstColumn="0" w:lastColumn="0" w:oddVBand="0" w:evenVBand="0" w:oddHBand="0" w:evenHBand="0" w:firstRowFirstColumn="0" w:firstRowLastColumn="0" w:lastRowFirstColumn="0" w:lastRowLastColumn="0"/>
        </w:trPr>
        <w:tc>
          <w:tcPr>
            <w:tcW w:w="3253" w:type="dxa"/>
          </w:tcPr>
          <w:p w14:paraId="7AA0FE2A" w14:textId="77777777" w:rsidR="00423CDC" w:rsidRPr="004761D1" w:rsidRDefault="00BC144A">
            <w:pPr>
              <w:pStyle w:val="Compact"/>
              <w:rPr>
                <w:sz w:val="18"/>
                <w:szCs w:val="18"/>
              </w:rPr>
            </w:pPr>
            <w:r w:rsidRPr="004761D1">
              <w:rPr>
                <w:sz w:val="18"/>
                <w:szCs w:val="18"/>
              </w:rPr>
              <w:t>Métadonnées d’un PPR</w:t>
            </w:r>
          </w:p>
        </w:tc>
        <w:tc>
          <w:tcPr>
            <w:tcW w:w="6137" w:type="dxa"/>
          </w:tcPr>
          <w:p w14:paraId="0D438A7F" w14:textId="77777777" w:rsidR="00423CDC" w:rsidRPr="004761D1" w:rsidRDefault="00BC144A">
            <w:pPr>
              <w:pStyle w:val="Compact"/>
              <w:rPr>
                <w:sz w:val="18"/>
                <w:szCs w:val="18"/>
              </w:rPr>
            </w:pPr>
            <w:r w:rsidRPr="004761D1">
              <w:rPr>
                <w:i/>
                <w:iCs/>
                <w:sz w:val="18"/>
                <w:szCs w:val="18"/>
              </w:rPr>
              <w:t>Mentionner la Direction Départeme</w:t>
            </w:r>
            <w:r w:rsidRPr="004761D1">
              <w:rPr>
                <w:i/>
                <w:iCs/>
                <w:sz w:val="18"/>
                <w:szCs w:val="18"/>
              </w:rPr>
              <w:t>ntale des Territoires et la Mer responsable de la production du PPR</w:t>
            </w:r>
          </w:p>
        </w:tc>
      </w:tr>
      <w:tr w:rsidR="00423CDC" w:rsidRPr="004761D1" w14:paraId="3BF4ACDD" w14:textId="77777777" w:rsidTr="004761D1">
        <w:trPr>
          <w:cnfStyle w:val="100000000000" w:firstRow="1" w:lastRow="0" w:firstColumn="0" w:lastColumn="0" w:oddVBand="0" w:evenVBand="0" w:oddHBand="0" w:evenHBand="0" w:firstRowFirstColumn="0" w:firstRowLastColumn="0" w:lastRowFirstColumn="0" w:lastRowLastColumn="0"/>
        </w:trPr>
        <w:tc>
          <w:tcPr>
            <w:tcW w:w="3253" w:type="dxa"/>
          </w:tcPr>
          <w:p w14:paraId="67C1286E" w14:textId="77777777" w:rsidR="00423CDC" w:rsidRPr="004761D1" w:rsidRDefault="00BC144A">
            <w:pPr>
              <w:pStyle w:val="Compact"/>
              <w:rPr>
                <w:sz w:val="18"/>
                <w:szCs w:val="18"/>
              </w:rPr>
            </w:pPr>
            <w:r w:rsidRPr="004761D1">
              <w:rPr>
                <w:sz w:val="18"/>
                <w:szCs w:val="18"/>
              </w:rPr>
              <w:t>Métadonnées d’une thématique</w:t>
            </w:r>
          </w:p>
        </w:tc>
        <w:tc>
          <w:tcPr>
            <w:tcW w:w="6137" w:type="dxa"/>
          </w:tcPr>
          <w:p w14:paraId="7838F3FA" w14:textId="77777777" w:rsidR="00423CDC" w:rsidRPr="004761D1" w:rsidRDefault="00BC144A">
            <w:pPr>
              <w:pStyle w:val="Compact"/>
              <w:rPr>
                <w:sz w:val="18"/>
                <w:szCs w:val="18"/>
              </w:rPr>
            </w:pPr>
            <w:r w:rsidRPr="004761D1">
              <w:rPr>
                <w:i/>
                <w:iCs/>
                <w:sz w:val="18"/>
                <w:szCs w:val="18"/>
              </w:rPr>
              <w:t>Cf. ligne précédente.</w:t>
            </w:r>
          </w:p>
        </w:tc>
      </w:tr>
    </w:tbl>
    <w:p w14:paraId="34987B9E" w14:textId="77777777" w:rsidR="00423CDC" w:rsidRPr="009F3A38" w:rsidRDefault="00BC144A">
      <w:pPr>
        <w:pStyle w:val="Titre3"/>
      </w:pPr>
      <w:bookmarkStart w:id="298" w:name="X113f22c45d5830331dae8ca46f43fecef98572a"/>
      <w:bookmarkStart w:id="299" w:name="_Toc203582902"/>
      <w:bookmarkEnd w:id="295"/>
      <w:bookmarkEnd w:id="297"/>
      <w:r w:rsidRPr="009F3A38">
        <w:t>Éléments de métadonnées relatifs aux métadonnées concernant les métadonnées</w:t>
      </w:r>
      <w:bookmarkEnd w:id="299"/>
    </w:p>
    <w:p w14:paraId="58CB345D" w14:textId="77777777" w:rsidR="00423CDC" w:rsidRPr="009F3A38" w:rsidRDefault="00BC144A">
      <w:pPr>
        <w:pStyle w:val="Titre4"/>
      </w:pPr>
      <w:bookmarkStart w:id="300" w:name="fileidentifier"/>
      <w:r w:rsidRPr="009F3A38">
        <w:t>FileIdentifier</w:t>
      </w:r>
    </w:p>
    <w:p w14:paraId="06A4B712" w14:textId="77777777" w:rsidR="00423CDC" w:rsidRPr="009F3A38" w:rsidRDefault="00BC144A" w:rsidP="00BC144A">
      <w:pPr>
        <w:pStyle w:val="Compact"/>
        <w:numPr>
          <w:ilvl w:val="0"/>
          <w:numId w:val="76"/>
        </w:numPr>
        <w:rPr>
          <w:lang w:val="fr-FR"/>
        </w:rPr>
      </w:pPr>
      <w:r w:rsidRPr="009F3A38">
        <w:rPr>
          <w:lang w:val="fr-FR"/>
        </w:rPr>
        <w:t>Description : Le champ fileIdentifier est ut</w:t>
      </w:r>
      <w:r w:rsidRPr="009F3A38">
        <w:rPr>
          <w:lang w:val="fr-FR"/>
        </w:rPr>
        <w:t>ilisé par tous les catalogues de métadonnées (en particulier par le Géocatalogue) comme identifiant de la fiche de métadonnées et est donc requis pour que la métadonnée soit déposée in fine sur le Géocatalogue. Il doit être unique quelque-soit l’outil util</w:t>
      </w:r>
      <w:r w:rsidRPr="009F3A38">
        <w:rPr>
          <w:lang w:val="fr-FR"/>
        </w:rPr>
        <w:t>isé pour produire la fiche de métadonnées et peut prendre l’une des deux formes suivantes :</w:t>
      </w:r>
    </w:p>
    <w:p w14:paraId="780FD480" w14:textId="77777777" w:rsidR="00423CDC" w:rsidRPr="009F3A38" w:rsidRDefault="00BC144A" w:rsidP="00BC144A">
      <w:pPr>
        <w:pStyle w:val="Compact"/>
        <w:numPr>
          <w:ilvl w:val="1"/>
          <w:numId w:val="77"/>
        </w:numPr>
        <w:rPr>
          <w:lang w:val="fr-FR"/>
        </w:rPr>
      </w:pPr>
      <w:proofErr w:type="gramStart"/>
      <w:r w:rsidRPr="009F3A38">
        <w:rPr>
          <w:lang w:val="fr-FR"/>
        </w:rPr>
        <w:t>identique</w:t>
      </w:r>
      <w:proofErr w:type="gramEnd"/>
      <w:r w:rsidRPr="009F3A38">
        <w:rPr>
          <w:lang w:val="fr-FR"/>
        </w:rPr>
        <w:t xml:space="preserve"> aux </w:t>
      </w:r>
      <w:hyperlink w:anchor="X0f81517c5883225f4df2fd1ce76ebe9a642bd1c">
        <w:r w:rsidRPr="009F3A38">
          <w:rPr>
            <w:rStyle w:val="Lienhypertexte"/>
            <w:lang w:val="fr-FR"/>
          </w:rPr>
          <w:t>règles de nommage du fichier de métadonnées</w:t>
        </w:r>
      </w:hyperlink>
      <w:r w:rsidRPr="009F3A38">
        <w:rPr>
          <w:lang w:val="fr-FR"/>
        </w:rPr>
        <w:t xml:space="preserve"> (sans l’extension .xml) ;</w:t>
      </w:r>
    </w:p>
    <w:p w14:paraId="12581DBA" w14:textId="77777777" w:rsidR="00423CDC" w:rsidRPr="009F3A38" w:rsidRDefault="00BC144A" w:rsidP="00BC144A">
      <w:pPr>
        <w:pStyle w:val="Compact"/>
        <w:numPr>
          <w:ilvl w:val="1"/>
          <w:numId w:val="77"/>
        </w:numPr>
        <w:rPr>
          <w:lang w:val="fr-FR"/>
        </w:rPr>
      </w:pPr>
      <w:r w:rsidRPr="009F3A38">
        <w:rPr>
          <w:lang w:val="fr-FR"/>
        </w:rPr>
        <w:t>UUID aléatoiremen</w:t>
      </w:r>
      <w:r w:rsidRPr="009F3A38">
        <w:rPr>
          <w:lang w:val="fr-FR"/>
        </w:rPr>
        <w:t>t généré par certaines plates-formes.</w:t>
      </w:r>
    </w:p>
    <w:p w14:paraId="59791959" w14:textId="77777777" w:rsidR="00423CDC" w:rsidRPr="009F3A38" w:rsidRDefault="00BC144A" w:rsidP="00BC144A">
      <w:pPr>
        <w:pStyle w:val="Compact"/>
        <w:numPr>
          <w:ilvl w:val="0"/>
          <w:numId w:val="76"/>
        </w:numPr>
        <w:rPr>
          <w:lang w:val="fr-FR"/>
        </w:rPr>
      </w:pPr>
      <w:r w:rsidRPr="009F3A38">
        <w:rPr>
          <w:lang w:val="fr-FR"/>
        </w:rPr>
        <w:t>Obligation : Saisie recommandée</w:t>
      </w:r>
    </w:p>
    <w:p w14:paraId="15CE4EB1" w14:textId="77777777" w:rsidR="00423CDC" w:rsidRPr="009F3A38" w:rsidRDefault="00BC144A" w:rsidP="00BC144A">
      <w:pPr>
        <w:pStyle w:val="Compact"/>
        <w:numPr>
          <w:ilvl w:val="0"/>
          <w:numId w:val="76"/>
        </w:numPr>
        <w:rPr>
          <w:lang w:val="fr-FR"/>
        </w:rPr>
      </w:pPr>
      <w:r w:rsidRPr="009F3A38">
        <w:rPr>
          <w:lang w:val="fr-FR"/>
        </w:rPr>
        <w:t xml:space="preserve">XPath ISO 19115 : </w:t>
      </w:r>
      <w:r w:rsidRPr="009F3A38">
        <w:rPr>
          <w:rStyle w:val="VerbatimChar"/>
          <w:lang w:val="fr-FR"/>
        </w:rPr>
        <w:t>fileIdentifier</w:t>
      </w:r>
    </w:p>
    <w:tbl>
      <w:tblPr>
        <w:tblStyle w:val="Table"/>
        <w:tblW w:w="5000" w:type="pct"/>
        <w:tblLayout w:type="fixed"/>
        <w:tblLook w:val="0020" w:firstRow="1" w:lastRow="0" w:firstColumn="0" w:lastColumn="0" w:noHBand="0" w:noVBand="0"/>
      </w:tblPr>
      <w:tblGrid>
        <w:gridCol w:w="3111"/>
        <w:gridCol w:w="6279"/>
      </w:tblGrid>
      <w:tr w:rsidR="00423CDC" w:rsidRPr="004761D1" w14:paraId="1F5EBF37" w14:textId="77777777" w:rsidTr="004761D1">
        <w:trPr>
          <w:cnfStyle w:val="100000000000" w:firstRow="1" w:lastRow="0" w:firstColumn="0" w:lastColumn="0" w:oddVBand="0" w:evenVBand="0" w:oddHBand="0" w:evenHBand="0" w:firstRowFirstColumn="0" w:firstRowLastColumn="0" w:lastRowFirstColumn="0" w:lastRowLastColumn="0"/>
        </w:trPr>
        <w:tc>
          <w:tcPr>
            <w:tcW w:w="3111" w:type="dxa"/>
          </w:tcPr>
          <w:p w14:paraId="26AD8A3C" w14:textId="77777777" w:rsidR="00423CDC" w:rsidRPr="004761D1" w:rsidRDefault="00BC144A">
            <w:pPr>
              <w:pStyle w:val="Compact"/>
              <w:rPr>
                <w:b/>
                <w:bCs/>
                <w:sz w:val="18"/>
                <w:szCs w:val="18"/>
              </w:rPr>
            </w:pPr>
            <w:r w:rsidRPr="004761D1">
              <w:rPr>
                <w:b/>
                <w:bCs/>
                <w:sz w:val="18"/>
                <w:szCs w:val="18"/>
              </w:rPr>
              <w:t>Niveau de granularité</w:t>
            </w:r>
          </w:p>
        </w:tc>
        <w:tc>
          <w:tcPr>
            <w:tcW w:w="6279" w:type="dxa"/>
          </w:tcPr>
          <w:p w14:paraId="6A9CE088" w14:textId="77777777" w:rsidR="00423CDC" w:rsidRPr="004761D1" w:rsidRDefault="00BC144A">
            <w:pPr>
              <w:pStyle w:val="Compact"/>
              <w:rPr>
                <w:b/>
                <w:bCs/>
                <w:sz w:val="18"/>
                <w:szCs w:val="18"/>
              </w:rPr>
            </w:pPr>
            <w:r w:rsidRPr="004761D1">
              <w:rPr>
                <w:b/>
                <w:bCs/>
                <w:sz w:val="18"/>
                <w:szCs w:val="18"/>
              </w:rPr>
              <w:t>Valeur ou consigne de saisie</w:t>
            </w:r>
          </w:p>
        </w:tc>
      </w:tr>
      <w:tr w:rsidR="00423CDC" w:rsidRPr="004761D1" w14:paraId="7452DD28" w14:textId="77777777" w:rsidTr="004761D1">
        <w:trPr>
          <w:cnfStyle w:val="100000000000" w:firstRow="1" w:lastRow="0" w:firstColumn="0" w:lastColumn="0" w:oddVBand="0" w:evenVBand="0" w:oddHBand="0" w:evenHBand="0" w:firstRowFirstColumn="0" w:firstRowLastColumn="0" w:lastRowFirstColumn="0" w:lastRowLastColumn="0"/>
        </w:trPr>
        <w:tc>
          <w:tcPr>
            <w:tcW w:w="3111" w:type="dxa"/>
          </w:tcPr>
          <w:p w14:paraId="10DA537C" w14:textId="77777777" w:rsidR="00423CDC" w:rsidRPr="004761D1" w:rsidRDefault="00BC144A">
            <w:pPr>
              <w:pStyle w:val="Compact"/>
              <w:rPr>
                <w:sz w:val="18"/>
                <w:szCs w:val="18"/>
              </w:rPr>
            </w:pPr>
            <w:r w:rsidRPr="004761D1">
              <w:rPr>
                <w:sz w:val="18"/>
                <w:szCs w:val="18"/>
              </w:rPr>
              <w:t>Métadonnées générales</w:t>
            </w:r>
          </w:p>
        </w:tc>
        <w:tc>
          <w:tcPr>
            <w:tcW w:w="6279" w:type="dxa"/>
          </w:tcPr>
          <w:p w14:paraId="22C17FDC" w14:textId="77777777" w:rsidR="00423CDC" w:rsidRPr="004761D1" w:rsidRDefault="00BC144A">
            <w:pPr>
              <w:pStyle w:val="Compact"/>
              <w:rPr>
                <w:sz w:val="18"/>
                <w:szCs w:val="18"/>
              </w:rPr>
            </w:pPr>
            <w:r w:rsidRPr="004761D1">
              <w:rPr>
                <w:rStyle w:val="VerbatimChar"/>
                <w:sz w:val="18"/>
                <w:szCs w:val="18"/>
              </w:rPr>
              <w:t>MTD-Geostandard-PPR</w:t>
            </w:r>
          </w:p>
        </w:tc>
      </w:tr>
      <w:tr w:rsidR="00423CDC" w:rsidRPr="004761D1" w14:paraId="3CD98B69" w14:textId="77777777" w:rsidTr="004761D1">
        <w:trPr>
          <w:cnfStyle w:val="100000000000" w:firstRow="1" w:lastRow="0" w:firstColumn="0" w:lastColumn="0" w:oddVBand="0" w:evenVBand="0" w:oddHBand="0" w:evenHBand="0" w:firstRowFirstColumn="0" w:firstRowLastColumn="0" w:lastRowFirstColumn="0" w:lastRowLastColumn="0"/>
        </w:trPr>
        <w:tc>
          <w:tcPr>
            <w:tcW w:w="3111" w:type="dxa"/>
          </w:tcPr>
          <w:p w14:paraId="29FB3740" w14:textId="77777777" w:rsidR="00423CDC" w:rsidRPr="004761D1" w:rsidRDefault="00BC144A">
            <w:pPr>
              <w:pStyle w:val="Compact"/>
              <w:rPr>
                <w:sz w:val="18"/>
                <w:szCs w:val="18"/>
              </w:rPr>
            </w:pPr>
            <w:r w:rsidRPr="004761D1">
              <w:rPr>
                <w:sz w:val="18"/>
                <w:szCs w:val="18"/>
              </w:rPr>
              <w:t>Métadonnées d’un PPR</w:t>
            </w:r>
          </w:p>
        </w:tc>
        <w:tc>
          <w:tcPr>
            <w:tcW w:w="6279" w:type="dxa"/>
          </w:tcPr>
          <w:p w14:paraId="2583657F" w14:textId="77777777" w:rsidR="00423CDC" w:rsidRPr="004761D1" w:rsidRDefault="00BC144A">
            <w:pPr>
              <w:pStyle w:val="Compact"/>
              <w:rPr>
                <w:sz w:val="18"/>
                <w:szCs w:val="18"/>
              </w:rPr>
            </w:pPr>
            <w:r w:rsidRPr="004761D1">
              <w:rPr>
                <w:i/>
                <w:iCs/>
                <w:sz w:val="18"/>
                <w:szCs w:val="18"/>
              </w:rPr>
              <w:t>Réutiliser le même formalisme que le nom de fichier de la livraison en GeoPackage</w:t>
            </w:r>
            <w:r w:rsidRPr="004761D1">
              <w:rPr>
                <w:sz w:val="18"/>
                <w:szCs w:val="18"/>
              </w:rPr>
              <w:t xml:space="preserve"> : “[TypePPR]_[codegasparcomplet]“. Exemple pour la Métadonnée du PPRN-I du Bassin Versant de la Scie</w:t>
            </w:r>
            <w:proofErr w:type="gramStart"/>
            <w:r w:rsidRPr="004761D1">
              <w:rPr>
                <w:sz w:val="18"/>
                <w:szCs w:val="18"/>
              </w:rPr>
              <w:t xml:space="preserve"> :”</w:t>
            </w:r>
            <w:proofErr w:type="gramEnd"/>
            <w:r w:rsidRPr="004761D1">
              <w:rPr>
                <w:sz w:val="18"/>
                <w:szCs w:val="18"/>
              </w:rPr>
              <w:t>pprn_76ddtm20120001”</w:t>
            </w:r>
          </w:p>
        </w:tc>
      </w:tr>
      <w:tr w:rsidR="00423CDC" w:rsidRPr="004761D1" w14:paraId="1032C602" w14:textId="77777777" w:rsidTr="004761D1">
        <w:trPr>
          <w:cnfStyle w:val="100000000000" w:firstRow="1" w:lastRow="0" w:firstColumn="0" w:lastColumn="0" w:oddVBand="0" w:evenVBand="0" w:oddHBand="0" w:evenHBand="0" w:firstRowFirstColumn="0" w:firstRowLastColumn="0" w:lastRowFirstColumn="0" w:lastRowLastColumn="0"/>
        </w:trPr>
        <w:tc>
          <w:tcPr>
            <w:tcW w:w="3111" w:type="dxa"/>
          </w:tcPr>
          <w:p w14:paraId="00C5FF8F" w14:textId="77777777" w:rsidR="00423CDC" w:rsidRPr="004761D1" w:rsidRDefault="00BC144A">
            <w:pPr>
              <w:pStyle w:val="Compact"/>
              <w:rPr>
                <w:sz w:val="18"/>
                <w:szCs w:val="18"/>
              </w:rPr>
            </w:pPr>
            <w:r w:rsidRPr="004761D1">
              <w:rPr>
                <w:sz w:val="18"/>
                <w:szCs w:val="18"/>
              </w:rPr>
              <w:t>Métadonnées d’une thématique</w:t>
            </w:r>
          </w:p>
        </w:tc>
        <w:tc>
          <w:tcPr>
            <w:tcW w:w="6279" w:type="dxa"/>
          </w:tcPr>
          <w:p w14:paraId="46E9BE35" w14:textId="77777777" w:rsidR="00423CDC" w:rsidRPr="004761D1" w:rsidRDefault="00BC144A">
            <w:pPr>
              <w:pStyle w:val="Compact"/>
              <w:rPr>
                <w:sz w:val="18"/>
                <w:szCs w:val="18"/>
              </w:rPr>
            </w:pPr>
            <w:r w:rsidRPr="004761D1">
              <w:rPr>
                <w:i/>
                <w:iCs/>
                <w:sz w:val="18"/>
                <w:szCs w:val="18"/>
              </w:rPr>
              <w:t>Réutiliser le nom de</w:t>
            </w:r>
            <w:r w:rsidRPr="004761D1">
              <w:rPr>
                <w:i/>
                <w:iCs/>
                <w:sz w:val="18"/>
                <w:szCs w:val="18"/>
              </w:rPr>
              <w:t xml:space="preserve"> la table associée à la thématique</w:t>
            </w:r>
          </w:p>
        </w:tc>
      </w:tr>
    </w:tbl>
    <w:p w14:paraId="06E2F600" w14:textId="77777777" w:rsidR="00423CDC" w:rsidRPr="009F3A38" w:rsidRDefault="00BC144A">
      <w:pPr>
        <w:pStyle w:val="Titre4"/>
      </w:pPr>
      <w:bookmarkStart w:id="301" w:name="point-de-contact-pour-la-métadonnée"/>
      <w:bookmarkEnd w:id="300"/>
      <w:r w:rsidRPr="009F3A38">
        <w:t>Point de contact pour la métadonnée</w:t>
      </w:r>
    </w:p>
    <w:p w14:paraId="4C04051D" w14:textId="77777777" w:rsidR="00423CDC" w:rsidRPr="009F3A38" w:rsidRDefault="00BC144A" w:rsidP="00BC144A">
      <w:pPr>
        <w:pStyle w:val="Compact"/>
        <w:numPr>
          <w:ilvl w:val="0"/>
          <w:numId w:val="78"/>
        </w:numPr>
        <w:rPr>
          <w:lang w:val="fr-FR"/>
        </w:rPr>
      </w:pPr>
      <w:r w:rsidRPr="009F3A38">
        <w:rPr>
          <w:lang w:val="fr-FR"/>
        </w:rPr>
        <w:t>Description : Le champ est à remplir avec le nom de l’organisation :</w:t>
      </w:r>
    </w:p>
    <w:p w14:paraId="5144FC55" w14:textId="77777777" w:rsidR="00423CDC" w:rsidRPr="009F3A38" w:rsidRDefault="00BC144A" w:rsidP="00BC144A">
      <w:pPr>
        <w:pStyle w:val="Compact"/>
        <w:numPr>
          <w:ilvl w:val="1"/>
          <w:numId w:val="79"/>
        </w:numPr>
        <w:rPr>
          <w:lang w:val="fr-FR"/>
        </w:rPr>
      </w:pPr>
      <w:proofErr w:type="gramStart"/>
      <w:r w:rsidRPr="009F3A38">
        <w:rPr>
          <w:lang w:val="fr-FR"/>
        </w:rPr>
        <w:t>l’organisme</w:t>
      </w:r>
      <w:proofErr w:type="gramEnd"/>
      <w:r w:rsidRPr="009F3A38">
        <w:rPr>
          <w:lang w:val="fr-FR"/>
        </w:rPr>
        <w:t xml:space="preserve"> de contact (même s’il est identique à l’organisme responsable de la ressource) ;</w:t>
      </w:r>
    </w:p>
    <w:p w14:paraId="5E9117B4" w14:textId="77777777" w:rsidR="00423CDC" w:rsidRPr="009F3A38" w:rsidRDefault="00BC144A" w:rsidP="00BC144A">
      <w:pPr>
        <w:pStyle w:val="Compact"/>
        <w:numPr>
          <w:ilvl w:val="1"/>
          <w:numId w:val="79"/>
        </w:numPr>
        <w:rPr>
          <w:lang w:val="fr-FR"/>
        </w:rPr>
      </w:pPr>
      <w:proofErr w:type="gramStart"/>
      <w:r w:rsidRPr="009F3A38">
        <w:rPr>
          <w:lang w:val="fr-FR"/>
        </w:rPr>
        <w:t>une</w:t>
      </w:r>
      <w:proofErr w:type="gramEnd"/>
      <w:r w:rsidRPr="009F3A38">
        <w:rPr>
          <w:lang w:val="fr-FR"/>
        </w:rPr>
        <w:t xml:space="preserve"> adresse mail génér</w:t>
      </w:r>
      <w:r w:rsidRPr="009F3A38">
        <w:rPr>
          <w:lang w:val="fr-FR"/>
        </w:rPr>
        <w:t>ique de contact : Il doit s’agir d’une adresse mail institutionnelle non nominative. A défaut d’adresse mail, indiquer l’URL du formulaire de contact de l’organisme propriétaire de la donnée ;</w:t>
      </w:r>
    </w:p>
    <w:p w14:paraId="7F473186" w14:textId="77777777" w:rsidR="00423CDC" w:rsidRPr="009F3A38" w:rsidRDefault="00BC144A" w:rsidP="00BC144A">
      <w:pPr>
        <w:pStyle w:val="Compact"/>
        <w:numPr>
          <w:ilvl w:val="1"/>
          <w:numId w:val="79"/>
        </w:numPr>
        <w:rPr>
          <w:lang w:val="fr-FR"/>
        </w:rPr>
      </w:pPr>
      <w:proofErr w:type="gramStart"/>
      <w:r w:rsidRPr="009F3A38">
        <w:rPr>
          <w:lang w:val="fr-FR"/>
        </w:rPr>
        <w:t>la</w:t>
      </w:r>
      <w:proofErr w:type="gramEnd"/>
      <w:r w:rsidRPr="009F3A38">
        <w:rPr>
          <w:lang w:val="fr-FR"/>
        </w:rPr>
        <w:t xml:space="preserve"> nature de cette adresse : </w:t>
      </w:r>
      <w:r w:rsidRPr="009F3A38">
        <w:rPr>
          <w:rStyle w:val="VerbatimChar"/>
          <w:lang w:val="fr-FR"/>
        </w:rPr>
        <w:t>pointOfcontact</w:t>
      </w:r>
      <w:r w:rsidRPr="009F3A38">
        <w:rPr>
          <w:lang w:val="fr-FR"/>
        </w:rPr>
        <w:t xml:space="preserve"> (traduction de « Po</w:t>
      </w:r>
      <w:r w:rsidRPr="009F3A38">
        <w:rPr>
          <w:lang w:val="fr-FR"/>
        </w:rPr>
        <w:t>int de contact »).</w:t>
      </w:r>
    </w:p>
    <w:p w14:paraId="6943D96A" w14:textId="77777777" w:rsidR="00423CDC" w:rsidRPr="009F3A38" w:rsidRDefault="00BC144A" w:rsidP="00BC144A">
      <w:pPr>
        <w:pStyle w:val="Compact"/>
        <w:numPr>
          <w:ilvl w:val="0"/>
          <w:numId w:val="78"/>
        </w:numPr>
        <w:rPr>
          <w:lang w:val="fr-FR"/>
        </w:rPr>
      </w:pPr>
      <w:r w:rsidRPr="009F3A38">
        <w:rPr>
          <w:lang w:val="fr-FR"/>
        </w:rPr>
        <w:t>Obligation : Saisie obligatoire</w:t>
      </w:r>
    </w:p>
    <w:p w14:paraId="6AF89B89" w14:textId="77777777" w:rsidR="00423CDC" w:rsidRPr="00D82BD0" w:rsidRDefault="00BC144A" w:rsidP="00BC144A">
      <w:pPr>
        <w:pStyle w:val="Compact"/>
        <w:numPr>
          <w:ilvl w:val="0"/>
          <w:numId w:val="78"/>
        </w:numPr>
      </w:pPr>
      <w:r w:rsidRPr="00D82BD0">
        <w:t xml:space="preserve">XPath ISO </w:t>
      </w:r>
      <w:proofErr w:type="gramStart"/>
      <w:r w:rsidRPr="00D82BD0">
        <w:t>19115 :</w:t>
      </w:r>
      <w:proofErr w:type="gramEnd"/>
      <w:r w:rsidRPr="00D82BD0">
        <w:t xml:space="preserve"> </w:t>
      </w:r>
      <w:r w:rsidRPr="00D82BD0">
        <w:rPr>
          <w:rStyle w:val="VerbatimChar"/>
        </w:rPr>
        <w:t>contact*/organisationName</w:t>
      </w:r>
      <w:r w:rsidRPr="00D82BD0">
        <w:t xml:space="preserve">, </w:t>
      </w:r>
      <w:r w:rsidRPr="00D82BD0">
        <w:rPr>
          <w:rStyle w:val="VerbatimChar"/>
        </w:rPr>
        <w:t>contact/*/address/*/electronicMailAddress</w:t>
      </w:r>
      <w:r w:rsidRPr="00D82BD0">
        <w:t xml:space="preserve"> et </w:t>
      </w:r>
      <w:r w:rsidRPr="00D82BD0">
        <w:rPr>
          <w:rStyle w:val="VerbatimChar"/>
        </w:rPr>
        <w:t>contact/*/role</w:t>
      </w:r>
    </w:p>
    <w:tbl>
      <w:tblPr>
        <w:tblStyle w:val="Table"/>
        <w:tblW w:w="5000" w:type="pct"/>
        <w:tblLayout w:type="fixed"/>
        <w:tblLook w:val="0020" w:firstRow="1" w:lastRow="0" w:firstColumn="0" w:lastColumn="0" w:noHBand="0" w:noVBand="0"/>
      </w:tblPr>
      <w:tblGrid>
        <w:gridCol w:w="3253"/>
        <w:gridCol w:w="6137"/>
      </w:tblGrid>
      <w:tr w:rsidR="00423CDC" w:rsidRPr="000D581D" w14:paraId="5780F5A8" w14:textId="77777777" w:rsidTr="000D581D">
        <w:trPr>
          <w:cnfStyle w:val="100000000000" w:firstRow="1" w:lastRow="0" w:firstColumn="0" w:lastColumn="0" w:oddVBand="0" w:evenVBand="0" w:oddHBand="0" w:evenHBand="0" w:firstRowFirstColumn="0" w:firstRowLastColumn="0" w:lastRowFirstColumn="0" w:lastRowLastColumn="0"/>
        </w:trPr>
        <w:tc>
          <w:tcPr>
            <w:tcW w:w="3253" w:type="dxa"/>
          </w:tcPr>
          <w:p w14:paraId="5E73C36A" w14:textId="77777777" w:rsidR="00423CDC" w:rsidRPr="000D581D" w:rsidRDefault="00BC144A">
            <w:pPr>
              <w:pStyle w:val="Compact"/>
              <w:rPr>
                <w:b/>
                <w:bCs/>
                <w:sz w:val="18"/>
                <w:szCs w:val="18"/>
              </w:rPr>
            </w:pPr>
            <w:r w:rsidRPr="000D581D">
              <w:rPr>
                <w:b/>
                <w:bCs/>
                <w:sz w:val="18"/>
                <w:szCs w:val="18"/>
              </w:rPr>
              <w:lastRenderedPageBreak/>
              <w:t>Niveau de granularité</w:t>
            </w:r>
          </w:p>
        </w:tc>
        <w:tc>
          <w:tcPr>
            <w:tcW w:w="6137" w:type="dxa"/>
          </w:tcPr>
          <w:p w14:paraId="1A1CA209" w14:textId="77777777" w:rsidR="00423CDC" w:rsidRPr="000D581D" w:rsidRDefault="00BC144A">
            <w:pPr>
              <w:pStyle w:val="Compact"/>
              <w:rPr>
                <w:b/>
                <w:bCs/>
                <w:sz w:val="18"/>
                <w:szCs w:val="18"/>
              </w:rPr>
            </w:pPr>
            <w:r w:rsidRPr="000D581D">
              <w:rPr>
                <w:b/>
                <w:bCs/>
                <w:sz w:val="18"/>
                <w:szCs w:val="18"/>
              </w:rPr>
              <w:t>Valeur ou consigne de saisie</w:t>
            </w:r>
          </w:p>
        </w:tc>
      </w:tr>
      <w:tr w:rsidR="00423CDC" w:rsidRPr="000D581D" w14:paraId="73B64DAE" w14:textId="77777777" w:rsidTr="000D581D">
        <w:trPr>
          <w:cnfStyle w:val="100000000000" w:firstRow="1" w:lastRow="0" w:firstColumn="0" w:lastColumn="0" w:oddVBand="0" w:evenVBand="0" w:oddHBand="0" w:evenHBand="0" w:firstRowFirstColumn="0" w:firstRowLastColumn="0" w:lastRowFirstColumn="0" w:lastRowLastColumn="0"/>
        </w:trPr>
        <w:tc>
          <w:tcPr>
            <w:tcW w:w="3253" w:type="dxa"/>
          </w:tcPr>
          <w:p w14:paraId="095D0554" w14:textId="77777777" w:rsidR="00423CDC" w:rsidRPr="000D581D" w:rsidRDefault="00BC144A">
            <w:pPr>
              <w:pStyle w:val="Compact"/>
              <w:rPr>
                <w:sz w:val="18"/>
                <w:szCs w:val="18"/>
              </w:rPr>
            </w:pPr>
            <w:r w:rsidRPr="000D581D">
              <w:rPr>
                <w:sz w:val="18"/>
                <w:szCs w:val="18"/>
              </w:rPr>
              <w:t>Métadonnées générales</w:t>
            </w:r>
          </w:p>
        </w:tc>
        <w:tc>
          <w:tcPr>
            <w:tcW w:w="6137" w:type="dxa"/>
          </w:tcPr>
          <w:p w14:paraId="50A20C14" w14:textId="77777777" w:rsidR="00423CDC" w:rsidRPr="000D581D" w:rsidRDefault="00BC144A">
            <w:pPr>
              <w:pStyle w:val="Compact"/>
              <w:rPr>
                <w:sz w:val="18"/>
                <w:szCs w:val="18"/>
              </w:rPr>
            </w:pPr>
            <w:r w:rsidRPr="000D581D">
              <w:rPr>
                <w:i/>
                <w:iCs/>
                <w:sz w:val="18"/>
                <w:szCs w:val="18"/>
              </w:rPr>
              <w:t>Mentionner la Direction Générale de la Prévention des Risques</w:t>
            </w:r>
          </w:p>
        </w:tc>
      </w:tr>
      <w:tr w:rsidR="00423CDC" w:rsidRPr="000D581D" w14:paraId="3546DF61" w14:textId="77777777" w:rsidTr="000D581D">
        <w:trPr>
          <w:cnfStyle w:val="100000000000" w:firstRow="1" w:lastRow="0" w:firstColumn="0" w:lastColumn="0" w:oddVBand="0" w:evenVBand="0" w:oddHBand="0" w:evenHBand="0" w:firstRowFirstColumn="0" w:firstRowLastColumn="0" w:lastRowFirstColumn="0" w:lastRowLastColumn="0"/>
        </w:trPr>
        <w:tc>
          <w:tcPr>
            <w:tcW w:w="3253" w:type="dxa"/>
          </w:tcPr>
          <w:p w14:paraId="33CEF410" w14:textId="77777777" w:rsidR="00423CDC" w:rsidRPr="000D581D" w:rsidRDefault="00BC144A">
            <w:pPr>
              <w:pStyle w:val="Compact"/>
              <w:rPr>
                <w:sz w:val="18"/>
                <w:szCs w:val="18"/>
              </w:rPr>
            </w:pPr>
            <w:r w:rsidRPr="000D581D">
              <w:rPr>
                <w:sz w:val="18"/>
                <w:szCs w:val="18"/>
              </w:rPr>
              <w:t>Métadonnées d’un PPR</w:t>
            </w:r>
          </w:p>
        </w:tc>
        <w:tc>
          <w:tcPr>
            <w:tcW w:w="6137" w:type="dxa"/>
          </w:tcPr>
          <w:p w14:paraId="2575DA5D" w14:textId="77777777" w:rsidR="00423CDC" w:rsidRPr="000D581D" w:rsidRDefault="00BC144A">
            <w:pPr>
              <w:pStyle w:val="Compact"/>
              <w:rPr>
                <w:sz w:val="18"/>
                <w:szCs w:val="18"/>
              </w:rPr>
            </w:pPr>
            <w:r w:rsidRPr="000D581D">
              <w:rPr>
                <w:i/>
                <w:iCs/>
                <w:sz w:val="18"/>
                <w:szCs w:val="18"/>
              </w:rPr>
              <w:t>Mentionner la Direction Départementale des Territoires et la Mer responsable de la production du PPR</w:t>
            </w:r>
          </w:p>
        </w:tc>
      </w:tr>
      <w:tr w:rsidR="00423CDC" w:rsidRPr="000D581D" w14:paraId="5EA30948" w14:textId="77777777" w:rsidTr="000D581D">
        <w:trPr>
          <w:cnfStyle w:val="100000000000" w:firstRow="1" w:lastRow="0" w:firstColumn="0" w:lastColumn="0" w:oddVBand="0" w:evenVBand="0" w:oddHBand="0" w:evenHBand="0" w:firstRowFirstColumn="0" w:firstRowLastColumn="0" w:lastRowFirstColumn="0" w:lastRowLastColumn="0"/>
        </w:trPr>
        <w:tc>
          <w:tcPr>
            <w:tcW w:w="3253" w:type="dxa"/>
          </w:tcPr>
          <w:p w14:paraId="7AF44B8D" w14:textId="77777777" w:rsidR="00423CDC" w:rsidRPr="000D581D" w:rsidRDefault="00BC144A">
            <w:pPr>
              <w:pStyle w:val="Compact"/>
              <w:rPr>
                <w:sz w:val="18"/>
                <w:szCs w:val="18"/>
              </w:rPr>
            </w:pPr>
            <w:r w:rsidRPr="000D581D">
              <w:rPr>
                <w:sz w:val="18"/>
                <w:szCs w:val="18"/>
              </w:rPr>
              <w:t>Métadonnées d’une thématique</w:t>
            </w:r>
          </w:p>
        </w:tc>
        <w:tc>
          <w:tcPr>
            <w:tcW w:w="6137" w:type="dxa"/>
          </w:tcPr>
          <w:p w14:paraId="09034CB9" w14:textId="77777777" w:rsidR="00423CDC" w:rsidRPr="000D581D" w:rsidRDefault="00BC144A">
            <w:pPr>
              <w:pStyle w:val="Compact"/>
              <w:rPr>
                <w:sz w:val="18"/>
                <w:szCs w:val="18"/>
              </w:rPr>
            </w:pPr>
            <w:r w:rsidRPr="000D581D">
              <w:rPr>
                <w:i/>
                <w:iCs/>
                <w:sz w:val="18"/>
                <w:szCs w:val="18"/>
              </w:rPr>
              <w:t>Cf. ligne précédente.</w:t>
            </w:r>
          </w:p>
        </w:tc>
      </w:tr>
    </w:tbl>
    <w:p w14:paraId="2FA7F236" w14:textId="77777777" w:rsidR="00423CDC" w:rsidRPr="009F3A38" w:rsidRDefault="00BC144A">
      <w:pPr>
        <w:pStyle w:val="Titre4"/>
      </w:pPr>
      <w:bookmarkStart w:id="302" w:name="date-des-métadonnées"/>
      <w:bookmarkEnd w:id="301"/>
      <w:r w:rsidRPr="009F3A38">
        <w:t>Date des métadonné</w:t>
      </w:r>
      <w:r w:rsidRPr="009F3A38">
        <w:t>es</w:t>
      </w:r>
    </w:p>
    <w:p w14:paraId="5903E066" w14:textId="77777777" w:rsidR="00423CDC" w:rsidRPr="009F3A38" w:rsidRDefault="00BC144A" w:rsidP="00BC144A">
      <w:pPr>
        <w:pStyle w:val="Compact"/>
        <w:numPr>
          <w:ilvl w:val="0"/>
          <w:numId w:val="80"/>
        </w:numPr>
        <w:rPr>
          <w:lang w:val="fr-FR"/>
        </w:rPr>
      </w:pPr>
      <w:r w:rsidRPr="009F3A38">
        <w:rPr>
          <w:lang w:val="fr-FR"/>
        </w:rPr>
        <w:t>Description : Date à laquelle l’enregistrement des métadonnées a été fait ou révisé. Elle est exprimée sous la forme AAAA-MM-JJ</w:t>
      </w:r>
    </w:p>
    <w:p w14:paraId="04C4A0A5" w14:textId="77777777" w:rsidR="00423CDC" w:rsidRPr="009F3A38" w:rsidRDefault="00BC144A" w:rsidP="00BC144A">
      <w:pPr>
        <w:pStyle w:val="Compact"/>
        <w:numPr>
          <w:ilvl w:val="0"/>
          <w:numId w:val="80"/>
        </w:numPr>
        <w:rPr>
          <w:lang w:val="fr-FR"/>
        </w:rPr>
      </w:pPr>
      <w:r w:rsidRPr="009F3A38">
        <w:rPr>
          <w:lang w:val="fr-FR"/>
        </w:rPr>
        <w:t>Obligation : Saisie obligatoire</w:t>
      </w:r>
    </w:p>
    <w:p w14:paraId="06538986" w14:textId="77777777" w:rsidR="00423CDC" w:rsidRPr="009F3A38" w:rsidRDefault="00BC144A" w:rsidP="00BC144A">
      <w:pPr>
        <w:pStyle w:val="Compact"/>
        <w:numPr>
          <w:ilvl w:val="0"/>
          <w:numId w:val="80"/>
        </w:numPr>
        <w:rPr>
          <w:lang w:val="fr-FR"/>
        </w:rPr>
      </w:pPr>
      <w:r w:rsidRPr="009F3A38">
        <w:rPr>
          <w:lang w:val="fr-FR"/>
        </w:rPr>
        <w:t xml:space="preserve">XPath ISO 19115 : </w:t>
      </w:r>
      <w:r w:rsidRPr="009F3A38">
        <w:rPr>
          <w:rStyle w:val="VerbatimChar"/>
          <w:lang w:val="fr-FR"/>
        </w:rPr>
        <w:t>dateStamp</w:t>
      </w:r>
    </w:p>
    <w:tbl>
      <w:tblPr>
        <w:tblStyle w:val="Table"/>
        <w:tblW w:w="5000" w:type="pct"/>
        <w:tblLayout w:type="fixed"/>
        <w:tblLook w:val="0020" w:firstRow="1" w:lastRow="0" w:firstColumn="0" w:lastColumn="0" w:noHBand="0" w:noVBand="0"/>
      </w:tblPr>
      <w:tblGrid>
        <w:gridCol w:w="3111"/>
        <w:gridCol w:w="6279"/>
      </w:tblGrid>
      <w:tr w:rsidR="00423CDC" w:rsidRPr="000D581D" w14:paraId="23FB4C26" w14:textId="77777777" w:rsidTr="000D581D">
        <w:trPr>
          <w:cnfStyle w:val="100000000000" w:firstRow="1" w:lastRow="0" w:firstColumn="0" w:lastColumn="0" w:oddVBand="0" w:evenVBand="0" w:oddHBand="0" w:evenHBand="0" w:firstRowFirstColumn="0" w:firstRowLastColumn="0" w:lastRowFirstColumn="0" w:lastRowLastColumn="0"/>
        </w:trPr>
        <w:tc>
          <w:tcPr>
            <w:tcW w:w="3111" w:type="dxa"/>
          </w:tcPr>
          <w:p w14:paraId="4DCF9A44" w14:textId="77777777" w:rsidR="00423CDC" w:rsidRPr="000D581D" w:rsidRDefault="00BC144A">
            <w:pPr>
              <w:pStyle w:val="Compact"/>
              <w:rPr>
                <w:b/>
                <w:bCs/>
                <w:sz w:val="18"/>
                <w:szCs w:val="18"/>
              </w:rPr>
            </w:pPr>
            <w:r w:rsidRPr="000D581D">
              <w:rPr>
                <w:b/>
                <w:bCs/>
                <w:sz w:val="18"/>
                <w:szCs w:val="18"/>
              </w:rPr>
              <w:t>Niveau de granularité</w:t>
            </w:r>
          </w:p>
        </w:tc>
        <w:tc>
          <w:tcPr>
            <w:tcW w:w="6279" w:type="dxa"/>
          </w:tcPr>
          <w:p w14:paraId="305E1293" w14:textId="77777777" w:rsidR="00423CDC" w:rsidRPr="000D581D" w:rsidRDefault="00BC144A">
            <w:pPr>
              <w:pStyle w:val="Compact"/>
              <w:rPr>
                <w:b/>
                <w:bCs/>
                <w:sz w:val="18"/>
                <w:szCs w:val="18"/>
              </w:rPr>
            </w:pPr>
            <w:r w:rsidRPr="000D581D">
              <w:rPr>
                <w:b/>
                <w:bCs/>
                <w:sz w:val="18"/>
                <w:szCs w:val="18"/>
              </w:rPr>
              <w:t>Valeur ou consigne de saisie</w:t>
            </w:r>
          </w:p>
        </w:tc>
      </w:tr>
      <w:tr w:rsidR="00423CDC" w:rsidRPr="000D581D" w14:paraId="6942BFD0" w14:textId="77777777" w:rsidTr="000D581D">
        <w:trPr>
          <w:cnfStyle w:val="100000000000" w:firstRow="1" w:lastRow="0" w:firstColumn="0" w:lastColumn="0" w:oddVBand="0" w:evenVBand="0" w:oddHBand="0" w:evenHBand="0" w:firstRowFirstColumn="0" w:firstRowLastColumn="0" w:lastRowFirstColumn="0" w:lastRowLastColumn="0"/>
        </w:trPr>
        <w:tc>
          <w:tcPr>
            <w:tcW w:w="3111" w:type="dxa"/>
          </w:tcPr>
          <w:p w14:paraId="7AA510DD" w14:textId="77777777" w:rsidR="00423CDC" w:rsidRPr="000D581D" w:rsidRDefault="00BC144A">
            <w:pPr>
              <w:pStyle w:val="Compact"/>
              <w:rPr>
                <w:sz w:val="18"/>
                <w:szCs w:val="18"/>
              </w:rPr>
            </w:pPr>
            <w:r w:rsidRPr="000D581D">
              <w:rPr>
                <w:sz w:val="18"/>
                <w:szCs w:val="18"/>
              </w:rPr>
              <w:t>Métadonnées g</w:t>
            </w:r>
            <w:r w:rsidRPr="000D581D">
              <w:rPr>
                <w:sz w:val="18"/>
                <w:szCs w:val="18"/>
              </w:rPr>
              <w:t>énérales</w:t>
            </w:r>
          </w:p>
        </w:tc>
        <w:tc>
          <w:tcPr>
            <w:tcW w:w="6279" w:type="dxa"/>
          </w:tcPr>
          <w:p w14:paraId="2984DDEE" w14:textId="77777777" w:rsidR="00423CDC" w:rsidRPr="000D581D" w:rsidRDefault="00BC144A">
            <w:pPr>
              <w:pStyle w:val="Compact"/>
              <w:rPr>
                <w:sz w:val="18"/>
                <w:szCs w:val="18"/>
              </w:rPr>
            </w:pPr>
            <w:r w:rsidRPr="000D581D">
              <w:rPr>
                <w:i/>
                <w:iCs/>
                <w:sz w:val="18"/>
                <w:szCs w:val="18"/>
              </w:rPr>
              <w:t>Indiquer la date de ‘révision’ du fichier de métadonnées ou du nouveau Standard</w:t>
            </w:r>
          </w:p>
        </w:tc>
      </w:tr>
      <w:tr w:rsidR="00423CDC" w:rsidRPr="000D581D" w14:paraId="15AE019C" w14:textId="77777777" w:rsidTr="000D581D">
        <w:trPr>
          <w:cnfStyle w:val="100000000000" w:firstRow="1" w:lastRow="0" w:firstColumn="0" w:lastColumn="0" w:oddVBand="0" w:evenVBand="0" w:oddHBand="0" w:evenHBand="0" w:firstRowFirstColumn="0" w:firstRowLastColumn="0" w:lastRowFirstColumn="0" w:lastRowLastColumn="0"/>
        </w:trPr>
        <w:tc>
          <w:tcPr>
            <w:tcW w:w="3111" w:type="dxa"/>
          </w:tcPr>
          <w:p w14:paraId="40C56BEC" w14:textId="77777777" w:rsidR="00423CDC" w:rsidRPr="000D581D" w:rsidRDefault="00BC144A">
            <w:pPr>
              <w:pStyle w:val="Compact"/>
              <w:rPr>
                <w:sz w:val="18"/>
                <w:szCs w:val="18"/>
              </w:rPr>
            </w:pPr>
            <w:r w:rsidRPr="000D581D">
              <w:rPr>
                <w:sz w:val="18"/>
                <w:szCs w:val="18"/>
              </w:rPr>
              <w:t>Métadonnées d’un PPR</w:t>
            </w:r>
          </w:p>
        </w:tc>
        <w:tc>
          <w:tcPr>
            <w:tcW w:w="6279" w:type="dxa"/>
          </w:tcPr>
          <w:p w14:paraId="70CA2302" w14:textId="77777777" w:rsidR="00423CDC" w:rsidRPr="000D581D" w:rsidRDefault="00BC144A">
            <w:pPr>
              <w:pStyle w:val="Compact"/>
              <w:rPr>
                <w:sz w:val="18"/>
                <w:szCs w:val="18"/>
              </w:rPr>
            </w:pPr>
            <w:r w:rsidRPr="000D581D">
              <w:rPr>
                <w:i/>
                <w:iCs/>
                <w:sz w:val="18"/>
                <w:szCs w:val="18"/>
              </w:rPr>
              <w:t>Indiquer la date de création ou de révision du fichier de métadonnées</w:t>
            </w:r>
          </w:p>
        </w:tc>
      </w:tr>
      <w:tr w:rsidR="00423CDC" w:rsidRPr="000D581D" w14:paraId="349188F7" w14:textId="77777777" w:rsidTr="000D581D">
        <w:trPr>
          <w:cnfStyle w:val="100000000000" w:firstRow="1" w:lastRow="0" w:firstColumn="0" w:lastColumn="0" w:oddVBand="0" w:evenVBand="0" w:oddHBand="0" w:evenHBand="0" w:firstRowFirstColumn="0" w:firstRowLastColumn="0" w:lastRowFirstColumn="0" w:lastRowLastColumn="0"/>
        </w:trPr>
        <w:tc>
          <w:tcPr>
            <w:tcW w:w="3111" w:type="dxa"/>
          </w:tcPr>
          <w:p w14:paraId="4F807724" w14:textId="77777777" w:rsidR="00423CDC" w:rsidRPr="000D581D" w:rsidRDefault="00BC144A">
            <w:pPr>
              <w:pStyle w:val="Compact"/>
              <w:rPr>
                <w:sz w:val="18"/>
                <w:szCs w:val="18"/>
              </w:rPr>
            </w:pPr>
            <w:r w:rsidRPr="000D581D">
              <w:rPr>
                <w:sz w:val="18"/>
                <w:szCs w:val="18"/>
              </w:rPr>
              <w:t>Métadonnées d’une thématique</w:t>
            </w:r>
          </w:p>
        </w:tc>
        <w:tc>
          <w:tcPr>
            <w:tcW w:w="6279" w:type="dxa"/>
          </w:tcPr>
          <w:p w14:paraId="0E678622" w14:textId="77777777" w:rsidR="00423CDC" w:rsidRPr="000D581D" w:rsidRDefault="00BC144A">
            <w:pPr>
              <w:pStyle w:val="Compact"/>
              <w:rPr>
                <w:sz w:val="18"/>
                <w:szCs w:val="18"/>
              </w:rPr>
            </w:pPr>
            <w:r w:rsidRPr="000D581D">
              <w:rPr>
                <w:i/>
                <w:iCs/>
                <w:sz w:val="18"/>
                <w:szCs w:val="18"/>
              </w:rPr>
              <w:t>Cf. ligne précédente.</w:t>
            </w:r>
          </w:p>
        </w:tc>
      </w:tr>
    </w:tbl>
    <w:p w14:paraId="4E403190" w14:textId="77777777" w:rsidR="00423CDC" w:rsidRPr="009F3A38" w:rsidRDefault="00BC144A">
      <w:pPr>
        <w:pStyle w:val="Titre4"/>
      </w:pPr>
      <w:bookmarkStart w:id="303" w:name="langue-des-métadonnées"/>
      <w:bookmarkEnd w:id="302"/>
      <w:r w:rsidRPr="009F3A38">
        <w:t>Langue des métadonnées</w:t>
      </w:r>
    </w:p>
    <w:p w14:paraId="0FBA463F" w14:textId="77777777" w:rsidR="00423CDC" w:rsidRPr="009F3A38" w:rsidRDefault="00BC144A" w:rsidP="00BC144A">
      <w:pPr>
        <w:pStyle w:val="Compact"/>
        <w:numPr>
          <w:ilvl w:val="0"/>
          <w:numId w:val="81"/>
        </w:numPr>
        <w:rPr>
          <w:lang w:val="fr-FR"/>
        </w:rPr>
      </w:pPr>
      <w:r w:rsidRPr="009F3A38">
        <w:rPr>
          <w:lang w:val="fr-FR"/>
        </w:rPr>
        <w:t xml:space="preserve">Description : Langue des métadonnées. Cet élément prend la valeur </w:t>
      </w:r>
      <w:r w:rsidRPr="009F3A38">
        <w:rPr>
          <w:rStyle w:val="VerbatimChar"/>
          <w:lang w:val="fr-FR"/>
        </w:rPr>
        <w:t>fre</w:t>
      </w:r>
      <w:r w:rsidRPr="009F3A38">
        <w:rPr>
          <w:lang w:val="fr-FR"/>
        </w:rPr>
        <w:t xml:space="preserve"> pour “français”</w:t>
      </w:r>
    </w:p>
    <w:p w14:paraId="782585B2" w14:textId="77777777" w:rsidR="00423CDC" w:rsidRPr="009F3A38" w:rsidRDefault="00BC144A" w:rsidP="00BC144A">
      <w:pPr>
        <w:pStyle w:val="Compact"/>
        <w:numPr>
          <w:ilvl w:val="0"/>
          <w:numId w:val="81"/>
        </w:numPr>
        <w:rPr>
          <w:lang w:val="fr-FR"/>
        </w:rPr>
      </w:pPr>
      <w:r w:rsidRPr="009F3A38">
        <w:rPr>
          <w:lang w:val="fr-FR"/>
        </w:rPr>
        <w:t>Obligation : Saisie obligatoire</w:t>
      </w:r>
    </w:p>
    <w:p w14:paraId="52870150" w14:textId="77777777" w:rsidR="00423CDC" w:rsidRPr="009F3A38" w:rsidRDefault="00BC144A" w:rsidP="00BC144A">
      <w:pPr>
        <w:pStyle w:val="Compact"/>
        <w:numPr>
          <w:ilvl w:val="0"/>
          <w:numId w:val="81"/>
        </w:numPr>
        <w:rPr>
          <w:lang w:val="fr-FR"/>
        </w:rPr>
      </w:pPr>
      <w:r w:rsidRPr="009F3A38">
        <w:rPr>
          <w:lang w:val="fr-FR"/>
        </w:rPr>
        <w:t xml:space="preserve">XPath ISO 19115 : </w:t>
      </w:r>
      <w:r w:rsidRPr="009F3A38">
        <w:rPr>
          <w:rStyle w:val="VerbatimChar"/>
          <w:lang w:val="fr-FR"/>
        </w:rPr>
        <w:t>language</w:t>
      </w:r>
    </w:p>
    <w:tbl>
      <w:tblPr>
        <w:tblStyle w:val="Table"/>
        <w:tblW w:w="0" w:type="auto"/>
        <w:tblLook w:val="0020" w:firstRow="1" w:lastRow="0" w:firstColumn="0" w:lastColumn="0" w:noHBand="0" w:noVBand="0"/>
      </w:tblPr>
      <w:tblGrid>
        <w:gridCol w:w="3012"/>
        <w:gridCol w:w="2669"/>
      </w:tblGrid>
      <w:tr w:rsidR="00423CDC" w:rsidRPr="000D581D" w14:paraId="151C7428" w14:textId="77777777" w:rsidTr="00423CDC">
        <w:trPr>
          <w:cnfStyle w:val="100000000000" w:firstRow="1" w:lastRow="0" w:firstColumn="0" w:lastColumn="0" w:oddVBand="0" w:evenVBand="0" w:oddHBand="0" w:evenHBand="0" w:firstRowFirstColumn="0" w:firstRowLastColumn="0" w:lastRowFirstColumn="0" w:lastRowLastColumn="0"/>
        </w:trPr>
        <w:tc>
          <w:tcPr>
            <w:tcW w:w="0" w:type="auto"/>
          </w:tcPr>
          <w:p w14:paraId="204A3973" w14:textId="77777777" w:rsidR="00423CDC" w:rsidRPr="000D581D" w:rsidRDefault="00BC144A">
            <w:pPr>
              <w:pStyle w:val="Compact"/>
              <w:rPr>
                <w:b/>
                <w:bCs/>
                <w:sz w:val="18"/>
                <w:szCs w:val="18"/>
              </w:rPr>
            </w:pPr>
            <w:r w:rsidRPr="000D581D">
              <w:rPr>
                <w:b/>
                <w:bCs/>
                <w:sz w:val="18"/>
                <w:szCs w:val="18"/>
              </w:rPr>
              <w:t>Niveau de granularité</w:t>
            </w:r>
          </w:p>
        </w:tc>
        <w:tc>
          <w:tcPr>
            <w:tcW w:w="0" w:type="auto"/>
          </w:tcPr>
          <w:p w14:paraId="5A8AAD05" w14:textId="77777777" w:rsidR="00423CDC" w:rsidRPr="000D581D" w:rsidRDefault="00BC144A">
            <w:pPr>
              <w:pStyle w:val="Compact"/>
              <w:rPr>
                <w:b/>
                <w:bCs/>
                <w:sz w:val="18"/>
                <w:szCs w:val="18"/>
              </w:rPr>
            </w:pPr>
            <w:r w:rsidRPr="000D581D">
              <w:rPr>
                <w:b/>
                <w:bCs/>
                <w:sz w:val="18"/>
                <w:szCs w:val="18"/>
              </w:rPr>
              <w:t>Valeur ou consigne de saisie</w:t>
            </w:r>
          </w:p>
        </w:tc>
      </w:tr>
      <w:tr w:rsidR="00423CDC" w:rsidRPr="000D581D" w14:paraId="1BBCFD04"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7FA0E61D" w14:textId="77777777" w:rsidR="00423CDC" w:rsidRPr="000D581D" w:rsidRDefault="00BC144A">
            <w:pPr>
              <w:pStyle w:val="Compact"/>
              <w:rPr>
                <w:sz w:val="18"/>
                <w:szCs w:val="18"/>
              </w:rPr>
            </w:pPr>
            <w:r w:rsidRPr="000D581D">
              <w:rPr>
                <w:sz w:val="18"/>
                <w:szCs w:val="18"/>
              </w:rPr>
              <w:t>Métadonnées générales</w:t>
            </w:r>
          </w:p>
        </w:tc>
        <w:tc>
          <w:tcPr>
            <w:tcW w:w="0" w:type="auto"/>
          </w:tcPr>
          <w:p w14:paraId="5AA8E098" w14:textId="77777777" w:rsidR="00423CDC" w:rsidRPr="000D581D" w:rsidRDefault="00BC144A">
            <w:pPr>
              <w:pStyle w:val="Compact"/>
              <w:rPr>
                <w:sz w:val="18"/>
                <w:szCs w:val="18"/>
              </w:rPr>
            </w:pPr>
            <w:proofErr w:type="gramStart"/>
            <w:r w:rsidRPr="000D581D">
              <w:rPr>
                <w:rStyle w:val="VerbatimChar"/>
                <w:sz w:val="18"/>
                <w:szCs w:val="18"/>
              </w:rPr>
              <w:t>fre</w:t>
            </w:r>
            <w:proofErr w:type="gramEnd"/>
          </w:p>
        </w:tc>
      </w:tr>
      <w:tr w:rsidR="00423CDC" w:rsidRPr="000D581D" w14:paraId="6AF60DF1"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3C43351B" w14:textId="77777777" w:rsidR="00423CDC" w:rsidRPr="000D581D" w:rsidRDefault="00BC144A">
            <w:pPr>
              <w:pStyle w:val="Compact"/>
              <w:rPr>
                <w:sz w:val="18"/>
                <w:szCs w:val="18"/>
              </w:rPr>
            </w:pPr>
            <w:r w:rsidRPr="000D581D">
              <w:rPr>
                <w:sz w:val="18"/>
                <w:szCs w:val="18"/>
              </w:rPr>
              <w:t>Métadonné</w:t>
            </w:r>
            <w:r w:rsidRPr="000D581D">
              <w:rPr>
                <w:sz w:val="18"/>
                <w:szCs w:val="18"/>
              </w:rPr>
              <w:t>es d’un PPR</w:t>
            </w:r>
          </w:p>
        </w:tc>
        <w:tc>
          <w:tcPr>
            <w:tcW w:w="0" w:type="auto"/>
          </w:tcPr>
          <w:p w14:paraId="79591E8D" w14:textId="77777777" w:rsidR="00423CDC" w:rsidRPr="000D581D" w:rsidRDefault="00BC144A">
            <w:pPr>
              <w:pStyle w:val="Compact"/>
              <w:rPr>
                <w:sz w:val="18"/>
                <w:szCs w:val="18"/>
              </w:rPr>
            </w:pPr>
            <w:proofErr w:type="gramStart"/>
            <w:r w:rsidRPr="000D581D">
              <w:rPr>
                <w:rStyle w:val="VerbatimChar"/>
                <w:sz w:val="18"/>
                <w:szCs w:val="18"/>
              </w:rPr>
              <w:t>fre</w:t>
            </w:r>
            <w:proofErr w:type="gramEnd"/>
          </w:p>
        </w:tc>
      </w:tr>
      <w:tr w:rsidR="00423CDC" w:rsidRPr="000D581D" w14:paraId="591E7E18"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7C81C72A" w14:textId="77777777" w:rsidR="00423CDC" w:rsidRPr="000D581D" w:rsidRDefault="00BC144A">
            <w:pPr>
              <w:pStyle w:val="Compact"/>
              <w:rPr>
                <w:sz w:val="18"/>
                <w:szCs w:val="18"/>
              </w:rPr>
            </w:pPr>
            <w:r w:rsidRPr="000D581D">
              <w:rPr>
                <w:sz w:val="18"/>
                <w:szCs w:val="18"/>
              </w:rPr>
              <w:t>Métadonnées d’une thématique</w:t>
            </w:r>
          </w:p>
        </w:tc>
        <w:tc>
          <w:tcPr>
            <w:tcW w:w="0" w:type="auto"/>
          </w:tcPr>
          <w:p w14:paraId="19C296C3" w14:textId="77777777" w:rsidR="00423CDC" w:rsidRPr="000D581D" w:rsidRDefault="00BC144A">
            <w:pPr>
              <w:pStyle w:val="Compact"/>
              <w:rPr>
                <w:sz w:val="18"/>
                <w:szCs w:val="18"/>
              </w:rPr>
            </w:pPr>
            <w:proofErr w:type="gramStart"/>
            <w:r w:rsidRPr="000D581D">
              <w:rPr>
                <w:rStyle w:val="VerbatimChar"/>
                <w:sz w:val="18"/>
                <w:szCs w:val="18"/>
              </w:rPr>
              <w:t>fre</w:t>
            </w:r>
            <w:proofErr w:type="gramEnd"/>
          </w:p>
        </w:tc>
      </w:tr>
    </w:tbl>
    <w:p w14:paraId="01D854F6" w14:textId="77777777" w:rsidR="00423CDC" w:rsidRPr="009F3A38" w:rsidRDefault="00BC144A">
      <w:pPr>
        <w:pStyle w:val="Titre1"/>
      </w:pPr>
      <w:bookmarkStart w:id="304" w:name="Xc75bd26a195161f9e80a7b9b655e7b36934d3ca"/>
      <w:bookmarkStart w:id="305" w:name="_Toc203582903"/>
      <w:bookmarkEnd w:id="243"/>
      <w:bookmarkEnd w:id="251"/>
      <w:bookmarkEnd w:id="298"/>
      <w:bookmarkEnd w:id="303"/>
      <w:r w:rsidRPr="009F3A38">
        <w:lastRenderedPageBreak/>
        <w:t>ANNEXE A - Correspondances avec les standards COVADIS PPR (N et T)</w:t>
      </w:r>
      <w:bookmarkEnd w:id="305"/>
    </w:p>
    <w:p w14:paraId="6340069B" w14:textId="77777777" w:rsidR="00423CDC" w:rsidRPr="009F3A38" w:rsidRDefault="00BC144A">
      <w:pPr>
        <w:pStyle w:val="FirstParagraph"/>
        <w:rPr>
          <w:lang w:val="fr-FR"/>
        </w:rPr>
      </w:pPr>
      <w:r w:rsidRPr="009F3A38">
        <w:rPr>
          <w:lang w:val="fr-FR"/>
        </w:rPr>
        <w:t>Les règles de passage ci-dessous détaillent la façon dont les objets des classes du nouveau standard sont créés et renseignés à partir des</w:t>
      </w:r>
      <w:r w:rsidRPr="009F3A38">
        <w:rPr>
          <w:lang w:val="fr-FR"/>
        </w:rPr>
        <w:t xml:space="preserve"> objets provenant des classes du modèle de conceptuel de données de l’ancien standard COVADIS PPRN (DocumentPPR, PerimetrePPR, ZonePPR, ZoneAleaPPR, EnjeuPPR et OrigineRisque).</w:t>
      </w:r>
    </w:p>
    <w:p w14:paraId="2A4A4CB7" w14:textId="77777777" w:rsidR="00423CDC" w:rsidRPr="009F3A38" w:rsidRDefault="00BC144A">
      <w:pPr>
        <w:pStyle w:val="Corpsdetexte"/>
        <w:rPr>
          <w:lang w:val="fr-FR"/>
        </w:rPr>
      </w:pPr>
      <w:r w:rsidRPr="009F3A38">
        <w:rPr>
          <w:lang w:val="fr-FR"/>
        </w:rPr>
        <w:t>Ces classes sont implémentées de la manière suivante dans le jeu de données Shapefile conformément au standard PPR (Naturels et Technologiques) COVADIS :</w:t>
      </w:r>
    </w:p>
    <w:tbl>
      <w:tblPr>
        <w:tblStyle w:val="Table"/>
        <w:tblW w:w="5000" w:type="pct"/>
        <w:tblLayout w:type="fixed"/>
        <w:tblLook w:val="0020" w:firstRow="1" w:lastRow="0" w:firstColumn="0" w:lastColumn="0" w:noHBand="0" w:noVBand="0"/>
      </w:tblPr>
      <w:tblGrid>
        <w:gridCol w:w="2686"/>
        <w:gridCol w:w="6704"/>
      </w:tblGrid>
      <w:tr w:rsidR="00423CDC" w:rsidRPr="00941BEF" w14:paraId="0A195F72" w14:textId="77777777" w:rsidTr="00941BEF">
        <w:trPr>
          <w:cnfStyle w:val="100000000000" w:firstRow="1" w:lastRow="0" w:firstColumn="0" w:lastColumn="0" w:oddVBand="0" w:evenVBand="0" w:oddHBand="0" w:evenHBand="0" w:firstRowFirstColumn="0" w:firstRowLastColumn="0" w:lastRowFirstColumn="0" w:lastRowLastColumn="0"/>
        </w:trPr>
        <w:tc>
          <w:tcPr>
            <w:tcW w:w="2686" w:type="dxa"/>
          </w:tcPr>
          <w:p w14:paraId="7F6DE23E" w14:textId="77777777" w:rsidR="00423CDC" w:rsidRPr="00941BEF" w:rsidRDefault="00BC144A">
            <w:pPr>
              <w:pStyle w:val="Compact"/>
              <w:rPr>
                <w:b/>
                <w:bCs/>
                <w:sz w:val="18"/>
                <w:szCs w:val="18"/>
              </w:rPr>
            </w:pPr>
            <w:r w:rsidRPr="00941BEF">
              <w:rPr>
                <w:b/>
                <w:bCs/>
                <w:sz w:val="18"/>
                <w:szCs w:val="18"/>
              </w:rPr>
              <w:t>Classe modèle Covadis</w:t>
            </w:r>
          </w:p>
        </w:tc>
        <w:tc>
          <w:tcPr>
            <w:tcW w:w="6704" w:type="dxa"/>
          </w:tcPr>
          <w:p w14:paraId="358D5597" w14:textId="77777777" w:rsidR="00423CDC" w:rsidRPr="00941BEF" w:rsidRDefault="00BC144A">
            <w:pPr>
              <w:pStyle w:val="Compact"/>
              <w:rPr>
                <w:b/>
                <w:bCs/>
                <w:sz w:val="18"/>
                <w:szCs w:val="18"/>
              </w:rPr>
            </w:pPr>
            <w:r w:rsidRPr="00941BEF">
              <w:rPr>
                <w:b/>
                <w:bCs/>
                <w:sz w:val="18"/>
                <w:szCs w:val="18"/>
              </w:rPr>
              <w:t>Table(s) Shapefile</w:t>
            </w:r>
          </w:p>
        </w:tc>
      </w:tr>
      <w:tr w:rsidR="00423CDC" w:rsidRPr="00941BEF" w14:paraId="68ECC036" w14:textId="77777777" w:rsidTr="00941BEF">
        <w:trPr>
          <w:cnfStyle w:val="100000000000" w:firstRow="1" w:lastRow="0" w:firstColumn="0" w:lastColumn="0" w:oddVBand="0" w:evenVBand="0" w:oddHBand="0" w:evenHBand="0" w:firstRowFirstColumn="0" w:firstRowLastColumn="0" w:lastRowFirstColumn="0" w:lastRowLastColumn="0"/>
        </w:trPr>
        <w:tc>
          <w:tcPr>
            <w:tcW w:w="2686" w:type="dxa"/>
          </w:tcPr>
          <w:p w14:paraId="0A6F46E0" w14:textId="77777777" w:rsidR="00423CDC" w:rsidRPr="00941BEF" w:rsidRDefault="00BC144A">
            <w:pPr>
              <w:pStyle w:val="Compact"/>
              <w:rPr>
                <w:sz w:val="18"/>
                <w:szCs w:val="18"/>
              </w:rPr>
            </w:pPr>
            <w:r w:rsidRPr="00941BEF">
              <w:rPr>
                <w:sz w:val="18"/>
                <w:szCs w:val="18"/>
              </w:rPr>
              <w:t>DocumentPPR</w:t>
            </w:r>
          </w:p>
        </w:tc>
        <w:tc>
          <w:tcPr>
            <w:tcW w:w="6704" w:type="dxa"/>
          </w:tcPr>
          <w:p w14:paraId="69FEA42A" w14:textId="77777777" w:rsidR="00423CDC" w:rsidRPr="00941BEF" w:rsidRDefault="00BC144A">
            <w:pPr>
              <w:pStyle w:val="Compact"/>
              <w:rPr>
                <w:sz w:val="18"/>
                <w:szCs w:val="18"/>
              </w:rPr>
            </w:pPr>
            <w:r w:rsidRPr="00941BEF">
              <w:rPr>
                <w:sz w:val="18"/>
                <w:szCs w:val="18"/>
              </w:rPr>
              <w:t>N_DOCUMENT_PPR[NT]_S_[DDD]</w:t>
            </w:r>
          </w:p>
        </w:tc>
      </w:tr>
      <w:tr w:rsidR="00423CDC" w:rsidRPr="00D82BD0" w14:paraId="4855245A" w14:textId="77777777" w:rsidTr="00941BEF">
        <w:trPr>
          <w:cnfStyle w:val="100000000000" w:firstRow="1" w:lastRow="0" w:firstColumn="0" w:lastColumn="0" w:oddVBand="0" w:evenVBand="0" w:oddHBand="0" w:evenHBand="0" w:firstRowFirstColumn="0" w:firstRowLastColumn="0" w:lastRowFirstColumn="0" w:lastRowLastColumn="0"/>
        </w:trPr>
        <w:tc>
          <w:tcPr>
            <w:tcW w:w="2686" w:type="dxa"/>
          </w:tcPr>
          <w:p w14:paraId="5D96D977" w14:textId="77777777" w:rsidR="00423CDC" w:rsidRPr="00941BEF" w:rsidRDefault="00BC144A">
            <w:pPr>
              <w:pStyle w:val="Compact"/>
              <w:rPr>
                <w:sz w:val="18"/>
                <w:szCs w:val="18"/>
              </w:rPr>
            </w:pPr>
            <w:r w:rsidRPr="00941BEF">
              <w:rPr>
                <w:sz w:val="18"/>
                <w:szCs w:val="18"/>
              </w:rPr>
              <w:t>PerimetrePPR</w:t>
            </w:r>
          </w:p>
        </w:tc>
        <w:tc>
          <w:tcPr>
            <w:tcW w:w="6704" w:type="dxa"/>
          </w:tcPr>
          <w:p w14:paraId="7F21A21D" w14:textId="77777777" w:rsidR="00423CDC" w:rsidRPr="00D82BD0" w:rsidRDefault="00BC144A">
            <w:pPr>
              <w:pStyle w:val="Compact"/>
              <w:rPr>
                <w:sz w:val="18"/>
                <w:szCs w:val="18"/>
                <w:lang w:val="en-US"/>
              </w:rPr>
            </w:pPr>
            <w:r w:rsidRPr="00D82BD0">
              <w:rPr>
                <w:sz w:val="18"/>
                <w:szCs w:val="18"/>
                <w:lang w:val="en-US"/>
              </w:rPr>
              <w:t>N_PERIM</w:t>
            </w:r>
            <w:r w:rsidRPr="00D82BD0">
              <w:rPr>
                <w:sz w:val="18"/>
                <w:szCs w:val="18"/>
                <w:lang w:val="en-US"/>
              </w:rPr>
              <w:t>ETRE_PPR[NT]_[AAAANNNN]_S_[DDD]</w:t>
            </w:r>
          </w:p>
        </w:tc>
      </w:tr>
      <w:tr w:rsidR="00423CDC" w:rsidRPr="00941BEF" w14:paraId="724C2440" w14:textId="77777777" w:rsidTr="00941BEF">
        <w:trPr>
          <w:cnfStyle w:val="100000000000" w:firstRow="1" w:lastRow="0" w:firstColumn="0" w:lastColumn="0" w:oddVBand="0" w:evenVBand="0" w:oddHBand="0" w:evenHBand="0" w:firstRowFirstColumn="0" w:firstRowLastColumn="0" w:lastRowFirstColumn="0" w:lastRowLastColumn="0"/>
        </w:trPr>
        <w:tc>
          <w:tcPr>
            <w:tcW w:w="2686" w:type="dxa"/>
          </w:tcPr>
          <w:p w14:paraId="0560673E" w14:textId="77777777" w:rsidR="00423CDC" w:rsidRPr="00941BEF" w:rsidRDefault="00BC144A">
            <w:pPr>
              <w:pStyle w:val="Compact"/>
              <w:rPr>
                <w:sz w:val="18"/>
                <w:szCs w:val="18"/>
              </w:rPr>
            </w:pPr>
            <w:r w:rsidRPr="00941BEF">
              <w:rPr>
                <w:sz w:val="18"/>
                <w:szCs w:val="18"/>
              </w:rPr>
              <w:t>ZonePPR</w:t>
            </w:r>
          </w:p>
        </w:tc>
        <w:tc>
          <w:tcPr>
            <w:tcW w:w="6704" w:type="dxa"/>
          </w:tcPr>
          <w:p w14:paraId="5E656121" w14:textId="77777777" w:rsidR="00423CDC" w:rsidRPr="00941BEF" w:rsidRDefault="00BC144A">
            <w:pPr>
              <w:pStyle w:val="Compact"/>
              <w:rPr>
                <w:sz w:val="18"/>
                <w:szCs w:val="18"/>
              </w:rPr>
            </w:pPr>
            <w:r w:rsidRPr="00941BEF">
              <w:rPr>
                <w:sz w:val="18"/>
                <w:szCs w:val="18"/>
              </w:rPr>
              <w:t>N_ZONE_REG_PPR[NT]_[AAAANNNN]_S_[DDD], N_ZONE_REG_PPR[NT]_[AAAANNNN]_L_[DDD], N_ZONE_REG_PPR[NT]_[AAAANNNN]_P_[DDD]</w:t>
            </w:r>
          </w:p>
        </w:tc>
      </w:tr>
      <w:tr w:rsidR="00423CDC" w:rsidRPr="00941BEF" w14:paraId="6665B207" w14:textId="77777777" w:rsidTr="00941BEF">
        <w:trPr>
          <w:cnfStyle w:val="100000000000" w:firstRow="1" w:lastRow="0" w:firstColumn="0" w:lastColumn="0" w:oddVBand="0" w:evenVBand="0" w:oddHBand="0" w:evenHBand="0" w:firstRowFirstColumn="0" w:firstRowLastColumn="0" w:lastRowFirstColumn="0" w:lastRowLastColumn="0"/>
        </w:trPr>
        <w:tc>
          <w:tcPr>
            <w:tcW w:w="2686" w:type="dxa"/>
          </w:tcPr>
          <w:p w14:paraId="6E178F5A" w14:textId="77777777" w:rsidR="00423CDC" w:rsidRPr="00941BEF" w:rsidRDefault="00BC144A">
            <w:pPr>
              <w:pStyle w:val="Compact"/>
              <w:rPr>
                <w:sz w:val="18"/>
                <w:szCs w:val="18"/>
              </w:rPr>
            </w:pPr>
            <w:r w:rsidRPr="00941BEF">
              <w:rPr>
                <w:sz w:val="18"/>
                <w:szCs w:val="18"/>
              </w:rPr>
              <w:t>ZoneAleaPPR</w:t>
            </w:r>
          </w:p>
        </w:tc>
        <w:tc>
          <w:tcPr>
            <w:tcW w:w="6704" w:type="dxa"/>
          </w:tcPr>
          <w:p w14:paraId="18E36350" w14:textId="77777777" w:rsidR="00423CDC" w:rsidRPr="00941BEF" w:rsidRDefault="00BC144A">
            <w:pPr>
              <w:pStyle w:val="Compact"/>
              <w:rPr>
                <w:sz w:val="18"/>
                <w:szCs w:val="18"/>
              </w:rPr>
            </w:pPr>
            <w:r w:rsidRPr="00941BEF">
              <w:rPr>
                <w:sz w:val="18"/>
                <w:szCs w:val="18"/>
              </w:rPr>
              <w:t>N_ZONE_ALEA_PPR[NT]_[AAAANNNN]_S_[DDD]</w:t>
            </w:r>
          </w:p>
        </w:tc>
      </w:tr>
      <w:tr w:rsidR="00423CDC" w:rsidRPr="00941BEF" w14:paraId="1D872DAF" w14:textId="77777777" w:rsidTr="00941BEF">
        <w:trPr>
          <w:cnfStyle w:val="100000000000" w:firstRow="1" w:lastRow="0" w:firstColumn="0" w:lastColumn="0" w:oddVBand="0" w:evenVBand="0" w:oddHBand="0" w:evenHBand="0" w:firstRowFirstColumn="0" w:firstRowLastColumn="0" w:lastRowFirstColumn="0" w:lastRowLastColumn="0"/>
        </w:trPr>
        <w:tc>
          <w:tcPr>
            <w:tcW w:w="2686" w:type="dxa"/>
          </w:tcPr>
          <w:p w14:paraId="666B98B2" w14:textId="77777777" w:rsidR="00423CDC" w:rsidRPr="00941BEF" w:rsidRDefault="00BC144A">
            <w:pPr>
              <w:pStyle w:val="Compact"/>
              <w:rPr>
                <w:sz w:val="18"/>
                <w:szCs w:val="18"/>
              </w:rPr>
            </w:pPr>
            <w:r w:rsidRPr="00941BEF">
              <w:rPr>
                <w:sz w:val="18"/>
                <w:szCs w:val="18"/>
              </w:rPr>
              <w:t>EnjeuPPR</w:t>
            </w:r>
          </w:p>
        </w:tc>
        <w:tc>
          <w:tcPr>
            <w:tcW w:w="6704" w:type="dxa"/>
          </w:tcPr>
          <w:p w14:paraId="48CDE2EB" w14:textId="77777777" w:rsidR="00423CDC" w:rsidRPr="00941BEF" w:rsidRDefault="00BC144A">
            <w:pPr>
              <w:pStyle w:val="Compact"/>
              <w:rPr>
                <w:sz w:val="18"/>
                <w:szCs w:val="18"/>
              </w:rPr>
            </w:pPr>
            <w:r w:rsidRPr="00941BEF">
              <w:rPr>
                <w:sz w:val="18"/>
                <w:szCs w:val="18"/>
              </w:rPr>
              <w:t>N_ENJEU_PPR[NT]_[AAAANNNN]_S_[DDD], N_ENJEU_PPR[NT]_[AAAANNNN]_L_[DDD], N_ENJEU_PPR[NT]_[AAAANNNN]_P_[DDD]</w:t>
            </w:r>
          </w:p>
        </w:tc>
      </w:tr>
      <w:tr w:rsidR="00423CDC" w:rsidRPr="00941BEF" w14:paraId="15EB9A59" w14:textId="77777777" w:rsidTr="00941BEF">
        <w:trPr>
          <w:cnfStyle w:val="100000000000" w:firstRow="1" w:lastRow="0" w:firstColumn="0" w:lastColumn="0" w:oddVBand="0" w:evenVBand="0" w:oddHBand="0" w:evenHBand="0" w:firstRowFirstColumn="0" w:firstRowLastColumn="0" w:lastRowFirstColumn="0" w:lastRowLastColumn="0"/>
        </w:trPr>
        <w:tc>
          <w:tcPr>
            <w:tcW w:w="2686" w:type="dxa"/>
          </w:tcPr>
          <w:p w14:paraId="65F06405" w14:textId="77777777" w:rsidR="00423CDC" w:rsidRPr="00941BEF" w:rsidRDefault="00BC144A">
            <w:pPr>
              <w:pStyle w:val="Compact"/>
              <w:rPr>
                <w:sz w:val="18"/>
                <w:szCs w:val="18"/>
              </w:rPr>
            </w:pPr>
            <w:r w:rsidRPr="00941BEF">
              <w:rPr>
                <w:sz w:val="18"/>
                <w:szCs w:val="18"/>
              </w:rPr>
              <w:t>OrigineRisque</w:t>
            </w:r>
          </w:p>
        </w:tc>
        <w:tc>
          <w:tcPr>
            <w:tcW w:w="6704" w:type="dxa"/>
          </w:tcPr>
          <w:p w14:paraId="5239FEAA" w14:textId="77777777" w:rsidR="00423CDC" w:rsidRPr="00941BEF" w:rsidRDefault="00BC144A">
            <w:pPr>
              <w:pStyle w:val="Compact"/>
              <w:rPr>
                <w:sz w:val="18"/>
                <w:szCs w:val="18"/>
              </w:rPr>
            </w:pPr>
            <w:r w:rsidRPr="00941BEF">
              <w:rPr>
                <w:sz w:val="18"/>
                <w:szCs w:val="18"/>
              </w:rPr>
              <w:t>N_ORIG_RISQ_PPR[NT]_[AAAANNNN]_S_[DDD], N_ORIG_RISQ_PPR[NT]_[AAAANNNN]_L_[DDD], N_ORIG_RISQ_PPR[NT]_[AAAANNNN]_P_[DDD]</w:t>
            </w:r>
          </w:p>
        </w:tc>
      </w:tr>
    </w:tbl>
    <w:p w14:paraId="0A8D12F7" w14:textId="77777777" w:rsidR="00423CDC" w:rsidRPr="009F3A38" w:rsidRDefault="00BC144A">
      <w:pPr>
        <w:pStyle w:val="Corpsdetexte"/>
        <w:rPr>
          <w:lang w:val="fr-FR"/>
        </w:rPr>
      </w:pPr>
      <w:r w:rsidRPr="009F3A38">
        <w:rPr>
          <w:lang w:val="fr-FR"/>
        </w:rPr>
        <w:t>Où :</w:t>
      </w:r>
    </w:p>
    <w:p w14:paraId="611D3DE8" w14:textId="77777777" w:rsidR="00423CDC" w:rsidRPr="009F3A38" w:rsidRDefault="00BC144A" w:rsidP="00BC144A">
      <w:pPr>
        <w:pStyle w:val="Compact"/>
        <w:numPr>
          <w:ilvl w:val="0"/>
          <w:numId w:val="82"/>
        </w:numPr>
        <w:rPr>
          <w:lang w:val="fr-FR"/>
        </w:rPr>
      </w:pPr>
      <w:r w:rsidRPr="009F3A38">
        <w:rPr>
          <w:lang w:val="fr-FR"/>
        </w:rPr>
        <w:t>[DDD] rep</w:t>
      </w:r>
      <w:r w:rsidRPr="009F3A38">
        <w:rPr>
          <w:lang w:val="fr-FR"/>
        </w:rPr>
        <w:t>résente le département (par exemple pour la Seine Maritime : “076”) ;</w:t>
      </w:r>
    </w:p>
    <w:p w14:paraId="39DCE59E" w14:textId="77777777" w:rsidR="00423CDC" w:rsidRPr="009F3A38" w:rsidRDefault="00BC144A" w:rsidP="00BC144A">
      <w:pPr>
        <w:pStyle w:val="Compact"/>
        <w:numPr>
          <w:ilvl w:val="0"/>
          <w:numId w:val="82"/>
        </w:numPr>
        <w:rPr>
          <w:lang w:val="fr-FR"/>
        </w:rPr>
      </w:pPr>
      <w:r w:rsidRPr="009F3A38">
        <w:rPr>
          <w:lang w:val="fr-FR"/>
        </w:rPr>
        <w:t>[AAAANNNN] représente les 8 derniers caractères de l’identifiant GASPAR du PPRN (Par exemple : “20120001”) ;</w:t>
      </w:r>
    </w:p>
    <w:p w14:paraId="6A61AD4C" w14:textId="77777777" w:rsidR="00423CDC" w:rsidRPr="009F3A38" w:rsidRDefault="00BC144A" w:rsidP="00BC144A">
      <w:pPr>
        <w:pStyle w:val="Compact"/>
        <w:numPr>
          <w:ilvl w:val="0"/>
          <w:numId w:val="82"/>
        </w:numPr>
        <w:rPr>
          <w:lang w:val="fr-FR"/>
        </w:rPr>
      </w:pPr>
      <w:r w:rsidRPr="009F3A38">
        <w:rPr>
          <w:lang w:val="fr-FR"/>
        </w:rPr>
        <w:t>[NT] représente le type de PPR représenté “N” pour Naturel ou “T” pour Technologique ;</w:t>
      </w:r>
    </w:p>
    <w:p w14:paraId="404220B7" w14:textId="77777777" w:rsidR="00423CDC" w:rsidRPr="009F3A38" w:rsidRDefault="00BC144A" w:rsidP="00BC144A">
      <w:pPr>
        <w:pStyle w:val="Compact"/>
        <w:numPr>
          <w:ilvl w:val="0"/>
          <w:numId w:val="82"/>
        </w:numPr>
        <w:rPr>
          <w:lang w:val="fr-FR"/>
        </w:rPr>
      </w:pPr>
      <w:proofErr w:type="gramStart"/>
      <w:r w:rsidRPr="009F3A38">
        <w:rPr>
          <w:lang w:val="fr-FR"/>
        </w:rPr>
        <w:t>le</w:t>
      </w:r>
      <w:proofErr w:type="gramEnd"/>
      <w:r w:rsidRPr="009F3A38">
        <w:rPr>
          <w:lang w:val="fr-FR"/>
        </w:rPr>
        <w:t xml:space="preserve"> caractère _S_, _L_ ou _P_ représente la primitive géométr</w:t>
      </w:r>
      <w:r w:rsidRPr="009F3A38">
        <w:rPr>
          <w:lang w:val="fr-FR"/>
        </w:rPr>
        <w:t>ique associée à la classe shapefile (surfacique, linéaire ou ponctuel).</w:t>
      </w:r>
    </w:p>
    <w:p w14:paraId="43EDD9BB" w14:textId="77777777" w:rsidR="00423CDC" w:rsidRPr="009F3A38" w:rsidRDefault="00BC144A">
      <w:pPr>
        <w:pStyle w:val="Titre2"/>
      </w:pPr>
      <w:bookmarkStart w:id="306" w:name="Xc5baa1464dad82998c0391b2ec62cbd56692f87"/>
      <w:bookmarkStart w:id="307" w:name="_Toc203582904"/>
      <w:r w:rsidRPr="009F3A38">
        <w:t>Génération des noms des tables de la livraison GeoPackage</w:t>
      </w:r>
      <w:bookmarkEnd w:id="307"/>
    </w:p>
    <w:p w14:paraId="16C6BF31" w14:textId="77777777" w:rsidR="00423CDC" w:rsidRPr="009F3A38" w:rsidRDefault="00BC144A">
      <w:pPr>
        <w:pStyle w:val="FirstParagraph"/>
        <w:rPr>
          <w:lang w:val="fr-FR"/>
        </w:rPr>
      </w:pPr>
      <w:r w:rsidRPr="009F3A38">
        <w:rPr>
          <w:lang w:val="fr-FR"/>
        </w:rPr>
        <w:t xml:space="preserve">À l’exception des tables d’énumération, les tables de la livraison GeoPackage de ce standard suivent la </w:t>
      </w:r>
      <w:hyperlink w:anchor="nomenclature-des-tables">
        <w:r w:rsidRPr="009F3A38">
          <w:rPr>
            <w:rStyle w:val="Lienhypertexte"/>
            <w:lang w:val="fr-FR"/>
          </w:rPr>
          <w:t>nomenclature suivante</w:t>
        </w:r>
      </w:hyperlink>
      <w:r w:rsidRPr="009F3A38">
        <w:rPr>
          <w:lang w:val="fr-FR"/>
        </w:rPr>
        <w:t xml:space="preserve"> :</w:t>
      </w:r>
    </w:p>
    <w:p w14:paraId="61A16FA0" w14:textId="77777777" w:rsidR="00423CDC" w:rsidRPr="009F3A38" w:rsidRDefault="00BC144A">
      <w:pPr>
        <w:pStyle w:val="Corpsdetexte"/>
        <w:rPr>
          <w:lang w:val="fr-FR"/>
        </w:rPr>
      </w:pPr>
      <w:r w:rsidRPr="009F3A38">
        <w:rPr>
          <w:rStyle w:val="VerbatimChar"/>
          <w:lang w:val="fr-FR"/>
        </w:rPr>
        <w:t>[TypePPR]_[CodeGASPARComplet]</w:t>
      </w:r>
      <w:proofErr w:type="gramStart"/>
      <w:r w:rsidRPr="009F3A38">
        <w:rPr>
          <w:rStyle w:val="VerbatimChar"/>
          <w:lang w:val="fr-FR"/>
        </w:rPr>
        <w:t>_[</w:t>
      </w:r>
      <w:proofErr w:type="gramEnd"/>
      <w:r w:rsidRPr="009F3A38">
        <w:rPr>
          <w:rStyle w:val="VerbatimChar"/>
          <w:lang w:val="fr-FR"/>
        </w:rPr>
        <w:t>nom table]_[code aléa si table d'aléa]_[type de géometrie]</w:t>
      </w:r>
    </w:p>
    <w:p w14:paraId="09442924" w14:textId="77777777" w:rsidR="00423CDC" w:rsidRPr="009F3A38" w:rsidRDefault="00BC144A">
      <w:pPr>
        <w:pStyle w:val="Corpsdetexte"/>
        <w:rPr>
          <w:lang w:val="fr-FR"/>
        </w:rPr>
      </w:pPr>
      <w:r w:rsidRPr="009F3A38">
        <w:rPr>
          <w:lang w:val="fr-FR"/>
        </w:rPr>
        <w:t>Le tableau suivant indique comment composer les parties du nom d’une table GeoPackage à partir des informations du jeu</w:t>
      </w:r>
      <w:r w:rsidRPr="009F3A38">
        <w:rPr>
          <w:lang w:val="fr-FR"/>
        </w:rPr>
        <w:t xml:space="preserve"> de données PPR COVADIS à traduire :</w:t>
      </w:r>
    </w:p>
    <w:tbl>
      <w:tblPr>
        <w:tblStyle w:val="Table"/>
        <w:tblW w:w="5000" w:type="pct"/>
        <w:tblLayout w:type="fixed"/>
        <w:tblLook w:val="0020" w:firstRow="1" w:lastRow="0" w:firstColumn="0" w:lastColumn="0" w:noHBand="0" w:noVBand="0"/>
      </w:tblPr>
      <w:tblGrid>
        <w:gridCol w:w="3253"/>
        <w:gridCol w:w="6137"/>
      </w:tblGrid>
      <w:tr w:rsidR="00423CDC" w:rsidRPr="00941BEF" w14:paraId="542D0C4E" w14:textId="77777777" w:rsidTr="00941BEF">
        <w:trPr>
          <w:cnfStyle w:val="100000000000" w:firstRow="1" w:lastRow="0" w:firstColumn="0" w:lastColumn="0" w:oddVBand="0" w:evenVBand="0" w:oddHBand="0" w:evenHBand="0" w:firstRowFirstColumn="0" w:firstRowLastColumn="0" w:lastRowFirstColumn="0" w:lastRowLastColumn="0"/>
        </w:trPr>
        <w:tc>
          <w:tcPr>
            <w:tcW w:w="3253" w:type="dxa"/>
          </w:tcPr>
          <w:p w14:paraId="16EAFFA8" w14:textId="77777777" w:rsidR="00423CDC" w:rsidRPr="00941BEF" w:rsidRDefault="00BC144A">
            <w:pPr>
              <w:pStyle w:val="Compact"/>
              <w:rPr>
                <w:b/>
                <w:bCs/>
                <w:sz w:val="18"/>
                <w:szCs w:val="18"/>
              </w:rPr>
            </w:pPr>
            <w:r w:rsidRPr="00941BEF">
              <w:rPr>
                <w:b/>
                <w:bCs/>
                <w:sz w:val="18"/>
                <w:szCs w:val="18"/>
              </w:rPr>
              <w:lastRenderedPageBreak/>
              <w:t>Partie du nom</w:t>
            </w:r>
          </w:p>
        </w:tc>
        <w:tc>
          <w:tcPr>
            <w:tcW w:w="6137" w:type="dxa"/>
          </w:tcPr>
          <w:p w14:paraId="505E7EA3" w14:textId="77777777" w:rsidR="00423CDC" w:rsidRPr="00941BEF" w:rsidRDefault="00BC144A">
            <w:pPr>
              <w:pStyle w:val="Compact"/>
              <w:rPr>
                <w:b/>
                <w:bCs/>
                <w:sz w:val="18"/>
                <w:szCs w:val="18"/>
              </w:rPr>
            </w:pPr>
            <w:r w:rsidRPr="00941BEF">
              <w:rPr>
                <w:b/>
                <w:bCs/>
                <w:sz w:val="18"/>
                <w:szCs w:val="18"/>
              </w:rPr>
              <w:t>Information source</w:t>
            </w:r>
          </w:p>
        </w:tc>
      </w:tr>
      <w:tr w:rsidR="00423CDC" w:rsidRPr="00941BEF" w14:paraId="76D04AD8" w14:textId="77777777" w:rsidTr="00941BEF">
        <w:trPr>
          <w:cnfStyle w:val="100000000000" w:firstRow="1" w:lastRow="0" w:firstColumn="0" w:lastColumn="0" w:oddVBand="0" w:evenVBand="0" w:oddHBand="0" w:evenHBand="0" w:firstRowFirstColumn="0" w:firstRowLastColumn="0" w:lastRowFirstColumn="0" w:lastRowLastColumn="0"/>
        </w:trPr>
        <w:tc>
          <w:tcPr>
            <w:tcW w:w="3253" w:type="dxa"/>
          </w:tcPr>
          <w:p w14:paraId="5F3DE50D" w14:textId="77777777" w:rsidR="00423CDC" w:rsidRPr="00941BEF" w:rsidRDefault="00BC144A">
            <w:pPr>
              <w:pStyle w:val="Compact"/>
              <w:rPr>
                <w:sz w:val="18"/>
                <w:szCs w:val="18"/>
              </w:rPr>
            </w:pPr>
            <w:r w:rsidRPr="00941BEF">
              <w:rPr>
                <w:sz w:val="18"/>
                <w:szCs w:val="18"/>
              </w:rPr>
              <w:t>[TypePPR]</w:t>
            </w:r>
          </w:p>
        </w:tc>
        <w:tc>
          <w:tcPr>
            <w:tcW w:w="6137" w:type="dxa"/>
          </w:tcPr>
          <w:p w14:paraId="6488FFF5" w14:textId="77777777" w:rsidR="00423CDC" w:rsidRPr="00941BEF" w:rsidRDefault="00BC144A">
            <w:pPr>
              <w:pStyle w:val="Compact"/>
              <w:rPr>
                <w:sz w:val="18"/>
                <w:szCs w:val="18"/>
              </w:rPr>
            </w:pPr>
            <w:r w:rsidRPr="00941BEF">
              <w:rPr>
                <w:sz w:val="18"/>
                <w:szCs w:val="18"/>
              </w:rPr>
              <w:t xml:space="preserve">La valeur à renseigner est obtenue en convertissant en minuscules la partie </w:t>
            </w:r>
            <w:r w:rsidRPr="00941BEF">
              <w:rPr>
                <w:rStyle w:val="VerbatimChar"/>
                <w:sz w:val="18"/>
                <w:szCs w:val="18"/>
              </w:rPr>
              <w:t>PPRN</w:t>
            </w:r>
            <w:r w:rsidRPr="00941BEF">
              <w:rPr>
                <w:sz w:val="18"/>
                <w:szCs w:val="18"/>
              </w:rPr>
              <w:t xml:space="preserve"> (PPR Naturel) ou </w:t>
            </w:r>
            <w:r w:rsidRPr="00941BEF">
              <w:rPr>
                <w:rStyle w:val="VerbatimChar"/>
                <w:sz w:val="18"/>
                <w:szCs w:val="18"/>
              </w:rPr>
              <w:t>PPRT</w:t>
            </w:r>
            <w:r w:rsidRPr="00941BEF">
              <w:rPr>
                <w:sz w:val="18"/>
                <w:szCs w:val="18"/>
              </w:rPr>
              <w:t xml:space="preserve"> (PPR Technologique) du nom des tables du jeu de données COVADIS.</w:t>
            </w:r>
          </w:p>
        </w:tc>
      </w:tr>
      <w:tr w:rsidR="00423CDC" w:rsidRPr="00941BEF" w14:paraId="204E0CF1" w14:textId="77777777" w:rsidTr="00941BEF">
        <w:trPr>
          <w:cnfStyle w:val="100000000000" w:firstRow="1" w:lastRow="0" w:firstColumn="0" w:lastColumn="0" w:oddVBand="0" w:evenVBand="0" w:oddHBand="0" w:evenHBand="0" w:firstRowFirstColumn="0" w:firstRowLastColumn="0" w:lastRowFirstColumn="0" w:lastRowLastColumn="0"/>
        </w:trPr>
        <w:tc>
          <w:tcPr>
            <w:tcW w:w="3253" w:type="dxa"/>
          </w:tcPr>
          <w:p w14:paraId="2FD42F70" w14:textId="77777777" w:rsidR="00423CDC" w:rsidRPr="00941BEF" w:rsidRDefault="00BC144A">
            <w:pPr>
              <w:pStyle w:val="Compact"/>
              <w:rPr>
                <w:sz w:val="18"/>
                <w:szCs w:val="18"/>
              </w:rPr>
            </w:pPr>
            <w:r w:rsidRPr="00941BEF">
              <w:rPr>
                <w:sz w:val="18"/>
                <w:szCs w:val="18"/>
              </w:rPr>
              <w:t>[CodeG</w:t>
            </w:r>
            <w:r w:rsidRPr="00941BEF">
              <w:rPr>
                <w:sz w:val="18"/>
                <w:szCs w:val="18"/>
              </w:rPr>
              <w:t>ASPARComplet]</w:t>
            </w:r>
          </w:p>
        </w:tc>
        <w:tc>
          <w:tcPr>
            <w:tcW w:w="6137" w:type="dxa"/>
          </w:tcPr>
          <w:p w14:paraId="7A2CB5F9" w14:textId="77777777" w:rsidR="00423CDC" w:rsidRPr="00941BEF" w:rsidRDefault="00BC144A">
            <w:pPr>
              <w:pStyle w:val="Compact"/>
              <w:rPr>
                <w:sz w:val="18"/>
                <w:szCs w:val="18"/>
              </w:rPr>
            </w:pPr>
            <w:r w:rsidRPr="00941BEF">
              <w:rPr>
                <w:sz w:val="18"/>
                <w:szCs w:val="18"/>
              </w:rPr>
              <w:t xml:space="preserve">La valeur à renseigner est obtenue en récupérant la valeur de l’attribut </w:t>
            </w:r>
            <w:r w:rsidRPr="00941BEF">
              <w:rPr>
                <w:rStyle w:val="VerbatimChar"/>
                <w:sz w:val="18"/>
                <w:szCs w:val="18"/>
              </w:rPr>
              <w:t>ID_GASPAR</w:t>
            </w:r>
            <w:r w:rsidRPr="00941BEF">
              <w:rPr>
                <w:sz w:val="18"/>
                <w:szCs w:val="18"/>
              </w:rPr>
              <w:t xml:space="preserve"> de n’importe quelle table du jeu de données COVADIS.</w:t>
            </w:r>
          </w:p>
        </w:tc>
      </w:tr>
      <w:tr w:rsidR="00423CDC" w:rsidRPr="00941BEF" w14:paraId="2002DF47" w14:textId="77777777" w:rsidTr="00941BEF">
        <w:trPr>
          <w:cnfStyle w:val="100000000000" w:firstRow="1" w:lastRow="0" w:firstColumn="0" w:lastColumn="0" w:oddVBand="0" w:evenVBand="0" w:oddHBand="0" w:evenHBand="0" w:firstRowFirstColumn="0" w:firstRowLastColumn="0" w:lastRowFirstColumn="0" w:lastRowLastColumn="0"/>
        </w:trPr>
        <w:tc>
          <w:tcPr>
            <w:tcW w:w="3253" w:type="dxa"/>
          </w:tcPr>
          <w:p w14:paraId="6D533A36" w14:textId="77777777" w:rsidR="00423CDC" w:rsidRPr="00941BEF" w:rsidRDefault="00BC144A">
            <w:pPr>
              <w:pStyle w:val="Compact"/>
              <w:rPr>
                <w:sz w:val="18"/>
                <w:szCs w:val="18"/>
              </w:rPr>
            </w:pPr>
            <w:r w:rsidRPr="00941BEF">
              <w:rPr>
                <w:sz w:val="18"/>
                <w:szCs w:val="18"/>
              </w:rPr>
              <w:t>[</w:t>
            </w:r>
            <w:proofErr w:type="gramStart"/>
            <w:r w:rsidRPr="00941BEF">
              <w:rPr>
                <w:sz w:val="18"/>
                <w:szCs w:val="18"/>
              </w:rPr>
              <w:t>nom</w:t>
            </w:r>
            <w:proofErr w:type="gramEnd"/>
            <w:r w:rsidRPr="00941BEF">
              <w:rPr>
                <w:sz w:val="18"/>
                <w:szCs w:val="18"/>
              </w:rPr>
              <w:t xml:space="preserve"> table]</w:t>
            </w:r>
          </w:p>
        </w:tc>
        <w:tc>
          <w:tcPr>
            <w:tcW w:w="6137" w:type="dxa"/>
          </w:tcPr>
          <w:p w14:paraId="2CED2074" w14:textId="77777777" w:rsidR="00423CDC" w:rsidRPr="00941BEF" w:rsidRDefault="00BC144A">
            <w:pPr>
              <w:pStyle w:val="Compact"/>
              <w:rPr>
                <w:sz w:val="18"/>
                <w:szCs w:val="18"/>
              </w:rPr>
            </w:pPr>
            <w:r w:rsidRPr="00941BEF">
              <w:rPr>
                <w:sz w:val="18"/>
                <w:szCs w:val="18"/>
              </w:rPr>
              <w:t>Le nom de la table est à renseigner au cas par cas en fonction des paragraphes qui suivent</w:t>
            </w:r>
          </w:p>
        </w:tc>
      </w:tr>
      <w:tr w:rsidR="00423CDC" w:rsidRPr="00941BEF" w14:paraId="5716686C" w14:textId="77777777" w:rsidTr="00941BEF">
        <w:trPr>
          <w:cnfStyle w:val="100000000000" w:firstRow="1" w:lastRow="0" w:firstColumn="0" w:lastColumn="0" w:oddVBand="0" w:evenVBand="0" w:oddHBand="0" w:evenHBand="0" w:firstRowFirstColumn="0" w:firstRowLastColumn="0" w:lastRowFirstColumn="0" w:lastRowLastColumn="0"/>
        </w:trPr>
        <w:tc>
          <w:tcPr>
            <w:tcW w:w="3253" w:type="dxa"/>
          </w:tcPr>
          <w:p w14:paraId="293C782B" w14:textId="77777777" w:rsidR="00423CDC" w:rsidRPr="00941BEF" w:rsidRDefault="00BC144A">
            <w:pPr>
              <w:pStyle w:val="Compact"/>
              <w:rPr>
                <w:sz w:val="18"/>
                <w:szCs w:val="18"/>
              </w:rPr>
            </w:pPr>
            <w:r w:rsidRPr="00941BEF">
              <w:rPr>
                <w:sz w:val="18"/>
                <w:szCs w:val="18"/>
              </w:rPr>
              <w:t>[</w:t>
            </w:r>
            <w:proofErr w:type="gramStart"/>
            <w:r w:rsidRPr="00941BEF">
              <w:rPr>
                <w:sz w:val="18"/>
                <w:szCs w:val="18"/>
              </w:rPr>
              <w:t>code</w:t>
            </w:r>
            <w:proofErr w:type="gramEnd"/>
            <w:r w:rsidRPr="00941BEF">
              <w:rPr>
                <w:sz w:val="18"/>
                <w:szCs w:val="18"/>
              </w:rPr>
              <w:t xml:space="preserve"> aléa si table d’alea]</w:t>
            </w:r>
          </w:p>
        </w:tc>
        <w:tc>
          <w:tcPr>
            <w:tcW w:w="6137" w:type="dxa"/>
          </w:tcPr>
          <w:p w14:paraId="0FDAC724" w14:textId="77777777" w:rsidR="00423CDC" w:rsidRPr="00941BEF" w:rsidRDefault="00BC144A">
            <w:pPr>
              <w:pStyle w:val="Compact"/>
              <w:rPr>
                <w:sz w:val="18"/>
                <w:szCs w:val="18"/>
              </w:rPr>
            </w:pPr>
            <w:r w:rsidRPr="00941BEF">
              <w:rPr>
                <w:sz w:val="18"/>
                <w:szCs w:val="18"/>
              </w:rPr>
              <w:t>Le code aléa est à remplir pour les tables de la thématique Aléas. La récupération de la valeur à renseigner sera détaillée dans les paragraphes dédiés à ces tables.</w:t>
            </w:r>
          </w:p>
        </w:tc>
      </w:tr>
      <w:tr w:rsidR="00423CDC" w:rsidRPr="00941BEF" w14:paraId="13CE7A8E" w14:textId="77777777" w:rsidTr="00941BEF">
        <w:trPr>
          <w:cnfStyle w:val="100000000000" w:firstRow="1" w:lastRow="0" w:firstColumn="0" w:lastColumn="0" w:oddVBand="0" w:evenVBand="0" w:oddHBand="0" w:evenHBand="0" w:firstRowFirstColumn="0" w:firstRowLastColumn="0" w:lastRowFirstColumn="0" w:lastRowLastColumn="0"/>
        </w:trPr>
        <w:tc>
          <w:tcPr>
            <w:tcW w:w="3253" w:type="dxa"/>
          </w:tcPr>
          <w:p w14:paraId="11B0E7DB" w14:textId="77777777" w:rsidR="00423CDC" w:rsidRPr="00941BEF" w:rsidRDefault="00BC144A">
            <w:pPr>
              <w:pStyle w:val="Compact"/>
              <w:rPr>
                <w:sz w:val="18"/>
                <w:szCs w:val="18"/>
              </w:rPr>
            </w:pPr>
            <w:r w:rsidRPr="00941BEF">
              <w:rPr>
                <w:sz w:val="18"/>
                <w:szCs w:val="18"/>
              </w:rPr>
              <w:t>[</w:t>
            </w:r>
            <w:proofErr w:type="gramStart"/>
            <w:r w:rsidRPr="00941BEF">
              <w:rPr>
                <w:sz w:val="18"/>
                <w:szCs w:val="18"/>
              </w:rPr>
              <w:t>type</w:t>
            </w:r>
            <w:proofErr w:type="gramEnd"/>
            <w:r w:rsidRPr="00941BEF">
              <w:rPr>
                <w:sz w:val="18"/>
                <w:szCs w:val="18"/>
              </w:rPr>
              <w:t xml:space="preserve"> de geometrie]</w:t>
            </w:r>
          </w:p>
        </w:tc>
        <w:tc>
          <w:tcPr>
            <w:tcW w:w="6137" w:type="dxa"/>
          </w:tcPr>
          <w:p w14:paraId="4ABB7042" w14:textId="77777777" w:rsidR="00423CDC" w:rsidRPr="00941BEF" w:rsidRDefault="00BC144A">
            <w:pPr>
              <w:pStyle w:val="Compact"/>
              <w:rPr>
                <w:sz w:val="18"/>
                <w:szCs w:val="18"/>
              </w:rPr>
            </w:pPr>
            <w:r w:rsidRPr="00941BEF">
              <w:rPr>
                <w:sz w:val="18"/>
                <w:szCs w:val="18"/>
              </w:rPr>
              <w:t>La valeur à renseigner (</w:t>
            </w:r>
            <w:r w:rsidRPr="00941BEF">
              <w:rPr>
                <w:rStyle w:val="VerbatimChar"/>
                <w:sz w:val="18"/>
                <w:szCs w:val="18"/>
              </w:rPr>
              <w:t>s</w:t>
            </w:r>
            <w:r w:rsidRPr="00941BEF">
              <w:rPr>
                <w:sz w:val="18"/>
                <w:szCs w:val="18"/>
              </w:rPr>
              <w:t xml:space="preserve">, </w:t>
            </w:r>
            <w:r w:rsidRPr="00941BEF">
              <w:rPr>
                <w:rStyle w:val="VerbatimChar"/>
                <w:sz w:val="18"/>
                <w:szCs w:val="18"/>
              </w:rPr>
              <w:t>l</w:t>
            </w:r>
            <w:r w:rsidRPr="00941BEF">
              <w:rPr>
                <w:sz w:val="18"/>
                <w:szCs w:val="18"/>
              </w:rPr>
              <w:t xml:space="preserve"> ou </w:t>
            </w:r>
            <w:r w:rsidRPr="00941BEF">
              <w:rPr>
                <w:rStyle w:val="VerbatimChar"/>
                <w:sz w:val="18"/>
                <w:szCs w:val="18"/>
              </w:rPr>
              <w:t>p</w:t>
            </w:r>
            <w:r w:rsidRPr="00941BEF">
              <w:rPr>
                <w:sz w:val="18"/>
                <w:szCs w:val="18"/>
              </w:rPr>
              <w:t xml:space="preserve">) est déduite de la partie </w:t>
            </w:r>
            <w:r w:rsidRPr="00941BEF">
              <w:rPr>
                <w:rStyle w:val="VerbatimChar"/>
                <w:sz w:val="18"/>
                <w:szCs w:val="18"/>
              </w:rPr>
              <w:t>_S_</w:t>
            </w:r>
            <w:r w:rsidRPr="00941BEF">
              <w:rPr>
                <w:sz w:val="18"/>
                <w:szCs w:val="18"/>
              </w:rPr>
              <w:t xml:space="preserve">, </w:t>
            </w:r>
            <w:r w:rsidRPr="00941BEF">
              <w:rPr>
                <w:rStyle w:val="VerbatimChar"/>
                <w:sz w:val="18"/>
                <w:szCs w:val="18"/>
              </w:rPr>
              <w:t>_L_</w:t>
            </w:r>
            <w:r w:rsidRPr="00941BEF">
              <w:rPr>
                <w:sz w:val="18"/>
                <w:szCs w:val="18"/>
              </w:rPr>
              <w:t xml:space="preserve"> ou </w:t>
            </w:r>
            <w:r w:rsidRPr="00941BEF">
              <w:rPr>
                <w:rStyle w:val="VerbatimChar"/>
                <w:sz w:val="18"/>
                <w:szCs w:val="18"/>
              </w:rPr>
              <w:t>_P_</w:t>
            </w:r>
            <w:r w:rsidRPr="00941BEF">
              <w:rPr>
                <w:sz w:val="18"/>
                <w:szCs w:val="18"/>
              </w:rPr>
              <w:t xml:space="preserve"> de la table COVADIS d’origine</w:t>
            </w:r>
          </w:p>
        </w:tc>
      </w:tr>
    </w:tbl>
    <w:p w14:paraId="7340669C" w14:textId="77777777" w:rsidR="00423CDC" w:rsidRPr="009F3A38" w:rsidRDefault="00BC144A">
      <w:pPr>
        <w:pStyle w:val="Titre2"/>
      </w:pPr>
      <w:bookmarkStart w:id="308" w:name="Xb34a695a4928c54f9494a6618b5e293d7a8a093"/>
      <w:bookmarkStart w:id="309" w:name="_Toc203582905"/>
      <w:bookmarkEnd w:id="306"/>
      <w:r w:rsidRPr="009F3A38">
        <w:t>Remplissage des objets de la classe Procedure</w:t>
      </w:r>
      <w:bookmarkEnd w:id="309"/>
    </w:p>
    <w:p w14:paraId="08AD6463" w14:textId="77777777" w:rsidR="00423CDC" w:rsidRPr="009F3A38" w:rsidRDefault="00BC144A">
      <w:pPr>
        <w:pStyle w:val="FirstParagraph"/>
        <w:rPr>
          <w:lang w:val="fr-FR"/>
        </w:rPr>
      </w:pPr>
      <w:r w:rsidRPr="009F3A38">
        <w:rPr>
          <w:lang w:val="fr-FR"/>
        </w:rPr>
        <w:t>Les objets de la classe Procedure sont créés à partir de ceux de la classe DocumentPPR avec une corresp</w:t>
      </w:r>
      <w:r w:rsidRPr="009F3A38">
        <w:rPr>
          <w:lang w:val="fr-FR"/>
        </w:rPr>
        <w:t>ondance exacte : un objet de la classe DocumentPPR génère un objet de la classe Procedure.</w:t>
      </w:r>
    </w:p>
    <w:p w14:paraId="7EF0EB39" w14:textId="77777777" w:rsidR="00423CDC" w:rsidRPr="009F3A38" w:rsidRDefault="00BC144A">
      <w:pPr>
        <w:pStyle w:val="Corpsdetexte"/>
        <w:rPr>
          <w:lang w:val="fr-FR"/>
        </w:rPr>
      </w:pPr>
      <w:r w:rsidRPr="009F3A38">
        <w:rPr>
          <w:lang w:val="fr-FR"/>
        </w:rPr>
        <w:t xml:space="preserve">Cette classe est implémentée par la table </w:t>
      </w:r>
      <w:hyperlink w:anchor="X044f7fbcd9195c086301a00c9b156710509f346">
        <w:r w:rsidRPr="009F3A38">
          <w:rPr>
            <w:rStyle w:val="Lienhypertexte"/>
            <w:lang w:val="fr-FR"/>
          </w:rPr>
          <w:t>[TypePPR]_[CodeGASPARComplet]_procedure</w:t>
        </w:r>
      </w:hyperlink>
      <w:r w:rsidRPr="009F3A38">
        <w:rPr>
          <w:lang w:val="fr-FR"/>
        </w:rPr>
        <w:t xml:space="preserve">. Ses attributs sont </w:t>
      </w:r>
      <w:r w:rsidRPr="009F3A38">
        <w:rPr>
          <w:lang w:val="fr-FR"/>
        </w:rPr>
        <w:t>renseignés selon les correspondances suivantes :</w:t>
      </w:r>
    </w:p>
    <w:tbl>
      <w:tblPr>
        <w:tblStyle w:val="Table"/>
        <w:tblW w:w="5000" w:type="pct"/>
        <w:tblLayout w:type="fixed"/>
        <w:tblLook w:val="0020" w:firstRow="1" w:lastRow="0" w:firstColumn="0" w:lastColumn="0" w:noHBand="0" w:noVBand="0"/>
      </w:tblPr>
      <w:tblGrid>
        <w:gridCol w:w="1835"/>
        <w:gridCol w:w="2859"/>
        <w:gridCol w:w="2348"/>
        <w:gridCol w:w="2348"/>
      </w:tblGrid>
      <w:tr w:rsidR="00423CDC" w:rsidRPr="00941BEF" w14:paraId="772513B2" w14:textId="77777777" w:rsidTr="00941BEF">
        <w:trPr>
          <w:cnfStyle w:val="100000000000" w:firstRow="1" w:lastRow="0" w:firstColumn="0" w:lastColumn="0" w:oddVBand="0" w:evenVBand="0" w:oddHBand="0" w:evenHBand="0" w:firstRowFirstColumn="0" w:firstRowLastColumn="0" w:lastRowFirstColumn="0" w:lastRowLastColumn="0"/>
        </w:trPr>
        <w:tc>
          <w:tcPr>
            <w:tcW w:w="1835" w:type="dxa"/>
          </w:tcPr>
          <w:p w14:paraId="7B7CF1EC" w14:textId="77777777" w:rsidR="00423CDC" w:rsidRPr="00941BEF" w:rsidRDefault="00BC144A">
            <w:pPr>
              <w:pStyle w:val="Compact"/>
              <w:rPr>
                <w:b/>
                <w:bCs/>
                <w:sz w:val="18"/>
                <w:szCs w:val="18"/>
              </w:rPr>
            </w:pPr>
            <w:r w:rsidRPr="00941BEF">
              <w:rPr>
                <w:b/>
                <w:bCs/>
                <w:sz w:val="18"/>
                <w:szCs w:val="18"/>
              </w:rPr>
              <w:t>Nom Attribut</w:t>
            </w:r>
          </w:p>
        </w:tc>
        <w:tc>
          <w:tcPr>
            <w:tcW w:w="2859" w:type="dxa"/>
          </w:tcPr>
          <w:p w14:paraId="0359F3A2" w14:textId="77777777" w:rsidR="00423CDC" w:rsidRPr="00941BEF" w:rsidRDefault="00BC144A">
            <w:pPr>
              <w:pStyle w:val="Compact"/>
              <w:rPr>
                <w:b/>
                <w:bCs/>
                <w:sz w:val="18"/>
                <w:szCs w:val="18"/>
              </w:rPr>
            </w:pPr>
            <w:r w:rsidRPr="00941BEF">
              <w:rPr>
                <w:b/>
                <w:bCs/>
                <w:sz w:val="18"/>
                <w:szCs w:val="18"/>
              </w:rPr>
              <w:t>Exemple de valeur</w:t>
            </w:r>
          </w:p>
        </w:tc>
        <w:tc>
          <w:tcPr>
            <w:tcW w:w="2348" w:type="dxa"/>
          </w:tcPr>
          <w:p w14:paraId="2CE43BEF" w14:textId="77777777" w:rsidR="00423CDC" w:rsidRPr="00941BEF" w:rsidRDefault="00BC144A">
            <w:pPr>
              <w:pStyle w:val="Compact"/>
              <w:rPr>
                <w:b/>
                <w:bCs/>
                <w:sz w:val="18"/>
                <w:szCs w:val="18"/>
              </w:rPr>
            </w:pPr>
            <w:r w:rsidRPr="00941BEF">
              <w:rPr>
                <w:b/>
                <w:bCs/>
                <w:sz w:val="18"/>
                <w:szCs w:val="18"/>
              </w:rPr>
              <w:t>Table COVADIS</w:t>
            </w:r>
          </w:p>
        </w:tc>
        <w:tc>
          <w:tcPr>
            <w:tcW w:w="2348" w:type="dxa"/>
          </w:tcPr>
          <w:p w14:paraId="4ADC0E80" w14:textId="77777777" w:rsidR="00423CDC" w:rsidRPr="00941BEF" w:rsidRDefault="00BC144A">
            <w:pPr>
              <w:pStyle w:val="Compact"/>
              <w:rPr>
                <w:b/>
                <w:bCs/>
                <w:sz w:val="18"/>
                <w:szCs w:val="18"/>
              </w:rPr>
            </w:pPr>
            <w:r w:rsidRPr="00941BEF">
              <w:rPr>
                <w:b/>
                <w:bCs/>
                <w:sz w:val="18"/>
                <w:szCs w:val="18"/>
              </w:rPr>
              <w:t>Nom attribut COVADIS</w:t>
            </w:r>
          </w:p>
        </w:tc>
      </w:tr>
      <w:tr w:rsidR="00423CDC" w:rsidRPr="00941BEF" w14:paraId="7A6F92A5" w14:textId="77777777" w:rsidTr="00941BEF">
        <w:trPr>
          <w:cnfStyle w:val="100000000000" w:firstRow="1" w:lastRow="0" w:firstColumn="0" w:lastColumn="0" w:oddVBand="0" w:evenVBand="0" w:oddHBand="0" w:evenHBand="0" w:firstRowFirstColumn="0" w:firstRowLastColumn="0" w:lastRowFirstColumn="0" w:lastRowLastColumn="0"/>
        </w:trPr>
        <w:tc>
          <w:tcPr>
            <w:tcW w:w="1835" w:type="dxa"/>
          </w:tcPr>
          <w:p w14:paraId="647193A4" w14:textId="77777777" w:rsidR="00423CDC" w:rsidRPr="00941BEF" w:rsidRDefault="00BC144A">
            <w:pPr>
              <w:pStyle w:val="Compact"/>
              <w:rPr>
                <w:sz w:val="18"/>
                <w:szCs w:val="18"/>
              </w:rPr>
            </w:pPr>
            <w:proofErr w:type="gramStart"/>
            <w:r w:rsidRPr="00941BEF">
              <w:rPr>
                <w:rStyle w:val="VerbatimChar"/>
                <w:sz w:val="18"/>
                <w:szCs w:val="18"/>
              </w:rPr>
              <w:t>codeprocedure</w:t>
            </w:r>
            <w:proofErr w:type="gramEnd"/>
          </w:p>
        </w:tc>
        <w:tc>
          <w:tcPr>
            <w:tcW w:w="2859" w:type="dxa"/>
          </w:tcPr>
          <w:p w14:paraId="7439DDB5" w14:textId="77777777" w:rsidR="00423CDC" w:rsidRPr="00941BEF" w:rsidRDefault="00BC144A">
            <w:pPr>
              <w:pStyle w:val="Compact"/>
              <w:rPr>
                <w:sz w:val="18"/>
                <w:szCs w:val="18"/>
              </w:rPr>
            </w:pPr>
            <w:r w:rsidRPr="00941BEF">
              <w:rPr>
                <w:sz w:val="18"/>
                <w:szCs w:val="18"/>
              </w:rPr>
              <w:t>“76DDTM20120001”</w:t>
            </w:r>
          </w:p>
        </w:tc>
        <w:tc>
          <w:tcPr>
            <w:tcW w:w="2348" w:type="dxa"/>
          </w:tcPr>
          <w:p w14:paraId="6AFB4E81" w14:textId="77777777" w:rsidR="00423CDC" w:rsidRPr="00941BEF" w:rsidRDefault="00BC144A">
            <w:pPr>
              <w:pStyle w:val="Compact"/>
              <w:rPr>
                <w:sz w:val="18"/>
                <w:szCs w:val="18"/>
              </w:rPr>
            </w:pPr>
            <w:r w:rsidRPr="00941BEF">
              <w:rPr>
                <w:sz w:val="18"/>
                <w:szCs w:val="18"/>
              </w:rPr>
              <w:t>N_DOCUMENT_PPR[NT]_S_[DDD]</w:t>
            </w:r>
          </w:p>
        </w:tc>
        <w:tc>
          <w:tcPr>
            <w:tcW w:w="2348" w:type="dxa"/>
          </w:tcPr>
          <w:p w14:paraId="45FF9E7A" w14:textId="77777777" w:rsidR="00423CDC" w:rsidRPr="00941BEF" w:rsidRDefault="00BC144A">
            <w:pPr>
              <w:pStyle w:val="Compact"/>
              <w:rPr>
                <w:sz w:val="18"/>
                <w:szCs w:val="18"/>
              </w:rPr>
            </w:pPr>
            <w:r w:rsidRPr="00941BEF">
              <w:rPr>
                <w:sz w:val="18"/>
                <w:szCs w:val="18"/>
              </w:rPr>
              <w:t>ID_GASPAR</w:t>
            </w:r>
          </w:p>
        </w:tc>
      </w:tr>
      <w:tr w:rsidR="00423CDC" w:rsidRPr="00941BEF" w14:paraId="31FE61BC" w14:textId="77777777" w:rsidTr="00941BEF">
        <w:trPr>
          <w:cnfStyle w:val="100000000000" w:firstRow="1" w:lastRow="0" w:firstColumn="0" w:lastColumn="0" w:oddVBand="0" w:evenVBand="0" w:oddHBand="0" w:evenHBand="0" w:firstRowFirstColumn="0" w:firstRowLastColumn="0" w:lastRowFirstColumn="0" w:lastRowLastColumn="0"/>
        </w:trPr>
        <w:tc>
          <w:tcPr>
            <w:tcW w:w="1835" w:type="dxa"/>
          </w:tcPr>
          <w:p w14:paraId="2559CC76" w14:textId="77777777" w:rsidR="00423CDC" w:rsidRPr="00941BEF" w:rsidRDefault="00BC144A">
            <w:pPr>
              <w:pStyle w:val="Compact"/>
              <w:rPr>
                <w:sz w:val="18"/>
                <w:szCs w:val="18"/>
              </w:rPr>
            </w:pPr>
            <w:proofErr w:type="gramStart"/>
            <w:r w:rsidRPr="00941BEF">
              <w:rPr>
                <w:rStyle w:val="VerbatimChar"/>
                <w:sz w:val="18"/>
                <w:szCs w:val="18"/>
              </w:rPr>
              <w:t>libelleprocedure</w:t>
            </w:r>
            <w:proofErr w:type="gramEnd"/>
          </w:p>
        </w:tc>
        <w:tc>
          <w:tcPr>
            <w:tcW w:w="2859" w:type="dxa"/>
          </w:tcPr>
          <w:p w14:paraId="0105A2E9" w14:textId="77777777" w:rsidR="00423CDC" w:rsidRPr="00941BEF" w:rsidRDefault="00BC144A">
            <w:pPr>
              <w:pStyle w:val="Compact"/>
              <w:rPr>
                <w:sz w:val="18"/>
                <w:szCs w:val="18"/>
              </w:rPr>
            </w:pPr>
            <w:r w:rsidRPr="00941BEF">
              <w:rPr>
                <w:sz w:val="18"/>
                <w:szCs w:val="18"/>
              </w:rPr>
              <w:t>“Plan de Prévention des Risques Naturels du bassin versant de la Scie”</w:t>
            </w:r>
          </w:p>
        </w:tc>
        <w:tc>
          <w:tcPr>
            <w:tcW w:w="2348" w:type="dxa"/>
          </w:tcPr>
          <w:p w14:paraId="50478887" w14:textId="77777777" w:rsidR="00423CDC" w:rsidRPr="00941BEF" w:rsidRDefault="00BC144A">
            <w:pPr>
              <w:pStyle w:val="Compact"/>
              <w:rPr>
                <w:sz w:val="18"/>
                <w:szCs w:val="18"/>
              </w:rPr>
            </w:pPr>
            <w:r w:rsidRPr="00941BEF">
              <w:rPr>
                <w:sz w:val="18"/>
                <w:szCs w:val="18"/>
              </w:rPr>
              <w:t>N_DOCUMENT_PPR[NT]_S_[DDD]</w:t>
            </w:r>
          </w:p>
        </w:tc>
        <w:tc>
          <w:tcPr>
            <w:tcW w:w="2348" w:type="dxa"/>
          </w:tcPr>
          <w:p w14:paraId="634D929C" w14:textId="77777777" w:rsidR="00423CDC" w:rsidRPr="00941BEF" w:rsidRDefault="00BC144A">
            <w:pPr>
              <w:pStyle w:val="Compact"/>
              <w:rPr>
                <w:sz w:val="18"/>
                <w:szCs w:val="18"/>
              </w:rPr>
            </w:pPr>
            <w:r w:rsidRPr="00941BEF">
              <w:rPr>
                <w:sz w:val="18"/>
                <w:szCs w:val="18"/>
              </w:rPr>
              <w:t>NOM</w:t>
            </w:r>
          </w:p>
        </w:tc>
      </w:tr>
      <w:tr w:rsidR="00423CDC" w:rsidRPr="00941BEF" w14:paraId="7FEB4388" w14:textId="77777777" w:rsidTr="00941BEF">
        <w:trPr>
          <w:cnfStyle w:val="100000000000" w:firstRow="1" w:lastRow="0" w:firstColumn="0" w:lastColumn="0" w:oddVBand="0" w:evenVBand="0" w:oddHBand="0" w:evenHBand="0" w:firstRowFirstColumn="0" w:firstRowLastColumn="0" w:lastRowFirstColumn="0" w:lastRowLastColumn="0"/>
        </w:trPr>
        <w:tc>
          <w:tcPr>
            <w:tcW w:w="1835" w:type="dxa"/>
          </w:tcPr>
          <w:p w14:paraId="06F834D4" w14:textId="77777777" w:rsidR="00423CDC" w:rsidRPr="00941BEF" w:rsidRDefault="00BC144A">
            <w:pPr>
              <w:pStyle w:val="Compact"/>
              <w:rPr>
                <w:sz w:val="18"/>
                <w:szCs w:val="18"/>
              </w:rPr>
            </w:pPr>
            <w:proofErr w:type="gramStart"/>
            <w:r w:rsidRPr="00941BEF">
              <w:rPr>
                <w:rStyle w:val="VerbatimChar"/>
                <w:sz w:val="18"/>
                <w:szCs w:val="18"/>
              </w:rPr>
              <w:t>typeprocedure</w:t>
            </w:r>
            <w:proofErr w:type="gramEnd"/>
          </w:p>
        </w:tc>
        <w:tc>
          <w:tcPr>
            <w:tcW w:w="2859" w:type="dxa"/>
          </w:tcPr>
          <w:p w14:paraId="7B0F6016" w14:textId="77777777" w:rsidR="00423CDC" w:rsidRPr="00941BEF" w:rsidRDefault="00BC144A">
            <w:pPr>
              <w:pStyle w:val="Compact"/>
              <w:rPr>
                <w:sz w:val="18"/>
                <w:szCs w:val="18"/>
              </w:rPr>
            </w:pPr>
            <w:r w:rsidRPr="00941BEF">
              <w:rPr>
                <w:sz w:val="18"/>
                <w:szCs w:val="18"/>
              </w:rPr>
              <w:t xml:space="preserve">“PPRN-I” (Valeur à prendre parmi celles de l’énumération </w:t>
            </w:r>
            <w:hyperlink w:anchor="table-dénumération-typeprocedure">
              <w:r w:rsidRPr="00941BEF">
                <w:rPr>
                  <w:rStyle w:val="Lienhypertexte"/>
                  <w:sz w:val="18"/>
                  <w:szCs w:val="18"/>
                </w:rPr>
                <w:t>TypeProcedure</w:t>
              </w:r>
            </w:hyperlink>
            <w:r w:rsidRPr="00941BEF">
              <w:rPr>
                <w:sz w:val="18"/>
                <w:szCs w:val="18"/>
              </w:rPr>
              <w:t>)</w:t>
            </w:r>
          </w:p>
        </w:tc>
        <w:tc>
          <w:tcPr>
            <w:tcW w:w="2348" w:type="dxa"/>
          </w:tcPr>
          <w:p w14:paraId="17E6193E" w14:textId="77777777" w:rsidR="00423CDC" w:rsidRPr="00941BEF" w:rsidRDefault="00BC144A">
            <w:pPr>
              <w:pStyle w:val="Compact"/>
              <w:rPr>
                <w:sz w:val="18"/>
                <w:szCs w:val="18"/>
              </w:rPr>
            </w:pPr>
            <w:r w:rsidRPr="00941BEF">
              <w:rPr>
                <w:sz w:val="18"/>
                <w:szCs w:val="18"/>
              </w:rPr>
              <w:t>N.A.</w:t>
            </w:r>
          </w:p>
        </w:tc>
        <w:tc>
          <w:tcPr>
            <w:tcW w:w="2348" w:type="dxa"/>
          </w:tcPr>
          <w:p w14:paraId="71630CB4" w14:textId="77777777" w:rsidR="00423CDC" w:rsidRPr="00941BEF" w:rsidRDefault="00BC144A">
            <w:pPr>
              <w:pStyle w:val="Compact"/>
              <w:rPr>
                <w:sz w:val="18"/>
                <w:szCs w:val="18"/>
              </w:rPr>
            </w:pPr>
            <w:r w:rsidRPr="00941BEF">
              <w:rPr>
                <w:sz w:val="18"/>
                <w:szCs w:val="18"/>
              </w:rPr>
              <w:t>N.A.</w:t>
            </w:r>
          </w:p>
        </w:tc>
      </w:tr>
    </w:tbl>
    <w:p w14:paraId="7F8AB934" w14:textId="77777777" w:rsidR="00423CDC" w:rsidRPr="009F3A38" w:rsidRDefault="00BC144A">
      <w:pPr>
        <w:pStyle w:val="Titre2"/>
      </w:pPr>
      <w:bookmarkStart w:id="310" w:name="X9b5fa8f0a8a1aa41b480e1650515f5482bb7c3a"/>
      <w:bookmarkStart w:id="311" w:name="_Toc203582906"/>
      <w:bookmarkEnd w:id="308"/>
      <w:r w:rsidRPr="009F3A38">
        <w:t>Remplissage des objets de la classe ReferenceInternet</w:t>
      </w:r>
      <w:bookmarkEnd w:id="311"/>
    </w:p>
    <w:p w14:paraId="07F00963" w14:textId="77777777" w:rsidR="00423CDC" w:rsidRPr="009F3A38" w:rsidRDefault="00BC144A">
      <w:pPr>
        <w:pStyle w:val="FirstParagraph"/>
        <w:rPr>
          <w:lang w:val="fr-FR"/>
        </w:rPr>
      </w:pPr>
      <w:r w:rsidRPr="009F3A38">
        <w:rPr>
          <w:lang w:val="fr-FR"/>
        </w:rPr>
        <w:t>La classe ReferenceInternet n’existait pas dans l’ancien standard, elle a été créée pour les besoins du nouveau standard. L</w:t>
      </w:r>
      <w:r w:rsidRPr="009F3A38">
        <w:rPr>
          <w:lang w:val="fr-FR"/>
        </w:rPr>
        <w:t>a génération de ses objets est effectuée à partir des objets de l’ancienne classe DocumentPPR avec une correspondance exacte : un objet de la classe DocumentPPR génère un objet de la classe ReferenceInternet.</w:t>
      </w:r>
    </w:p>
    <w:p w14:paraId="1EA4DA6E" w14:textId="77777777" w:rsidR="00423CDC" w:rsidRPr="009F3A38" w:rsidRDefault="00BC144A">
      <w:pPr>
        <w:pStyle w:val="Corpsdetexte"/>
        <w:rPr>
          <w:lang w:val="fr-FR"/>
        </w:rPr>
      </w:pPr>
      <w:r w:rsidRPr="009F3A38">
        <w:rPr>
          <w:lang w:val="fr-FR"/>
        </w:rPr>
        <w:t xml:space="preserve">Cette classe est implémentée par la table </w:t>
      </w:r>
      <w:hyperlink w:anchor="Xd0fff25f272abffad96690dd19abc29dbb5b9c3">
        <w:r w:rsidRPr="009F3A38">
          <w:rPr>
            <w:rStyle w:val="Lienhypertexte"/>
            <w:lang w:val="fr-FR"/>
          </w:rPr>
          <w:t>[TypePPR]_[CodeGASPARComplet]_referenceinternet</w:t>
        </w:r>
      </w:hyperlink>
      <w:r w:rsidRPr="009F3A38">
        <w:rPr>
          <w:lang w:val="fr-FR"/>
        </w:rPr>
        <w:t>. Ses attributs sont renseignés selon les correspondances suivantes :</w:t>
      </w:r>
    </w:p>
    <w:tbl>
      <w:tblPr>
        <w:tblStyle w:val="Table"/>
        <w:tblW w:w="5000" w:type="pct"/>
        <w:tblLayout w:type="fixed"/>
        <w:tblLook w:val="0020" w:firstRow="1" w:lastRow="0" w:firstColumn="0" w:lastColumn="0" w:noHBand="0" w:noVBand="0"/>
      </w:tblPr>
      <w:tblGrid>
        <w:gridCol w:w="1552"/>
        <w:gridCol w:w="2693"/>
        <w:gridCol w:w="2977"/>
        <w:gridCol w:w="2168"/>
      </w:tblGrid>
      <w:tr w:rsidR="00423CDC" w:rsidRPr="00941BEF" w14:paraId="0541E0A7" w14:textId="77777777" w:rsidTr="00941BEF">
        <w:trPr>
          <w:cnfStyle w:val="100000000000" w:firstRow="1" w:lastRow="0" w:firstColumn="0" w:lastColumn="0" w:oddVBand="0" w:evenVBand="0" w:oddHBand="0" w:evenHBand="0" w:firstRowFirstColumn="0" w:firstRowLastColumn="0" w:lastRowFirstColumn="0" w:lastRowLastColumn="0"/>
          <w:cantSplit/>
        </w:trPr>
        <w:tc>
          <w:tcPr>
            <w:tcW w:w="1552" w:type="dxa"/>
          </w:tcPr>
          <w:p w14:paraId="355C8208" w14:textId="77777777" w:rsidR="00423CDC" w:rsidRPr="00941BEF" w:rsidRDefault="00BC144A">
            <w:pPr>
              <w:pStyle w:val="Compact"/>
              <w:rPr>
                <w:b/>
                <w:bCs/>
                <w:sz w:val="18"/>
                <w:szCs w:val="18"/>
              </w:rPr>
            </w:pPr>
            <w:r w:rsidRPr="00941BEF">
              <w:rPr>
                <w:b/>
                <w:bCs/>
                <w:sz w:val="18"/>
                <w:szCs w:val="18"/>
              </w:rPr>
              <w:t>Nom Attribut</w:t>
            </w:r>
          </w:p>
        </w:tc>
        <w:tc>
          <w:tcPr>
            <w:tcW w:w="2693" w:type="dxa"/>
          </w:tcPr>
          <w:p w14:paraId="38F53F1A" w14:textId="77777777" w:rsidR="00423CDC" w:rsidRPr="00941BEF" w:rsidRDefault="00BC144A">
            <w:pPr>
              <w:pStyle w:val="Compact"/>
              <w:rPr>
                <w:b/>
                <w:bCs/>
                <w:sz w:val="18"/>
                <w:szCs w:val="18"/>
              </w:rPr>
            </w:pPr>
            <w:r w:rsidRPr="00941BEF">
              <w:rPr>
                <w:b/>
                <w:bCs/>
                <w:sz w:val="18"/>
                <w:szCs w:val="18"/>
              </w:rPr>
              <w:t>Exemple de valeur</w:t>
            </w:r>
          </w:p>
        </w:tc>
        <w:tc>
          <w:tcPr>
            <w:tcW w:w="2977" w:type="dxa"/>
          </w:tcPr>
          <w:p w14:paraId="3382AC40" w14:textId="77777777" w:rsidR="00423CDC" w:rsidRPr="00941BEF" w:rsidRDefault="00BC144A">
            <w:pPr>
              <w:pStyle w:val="Compact"/>
              <w:rPr>
                <w:b/>
                <w:bCs/>
                <w:sz w:val="18"/>
                <w:szCs w:val="18"/>
              </w:rPr>
            </w:pPr>
            <w:r w:rsidRPr="00941BEF">
              <w:rPr>
                <w:b/>
                <w:bCs/>
                <w:sz w:val="18"/>
                <w:szCs w:val="18"/>
              </w:rPr>
              <w:t>Table COVADIS</w:t>
            </w:r>
          </w:p>
        </w:tc>
        <w:tc>
          <w:tcPr>
            <w:tcW w:w="2168" w:type="dxa"/>
          </w:tcPr>
          <w:p w14:paraId="3716EAFE" w14:textId="77777777" w:rsidR="00423CDC" w:rsidRPr="00941BEF" w:rsidRDefault="00BC144A">
            <w:pPr>
              <w:pStyle w:val="Compact"/>
              <w:rPr>
                <w:b/>
                <w:bCs/>
                <w:sz w:val="18"/>
                <w:szCs w:val="18"/>
              </w:rPr>
            </w:pPr>
            <w:r w:rsidRPr="00941BEF">
              <w:rPr>
                <w:b/>
                <w:bCs/>
                <w:sz w:val="18"/>
                <w:szCs w:val="18"/>
              </w:rPr>
              <w:t>Nom attribut COVADIS</w:t>
            </w:r>
          </w:p>
        </w:tc>
      </w:tr>
      <w:tr w:rsidR="00423CDC" w:rsidRPr="00941BEF" w14:paraId="3863BB1D" w14:textId="77777777" w:rsidTr="00941BEF">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4B5419FE" w14:textId="77777777" w:rsidR="00423CDC" w:rsidRPr="00941BEF" w:rsidRDefault="00BC144A">
            <w:pPr>
              <w:pStyle w:val="Compact"/>
              <w:rPr>
                <w:sz w:val="18"/>
                <w:szCs w:val="18"/>
              </w:rPr>
            </w:pPr>
            <w:proofErr w:type="gramStart"/>
            <w:r w:rsidRPr="00941BEF">
              <w:rPr>
                <w:rStyle w:val="VerbatimChar"/>
                <w:sz w:val="18"/>
                <w:szCs w:val="18"/>
              </w:rPr>
              <w:t>codeprocedure</w:t>
            </w:r>
            <w:proofErr w:type="gramEnd"/>
          </w:p>
        </w:tc>
        <w:tc>
          <w:tcPr>
            <w:tcW w:w="2693" w:type="dxa"/>
          </w:tcPr>
          <w:p w14:paraId="74760F5E" w14:textId="77777777" w:rsidR="00423CDC" w:rsidRPr="00941BEF" w:rsidRDefault="00BC144A">
            <w:pPr>
              <w:pStyle w:val="Compact"/>
              <w:rPr>
                <w:sz w:val="18"/>
                <w:szCs w:val="18"/>
              </w:rPr>
            </w:pPr>
            <w:r w:rsidRPr="00941BEF">
              <w:rPr>
                <w:sz w:val="18"/>
                <w:szCs w:val="18"/>
              </w:rPr>
              <w:t>“76DDTM20120001”</w:t>
            </w:r>
          </w:p>
        </w:tc>
        <w:tc>
          <w:tcPr>
            <w:tcW w:w="2977" w:type="dxa"/>
          </w:tcPr>
          <w:p w14:paraId="70389124" w14:textId="77777777" w:rsidR="00423CDC" w:rsidRPr="00941BEF" w:rsidRDefault="00BC144A">
            <w:pPr>
              <w:pStyle w:val="Compact"/>
              <w:rPr>
                <w:sz w:val="18"/>
                <w:szCs w:val="18"/>
              </w:rPr>
            </w:pPr>
            <w:r w:rsidRPr="00941BEF">
              <w:rPr>
                <w:sz w:val="18"/>
                <w:szCs w:val="18"/>
              </w:rPr>
              <w:t>N_DOCUMENT_PPR[NT]_S_[DDD]</w:t>
            </w:r>
          </w:p>
        </w:tc>
        <w:tc>
          <w:tcPr>
            <w:tcW w:w="2168" w:type="dxa"/>
          </w:tcPr>
          <w:p w14:paraId="452505FE" w14:textId="77777777" w:rsidR="00423CDC" w:rsidRPr="00941BEF" w:rsidRDefault="00BC144A">
            <w:pPr>
              <w:pStyle w:val="Compact"/>
              <w:rPr>
                <w:sz w:val="18"/>
                <w:szCs w:val="18"/>
              </w:rPr>
            </w:pPr>
            <w:r w:rsidRPr="00941BEF">
              <w:rPr>
                <w:sz w:val="18"/>
                <w:szCs w:val="18"/>
              </w:rPr>
              <w:t>ID_GASPAR</w:t>
            </w:r>
          </w:p>
        </w:tc>
      </w:tr>
      <w:tr w:rsidR="00423CDC" w:rsidRPr="00941BEF" w14:paraId="59CF7AED" w14:textId="77777777" w:rsidTr="00941BEF">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650E1934" w14:textId="77777777" w:rsidR="00423CDC" w:rsidRPr="00941BEF" w:rsidRDefault="00BC144A">
            <w:pPr>
              <w:pStyle w:val="Compact"/>
              <w:rPr>
                <w:sz w:val="18"/>
                <w:szCs w:val="18"/>
              </w:rPr>
            </w:pPr>
            <w:proofErr w:type="gramStart"/>
            <w:r w:rsidRPr="00941BEF">
              <w:rPr>
                <w:rStyle w:val="VerbatimChar"/>
                <w:sz w:val="18"/>
                <w:szCs w:val="18"/>
              </w:rPr>
              <w:lastRenderedPageBreak/>
              <w:t>adresse</w:t>
            </w:r>
            <w:proofErr w:type="gramEnd"/>
          </w:p>
        </w:tc>
        <w:tc>
          <w:tcPr>
            <w:tcW w:w="2693" w:type="dxa"/>
          </w:tcPr>
          <w:p w14:paraId="68E9DFA4" w14:textId="77777777" w:rsidR="00423CDC" w:rsidRPr="00941BEF" w:rsidRDefault="00BC144A">
            <w:pPr>
              <w:pStyle w:val="Compact"/>
              <w:rPr>
                <w:sz w:val="18"/>
                <w:szCs w:val="18"/>
              </w:rPr>
            </w:pPr>
            <w:r w:rsidRPr="00941BEF">
              <w:rPr>
                <w:sz w:val="18"/>
                <w:szCs w:val="18"/>
              </w:rPr>
              <w:t>“http://www.seine-maritime.gouv.fr/Publications/Information-des-acquereurs-et-locataires-sur-les-risques-majeurs/Recherche-par-Plan-de-Prévention-des-Risques-PPR/PPRN-Bassin-versant-de-la-SCIE”</w:t>
            </w:r>
          </w:p>
        </w:tc>
        <w:tc>
          <w:tcPr>
            <w:tcW w:w="2977" w:type="dxa"/>
          </w:tcPr>
          <w:p w14:paraId="6F358B2A" w14:textId="77777777" w:rsidR="00423CDC" w:rsidRPr="00941BEF" w:rsidRDefault="00BC144A">
            <w:pPr>
              <w:pStyle w:val="Compact"/>
              <w:rPr>
                <w:sz w:val="18"/>
                <w:szCs w:val="18"/>
              </w:rPr>
            </w:pPr>
            <w:r w:rsidRPr="00941BEF">
              <w:rPr>
                <w:sz w:val="18"/>
                <w:szCs w:val="18"/>
              </w:rPr>
              <w:t>N_DOCUMENT_PPR[NT]_S_[DDD]</w:t>
            </w:r>
          </w:p>
        </w:tc>
        <w:tc>
          <w:tcPr>
            <w:tcW w:w="2168" w:type="dxa"/>
          </w:tcPr>
          <w:p w14:paraId="7428BC5F" w14:textId="77777777" w:rsidR="00423CDC" w:rsidRPr="00941BEF" w:rsidRDefault="00BC144A">
            <w:pPr>
              <w:pStyle w:val="Compact"/>
              <w:rPr>
                <w:sz w:val="18"/>
                <w:szCs w:val="18"/>
              </w:rPr>
            </w:pPr>
            <w:r w:rsidRPr="00941BEF">
              <w:rPr>
                <w:sz w:val="18"/>
                <w:szCs w:val="18"/>
              </w:rPr>
              <w:t>SITE_WEB</w:t>
            </w:r>
          </w:p>
        </w:tc>
      </w:tr>
      <w:tr w:rsidR="00423CDC" w:rsidRPr="00941BEF" w14:paraId="4B66AB02" w14:textId="77777777" w:rsidTr="00941BEF">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07ABBE07" w14:textId="77777777" w:rsidR="00423CDC" w:rsidRPr="00941BEF" w:rsidRDefault="00BC144A">
            <w:pPr>
              <w:pStyle w:val="Compact"/>
              <w:rPr>
                <w:sz w:val="18"/>
                <w:szCs w:val="18"/>
              </w:rPr>
            </w:pPr>
            <w:proofErr w:type="gramStart"/>
            <w:r w:rsidRPr="00941BEF">
              <w:rPr>
                <w:rStyle w:val="VerbatimChar"/>
                <w:sz w:val="18"/>
                <w:szCs w:val="18"/>
              </w:rPr>
              <w:t>nomressource</w:t>
            </w:r>
            <w:proofErr w:type="gramEnd"/>
          </w:p>
        </w:tc>
        <w:tc>
          <w:tcPr>
            <w:tcW w:w="2693" w:type="dxa"/>
          </w:tcPr>
          <w:p w14:paraId="62A5C38B" w14:textId="77777777" w:rsidR="00423CDC" w:rsidRPr="00941BEF" w:rsidRDefault="00BC144A">
            <w:pPr>
              <w:pStyle w:val="Compact"/>
              <w:rPr>
                <w:sz w:val="18"/>
                <w:szCs w:val="18"/>
              </w:rPr>
            </w:pPr>
            <w:r w:rsidRPr="00941BEF">
              <w:rPr>
                <w:sz w:val="18"/>
                <w:szCs w:val="18"/>
              </w:rPr>
              <w:t>“PPRN Bassin Versant de la SCIE”</w:t>
            </w:r>
          </w:p>
        </w:tc>
        <w:tc>
          <w:tcPr>
            <w:tcW w:w="2977" w:type="dxa"/>
          </w:tcPr>
          <w:p w14:paraId="0C4BA3C2" w14:textId="77777777" w:rsidR="00423CDC" w:rsidRPr="00941BEF" w:rsidRDefault="00BC144A">
            <w:pPr>
              <w:pStyle w:val="Compact"/>
              <w:rPr>
                <w:sz w:val="18"/>
                <w:szCs w:val="18"/>
              </w:rPr>
            </w:pPr>
            <w:r w:rsidRPr="00941BEF">
              <w:rPr>
                <w:sz w:val="18"/>
                <w:szCs w:val="18"/>
              </w:rPr>
              <w:t>N.A.</w:t>
            </w:r>
          </w:p>
        </w:tc>
        <w:tc>
          <w:tcPr>
            <w:tcW w:w="2168" w:type="dxa"/>
          </w:tcPr>
          <w:p w14:paraId="4CD61168" w14:textId="77777777" w:rsidR="00423CDC" w:rsidRPr="00941BEF" w:rsidRDefault="00BC144A">
            <w:pPr>
              <w:pStyle w:val="Compact"/>
              <w:rPr>
                <w:sz w:val="18"/>
                <w:szCs w:val="18"/>
              </w:rPr>
            </w:pPr>
            <w:r w:rsidRPr="00941BEF">
              <w:rPr>
                <w:sz w:val="18"/>
                <w:szCs w:val="18"/>
              </w:rPr>
              <w:t>N.A.</w:t>
            </w:r>
          </w:p>
        </w:tc>
      </w:tr>
      <w:tr w:rsidR="00423CDC" w:rsidRPr="00941BEF" w14:paraId="2623E651" w14:textId="77777777" w:rsidTr="00941BEF">
        <w:trPr>
          <w:cnfStyle w:val="000000010000" w:firstRow="0" w:lastRow="0" w:firstColumn="0" w:lastColumn="0" w:oddVBand="0" w:evenVBand="0" w:oddHBand="0" w:evenHBand="1" w:firstRowFirstColumn="0" w:firstRowLastColumn="0" w:lastRowFirstColumn="0" w:lastRowLastColumn="0"/>
          <w:cantSplit/>
          <w:tblHeader w:val="0"/>
        </w:trPr>
        <w:tc>
          <w:tcPr>
            <w:tcW w:w="1552" w:type="dxa"/>
          </w:tcPr>
          <w:p w14:paraId="3CBB389B" w14:textId="77777777" w:rsidR="00423CDC" w:rsidRPr="00941BEF" w:rsidRDefault="00BC144A">
            <w:pPr>
              <w:pStyle w:val="Compact"/>
              <w:rPr>
                <w:sz w:val="18"/>
                <w:szCs w:val="18"/>
              </w:rPr>
            </w:pPr>
            <w:proofErr w:type="gramStart"/>
            <w:r w:rsidRPr="00941BEF">
              <w:rPr>
                <w:rStyle w:val="VerbatimChar"/>
                <w:sz w:val="18"/>
                <w:szCs w:val="18"/>
              </w:rPr>
              <w:t>description</w:t>
            </w:r>
            <w:proofErr w:type="gramEnd"/>
          </w:p>
        </w:tc>
        <w:tc>
          <w:tcPr>
            <w:tcW w:w="2693" w:type="dxa"/>
          </w:tcPr>
          <w:p w14:paraId="757753B8" w14:textId="77777777" w:rsidR="00423CDC" w:rsidRPr="00941BEF" w:rsidRDefault="00BC144A">
            <w:pPr>
              <w:pStyle w:val="Compact"/>
              <w:rPr>
                <w:sz w:val="18"/>
                <w:szCs w:val="18"/>
              </w:rPr>
            </w:pPr>
            <w:r w:rsidRPr="00941BEF">
              <w:rPr>
                <w:sz w:val="18"/>
                <w:szCs w:val="18"/>
              </w:rPr>
              <w:t>“Site internet de la préfecture de la Seine-Maritime”</w:t>
            </w:r>
          </w:p>
        </w:tc>
        <w:tc>
          <w:tcPr>
            <w:tcW w:w="2977" w:type="dxa"/>
          </w:tcPr>
          <w:p w14:paraId="7DD3A9A2" w14:textId="77777777" w:rsidR="00423CDC" w:rsidRPr="00941BEF" w:rsidRDefault="00BC144A">
            <w:pPr>
              <w:pStyle w:val="Compact"/>
              <w:rPr>
                <w:sz w:val="18"/>
                <w:szCs w:val="18"/>
              </w:rPr>
            </w:pPr>
            <w:r w:rsidRPr="00941BEF">
              <w:rPr>
                <w:sz w:val="18"/>
                <w:szCs w:val="18"/>
              </w:rPr>
              <w:t>N.A.</w:t>
            </w:r>
          </w:p>
        </w:tc>
        <w:tc>
          <w:tcPr>
            <w:tcW w:w="2168" w:type="dxa"/>
          </w:tcPr>
          <w:p w14:paraId="3C1FAC5B" w14:textId="77777777" w:rsidR="00423CDC" w:rsidRPr="00941BEF" w:rsidRDefault="00BC144A">
            <w:pPr>
              <w:pStyle w:val="Compact"/>
              <w:rPr>
                <w:sz w:val="18"/>
                <w:szCs w:val="18"/>
              </w:rPr>
            </w:pPr>
            <w:r w:rsidRPr="00941BEF">
              <w:rPr>
                <w:sz w:val="18"/>
                <w:szCs w:val="18"/>
              </w:rPr>
              <w:t>N.A.</w:t>
            </w:r>
          </w:p>
        </w:tc>
      </w:tr>
      <w:tr w:rsidR="00423CDC" w:rsidRPr="00941BEF" w14:paraId="06B57937" w14:textId="77777777" w:rsidTr="00941BEF">
        <w:trPr>
          <w:cnfStyle w:val="000000100000" w:firstRow="0" w:lastRow="0" w:firstColumn="0" w:lastColumn="0" w:oddVBand="0" w:evenVBand="0" w:oddHBand="1" w:evenHBand="0" w:firstRowFirstColumn="0" w:firstRowLastColumn="0" w:lastRowFirstColumn="0" w:lastRowLastColumn="0"/>
          <w:cantSplit/>
          <w:tblHeader w:val="0"/>
        </w:trPr>
        <w:tc>
          <w:tcPr>
            <w:tcW w:w="1552" w:type="dxa"/>
          </w:tcPr>
          <w:p w14:paraId="4A47814D" w14:textId="77777777" w:rsidR="00423CDC" w:rsidRPr="00941BEF" w:rsidRDefault="00BC144A">
            <w:pPr>
              <w:pStyle w:val="Compact"/>
              <w:rPr>
                <w:sz w:val="18"/>
                <w:szCs w:val="18"/>
              </w:rPr>
            </w:pPr>
            <w:proofErr w:type="gramStart"/>
            <w:r w:rsidRPr="00941BEF">
              <w:rPr>
                <w:rStyle w:val="VerbatimChar"/>
                <w:sz w:val="18"/>
                <w:szCs w:val="18"/>
              </w:rPr>
              <w:t>typereference</w:t>
            </w:r>
            <w:proofErr w:type="gramEnd"/>
          </w:p>
        </w:tc>
        <w:tc>
          <w:tcPr>
            <w:tcW w:w="2693" w:type="dxa"/>
          </w:tcPr>
          <w:p w14:paraId="34383294" w14:textId="77777777" w:rsidR="00423CDC" w:rsidRPr="00941BEF" w:rsidRDefault="00BC144A">
            <w:pPr>
              <w:pStyle w:val="Compact"/>
              <w:rPr>
                <w:sz w:val="18"/>
                <w:szCs w:val="18"/>
              </w:rPr>
            </w:pPr>
            <w:r w:rsidRPr="00941BEF">
              <w:rPr>
                <w:sz w:val="18"/>
                <w:szCs w:val="18"/>
              </w:rPr>
              <w:t xml:space="preserve">Valeur à prendre parmi celles de code de la table </w:t>
            </w:r>
            <w:hyperlink w:anchor="table-dénumération-typereference">
              <w:r w:rsidRPr="00941BEF">
                <w:rPr>
                  <w:rStyle w:val="Lienhypertexte"/>
                  <w:sz w:val="18"/>
                  <w:szCs w:val="18"/>
                </w:rPr>
                <w:t>typereference</w:t>
              </w:r>
            </w:hyperlink>
          </w:p>
        </w:tc>
        <w:tc>
          <w:tcPr>
            <w:tcW w:w="2977" w:type="dxa"/>
          </w:tcPr>
          <w:p w14:paraId="6AF915CE" w14:textId="77777777" w:rsidR="00423CDC" w:rsidRPr="00941BEF" w:rsidRDefault="00BC144A">
            <w:pPr>
              <w:pStyle w:val="Compact"/>
              <w:rPr>
                <w:sz w:val="18"/>
                <w:szCs w:val="18"/>
              </w:rPr>
            </w:pPr>
            <w:r w:rsidRPr="00941BEF">
              <w:rPr>
                <w:sz w:val="18"/>
                <w:szCs w:val="18"/>
              </w:rPr>
              <w:t>N.A.</w:t>
            </w:r>
          </w:p>
        </w:tc>
        <w:tc>
          <w:tcPr>
            <w:tcW w:w="2168" w:type="dxa"/>
          </w:tcPr>
          <w:p w14:paraId="70C668F5" w14:textId="77777777" w:rsidR="00423CDC" w:rsidRPr="00941BEF" w:rsidRDefault="00BC144A">
            <w:pPr>
              <w:pStyle w:val="Compact"/>
              <w:rPr>
                <w:sz w:val="18"/>
                <w:szCs w:val="18"/>
              </w:rPr>
            </w:pPr>
            <w:r w:rsidRPr="00941BEF">
              <w:rPr>
                <w:sz w:val="18"/>
                <w:szCs w:val="18"/>
              </w:rPr>
              <w:t>N.A.</w:t>
            </w:r>
          </w:p>
        </w:tc>
      </w:tr>
    </w:tbl>
    <w:p w14:paraId="7AF7F058" w14:textId="77777777" w:rsidR="00423CDC" w:rsidRPr="009F3A38" w:rsidRDefault="00BC144A">
      <w:pPr>
        <w:pStyle w:val="Titre2"/>
      </w:pPr>
      <w:bookmarkStart w:id="312" w:name="X3d5d9f29a1c2dca1f5800069aa51c3299d7c07e"/>
      <w:bookmarkStart w:id="313" w:name="_Toc203582907"/>
      <w:bookmarkEnd w:id="310"/>
      <w:r w:rsidRPr="009F3A38">
        <w:t>Remplissage des objets de la classe Perimetre</w:t>
      </w:r>
      <w:bookmarkEnd w:id="313"/>
    </w:p>
    <w:p w14:paraId="14CC571C" w14:textId="77777777" w:rsidR="00423CDC" w:rsidRPr="009F3A38" w:rsidRDefault="00BC144A">
      <w:pPr>
        <w:pStyle w:val="FirstParagraph"/>
        <w:rPr>
          <w:lang w:val="fr-FR"/>
        </w:rPr>
      </w:pPr>
      <w:r w:rsidRPr="009F3A38">
        <w:rPr>
          <w:lang w:val="fr-FR"/>
        </w:rPr>
        <w:t>Les objets de la classe Perimetre sont créés à partir ceux de la classe Perimetr</w:t>
      </w:r>
      <w:r w:rsidRPr="009F3A38">
        <w:rPr>
          <w:lang w:val="fr-FR"/>
        </w:rPr>
        <w:t xml:space="preserve">ePPR dont l’attribut </w:t>
      </w:r>
      <w:r w:rsidRPr="009F3A38">
        <w:rPr>
          <w:rStyle w:val="VerbatimChar"/>
          <w:lang w:val="fr-FR"/>
        </w:rPr>
        <w:t>type</w:t>
      </w:r>
      <w:r w:rsidRPr="009F3A38">
        <w:rPr>
          <w:lang w:val="fr-FR"/>
        </w:rPr>
        <w:t xml:space="preserve"> a la valeur “Périmètre prescrit” (01) avec une correspondance exacte : un objet de la classe PerimetrePPR génère un objet de classe Perimetre.</w:t>
      </w:r>
    </w:p>
    <w:p w14:paraId="7E367973" w14:textId="77777777" w:rsidR="00423CDC" w:rsidRPr="009F3A38" w:rsidRDefault="00BC144A">
      <w:pPr>
        <w:pStyle w:val="Corpsdetexte"/>
        <w:rPr>
          <w:lang w:val="fr-FR"/>
        </w:rPr>
      </w:pPr>
      <w:r w:rsidRPr="009F3A38">
        <w:rPr>
          <w:lang w:val="fr-FR"/>
        </w:rPr>
        <w:t>A noter que dans l’ancien standard, l’avancement de la procédure était porté par la cla</w:t>
      </w:r>
      <w:r w:rsidRPr="009F3A38">
        <w:rPr>
          <w:lang w:val="fr-FR"/>
        </w:rPr>
        <w:t>sse DocumentPPR (attribut “etat”) et non le périmètre. Pour la traduction des données de l’ancien standard, la valeur de l’attribut “etat” de l’objet DocumentPPR rattaché au perimetre sera donc utilisée pour les périmètres générés pour le nouveau standard.</w:t>
      </w:r>
    </w:p>
    <w:p w14:paraId="0ADE3E65" w14:textId="77777777" w:rsidR="00423CDC" w:rsidRPr="009F3A38" w:rsidRDefault="00BC144A">
      <w:pPr>
        <w:pStyle w:val="Corpsdetexte"/>
        <w:rPr>
          <w:lang w:val="fr-FR"/>
        </w:rPr>
      </w:pPr>
      <w:r w:rsidRPr="009F3A38">
        <w:rPr>
          <w:lang w:val="fr-FR"/>
        </w:rPr>
        <w:t xml:space="preserve">La classe Perimetre est implémentée par la table </w:t>
      </w:r>
      <w:hyperlink w:anchor="X622d313aa58bb797512a0a79d19c9398f98fd68">
        <w:r w:rsidRPr="009F3A38">
          <w:rPr>
            <w:rStyle w:val="Lienhypertexte"/>
            <w:lang w:val="fr-FR"/>
          </w:rPr>
          <w:t>[TypePPR]_[CodeGASPARComplet]_perimetre_s</w:t>
        </w:r>
      </w:hyperlink>
      <w:r w:rsidRPr="009F3A38">
        <w:rPr>
          <w:lang w:val="fr-FR"/>
        </w:rPr>
        <w:t>. Ses attributs sont renseignés selon les correspondances suivantes :</w:t>
      </w:r>
    </w:p>
    <w:tbl>
      <w:tblPr>
        <w:tblStyle w:val="Table"/>
        <w:tblW w:w="5000" w:type="pct"/>
        <w:tblLayout w:type="fixed"/>
        <w:tblLook w:val="0020" w:firstRow="1" w:lastRow="0" w:firstColumn="0" w:lastColumn="0" w:noHBand="0" w:noVBand="0"/>
      </w:tblPr>
      <w:tblGrid>
        <w:gridCol w:w="1693"/>
        <w:gridCol w:w="3001"/>
        <w:gridCol w:w="2348"/>
        <w:gridCol w:w="2348"/>
      </w:tblGrid>
      <w:tr w:rsidR="00423CDC" w:rsidRPr="008C2395" w14:paraId="4B66F850" w14:textId="77777777" w:rsidTr="008C2395">
        <w:trPr>
          <w:cnfStyle w:val="100000000000" w:firstRow="1" w:lastRow="0" w:firstColumn="0" w:lastColumn="0" w:oddVBand="0" w:evenVBand="0" w:oddHBand="0" w:evenHBand="0" w:firstRowFirstColumn="0" w:firstRowLastColumn="0" w:lastRowFirstColumn="0" w:lastRowLastColumn="0"/>
          <w:cantSplit/>
        </w:trPr>
        <w:tc>
          <w:tcPr>
            <w:tcW w:w="1693" w:type="dxa"/>
          </w:tcPr>
          <w:p w14:paraId="0B0C67DC" w14:textId="77777777" w:rsidR="00423CDC" w:rsidRPr="008C2395" w:rsidRDefault="00BC144A">
            <w:pPr>
              <w:pStyle w:val="Compact"/>
              <w:rPr>
                <w:b/>
                <w:bCs/>
                <w:sz w:val="18"/>
                <w:szCs w:val="18"/>
              </w:rPr>
            </w:pPr>
            <w:r w:rsidRPr="008C2395">
              <w:rPr>
                <w:b/>
                <w:bCs/>
                <w:sz w:val="18"/>
                <w:szCs w:val="18"/>
              </w:rPr>
              <w:t>Nom Attribut</w:t>
            </w:r>
          </w:p>
        </w:tc>
        <w:tc>
          <w:tcPr>
            <w:tcW w:w="3001" w:type="dxa"/>
          </w:tcPr>
          <w:p w14:paraId="75F91B1D" w14:textId="77777777" w:rsidR="00423CDC" w:rsidRPr="008C2395" w:rsidRDefault="00BC144A">
            <w:pPr>
              <w:pStyle w:val="Compact"/>
              <w:rPr>
                <w:b/>
                <w:bCs/>
                <w:sz w:val="18"/>
                <w:szCs w:val="18"/>
              </w:rPr>
            </w:pPr>
            <w:r w:rsidRPr="008C2395">
              <w:rPr>
                <w:b/>
                <w:bCs/>
                <w:sz w:val="18"/>
                <w:szCs w:val="18"/>
              </w:rPr>
              <w:t>Exemple de valeur</w:t>
            </w:r>
          </w:p>
        </w:tc>
        <w:tc>
          <w:tcPr>
            <w:tcW w:w="2348" w:type="dxa"/>
          </w:tcPr>
          <w:p w14:paraId="70923094" w14:textId="77777777" w:rsidR="00423CDC" w:rsidRPr="008C2395" w:rsidRDefault="00BC144A">
            <w:pPr>
              <w:pStyle w:val="Compact"/>
              <w:rPr>
                <w:b/>
                <w:bCs/>
                <w:sz w:val="18"/>
                <w:szCs w:val="18"/>
              </w:rPr>
            </w:pPr>
            <w:r w:rsidRPr="008C2395">
              <w:rPr>
                <w:b/>
                <w:bCs/>
                <w:sz w:val="18"/>
                <w:szCs w:val="18"/>
              </w:rPr>
              <w:t>T</w:t>
            </w:r>
            <w:r w:rsidRPr="008C2395">
              <w:rPr>
                <w:b/>
                <w:bCs/>
                <w:sz w:val="18"/>
                <w:szCs w:val="18"/>
              </w:rPr>
              <w:t>able COVADIS</w:t>
            </w:r>
          </w:p>
        </w:tc>
        <w:tc>
          <w:tcPr>
            <w:tcW w:w="2348" w:type="dxa"/>
          </w:tcPr>
          <w:p w14:paraId="335E8026" w14:textId="77777777" w:rsidR="00423CDC" w:rsidRPr="008C2395" w:rsidRDefault="00BC144A">
            <w:pPr>
              <w:pStyle w:val="Compact"/>
              <w:rPr>
                <w:b/>
                <w:bCs/>
                <w:sz w:val="18"/>
                <w:szCs w:val="18"/>
              </w:rPr>
            </w:pPr>
            <w:r w:rsidRPr="008C2395">
              <w:rPr>
                <w:b/>
                <w:bCs/>
                <w:sz w:val="18"/>
                <w:szCs w:val="18"/>
              </w:rPr>
              <w:t>Nom attribut COVADIS</w:t>
            </w:r>
          </w:p>
        </w:tc>
      </w:tr>
      <w:tr w:rsidR="00423CDC" w:rsidRPr="008C2395" w14:paraId="30657AE6" w14:textId="77777777" w:rsidTr="008C2395">
        <w:trPr>
          <w:cnfStyle w:val="000000100000" w:firstRow="0" w:lastRow="0" w:firstColumn="0" w:lastColumn="0" w:oddVBand="0" w:evenVBand="0" w:oddHBand="1" w:evenHBand="0" w:firstRowFirstColumn="0" w:firstRowLastColumn="0" w:lastRowFirstColumn="0" w:lastRowLastColumn="0"/>
          <w:cantSplit/>
          <w:tblHeader w:val="0"/>
        </w:trPr>
        <w:tc>
          <w:tcPr>
            <w:tcW w:w="1693" w:type="dxa"/>
          </w:tcPr>
          <w:p w14:paraId="4850EBFB" w14:textId="77777777" w:rsidR="00423CDC" w:rsidRPr="008C2395" w:rsidRDefault="00BC144A">
            <w:pPr>
              <w:pStyle w:val="Compact"/>
              <w:rPr>
                <w:sz w:val="18"/>
                <w:szCs w:val="18"/>
              </w:rPr>
            </w:pPr>
            <w:proofErr w:type="gramStart"/>
            <w:r w:rsidRPr="008C2395">
              <w:rPr>
                <w:rStyle w:val="VerbatimChar"/>
                <w:sz w:val="18"/>
                <w:szCs w:val="18"/>
              </w:rPr>
              <w:t>idperimetre</w:t>
            </w:r>
            <w:proofErr w:type="gramEnd"/>
          </w:p>
        </w:tc>
        <w:tc>
          <w:tcPr>
            <w:tcW w:w="3001" w:type="dxa"/>
          </w:tcPr>
          <w:p w14:paraId="6379CAA2" w14:textId="77777777" w:rsidR="00423CDC" w:rsidRPr="008C2395" w:rsidRDefault="00BC144A">
            <w:pPr>
              <w:pStyle w:val="Compact"/>
              <w:rPr>
                <w:sz w:val="18"/>
                <w:szCs w:val="18"/>
              </w:rPr>
            </w:pPr>
            <w:r w:rsidRPr="008C2395">
              <w:rPr>
                <w:sz w:val="18"/>
                <w:szCs w:val="18"/>
              </w:rPr>
              <w:t>“1”</w:t>
            </w:r>
          </w:p>
        </w:tc>
        <w:tc>
          <w:tcPr>
            <w:tcW w:w="2348" w:type="dxa"/>
          </w:tcPr>
          <w:p w14:paraId="525F8982" w14:textId="77777777" w:rsidR="00423CDC" w:rsidRPr="008C2395" w:rsidRDefault="00BC144A">
            <w:pPr>
              <w:pStyle w:val="Compact"/>
              <w:rPr>
                <w:sz w:val="18"/>
                <w:szCs w:val="18"/>
              </w:rPr>
            </w:pPr>
            <w:r w:rsidRPr="008C2395">
              <w:rPr>
                <w:sz w:val="18"/>
                <w:szCs w:val="18"/>
              </w:rPr>
              <w:t>N.A.</w:t>
            </w:r>
          </w:p>
        </w:tc>
        <w:tc>
          <w:tcPr>
            <w:tcW w:w="2348" w:type="dxa"/>
          </w:tcPr>
          <w:p w14:paraId="362B2634" w14:textId="77777777" w:rsidR="00423CDC" w:rsidRPr="008C2395" w:rsidRDefault="00BC144A">
            <w:pPr>
              <w:pStyle w:val="Compact"/>
              <w:rPr>
                <w:sz w:val="18"/>
                <w:szCs w:val="18"/>
              </w:rPr>
            </w:pPr>
            <w:r w:rsidRPr="008C2395">
              <w:rPr>
                <w:sz w:val="18"/>
                <w:szCs w:val="18"/>
              </w:rPr>
              <w:t>N.A. (pas de correspondance pour l’identification du périmètre)</w:t>
            </w:r>
          </w:p>
        </w:tc>
      </w:tr>
      <w:tr w:rsidR="00423CDC" w:rsidRPr="008C2395" w14:paraId="752FDCCC" w14:textId="77777777" w:rsidTr="008C2395">
        <w:trPr>
          <w:cnfStyle w:val="000000010000" w:firstRow="0" w:lastRow="0" w:firstColumn="0" w:lastColumn="0" w:oddVBand="0" w:evenVBand="0" w:oddHBand="0" w:evenHBand="1" w:firstRowFirstColumn="0" w:firstRowLastColumn="0" w:lastRowFirstColumn="0" w:lastRowLastColumn="0"/>
          <w:cantSplit/>
          <w:tblHeader w:val="0"/>
        </w:trPr>
        <w:tc>
          <w:tcPr>
            <w:tcW w:w="1693" w:type="dxa"/>
          </w:tcPr>
          <w:p w14:paraId="40289382" w14:textId="77777777" w:rsidR="00423CDC" w:rsidRPr="008C2395" w:rsidRDefault="00BC144A">
            <w:pPr>
              <w:pStyle w:val="Compact"/>
              <w:rPr>
                <w:sz w:val="18"/>
                <w:szCs w:val="18"/>
              </w:rPr>
            </w:pPr>
            <w:proofErr w:type="gramStart"/>
            <w:r w:rsidRPr="008C2395">
              <w:rPr>
                <w:rStyle w:val="VerbatimChar"/>
                <w:sz w:val="18"/>
                <w:szCs w:val="18"/>
              </w:rPr>
              <w:t>codeprocedure</w:t>
            </w:r>
            <w:proofErr w:type="gramEnd"/>
          </w:p>
        </w:tc>
        <w:tc>
          <w:tcPr>
            <w:tcW w:w="3001" w:type="dxa"/>
          </w:tcPr>
          <w:p w14:paraId="6FAFC6C7" w14:textId="77777777" w:rsidR="00423CDC" w:rsidRPr="008C2395" w:rsidRDefault="00BC144A">
            <w:pPr>
              <w:pStyle w:val="Compact"/>
              <w:rPr>
                <w:sz w:val="18"/>
                <w:szCs w:val="18"/>
              </w:rPr>
            </w:pPr>
            <w:r w:rsidRPr="008C2395">
              <w:rPr>
                <w:sz w:val="18"/>
                <w:szCs w:val="18"/>
              </w:rPr>
              <w:t>“76DDTM20120001”</w:t>
            </w:r>
          </w:p>
        </w:tc>
        <w:tc>
          <w:tcPr>
            <w:tcW w:w="2348" w:type="dxa"/>
          </w:tcPr>
          <w:p w14:paraId="4569B75B" w14:textId="77777777" w:rsidR="00423CDC" w:rsidRPr="00D82BD0" w:rsidRDefault="00BC144A">
            <w:pPr>
              <w:pStyle w:val="Compact"/>
              <w:rPr>
                <w:sz w:val="18"/>
                <w:szCs w:val="18"/>
                <w:lang w:val="en-US"/>
              </w:rPr>
            </w:pPr>
            <w:r w:rsidRPr="00D82BD0">
              <w:rPr>
                <w:sz w:val="18"/>
                <w:szCs w:val="18"/>
                <w:lang w:val="en-US"/>
              </w:rPr>
              <w:t>N_PERIMETRE_PPR[NT]_[AAAANNNN]_S_[DDD]</w:t>
            </w:r>
          </w:p>
        </w:tc>
        <w:tc>
          <w:tcPr>
            <w:tcW w:w="2348" w:type="dxa"/>
          </w:tcPr>
          <w:p w14:paraId="03ABE9AA" w14:textId="77777777" w:rsidR="00423CDC" w:rsidRPr="008C2395" w:rsidRDefault="00BC144A">
            <w:pPr>
              <w:pStyle w:val="Compact"/>
              <w:rPr>
                <w:sz w:val="18"/>
                <w:szCs w:val="18"/>
              </w:rPr>
            </w:pPr>
            <w:proofErr w:type="gramStart"/>
            <w:r w:rsidRPr="008C2395">
              <w:rPr>
                <w:sz w:val="18"/>
                <w:szCs w:val="18"/>
              </w:rPr>
              <w:t>idGASPAR</w:t>
            </w:r>
            <w:proofErr w:type="gramEnd"/>
            <w:r w:rsidRPr="008C2395">
              <w:rPr>
                <w:sz w:val="18"/>
                <w:szCs w:val="18"/>
              </w:rPr>
              <w:t xml:space="preserve"> (ID_GASPAR)</w:t>
            </w:r>
          </w:p>
        </w:tc>
      </w:tr>
      <w:tr w:rsidR="00423CDC" w:rsidRPr="008C2395" w14:paraId="7D6CD08F" w14:textId="77777777" w:rsidTr="008C2395">
        <w:trPr>
          <w:cnfStyle w:val="000000100000" w:firstRow="0" w:lastRow="0" w:firstColumn="0" w:lastColumn="0" w:oddVBand="0" w:evenVBand="0" w:oddHBand="1" w:evenHBand="0" w:firstRowFirstColumn="0" w:firstRowLastColumn="0" w:lastRowFirstColumn="0" w:lastRowLastColumn="0"/>
          <w:cantSplit/>
          <w:tblHeader w:val="0"/>
        </w:trPr>
        <w:tc>
          <w:tcPr>
            <w:tcW w:w="1693" w:type="dxa"/>
          </w:tcPr>
          <w:p w14:paraId="4836673C" w14:textId="77777777" w:rsidR="00423CDC" w:rsidRPr="008C2395" w:rsidRDefault="00BC144A">
            <w:pPr>
              <w:pStyle w:val="Compact"/>
              <w:rPr>
                <w:sz w:val="18"/>
                <w:szCs w:val="18"/>
              </w:rPr>
            </w:pPr>
            <w:proofErr w:type="gramStart"/>
            <w:r w:rsidRPr="008C2395">
              <w:rPr>
                <w:rStyle w:val="VerbatimChar"/>
                <w:sz w:val="18"/>
                <w:szCs w:val="18"/>
              </w:rPr>
              <w:t>etatprocedure</w:t>
            </w:r>
            <w:proofErr w:type="gramEnd"/>
          </w:p>
        </w:tc>
        <w:tc>
          <w:tcPr>
            <w:tcW w:w="3001" w:type="dxa"/>
          </w:tcPr>
          <w:p w14:paraId="6A233CA4" w14:textId="77777777" w:rsidR="00423CDC" w:rsidRPr="008C2395" w:rsidRDefault="00BC144A">
            <w:pPr>
              <w:pStyle w:val="Compact"/>
              <w:rPr>
                <w:sz w:val="18"/>
                <w:szCs w:val="18"/>
              </w:rPr>
            </w:pPr>
            <w:r w:rsidRPr="008C2395">
              <w:rPr>
                <w:sz w:val="18"/>
                <w:szCs w:val="18"/>
              </w:rPr>
              <w:t xml:space="preserve">“APPROUVE” si ETAT= </w:t>
            </w:r>
            <w:r w:rsidRPr="008C2395">
              <w:rPr>
                <w:sz w:val="18"/>
                <w:szCs w:val="18"/>
              </w:rPr>
              <w:t>“Approuvé” (02</w:t>
            </w:r>
            <w:proofErr w:type="gramStart"/>
            <w:r w:rsidRPr="008C2395">
              <w:rPr>
                <w:sz w:val="18"/>
                <w:szCs w:val="18"/>
              </w:rPr>
              <w:t>);</w:t>
            </w:r>
            <w:proofErr w:type="gramEnd"/>
            <w:r w:rsidRPr="008C2395">
              <w:rPr>
                <w:sz w:val="18"/>
                <w:szCs w:val="18"/>
              </w:rPr>
              <w:t xml:space="preserve"> PRECRIT si ETAT=“Prescrit” (01); ABROGE si ETAT =“Abrogé” (03); ANTICIPE si ETAT = “Anticipe” (04)”</w:t>
            </w:r>
          </w:p>
        </w:tc>
        <w:tc>
          <w:tcPr>
            <w:tcW w:w="2348" w:type="dxa"/>
          </w:tcPr>
          <w:p w14:paraId="64DA433B" w14:textId="77777777" w:rsidR="00423CDC" w:rsidRPr="008C2395" w:rsidRDefault="00BC144A">
            <w:pPr>
              <w:pStyle w:val="Compact"/>
              <w:rPr>
                <w:sz w:val="18"/>
                <w:szCs w:val="18"/>
              </w:rPr>
            </w:pPr>
            <w:r w:rsidRPr="008C2395">
              <w:rPr>
                <w:sz w:val="18"/>
                <w:szCs w:val="18"/>
              </w:rPr>
              <w:t>N_DOCUMENT_PPR[NT]_S_[DDD]</w:t>
            </w:r>
          </w:p>
        </w:tc>
        <w:tc>
          <w:tcPr>
            <w:tcW w:w="2348" w:type="dxa"/>
          </w:tcPr>
          <w:p w14:paraId="24521E9A" w14:textId="77777777" w:rsidR="00423CDC" w:rsidRPr="008C2395" w:rsidRDefault="00BC144A">
            <w:pPr>
              <w:pStyle w:val="Compact"/>
              <w:rPr>
                <w:sz w:val="18"/>
                <w:szCs w:val="18"/>
              </w:rPr>
            </w:pPr>
            <w:r w:rsidRPr="008C2395">
              <w:rPr>
                <w:sz w:val="18"/>
                <w:szCs w:val="18"/>
              </w:rPr>
              <w:t>ETAT</w:t>
            </w:r>
          </w:p>
        </w:tc>
      </w:tr>
      <w:tr w:rsidR="00423CDC" w:rsidRPr="008C2395" w14:paraId="3C60B550" w14:textId="77777777" w:rsidTr="008C2395">
        <w:trPr>
          <w:cnfStyle w:val="000000010000" w:firstRow="0" w:lastRow="0" w:firstColumn="0" w:lastColumn="0" w:oddVBand="0" w:evenVBand="0" w:oddHBand="0" w:evenHBand="1" w:firstRowFirstColumn="0" w:firstRowLastColumn="0" w:lastRowFirstColumn="0" w:lastRowLastColumn="0"/>
          <w:cantSplit/>
          <w:tblHeader w:val="0"/>
        </w:trPr>
        <w:tc>
          <w:tcPr>
            <w:tcW w:w="1693" w:type="dxa"/>
          </w:tcPr>
          <w:p w14:paraId="5289FD40" w14:textId="77777777" w:rsidR="00423CDC" w:rsidRPr="008C2395" w:rsidRDefault="00BC144A">
            <w:pPr>
              <w:pStyle w:val="Compact"/>
              <w:rPr>
                <w:sz w:val="18"/>
                <w:szCs w:val="18"/>
              </w:rPr>
            </w:pPr>
            <w:proofErr w:type="gramStart"/>
            <w:r w:rsidRPr="008C2395">
              <w:rPr>
                <w:rStyle w:val="VerbatimChar"/>
                <w:sz w:val="18"/>
                <w:szCs w:val="18"/>
              </w:rPr>
              <w:lastRenderedPageBreak/>
              <w:t>dateetat</w:t>
            </w:r>
            <w:proofErr w:type="gramEnd"/>
          </w:p>
        </w:tc>
        <w:tc>
          <w:tcPr>
            <w:tcW w:w="3001" w:type="dxa"/>
          </w:tcPr>
          <w:p w14:paraId="12C57178" w14:textId="77777777" w:rsidR="00423CDC" w:rsidRPr="008C2395" w:rsidRDefault="00BC144A">
            <w:pPr>
              <w:pStyle w:val="Compact"/>
              <w:rPr>
                <w:sz w:val="18"/>
                <w:szCs w:val="18"/>
              </w:rPr>
            </w:pPr>
            <w:r w:rsidRPr="008C2395">
              <w:rPr>
                <w:sz w:val="18"/>
                <w:szCs w:val="18"/>
              </w:rPr>
              <w:t>“2020-05-09”</w:t>
            </w:r>
          </w:p>
        </w:tc>
        <w:tc>
          <w:tcPr>
            <w:tcW w:w="2348" w:type="dxa"/>
          </w:tcPr>
          <w:p w14:paraId="3B9ECDAE" w14:textId="77777777" w:rsidR="00423CDC" w:rsidRPr="008C2395" w:rsidRDefault="00BC144A">
            <w:pPr>
              <w:pStyle w:val="Compact"/>
              <w:rPr>
                <w:sz w:val="18"/>
                <w:szCs w:val="18"/>
              </w:rPr>
            </w:pPr>
            <w:r w:rsidRPr="008C2395">
              <w:rPr>
                <w:sz w:val="18"/>
                <w:szCs w:val="18"/>
              </w:rPr>
              <w:t>N_DOCUMENT_PPR[NT]_S_[DDD]</w:t>
            </w:r>
          </w:p>
        </w:tc>
        <w:tc>
          <w:tcPr>
            <w:tcW w:w="2348" w:type="dxa"/>
          </w:tcPr>
          <w:p w14:paraId="564551D1" w14:textId="77777777" w:rsidR="00423CDC" w:rsidRPr="008C2395" w:rsidRDefault="00BC144A">
            <w:pPr>
              <w:pStyle w:val="Compact"/>
              <w:rPr>
                <w:sz w:val="18"/>
                <w:szCs w:val="18"/>
              </w:rPr>
            </w:pPr>
            <w:r w:rsidRPr="008C2395">
              <w:rPr>
                <w:sz w:val="18"/>
                <w:szCs w:val="18"/>
              </w:rPr>
              <w:t>DATEAPPRO, si ETAT=“Approuvé”, DATEFINVAL si ETAT=“Abrogé</w:t>
            </w:r>
            <w:r w:rsidRPr="008C2395">
              <w:rPr>
                <w:sz w:val="18"/>
                <w:szCs w:val="18"/>
              </w:rPr>
              <w:t>”. Pas de correspondance pour les autres valeurs d’ETAT.</w:t>
            </w:r>
          </w:p>
        </w:tc>
      </w:tr>
    </w:tbl>
    <w:p w14:paraId="6518979A" w14:textId="77777777" w:rsidR="00423CDC" w:rsidRPr="009F3A38" w:rsidRDefault="00BC144A">
      <w:pPr>
        <w:pStyle w:val="Titre2"/>
      </w:pPr>
      <w:bookmarkStart w:id="314" w:name="X9c7e8451649b646d2cafb7c5da6034328007e94"/>
      <w:bookmarkStart w:id="315" w:name="_Toc203582908"/>
      <w:bookmarkEnd w:id="312"/>
      <w:r w:rsidRPr="009F3A38">
        <w:t>Remplissage des objets de la classe PerimetreEtude</w:t>
      </w:r>
      <w:bookmarkEnd w:id="315"/>
    </w:p>
    <w:p w14:paraId="7B7CCB1B" w14:textId="77777777" w:rsidR="00423CDC" w:rsidRPr="009F3A38" w:rsidRDefault="00BC144A">
      <w:pPr>
        <w:pStyle w:val="FirstParagraph"/>
        <w:rPr>
          <w:lang w:val="fr-FR"/>
        </w:rPr>
      </w:pPr>
      <w:r w:rsidRPr="009F3A38">
        <w:rPr>
          <w:lang w:val="fr-FR"/>
        </w:rPr>
        <w:t xml:space="preserve">Les objets de la classe PerimetreEtude sont créés à partir ceux de la classe PerimetrePPR dont l’attribut </w:t>
      </w:r>
      <w:r w:rsidRPr="009F3A38">
        <w:rPr>
          <w:rStyle w:val="VerbatimChar"/>
          <w:lang w:val="fr-FR"/>
        </w:rPr>
        <w:t>type</w:t>
      </w:r>
      <w:r w:rsidRPr="009F3A38">
        <w:rPr>
          <w:lang w:val="fr-FR"/>
        </w:rPr>
        <w:t xml:space="preserve"> a la valeur “Périmètre d’étude” (03)</w:t>
      </w:r>
      <w:r w:rsidRPr="009F3A38">
        <w:rPr>
          <w:lang w:val="fr-FR"/>
        </w:rPr>
        <w:t xml:space="preserve"> avec une correspondance exacte : un objet de la classe PerimetrePPR génère un objet de classe Perimetre.</w:t>
      </w:r>
    </w:p>
    <w:p w14:paraId="7D88B4AE" w14:textId="77777777" w:rsidR="00423CDC" w:rsidRPr="009F3A38" w:rsidRDefault="00BC144A">
      <w:pPr>
        <w:pStyle w:val="Corpsdetexte"/>
        <w:rPr>
          <w:lang w:val="fr-FR"/>
        </w:rPr>
      </w:pPr>
      <w:r w:rsidRPr="009F3A38">
        <w:rPr>
          <w:lang w:val="fr-FR"/>
        </w:rPr>
        <w:t xml:space="preserve">A noter que dans l’ancien standard, l’avancement de la procédure était porté par la classe DocumentPPR (attribut “etat”) et non le périmètre. Pour la </w:t>
      </w:r>
      <w:r w:rsidRPr="009F3A38">
        <w:rPr>
          <w:lang w:val="fr-FR"/>
        </w:rPr>
        <w:t>traduction des données de l’ancien standard, la valeur de l’attribut “etat” de l’objet DocumentPPR rattaché au perimetre sera donc utilisée pour les périmètres générés pour le nouveau standard.</w:t>
      </w:r>
    </w:p>
    <w:p w14:paraId="00886A61" w14:textId="77777777" w:rsidR="00423CDC" w:rsidRPr="009F3A38" w:rsidRDefault="00BC144A">
      <w:pPr>
        <w:pStyle w:val="Corpsdetexte"/>
        <w:rPr>
          <w:lang w:val="fr-FR"/>
        </w:rPr>
      </w:pPr>
      <w:r w:rsidRPr="009F3A38">
        <w:rPr>
          <w:lang w:val="fr-FR"/>
        </w:rPr>
        <w:t xml:space="preserve">La classe Perimetre est implémentée par la table </w:t>
      </w:r>
      <w:hyperlink w:anchor="X622d313aa58bb797512a0a79d19c9398f98fd68">
        <w:r w:rsidRPr="009F3A38">
          <w:rPr>
            <w:rStyle w:val="Lienhypertexte"/>
            <w:lang w:val="fr-FR"/>
          </w:rPr>
          <w:t>[TypePPR]_[CodeGASPARComplet]_perimetre_s</w:t>
        </w:r>
      </w:hyperlink>
      <w:r w:rsidRPr="009F3A38">
        <w:rPr>
          <w:lang w:val="fr-FR"/>
        </w:rPr>
        <w:t>. Ses attributs sont renseignés selon les correspondances suivantes :</w:t>
      </w:r>
    </w:p>
    <w:tbl>
      <w:tblPr>
        <w:tblStyle w:val="Table"/>
        <w:tblW w:w="5000" w:type="pct"/>
        <w:tblLayout w:type="fixed"/>
        <w:tblLook w:val="0020" w:firstRow="1" w:lastRow="0" w:firstColumn="0" w:lastColumn="0" w:noHBand="0" w:noVBand="0"/>
      </w:tblPr>
      <w:tblGrid>
        <w:gridCol w:w="1835"/>
        <w:gridCol w:w="2552"/>
        <w:gridCol w:w="2655"/>
        <w:gridCol w:w="2348"/>
      </w:tblGrid>
      <w:tr w:rsidR="00423CDC" w:rsidRPr="008C2395" w14:paraId="17C9A5F1" w14:textId="77777777" w:rsidTr="008C2395">
        <w:trPr>
          <w:cnfStyle w:val="100000000000" w:firstRow="1" w:lastRow="0" w:firstColumn="0" w:lastColumn="0" w:oddVBand="0" w:evenVBand="0" w:oddHBand="0" w:evenHBand="0" w:firstRowFirstColumn="0" w:firstRowLastColumn="0" w:lastRowFirstColumn="0" w:lastRowLastColumn="0"/>
        </w:trPr>
        <w:tc>
          <w:tcPr>
            <w:tcW w:w="1835" w:type="dxa"/>
          </w:tcPr>
          <w:p w14:paraId="0C65C5C3" w14:textId="77777777" w:rsidR="00423CDC" w:rsidRPr="008C2395" w:rsidRDefault="00BC144A">
            <w:pPr>
              <w:pStyle w:val="Compact"/>
              <w:rPr>
                <w:b/>
                <w:bCs/>
                <w:sz w:val="18"/>
                <w:szCs w:val="18"/>
              </w:rPr>
            </w:pPr>
            <w:r w:rsidRPr="008C2395">
              <w:rPr>
                <w:b/>
                <w:bCs/>
                <w:sz w:val="18"/>
                <w:szCs w:val="18"/>
              </w:rPr>
              <w:t>Nom Attribut</w:t>
            </w:r>
          </w:p>
        </w:tc>
        <w:tc>
          <w:tcPr>
            <w:tcW w:w="2552" w:type="dxa"/>
          </w:tcPr>
          <w:p w14:paraId="376077FF" w14:textId="77777777" w:rsidR="00423CDC" w:rsidRPr="008C2395" w:rsidRDefault="00BC144A">
            <w:pPr>
              <w:pStyle w:val="Compact"/>
              <w:rPr>
                <w:b/>
                <w:bCs/>
                <w:sz w:val="18"/>
                <w:szCs w:val="18"/>
              </w:rPr>
            </w:pPr>
            <w:r w:rsidRPr="008C2395">
              <w:rPr>
                <w:b/>
                <w:bCs/>
                <w:sz w:val="18"/>
                <w:szCs w:val="18"/>
              </w:rPr>
              <w:t>Exemple de valeur</w:t>
            </w:r>
          </w:p>
        </w:tc>
        <w:tc>
          <w:tcPr>
            <w:tcW w:w="2655" w:type="dxa"/>
          </w:tcPr>
          <w:p w14:paraId="0AE852C9" w14:textId="77777777" w:rsidR="00423CDC" w:rsidRPr="008C2395" w:rsidRDefault="00BC144A">
            <w:pPr>
              <w:pStyle w:val="Compact"/>
              <w:rPr>
                <w:b/>
                <w:bCs/>
                <w:sz w:val="18"/>
                <w:szCs w:val="18"/>
              </w:rPr>
            </w:pPr>
            <w:r w:rsidRPr="008C2395">
              <w:rPr>
                <w:b/>
                <w:bCs/>
                <w:sz w:val="18"/>
                <w:szCs w:val="18"/>
              </w:rPr>
              <w:t>Table COVADIS</w:t>
            </w:r>
          </w:p>
        </w:tc>
        <w:tc>
          <w:tcPr>
            <w:tcW w:w="2348" w:type="dxa"/>
          </w:tcPr>
          <w:p w14:paraId="0DBC9C6C" w14:textId="77777777" w:rsidR="00423CDC" w:rsidRPr="008C2395" w:rsidRDefault="00BC144A">
            <w:pPr>
              <w:pStyle w:val="Compact"/>
              <w:rPr>
                <w:b/>
                <w:bCs/>
                <w:sz w:val="18"/>
                <w:szCs w:val="18"/>
              </w:rPr>
            </w:pPr>
            <w:r w:rsidRPr="008C2395">
              <w:rPr>
                <w:b/>
                <w:bCs/>
                <w:sz w:val="18"/>
                <w:szCs w:val="18"/>
              </w:rPr>
              <w:t>Nom attribut COVADIS</w:t>
            </w:r>
          </w:p>
        </w:tc>
      </w:tr>
      <w:tr w:rsidR="00423CDC" w:rsidRPr="008C2395" w14:paraId="494BC091" w14:textId="77777777" w:rsidTr="008C2395">
        <w:trPr>
          <w:cnfStyle w:val="100000000000" w:firstRow="1" w:lastRow="0" w:firstColumn="0" w:lastColumn="0" w:oddVBand="0" w:evenVBand="0" w:oddHBand="0" w:evenHBand="0" w:firstRowFirstColumn="0" w:firstRowLastColumn="0" w:lastRowFirstColumn="0" w:lastRowLastColumn="0"/>
        </w:trPr>
        <w:tc>
          <w:tcPr>
            <w:tcW w:w="1835" w:type="dxa"/>
          </w:tcPr>
          <w:p w14:paraId="2DEFC5B3" w14:textId="77777777" w:rsidR="00423CDC" w:rsidRPr="008C2395" w:rsidRDefault="00BC144A">
            <w:pPr>
              <w:pStyle w:val="Compact"/>
              <w:rPr>
                <w:sz w:val="18"/>
                <w:szCs w:val="18"/>
              </w:rPr>
            </w:pPr>
            <w:proofErr w:type="gramStart"/>
            <w:r w:rsidRPr="008C2395">
              <w:rPr>
                <w:rStyle w:val="VerbatimChar"/>
                <w:sz w:val="18"/>
                <w:szCs w:val="18"/>
              </w:rPr>
              <w:t>idperimetre</w:t>
            </w:r>
            <w:proofErr w:type="gramEnd"/>
          </w:p>
        </w:tc>
        <w:tc>
          <w:tcPr>
            <w:tcW w:w="2552" w:type="dxa"/>
          </w:tcPr>
          <w:p w14:paraId="628031E0" w14:textId="77777777" w:rsidR="00423CDC" w:rsidRPr="008C2395" w:rsidRDefault="00BC144A">
            <w:pPr>
              <w:pStyle w:val="Compact"/>
              <w:rPr>
                <w:sz w:val="18"/>
                <w:szCs w:val="18"/>
              </w:rPr>
            </w:pPr>
            <w:r w:rsidRPr="008C2395">
              <w:rPr>
                <w:sz w:val="18"/>
                <w:szCs w:val="18"/>
              </w:rPr>
              <w:t>“1”</w:t>
            </w:r>
          </w:p>
        </w:tc>
        <w:tc>
          <w:tcPr>
            <w:tcW w:w="2655" w:type="dxa"/>
          </w:tcPr>
          <w:p w14:paraId="6B065403" w14:textId="77777777" w:rsidR="00423CDC" w:rsidRPr="008C2395" w:rsidRDefault="00BC144A">
            <w:pPr>
              <w:pStyle w:val="Compact"/>
              <w:rPr>
                <w:sz w:val="18"/>
                <w:szCs w:val="18"/>
              </w:rPr>
            </w:pPr>
            <w:r w:rsidRPr="008C2395">
              <w:rPr>
                <w:sz w:val="18"/>
                <w:szCs w:val="18"/>
              </w:rPr>
              <w:t>N.A.</w:t>
            </w:r>
          </w:p>
        </w:tc>
        <w:tc>
          <w:tcPr>
            <w:tcW w:w="2348" w:type="dxa"/>
          </w:tcPr>
          <w:p w14:paraId="6CD1D7AC" w14:textId="77777777" w:rsidR="00423CDC" w:rsidRPr="008C2395" w:rsidRDefault="00BC144A">
            <w:pPr>
              <w:pStyle w:val="Compact"/>
              <w:rPr>
                <w:sz w:val="18"/>
                <w:szCs w:val="18"/>
              </w:rPr>
            </w:pPr>
            <w:r w:rsidRPr="008C2395">
              <w:rPr>
                <w:sz w:val="18"/>
                <w:szCs w:val="18"/>
              </w:rPr>
              <w:t>N.A. (pas de correspondance pour l’identification du périmètre)</w:t>
            </w:r>
          </w:p>
        </w:tc>
      </w:tr>
      <w:tr w:rsidR="00423CDC" w:rsidRPr="008C2395" w14:paraId="0E0A77AB" w14:textId="77777777" w:rsidTr="008C2395">
        <w:trPr>
          <w:cnfStyle w:val="100000000000" w:firstRow="1" w:lastRow="0" w:firstColumn="0" w:lastColumn="0" w:oddVBand="0" w:evenVBand="0" w:oddHBand="0" w:evenHBand="0" w:firstRowFirstColumn="0" w:firstRowLastColumn="0" w:lastRowFirstColumn="0" w:lastRowLastColumn="0"/>
        </w:trPr>
        <w:tc>
          <w:tcPr>
            <w:tcW w:w="1835" w:type="dxa"/>
          </w:tcPr>
          <w:p w14:paraId="7A2767D8" w14:textId="77777777" w:rsidR="00423CDC" w:rsidRPr="008C2395" w:rsidRDefault="00BC144A">
            <w:pPr>
              <w:pStyle w:val="Compact"/>
              <w:rPr>
                <w:sz w:val="18"/>
                <w:szCs w:val="18"/>
              </w:rPr>
            </w:pPr>
            <w:proofErr w:type="gramStart"/>
            <w:r w:rsidRPr="008C2395">
              <w:rPr>
                <w:rStyle w:val="VerbatimChar"/>
                <w:sz w:val="18"/>
                <w:szCs w:val="18"/>
              </w:rPr>
              <w:t>codeprocedure</w:t>
            </w:r>
            <w:proofErr w:type="gramEnd"/>
          </w:p>
        </w:tc>
        <w:tc>
          <w:tcPr>
            <w:tcW w:w="2552" w:type="dxa"/>
          </w:tcPr>
          <w:p w14:paraId="54C7BC42" w14:textId="77777777" w:rsidR="00423CDC" w:rsidRPr="008C2395" w:rsidRDefault="00BC144A">
            <w:pPr>
              <w:pStyle w:val="Compact"/>
              <w:rPr>
                <w:sz w:val="18"/>
                <w:szCs w:val="18"/>
              </w:rPr>
            </w:pPr>
            <w:r w:rsidRPr="008C2395">
              <w:rPr>
                <w:sz w:val="18"/>
                <w:szCs w:val="18"/>
              </w:rPr>
              <w:t>“76DDTM20120001”</w:t>
            </w:r>
          </w:p>
        </w:tc>
        <w:tc>
          <w:tcPr>
            <w:tcW w:w="2655" w:type="dxa"/>
          </w:tcPr>
          <w:p w14:paraId="0D8E144F" w14:textId="77777777" w:rsidR="00423CDC" w:rsidRPr="00D82BD0" w:rsidRDefault="00BC144A">
            <w:pPr>
              <w:pStyle w:val="Compact"/>
              <w:rPr>
                <w:sz w:val="18"/>
                <w:szCs w:val="18"/>
                <w:lang w:val="en-US"/>
              </w:rPr>
            </w:pPr>
            <w:r w:rsidRPr="00D82BD0">
              <w:rPr>
                <w:sz w:val="18"/>
                <w:szCs w:val="18"/>
                <w:lang w:val="en-US"/>
              </w:rPr>
              <w:t>N_PERIMETRE_PPR[NT]_[AAAANNNN]_S_[DDD]</w:t>
            </w:r>
          </w:p>
        </w:tc>
        <w:tc>
          <w:tcPr>
            <w:tcW w:w="2348" w:type="dxa"/>
          </w:tcPr>
          <w:p w14:paraId="1EADD67F" w14:textId="77777777" w:rsidR="00423CDC" w:rsidRPr="008C2395" w:rsidRDefault="00BC144A">
            <w:pPr>
              <w:pStyle w:val="Compact"/>
              <w:rPr>
                <w:sz w:val="18"/>
                <w:szCs w:val="18"/>
              </w:rPr>
            </w:pPr>
            <w:proofErr w:type="gramStart"/>
            <w:r w:rsidRPr="008C2395">
              <w:rPr>
                <w:sz w:val="18"/>
                <w:szCs w:val="18"/>
              </w:rPr>
              <w:t>idGASPAR</w:t>
            </w:r>
            <w:proofErr w:type="gramEnd"/>
            <w:r w:rsidRPr="008C2395">
              <w:rPr>
                <w:sz w:val="18"/>
                <w:szCs w:val="18"/>
              </w:rPr>
              <w:t xml:space="preserve"> (ID_GASPAR)</w:t>
            </w:r>
          </w:p>
        </w:tc>
      </w:tr>
      <w:tr w:rsidR="00423CDC" w:rsidRPr="008C2395" w14:paraId="39B10BC9" w14:textId="77777777" w:rsidTr="008C2395">
        <w:trPr>
          <w:cnfStyle w:val="100000000000" w:firstRow="1" w:lastRow="0" w:firstColumn="0" w:lastColumn="0" w:oddVBand="0" w:evenVBand="0" w:oddHBand="0" w:evenHBand="0" w:firstRowFirstColumn="0" w:firstRowLastColumn="0" w:lastRowFirstColumn="0" w:lastRowLastColumn="0"/>
        </w:trPr>
        <w:tc>
          <w:tcPr>
            <w:tcW w:w="1835" w:type="dxa"/>
          </w:tcPr>
          <w:p w14:paraId="429D9112" w14:textId="77777777" w:rsidR="00423CDC" w:rsidRPr="008C2395" w:rsidRDefault="00BC144A">
            <w:pPr>
              <w:pStyle w:val="Compact"/>
              <w:rPr>
                <w:sz w:val="18"/>
                <w:szCs w:val="18"/>
              </w:rPr>
            </w:pPr>
            <w:proofErr w:type="gramStart"/>
            <w:r w:rsidRPr="008C2395">
              <w:rPr>
                <w:rStyle w:val="VerbatimChar"/>
                <w:sz w:val="18"/>
                <w:szCs w:val="18"/>
              </w:rPr>
              <w:t>etatprocedure</w:t>
            </w:r>
            <w:proofErr w:type="gramEnd"/>
          </w:p>
        </w:tc>
        <w:tc>
          <w:tcPr>
            <w:tcW w:w="2552" w:type="dxa"/>
          </w:tcPr>
          <w:p w14:paraId="31D330FD" w14:textId="77777777" w:rsidR="00423CDC" w:rsidRPr="008C2395" w:rsidRDefault="00BC144A">
            <w:pPr>
              <w:pStyle w:val="Compact"/>
              <w:rPr>
                <w:sz w:val="18"/>
                <w:szCs w:val="18"/>
              </w:rPr>
            </w:pPr>
            <w:r w:rsidRPr="008C2395">
              <w:rPr>
                <w:sz w:val="18"/>
                <w:szCs w:val="18"/>
              </w:rPr>
              <w:t>“APPROUVE” si ETAT= “Approuvé” (02</w:t>
            </w:r>
            <w:proofErr w:type="gramStart"/>
            <w:r w:rsidRPr="008C2395">
              <w:rPr>
                <w:sz w:val="18"/>
                <w:szCs w:val="18"/>
              </w:rPr>
              <w:t>);</w:t>
            </w:r>
            <w:proofErr w:type="gramEnd"/>
            <w:r w:rsidRPr="008C2395">
              <w:rPr>
                <w:sz w:val="18"/>
                <w:szCs w:val="18"/>
              </w:rPr>
              <w:t xml:space="preserve"> PRECRIT si ETAT=“Prescrit” (01); ABROGE si ETAT </w:t>
            </w:r>
            <w:r w:rsidRPr="008C2395">
              <w:rPr>
                <w:sz w:val="18"/>
                <w:szCs w:val="18"/>
              </w:rPr>
              <w:t>=“Abrogé” (03); ANTICIPE si ETAT = “Anticipe” (04)”</w:t>
            </w:r>
          </w:p>
        </w:tc>
        <w:tc>
          <w:tcPr>
            <w:tcW w:w="2655" w:type="dxa"/>
          </w:tcPr>
          <w:p w14:paraId="0E0B1E66" w14:textId="77777777" w:rsidR="00423CDC" w:rsidRPr="008C2395" w:rsidRDefault="00BC144A">
            <w:pPr>
              <w:pStyle w:val="Compact"/>
              <w:rPr>
                <w:sz w:val="18"/>
                <w:szCs w:val="18"/>
              </w:rPr>
            </w:pPr>
            <w:r w:rsidRPr="008C2395">
              <w:rPr>
                <w:sz w:val="18"/>
                <w:szCs w:val="18"/>
              </w:rPr>
              <w:t>N_DOCUMENT_PPR[NT]_S_[DDD]</w:t>
            </w:r>
          </w:p>
        </w:tc>
        <w:tc>
          <w:tcPr>
            <w:tcW w:w="2348" w:type="dxa"/>
          </w:tcPr>
          <w:p w14:paraId="5B99E347" w14:textId="77777777" w:rsidR="00423CDC" w:rsidRPr="008C2395" w:rsidRDefault="00BC144A">
            <w:pPr>
              <w:pStyle w:val="Compact"/>
              <w:rPr>
                <w:sz w:val="18"/>
                <w:szCs w:val="18"/>
              </w:rPr>
            </w:pPr>
            <w:r w:rsidRPr="008C2395">
              <w:rPr>
                <w:sz w:val="18"/>
                <w:szCs w:val="18"/>
              </w:rPr>
              <w:t>ETAT</w:t>
            </w:r>
          </w:p>
        </w:tc>
      </w:tr>
      <w:tr w:rsidR="00423CDC" w:rsidRPr="008C2395" w14:paraId="05602913" w14:textId="77777777" w:rsidTr="008C2395">
        <w:trPr>
          <w:cnfStyle w:val="100000000000" w:firstRow="1" w:lastRow="0" w:firstColumn="0" w:lastColumn="0" w:oddVBand="0" w:evenVBand="0" w:oddHBand="0" w:evenHBand="0" w:firstRowFirstColumn="0" w:firstRowLastColumn="0" w:lastRowFirstColumn="0" w:lastRowLastColumn="0"/>
        </w:trPr>
        <w:tc>
          <w:tcPr>
            <w:tcW w:w="1835" w:type="dxa"/>
          </w:tcPr>
          <w:p w14:paraId="581DF490" w14:textId="77777777" w:rsidR="00423CDC" w:rsidRPr="008C2395" w:rsidRDefault="00BC144A">
            <w:pPr>
              <w:pStyle w:val="Compact"/>
              <w:rPr>
                <w:sz w:val="18"/>
                <w:szCs w:val="18"/>
              </w:rPr>
            </w:pPr>
            <w:proofErr w:type="gramStart"/>
            <w:r w:rsidRPr="008C2395">
              <w:rPr>
                <w:rStyle w:val="VerbatimChar"/>
                <w:sz w:val="18"/>
                <w:szCs w:val="18"/>
              </w:rPr>
              <w:t>dateetat</w:t>
            </w:r>
            <w:proofErr w:type="gramEnd"/>
          </w:p>
        </w:tc>
        <w:tc>
          <w:tcPr>
            <w:tcW w:w="2552" w:type="dxa"/>
          </w:tcPr>
          <w:p w14:paraId="103C0A4A" w14:textId="77777777" w:rsidR="00423CDC" w:rsidRPr="008C2395" w:rsidRDefault="00BC144A">
            <w:pPr>
              <w:pStyle w:val="Compact"/>
              <w:rPr>
                <w:sz w:val="18"/>
                <w:szCs w:val="18"/>
              </w:rPr>
            </w:pPr>
            <w:r w:rsidRPr="008C2395">
              <w:rPr>
                <w:sz w:val="18"/>
                <w:szCs w:val="18"/>
              </w:rPr>
              <w:t>“2020-05-09”</w:t>
            </w:r>
          </w:p>
        </w:tc>
        <w:tc>
          <w:tcPr>
            <w:tcW w:w="2655" w:type="dxa"/>
          </w:tcPr>
          <w:p w14:paraId="6A63616B" w14:textId="77777777" w:rsidR="00423CDC" w:rsidRPr="008C2395" w:rsidRDefault="00BC144A">
            <w:pPr>
              <w:pStyle w:val="Compact"/>
              <w:rPr>
                <w:sz w:val="18"/>
                <w:szCs w:val="18"/>
              </w:rPr>
            </w:pPr>
            <w:r w:rsidRPr="008C2395">
              <w:rPr>
                <w:sz w:val="18"/>
                <w:szCs w:val="18"/>
              </w:rPr>
              <w:t>N_DOCUMENT_PPR[NT]_S_[DDD]</w:t>
            </w:r>
          </w:p>
        </w:tc>
        <w:tc>
          <w:tcPr>
            <w:tcW w:w="2348" w:type="dxa"/>
          </w:tcPr>
          <w:p w14:paraId="019D29FB" w14:textId="77777777" w:rsidR="00423CDC" w:rsidRPr="008C2395" w:rsidRDefault="00BC144A">
            <w:pPr>
              <w:pStyle w:val="Compact"/>
              <w:rPr>
                <w:sz w:val="18"/>
                <w:szCs w:val="18"/>
              </w:rPr>
            </w:pPr>
            <w:r w:rsidRPr="008C2395">
              <w:rPr>
                <w:sz w:val="18"/>
                <w:szCs w:val="18"/>
              </w:rPr>
              <w:t>DATEAPPRO, si ETAT=“Approuvé”, DATEFINVAL si ETAT=“Abrogé”</w:t>
            </w:r>
            <w:r w:rsidRPr="008C2395">
              <w:rPr>
                <w:sz w:val="18"/>
                <w:szCs w:val="18"/>
              </w:rPr>
              <w:t>. Pas de correspondance pour les autres valeurs d’ETAT.</w:t>
            </w:r>
          </w:p>
        </w:tc>
      </w:tr>
    </w:tbl>
    <w:p w14:paraId="55147BCB" w14:textId="77777777" w:rsidR="00423CDC" w:rsidRPr="009F3A38" w:rsidRDefault="00BC144A">
      <w:pPr>
        <w:pStyle w:val="Titre2"/>
      </w:pPr>
      <w:bookmarkStart w:id="316" w:name="X962dae97e58d254a1b6a98df2ab56dfcf697685"/>
      <w:bookmarkStart w:id="317" w:name="_Toc203582909"/>
      <w:bookmarkEnd w:id="314"/>
      <w:r w:rsidRPr="009F3A38">
        <w:t>Remplissage des objets de la classe ZoneAlea</w:t>
      </w:r>
      <w:bookmarkEnd w:id="317"/>
    </w:p>
    <w:p w14:paraId="0DDE016F" w14:textId="77777777" w:rsidR="00423CDC" w:rsidRPr="009F3A38" w:rsidRDefault="00BC144A">
      <w:pPr>
        <w:pStyle w:val="FirstParagraph"/>
        <w:rPr>
          <w:lang w:val="fr-FR"/>
        </w:rPr>
      </w:pPr>
      <w:r w:rsidRPr="009F3A38">
        <w:rPr>
          <w:lang w:val="fr-FR"/>
        </w:rPr>
        <w:t>La classe Zone d’aléa permet de décrire des zones géographiques soumises à des aléas et d’en préciser le type d’aléa, son niveau, et sa probabilité d’occurrence.</w:t>
      </w:r>
    </w:p>
    <w:p w14:paraId="18E9BC05" w14:textId="77777777" w:rsidR="00423CDC" w:rsidRPr="009F3A38" w:rsidRDefault="00BC144A">
      <w:pPr>
        <w:pStyle w:val="Corpsdetexte"/>
        <w:rPr>
          <w:lang w:val="fr-FR"/>
        </w:rPr>
      </w:pPr>
      <w:r w:rsidRPr="009F3A38">
        <w:rPr>
          <w:lang w:val="fr-FR"/>
        </w:rPr>
        <w:lastRenderedPageBreak/>
        <w:t>Dans le cadre du profil applicatif PPR des nouveaux standards, elle est spécialisée par des cl</w:t>
      </w:r>
      <w:r w:rsidRPr="009F3A38">
        <w:rPr>
          <w:lang w:val="fr-FR"/>
        </w:rPr>
        <w:t>asses spécifiques en fonction du type de zone d’aléa que l’on veut renseigner : - ZoneAleaReference, ZoneAleaEcheance100ans et ZoneAleaExceptionnel pour les zones d’aléa naturels - ZoneAleaTechnoRapide, ZoneAleaTechnoLent et ZoneAleaTechnoProjection pour l</w:t>
      </w:r>
      <w:r w:rsidRPr="009F3A38">
        <w:rPr>
          <w:lang w:val="fr-FR"/>
        </w:rPr>
        <w:t>es zones d’aléas liées aux risques industriels.</w:t>
      </w:r>
    </w:p>
    <w:p w14:paraId="59DEC43C" w14:textId="77777777" w:rsidR="00423CDC" w:rsidRPr="009F3A38" w:rsidRDefault="00BC144A">
      <w:pPr>
        <w:pStyle w:val="Corpsdetexte"/>
        <w:rPr>
          <w:lang w:val="fr-FR"/>
        </w:rPr>
      </w:pPr>
      <w:r w:rsidRPr="009F3A38">
        <w:rPr>
          <w:lang w:val="fr-FR"/>
        </w:rPr>
        <w:t>Ce sont ces classes qui seront remplies à partir des objets de la classe ZoneAleaPPR de l’ancien standard.</w:t>
      </w:r>
    </w:p>
    <w:p w14:paraId="521B2962" w14:textId="77777777" w:rsidR="00423CDC" w:rsidRPr="009F3A38" w:rsidRDefault="00BC144A">
      <w:pPr>
        <w:pStyle w:val="Titre3"/>
      </w:pPr>
      <w:bookmarkStart w:id="318" w:name="X2bc7c82aeec104f70c85541b76bb07584cdfd68"/>
      <w:bookmarkStart w:id="319" w:name="_Toc203582910"/>
      <w:r w:rsidRPr="009F3A38">
        <w:t>Remplissage des objets de la classe ZoneAleaReference</w:t>
      </w:r>
      <w:bookmarkEnd w:id="319"/>
    </w:p>
    <w:p w14:paraId="770F6A8B" w14:textId="77777777" w:rsidR="00423CDC" w:rsidRPr="009F3A38" w:rsidRDefault="00BC144A">
      <w:pPr>
        <w:pStyle w:val="FirstParagraph"/>
        <w:rPr>
          <w:lang w:val="fr-FR"/>
        </w:rPr>
      </w:pPr>
      <w:r w:rsidRPr="009F3A38">
        <w:rPr>
          <w:lang w:val="fr-FR"/>
        </w:rPr>
        <w:t xml:space="preserve">L’ancien standard ne définissait qu’une classe </w:t>
      </w:r>
      <w:r w:rsidRPr="009F3A38">
        <w:rPr>
          <w:lang w:val="fr-FR"/>
        </w:rPr>
        <w:t>pour les zones d’aléas. Par défaut, on considère que les objets de la classe ZoneAleaPPR décrivent l’aléa de référence dans le cadre des PPR Naturels. Dans ce cas, un objet de l’ancienne classe ZoneAleaPPR sera converti en un objet de la classe ZoneAleaRef</w:t>
      </w:r>
      <w:r w:rsidRPr="009F3A38">
        <w:rPr>
          <w:lang w:val="fr-FR"/>
        </w:rPr>
        <w:t>erence. Les exceptions seront précisées pour chacune des classes du nouveau standard.</w:t>
      </w:r>
    </w:p>
    <w:p w14:paraId="25773D73" w14:textId="77777777" w:rsidR="00423CDC" w:rsidRPr="009F3A38" w:rsidRDefault="00BC144A">
      <w:pPr>
        <w:pStyle w:val="Corpsdetexte"/>
        <w:rPr>
          <w:lang w:val="fr-FR"/>
        </w:rPr>
      </w:pPr>
      <w:r w:rsidRPr="009F3A38">
        <w:rPr>
          <w:lang w:val="fr-FR"/>
        </w:rPr>
        <w:t xml:space="preserve">La classe ZoneAleaReference est implémentée par la table </w:t>
      </w:r>
      <w:hyperlink w:anchor="Xe1533871881a814b4212815308fba3c1be07a33">
        <w:r w:rsidRPr="009F3A38">
          <w:rPr>
            <w:rStyle w:val="Lienhypertexte"/>
            <w:lang w:val="fr-FR"/>
          </w:rPr>
          <w:t>[TypePPR]_[CodeGASPARComplet]_zonealeareference_[C</w:t>
        </w:r>
        <w:r w:rsidRPr="009F3A38">
          <w:rPr>
            <w:rStyle w:val="Lienhypertexte"/>
            <w:lang w:val="fr-FR"/>
          </w:rPr>
          <w:t>odeAlea]_s</w:t>
        </w:r>
      </w:hyperlink>
      <w:r w:rsidRPr="009F3A38">
        <w:rPr>
          <w:lang w:val="fr-FR"/>
        </w:rPr>
        <w:t>. Ses attributs sont renseignés selon les correspondances suivantes :</w:t>
      </w:r>
    </w:p>
    <w:tbl>
      <w:tblPr>
        <w:tblStyle w:val="Table"/>
        <w:tblW w:w="5000" w:type="pct"/>
        <w:tblLayout w:type="fixed"/>
        <w:tblLook w:val="0020" w:firstRow="1" w:lastRow="0" w:firstColumn="0" w:lastColumn="0" w:noHBand="0" w:noVBand="0"/>
      </w:tblPr>
      <w:tblGrid>
        <w:gridCol w:w="1835"/>
        <w:gridCol w:w="2859"/>
        <w:gridCol w:w="2348"/>
        <w:gridCol w:w="2348"/>
      </w:tblGrid>
      <w:tr w:rsidR="00423CDC" w:rsidRPr="008C2395" w14:paraId="4FD047FC" w14:textId="77777777" w:rsidTr="008C2395">
        <w:trPr>
          <w:cnfStyle w:val="100000000000" w:firstRow="1" w:lastRow="0" w:firstColumn="0" w:lastColumn="0" w:oddVBand="0" w:evenVBand="0" w:oddHBand="0" w:evenHBand="0" w:firstRowFirstColumn="0" w:firstRowLastColumn="0" w:lastRowFirstColumn="0" w:lastRowLastColumn="0"/>
        </w:trPr>
        <w:tc>
          <w:tcPr>
            <w:tcW w:w="1835" w:type="dxa"/>
          </w:tcPr>
          <w:p w14:paraId="6A7D2E6E" w14:textId="77777777" w:rsidR="00423CDC" w:rsidRPr="008C2395" w:rsidRDefault="00BC144A">
            <w:pPr>
              <w:pStyle w:val="Compact"/>
              <w:rPr>
                <w:b/>
                <w:bCs/>
                <w:sz w:val="18"/>
                <w:szCs w:val="18"/>
              </w:rPr>
            </w:pPr>
            <w:r w:rsidRPr="008C2395">
              <w:rPr>
                <w:b/>
                <w:bCs/>
                <w:sz w:val="18"/>
                <w:szCs w:val="18"/>
              </w:rPr>
              <w:t>Nom Attribut</w:t>
            </w:r>
          </w:p>
        </w:tc>
        <w:tc>
          <w:tcPr>
            <w:tcW w:w="2859" w:type="dxa"/>
          </w:tcPr>
          <w:p w14:paraId="5F6B2101" w14:textId="77777777" w:rsidR="00423CDC" w:rsidRPr="008C2395" w:rsidRDefault="00BC144A">
            <w:pPr>
              <w:pStyle w:val="Compact"/>
              <w:rPr>
                <w:b/>
                <w:bCs/>
                <w:sz w:val="18"/>
                <w:szCs w:val="18"/>
              </w:rPr>
            </w:pPr>
            <w:r w:rsidRPr="008C2395">
              <w:rPr>
                <w:b/>
                <w:bCs/>
                <w:sz w:val="18"/>
                <w:szCs w:val="18"/>
              </w:rPr>
              <w:t>Exemple de valeur</w:t>
            </w:r>
          </w:p>
        </w:tc>
        <w:tc>
          <w:tcPr>
            <w:tcW w:w="2348" w:type="dxa"/>
          </w:tcPr>
          <w:p w14:paraId="2BDE048C" w14:textId="77777777" w:rsidR="00423CDC" w:rsidRPr="008C2395" w:rsidRDefault="00BC144A">
            <w:pPr>
              <w:pStyle w:val="Compact"/>
              <w:rPr>
                <w:b/>
                <w:bCs/>
                <w:sz w:val="18"/>
                <w:szCs w:val="18"/>
              </w:rPr>
            </w:pPr>
            <w:r w:rsidRPr="008C2395">
              <w:rPr>
                <w:b/>
                <w:bCs/>
                <w:sz w:val="18"/>
                <w:szCs w:val="18"/>
              </w:rPr>
              <w:t>Table COVADIS</w:t>
            </w:r>
          </w:p>
        </w:tc>
        <w:tc>
          <w:tcPr>
            <w:tcW w:w="2348" w:type="dxa"/>
          </w:tcPr>
          <w:p w14:paraId="7F6138E3" w14:textId="77777777" w:rsidR="00423CDC" w:rsidRPr="008C2395" w:rsidRDefault="00BC144A">
            <w:pPr>
              <w:pStyle w:val="Compact"/>
              <w:rPr>
                <w:b/>
                <w:bCs/>
                <w:sz w:val="18"/>
                <w:szCs w:val="18"/>
              </w:rPr>
            </w:pPr>
            <w:r w:rsidRPr="008C2395">
              <w:rPr>
                <w:b/>
                <w:bCs/>
                <w:sz w:val="18"/>
                <w:szCs w:val="18"/>
              </w:rPr>
              <w:t>Nom attribut COVADIS</w:t>
            </w:r>
          </w:p>
        </w:tc>
      </w:tr>
      <w:tr w:rsidR="00423CDC" w:rsidRPr="008C2395" w14:paraId="24ECE874" w14:textId="77777777" w:rsidTr="008C2395">
        <w:trPr>
          <w:cnfStyle w:val="100000000000" w:firstRow="1" w:lastRow="0" w:firstColumn="0" w:lastColumn="0" w:oddVBand="0" w:evenVBand="0" w:oddHBand="0" w:evenHBand="0" w:firstRowFirstColumn="0" w:firstRowLastColumn="0" w:lastRowFirstColumn="0" w:lastRowLastColumn="0"/>
        </w:trPr>
        <w:tc>
          <w:tcPr>
            <w:tcW w:w="1835" w:type="dxa"/>
          </w:tcPr>
          <w:p w14:paraId="04668191" w14:textId="77777777" w:rsidR="00423CDC" w:rsidRPr="008C2395" w:rsidRDefault="00BC144A">
            <w:pPr>
              <w:pStyle w:val="Compact"/>
              <w:rPr>
                <w:sz w:val="18"/>
                <w:szCs w:val="18"/>
              </w:rPr>
            </w:pPr>
            <w:proofErr w:type="gramStart"/>
            <w:r w:rsidRPr="008C2395">
              <w:rPr>
                <w:rStyle w:val="VerbatimChar"/>
                <w:sz w:val="18"/>
                <w:szCs w:val="18"/>
              </w:rPr>
              <w:t>idZoneAlea</w:t>
            </w:r>
            <w:proofErr w:type="gramEnd"/>
          </w:p>
        </w:tc>
        <w:tc>
          <w:tcPr>
            <w:tcW w:w="2859" w:type="dxa"/>
          </w:tcPr>
          <w:p w14:paraId="6B85442E" w14:textId="77777777" w:rsidR="00423CDC" w:rsidRPr="008C2395" w:rsidRDefault="00BC144A">
            <w:pPr>
              <w:pStyle w:val="Compact"/>
              <w:rPr>
                <w:sz w:val="18"/>
                <w:szCs w:val="18"/>
              </w:rPr>
            </w:pPr>
            <w:r w:rsidRPr="008C2395">
              <w:rPr>
                <w:sz w:val="18"/>
                <w:szCs w:val="18"/>
              </w:rPr>
              <w:t>“20120001R000003”</w:t>
            </w:r>
          </w:p>
        </w:tc>
        <w:tc>
          <w:tcPr>
            <w:tcW w:w="2348" w:type="dxa"/>
          </w:tcPr>
          <w:p w14:paraId="729594DD" w14:textId="77777777" w:rsidR="00423CDC" w:rsidRPr="00D82BD0" w:rsidRDefault="00BC144A">
            <w:pPr>
              <w:pStyle w:val="Compact"/>
              <w:rPr>
                <w:sz w:val="18"/>
                <w:szCs w:val="18"/>
                <w:lang w:val="en-US"/>
              </w:rPr>
            </w:pPr>
            <w:r w:rsidRPr="00D82BD0">
              <w:rPr>
                <w:sz w:val="18"/>
                <w:szCs w:val="18"/>
                <w:lang w:val="en-US"/>
              </w:rPr>
              <w:t>N_ZONE_ALEA_PPRN_[AAAANNNN]_S_[DDD]</w:t>
            </w:r>
          </w:p>
        </w:tc>
        <w:tc>
          <w:tcPr>
            <w:tcW w:w="2348" w:type="dxa"/>
          </w:tcPr>
          <w:p w14:paraId="6F7CE1BC" w14:textId="77777777" w:rsidR="00423CDC" w:rsidRPr="008C2395" w:rsidRDefault="00BC144A">
            <w:pPr>
              <w:pStyle w:val="Compact"/>
              <w:rPr>
                <w:sz w:val="18"/>
                <w:szCs w:val="18"/>
              </w:rPr>
            </w:pPr>
            <w:r w:rsidRPr="008C2395">
              <w:rPr>
                <w:sz w:val="18"/>
                <w:szCs w:val="18"/>
              </w:rPr>
              <w:t>ID_ZONE</w:t>
            </w:r>
          </w:p>
        </w:tc>
      </w:tr>
      <w:tr w:rsidR="00423CDC" w:rsidRPr="008C2395" w14:paraId="4E362F0E" w14:textId="77777777" w:rsidTr="008C2395">
        <w:trPr>
          <w:cnfStyle w:val="100000000000" w:firstRow="1" w:lastRow="0" w:firstColumn="0" w:lastColumn="0" w:oddVBand="0" w:evenVBand="0" w:oddHBand="0" w:evenHBand="0" w:firstRowFirstColumn="0" w:firstRowLastColumn="0" w:lastRowFirstColumn="0" w:lastRowLastColumn="0"/>
        </w:trPr>
        <w:tc>
          <w:tcPr>
            <w:tcW w:w="1835" w:type="dxa"/>
          </w:tcPr>
          <w:p w14:paraId="2F9E670F" w14:textId="77777777" w:rsidR="00423CDC" w:rsidRPr="008C2395" w:rsidRDefault="00BC144A">
            <w:pPr>
              <w:pStyle w:val="Compact"/>
              <w:rPr>
                <w:sz w:val="18"/>
                <w:szCs w:val="18"/>
              </w:rPr>
            </w:pPr>
            <w:proofErr w:type="gramStart"/>
            <w:r w:rsidRPr="008C2395">
              <w:rPr>
                <w:rStyle w:val="VerbatimChar"/>
                <w:sz w:val="18"/>
                <w:szCs w:val="18"/>
              </w:rPr>
              <w:t>codeprocedure</w:t>
            </w:r>
            <w:proofErr w:type="gramEnd"/>
          </w:p>
        </w:tc>
        <w:tc>
          <w:tcPr>
            <w:tcW w:w="2859" w:type="dxa"/>
          </w:tcPr>
          <w:p w14:paraId="6AE477C6" w14:textId="77777777" w:rsidR="00423CDC" w:rsidRPr="008C2395" w:rsidRDefault="00BC144A">
            <w:pPr>
              <w:pStyle w:val="Compact"/>
              <w:rPr>
                <w:sz w:val="18"/>
                <w:szCs w:val="18"/>
              </w:rPr>
            </w:pPr>
            <w:r w:rsidRPr="008C2395">
              <w:rPr>
                <w:sz w:val="18"/>
                <w:szCs w:val="18"/>
              </w:rPr>
              <w:t>76DDTM20120001</w:t>
            </w:r>
          </w:p>
        </w:tc>
        <w:tc>
          <w:tcPr>
            <w:tcW w:w="2348" w:type="dxa"/>
          </w:tcPr>
          <w:p w14:paraId="59D3D227" w14:textId="77777777" w:rsidR="00423CDC" w:rsidRPr="00D82BD0" w:rsidRDefault="00BC144A">
            <w:pPr>
              <w:pStyle w:val="Compact"/>
              <w:rPr>
                <w:sz w:val="18"/>
                <w:szCs w:val="18"/>
                <w:lang w:val="en-US"/>
              </w:rPr>
            </w:pPr>
            <w:r w:rsidRPr="00D82BD0">
              <w:rPr>
                <w:sz w:val="18"/>
                <w:szCs w:val="18"/>
                <w:lang w:val="en-US"/>
              </w:rPr>
              <w:t>N_ZONE</w:t>
            </w:r>
            <w:r w:rsidRPr="00D82BD0">
              <w:rPr>
                <w:sz w:val="18"/>
                <w:szCs w:val="18"/>
                <w:lang w:val="en-US"/>
              </w:rPr>
              <w:t>_ALEA_PPRN_[AAAANNNN]_S_[DDD]</w:t>
            </w:r>
          </w:p>
        </w:tc>
        <w:tc>
          <w:tcPr>
            <w:tcW w:w="2348" w:type="dxa"/>
          </w:tcPr>
          <w:p w14:paraId="2E31F950" w14:textId="77777777" w:rsidR="00423CDC" w:rsidRPr="008C2395" w:rsidRDefault="00BC144A">
            <w:pPr>
              <w:pStyle w:val="Compact"/>
              <w:rPr>
                <w:sz w:val="18"/>
                <w:szCs w:val="18"/>
              </w:rPr>
            </w:pPr>
            <w:r w:rsidRPr="008C2395">
              <w:rPr>
                <w:sz w:val="18"/>
                <w:szCs w:val="18"/>
              </w:rPr>
              <w:t>ID_GASPAR</w:t>
            </w:r>
          </w:p>
        </w:tc>
      </w:tr>
      <w:tr w:rsidR="00423CDC" w:rsidRPr="008C2395" w14:paraId="01953EE2" w14:textId="77777777" w:rsidTr="008C2395">
        <w:trPr>
          <w:cnfStyle w:val="100000000000" w:firstRow="1" w:lastRow="0" w:firstColumn="0" w:lastColumn="0" w:oddVBand="0" w:evenVBand="0" w:oddHBand="0" w:evenHBand="0" w:firstRowFirstColumn="0" w:firstRowLastColumn="0" w:lastRowFirstColumn="0" w:lastRowLastColumn="0"/>
        </w:trPr>
        <w:tc>
          <w:tcPr>
            <w:tcW w:w="1835" w:type="dxa"/>
          </w:tcPr>
          <w:p w14:paraId="0FB80062" w14:textId="77777777" w:rsidR="00423CDC" w:rsidRPr="008C2395" w:rsidRDefault="00BC144A">
            <w:pPr>
              <w:pStyle w:val="Compact"/>
              <w:rPr>
                <w:sz w:val="18"/>
                <w:szCs w:val="18"/>
              </w:rPr>
            </w:pPr>
            <w:proofErr w:type="gramStart"/>
            <w:r w:rsidRPr="008C2395">
              <w:rPr>
                <w:rStyle w:val="VerbatimChar"/>
                <w:sz w:val="18"/>
                <w:szCs w:val="18"/>
              </w:rPr>
              <w:t>typealea</w:t>
            </w:r>
            <w:proofErr w:type="gramEnd"/>
          </w:p>
        </w:tc>
        <w:tc>
          <w:tcPr>
            <w:tcW w:w="2859" w:type="dxa"/>
          </w:tcPr>
          <w:p w14:paraId="20F37058" w14:textId="77777777" w:rsidR="00423CDC" w:rsidRPr="008C2395" w:rsidRDefault="00BC144A">
            <w:pPr>
              <w:pStyle w:val="Compact"/>
              <w:rPr>
                <w:sz w:val="18"/>
                <w:szCs w:val="18"/>
              </w:rPr>
            </w:pPr>
            <w:r w:rsidRPr="008C2395">
              <w:rPr>
                <w:sz w:val="18"/>
                <w:szCs w:val="18"/>
              </w:rPr>
              <w:t xml:space="preserve">“112” (valeur à prendre parmi les codes de l’énumération </w:t>
            </w:r>
            <w:hyperlink w:anchor="table-dénumération-typealea">
              <w:r w:rsidRPr="008C2395">
                <w:rPr>
                  <w:rStyle w:val="Lienhypertexte"/>
                  <w:sz w:val="18"/>
                  <w:szCs w:val="18"/>
                </w:rPr>
                <w:t>typealea</w:t>
              </w:r>
            </w:hyperlink>
            <w:r w:rsidRPr="008C2395">
              <w:rPr>
                <w:sz w:val="18"/>
                <w:szCs w:val="18"/>
              </w:rPr>
              <w:t>)</w:t>
            </w:r>
          </w:p>
        </w:tc>
        <w:tc>
          <w:tcPr>
            <w:tcW w:w="2348" w:type="dxa"/>
          </w:tcPr>
          <w:p w14:paraId="3629910C" w14:textId="77777777" w:rsidR="00423CDC" w:rsidRPr="00D82BD0" w:rsidRDefault="00BC144A">
            <w:pPr>
              <w:pStyle w:val="Compact"/>
              <w:rPr>
                <w:sz w:val="18"/>
                <w:szCs w:val="18"/>
                <w:lang w:val="en-US"/>
              </w:rPr>
            </w:pPr>
            <w:r w:rsidRPr="00D82BD0">
              <w:rPr>
                <w:sz w:val="18"/>
                <w:szCs w:val="18"/>
                <w:lang w:val="en-US"/>
              </w:rPr>
              <w:t>N_ZONE_ALEA_PPRN_[AAAANNNN]_S_[DDD]</w:t>
            </w:r>
          </w:p>
        </w:tc>
        <w:tc>
          <w:tcPr>
            <w:tcW w:w="2348" w:type="dxa"/>
          </w:tcPr>
          <w:p w14:paraId="73AE5239" w14:textId="77777777" w:rsidR="00423CDC" w:rsidRPr="008C2395" w:rsidRDefault="00BC144A">
            <w:pPr>
              <w:pStyle w:val="Compact"/>
              <w:rPr>
                <w:sz w:val="18"/>
                <w:szCs w:val="18"/>
              </w:rPr>
            </w:pPr>
            <w:r w:rsidRPr="008C2395">
              <w:rPr>
                <w:sz w:val="18"/>
                <w:szCs w:val="18"/>
              </w:rPr>
              <w:t xml:space="preserve">CODERISQUE. Seuls les deux ou trois premiers chiffres de CODERISQUE (ceux différents de 0) sont à reprendre pour renseigner l’attribut </w:t>
            </w:r>
            <w:r w:rsidRPr="008C2395">
              <w:rPr>
                <w:rStyle w:val="VerbatimChar"/>
                <w:sz w:val="18"/>
                <w:szCs w:val="18"/>
              </w:rPr>
              <w:t>typealea</w:t>
            </w:r>
            <w:r w:rsidRPr="008C2395">
              <w:rPr>
                <w:sz w:val="18"/>
                <w:szCs w:val="18"/>
              </w:rPr>
              <w:t>.</w:t>
            </w:r>
          </w:p>
        </w:tc>
      </w:tr>
      <w:tr w:rsidR="00423CDC" w:rsidRPr="008C2395" w14:paraId="2799F6DC" w14:textId="77777777" w:rsidTr="008C2395">
        <w:trPr>
          <w:cnfStyle w:val="100000000000" w:firstRow="1" w:lastRow="0" w:firstColumn="0" w:lastColumn="0" w:oddVBand="0" w:evenVBand="0" w:oddHBand="0" w:evenHBand="0" w:firstRowFirstColumn="0" w:firstRowLastColumn="0" w:lastRowFirstColumn="0" w:lastRowLastColumn="0"/>
        </w:trPr>
        <w:tc>
          <w:tcPr>
            <w:tcW w:w="1835" w:type="dxa"/>
          </w:tcPr>
          <w:p w14:paraId="559A266A" w14:textId="77777777" w:rsidR="00423CDC" w:rsidRPr="008C2395" w:rsidRDefault="00BC144A">
            <w:pPr>
              <w:pStyle w:val="Compact"/>
              <w:rPr>
                <w:sz w:val="18"/>
                <w:szCs w:val="18"/>
              </w:rPr>
            </w:pPr>
            <w:proofErr w:type="gramStart"/>
            <w:r w:rsidRPr="008C2395">
              <w:rPr>
                <w:rStyle w:val="VerbatimChar"/>
                <w:sz w:val="18"/>
                <w:szCs w:val="18"/>
              </w:rPr>
              <w:t>niveaualea</w:t>
            </w:r>
            <w:proofErr w:type="gramEnd"/>
          </w:p>
        </w:tc>
        <w:tc>
          <w:tcPr>
            <w:tcW w:w="2859" w:type="dxa"/>
          </w:tcPr>
          <w:p w14:paraId="15C080D6" w14:textId="77777777" w:rsidR="00423CDC" w:rsidRPr="008C2395" w:rsidRDefault="00BC144A">
            <w:pPr>
              <w:pStyle w:val="Compact"/>
              <w:rPr>
                <w:sz w:val="18"/>
                <w:szCs w:val="18"/>
              </w:rPr>
            </w:pPr>
            <w:r w:rsidRPr="008C2395">
              <w:rPr>
                <w:sz w:val="18"/>
                <w:szCs w:val="18"/>
              </w:rPr>
              <w:t xml:space="preserve">“06” (valeur à prendre parmi les codes de l’énumération </w:t>
            </w:r>
            <w:hyperlink w:anchor="table-dénumération-typeniveaualea">
              <w:r w:rsidRPr="008C2395">
                <w:rPr>
                  <w:rStyle w:val="Lienhypertexte"/>
                  <w:sz w:val="18"/>
                  <w:szCs w:val="18"/>
                </w:rPr>
                <w:t>typeniveaualea</w:t>
              </w:r>
            </w:hyperlink>
            <w:r w:rsidRPr="008C2395">
              <w:rPr>
                <w:sz w:val="18"/>
                <w:szCs w:val="18"/>
              </w:rPr>
              <w:t>)</w:t>
            </w:r>
          </w:p>
        </w:tc>
        <w:tc>
          <w:tcPr>
            <w:tcW w:w="2348" w:type="dxa"/>
          </w:tcPr>
          <w:p w14:paraId="151B45E5" w14:textId="77777777" w:rsidR="00423CDC" w:rsidRPr="00D82BD0" w:rsidRDefault="00BC144A">
            <w:pPr>
              <w:pStyle w:val="Compact"/>
              <w:rPr>
                <w:sz w:val="18"/>
                <w:szCs w:val="18"/>
                <w:lang w:val="en-US"/>
              </w:rPr>
            </w:pPr>
            <w:r w:rsidRPr="00D82BD0">
              <w:rPr>
                <w:sz w:val="18"/>
                <w:szCs w:val="18"/>
                <w:lang w:val="en-US"/>
              </w:rPr>
              <w:t>N_ZONE_ALEA_PPRN_[AAAANNNN]_S_[DDD]</w:t>
            </w:r>
          </w:p>
        </w:tc>
        <w:tc>
          <w:tcPr>
            <w:tcW w:w="2348" w:type="dxa"/>
          </w:tcPr>
          <w:p w14:paraId="525525DA" w14:textId="77777777" w:rsidR="00423CDC" w:rsidRPr="008C2395" w:rsidRDefault="00BC144A">
            <w:pPr>
              <w:pStyle w:val="Compact"/>
              <w:rPr>
                <w:sz w:val="18"/>
                <w:szCs w:val="18"/>
              </w:rPr>
            </w:pPr>
            <w:r w:rsidRPr="008C2395">
              <w:rPr>
                <w:sz w:val="18"/>
                <w:szCs w:val="18"/>
              </w:rPr>
              <w:t>NIVALEA_STD</w:t>
            </w:r>
          </w:p>
        </w:tc>
      </w:tr>
      <w:tr w:rsidR="00423CDC" w:rsidRPr="008C2395" w14:paraId="3716374F" w14:textId="77777777" w:rsidTr="008C2395">
        <w:trPr>
          <w:cnfStyle w:val="100000000000" w:firstRow="1" w:lastRow="0" w:firstColumn="0" w:lastColumn="0" w:oddVBand="0" w:evenVBand="0" w:oddHBand="0" w:evenHBand="0" w:firstRowFirstColumn="0" w:firstRowLastColumn="0" w:lastRowFirstColumn="0" w:lastRowLastColumn="0"/>
        </w:trPr>
        <w:tc>
          <w:tcPr>
            <w:tcW w:w="1835" w:type="dxa"/>
          </w:tcPr>
          <w:p w14:paraId="58A02785" w14:textId="77777777" w:rsidR="00423CDC" w:rsidRPr="008C2395" w:rsidRDefault="00BC144A">
            <w:pPr>
              <w:pStyle w:val="Compact"/>
              <w:rPr>
                <w:sz w:val="18"/>
                <w:szCs w:val="18"/>
              </w:rPr>
            </w:pPr>
            <w:proofErr w:type="gramStart"/>
            <w:r w:rsidRPr="008C2395">
              <w:rPr>
                <w:rStyle w:val="VerbatimChar"/>
                <w:sz w:val="18"/>
                <w:szCs w:val="18"/>
              </w:rPr>
              <w:t>occurrence</w:t>
            </w:r>
            <w:proofErr w:type="gramEnd"/>
          </w:p>
        </w:tc>
        <w:tc>
          <w:tcPr>
            <w:tcW w:w="2859" w:type="dxa"/>
          </w:tcPr>
          <w:p w14:paraId="1318EBBE" w14:textId="77777777" w:rsidR="00423CDC" w:rsidRPr="008C2395" w:rsidRDefault="00BC144A">
            <w:pPr>
              <w:pStyle w:val="Compact"/>
              <w:rPr>
                <w:sz w:val="18"/>
                <w:szCs w:val="18"/>
              </w:rPr>
            </w:pPr>
            <w:r w:rsidRPr="008C2395">
              <w:rPr>
                <w:sz w:val="18"/>
                <w:szCs w:val="18"/>
              </w:rPr>
              <w:t>30</w:t>
            </w:r>
          </w:p>
        </w:tc>
        <w:tc>
          <w:tcPr>
            <w:tcW w:w="2348" w:type="dxa"/>
          </w:tcPr>
          <w:p w14:paraId="3E188402" w14:textId="77777777" w:rsidR="00423CDC" w:rsidRPr="008C2395" w:rsidRDefault="00BC144A">
            <w:pPr>
              <w:pStyle w:val="Compact"/>
              <w:rPr>
                <w:sz w:val="18"/>
                <w:szCs w:val="18"/>
              </w:rPr>
            </w:pPr>
            <w:r w:rsidRPr="008C2395">
              <w:rPr>
                <w:sz w:val="18"/>
                <w:szCs w:val="18"/>
              </w:rPr>
              <w:t>N.A.</w:t>
            </w:r>
          </w:p>
        </w:tc>
        <w:tc>
          <w:tcPr>
            <w:tcW w:w="2348" w:type="dxa"/>
          </w:tcPr>
          <w:p w14:paraId="4D8D0C1B" w14:textId="77777777" w:rsidR="00423CDC" w:rsidRPr="008C2395" w:rsidRDefault="00BC144A">
            <w:pPr>
              <w:pStyle w:val="Compact"/>
              <w:rPr>
                <w:sz w:val="18"/>
                <w:szCs w:val="18"/>
              </w:rPr>
            </w:pPr>
            <w:r w:rsidRPr="008C2395">
              <w:rPr>
                <w:sz w:val="18"/>
                <w:szCs w:val="18"/>
              </w:rPr>
              <w:t>N.A. (Pas de correspondance pour l’occurrence)</w:t>
            </w:r>
          </w:p>
        </w:tc>
      </w:tr>
      <w:tr w:rsidR="00423CDC" w:rsidRPr="008C2395" w14:paraId="72E09298" w14:textId="77777777" w:rsidTr="008C2395">
        <w:trPr>
          <w:cnfStyle w:val="100000000000" w:firstRow="1" w:lastRow="0" w:firstColumn="0" w:lastColumn="0" w:oddVBand="0" w:evenVBand="0" w:oddHBand="0" w:evenHBand="0" w:firstRowFirstColumn="0" w:firstRowLastColumn="0" w:lastRowFirstColumn="0" w:lastRowLastColumn="0"/>
        </w:trPr>
        <w:tc>
          <w:tcPr>
            <w:tcW w:w="1835" w:type="dxa"/>
          </w:tcPr>
          <w:p w14:paraId="6A54A0D2" w14:textId="77777777" w:rsidR="00423CDC" w:rsidRPr="008C2395" w:rsidRDefault="00BC144A">
            <w:pPr>
              <w:pStyle w:val="Compact"/>
              <w:rPr>
                <w:sz w:val="18"/>
                <w:szCs w:val="18"/>
              </w:rPr>
            </w:pPr>
            <w:proofErr w:type="gramStart"/>
            <w:r w:rsidRPr="008C2395">
              <w:rPr>
                <w:rStyle w:val="VerbatimChar"/>
                <w:sz w:val="18"/>
                <w:szCs w:val="18"/>
              </w:rPr>
              <w:t>description</w:t>
            </w:r>
            <w:proofErr w:type="gramEnd"/>
          </w:p>
        </w:tc>
        <w:tc>
          <w:tcPr>
            <w:tcW w:w="2859" w:type="dxa"/>
          </w:tcPr>
          <w:p w14:paraId="4BAA914C" w14:textId="77777777" w:rsidR="00423CDC" w:rsidRPr="008C2395" w:rsidRDefault="00BC144A">
            <w:pPr>
              <w:pStyle w:val="Compact"/>
              <w:rPr>
                <w:sz w:val="18"/>
                <w:szCs w:val="18"/>
              </w:rPr>
            </w:pPr>
            <w:r w:rsidRPr="008C2395">
              <w:rPr>
                <w:sz w:val="18"/>
                <w:szCs w:val="18"/>
              </w:rPr>
              <w:t>Inondation - Par submersion marine</w:t>
            </w:r>
          </w:p>
        </w:tc>
        <w:tc>
          <w:tcPr>
            <w:tcW w:w="2348" w:type="dxa"/>
          </w:tcPr>
          <w:p w14:paraId="6994F7DC" w14:textId="77777777" w:rsidR="00423CDC" w:rsidRPr="00D82BD0" w:rsidRDefault="00BC144A">
            <w:pPr>
              <w:pStyle w:val="Compact"/>
              <w:rPr>
                <w:sz w:val="18"/>
                <w:szCs w:val="18"/>
                <w:lang w:val="en-US"/>
              </w:rPr>
            </w:pPr>
            <w:r w:rsidRPr="00D82BD0">
              <w:rPr>
                <w:sz w:val="18"/>
                <w:szCs w:val="18"/>
                <w:lang w:val="en-US"/>
              </w:rPr>
              <w:t>N_ZONE_ALEA_PPRN_[AAAANNNN]_S_[DDD]</w:t>
            </w:r>
          </w:p>
        </w:tc>
        <w:tc>
          <w:tcPr>
            <w:tcW w:w="2348" w:type="dxa"/>
          </w:tcPr>
          <w:p w14:paraId="12F5984E" w14:textId="77777777" w:rsidR="00423CDC" w:rsidRPr="008C2395" w:rsidRDefault="00BC144A">
            <w:pPr>
              <w:pStyle w:val="Compact"/>
              <w:rPr>
                <w:sz w:val="18"/>
                <w:szCs w:val="18"/>
              </w:rPr>
            </w:pPr>
            <w:r w:rsidRPr="008C2395">
              <w:rPr>
                <w:sz w:val="18"/>
                <w:szCs w:val="18"/>
              </w:rPr>
              <w:t>DESCRIPT</w:t>
            </w:r>
          </w:p>
        </w:tc>
      </w:tr>
    </w:tbl>
    <w:p w14:paraId="2C64BC25" w14:textId="77777777" w:rsidR="00423CDC" w:rsidRPr="009F3A38" w:rsidRDefault="00BC144A">
      <w:pPr>
        <w:pStyle w:val="Corpsdetexte"/>
        <w:rPr>
          <w:lang w:val="fr-FR"/>
        </w:rPr>
      </w:pPr>
      <w:r w:rsidRPr="009F3A38">
        <w:rPr>
          <w:b/>
          <w:bCs/>
          <w:lang w:val="fr-FR"/>
        </w:rPr>
        <w:t>Cas particulier des PPR naturels multirisques</w:t>
      </w:r>
    </w:p>
    <w:p w14:paraId="2F9292B6" w14:textId="77777777" w:rsidR="00423CDC" w:rsidRPr="009F3A38" w:rsidRDefault="00BC144A">
      <w:pPr>
        <w:pStyle w:val="Corpsdetexte"/>
        <w:rPr>
          <w:lang w:val="fr-FR"/>
        </w:rPr>
      </w:pPr>
      <w:r w:rsidRPr="009F3A38">
        <w:rPr>
          <w:lang w:val="fr-FR"/>
        </w:rPr>
        <w:t xml:space="preserve">Le standard COVADIS permet de décrire des zones d’aléas “multirisques”, c’est à dire des zones sur lesquelles plusieurs types d’aléas s’appliquent avec pour chacun d’eux un niveau d’aléa particulier. Ces zones </w:t>
      </w:r>
      <w:r w:rsidRPr="009F3A38">
        <w:rPr>
          <w:lang w:val="fr-FR"/>
        </w:rPr>
        <w:t xml:space="preserve">d’aléas sont identifiées dans la table N_ZONE_ALEA_PPRN_[AAAANNNN]_S_[DDD] par un CODERISQUE égal à 999999, la </w:t>
      </w:r>
      <w:r w:rsidRPr="009F3A38">
        <w:rPr>
          <w:lang w:val="fr-FR"/>
        </w:rPr>
        <w:lastRenderedPageBreak/>
        <w:t>description des risques particuliers associés à ces zones étant gérées dans une table N_MULTIALEA_PPRN_[AAAANNNN]_[DDD].</w:t>
      </w:r>
    </w:p>
    <w:p w14:paraId="25131D98" w14:textId="77777777" w:rsidR="00423CDC" w:rsidRPr="009F3A38" w:rsidRDefault="00BC144A">
      <w:pPr>
        <w:pStyle w:val="Corpsdetexte"/>
        <w:rPr>
          <w:lang w:val="fr-FR"/>
        </w:rPr>
      </w:pPr>
      <w:r w:rsidRPr="009F3A38">
        <w:rPr>
          <w:lang w:val="fr-FR"/>
        </w:rPr>
        <w:t>Le nouveau standard repr</w:t>
      </w:r>
      <w:r w:rsidRPr="009F3A38">
        <w:rPr>
          <w:lang w:val="fr-FR"/>
        </w:rPr>
        <w:t xml:space="preserve">end aussi ce mécanisme de zones multirisques en proposant des tables permettant de représenter une synthèse des zones d’aléas : * </w:t>
      </w:r>
      <w:hyperlink w:anchor="Xaca87beada96d002268048a654b0b7ec99b3a53">
        <w:r w:rsidRPr="009F3A38">
          <w:rPr>
            <w:rStyle w:val="Lienhypertexte"/>
            <w:lang w:val="fr-FR"/>
          </w:rPr>
          <w:t>[TypePPR]_[CodeGASPARComplet]_zonealeanaturelsynthese_s</w:t>
        </w:r>
      </w:hyperlink>
      <w:r w:rsidRPr="009F3A38">
        <w:rPr>
          <w:lang w:val="fr-FR"/>
        </w:rPr>
        <w:t xml:space="preserve"> et * </w:t>
      </w:r>
      <w:hyperlink w:anchor="Xa733d10faa0c55af6ec858812704231131a01e3">
        <w:r w:rsidRPr="009F3A38">
          <w:rPr>
            <w:rStyle w:val="Lienhypertexte"/>
            <w:lang w:val="fr-FR"/>
          </w:rPr>
          <w:t>[TypePPR]_[CodeGASPARComplet]_zonemultialeanaturel</w:t>
        </w:r>
      </w:hyperlink>
    </w:p>
    <w:p w14:paraId="69632303" w14:textId="77777777" w:rsidR="00423CDC" w:rsidRPr="009F3A38" w:rsidRDefault="00BC144A">
      <w:pPr>
        <w:pStyle w:val="Corpsdetexte"/>
        <w:rPr>
          <w:lang w:val="fr-FR"/>
        </w:rPr>
      </w:pPr>
      <w:r w:rsidRPr="009F3A38">
        <w:rPr>
          <w:lang w:val="fr-FR"/>
        </w:rPr>
        <w:t xml:space="preserve">La table de synthèse est à remplir selon les mêmes règles que pour les tables de zones d’aléas précédentes. La table </w:t>
      </w:r>
      <w:hyperlink w:anchor="Xa733d10faa0c55af6ec858812704231131a01e3">
        <w:r w:rsidRPr="009F3A38">
          <w:rPr>
            <w:rStyle w:val="Lienhypertexte"/>
            <w:lang w:val="fr-FR"/>
          </w:rPr>
          <w:t>[TypePPR]_[CodeGASPARComplet]_zonemultialeanaturel</w:t>
        </w:r>
      </w:hyperlink>
      <w:r w:rsidRPr="009F3A38">
        <w:rPr>
          <w:lang w:val="fr-FR"/>
        </w:rPr>
        <w:t xml:space="preserve"> est à remplir selon les règles de passage suivantes :</w:t>
      </w:r>
    </w:p>
    <w:tbl>
      <w:tblPr>
        <w:tblStyle w:val="Table"/>
        <w:tblW w:w="5000" w:type="pct"/>
        <w:tblLayout w:type="fixed"/>
        <w:tblLook w:val="0020" w:firstRow="1" w:lastRow="0" w:firstColumn="0" w:lastColumn="0" w:noHBand="0" w:noVBand="0"/>
      </w:tblPr>
      <w:tblGrid>
        <w:gridCol w:w="1693"/>
        <w:gridCol w:w="2410"/>
        <w:gridCol w:w="2939"/>
        <w:gridCol w:w="2348"/>
      </w:tblGrid>
      <w:tr w:rsidR="00423CDC" w:rsidRPr="00A26AFE" w14:paraId="10B8176E" w14:textId="77777777" w:rsidTr="00A26AFE">
        <w:trPr>
          <w:cnfStyle w:val="100000000000" w:firstRow="1" w:lastRow="0" w:firstColumn="0" w:lastColumn="0" w:oddVBand="0" w:evenVBand="0" w:oddHBand="0" w:evenHBand="0" w:firstRowFirstColumn="0" w:firstRowLastColumn="0" w:lastRowFirstColumn="0" w:lastRowLastColumn="0"/>
        </w:trPr>
        <w:tc>
          <w:tcPr>
            <w:tcW w:w="1693" w:type="dxa"/>
          </w:tcPr>
          <w:p w14:paraId="1B431F48" w14:textId="77777777" w:rsidR="00423CDC" w:rsidRPr="00A26AFE" w:rsidRDefault="00BC144A">
            <w:pPr>
              <w:pStyle w:val="Compact"/>
              <w:rPr>
                <w:b/>
                <w:bCs/>
                <w:sz w:val="18"/>
                <w:szCs w:val="18"/>
              </w:rPr>
            </w:pPr>
            <w:r w:rsidRPr="00A26AFE">
              <w:rPr>
                <w:b/>
                <w:bCs/>
                <w:sz w:val="18"/>
                <w:szCs w:val="18"/>
              </w:rPr>
              <w:t>Nom Attribut</w:t>
            </w:r>
          </w:p>
        </w:tc>
        <w:tc>
          <w:tcPr>
            <w:tcW w:w="2410" w:type="dxa"/>
          </w:tcPr>
          <w:p w14:paraId="7913C3ED" w14:textId="77777777" w:rsidR="00423CDC" w:rsidRPr="00A26AFE" w:rsidRDefault="00BC144A">
            <w:pPr>
              <w:pStyle w:val="Compact"/>
              <w:rPr>
                <w:b/>
                <w:bCs/>
                <w:sz w:val="18"/>
                <w:szCs w:val="18"/>
              </w:rPr>
            </w:pPr>
            <w:r w:rsidRPr="00A26AFE">
              <w:rPr>
                <w:b/>
                <w:bCs/>
                <w:sz w:val="18"/>
                <w:szCs w:val="18"/>
              </w:rPr>
              <w:t>Exemple de valeur</w:t>
            </w:r>
          </w:p>
        </w:tc>
        <w:tc>
          <w:tcPr>
            <w:tcW w:w="2939" w:type="dxa"/>
          </w:tcPr>
          <w:p w14:paraId="065052D6" w14:textId="77777777" w:rsidR="00423CDC" w:rsidRPr="00A26AFE" w:rsidRDefault="00BC144A">
            <w:pPr>
              <w:pStyle w:val="Compact"/>
              <w:rPr>
                <w:b/>
                <w:bCs/>
                <w:sz w:val="18"/>
                <w:szCs w:val="18"/>
              </w:rPr>
            </w:pPr>
            <w:r w:rsidRPr="00A26AFE">
              <w:rPr>
                <w:b/>
                <w:bCs/>
                <w:sz w:val="18"/>
                <w:szCs w:val="18"/>
              </w:rPr>
              <w:t>Table COVADIS</w:t>
            </w:r>
          </w:p>
        </w:tc>
        <w:tc>
          <w:tcPr>
            <w:tcW w:w="2348" w:type="dxa"/>
          </w:tcPr>
          <w:p w14:paraId="52869968" w14:textId="77777777" w:rsidR="00423CDC" w:rsidRPr="00A26AFE" w:rsidRDefault="00BC144A">
            <w:pPr>
              <w:pStyle w:val="Compact"/>
              <w:rPr>
                <w:b/>
                <w:bCs/>
                <w:sz w:val="18"/>
                <w:szCs w:val="18"/>
              </w:rPr>
            </w:pPr>
            <w:r w:rsidRPr="00A26AFE">
              <w:rPr>
                <w:b/>
                <w:bCs/>
                <w:sz w:val="18"/>
                <w:szCs w:val="18"/>
              </w:rPr>
              <w:t>Nom attribut COVADIS</w:t>
            </w:r>
          </w:p>
        </w:tc>
      </w:tr>
      <w:tr w:rsidR="00423CDC" w:rsidRPr="00A26AFE" w14:paraId="7C3025BF" w14:textId="77777777" w:rsidTr="00A26AFE">
        <w:trPr>
          <w:cnfStyle w:val="100000000000" w:firstRow="1" w:lastRow="0" w:firstColumn="0" w:lastColumn="0" w:oddVBand="0" w:evenVBand="0" w:oddHBand="0" w:evenHBand="0" w:firstRowFirstColumn="0" w:firstRowLastColumn="0" w:lastRowFirstColumn="0" w:lastRowLastColumn="0"/>
        </w:trPr>
        <w:tc>
          <w:tcPr>
            <w:tcW w:w="1693" w:type="dxa"/>
          </w:tcPr>
          <w:p w14:paraId="016798FA" w14:textId="77777777" w:rsidR="00423CDC" w:rsidRPr="00A26AFE" w:rsidRDefault="00BC144A">
            <w:pPr>
              <w:pStyle w:val="Compact"/>
              <w:rPr>
                <w:sz w:val="18"/>
                <w:szCs w:val="18"/>
              </w:rPr>
            </w:pPr>
            <w:proofErr w:type="gramStart"/>
            <w:r w:rsidRPr="00A26AFE">
              <w:rPr>
                <w:rStyle w:val="VerbatimChar"/>
                <w:sz w:val="18"/>
                <w:szCs w:val="18"/>
              </w:rPr>
              <w:t>idZoneAlea</w:t>
            </w:r>
            <w:proofErr w:type="gramEnd"/>
          </w:p>
        </w:tc>
        <w:tc>
          <w:tcPr>
            <w:tcW w:w="2410" w:type="dxa"/>
          </w:tcPr>
          <w:p w14:paraId="7E646344" w14:textId="77777777" w:rsidR="00423CDC" w:rsidRPr="00A26AFE" w:rsidRDefault="00BC144A">
            <w:pPr>
              <w:pStyle w:val="Compact"/>
              <w:rPr>
                <w:sz w:val="18"/>
                <w:szCs w:val="18"/>
              </w:rPr>
            </w:pPr>
            <w:r w:rsidRPr="00A26AFE">
              <w:rPr>
                <w:sz w:val="18"/>
                <w:szCs w:val="18"/>
              </w:rPr>
              <w:t>“20120001R000003”</w:t>
            </w:r>
          </w:p>
        </w:tc>
        <w:tc>
          <w:tcPr>
            <w:tcW w:w="2939" w:type="dxa"/>
          </w:tcPr>
          <w:p w14:paraId="6C412D99" w14:textId="77777777" w:rsidR="00423CDC" w:rsidRPr="00D82BD0" w:rsidRDefault="00BC144A">
            <w:pPr>
              <w:pStyle w:val="Compact"/>
              <w:rPr>
                <w:sz w:val="18"/>
                <w:szCs w:val="18"/>
                <w:lang w:val="en-US"/>
              </w:rPr>
            </w:pPr>
            <w:r w:rsidRPr="00D82BD0">
              <w:rPr>
                <w:sz w:val="18"/>
                <w:szCs w:val="18"/>
                <w:lang w:val="en-US"/>
              </w:rPr>
              <w:t>N_MULTIALEA_PPRN_[AAAANNNN]_[DDD]</w:t>
            </w:r>
          </w:p>
        </w:tc>
        <w:tc>
          <w:tcPr>
            <w:tcW w:w="2348" w:type="dxa"/>
          </w:tcPr>
          <w:p w14:paraId="1B7F42BE" w14:textId="77777777" w:rsidR="00423CDC" w:rsidRPr="00A26AFE" w:rsidRDefault="00BC144A">
            <w:pPr>
              <w:pStyle w:val="Compact"/>
              <w:rPr>
                <w:sz w:val="18"/>
                <w:szCs w:val="18"/>
              </w:rPr>
            </w:pPr>
            <w:r w:rsidRPr="00A26AFE">
              <w:rPr>
                <w:sz w:val="18"/>
                <w:szCs w:val="18"/>
              </w:rPr>
              <w:t>ID_ZONE</w:t>
            </w:r>
          </w:p>
        </w:tc>
      </w:tr>
      <w:tr w:rsidR="00423CDC" w:rsidRPr="00A26AFE" w14:paraId="0936FC85" w14:textId="77777777" w:rsidTr="00A26AFE">
        <w:trPr>
          <w:cnfStyle w:val="100000000000" w:firstRow="1" w:lastRow="0" w:firstColumn="0" w:lastColumn="0" w:oddVBand="0" w:evenVBand="0" w:oddHBand="0" w:evenHBand="0" w:firstRowFirstColumn="0" w:firstRowLastColumn="0" w:lastRowFirstColumn="0" w:lastRowLastColumn="0"/>
        </w:trPr>
        <w:tc>
          <w:tcPr>
            <w:tcW w:w="1693" w:type="dxa"/>
          </w:tcPr>
          <w:p w14:paraId="5E250F77" w14:textId="77777777" w:rsidR="00423CDC" w:rsidRPr="00A26AFE" w:rsidRDefault="00BC144A">
            <w:pPr>
              <w:pStyle w:val="Compact"/>
              <w:rPr>
                <w:sz w:val="18"/>
                <w:szCs w:val="18"/>
              </w:rPr>
            </w:pPr>
            <w:proofErr w:type="gramStart"/>
            <w:r w:rsidRPr="00A26AFE">
              <w:rPr>
                <w:rStyle w:val="VerbatimChar"/>
                <w:sz w:val="18"/>
                <w:szCs w:val="18"/>
              </w:rPr>
              <w:t>typealea</w:t>
            </w:r>
            <w:proofErr w:type="gramEnd"/>
          </w:p>
        </w:tc>
        <w:tc>
          <w:tcPr>
            <w:tcW w:w="2410" w:type="dxa"/>
          </w:tcPr>
          <w:p w14:paraId="4ECF2477" w14:textId="77777777" w:rsidR="00423CDC" w:rsidRPr="00A26AFE" w:rsidRDefault="00BC144A">
            <w:pPr>
              <w:pStyle w:val="Compact"/>
              <w:rPr>
                <w:sz w:val="18"/>
                <w:szCs w:val="18"/>
              </w:rPr>
            </w:pPr>
            <w:r w:rsidRPr="00A26AFE">
              <w:rPr>
                <w:sz w:val="18"/>
                <w:szCs w:val="18"/>
              </w:rPr>
              <w:t xml:space="preserve">“112” (valeur à prendre parmi les codes de l’énumération </w:t>
            </w:r>
            <w:hyperlink w:anchor="table-dénumération-typealea">
              <w:r w:rsidRPr="00A26AFE">
                <w:rPr>
                  <w:rStyle w:val="Lienhypertexte"/>
                  <w:sz w:val="18"/>
                  <w:szCs w:val="18"/>
                </w:rPr>
                <w:t>typealea</w:t>
              </w:r>
            </w:hyperlink>
            <w:r w:rsidRPr="00A26AFE">
              <w:rPr>
                <w:sz w:val="18"/>
                <w:szCs w:val="18"/>
              </w:rPr>
              <w:t>)</w:t>
            </w:r>
          </w:p>
        </w:tc>
        <w:tc>
          <w:tcPr>
            <w:tcW w:w="2939" w:type="dxa"/>
          </w:tcPr>
          <w:p w14:paraId="7BB6DA12" w14:textId="77777777" w:rsidR="00423CDC" w:rsidRPr="00D82BD0" w:rsidRDefault="00BC144A">
            <w:pPr>
              <w:pStyle w:val="Compact"/>
              <w:rPr>
                <w:sz w:val="18"/>
                <w:szCs w:val="18"/>
                <w:lang w:val="en-US"/>
              </w:rPr>
            </w:pPr>
            <w:r w:rsidRPr="00D82BD0">
              <w:rPr>
                <w:sz w:val="18"/>
                <w:szCs w:val="18"/>
                <w:lang w:val="en-US"/>
              </w:rPr>
              <w:t>N_MULTIALEA_PPRN_[AAAANNNN]_[DDD]</w:t>
            </w:r>
          </w:p>
        </w:tc>
        <w:tc>
          <w:tcPr>
            <w:tcW w:w="2348" w:type="dxa"/>
          </w:tcPr>
          <w:p w14:paraId="30D8D382" w14:textId="77777777" w:rsidR="00423CDC" w:rsidRPr="00A26AFE" w:rsidRDefault="00BC144A">
            <w:pPr>
              <w:pStyle w:val="Compact"/>
              <w:rPr>
                <w:sz w:val="18"/>
                <w:szCs w:val="18"/>
              </w:rPr>
            </w:pPr>
            <w:r w:rsidRPr="00A26AFE">
              <w:rPr>
                <w:sz w:val="18"/>
                <w:szCs w:val="18"/>
              </w:rPr>
              <w:t>CODERISQUE. Seuls les deux ou trois premiers chiffres</w:t>
            </w:r>
            <w:r w:rsidRPr="00A26AFE">
              <w:rPr>
                <w:sz w:val="18"/>
                <w:szCs w:val="18"/>
              </w:rPr>
              <w:t xml:space="preserve"> de CODERISQUE (ceux différents de 0) sont à reprendre pour renseigner l’attribut </w:t>
            </w:r>
            <w:r w:rsidRPr="00A26AFE">
              <w:rPr>
                <w:rStyle w:val="VerbatimChar"/>
                <w:sz w:val="18"/>
                <w:szCs w:val="18"/>
              </w:rPr>
              <w:t>typealea</w:t>
            </w:r>
            <w:r w:rsidRPr="00A26AFE">
              <w:rPr>
                <w:sz w:val="18"/>
                <w:szCs w:val="18"/>
              </w:rPr>
              <w:t>.</w:t>
            </w:r>
          </w:p>
        </w:tc>
      </w:tr>
      <w:tr w:rsidR="00423CDC" w:rsidRPr="00A26AFE" w14:paraId="1D535E2F" w14:textId="77777777" w:rsidTr="00A26AFE">
        <w:trPr>
          <w:cnfStyle w:val="100000000000" w:firstRow="1" w:lastRow="0" w:firstColumn="0" w:lastColumn="0" w:oddVBand="0" w:evenVBand="0" w:oddHBand="0" w:evenHBand="0" w:firstRowFirstColumn="0" w:firstRowLastColumn="0" w:lastRowFirstColumn="0" w:lastRowLastColumn="0"/>
        </w:trPr>
        <w:tc>
          <w:tcPr>
            <w:tcW w:w="1693" w:type="dxa"/>
          </w:tcPr>
          <w:p w14:paraId="1D822913" w14:textId="77777777" w:rsidR="00423CDC" w:rsidRPr="00A26AFE" w:rsidRDefault="00BC144A">
            <w:pPr>
              <w:pStyle w:val="Compact"/>
              <w:rPr>
                <w:sz w:val="18"/>
                <w:szCs w:val="18"/>
              </w:rPr>
            </w:pPr>
            <w:proofErr w:type="gramStart"/>
            <w:r w:rsidRPr="00A26AFE">
              <w:rPr>
                <w:rStyle w:val="VerbatimChar"/>
                <w:sz w:val="18"/>
                <w:szCs w:val="18"/>
              </w:rPr>
              <w:t>niveaualea</w:t>
            </w:r>
            <w:proofErr w:type="gramEnd"/>
          </w:p>
        </w:tc>
        <w:tc>
          <w:tcPr>
            <w:tcW w:w="2410" w:type="dxa"/>
          </w:tcPr>
          <w:p w14:paraId="256E7E91" w14:textId="77777777" w:rsidR="00423CDC" w:rsidRPr="00A26AFE" w:rsidRDefault="00BC144A">
            <w:pPr>
              <w:pStyle w:val="Compact"/>
              <w:rPr>
                <w:sz w:val="18"/>
                <w:szCs w:val="18"/>
              </w:rPr>
            </w:pPr>
            <w:r w:rsidRPr="00A26AFE">
              <w:rPr>
                <w:sz w:val="18"/>
                <w:szCs w:val="18"/>
              </w:rPr>
              <w:t xml:space="preserve">“06” (valeur à prendre parmi les codes de l’énumération </w:t>
            </w:r>
            <w:hyperlink w:anchor="table-dénumération-typeniveaualea">
              <w:r w:rsidRPr="00A26AFE">
                <w:rPr>
                  <w:rStyle w:val="Lienhypertexte"/>
                  <w:sz w:val="18"/>
                  <w:szCs w:val="18"/>
                </w:rPr>
                <w:t>typeniveaualea</w:t>
              </w:r>
            </w:hyperlink>
            <w:r w:rsidRPr="00A26AFE">
              <w:rPr>
                <w:sz w:val="18"/>
                <w:szCs w:val="18"/>
              </w:rPr>
              <w:t>)</w:t>
            </w:r>
          </w:p>
        </w:tc>
        <w:tc>
          <w:tcPr>
            <w:tcW w:w="2939" w:type="dxa"/>
          </w:tcPr>
          <w:p w14:paraId="1AFA5127" w14:textId="77777777" w:rsidR="00423CDC" w:rsidRPr="00D82BD0" w:rsidRDefault="00BC144A">
            <w:pPr>
              <w:pStyle w:val="Compact"/>
              <w:rPr>
                <w:sz w:val="18"/>
                <w:szCs w:val="18"/>
                <w:lang w:val="en-US"/>
              </w:rPr>
            </w:pPr>
            <w:r w:rsidRPr="00D82BD0">
              <w:rPr>
                <w:sz w:val="18"/>
                <w:szCs w:val="18"/>
                <w:lang w:val="en-US"/>
              </w:rPr>
              <w:t>N_MULTIALEA_PPRN_[AAAANN</w:t>
            </w:r>
            <w:r w:rsidRPr="00D82BD0">
              <w:rPr>
                <w:sz w:val="18"/>
                <w:szCs w:val="18"/>
                <w:lang w:val="en-US"/>
              </w:rPr>
              <w:t>NN]_[DDD]</w:t>
            </w:r>
          </w:p>
        </w:tc>
        <w:tc>
          <w:tcPr>
            <w:tcW w:w="2348" w:type="dxa"/>
          </w:tcPr>
          <w:p w14:paraId="1007FBCB" w14:textId="77777777" w:rsidR="00423CDC" w:rsidRPr="00A26AFE" w:rsidRDefault="00BC144A">
            <w:pPr>
              <w:pStyle w:val="Compact"/>
              <w:rPr>
                <w:sz w:val="18"/>
                <w:szCs w:val="18"/>
              </w:rPr>
            </w:pPr>
            <w:r w:rsidRPr="00A26AFE">
              <w:rPr>
                <w:sz w:val="18"/>
                <w:szCs w:val="18"/>
              </w:rPr>
              <w:t>NIVALEA_STD</w:t>
            </w:r>
          </w:p>
        </w:tc>
      </w:tr>
      <w:tr w:rsidR="00423CDC" w:rsidRPr="00A26AFE" w14:paraId="11C0E6D9" w14:textId="77777777" w:rsidTr="00A26AFE">
        <w:trPr>
          <w:cnfStyle w:val="100000000000" w:firstRow="1" w:lastRow="0" w:firstColumn="0" w:lastColumn="0" w:oddVBand="0" w:evenVBand="0" w:oddHBand="0" w:evenHBand="0" w:firstRowFirstColumn="0" w:firstRowLastColumn="0" w:lastRowFirstColumn="0" w:lastRowLastColumn="0"/>
        </w:trPr>
        <w:tc>
          <w:tcPr>
            <w:tcW w:w="1693" w:type="dxa"/>
          </w:tcPr>
          <w:p w14:paraId="2250F6D6" w14:textId="77777777" w:rsidR="00423CDC" w:rsidRPr="00A26AFE" w:rsidRDefault="00BC144A">
            <w:pPr>
              <w:pStyle w:val="Compact"/>
              <w:rPr>
                <w:sz w:val="18"/>
                <w:szCs w:val="18"/>
              </w:rPr>
            </w:pPr>
            <w:proofErr w:type="gramStart"/>
            <w:r w:rsidRPr="00A26AFE">
              <w:rPr>
                <w:rStyle w:val="VerbatimChar"/>
                <w:sz w:val="18"/>
                <w:szCs w:val="18"/>
              </w:rPr>
              <w:t>occurrence</w:t>
            </w:r>
            <w:proofErr w:type="gramEnd"/>
          </w:p>
        </w:tc>
        <w:tc>
          <w:tcPr>
            <w:tcW w:w="2410" w:type="dxa"/>
          </w:tcPr>
          <w:p w14:paraId="171A2758" w14:textId="77777777" w:rsidR="00423CDC" w:rsidRPr="00A26AFE" w:rsidRDefault="00BC144A">
            <w:pPr>
              <w:pStyle w:val="Compact"/>
              <w:rPr>
                <w:sz w:val="18"/>
                <w:szCs w:val="18"/>
              </w:rPr>
            </w:pPr>
            <w:r w:rsidRPr="00A26AFE">
              <w:rPr>
                <w:sz w:val="18"/>
                <w:szCs w:val="18"/>
              </w:rPr>
              <w:t>30</w:t>
            </w:r>
          </w:p>
        </w:tc>
        <w:tc>
          <w:tcPr>
            <w:tcW w:w="2939" w:type="dxa"/>
          </w:tcPr>
          <w:p w14:paraId="616405E7" w14:textId="77777777" w:rsidR="00423CDC" w:rsidRPr="00A26AFE" w:rsidRDefault="00BC144A">
            <w:pPr>
              <w:pStyle w:val="Compact"/>
              <w:rPr>
                <w:sz w:val="18"/>
                <w:szCs w:val="18"/>
              </w:rPr>
            </w:pPr>
            <w:r w:rsidRPr="00A26AFE">
              <w:rPr>
                <w:sz w:val="18"/>
                <w:szCs w:val="18"/>
              </w:rPr>
              <w:t>N.A.</w:t>
            </w:r>
          </w:p>
        </w:tc>
        <w:tc>
          <w:tcPr>
            <w:tcW w:w="2348" w:type="dxa"/>
          </w:tcPr>
          <w:p w14:paraId="55434BD4" w14:textId="77777777" w:rsidR="00423CDC" w:rsidRPr="00A26AFE" w:rsidRDefault="00BC144A">
            <w:pPr>
              <w:pStyle w:val="Compact"/>
              <w:rPr>
                <w:sz w:val="18"/>
                <w:szCs w:val="18"/>
              </w:rPr>
            </w:pPr>
            <w:r w:rsidRPr="00A26AFE">
              <w:rPr>
                <w:sz w:val="18"/>
                <w:szCs w:val="18"/>
              </w:rPr>
              <w:t>N.A. (Pas de correspondance pour l’occurrence)</w:t>
            </w:r>
          </w:p>
        </w:tc>
      </w:tr>
    </w:tbl>
    <w:p w14:paraId="3064DCB6" w14:textId="77777777" w:rsidR="00423CDC" w:rsidRPr="009F3A38" w:rsidRDefault="00BC144A">
      <w:pPr>
        <w:pStyle w:val="Titre3"/>
      </w:pPr>
      <w:bookmarkStart w:id="320" w:name="X794feb6116e612b4f7f6f62b0e76a42e7bedaca"/>
      <w:bookmarkStart w:id="321" w:name="_Toc203582911"/>
      <w:bookmarkEnd w:id="318"/>
      <w:r w:rsidRPr="009F3A38">
        <w:t>Remplissage des objets de la classe ZoneAleaEcheance100ans</w:t>
      </w:r>
      <w:bookmarkEnd w:id="321"/>
    </w:p>
    <w:p w14:paraId="28740FB4" w14:textId="77777777" w:rsidR="00423CDC" w:rsidRPr="009F3A38" w:rsidRDefault="00BC144A">
      <w:pPr>
        <w:pStyle w:val="FirstParagraph"/>
        <w:rPr>
          <w:lang w:val="fr-FR"/>
        </w:rPr>
      </w:pPr>
      <w:r w:rsidRPr="009F3A38">
        <w:rPr>
          <w:lang w:val="fr-FR"/>
        </w:rPr>
        <w:t>L’ancien Standard COVADIS PPR n’identifie pas en tant que telles les zones d’aléas relatives à l’aléa à échéance 100 ans. Cette table ne sera donc générée lors de la transposition d’un ancien PPR vers le nouveau modèle que s’il est indiqué que les objets d</w:t>
      </w:r>
      <w:r w:rsidRPr="009F3A38">
        <w:rPr>
          <w:lang w:val="fr-FR"/>
        </w:rPr>
        <w:t>e la classe ZoneAleaPPR décrivent en particulier cet aléa.</w:t>
      </w:r>
    </w:p>
    <w:p w14:paraId="078B4137" w14:textId="77777777" w:rsidR="00423CDC" w:rsidRPr="009F3A38" w:rsidRDefault="00BC144A">
      <w:pPr>
        <w:pStyle w:val="Corpsdetexte"/>
        <w:rPr>
          <w:lang w:val="fr-FR"/>
        </w:rPr>
      </w:pPr>
      <w:r w:rsidRPr="009F3A38">
        <w:rPr>
          <w:lang w:val="fr-FR"/>
        </w:rPr>
        <w:t xml:space="preserve">Cette classe est implémentée par la table </w:t>
      </w:r>
      <w:hyperlink w:anchor="Xbbfe1efc708c10b57a2b4267a8a7a65dc464f5c">
        <w:r w:rsidRPr="009F3A38">
          <w:rPr>
            <w:rStyle w:val="Lienhypertexte"/>
            <w:lang w:val="fr-FR"/>
          </w:rPr>
          <w:t>[TypePPR]_[CodeGASPARComplet]_zonealeaecheance100ans_[CodeAlea]_s</w:t>
        </w:r>
      </w:hyperlink>
      <w:r w:rsidRPr="009F3A38">
        <w:rPr>
          <w:lang w:val="fr-FR"/>
        </w:rPr>
        <w:t>. Ses attributs sont rensei</w:t>
      </w:r>
      <w:r w:rsidRPr="009F3A38">
        <w:rPr>
          <w:lang w:val="fr-FR"/>
        </w:rPr>
        <w:t>gnés selon les mêmes correspondances que pour ZoneAleaReference. La valeur de typealea vaudra systématiquement “117” (aléa submersion marine)</w:t>
      </w:r>
    </w:p>
    <w:p w14:paraId="04517FC6" w14:textId="77777777" w:rsidR="00423CDC" w:rsidRPr="009F3A38" w:rsidRDefault="00BC144A">
      <w:pPr>
        <w:pStyle w:val="Titre3"/>
      </w:pPr>
      <w:bookmarkStart w:id="322" w:name="Xf2d734daab22024ab54f8422b2ba5d856838029"/>
      <w:bookmarkStart w:id="323" w:name="_Toc203582912"/>
      <w:bookmarkEnd w:id="320"/>
      <w:r w:rsidRPr="009F3A38">
        <w:t>Remplissage des objets de la classe ZoneAleaExceptionnel</w:t>
      </w:r>
      <w:bookmarkEnd w:id="323"/>
    </w:p>
    <w:p w14:paraId="459F8986" w14:textId="77777777" w:rsidR="00423CDC" w:rsidRPr="009F3A38" w:rsidRDefault="00BC144A">
      <w:pPr>
        <w:pStyle w:val="FirstParagraph"/>
        <w:rPr>
          <w:lang w:val="fr-FR"/>
        </w:rPr>
      </w:pPr>
      <w:r w:rsidRPr="009F3A38">
        <w:rPr>
          <w:lang w:val="fr-FR"/>
        </w:rPr>
        <w:t>L’ancien Standard COVADIS PPR n’identifie pas en tant que</w:t>
      </w:r>
      <w:r w:rsidRPr="009F3A38">
        <w:rPr>
          <w:lang w:val="fr-FR"/>
        </w:rPr>
        <w:t xml:space="preserve"> telles les zones d’aléas relatives à l’aléa exceptionnel pour le risque avalanche. Cette table ne sera donc générée </w:t>
      </w:r>
      <w:r w:rsidRPr="009F3A38">
        <w:rPr>
          <w:lang w:val="fr-FR"/>
        </w:rPr>
        <w:lastRenderedPageBreak/>
        <w:t>lors de la transposition d’un ancien PPR vers le nouveau modèle que s’il est indiqué que les objets de la classe ZoneAleaPPR décrivent en p</w:t>
      </w:r>
      <w:r w:rsidRPr="009F3A38">
        <w:rPr>
          <w:lang w:val="fr-FR"/>
        </w:rPr>
        <w:t>articulier cet aléa.</w:t>
      </w:r>
    </w:p>
    <w:p w14:paraId="146BB52C" w14:textId="77777777" w:rsidR="00423CDC" w:rsidRPr="009F3A38" w:rsidRDefault="00BC144A">
      <w:pPr>
        <w:pStyle w:val="Corpsdetexte"/>
        <w:rPr>
          <w:lang w:val="fr-FR"/>
        </w:rPr>
      </w:pPr>
      <w:r w:rsidRPr="009F3A38">
        <w:rPr>
          <w:lang w:val="fr-FR"/>
        </w:rPr>
        <w:t xml:space="preserve">Cette classe est implémentée par la table </w:t>
      </w:r>
      <w:hyperlink w:anchor="X4cc3ab19b37c1eabeb454a1c24a8ee42207dd85">
        <w:r w:rsidRPr="009F3A38">
          <w:rPr>
            <w:rStyle w:val="Lienhypertexte"/>
            <w:lang w:val="fr-FR"/>
          </w:rPr>
          <w:t>[TypePPR]_[CodeGASPARComplet]_zonealeaexceptionnel_[CodeAlea]_s</w:t>
        </w:r>
      </w:hyperlink>
      <w:r w:rsidRPr="009F3A38">
        <w:rPr>
          <w:lang w:val="fr-FR"/>
        </w:rPr>
        <w:t xml:space="preserve">. Ses attributs sont renseignés selon les mêmes correspondances que pour ZoneAleaReference. La valeur de </w:t>
      </w:r>
      <w:r w:rsidRPr="009F3A38">
        <w:rPr>
          <w:rStyle w:val="VerbatimChar"/>
          <w:lang w:val="fr-FR"/>
        </w:rPr>
        <w:t>typealea</w:t>
      </w:r>
      <w:r w:rsidRPr="009F3A38">
        <w:rPr>
          <w:lang w:val="fr-FR"/>
        </w:rPr>
        <w:t xml:space="preserve"> vaudra systématiquement “14” (aléa avalanches).</w:t>
      </w:r>
    </w:p>
    <w:p w14:paraId="03120426" w14:textId="77777777" w:rsidR="00423CDC" w:rsidRPr="009F3A38" w:rsidRDefault="00BC144A">
      <w:pPr>
        <w:pStyle w:val="Titre3"/>
      </w:pPr>
      <w:bookmarkStart w:id="324" w:name="X8b0ab35e5d1fe6b274d70452a70c7ecfba307e4"/>
      <w:bookmarkStart w:id="325" w:name="_Toc203582913"/>
      <w:bookmarkEnd w:id="322"/>
      <w:r w:rsidRPr="009F3A38">
        <w:t>Remplissage des objets de la classe ZoneAleaTechnoRapide</w:t>
      </w:r>
      <w:bookmarkEnd w:id="325"/>
    </w:p>
    <w:p w14:paraId="6535CAE4" w14:textId="77777777" w:rsidR="00423CDC" w:rsidRPr="009F3A38" w:rsidRDefault="00BC144A">
      <w:pPr>
        <w:pStyle w:val="FirstParagraph"/>
        <w:rPr>
          <w:lang w:val="fr-FR"/>
        </w:rPr>
      </w:pPr>
      <w:r w:rsidRPr="009F3A38">
        <w:rPr>
          <w:lang w:val="fr-FR"/>
        </w:rPr>
        <w:t>L’ancien standard ne définissait qu’u</w:t>
      </w:r>
      <w:r w:rsidRPr="009F3A38">
        <w:rPr>
          <w:lang w:val="fr-FR"/>
        </w:rPr>
        <w:t>ne classe pour les zones d’aléas, que le PPR soit Naturel ou technologique. Dans le cas où la zone d’aléa décrit un risque technologique industriel (CODERISQUE de type “21xxxx”) les objets de la table ZONE_ALEA_PPRT correspondants peuvent être convertis en</w:t>
      </w:r>
      <w:r w:rsidRPr="009F3A38">
        <w:rPr>
          <w:lang w:val="fr-FR"/>
        </w:rPr>
        <w:t xml:space="preserve"> objets de la table ZoneAleaTechnoRapide si des éléments permettent de les identifier comme des zones d’aléa à cinétique rapide.</w:t>
      </w:r>
    </w:p>
    <w:p w14:paraId="5BB589A9" w14:textId="77777777" w:rsidR="00423CDC" w:rsidRPr="009F3A38" w:rsidRDefault="00BC144A">
      <w:pPr>
        <w:pStyle w:val="Corpsdetexte"/>
        <w:rPr>
          <w:lang w:val="fr-FR"/>
        </w:rPr>
      </w:pPr>
      <w:r w:rsidRPr="009F3A38">
        <w:rPr>
          <w:lang w:val="fr-FR"/>
        </w:rPr>
        <w:t xml:space="preserve">La classe ZoneAleaTechnoRapide est implémentée par la table </w:t>
      </w:r>
      <w:hyperlink w:anchor="Xed5eb13fd621ad218761c21db3180e2647e1a8d">
        <w:r w:rsidRPr="009F3A38">
          <w:rPr>
            <w:rStyle w:val="Lienhypertexte"/>
            <w:lang w:val="fr-FR"/>
          </w:rPr>
          <w:t>[Typ</w:t>
        </w:r>
        <w:r w:rsidRPr="009F3A38">
          <w:rPr>
            <w:rStyle w:val="Lienhypertexte"/>
            <w:lang w:val="fr-FR"/>
          </w:rPr>
          <w:t>ePPR]_[CodeGASPARComplet]_zonealeatechnorapide_[CodeAlea]_s</w:t>
        </w:r>
      </w:hyperlink>
      <w:r w:rsidRPr="009F3A38">
        <w:rPr>
          <w:lang w:val="fr-FR"/>
        </w:rPr>
        <w:t>. Ses attributs sont renseignés selon les correspondances suivantes :</w:t>
      </w:r>
    </w:p>
    <w:tbl>
      <w:tblPr>
        <w:tblStyle w:val="Table"/>
        <w:tblW w:w="5000" w:type="pct"/>
        <w:tblLayout w:type="fixed"/>
        <w:tblLook w:val="0020" w:firstRow="1" w:lastRow="0" w:firstColumn="0" w:lastColumn="0" w:noHBand="0" w:noVBand="0"/>
      </w:tblPr>
      <w:tblGrid>
        <w:gridCol w:w="2347"/>
        <w:gridCol w:w="2347"/>
        <w:gridCol w:w="2348"/>
        <w:gridCol w:w="2348"/>
      </w:tblGrid>
      <w:tr w:rsidR="00423CDC" w:rsidRPr="00A26AFE" w14:paraId="3459E8E7" w14:textId="77777777" w:rsidTr="00423CDC">
        <w:trPr>
          <w:cnfStyle w:val="100000000000" w:firstRow="1" w:lastRow="0" w:firstColumn="0" w:lastColumn="0" w:oddVBand="0" w:evenVBand="0" w:oddHBand="0" w:evenHBand="0" w:firstRowFirstColumn="0" w:firstRowLastColumn="0" w:lastRowFirstColumn="0" w:lastRowLastColumn="0"/>
        </w:trPr>
        <w:tc>
          <w:tcPr>
            <w:tcW w:w="1980" w:type="dxa"/>
          </w:tcPr>
          <w:p w14:paraId="5E6EFA66" w14:textId="77777777" w:rsidR="00423CDC" w:rsidRPr="00A26AFE" w:rsidRDefault="00BC144A">
            <w:pPr>
              <w:pStyle w:val="Compact"/>
              <w:rPr>
                <w:b/>
                <w:bCs/>
                <w:sz w:val="18"/>
                <w:szCs w:val="18"/>
              </w:rPr>
            </w:pPr>
            <w:r w:rsidRPr="00A26AFE">
              <w:rPr>
                <w:b/>
                <w:bCs/>
                <w:sz w:val="18"/>
                <w:szCs w:val="18"/>
              </w:rPr>
              <w:t>Nom Attribut</w:t>
            </w:r>
          </w:p>
        </w:tc>
        <w:tc>
          <w:tcPr>
            <w:tcW w:w="1980" w:type="dxa"/>
          </w:tcPr>
          <w:p w14:paraId="62890B5F" w14:textId="77777777" w:rsidR="00423CDC" w:rsidRPr="00A26AFE" w:rsidRDefault="00BC144A">
            <w:pPr>
              <w:pStyle w:val="Compact"/>
              <w:rPr>
                <w:b/>
                <w:bCs/>
                <w:sz w:val="18"/>
                <w:szCs w:val="18"/>
              </w:rPr>
            </w:pPr>
            <w:r w:rsidRPr="00A26AFE">
              <w:rPr>
                <w:b/>
                <w:bCs/>
                <w:sz w:val="18"/>
                <w:szCs w:val="18"/>
              </w:rPr>
              <w:t>Exemple de valeur</w:t>
            </w:r>
          </w:p>
        </w:tc>
        <w:tc>
          <w:tcPr>
            <w:tcW w:w="1980" w:type="dxa"/>
          </w:tcPr>
          <w:p w14:paraId="3E862011" w14:textId="77777777" w:rsidR="00423CDC" w:rsidRPr="00A26AFE" w:rsidRDefault="00BC144A">
            <w:pPr>
              <w:pStyle w:val="Compact"/>
              <w:rPr>
                <w:b/>
                <w:bCs/>
                <w:sz w:val="18"/>
                <w:szCs w:val="18"/>
              </w:rPr>
            </w:pPr>
            <w:r w:rsidRPr="00A26AFE">
              <w:rPr>
                <w:b/>
                <w:bCs/>
                <w:sz w:val="18"/>
                <w:szCs w:val="18"/>
              </w:rPr>
              <w:t>Table COVADIS</w:t>
            </w:r>
          </w:p>
        </w:tc>
        <w:tc>
          <w:tcPr>
            <w:tcW w:w="1980" w:type="dxa"/>
          </w:tcPr>
          <w:p w14:paraId="3A88FCE0" w14:textId="77777777" w:rsidR="00423CDC" w:rsidRPr="00A26AFE" w:rsidRDefault="00BC144A">
            <w:pPr>
              <w:pStyle w:val="Compact"/>
              <w:rPr>
                <w:b/>
                <w:bCs/>
                <w:sz w:val="18"/>
                <w:szCs w:val="18"/>
              </w:rPr>
            </w:pPr>
            <w:r w:rsidRPr="00A26AFE">
              <w:rPr>
                <w:b/>
                <w:bCs/>
                <w:sz w:val="18"/>
                <w:szCs w:val="18"/>
              </w:rPr>
              <w:t>Nom attribut COVADIS</w:t>
            </w:r>
          </w:p>
        </w:tc>
      </w:tr>
      <w:tr w:rsidR="00423CDC" w:rsidRPr="00A26AFE" w14:paraId="3CD51F93" w14:textId="77777777">
        <w:trPr>
          <w:cnfStyle w:val="100000000000" w:firstRow="1" w:lastRow="0" w:firstColumn="0" w:lastColumn="0" w:oddVBand="0" w:evenVBand="0" w:oddHBand="0" w:evenHBand="0" w:firstRowFirstColumn="0" w:firstRowLastColumn="0" w:lastRowFirstColumn="0" w:lastRowLastColumn="0"/>
        </w:trPr>
        <w:tc>
          <w:tcPr>
            <w:tcW w:w="1980" w:type="dxa"/>
          </w:tcPr>
          <w:p w14:paraId="7848C35A" w14:textId="77777777" w:rsidR="00423CDC" w:rsidRPr="00A26AFE" w:rsidRDefault="00BC144A">
            <w:pPr>
              <w:pStyle w:val="Compact"/>
              <w:rPr>
                <w:sz w:val="18"/>
                <w:szCs w:val="18"/>
              </w:rPr>
            </w:pPr>
            <w:proofErr w:type="gramStart"/>
            <w:r w:rsidRPr="00A26AFE">
              <w:rPr>
                <w:rStyle w:val="VerbatimChar"/>
                <w:sz w:val="18"/>
                <w:szCs w:val="18"/>
              </w:rPr>
              <w:t>idzonealea</w:t>
            </w:r>
            <w:proofErr w:type="gramEnd"/>
          </w:p>
        </w:tc>
        <w:tc>
          <w:tcPr>
            <w:tcW w:w="1980" w:type="dxa"/>
          </w:tcPr>
          <w:p w14:paraId="1A7B40F2" w14:textId="77777777" w:rsidR="00423CDC" w:rsidRPr="00A26AFE" w:rsidRDefault="00BC144A">
            <w:pPr>
              <w:pStyle w:val="Compact"/>
              <w:rPr>
                <w:sz w:val="18"/>
                <w:szCs w:val="18"/>
              </w:rPr>
            </w:pPr>
            <w:r w:rsidRPr="00A26AFE">
              <w:rPr>
                <w:sz w:val="18"/>
                <w:szCs w:val="18"/>
              </w:rPr>
              <w:t>“20120001R000003”</w:t>
            </w:r>
          </w:p>
        </w:tc>
        <w:tc>
          <w:tcPr>
            <w:tcW w:w="1980" w:type="dxa"/>
          </w:tcPr>
          <w:p w14:paraId="0577311A" w14:textId="77777777" w:rsidR="00423CDC" w:rsidRPr="00A26AFE" w:rsidRDefault="00BC144A">
            <w:pPr>
              <w:pStyle w:val="Compact"/>
              <w:rPr>
                <w:sz w:val="18"/>
                <w:szCs w:val="18"/>
              </w:rPr>
            </w:pPr>
            <w:r w:rsidRPr="00A26AFE">
              <w:rPr>
                <w:sz w:val="18"/>
                <w:szCs w:val="18"/>
              </w:rPr>
              <w:t>N_ZONE_ALEA_PPRT_[AAAANNNN]_S_[</w:t>
            </w:r>
            <w:r w:rsidRPr="00A26AFE">
              <w:rPr>
                <w:sz w:val="18"/>
                <w:szCs w:val="18"/>
              </w:rPr>
              <w:t>DDD]</w:t>
            </w:r>
          </w:p>
        </w:tc>
        <w:tc>
          <w:tcPr>
            <w:tcW w:w="1980" w:type="dxa"/>
          </w:tcPr>
          <w:p w14:paraId="48A353DD" w14:textId="77777777" w:rsidR="00423CDC" w:rsidRPr="00A26AFE" w:rsidRDefault="00BC144A">
            <w:pPr>
              <w:pStyle w:val="Compact"/>
              <w:rPr>
                <w:sz w:val="18"/>
                <w:szCs w:val="18"/>
              </w:rPr>
            </w:pPr>
            <w:r w:rsidRPr="00A26AFE">
              <w:rPr>
                <w:sz w:val="18"/>
                <w:szCs w:val="18"/>
              </w:rPr>
              <w:t>ID_ZONE</w:t>
            </w:r>
          </w:p>
        </w:tc>
      </w:tr>
      <w:tr w:rsidR="00423CDC" w:rsidRPr="00A26AFE" w14:paraId="2BAAD712" w14:textId="77777777">
        <w:trPr>
          <w:cnfStyle w:val="100000000000" w:firstRow="1" w:lastRow="0" w:firstColumn="0" w:lastColumn="0" w:oddVBand="0" w:evenVBand="0" w:oddHBand="0" w:evenHBand="0" w:firstRowFirstColumn="0" w:firstRowLastColumn="0" w:lastRowFirstColumn="0" w:lastRowLastColumn="0"/>
        </w:trPr>
        <w:tc>
          <w:tcPr>
            <w:tcW w:w="1980" w:type="dxa"/>
          </w:tcPr>
          <w:p w14:paraId="57291F85" w14:textId="77777777" w:rsidR="00423CDC" w:rsidRPr="00A26AFE" w:rsidRDefault="00BC144A">
            <w:pPr>
              <w:pStyle w:val="Compact"/>
              <w:rPr>
                <w:sz w:val="18"/>
                <w:szCs w:val="18"/>
              </w:rPr>
            </w:pPr>
            <w:proofErr w:type="gramStart"/>
            <w:r w:rsidRPr="00A26AFE">
              <w:rPr>
                <w:rStyle w:val="VerbatimChar"/>
                <w:sz w:val="18"/>
                <w:szCs w:val="18"/>
              </w:rPr>
              <w:t>codeprocedure</w:t>
            </w:r>
            <w:proofErr w:type="gramEnd"/>
          </w:p>
        </w:tc>
        <w:tc>
          <w:tcPr>
            <w:tcW w:w="1980" w:type="dxa"/>
          </w:tcPr>
          <w:p w14:paraId="5FAB1857" w14:textId="77777777" w:rsidR="00423CDC" w:rsidRPr="00A26AFE" w:rsidRDefault="00BC144A">
            <w:pPr>
              <w:pStyle w:val="Compact"/>
              <w:rPr>
                <w:sz w:val="18"/>
                <w:szCs w:val="18"/>
              </w:rPr>
            </w:pPr>
            <w:r w:rsidRPr="00A26AFE">
              <w:rPr>
                <w:sz w:val="18"/>
                <w:szCs w:val="18"/>
              </w:rPr>
              <w:t>76DDTM20120001</w:t>
            </w:r>
          </w:p>
        </w:tc>
        <w:tc>
          <w:tcPr>
            <w:tcW w:w="1980" w:type="dxa"/>
          </w:tcPr>
          <w:p w14:paraId="41D1B871" w14:textId="77777777" w:rsidR="00423CDC" w:rsidRPr="00A26AFE" w:rsidRDefault="00BC144A">
            <w:pPr>
              <w:pStyle w:val="Compact"/>
              <w:rPr>
                <w:sz w:val="18"/>
                <w:szCs w:val="18"/>
              </w:rPr>
            </w:pPr>
            <w:r w:rsidRPr="00A26AFE">
              <w:rPr>
                <w:sz w:val="18"/>
                <w:szCs w:val="18"/>
              </w:rPr>
              <w:t>N_ZONE_ALEA_PPRT_[AAAANNNN]_S_[DDD]</w:t>
            </w:r>
          </w:p>
        </w:tc>
        <w:tc>
          <w:tcPr>
            <w:tcW w:w="1980" w:type="dxa"/>
          </w:tcPr>
          <w:p w14:paraId="259DA40A" w14:textId="77777777" w:rsidR="00423CDC" w:rsidRPr="00A26AFE" w:rsidRDefault="00BC144A">
            <w:pPr>
              <w:pStyle w:val="Compact"/>
              <w:rPr>
                <w:sz w:val="18"/>
                <w:szCs w:val="18"/>
              </w:rPr>
            </w:pPr>
            <w:r w:rsidRPr="00A26AFE">
              <w:rPr>
                <w:sz w:val="18"/>
                <w:szCs w:val="18"/>
              </w:rPr>
              <w:t>ID_GASPAR</w:t>
            </w:r>
          </w:p>
        </w:tc>
      </w:tr>
      <w:tr w:rsidR="00423CDC" w:rsidRPr="00A26AFE" w14:paraId="62CC84FF" w14:textId="77777777">
        <w:trPr>
          <w:cnfStyle w:val="100000000000" w:firstRow="1" w:lastRow="0" w:firstColumn="0" w:lastColumn="0" w:oddVBand="0" w:evenVBand="0" w:oddHBand="0" w:evenHBand="0" w:firstRowFirstColumn="0" w:firstRowLastColumn="0" w:lastRowFirstColumn="0" w:lastRowLastColumn="0"/>
        </w:trPr>
        <w:tc>
          <w:tcPr>
            <w:tcW w:w="1980" w:type="dxa"/>
          </w:tcPr>
          <w:p w14:paraId="5409934C" w14:textId="77777777" w:rsidR="00423CDC" w:rsidRPr="00A26AFE" w:rsidRDefault="00BC144A">
            <w:pPr>
              <w:pStyle w:val="Compact"/>
              <w:rPr>
                <w:sz w:val="18"/>
                <w:szCs w:val="18"/>
              </w:rPr>
            </w:pPr>
            <w:proofErr w:type="gramStart"/>
            <w:r w:rsidRPr="00A26AFE">
              <w:rPr>
                <w:rStyle w:val="VerbatimChar"/>
                <w:sz w:val="18"/>
                <w:szCs w:val="18"/>
              </w:rPr>
              <w:t>typealea</w:t>
            </w:r>
            <w:proofErr w:type="gramEnd"/>
          </w:p>
        </w:tc>
        <w:tc>
          <w:tcPr>
            <w:tcW w:w="1980" w:type="dxa"/>
          </w:tcPr>
          <w:p w14:paraId="0E64A893" w14:textId="77777777" w:rsidR="00423CDC" w:rsidRPr="00A26AFE" w:rsidRDefault="00BC144A">
            <w:pPr>
              <w:pStyle w:val="Compact"/>
              <w:rPr>
                <w:sz w:val="18"/>
                <w:szCs w:val="18"/>
              </w:rPr>
            </w:pPr>
            <w:r w:rsidRPr="00A26AFE">
              <w:rPr>
                <w:sz w:val="18"/>
                <w:szCs w:val="18"/>
              </w:rPr>
              <w:t xml:space="preserve">“211” (valeur à prendre parmi les codes de l’énumération </w:t>
            </w:r>
            <w:hyperlink w:anchor="table-dénumération-typealea">
              <w:r w:rsidRPr="00A26AFE">
                <w:rPr>
                  <w:rStyle w:val="Lienhypertexte"/>
                  <w:sz w:val="18"/>
                  <w:szCs w:val="18"/>
                </w:rPr>
                <w:t>typealea</w:t>
              </w:r>
            </w:hyperlink>
            <w:r w:rsidRPr="00A26AFE">
              <w:rPr>
                <w:sz w:val="18"/>
                <w:szCs w:val="18"/>
              </w:rPr>
              <w:t>)</w:t>
            </w:r>
          </w:p>
        </w:tc>
        <w:tc>
          <w:tcPr>
            <w:tcW w:w="1980" w:type="dxa"/>
          </w:tcPr>
          <w:p w14:paraId="46A3BA56" w14:textId="77777777" w:rsidR="00423CDC" w:rsidRPr="00A26AFE" w:rsidRDefault="00BC144A">
            <w:pPr>
              <w:pStyle w:val="Compact"/>
              <w:rPr>
                <w:sz w:val="18"/>
                <w:szCs w:val="18"/>
              </w:rPr>
            </w:pPr>
            <w:r w:rsidRPr="00A26AFE">
              <w:rPr>
                <w:sz w:val="18"/>
                <w:szCs w:val="18"/>
              </w:rPr>
              <w:t>N_ZONE_ALEA_PPRT_[AAAANNNN]_S_[DDD]</w:t>
            </w:r>
          </w:p>
        </w:tc>
        <w:tc>
          <w:tcPr>
            <w:tcW w:w="1980" w:type="dxa"/>
          </w:tcPr>
          <w:p w14:paraId="12305228" w14:textId="77777777" w:rsidR="00423CDC" w:rsidRPr="00A26AFE" w:rsidRDefault="00BC144A">
            <w:pPr>
              <w:pStyle w:val="Compact"/>
              <w:rPr>
                <w:sz w:val="18"/>
                <w:szCs w:val="18"/>
              </w:rPr>
            </w:pPr>
            <w:r w:rsidRPr="00A26AFE">
              <w:rPr>
                <w:sz w:val="18"/>
                <w:szCs w:val="18"/>
              </w:rPr>
              <w:t xml:space="preserve">CODERISQUE. Seuls les deux ou trois premiers chiffres de CODERISQUE (ceux différents de 0) sont à reprendre pour renseigner l’attribut </w:t>
            </w:r>
            <w:r w:rsidRPr="00A26AFE">
              <w:rPr>
                <w:rStyle w:val="VerbatimChar"/>
                <w:sz w:val="18"/>
                <w:szCs w:val="18"/>
              </w:rPr>
              <w:t>typealea</w:t>
            </w:r>
            <w:r w:rsidRPr="00A26AFE">
              <w:rPr>
                <w:sz w:val="18"/>
                <w:szCs w:val="18"/>
              </w:rPr>
              <w:t>.</w:t>
            </w:r>
          </w:p>
        </w:tc>
      </w:tr>
      <w:tr w:rsidR="00423CDC" w:rsidRPr="00A26AFE" w14:paraId="3B0797A1" w14:textId="77777777">
        <w:trPr>
          <w:cnfStyle w:val="100000000000" w:firstRow="1" w:lastRow="0" w:firstColumn="0" w:lastColumn="0" w:oddVBand="0" w:evenVBand="0" w:oddHBand="0" w:evenHBand="0" w:firstRowFirstColumn="0" w:firstRowLastColumn="0" w:lastRowFirstColumn="0" w:lastRowLastColumn="0"/>
        </w:trPr>
        <w:tc>
          <w:tcPr>
            <w:tcW w:w="1980" w:type="dxa"/>
          </w:tcPr>
          <w:p w14:paraId="5B171AE1" w14:textId="77777777" w:rsidR="00423CDC" w:rsidRPr="00A26AFE" w:rsidRDefault="00BC144A">
            <w:pPr>
              <w:pStyle w:val="Compact"/>
              <w:rPr>
                <w:sz w:val="18"/>
                <w:szCs w:val="18"/>
              </w:rPr>
            </w:pPr>
            <w:proofErr w:type="gramStart"/>
            <w:r w:rsidRPr="00A26AFE">
              <w:rPr>
                <w:rStyle w:val="VerbatimChar"/>
                <w:sz w:val="18"/>
                <w:szCs w:val="18"/>
              </w:rPr>
              <w:t>niveaualea</w:t>
            </w:r>
            <w:proofErr w:type="gramEnd"/>
          </w:p>
        </w:tc>
        <w:tc>
          <w:tcPr>
            <w:tcW w:w="1980" w:type="dxa"/>
          </w:tcPr>
          <w:p w14:paraId="206F0753" w14:textId="77777777" w:rsidR="00423CDC" w:rsidRPr="00A26AFE" w:rsidRDefault="00BC144A">
            <w:pPr>
              <w:pStyle w:val="Compact"/>
              <w:rPr>
                <w:sz w:val="18"/>
                <w:szCs w:val="18"/>
              </w:rPr>
            </w:pPr>
            <w:r w:rsidRPr="00A26AFE">
              <w:rPr>
                <w:sz w:val="18"/>
                <w:szCs w:val="18"/>
              </w:rPr>
              <w:t xml:space="preserve">“06” (valeur à prendre parmi les codes de l’énumération </w:t>
            </w:r>
            <w:hyperlink w:anchor="table-dénumération-typeniveaualea">
              <w:r w:rsidRPr="00A26AFE">
                <w:rPr>
                  <w:rStyle w:val="Lienhypertexte"/>
                  <w:sz w:val="18"/>
                  <w:szCs w:val="18"/>
                </w:rPr>
                <w:t>typeniveaualea</w:t>
              </w:r>
            </w:hyperlink>
            <w:r w:rsidRPr="00A26AFE">
              <w:rPr>
                <w:sz w:val="18"/>
                <w:szCs w:val="18"/>
              </w:rPr>
              <w:t>)</w:t>
            </w:r>
          </w:p>
        </w:tc>
        <w:tc>
          <w:tcPr>
            <w:tcW w:w="1980" w:type="dxa"/>
          </w:tcPr>
          <w:p w14:paraId="5E78CFF8" w14:textId="77777777" w:rsidR="00423CDC" w:rsidRPr="00A26AFE" w:rsidRDefault="00BC144A">
            <w:pPr>
              <w:pStyle w:val="Compact"/>
              <w:rPr>
                <w:sz w:val="18"/>
                <w:szCs w:val="18"/>
              </w:rPr>
            </w:pPr>
            <w:r w:rsidRPr="00A26AFE">
              <w:rPr>
                <w:sz w:val="18"/>
                <w:szCs w:val="18"/>
              </w:rPr>
              <w:t>N_ZONE_ALEA_PPRT_[AAAANNNN]_S_[DDD]</w:t>
            </w:r>
          </w:p>
        </w:tc>
        <w:tc>
          <w:tcPr>
            <w:tcW w:w="1980" w:type="dxa"/>
          </w:tcPr>
          <w:p w14:paraId="5BCF4E9C" w14:textId="77777777" w:rsidR="00423CDC" w:rsidRPr="00A26AFE" w:rsidRDefault="00BC144A">
            <w:pPr>
              <w:pStyle w:val="Compact"/>
              <w:rPr>
                <w:sz w:val="18"/>
                <w:szCs w:val="18"/>
              </w:rPr>
            </w:pPr>
            <w:r w:rsidRPr="00A26AFE">
              <w:rPr>
                <w:sz w:val="18"/>
                <w:szCs w:val="18"/>
              </w:rPr>
              <w:t>NIVALEA_STD</w:t>
            </w:r>
          </w:p>
        </w:tc>
      </w:tr>
      <w:tr w:rsidR="00423CDC" w:rsidRPr="00A26AFE" w14:paraId="6B79C664" w14:textId="77777777">
        <w:trPr>
          <w:cnfStyle w:val="100000000000" w:firstRow="1" w:lastRow="0" w:firstColumn="0" w:lastColumn="0" w:oddVBand="0" w:evenVBand="0" w:oddHBand="0" w:evenHBand="0" w:firstRowFirstColumn="0" w:firstRowLastColumn="0" w:lastRowFirstColumn="0" w:lastRowLastColumn="0"/>
        </w:trPr>
        <w:tc>
          <w:tcPr>
            <w:tcW w:w="1980" w:type="dxa"/>
          </w:tcPr>
          <w:p w14:paraId="2D50D6FA" w14:textId="77777777" w:rsidR="00423CDC" w:rsidRPr="00A26AFE" w:rsidRDefault="00BC144A">
            <w:pPr>
              <w:pStyle w:val="Compact"/>
              <w:rPr>
                <w:sz w:val="18"/>
                <w:szCs w:val="18"/>
              </w:rPr>
            </w:pPr>
            <w:proofErr w:type="gramStart"/>
            <w:r w:rsidRPr="00A26AFE">
              <w:rPr>
                <w:rStyle w:val="VerbatimChar"/>
                <w:sz w:val="18"/>
                <w:szCs w:val="18"/>
              </w:rPr>
              <w:t>occurrence</w:t>
            </w:r>
            <w:proofErr w:type="gramEnd"/>
          </w:p>
        </w:tc>
        <w:tc>
          <w:tcPr>
            <w:tcW w:w="1980" w:type="dxa"/>
          </w:tcPr>
          <w:p w14:paraId="11540658" w14:textId="77777777" w:rsidR="00423CDC" w:rsidRPr="00A26AFE" w:rsidRDefault="00BC144A">
            <w:pPr>
              <w:pStyle w:val="Compact"/>
              <w:rPr>
                <w:sz w:val="18"/>
                <w:szCs w:val="18"/>
              </w:rPr>
            </w:pPr>
            <w:r w:rsidRPr="00A26AFE">
              <w:rPr>
                <w:sz w:val="18"/>
                <w:szCs w:val="18"/>
              </w:rPr>
              <w:t>-</w:t>
            </w:r>
          </w:p>
        </w:tc>
        <w:tc>
          <w:tcPr>
            <w:tcW w:w="1980" w:type="dxa"/>
          </w:tcPr>
          <w:p w14:paraId="5F84296C" w14:textId="77777777" w:rsidR="00423CDC" w:rsidRPr="00A26AFE" w:rsidRDefault="00BC144A">
            <w:pPr>
              <w:pStyle w:val="Compact"/>
              <w:rPr>
                <w:sz w:val="18"/>
                <w:szCs w:val="18"/>
              </w:rPr>
            </w:pPr>
            <w:r w:rsidRPr="00A26AFE">
              <w:rPr>
                <w:sz w:val="18"/>
                <w:szCs w:val="18"/>
              </w:rPr>
              <w:t>N.A.</w:t>
            </w:r>
          </w:p>
        </w:tc>
        <w:tc>
          <w:tcPr>
            <w:tcW w:w="1980" w:type="dxa"/>
          </w:tcPr>
          <w:p w14:paraId="6C35EAB3" w14:textId="77777777" w:rsidR="00423CDC" w:rsidRPr="00A26AFE" w:rsidRDefault="00BC144A">
            <w:pPr>
              <w:pStyle w:val="Compact"/>
              <w:rPr>
                <w:sz w:val="18"/>
                <w:szCs w:val="18"/>
              </w:rPr>
            </w:pPr>
            <w:r w:rsidRPr="00A26AFE">
              <w:rPr>
                <w:sz w:val="18"/>
                <w:szCs w:val="18"/>
              </w:rPr>
              <w:t>N.A. (Pas de correspondance pour l’occurrence)</w:t>
            </w:r>
          </w:p>
        </w:tc>
      </w:tr>
      <w:tr w:rsidR="00423CDC" w:rsidRPr="00A26AFE" w14:paraId="49AD18B9" w14:textId="77777777">
        <w:trPr>
          <w:cnfStyle w:val="100000000000" w:firstRow="1" w:lastRow="0" w:firstColumn="0" w:lastColumn="0" w:oddVBand="0" w:evenVBand="0" w:oddHBand="0" w:evenHBand="0" w:firstRowFirstColumn="0" w:firstRowLastColumn="0" w:lastRowFirstColumn="0" w:lastRowLastColumn="0"/>
        </w:trPr>
        <w:tc>
          <w:tcPr>
            <w:tcW w:w="1980" w:type="dxa"/>
          </w:tcPr>
          <w:p w14:paraId="39BCE3CA" w14:textId="77777777" w:rsidR="00423CDC" w:rsidRPr="00A26AFE" w:rsidRDefault="00BC144A">
            <w:pPr>
              <w:pStyle w:val="Compact"/>
              <w:rPr>
                <w:sz w:val="18"/>
                <w:szCs w:val="18"/>
              </w:rPr>
            </w:pPr>
            <w:proofErr w:type="gramStart"/>
            <w:r w:rsidRPr="00A26AFE">
              <w:rPr>
                <w:rStyle w:val="VerbatimChar"/>
                <w:sz w:val="18"/>
                <w:szCs w:val="18"/>
              </w:rPr>
              <w:t>intensite</w:t>
            </w:r>
            <w:proofErr w:type="gramEnd"/>
          </w:p>
        </w:tc>
        <w:tc>
          <w:tcPr>
            <w:tcW w:w="1980" w:type="dxa"/>
          </w:tcPr>
          <w:p w14:paraId="1E7B80CB" w14:textId="77777777" w:rsidR="00423CDC" w:rsidRPr="00A26AFE" w:rsidRDefault="00BC144A">
            <w:pPr>
              <w:pStyle w:val="Compact"/>
              <w:rPr>
                <w:sz w:val="18"/>
                <w:szCs w:val="18"/>
              </w:rPr>
            </w:pPr>
            <w:r w:rsidRPr="00A26AFE">
              <w:rPr>
                <w:sz w:val="18"/>
                <w:szCs w:val="18"/>
              </w:rPr>
              <w:t>-</w:t>
            </w:r>
          </w:p>
        </w:tc>
        <w:tc>
          <w:tcPr>
            <w:tcW w:w="1980" w:type="dxa"/>
          </w:tcPr>
          <w:p w14:paraId="0308BF5F" w14:textId="77777777" w:rsidR="00423CDC" w:rsidRPr="00A26AFE" w:rsidRDefault="00BC144A">
            <w:pPr>
              <w:pStyle w:val="Compact"/>
              <w:rPr>
                <w:sz w:val="18"/>
                <w:szCs w:val="18"/>
              </w:rPr>
            </w:pPr>
            <w:r w:rsidRPr="00A26AFE">
              <w:rPr>
                <w:sz w:val="18"/>
                <w:szCs w:val="18"/>
              </w:rPr>
              <w:t>N.A.</w:t>
            </w:r>
          </w:p>
        </w:tc>
        <w:tc>
          <w:tcPr>
            <w:tcW w:w="1980" w:type="dxa"/>
          </w:tcPr>
          <w:p w14:paraId="01A247E7" w14:textId="77777777" w:rsidR="00423CDC" w:rsidRPr="00A26AFE" w:rsidRDefault="00BC144A">
            <w:pPr>
              <w:pStyle w:val="Compact"/>
              <w:rPr>
                <w:sz w:val="18"/>
                <w:szCs w:val="18"/>
              </w:rPr>
            </w:pPr>
            <w:r w:rsidRPr="00A26AFE">
              <w:rPr>
                <w:sz w:val="18"/>
                <w:szCs w:val="18"/>
              </w:rPr>
              <w:t>N.A. (Pas de correspondance pour l’intensité)</w:t>
            </w:r>
          </w:p>
        </w:tc>
      </w:tr>
      <w:tr w:rsidR="00423CDC" w:rsidRPr="00A26AFE" w14:paraId="5ACA96DA" w14:textId="77777777">
        <w:trPr>
          <w:cnfStyle w:val="100000000000" w:firstRow="1" w:lastRow="0" w:firstColumn="0" w:lastColumn="0" w:oddVBand="0" w:evenVBand="0" w:oddHBand="0" w:evenHBand="0" w:firstRowFirstColumn="0" w:firstRowLastColumn="0" w:lastRowFirstColumn="0" w:lastRowLastColumn="0"/>
        </w:trPr>
        <w:tc>
          <w:tcPr>
            <w:tcW w:w="1980" w:type="dxa"/>
          </w:tcPr>
          <w:p w14:paraId="109A5DB3" w14:textId="77777777" w:rsidR="00423CDC" w:rsidRPr="00A26AFE" w:rsidRDefault="00BC144A">
            <w:pPr>
              <w:pStyle w:val="Compact"/>
              <w:rPr>
                <w:sz w:val="18"/>
                <w:szCs w:val="18"/>
              </w:rPr>
            </w:pPr>
            <w:proofErr w:type="gramStart"/>
            <w:r w:rsidRPr="00A26AFE">
              <w:rPr>
                <w:rStyle w:val="VerbatimChar"/>
                <w:sz w:val="18"/>
                <w:szCs w:val="18"/>
              </w:rPr>
              <w:t>description</w:t>
            </w:r>
            <w:proofErr w:type="gramEnd"/>
          </w:p>
        </w:tc>
        <w:tc>
          <w:tcPr>
            <w:tcW w:w="1980" w:type="dxa"/>
          </w:tcPr>
          <w:p w14:paraId="0D09635D" w14:textId="77777777" w:rsidR="00423CDC" w:rsidRPr="00A26AFE" w:rsidRDefault="00BC144A">
            <w:pPr>
              <w:pStyle w:val="Compact"/>
              <w:rPr>
                <w:sz w:val="18"/>
                <w:szCs w:val="18"/>
              </w:rPr>
            </w:pPr>
            <w:r w:rsidRPr="00A26AFE">
              <w:rPr>
                <w:sz w:val="18"/>
                <w:szCs w:val="18"/>
              </w:rPr>
              <w:t>-</w:t>
            </w:r>
          </w:p>
        </w:tc>
        <w:tc>
          <w:tcPr>
            <w:tcW w:w="1980" w:type="dxa"/>
          </w:tcPr>
          <w:p w14:paraId="3C359744" w14:textId="77777777" w:rsidR="00423CDC" w:rsidRPr="00A26AFE" w:rsidRDefault="00BC144A">
            <w:pPr>
              <w:pStyle w:val="Compact"/>
              <w:rPr>
                <w:sz w:val="18"/>
                <w:szCs w:val="18"/>
              </w:rPr>
            </w:pPr>
            <w:r w:rsidRPr="00A26AFE">
              <w:rPr>
                <w:sz w:val="18"/>
                <w:szCs w:val="18"/>
              </w:rPr>
              <w:t>N_ZONE_ALEA_PPRT_[AAAANNNN]_S_[DDD]</w:t>
            </w:r>
          </w:p>
        </w:tc>
        <w:tc>
          <w:tcPr>
            <w:tcW w:w="1980" w:type="dxa"/>
          </w:tcPr>
          <w:p w14:paraId="6EF8D32F" w14:textId="77777777" w:rsidR="00423CDC" w:rsidRPr="00A26AFE" w:rsidRDefault="00BC144A">
            <w:pPr>
              <w:pStyle w:val="Compact"/>
              <w:rPr>
                <w:sz w:val="18"/>
                <w:szCs w:val="18"/>
              </w:rPr>
            </w:pPr>
            <w:r w:rsidRPr="00A26AFE">
              <w:rPr>
                <w:sz w:val="18"/>
                <w:szCs w:val="18"/>
              </w:rPr>
              <w:t>DESCRIPT</w:t>
            </w:r>
          </w:p>
        </w:tc>
      </w:tr>
    </w:tbl>
    <w:p w14:paraId="290A0EE0" w14:textId="77777777" w:rsidR="00423CDC" w:rsidRPr="009F3A38" w:rsidRDefault="00BC144A">
      <w:pPr>
        <w:pStyle w:val="Titre3"/>
      </w:pPr>
      <w:bookmarkStart w:id="326" w:name="X6dda7284d18cea4404e25bc67f9b4f974a65586"/>
      <w:bookmarkStart w:id="327" w:name="_Toc203582914"/>
      <w:bookmarkEnd w:id="324"/>
      <w:r w:rsidRPr="009F3A38">
        <w:lastRenderedPageBreak/>
        <w:t>Remplissage des objets de la classe ZoneAleaTechnoLent</w:t>
      </w:r>
      <w:bookmarkEnd w:id="327"/>
    </w:p>
    <w:p w14:paraId="01E96D83" w14:textId="77777777" w:rsidR="00423CDC" w:rsidRPr="009F3A38" w:rsidRDefault="00BC144A">
      <w:pPr>
        <w:pStyle w:val="FirstParagraph"/>
        <w:rPr>
          <w:lang w:val="fr-FR"/>
        </w:rPr>
      </w:pPr>
      <w:r w:rsidRPr="009F3A38">
        <w:rPr>
          <w:lang w:val="fr-FR"/>
        </w:rPr>
        <w:t>L’ancien standard ne définissait qu’une classe pour les zones d’aléas, que le PPR soit Naturel ou technologique. Dans le cas où la zone d’aléa décrit un risque technologique industriel (CODERISQUE de type “21xxxx”) les objets de la table ZONE_ALEA_PPRT cor</w:t>
      </w:r>
      <w:r w:rsidRPr="009F3A38">
        <w:rPr>
          <w:lang w:val="fr-FR"/>
        </w:rPr>
        <w:t>respondants peuvent être convertis en objets de la table ZoneAleaTechnoLent si des éléments permettent de les identifier comme des zones d’aléa à cinétique lente.</w:t>
      </w:r>
    </w:p>
    <w:p w14:paraId="731AEEAA" w14:textId="77777777" w:rsidR="00423CDC" w:rsidRPr="009F3A38" w:rsidRDefault="00BC144A">
      <w:pPr>
        <w:pStyle w:val="Corpsdetexte"/>
        <w:rPr>
          <w:lang w:val="fr-FR"/>
        </w:rPr>
      </w:pPr>
      <w:r w:rsidRPr="009F3A38">
        <w:rPr>
          <w:lang w:val="fr-FR"/>
        </w:rPr>
        <w:t xml:space="preserve">La classe ZoneAleaTechnoLent est implémentée par la table </w:t>
      </w:r>
      <w:hyperlink w:anchor="X0047081a7068e6a9429b65d63c5bad69ca64dcd">
        <w:r w:rsidRPr="009F3A38">
          <w:rPr>
            <w:rStyle w:val="Lienhypertexte"/>
            <w:lang w:val="fr-FR"/>
          </w:rPr>
          <w:t>[TypePPR]_[CodeGASPARComplet]_zonealeatechnolent_[CodeAlea]_s</w:t>
        </w:r>
      </w:hyperlink>
      <w:r w:rsidRPr="009F3A38">
        <w:rPr>
          <w:lang w:val="fr-FR"/>
        </w:rPr>
        <w:t>. Ses attributs sont les mêmes que ceux de la table ZoneAleaTechnoRapide et les règles de passage identiques s’appliquent.</w:t>
      </w:r>
    </w:p>
    <w:p w14:paraId="6B42D2D0" w14:textId="77777777" w:rsidR="00423CDC" w:rsidRPr="009F3A38" w:rsidRDefault="00BC144A">
      <w:pPr>
        <w:pStyle w:val="Corpsdetexte"/>
        <w:rPr>
          <w:lang w:val="fr-FR"/>
        </w:rPr>
      </w:pPr>
      <w:r w:rsidRPr="009F3A38">
        <w:rPr>
          <w:lang w:val="fr-FR"/>
        </w:rPr>
        <w:t>A noter que</w:t>
      </w:r>
      <w:r w:rsidRPr="009F3A38">
        <w:rPr>
          <w:lang w:val="fr-FR"/>
        </w:rPr>
        <w:t xml:space="preserve"> certains attributs obligatoires dans le nouveau standard tel que “intensite” ne pourront être renseignés automatiquement à partir de champs de l’ancien standard. Une reprise manuelle de cette table devra être réalisée afin de compléter ces éléments et ren</w:t>
      </w:r>
      <w:r w:rsidRPr="009F3A38">
        <w:rPr>
          <w:lang w:val="fr-FR"/>
        </w:rPr>
        <w:t>dre les informations de la table conformes aux exigences du nouveau standard.</w:t>
      </w:r>
    </w:p>
    <w:p w14:paraId="7D9E6B6C" w14:textId="77777777" w:rsidR="00423CDC" w:rsidRPr="009F3A38" w:rsidRDefault="00BC144A">
      <w:pPr>
        <w:pStyle w:val="Titre3"/>
      </w:pPr>
      <w:bookmarkStart w:id="328" w:name="Xa5d898de2bedc48fec8b1e9637bc60ee5203b91"/>
      <w:bookmarkStart w:id="329" w:name="_Toc203582915"/>
      <w:bookmarkEnd w:id="326"/>
      <w:r w:rsidRPr="009F3A38">
        <w:t>Remplissage des objets de la classe ZoneAleaTechnoProjection</w:t>
      </w:r>
      <w:bookmarkEnd w:id="329"/>
    </w:p>
    <w:p w14:paraId="418C03CC" w14:textId="77777777" w:rsidR="00423CDC" w:rsidRPr="009F3A38" w:rsidRDefault="00BC144A">
      <w:pPr>
        <w:pStyle w:val="FirstParagraph"/>
        <w:rPr>
          <w:lang w:val="fr-FR"/>
        </w:rPr>
      </w:pPr>
      <w:r w:rsidRPr="009F3A38">
        <w:rPr>
          <w:lang w:val="fr-FR"/>
        </w:rPr>
        <w:t>L’ancien standard ne définissait qu’une classe pour les zones d’aléas, que le PPR soit Naturel ou technologique. Dans</w:t>
      </w:r>
      <w:r w:rsidRPr="009F3A38">
        <w:rPr>
          <w:lang w:val="fr-FR"/>
        </w:rPr>
        <w:t xml:space="preserve"> le cas où la zone d’aléa décrit un risque technologique industriel (CODERISQUE de type “21xxxx”) les objets de la table ZONE_ALEA_PPRT correspondants peuvent être convertis en objets de la table ZoneAleaTechnoProjection si des éléments permettent de les i</w:t>
      </w:r>
      <w:r w:rsidRPr="009F3A38">
        <w:rPr>
          <w:lang w:val="fr-FR"/>
        </w:rPr>
        <w:t>dentifier comme des zones d’aléa à cinétique rapide à effet de projection.</w:t>
      </w:r>
    </w:p>
    <w:p w14:paraId="337A82CD" w14:textId="77777777" w:rsidR="00423CDC" w:rsidRPr="009F3A38" w:rsidRDefault="00BC144A">
      <w:pPr>
        <w:pStyle w:val="Corpsdetexte"/>
        <w:rPr>
          <w:lang w:val="fr-FR"/>
        </w:rPr>
      </w:pPr>
      <w:r w:rsidRPr="009F3A38">
        <w:rPr>
          <w:lang w:val="fr-FR"/>
        </w:rPr>
        <w:t xml:space="preserve">La classe ZoneAleaTechnoProjection est implémentée par la table </w:t>
      </w:r>
      <w:hyperlink w:anchor="Xcab258aab89636e22eb872de866626b514dd461">
        <w:r w:rsidRPr="009F3A38">
          <w:rPr>
            <w:rStyle w:val="Lienhypertexte"/>
            <w:lang w:val="fr-FR"/>
          </w:rPr>
          <w:t>[TypePPR]_[CodeGASPARComplet]_zonealeatechnoprojection</w:t>
        </w:r>
        <w:r w:rsidRPr="009F3A38">
          <w:rPr>
            <w:rStyle w:val="Lienhypertexte"/>
            <w:lang w:val="fr-FR"/>
          </w:rPr>
          <w:t>_[CodeAlea]_s</w:t>
        </w:r>
      </w:hyperlink>
      <w:r w:rsidRPr="009F3A38">
        <w:rPr>
          <w:lang w:val="fr-FR"/>
        </w:rPr>
        <w:t>. Ses attributs sont les mêmes que ceux de la table ZoneAleaTechnoRapide et les règles de passage identiques s’appliquent.</w:t>
      </w:r>
    </w:p>
    <w:p w14:paraId="7DF8B634" w14:textId="77777777" w:rsidR="00423CDC" w:rsidRPr="009F3A38" w:rsidRDefault="00BC144A">
      <w:pPr>
        <w:pStyle w:val="Corpsdetexte"/>
        <w:rPr>
          <w:lang w:val="fr-FR"/>
        </w:rPr>
      </w:pPr>
      <w:r w:rsidRPr="009F3A38">
        <w:rPr>
          <w:lang w:val="fr-FR"/>
        </w:rPr>
        <w:t>A noter que certains attributs obligatoires dans le nouveau standard tel que “intensite” ne pourront être renseignés aut</w:t>
      </w:r>
      <w:r w:rsidRPr="009F3A38">
        <w:rPr>
          <w:lang w:val="fr-FR"/>
        </w:rPr>
        <w:t>omatiquement à partir de champs de l’ancien standard. Une reprise manuelle de cette table devra être réalisée afin de compléter ces éléments et rendre les informations de la table conformes aux exigences du nouveau standard.</w:t>
      </w:r>
    </w:p>
    <w:p w14:paraId="4972F0E3" w14:textId="77777777" w:rsidR="00423CDC" w:rsidRPr="009F3A38" w:rsidRDefault="00BC144A">
      <w:pPr>
        <w:pStyle w:val="Corpsdetexte"/>
        <w:rPr>
          <w:lang w:val="fr-FR"/>
        </w:rPr>
      </w:pPr>
      <w:r w:rsidRPr="009F3A38">
        <w:rPr>
          <w:b/>
          <w:bCs/>
          <w:lang w:val="fr-FR"/>
        </w:rPr>
        <w:t>Cas particulier des PPR technol</w:t>
      </w:r>
      <w:r w:rsidRPr="009F3A38">
        <w:rPr>
          <w:b/>
          <w:bCs/>
          <w:lang w:val="fr-FR"/>
        </w:rPr>
        <w:t>ogiques multiples</w:t>
      </w:r>
    </w:p>
    <w:p w14:paraId="59900204" w14:textId="77777777" w:rsidR="00423CDC" w:rsidRPr="009F3A38" w:rsidRDefault="00BC144A">
      <w:pPr>
        <w:pStyle w:val="Corpsdetexte"/>
        <w:rPr>
          <w:lang w:val="fr-FR"/>
        </w:rPr>
      </w:pPr>
      <w:r w:rsidRPr="009F3A38">
        <w:rPr>
          <w:lang w:val="fr-FR"/>
        </w:rPr>
        <w:t>Le standard COVADIS permet de décrire des zones d’aléas “multirisques”, c’est à dire des zones sur lesquelles plusieurs types d’aléas s’appliquent avec pour chacun d’eux un niveau d’aléa particulier. Ces zones d’aléas sont identifiées dan</w:t>
      </w:r>
      <w:r w:rsidRPr="009F3A38">
        <w:rPr>
          <w:lang w:val="fr-FR"/>
        </w:rPr>
        <w:t>s la table N_ZONE_ALEA_PPRT_[AAAANNNN]_S_[DDD] par un CODERISQUE égal à 999999, la description des risques particuliers associés à ces zones étant gérées dans une table N_MULTIALEA_PPRX_[AAAANNNN]_[DDD].</w:t>
      </w:r>
    </w:p>
    <w:p w14:paraId="04AA2D39" w14:textId="77777777" w:rsidR="00423CDC" w:rsidRPr="009F3A38" w:rsidRDefault="00BC144A">
      <w:pPr>
        <w:pStyle w:val="Corpsdetexte"/>
        <w:rPr>
          <w:lang w:val="fr-FR"/>
        </w:rPr>
      </w:pPr>
      <w:r w:rsidRPr="009F3A38">
        <w:rPr>
          <w:lang w:val="fr-FR"/>
        </w:rPr>
        <w:t>Le nouveau standard reprend aussi ce mécanisme de zo</w:t>
      </w:r>
      <w:r w:rsidRPr="009F3A38">
        <w:rPr>
          <w:lang w:val="fr-FR"/>
        </w:rPr>
        <w:t xml:space="preserve">nes multirisques en proposant des tables permettant de représenter une synthèse des zones d’aléas : * </w:t>
      </w:r>
      <w:hyperlink w:anchor="Xf65825b39c240ab8c74a1ef454923d2b38bc4aa">
        <w:r w:rsidRPr="009F3A38">
          <w:rPr>
            <w:rStyle w:val="Lienhypertexte"/>
            <w:lang w:val="fr-FR"/>
          </w:rPr>
          <w:t>[TypePPR]_[CodeGASPARComplet]_zonealeatechnosynthese_s</w:t>
        </w:r>
      </w:hyperlink>
      <w:r w:rsidRPr="009F3A38">
        <w:rPr>
          <w:lang w:val="fr-FR"/>
        </w:rPr>
        <w:t xml:space="preserve"> et * </w:t>
      </w:r>
      <w:hyperlink w:anchor="X5f2422e561ca7300c70b4dd82b13369349ea72b">
        <w:r w:rsidRPr="009F3A38">
          <w:rPr>
            <w:rStyle w:val="Lienhypertexte"/>
            <w:lang w:val="fr-FR"/>
          </w:rPr>
          <w:t>[TypePPR]_[CodeGASPARComplet]_zonemultialeatechno</w:t>
        </w:r>
      </w:hyperlink>
      <w:r w:rsidRPr="009F3A38">
        <w:rPr>
          <w:lang w:val="fr-FR"/>
        </w:rPr>
        <w:t xml:space="preserve"> pour les risques technologiques multiples ;</w:t>
      </w:r>
    </w:p>
    <w:p w14:paraId="0F95880D" w14:textId="77777777" w:rsidR="00423CDC" w:rsidRPr="009F3A38" w:rsidRDefault="00BC144A">
      <w:pPr>
        <w:pStyle w:val="Corpsdetexte"/>
        <w:rPr>
          <w:lang w:val="fr-FR"/>
        </w:rPr>
      </w:pPr>
      <w:r w:rsidRPr="009F3A38">
        <w:rPr>
          <w:lang w:val="fr-FR"/>
        </w:rPr>
        <w:t xml:space="preserve">La table de synthèse est à remplir selon les mêmes règles que pour les tables de zones d’aléas précédentes. La table </w:t>
      </w:r>
      <w:hyperlink w:anchor="X5f2422e561ca7300c70b4dd82b13369349ea72b">
        <w:r w:rsidRPr="009F3A38">
          <w:rPr>
            <w:rStyle w:val="Lienhypertexte"/>
            <w:lang w:val="fr-FR"/>
          </w:rPr>
          <w:t>[TypePPR]_[CodeGASPARComplet]_zonemultialeatechno</w:t>
        </w:r>
      </w:hyperlink>
      <w:r w:rsidRPr="009F3A38">
        <w:rPr>
          <w:lang w:val="fr-FR"/>
        </w:rPr>
        <w:t xml:space="preserve"> est à remplir selon les règles de passage suivantes :</w:t>
      </w:r>
    </w:p>
    <w:tbl>
      <w:tblPr>
        <w:tblStyle w:val="Table"/>
        <w:tblW w:w="5000" w:type="pct"/>
        <w:tblLayout w:type="fixed"/>
        <w:tblLook w:val="0020" w:firstRow="1" w:lastRow="0" w:firstColumn="0" w:lastColumn="0" w:noHBand="0" w:noVBand="0"/>
      </w:tblPr>
      <w:tblGrid>
        <w:gridCol w:w="2347"/>
        <w:gridCol w:w="2347"/>
        <w:gridCol w:w="2348"/>
        <w:gridCol w:w="2348"/>
      </w:tblGrid>
      <w:tr w:rsidR="00423CDC" w:rsidRPr="00DA28BC" w14:paraId="24670E4F" w14:textId="77777777" w:rsidTr="00423CDC">
        <w:trPr>
          <w:cnfStyle w:val="100000000000" w:firstRow="1" w:lastRow="0" w:firstColumn="0" w:lastColumn="0" w:oddVBand="0" w:evenVBand="0" w:oddHBand="0" w:evenHBand="0" w:firstRowFirstColumn="0" w:firstRowLastColumn="0" w:lastRowFirstColumn="0" w:lastRowLastColumn="0"/>
        </w:trPr>
        <w:tc>
          <w:tcPr>
            <w:tcW w:w="1980" w:type="dxa"/>
          </w:tcPr>
          <w:p w14:paraId="769111DE" w14:textId="77777777" w:rsidR="00423CDC" w:rsidRPr="00DA28BC" w:rsidRDefault="00BC144A">
            <w:pPr>
              <w:pStyle w:val="Compact"/>
              <w:rPr>
                <w:b/>
                <w:bCs/>
                <w:sz w:val="18"/>
                <w:szCs w:val="18"/>
              </w:rPr>
            </w:pPr>
            <w:r w:rsidRPr="00DA28BC">
              <w:rPr>
                <w:b/>
                <w:bCs/>
                <w:sz w:val="18"/>
                <w:szCs w:val="18"/>
              </w:rPr>
              <w:t>Nom Attribut</w:t>
            </w:r>
          </w:p>
        </w:tc>
        <w:tc>
          <w:tcPr>
            <w:tcW w:w="1980" w:type="dxa"/>
          </w:tcPr>
          <w:p w14:paraId="366765DD" w14:textId="77777777" w:rsidR="00423CDC" w:rsidRPr="00DA28BC" w:rsidRDefault="00BC144A">
            <w:pPr>
              <w:pStyle w:val="Compact"/>
              <w:rPr>
                <w:b/>
                <w:bCs/>
                <w:sz w:val="18"/>
                <w:szCs w:val="18"/>
              </w:rPr>
            </w:pPr>
            <w:r w:rsidRPr="00DA28BC">
              <w:rPr>
                <w:b/>
                <w:bCs/>
                <w:sz w:val="18"/>
                <w:szCs w:val="18"/>
              </w:rPr>
              <w:t>Exemple de valeur</w:t>
            </w:r>
          </w:p>
        </w:tc>
        <w:tc>
          <w:tcPr>
            <w:tcW w:w="1980" w:type="dxa"/>
          </w:tcPr>
          <w:p w14:paraId="37BB9EA3" w14:textId="77777777" w:rsidR="00423CDC" w:rsidRPr="00DA28BC" w:rsidRDefault="00BC144A">
            <w:pPr>
              <w:pStyle w:val="Compact"/>
              <w:rPr>
                <w:b/>
                <w:bCs/>
                <w:sz w:val="18"/>
                <w:szCs w:val="18"/>
              </w:rPr>
            </w:pPr>
            <w:r w:rsidRPr="00DA28BC">
              <w:rPr>
                <w:b/>
                <w:bCs/>
                <w:sz w:val="18"/>
                <w:szCs w:val="18"/>
              </w:rPr>
              <w:t>Table COVADIS</w:t>
            </w:r>
          </w:p>
        </w:tc>
        <w:tc>
          <w:tcPr>
            <w:tcW w:w="1980" w:type="dxa"/>
          </w:tcPr>
          <w:p w14:paraId="33C19467" w14:textId="77777777" w:rsidR="00423CDC" w:rsidRPr="00DA28BC" w:rsidRDefault="00BC144A">
            <w:pPr>
              <w:pStyle w:val="Compact"/>
              <w:rPr>
                <w:b/>
                <w:bCs/>
                <w:sz w:val="18"/>
                <w:szCs w:val="18"/>
              </w:rPr>
            </w:pPr>
            <w:r w:rsidRPr="00DA28BC">
              <w:rPr>
                <w:b/>
                <w:bCs/>
                <w:sz w:val="18"/>
                <w:szCs w:val="18"/>
              </w:rPr>
              <w:t>Nom attribut COVADIS</w:t>
            </w:r>
          </w:p>
        </w:tc>
      </w:tr>
      <w:tr w:rsidR="00423CDC" w:rsidRPr="00DA28BC" w14:paraId="78F35BCB" w14:textId="77777777">
        <w:trPr>
          <w:cnfStyle w:val="100000000000" w:firstRow="1" w:lastRow="0" w:firstColumn="0" w:lastColumn="0" w:oddVBand="0" w:evenVBand="0" w:oddHBand="0" w:evenHBand="0" w:firstRowFirstColumn="0" w:firstRowLastColumn="0" w:lastRowFirstColumn="0" w:lastRowLastColumn="0"/>
        </w:trPr>
        <w:tc>
          <w:tcPr>
            <w:tcW w:w="1980" w:type="dxa"/>
          </w:tcPr>
          <w:p w14:paraId="209CACD7" w14:textId="77777777" w:rsidR="00423CDC" w:rsidRPr="00DA28BC" w:rsidRDefault="00BC144A">
            <w:pPr>
              <w:pStyle w:val="Compact"/>
              <w:rPr>
                <w:sz w:val="18"/>
                <w:szCs w:val="18"/>
              </w:rPr>
            </w:pPr>
            <w:proofErr w:type="gramStart"/>
            <w:r w:rsidRPr="00DA28BC">
              <w:rPr>
                <w:rStyle w:val="VerbatimChar"/>
                <w:sz w:val="18"/>
                <w:szCs w:val="18"/>
              </w:rPr>
              <w:t>idzonealea</w:t>
            </w:r>
            <w:proofErr w:type="gramEnd"/>
          </w:p>
        </w:tc>
        <w:tc>
          <w:tcPr>
            <w:tcW w:w="1980" w:type="dxa"/>
          </w:tcPr>
          <w:p w14:paraId="359F7A2A" w14:textId="77777777" w:rsidR="00423CDC" w:rsidRPr="00DA28BC" w:rsidRDefault="00BC144A">
            <w:pPr>
              <w:pStyle w:val="Compact"/>
              <w:rPr>
                <w:sz w:val="18"/>
                <w:szCs w:val="18"/>
              </w:rPr>
            </w:pPr>
            <w:r w:rsidRPr="00DA28BC">
              <w:rPr>
                <w:sz w:val="18"/>
                <w:szCs w:val="18"/>
              </w:rPr>
              <w:t>“20120001R000003”</w:t>
            </w:r>
          </w:p>
        </w:tc>
        <w:tc>
          <w:tcPr>
            <w:tcW w:w="1980" w:type="dxa"/>
          </w:tcPr>
          <w:p w14:paraId="421E70BA" w14:textId="77777777" w:rsidR="00423CDC" w:rsidRPr="00DA28BC" w:rsidRDefault="00BC144A">
            <w:pPr>
              <w:pStyle w:val="Compact"/>
              <w:rPr>
                <w:sz w:val="18"/>
                <w:szCs w:val="18"/>
              </w:rPr>
            </w:pPr>
            <w:r w:rsidRPr="00DA28BC">
              <w:rPr>
                <w:sz w:val="18"/>
                <w:szCs w:val="18"/>
              </w:rPr>
              <w:t>N_MULT</w:t>
            </w:r>
            <w:r w:rsidRPr="00DA28BC">
              <w:rPr>
                <w:sz w:val="18"/>
                <w:szCs w:val="18"/>
              </w:rPr>
              <w:t>IALEA_PPRX_[AAAANNNN]_[DDD]</w:t>
            </w:r>
          </w:p>
        </w:tc>
        <w:tc>
          <w:tcPr>
            <w:tcW w:w="1980" w:type="dxa"/>
          </w:tcPr>
          <w:p w14:paraId="24D776C0" w14:textId="77777777" w:rsidR="00423CDC" w:rsidRPr="00DA28BC" w:rsidRDefault="00BC144A">
            <w:pPr>
              <w:pStyle w:val="Compact"/>
              <w:rPr>
                <w:sz w:val="18"/>
                <w:szCs w:val="18"/>
              </w:rPr>
            </w:pPr>
            <w:r w:rsidRPr="00DA28BC">
              <w:rPr>
                <w:sz w:val="18"/>
                <w:szCs w:val="18"/>
              </w:rPr>
              <w:t>CODERISQUE</w:t>
            </w:r>
          </w:p>
        </w:tc>
      </w:tr>
      <w:tr w:rsidR="00423CDC" w:rsidRPr="00DA28BC" w14:paraId="51CE4EF0" w14:textId="77777777">
        <w:trPr>
          <w:cnfStyle w:val="100000000000" w:firstRow="1" w:lastRow="0" w:firstColumn="0" w:lastColumn="0" w:oddVBand="0" w:evenVBand="0" w:oddHBand="0" w:evenHBand="0" w:firstRowFirstColumn="0" w:firstRowLastColumn="0" w:lastRowFirstColumn="0" w:lastRowLastColumn="0"/>
        </w:trPr>
        <w:tc>
          <w:tcPr>
            <w:tcW w:w="1980" w:type="dxa"/>
          </w:tcPr>
          <w:p w14:paraId="2B1575DB" w14:textId="77777777" w:rsidR="00423CDC" w:rsidRPr="00DA28BC" w:rsidRDefault="00BC144A">
            <w:pPr>
              <w:pStyle w:val="Compact"/>
              <w:rPr>
                <w:sz w:val="18"/>
                <w:szCs w:val="18"/>
              </w:rPr>
            </w:pPr>
            <w:proofErr w:type="gramStart"/>
            <w:r w:rsidRPr="00DA28BC">
              <w:rPr>
                <w:rStyle w:val="VerbatimChar"/>
                <w:sz w:val="18"/>
                <w:szCs w:val="18"/>
              </w:rPr>
              <w:t>typealea</w:t>
            </w:r>
            <w:proofErr w:type="gramEnd"/>
          </w:p>
        </w:tc>
        <w:tc>
          <w:tcPr>
            <w:tcW w:w="1980" w:type="dxa"/>
          </w:tcPr>
          <w:p w14:paraId="715716D1" w14:textId="77777777" w:rsidR="00423CDC" w:rsidRPr="00DA28BC" w:rsidRDefault="00BC144A">
            <w:pPr>
              <w:pStyle w:val="Compact"/>
              <w:rPr>
                <w:sz w:val="18"/>
                <w:szCs w:val="18"/>
              </w:rPr>
            </w:pPr>
            <w:r w:rsidRPr="00DA28BC">
              <w:rPr>
                <w:sz w:val="18"/>
                <w:szCs w:val="18"/>
              </w:rPr>
              <w:t xml:space="preserve">“112” (valeur à prendre parmi les codes de l’énumération </w:t>
            </w:r>
            <w:hyperlink w:anchor="table-dénumération-typealea">
              <w:r w:rsidRPr="00DA28BC">
                <w:rPr>
                  <w:rStyle w:val="Lienhypertexte"/>
                  <w:sz w:val="18"/>
                  <w:szCs w:val="18"/>
                </w:rPr>
                <w:t>typealea</w:t>
              </w:r>
            </w:hyperlink>
            <w:r w:rsidRPr="00DA28BC">
              <w:rPr>
                <w:sz w:val="18"/>
                <w:szCs w:val="18"/>
              </w:rPr>
              <w:t>)</w:t>
            </w:r>
          </w:p>
        </w:tc>
        <w:tc>
          <w:tcPr>
            <w:tcW w:w="1980" w:type="dxa"/>
          </w:tcPr>
          <w:p w14:paraId="35133BF9" w14:textId="77777777" w:rsidR="00423CDC" w:rsidRPr="00DA28BC" w:rsidRDefault="00BC144A">
            <w:pPr>
              <w:pStyle w:val="Compact"/>
              <w:rPr>
                <w:sz w:val="18"/>
                <w:szCs w:val="18"/>
              </w:rPr>
            </w:pPr>
            <w:r w:rsidRPr="00DA28BC">
              <w:rPr>
                <w:sz w:val="18"/>
                <w:szCs w:val="18"/>
              </w:rPr>
              <w:t>N_MULTIALEA_PPRX_[AAAANNNN]_[DDD]</w:t>
            </w:r>
          </w:p>
        </w:tc>
        <w:tc>
          <w:tcPr>
            <w:tcW w:w="1980" w:type="dxa"/>
          </w:tcPr>
          <w:p w14:paraId="3DF09699" w14:textId="77777777" w:rsidR="00423CDC" w:rsidRPr="00DA28BC" w:rsidRDefault="00BC144A">
            <w:pPr>
              <w:pStyle w:val="Compact"/>
              <w:rPr>
                <w:sz w:val="18"/>
                <w:szCs w:val="18"/>
              </w:rPr>
            </w:pPr>
            <w:r w:rsidRPr="00DA28BC">
              <w:rPr>
                <w:sz w:val="18"/>
                <w:szCs w:val="18"/>
              </w:rPr>
              <w:t xml:space="preserve">CODERISQUE. Seuls les deux ou trois premiers chiffres de CODERISQUE (ceux différents de 0) sont à reprendre pour renseigner l’attribut </w:t>
            </w:r>
            <w:r w:rsidRPr="00DA28BC">
              <w:rPr>
                <w:rStyle w:val="VerbatimChar"/>
                <w:sz w:val="18"/>
                <w:szCs w:val="18"/>
              </w:rPr>
              <w:t>typealea</w:t>
            </w:r>
            <w:r w:rsidRPr="00DA28BC">
              <w:rPr>
                <w:sz w:val="18"/>
                <w:szCs w:val="18"/>
              </w:rPr>
              <w:t>.</w:t>
            </w:r>
          </w:p>
        </w:tc>
      </w:tr>
      <w:tr w:rsidR="00423CDC" w:rsidRPr="00DA28BC" w14:paraId="1A739AFB" w14:textId="77777777">
        <w:trPr>
          <w:cnfStyle w:val="100000000000" w:firstRow="1" w:lastRow="0" w:firstColumn="0" w:lastColumn="0" w:oddVBand="0" w:evenVBand="0" w:oddHBand="0" w:evenHBand="0" w:firstRowFirstColumn="0" w:firstRowLastColumn="0" w:lastRowFirstColumn="0" w:lastRowLastColumn="0"/>
        </w:trPr>
        <w:tc>
          <w:tcPr>
            <w:tcW w:w="1980" w:type="dxa"/>
          </w:tcPr>
          <w:p w14:paraId="72B7217B" w14:textId="77777777" w:rsidR="00423CDC" w:rsidRPr="00DA28BC" w:rsidRDefault="00BC144A">
            <w:pPr>
              <w:pStyle w:val="Compact"/>
              <w:rPr>
                <w:sz w:val="18"/>
                <w:szCs w:val="18"/>
              </w:rPr>
            </w:pPr>
            <w:proofErr w:type="gramStart"/>
            <w:r w:rsidRPr="00DA28BC">
              <w:rPr>
                <w:rStyle w:val="VerbatimChar"/>
                <w:sz w:val="18"/>
                <w:szCs w:val="18"/>
              </w:rPr>
              <w:t>niveaualea</w:t>
            </w:r>
            <w:proofErr w:type="gramEnd"/>
          </w:p>
        </w:tc>
        <w:tc>
          <w:tcPr>
            <w:tcW w:w="1980" w:type="dxa"/>
          </w:tcPr>
          <w:p w14:paraId="768C52C8" w14:textId="77777777" w:rsidR="00423CDC" w:rsidRPr="00DA28BC" w:rsidRDefault="00BC144A">
            <w:pPr>
              <w:pStyle w:val="Compact"/>
              <w:rPr>
                <w:sz w:val="18"/>
                <w:szCs w:val="18"/>
              </w:rPr>
            </w:pPr>
            <w:r w:rsidRPr="00DA28BC">
              <w:rPr>
                <w:sz w:val="18"/>
                <w:szCs w:val="18"/>
              </w:rPr>
              <w:t xml:space="preserve">“04” (valeur à prendre parmi les codes de l’énumération </w:t>
            </w:r>
            <w:hyperlink w:anchor="table-dénumération-typeniveaualea">
              <w:r w:rsidRPr="00DA28BC">
                <w:rPr>
                  <w:rStyle w:val="Lienhypertexte"/>
                  <w:sz w:val="18"/>
                  <w:szCs w:val="18"/>
                </w:rPr>
                <w:t>typeniveaualea</w:t>
              </w:r>
            </w:hyperlink>
            <w:r w:rsidRPr="00DA28BC">
              <w:rPr>
                <w:sz w:val="18"/>
                <w:szCs w:val="18"/>
              </w:rPr>
              <w:t>)</w:t>
            </w:r>
          </w:p>
        </w:tc>
        <w:tc>
          <w:tcPr>
            <w:tcW w:w="1980" w:type="dxa"/>
          </w:tcPr>
          <w:p w14:paraId="0050C077" w14:textId="77777777" w:rsidR="00423CDC" w:rsidRPr="00DA28BC" w:rsidRDefault="00BC144A">
            <w:pPr>
              <w:pStyle w:val="Compact"/>
              <w:rPr>
                <w:sz w:val="18"/>
                <w:szCs w:val="18"/>
              </w:rPr>
            </w:pPr>
            <w:r w:rsidRPr="00DA28BC">
              <w:rPr>
                <w:sz w:val="18"/>
                <w:szCs w:val="18"/>
              </w:rPr>
              <w:t>N_MULTIALEA_PPRX_[AAAANNNN]_[DDD]</w:t>
            </w:r>
          </w:p>
        </w:tc>
        <w:tc>
          <w:tcPr>
            <w:tcW w:w="1980" w:type="dxa"/>
          </w:tcPr>
          <w:p w14:paraId="34F447CF" w14:textId="77777777" w:rsidR="00423CDC" w:rsidRPr="00DA28BC" w:rsidRDefault="00BC144A">
            <w:pPr>
              <w:pStyle w:val="Compact"/>
              <w:rPr>
                <w:sz w:val="18"/>
                <w:szCs w:val="18"/>
              </w:rPr>
            </w:pPr>
            <w:r w:rsidRPr="00DA28BC">
              <w:rPr>
                <w:sz w:val="18"/>
                <w:szCs w:val="18"/>
              </w:rPr>
              <w:t>NIVALEA_STD</w:t>
            </w:r>
          </w:p>
        </w:tc>
      </w:tr>
      <w:tr w:rsidR="00423CDC" w:rsidRPr="00DA28BC" w14:paraId="087596DD" w14:textId="77777777">
        <w:trPr>
          <w:cnfStyle w:val="100000000000" w:firstRow="1" w:lastRow="0" w:firstColumn="0" w:lastColumn="0" w:oddVBand="0" w:evenVBand="0" w:oddHBand="0" w:evenHBand="0" w:firstRowFirstColumn="0" w:firstRowLastColumn="0" w:lastRowFirstColumn="0" w:lastRowLastColumn="0"/>
        </w:trPr>
        <w:tc>
          <w:tcPr>
            <w:tcW w:w="1980" w:type="dxa"/>
          </w:tcPr>
          <w:p w14:paraId="600D5BAF" w14:textId="77777777" w:rsidR="00423CDC" w:rsidRPr="00DA28BC" w:rsidRDefault="00BC144A">
            <w:pPr>
              <w:pStyle w:val="Compact"/>
              <w:rPr>
                <w:sz w:val="18"/>
                <w:szCs w:val="18"/>
              </w:rPr>
            </w:pPr>
            <w:proofErr w:type="gramStart"/>
            <w:r w:rsidRPr="00DA28BC">
              <w:rPr>
                <w:rStyle w:val="VerbatimChar"/>
                <w:sz w:val="18"/>
                <w:szCs w:val="18"/>
              </w:rPr>
              <w:t>occurrence</w:t>
            </w:r>
            <w:proofErr w:type="gramEnd"/>
          </w:p>
        </w:tc>
        <w:tc>
          <w:tcPr>
            <w:tcW w:w="1980" w:type="dxa"/>
          </w:tcPr>
          <w:p w14:paraId="7B8333DE" w14:textId="77777777" w:rsidR="00423CDC" w:rsidRPr="00DA28BC" w:rsidRDefault="00BC144A">
            <w:pPr>
              <w:pStyle w:val="Compact"/>
              <w:rPr>
                <w:sz w:val="18"/>
                <w:szCs w:val="18"/>
              </w:rPr>
            </w:pPr>
            <w:r w:rsidRPr="00DA28BC">
              <w:rPr>
                <w:sz w:val="18"/>
                <w:szCs w:val="18"/>
              </w:rPr>
              <w:t>A</w:t>
            </w:r>
          </w:p>
        </w:tc>
        <w:tc>
          <w:tcPr>
            <w:tcW w:w="1980" w:type="dxa"/>
          </w:tcPr>
          <w:p w14:paraId="7369D00B" w14:textId="77777777" w:rsidR="00423CDC" w:rsidRPr="00DA28BC" w:rsidRDefault="00BC144A">
            <w:pPr>
              <w:pStyle w:val="Compact"/>
              <w:rPr>
                <w:sz w:val="18"/>
                <w:szCs w:val="18"/>
              </w:rPr>
            </w:pPr>
            <w:r w:rsidRPr="00DA28BC">
              <w:rPr>
                <w:sz w:val="18"/>
                <w:szCs w:val="18"/>
              </w:rPr>
              <w:t>N.A.</w:t>
            </w:r>
          </w:p>
        </w:tc>
        <w:tc>
          <w:tcPr>
            <w:tcW w:w="1980" w:type="dxa"/>
          </w:tcPr>
          <w:p w14:paraId="3D5F34B3" w14:textId="77777777" w:rsidR="00423CDC" w:rsidRPr="00DA28BC" w:rsidRDefault="00BC144A">
            <w:pPr>
              <w:pStyle w:val="Compact"/>
              <w:rPr>
                <w:sz w:val="18"/>
                <w:szCs w:val="18"/>
              </w:rPr>
            </w:pPr>
            <w:r w:rsidRPr="00DA28BC">
              <w:rPr>
                <w:sz w:val="18"/>
                <w:szCs w:val="18"/>
              </w:rPr>
              <w:t>N.A. (Pas de correspondance pour l’occurrence)</w:t>
            </w:r>
          </w:p>
        </w:tc>
      </w:tr>
      <w:tr w:rsidR="00423CDC" w:rsidRPr="00DA28BC" w14:paraId="7D6F030A" w14:textId="77777777">
        <w:trPr>
          <w:cnfStyle w:val="100000000000" w:firstRow="1" w:lastRow="0" w:firstColumn="0" w:lastColumn="0" w:oddVBand="0" w:evenVBand="0" w:oddHBand="0" w:evenHBand="0" w:firstRowFirstColumn="0" w:firstRowLastColumn="0" w:lastRowFirstColumn="0" w:lastRowLastColumn="0"/>
        </w:trPr>
        <w:tc>
          <w:tcPr>
            <w:tcW w:w="1980" w:type="dxa"/>
          </w:tcPr>
          <w:p w14:paraId="22295BFA" w14:textId="77777777" w:rsidR="00423CDC" w:rsidRPr="00DA28BC" w:rsidRDefault="00BC144A">
            <w:pPr>
              <w:pStyle w:val="Compact"/>
              <w:rPr>
                <w:sz w:val="18"/>
                <w:szCs w:val="18"/>
              </w:rPr>
            </w:pPr>
            <w:proofErr w:type="gramStart"/>
            <w:r w:rsidRPr="00DA28BC">
              <w:rPr>
                <w:rStyle w:val="VerbatimChar"/>
                <w:sz w:val="18"/>
                <w:szCs w:val="18"/>
              </w:rPr>
              <w:t>intensite</w:t>
            </w:r>
            <w:proofErr w:type="gramEnd"/>
          </w:p>
        </w:tc>
        <w:tc>
          <w:tcPr>
            <w:tcW w:w="1980" w:type="dxa"/>
          </w:tcPr>
          <w:p w14:paraId="27BA486F" w14:textId="77777777" w:rsidR="00423CDC" w:rsidRPr="00DA28BC" w:rsidRDefault="00BC144A">
            <w:pPr>
              <w:pStyle w:val="Compact"/>
              <w:rPr>
                <w:sz w:val="18"/>
                <w:szCs w:val="18"/>
              </w:rPr>
            </w:pPr>
            <w:r w:rsidRPr="00DA28BC">
              <w:rPr>
                <w:sz w:val="18"/>
                <w:szCs w:val="18"/>
              </w:rPr>
              <w:t>Z2</w:t>
            </w:r>
          </w:p>
        </w:tc>
        <w:tc>
          <w:tcPr>
            <w:tcW w:w="1980" w:type="dxa"/>
          </w:tcPr>
          <w:p w14:paraId="30799029" w14:textId="77777777" w:rsidR="00423CDC" w:rsidRPr="00DA28BC" w:rsidRDefault="00BC144A">
            <w:pPr>
              <w:pStyle w:val="Compact"/>
              <w:rPr>
                <w:sz w:val="18"/>
                <w:szCs w:val="18"/>
              </w:rPr>
            </w:pPr>
            <w:r w:rsidRPr="00DA28BC">
              <w:rPr>
                <w:sz w:val="18"/>
                <w:szCs w:val="18"/>
              </w:rPr>
              <w:t>N.A.</w:t>
            </w:r>
          </w:p>
        </w:tc>
        <w:tc>
          <w:tcPr>
            <w:tcW w:w="1980" w:type="dxa"/>
          </w:tcPr>
          <w:p w14:paraId="429C3376" w14:textId="77777777" w:rsidR="00423CDC" w:rsidRPr="00DA28BC" w:rsidRDefault="00BC144A">
            <w:pPr>
              <w:pStyle w:val="Compact"/>
              <w:rPr>
                <w:sz w:val="18"/>
                <w:szCs w:val="18"/>
              </w:rPr>
            </w:pPr>
            <w:r w:rsidRPr="00DA28BC">
              <w:rPr>
                <w:sz w:val="18"/>
                <w:szCs w:val="18"/>
              </w:rPr>
              <w:t>N.A. (Pas de correspondance pour l’intensité)</w:t>
            </w:r>
          </w:p>
        </w:tc>
      </w:tr>
    </w:tbl>
    <w:p w14:paraId="26D49A49" w14:textId="77777777" w:rsidR="00423CDC" w:rsidRPr="009F3A38" w:rsidRDefault="00BC144A">
      <w:pPr>
        <w:pStyle w:val="Titre2"/>
      </w:pPr>
      <w:bookmarkStart w:id="330" w:name="Xd6b439876a5d2879a67eec8fc2154e2eb688952"/>
      <w:bookmarkStart w:id="331" w:name="_Toc203582916"/>
      <w:bookmarkEnd w:id="316"/>
      <w:bookmarkEnd w:id="328"/>
      <w:r w:rsidRPr="009F3A38">
        <w:t>Remplissage des objets de la classe ZoneProtegee</w:t>
      </w:r>
      <w:bookmarkEnd w:id="331"/>
    </w:p>
    <w:p w14:paraId="452F9B8A" w14:textId="77777777" w:rsidR="00423CDC" w:rsidRPr="009F3A38" w:rsidRDefault="00BC144A">
      <w:pPr>
        <w:pStyle w:val="FirstParagraph"/>
        <w:rPr>
          <w:lang w:val="fr-FR"/>
        </w:rPr>
      </w:pPr>
      <w:r w:rsidRPr="009F3A38">
        <w:rPr>
          <w:lang w:val="fr-FR"/>
        </w:rPr>
        <w:t>La classe Zone Protégée permet de décrire les zones protégées par un ouvrage de protection (OuvrageProtecteur) lorsque le niveau de protection de ce dernier est au moins égal à l’aléa de référence. Ces zones</w:t>
      </w:r>
      <w:r w:rsidRPr="009F3A38">
        <w:rPr>
          <w:lang w:val="fr-FR"/>
        </w:rPr>
        <w:t xml:space="preserve"> sont superposables aux zones d’aléas. Elles sont caractérisées par le type d’aléa (TypeAlea), un niveau de protection et une période de retour relatifs à l’ouvrage de protection.</w:t>
      </w:r>
    </w:p>
    <w:p w14:paraId="4E6EDFBD" w14:textId="77777777" w:rsidR="00423CDC" w:rsidRPr="009F3A38" w:rsidRDefault="00BC144A">
      <w:pPr>
        <w:pStyle w:val="Corpsdetexte"/>
        <w:rPr>
          <w:lang w:val="fr-FR"/>
        </w:rPr>
      </w:pPr>
      <w:r w:rsidRPr="009F3A38">
        <w:rPr>
          <w:lang w:val="fr-FR"/>
        </w:rPr>
        <w:t xml:space="preserve">Dans l’ancien standard PPR, les zones protégées n’étaient pas représentées. </w:t>
      </w:r>
      <w:r w:rsidRPr="009F3A38">
        <w:rPr>
          <w:lang w:val="fr-FR"/>
        </w:rPr>
        <w:t>Cette table ne sera donc pas générée lors de la transposition d’un ancien PPR vers le nouveau modèle.</w:t>
      </w:r>
    </w:p>
    <w:p w14:paraId="0E8A3100" w14:textId="77777777" w:rsidR="00423CDC" w:rsidRPr="009F3A38" w:rsidRDefault="00BC144A">
      <w:pPr>
        <w:pStyle w:val="Titre2"/>
      </w:pPr>
      <w:bookmarkStart w:id="332" w:name="X762673fb9656e42076ae5aa3d03b318e1e0d15e"/>
      <w:bookmarkStart w:id="333" w:name="_Toc203582917"/>
      <w:bookmarkEnd w:id="330"/>
      <w:r w:rsidRPr="009F3A38">
        <w:t>Remplissage des objets de la classe ZoneDangerSpecifique</w:t>
      </w:r>
      <w:bookmarkEnd w:id="333"/>
    </w:p>
    <w:p w14:paraId="66869095" w14:textId="77777777" w:rsidR="00423CDC" w:rsidRPr="009F3A38" w:rsidRDefault="00BC144A">
      <w:pPr>
        <w:pStyle w:val="FirstParagraph"/>
        <w:rPr>
          <w:lang w:val="fr-FR"/>
        </w:rPr>
      </w:pPr>
      <w:r w:rsidRPr="009F3A38">
        <w:rPr>
          <w:lang w:val="fr-FR"/>
        </w:rPr>
        <w:t>L’ancien Standard COVADIS PPR n’identifie pas en tant que telles les zones de danger spécifiques.</w:t>
      </w:r>
      <w:r w:rsidRPr="009F3A38">
        <w:rPr>
          <w:lang w:val="fr-FR"/>
        </w:rPr>
        <w:t xml:space="preserve"> Cependant, certains objets de la classe ZoneAleaPPR peuvent représenter de telles zones avec une indication en ce sens dans le champ “description” de la table. Lorsque c’est le cas, ces objets particuliers de la classe ZoneAleaPPR permettront de générer l</w:t>
      </w:r>
      <w:r w:rsidRPr="009F3A38">
        <w:rPr>
          <w:lang w:val="fr-FR"/>
        </w:rPr>
        <w:t>es objets de la classe ZoneDangerSpecifique.</w:t>
      </w:r>
    </w:p>
    <w:p w14:paraId="53659E30" w14:textId="77777777" w:rsidR="00423CDC" w:rsidRPr="009F3A38" w:rsidRDefault="00BC144A">
      <w:pPr>
        <w:pStyle w:val="Corpsdetexte"/>
        <w:rPr>
          <w:lang w:val="fr-FR"/>
        </w:rPr>
      </w:pPr>
      <w:r w:rsidRPr="009F3A38">
        <w:rPr>
          <w:lang w:val="fr-FR"/>
        </w:rPr>
        <w:lastRenderedPageBreak/>
        <w:t xml:space="preserve">Cette classe est implémentée par la table </w:t>
      </w:r>
      <w:hyperlink w:anchor="Xe8bc1e1612b714304551c494b8aa4f516f58c28">
        <w:r w:rsidRPr="009F3A38">
          <w:rPr>
            <w:rStyle w:val="Lienhypertexte"/>
            <w:lang w:val="fr-FR"/>
          </w:rPr>
          <w:t>[TypePPR]_[CodeGASPARComplet]_zonedangerspecifique_[CodeAlea]_s</w:t>
        </w:r>
      </w:hyperlink>
      <w:r w:rsidRPr="009F3A38">
        <w:rPr>
          <w:lang w:val="fr-FR"/>
        </w:rPr>
        <w:t>. Ses attributs sont renseignés selon les c</w:t>
      </w:r>
      <w:r w:rsidRPr="009F3A38">
        <w:rPr>
          <w:lang w:val="fr-FR"/>
        </w:rPr>
        <w:t>orrespondances suivantes :</w:t>
      </w:r>
    </w:p>
    <w:tbl>
      <w:tblPr>
        <w:tblStyle w:val="Table"/>
        <w:tblW w:w="5000" w:type="pct"/>
        <w:tblLayout w:type="fixed"/>
        <w:tblLook w:val="0020" w:firstRow="1" w:lastRow="0" w:firstColumn="0" w:lastColumn="0" w:noHBand="0" w:noVBand="0"/>
      </w:tblPr>
      <w:tblGrid>
        <w:gridCol w:w="2347"/>
        <w:gridCol w:w="2347"/>
        <w:gridCol w:w="2348"/>
        <w:gridCol w:w="2348"/>
      </w:tblGrid>
      <w:tr w:rsidR="00423CDC" w:rsidRPr="00DA28BC" w14:paraId="3B6E7F42" w14:textId="77777777" w:rsidTr="00423CDC">
        <w:trPr>
          <w:cnfStyle w:val="100000000000" w:firstRow="1" w:lastRow="0" w:firstColumn="0" w:lastColumn="0" w:oddVBand="0" w:evenVBand="0" w:oddHBand="0" w:evenHBand="0" w:firstRowFirstColumn="0" w:firstRowLastColumn="0" w:lastRowFirstColumn="0" w:lastRowLastColumn="0"/>
        </w:trPr>
        <w:tc>
          <w:tcPr>
            <w:tcW w:w="1980" w:type="dxa"/>
          </w:tcPr>
          <w:p w14:paraId="7C726D27" w14:textId="77777777" w:rsidR="00423CDC" w:rsidRPr="00DA28BC" w:rsidRDefault="00BC144A">
            <w:pPr>
              <w:pStyle w:val="Compact"/>
              <w:rPr>
                <w:b/>
                <w:bCs/>
                <w:sz w:val="18"/>
                <w:szCs w:val="18"/>
              </w:rPr>
            </w:pPr>
            <w:r w:rsidRPr="00DA28BC">
              <w:rPr>
                <w:b/>
                <w:bCs/>
                <w:sz w:val="18"/>
                <w:szCs w:val="18"/>
              </w:rPr>
              <w:t>Nom Attribut</w:t>
            </w:r>
          </w:p>
        </w:tc>
        <w:tc>
          <w:tcPr>
            <w:tcW w:w="1980" w:type="dxa"/>
          </w:tcPr>
          <w:p w14:paraId="4CD26994" w14:textId="77777777" w:rsidR="00423CDC" w:rsidRPr="00DA28BC" w:rsidRDefault="00BC144A">
            <w:pPr>
              <w:pStyle w:val="Compact"/>
              <w:rPr>
                <w:b/>
                <w:bCs/>
                <w:sz w:val="18"/>
                <w:szCs w:val="18"/>
              </w:rPr>
            </w:pPr>
            <w:r w:rsidRPr="00DA28BC">
              <w:rPr>
                <w:b/>
                <w:bCs/>
                <w:sz w:val="18"/>
                <w:szCs w:val="18"/>
              </w:rPr>
              <w:t>Exemple de valeur</w:t>
            </w:r>
          </w:p>
        </w:tc>
        <w:tc>
          <w:tcPr>
            <w:tcW w:w="1980" w:type="dxa"/>
          </w:tcPr>
          <w:p w14:paraId="3F2928B5" w14:textId="77777777" w:rsidR="00423CDC" w:rsidRPr="00DA28BC" w:rsidRDefault="00BC144A">
            <w:pPr>
              <w:pStyle w:val="Compact"/>
              <w:rPr>
                <w:b/>
                <w:bCs/>
                <w:sz w:val="18"/>
                <w:szCs w:val="18"/>
              </w:rPr>
            </w:pPr>
            <w:r w:rsidRPr="00DA28BC">
              <w:rPr>
                <w:b/>
                <w:bCs/>
                <w:sz w:val="18"/>
                <w:szCs w:val="18"/>
              </w:rPr>
              <w:t>Table COVADIS</w:t>
            </w:r>
          </w:p>
        </w:tc>
        <w:tc>
          <w:tcPr>
            <w:tcW w:w="1980" w:type="dxa"/>
          </w:tcPr>
          <w:p w14:paraId="290B8EB5" w14:textId="77777777" w:rsidR="00423CDC" w:rsidRPr="00DA28BC" w:rsidRDefault="00BC144A">
            <w:pPr>
              <w:pStyle w:val="Compact"/>
              <w:rPr>
                <w:b/>
                <w:bCs/>
                <w:sz w:val="18"/>
                <w:szCs w:val="18"/>
              </w:rPr>
            </w:pPr>
            <w:r w:rsidRPr="00DA28BC">
              <w:rPr>
                <w:b/>
                <w:bCs/>
                <w:sz w:val="18"/>
                <w:szCs w:val="18"/>
              </w:rPr>
              <w:t>Nom attribut COVADIS</w:t>
            </w:r>
          </w:p>
        </w:tc>
      </w:tr>
      <w:tr w:rsidR="00423CDC" w:rsidRPr="00DA28BC" w14:paraId="1E658B1F" w14:textId="77777777">
        <w:trPr>
          <w:cnfStyle w:val="100000000000" w:firstRow="1" w:lastRow="0" w:firstColumn="0" w:lastColumn="0" w:oddVBand="0" w:evenVBand="0" w:oddHBand="0" w:evenHBand="0" w:firstRowFirstColumn="0" w:firstRowLastColumn="0" w:lastRowFirstColumn="0" w:lastRowLastColumn="0"/>
        </w:trPr>
        <w:tc>
          <w:tcPr>
            <w:tcW w:w="1980" w:type="dxa"/>
          </w:tcPr>
          <w:p w14:paraId="1914E816" w14:textId="77777777" w:rsidR="00423CDC" w:rsidRPr="00DA28BC" w:rsidRDefault="00BC144A">
            <w:pPr>
              <w:pStyle w:val="Compact"/>
              <w:rPr>
                <w:sz w:val="18"/>
                <w:szCs w:val="18"/>
              </w:rPr>
            </w:pPr>
            <w:proofErr w:type="gramStart"/>
            <w:r w:rsidRPr="00DA28BC">
              <w:rPr>
                <w:rStyle w:val="VerbatimChar"/>
                <w:sz w:val="18"/>
                <w:szCs w:val="18"/>
              </w:rPr>
              <w:t>idzonedanger</w:t>
            </w:r>
            <w:proofErr w:type="gramEnd"/>
          </w:p>
        </w:tc>
        <w:tc>
          <w:tcPr>
            <w:tcW w:w="1980" w:type="dxa"/>
          </w:tcPr>
          <w:p w14:paraId="5218570D" w14:textId="77777777" w:rsidR="00423CDC" w:rsidRPr="00DA28BC" w:rsidRDefault="00BC144A">
            <w:pPr>
              <w:pStyle w:val="Compact"/>
              <w:rPr>
                <w:sz w:val="18"/>
                <w:szCs w:val="18"/>
              </w:rPr>
            </w:pPr>
            <w:r w:rsidRPr="00DA28BC">
              <w:rPr>
                <w:sz w:val="18"/>
                <w:szCs w:val="18"/>
              </w:rPr>
              <w:t>“20120001R000002”</w:t>
            </w:r>
          </w:p>
        </w:tc>
        <w:tc>
          <w:tcPr>
            <w:tcW w:w="1980" w:type="dxa"/>
          </w:tcPr>
          <w:p w14:paraId="0AD07D5F" w14:textId="77777777" w:rsidR="00423CDC" w:rsidRPr="00DA28BC" w:rsidRDefault="00BC144A">
            <w:pPr>
              <w:pStyle w:val="Compact"/>
              <w:rPr>
                <w:sz w:val="18"/>
                <w:szCs w:val="18"/>
              </w:rPr>
            </w:pPr>
            <w:r w:rsidRPr="00DA28BC">
              <w:rPr>
                <w:sz w:val="18"/>
                <w:szCs w:val="18"/>
              </w:rPr>
              <w:t>N_ZONE_ALEA_PPR[NT]_[AAAANNNN]_S_[DDD]</w:t>
            </w:r>
          </w:p>
        </w:tc>
        <w:tc>
          <w:tcPr>
            <w:tcW w:w="1980" w:type="dxa"/>
          </w:tcPr>
          <w:p w14:paraId="7B664B59" w14:textId="77777777" w:rsidR="00423CDC" w:rsidRPr="00DA28BC" w:rsidRDefault="00BC144A">
            <w:pPr>
              <w:pStyle w:val="Compact"/>
              <w:rPr>
                <w:sz w:val="18"/>
                <w:szCs w:val="18"/>
              </w:rPr>
            </w:pPr>
            <w:r w:rsidRPr="00DA28BC">
              <w:rPr>
                <w:sz w:val="18"/>
                <w:szCs w:val="18"/>
              </w:rPr>
              <w:t>ID_ZONE</w:t>
            </w:r>
          </w:p>
        </w:tc>
      </w:tr>
      <w:tr w:rsidR="00423CDC" w:rsidRPr="00DA28BC" w14:paraId="37CFACD8" w14:textId="77777777">
        <w:trPr>
          <w:cnfStyle w:val="100000000000" w:firstRow="1" w:lastRow="0" w:firstColumn="0" w:lastColumn="0" w:oddVBand="0" w:evenVBand="0" w:oddHBand="0" w:evenHBand="0" w:firstRowFirstColumn="0" w:firstRowLastColumn="0" w:lastRowFirstColumn="0" w:lastRowLastColumn="0"/>
        </w:trPr>
        <w:tc>
          <w:tcPr>
            <w:tcW w:w="1980" w:type="dxa"/>
          </w:tcPr>
          <w:p w14:paraId="3896EC6B" w14:textId="77777777" w:rsidR="00423CDC" w:rsidRPr="00DA28BC" w:rsidRDefault="00BC144A">
            <w:pPr>
              <w:pStyle w:val="Compact"/>
              <w:rPr>
                <w:sz w:val="18"/>
                <w:szCs w:val="18"/>
              </w:rPr>
            </w:pPr>
            <w:proofErr w:type="gramStart"/>
            <w:r w:rsidRPr="00DA28BC">
              <w:rPr>
                <w:rStyle w:val="VerbatimChar"/>
                <w:sz w:val="18"/>
                <w:szCs w:val="18"/>
              </w:rPr>
              <w:t>codeprocedure</w:t>
            </w:r>
            <w:proofErr w:type="gramEnd"/>
          </w:p>
        </w:tc>
        <w:tc>
          <w:tcPr>
            <w:tcW w:w="1980" w:type="dxa"/>
          </w:tcPr>
          <w:p w14:paraId="10F89BA4" w14:textId="77777777" w:rsidR="00423CDC" w:rsidRPr="00DA28BC" w:rsidRDefault="00BC144A">
            <w:pPr>
              <w:pStyle w:val="Compact"/>
              <w:rPr>
                <w:sz w:val="18"/>
                <w:szCs w:val="18"/>
              </w:rPr>
            </w:pPr>
            <w:r w:rsidRPr="00DA28BC">
              <w:rPr>
                <w:sz w:val="18"/>
                <w:szCs w:val="18"/>
              </w:rPr>
              <w:t>“76DDTM20120001”</w:t>
            </w:r>
          </w:p>
        </w:tc>
        <w:tc>
          <w:tcPr>
            <w:tcW w:w="1980" w:type="dxa"/>
          </w:tcPr>
          <w:p w14:paraId="2C77A318" w14:textId="77777777" w:rsidR="00423CDC" w:rsidRPr="00DA28BC" w:rsidRDefault="00BC144A">
            <w:pPr>
              <w:pStyle w:val="Compact"/>
              <w:rPr>
                <w:sz w:val="18"/>
                <w:szCs w:val="18"/>
              </w:rPr>
            </w:pPr>
            <w:r w:rsidRPr="00DA28BC">
              <w:rPr>
                <w:sz w:val="18"/>
                <w:szCs w:val="18"/>
              </w:rPr>
              <w:t>N_ZONE_ALEA_PPR[NT]_[AAAANNNN]_S_[DDD]</w:t>
            </w:r>
          </w:p>
        </w:tc>
        <w:tc>
          <w:tcPr>
            <w:tcW w:w="1980" w:type="dxa"/>
          </w:tcPr>
          <w:p w14:paraId="04B89242" w14:textId="77777777" w:rsidR="00423CDC" w:rsidRPr="00DA28BC" w:rsidRDefault="00BC144A">
            <w:pPr>
              <w:pStyle w:val="Compact"/>
              <w:rPr>
                <w:sz w:val="18"/>
                <w:szCs w:val="18"/>
              </w:rPr>
            </w:pPr>
            <w:r w:rsidRPr="00DA28BC">
              <w:rPr>
                <w:sz w:val="18"/>
                <w:szCs w:val="18"/>
              </w:rPr>
              <w:t>ID_GASPAR</w:t>
            </w:r>
          </w:p>
        </w:tc>
      </w:tr>
      <w:tr w:rsidR="00423CDC" w:rsidRPr="00DA28BC" w14:paraId="30B5572D" w14:textId="77777777">
        <w:trPr>
          <w:cnfStyle w:val="100000000000" w:firstRow="1" w:lastRow="0" w:firstColumn="0" w:lastColumn="0" w:oddVBand="0" w:evenVBand="0" w:oddHBand="0" w:evenHBand="0" w:firstRowFirstColumn="0" w:firstRowLastColumn="0" w:lastRowFirstColumn="0" w:lastRowLastColumn="0"/>
        </w:trPr>
        <w:tc>
          <w:tcPr>
            <w:tcW w:w="1980" w:type="dxa"/>
          </w:tcPr>
          <w:p w14:paraId="35269D28" w14:textId="77777777" w:rsidR="00423CDC" w:rsidRPr="00DA28BC" w:rsidRDefault="00BC144A">
            <w:pPr>
              <w:pStyle w:val="Compact"/>
              <w:rPr>
                <w:sz w:val="18"/>
                <w:szCs w:val="18"/>
              </w:rPr>
            </w:pPr>
            <w:proofErr w:type="gramStart"/>
            <w:r w:rsidRPr="00DA28BC">
              <w:rPr>
                <w:rStyle w:val="VerbatimChar"/>
                <w:sz w:val="18"/>
                <w:szCs w:val="18"/>
              </w:rPr>
              <w:t>typealea</w:t>
            </w:r>
            <w:proofErr w:type="gramEnd"/>
          </w:p>
        </w:tc>
        <w:tc>
          <w:tcPr>
            <w:tcW w:w="1980" w:type="dxa"/>
          </w:tcPr>
          <w:p w14:paraId="2567D456" w14:textId="77777777" w:rsidR="00423CDC" w:rsidRPr="00DA28BC" w:rsidRDefault="00BC144A">
            <w:pPr>
              <w:pStyle w:val="Compact"/>
              <w:rPr>
                <w:sz w:val="18"/>
                <w:szCs w:val="18"/>
              </w:rPr>
            </w:pPr>
            <w:r w:rsidRPr="00DA28BC">
              <w:rPr>
                <w:sz w:val="18"/>
                <w:szCs w:val="18"/>
              </w:rPr>
              <w:t xml:space="preserve">“117” (valeur à prendre parmi les codes de l’énumération </w:t>
            </w:r>
            <w:hyperlink w:anchor="table-dénumération-typealea">
              <w:r w:rsidRPr="00DA28BC">
                <w:rPr>
                  <w:rStyle w:val="Lienhypertexte"/>
                  <w:sz w:val="18"/>
                  <w:szCs w:val="18"/>
                </w:rPr>
                <w:t>typealea</w:t>
              </w:r>
            </w:hyperlink>
            <w:r w:rsidRPr="00DA28BC">
              <w:rPr>
                <w:sz w:val="18"/>
                <w:szCs w:val="18"/>
              </w:rPr>
              <w:t>)</w:t>
            </w:r>
          </w:p>
        </w:tc>
        <w:tc>
          <w:tcPr>
            <w:tcW w:w="1980" w:type="dxa"/>
          </w:tcPr>
          <w:p w14:paraId="1B49A1B0" w14:textId="77777777" w:rsidR="00423CDC" w:rsidRPr="00DA28BC" w:rsidRDefault="00BC144A">
            <w:pPr>
              <w:pStyle w:val="Compact"/>
              <w:rPr>
                <w:sz w:val="18"/>
                <w:szCs w:val="18"/>
              </w:rPr>
            </w:pPr>
            <w:r w:rsidRPr="00DA28BC">
              <w:rPr>
                <w:sz w:val="18"/>
                <w:szCs w:val="18"/>
              </w:rPr>
              <w:t>N_ZONE_ALEA_PPR[NT]_[AAAANNNN]_S_[DDD]</w:t>
            </w:r>
          </w:p>
        </w:tc>
        <w:tc>
          <w:tcPr>
            <w:tcW w:w="1980" w:type="dxa"/>
          </w:tcPr>
          <w:p w14:paraId="72CCAA7C" w14:textId="77777777" w:rsidR="00423CDC" w:rsidRPr="00DA28BC" w:rsidRDefault="00BC144A">
            <w:pPr>
              <w:pStyle w:val="Compact"/>
              <w:rPr>
                <w:sz w:val="18"/>
                <w:szCs w:val="18"/>
              </w:rPr>
            </w:pPr>
            <w:r w:rsidRPr="00DA28BC">
              <w:rPr>
                <w:sz w:val="18"/>
                <w:szCs w:val="18"/>
              </w:rPr>
              <w:t>CODERISQUE. Seuls les deux ou trois premi</w:t>
            </w:r>
            <w:r w:rsidRPr="00DA28BC">
              <w:rPr>
                <w:sz w:val="18"/>
                <w:szCs w:val="18"/>
              </w:rPr>
              <w:t xml:space="preserve">ers chiffres de CODERISQUE (ceux différents de 0) sont à reprendre pour renseigner l’attribut </w:t>
            </w:r>
            <w:r w:rsidRPr="00DA28BC">
              <w:rPr>
                <w:rStyle w:val="VerbatimChar"/>
                <w:sz w:val="18"/>
                <w:szCs w:val="18"/>
              </w:rPr>
              <w:t>typealea</w:t>
            </w:r>
            <w:r w:rsidRPr="00DA28BC">
              <w:rPr>
                <w:sz w:val="18"/>
                <w:szCs w:val="18"/>
              </w:rPr>
              <w:t>.</w:t>
            </w:r>
          </w:p>
        </w:tc>
      </w:tr>
      <w:tr w:rsidR="00423CDC" w:rsidRPr="00DA28BC" w14:paraId="73AC2715" w14:textId="77777777">
        <w:trPr>
          <w:cnfStyle w:val="100000000000" w:firstRow="1" w:lastRow="0" w:firstColumn="0" w:lastColumn="0" w:oddVBand="0" w:evenVBand="0" w:oddHBand="0" w:evenHBand="0" w:firstRowFirstColumn="0" w:firstRowLastColumn="0" w:lastRowFirstColumn="0" w:lastRowLastColumn="0"/>
        </w:trPr>
        <w:tc>
          <w:tcPr>
            <w:tcW w:w="1980" w:type="dxa"/>
          </w:tcPr>
          <w:p w14:paraId="37DE2434" w14:textId="77777777" w:rsidR="00423CDC" w:rsidRPr="00DA28BC" w:rsidRDefault="00BC144A">
            <w:pPr>
              <w:pStyle w:val="Compact"/>
              <w:rPr>
                <w:sz w:val="18"/>
                <w:szCs w:val="18"/>
              </w:rPr>
            </w:pPr>
            <w:proofErr w:type="gramStart"/>
            <w:r w:rsidRPr="00DA28BC">
              <w:rPr>
                <w:rStyle w:val="VerbatimChar"/>
                <w:sz w:val="18"/>
                <w:szCs w:val="18"/>
              </w:rPr>
              <w:t>niveaualea</w:t>
            </w:r>
            <w:proofErr w:type="gramEnd"/>
          </w:p>
        </w:tc>
        <w:tc>
          <w:tcPr>
            <w:tcW w:w="1980" w:type="dxa"/>
          </w:tcPr>
          <w:p w14:paraId="601FA3F9" w14:textId="77777777" w:rsidR="00423CDC" w:rsidRPr="00DA28BC" w:rsidRDefault="00BC144A">
            <w:pPr>
              <w:pStyle w:val="Compact"/>
              <w:rPr>
                <w:sz w:val="18"/>
                <w:szCs w:val="18"/>
              </w:rPr>
            </w:pPr>
            <w:r w:rsidRPr="00DA28BC">
              <w:rPr>
                <w:sz w:val="18"/>
                <w:szCs w:val="18"/>
              </w:rPr>
              <w:t xml:space="preserve">“06” (valeur à prendre parmi les codes de l’énumération </w:t>
            </w:r>
            <w:hyperlink w:anchor="table-dénumération-typeniveaualea">
              <w:r w:rsidRPr="00DA28BC">
                <w:rPr>
                  <w:rStyle w:val="Lienhypertexte"/>
                  <w:sz w:val="18"/>
                  <w:szCs w:val="18"/>
                </w:rPr>
                <w:t>typeniveaualea</w:t>
              </w:r>
            </w:hyperlink>
            <w:r w:rsidRPr="00DA28BC">
              <w:rPr>
                <w:sz w:val="18"/>
                <w:szCs w:val="18"/>
              </w:rPr>
              <w:t>)</w:t>
            </w:r>
          </w:p>
        </w:tc>
        <w:tc>
          <w:tcPr>
            <w:tcW w:w="1980" w:type="dxa"/>
          </w:tcPr>
          <w:p w14:paraId="38E2736E" w14:textId="77777777" w:rsidR="00423CDC" w:rsidRPr="00DA28BC" w:rsidRDefault="00BC144A">
            <w:pPr>
              <w:pStyle w:val="Compact"/>
              <w:rPr>
                <w:sz w:val="18"/>
                <w:szCs w:val="18"/>
              </w:rPr>
            </w:pPr>
            <w:r w:rsidRPr="00DA28BC">
              <w:rPr>
                <w:sz w:val="18"/>
                <w:szCs w:val="18"/>
              </w:rPr>
              <w:t>N_ZONE_ALEA_</w:t>
            </w:r>
            <w:r w:rsidRPr="00DA28BC">
              <w:rPr>
                <w:sz w:val="18"/>
                <w:szCs w:val="18"/>
              </w:rPr>
              <w:t>PPR[NT]_[AAAANNNN]_S_[DDD]</w:t>
            </w:r>
          </w:p>
        </w:tc>
        <w:tc>
          <w:tcPr>
            <w:tcW w:w="1980" w:type="dxa"/>
          </w:tcPr>
          <w:p w14:paraId="627312FC" w14:textId="77777777" w:rsidR="00423CDC" w:rsidRPr="00DA28BC" w:rsidRDefault="00BC144A">
            <w:pPr>
              <w:pStyle w:val="Compact"/>
              <w:rPr>
                <w:sz w:val="18"/>
                <w:szCs w:val="18"/>
              </w:rPr>
            </w:pPr>
            <w:r w:rsidRPr="00DA28BC">
              <w:rPr>
                <w:sz w:val="18"/>
                <w:szCs w:val="18"/>
              </w:rPr>
              <w:t>NIVALEA_STD</w:t>
            </w:r>
          </w:p>
        </w:tc>
      </w:tr>
      <w:tr w:rsidR="00423CDC" w:rsidRPr="00DA28BC" w14:paraId="2DF2B470" w14:textId="77777777">
        <w:trPr>
          <w:cnfStyle w:val="100000000000" w:firstRow="1" w:lastRow="0" w:firstColumn="0" w:lastColumn="0" w:oddVBand="0" w:evenVBand="0" w:oddHBand="0" w:evenHBand="0" w:firstRowFirstColumn="0" w:firstRowLastColumn="0" w:lastRowFirstColumn="0" w:lastRowLastColumn="0"/>
        </w:trPr>
        <w:tc>
          <w:tcPr>
            <w:tcW w:w="1980" w:type="dxa"/>
          </w:tcPr>
          <w:p w14:paraId="2E645328" w14:textId="77777777" w:rsidR="00423CDC" w:rsidRPr="00DA28BC" w:rsidRDefault="00BC144A">
            <w:pPr>
              <w:pStyle w:val="Compact"/>
              <w:rPr>
                <w:sz w:val="18"/>
                <w:szCs w:val="18"/>
              </w:rPr>
            </w:pPr>
            <w:proofErr w:type="gramStart"/>
            <w:r w:rsidRPr="00DA28BC">
              <w:rPr>
                <w:rStyle w:val="VerbatimChar"/>
                <w:sz w:val="18"/>
                <w:szCs w:val="18"/>
              </w:rPr>
              <w:t>description</w:t>
            </w:r>
            <w:proofErr w:type="gramEnd"/>
          </w:p>
        </w:tc>
        <w:tc>
          <w:tcPr>
            <w:tcW w:w="1980" w:type="dxa"/>
          </w:tcPr>
          <w:p w14:paraId="59D6E931" w14:textId="77777777" w:rsidR="00423CDC" w:rsidRPr="00DA28BC" w:rsidRDefault="00BC144A">
            <w:pPr>
              <w:pStyle w:val="Compact"/>
              <w:rPr>
                <w:sz w:val="18"/>
                <w:szCs w:val="18"/>
              </w:rPr>
            </w:pPr>
            <w:r w:rsidRPr="00DA28BC">
              <w:rPr>
                <w:sz w:val="18"/>
                <w:szCs w:val="18"/>
              </w:rPr>
              <w:t>“Secteur soumis aux chocs de vagues et de projection”</w:t>
            </w:r>
          </w:p>
        </w:tc>
        <w:tc>
          <w:tcPr>
            <w:tcW w:w="1980" w:type="dxa"/>
          </w:tcPr>
          <w:p w14:paraId="24BCD777" w14:textId="77777777" w:rsidR="00423CDC" w:rsidRPr="00DA28BC" w:rsidRDefault="00BC144A">
            <w:pPr>
              <w:pStyle w:val="Compact"/>
              <w:rPr>
                <w:sz w:val="18"/>
                <w:szCs w:val="18"/>
              </w:rPr>
            </w:pPr>
            <w:r w:rsidRPr="00DA28BC">
              <w:rPr>
                <w:sz w:val="18"/>
                <w:szCs w:val="18"/>
              </w:rPr>
              <w:t>N_ZONE_ALEA_PPR[NT]_[AAAANNNN]_S_[DDD]</w:t>
            </w:r>
          </w:p>
        </w:tc>
        <w:tc>
          <w:tcPr>
            <w:tcW w:w="1980" w:type="dxa"/>
          </w:tcPr>
          <w:p w14:paraId="7BA2C1D3" w14:textId="77777777" w:rsidR="00423CDC" w:rsidRPr="00DA28BC" w:rsidRDefault="00BC144A">
            <w:pPr>
              <w:pStyle w:val="Compact"/>
              <w:rPr>
                <w:sz w:val="18"/>
                <w:szCs w:val="18"/>
              </w:rPr>
            </w:pPr>
            <w:r w:rsidRPr="00DA28BC">
              <w:rPr>
                <w:sz w:val="18"/>
                <w:szCs w:val="18"/>
              </w:rPr>
              <w:t>DESCRIPT</w:t>
            </w:r>
          </w:p>
        </w:tc>
      </w:tr>
      <w:tr w:rsidR="00423CDC" w:rsidRPr="00DA28BC" w14:paraId="7356D303" w14:textId="77777777">
        <w:trPr>
          <w:cnfStyle w:val="100000000000" w:firstRow="1" w:lastRow="0" w:firstColumn="0" w:lastColumn="0" w:oddVBand="0" w:evenVBand="0" w:oddHBand="0" w:evenHBand="0" w:firstRowFirstColumn="0" w:firstRowLastColumn="0" w:lastRowFirstColumn="0" w:lastRowLastColumn="0"/>
        </w:trPr>
        <w:tc>
          <w:tcPr>
            <w:tcW w:w="1980" w:type="dxa"/>
          </w:tcPr>
          <w:p w14:paraId="5300FF08" w14:textId="77777777" w:rsidR="00423CDC" w:rsidRPr="00DA28BC" w:rsidRDefault="00BC144A">
            <w:pPr>
              <w:pStyle w:val="Compact"/>
              <w:rPr>
                <w:sz w:val="18"/>
                <w:szCs w:val="18"/>
              </w:rPr>
            </w:pPr>
            <w:proofErr w:type="gramStart"/>
            <w:r w:rsidRPr="00DA28BC">
              <w:rPr>
                <w:rStyle w:val="VerbatimChar"/>
                <w:sz w:val="18"/>
                <w:szCs w:val="18"/>
              </w:rPr>
              <w:t>typeSuralea</w:t>
            </w:r>
            <w:proofErr w:type="gramEnd"/>
          </w:p>
        </w:tc>
        <w:tc>
          <w:tcPr>
            <w:tcW w:w="1980" w:type="dxa"/>
          </w:tcPr>
          <w:p w14:paraId="6844C7A5" w14:textId="77777777" w:rsidR="00423CDC" w:rsidRPr="00DA28BC" w:rsidRDefault="00BC144A">
            <w:pPr>
              <w:pStyle w:val="Compact"/>
              <w:rPr>
                <w:sz w:val="18"/>
                <w:szCs w:val="18"/>
              </w:rPr>
            </w:pPr>
            <w:r w:rsidRPr="00DA28BC">
              <w:rPr>
                <w:sz w:val="18"/>
                <w:szCs w:val="18"/>
              </w:rPr>
              <w:t>“02” (Bande particulière)</w:t>
            </w:r>
          </w:p>
        </w:tc>
        <w:tc>
          <w:tcPr>
            <w:tcW w:w="1980" w:type="dxa"/>
          </w:tcPr>
          <w:p w14:paraId="31ABFACE" w14:textId="77777777" w:rsidR="00423CDC" w:rsidRPr="00DA28BC" w:rsidRDefault="00BC144A">
            <w:pPr>
              <w:pStyle w:val="Compact"/>
              <w:rPr>
                <w:sz w:val="18"/>
                <w:szCs w:val="18"/>
              </w:rPr>
            </w:pPr>
            <w:r w:rsidRPr="00DA28BC">
              <w:rPr>
                <w:sz w:val="18"/>
                <w:szCs w:val="18"/>
              </w:rPr>
              <w:t>N.A.</w:t>
            </w:r>
          </w:p>
        </w:tc>
        <w:tc>
          <w:tcPr>
            <w:tcW w:w="1980" w:type="dxa"/>
          </w:tcPr>
          <w:p w14:paraId="2DC17FF6" w14:textId="77777777" w:rsidR="00423CDC" w:rsidRPr="00DA28BC" w:rsidRDefault="00BC144A">
            <w:pPr>
              <w:pStyle w:val="Compact"/>
              <w:rPr>
                <w:sz w:val="18"/>
                <w:szCs w:val="18"/>
              </w:rPr>
            </w:pPr>
            <w:r w:rsidRPr="00DA28BC">
              <w:rPr>
                <w:sz w:val="18"/>
                <w:szCs w:val="18"/>
              </w:rPr>
              <w:t>N.A.</w:t>
            </w:r>
          </w:p>
        </w:tc>
      </w:tr>
    </w:tbl>
    <w:p w14:paraId="64EA0157" w14:textId="77777777" w:rsidR="00423CDC" w:rsidRPr="009F3A38" w:rsidRDefault="00BC144A">
      <w:pPr>
        <w:pStyle w:val="Titre2"/>
      </w:pPr>
      <w:bookmarkStart w:id="334" w:name="X7f26237c71c7faddc2ff3374467ad6106d56970"/>
      <w:bookmarkStart w:id="335" w:name="_Toc203582918"/>
      <w:bookmarkEnd w:id="332"/>
      <w:r w:rsidRPr="009F3A38">
        <w:t>Remplissage des objets de la classe ZoneReglementaire</w:t>
      </w:r>
      <w:bookmarkEnd w:id="335"/>
    </w:p>
    <w:p w14:paraId="00424C23" w14:textId="77777777" w:rsidR="00423CDC" w:rsidRPr="009F3A38" w:rsidRDefault="00BC144A">
      <w:pPr>
        <w:pStyle w:val="FirstParagraph"/>
        <w:rPr>
          <w:lang w:val="fr-FR"/>
        </w:rPr>
      </w:pPr>
      <w:r w:rsidRPr="009F3A38">
        <w:rPr>
          <w:lang w:val="fr-FR"/>
        </w:rPr>
        <w:t>Dans le cadre du profil applicatif PPR des nouveaux standards, la classe ZoneReglementaire est spécialisée par des classes spécifiques en fonction du type de règlement que l’on veut renseigner : ZoneReg</w:t>
      </w:r>
      <w:r w:rsidRPr="009F3A38">
        <w:rPr>
          <w:lang w:val="fr-FR"/>
        </w:rPr>
        <w:t>lementaireUrba ou ZoneRegelementaireFoncier. Ce sont ces classes qui seront remplies à partir des objets de la classe ZonePPR de l’ancien standard.</w:t>
      </w:r>
    </w:p>
    <w:p w14:paraId="0A6F92EA" w14:textId="77777777" w:rsidR="00423CDC" w:rsidRPr="009F3A38" w:rsidRDefault="00BC144A">
      <w:pPr>
        <w:pStyle w:val="Titre3"/>
      </w:pPr>
      <w:bookmarkStart w:id="336" w:name="X1e22368e395f46f6adbc3001b6015f2409a89cf"/>
      <w:bookmarkStart w:id="337" w:name="_Toc203582919"/>
      <w:r w:rsidRPr="009F3A38">
        <w:t>Remplissage des objets de la classe ZoneReglementaireUrba</w:t>
      </w:r>
      <w:bookmarkEnd w:id="337"/>
    </w:p>
    <w:p w14:paraId="7563D753" w14:textId="77777777" w:rsidR="00423CDC" w:rsidRPr="009F3A38" w:rsidRDefault="00BC144A">
      <w:pPr>
        <w:pStyle w:val="FirstParagraph"/>
        <w:rPr>
          <w:lang w:val="fr-FR"/>
        </w:rPr>
      </w:pPr>
      <w:r w:rsidRPr="009F3A38">
        <w:rPr>
          <w:lang w:val="fr-FR"/>
        </w:rPr>
        <w:t>L’ancien standard ne définissait qu’une classe pou</w:t>
      </w:r>
      <w:r w:rsidRPr="009F3A38">
        <w:rPr>
          <w:lang w:val="fr-FR"/>
        </w:rPr>
        <w:t>r les zones réglementaires. Les objets de la classe ZoneReglementaireUrba seront créés à partir des objets de la classe ZonePPR dont l’attribut typeReglementStandardise porte une valeur représentant une réglementation en matière d’urbanisme, à savoir : ’In</w:t>
      </w:r>
      <w:r w:rsidRPr="009F3A38">
        <w:rPr>
          <w:lang w:val="fr-FR"/>
        </w:rPr>
        <w:t>terdiction stricte”, “Interdiction”, “Prescriptions” ou “Prescriptions hors zone d’aléa”.</w:t>
      </w:r>
    </w:p>
    <w:p w14:paraId="12487BD7" w14:textId="77777777" w:rsidR="00423CDC" w:rsidRPr="009F3A38" w:rsidRDefault="00BC144A">
      <w:pPr>
        <w:pStyle w:val="Corpsdetexte"/>
        <w:rPr>
          <w:lang w:val="fr-FR"/>
        </w:rPr>
      </w:pPr>
      <w:r w:rsidRPr="009F3A38">
        <w:rPr>
          <w:lang w:val="fr-FR"/>
        </w:rPr>
        <w:t>La propriété “existemesuresobligatoires” ne pourra pas être renseignée automatiquement car l’information n’était pas indiquée dans l’ancien Standard. Elle pourra être</w:t>
      </w:r>
      <w:r w:rsidRPr="009F3A38">
        <w:rPr>
          <w:lang w:val="fr-FR"/>
        </w:rPr>
        <w:t xml:space="preserve"> laissée non renseignée, signifiant ainsi que l’existence ou non d’obligation d’application de mesures de réduction de la vulnérabilité est inconnue sur la zone.</w:t>
      </w:r>
    </w:p>
    <w:p w14:paraId="01C392A5" w14:textId="77777777" w:rsidR="00423CDC" w:rsidRPr="009F3A38" w:rsidRDefault="00BC144A">
      <w:pPr>
        <w:pStyle w:val="Corpsdetexte"/>
        <w:rPr>
          <w:lang w:val="fr-FR"/>
        </w:rPr>
      </w:pPr>
      <w:r w:rsidRPr="009F3A38">
        <w:rPr>
          <w:lang w:val="fr-FR"/>
        </w:rPr>
        <w:lastRenderedPageBreak/>
        <w:t xml:space="preserve">Les attributs de la table </w:t>
      </w:r>
      <w:hyperlink w:anchor="X4c37522d26cf05611107dacb34a2e72de7c922f">
        <w:r w:rsidRPr="009F3A38">
          <w:rPr>
            <w:rStyle w:val="Lienhypertexte"/>
            <w:lang w:val="fr-FR"/>
          </w:rPr>
          <w:t>[Type</w:t>
        </w:r>
        <w:r w:rsidRPr="009F3A38">
          <w:rPr>
            <w:rStyle w:val="Lienhypertexte"/>
            <w:lang w:val="fr-FR"/>
          </w:rPr>
          <w:t>PPR]_[CodeGASPARComplet]_zonereglementaireurba_[slp]</w:t>
        </w:r>
      </w:hyperlink>
      <w:r w:rsidRPr="009F3A38">
        <w:rPr>
          <w:lang w:val="fr-FR"/>
        </w:rPr>
        <w:t xml:space="preserve"> qui implémente la classe ZoneReglementaireUrba sont renseignés selon les correspondances suivantes :</w:t>
      </w:r>
    </w:p>
    <w:tbl>
      <w:tblPr>
        <w:tblStyle w:val="Table"/>
        <w:tblW w:w="5000" w:type="pct"/>
        <w:tblLayout w:type="fixed"/>
        <w:tblLook w:val="0020" w:firstRow="1" w:lastRow="0" w:firstColumn="0" w:lastColumn="0" w:noHBand="0" w:noVBand="0"/>
      </w:tblPr>
      <w:tblGrid>
        <w:gridCol w:w="2347"/>
        <w:gridCol w:w="2347"/>
        <w:gridCol w:w="2348"/>
        <w:gridCol w:w="2348"/>
      </w:tblGrid>
      <w:tr w:rsidR="00423CDC" w:rsidRPr="00DA28BC" w14:paraId="4F56C54C" w14:textId="77777777" w:rsidTr="00423CDC">
        <w:trPr>
          <w:cnfStyle w:val="100000000000" w:firstRow="1" w:lastRow="0" w:firstColumn="0" w:lastColumn="0" w:oddVBand="0" w:evenVBand="0" w:oddHBand="0" w:evenHBand="0" w:firstRowFirstColumn="0" w:firstRowLastColumn="0" w:lastRowFirstColumn="0" w:lastRowLastColumn="0"/>
        </w:trPr>
        <w:tc>
          <w:tcPr>
            <w:tcW w:w="1980" w:type="dxa"/>
          </w:tcPr>
          <w:p w14:paraId="46DD6582" w14:textId="77777777" w:rsidR="00423CDC" w:rsidRPr="00DA28BC" w:rsidRDefault="00BC144A">
            <w:pPr>
              <w:pStyle w:val="Compact"/>
              <w:rPr>
                <w:b/>
                <w:bCs/>
                <w:sz w:val="18"/>
                <w:szCs w:val="18"/>
              </w:rPr>
            </w:pPr>
            <w:r w:rsidRPr="00DA28BC">
              <w:rPr>
                <w:b/>
                <w:bCs/>
                <w:sz w:val="18"/>
                <w:szCs w:val="18"/>
              </w:rPr>
              <w:t>Nom Attribut</w:t>
            </w:r>
          </w:p>
        </w:tc>
        <w:tc>
          <w:tcPr>
            <w:tcW w:w="1980" w:type="dxa"/>
          </w:tcPr>
          <w:p w14:paraId="368C1474" w14:textId="77777777" w:rsidR="00423CDC" w:rsidRPr="00DA28BC" w:rsidRDefault="00BC144A">
            <w:pPr>
              <w:pStyle w:val="Compact"/>
              <w:rPr>
                <w:b/>
                <w:bCs/>
                <w:sz w:val="18"/>
                <w:szCs w:val="18"/>
              </w:rPr>
            </w:pPr>
            <w:r w:rsidRPr="00DA28BC">
              <w:rPr>
                <w:b/>
                <w:bCs/>
                <w:sz w:val="18"/>
                <w:szCs w:val="18"/>
              </w:rPr>
              <w:t>Exemple de valeur</w:t>
            </w:r>
          </w:p>
        </w:tc>
        <w:tc>
          <w:tcPr>
            <w:tcW w:w="1980" w:type="dxa"/>
          </w:tcPr>
          <w:p w14:paraId="36F98A05" w14:textId="77777777" w:rsidR="00423CDC" w:rsidRPr="00DA28BC" w:rsidRDefault="00BC144A">
            <w:pPr>
              <w:pStyle w:val="Compact"/>
              <w:rPr>
                <w:b/>
                <w:bCs/>
                <w:sz w:val="18"/>
                <w:szCs w:val="18"/>
              </w:rPr>
            </w:pPr>
            <w:r w:rsidRPr="00DA28BC">
              <w:rPr>
                <w:b/>
                <w:bCs/>
                <w:sz w:val="18"/>
                <w:szCs w:val="18"/>
              </w:rPr>
              <w:t>Table COVADIS</w:t>
            </w:r>
          </w:p>
        </w:tc>
        <w:tc>
          <w:tcPr>
            <w:tcW w:w="1980" w:type="dxa"/>
          </w:tcPr>
          <w:p w14:paraId="1E30C087" w14:textId="77777777" w:rsidR="00423CDC" w:rsidRPr="00DA28BC" w:rsidRDefault="00BC144A">
            <w:pPr>
              <w:pStyle w:val="Compact"/>
              <w:rPr>
                <w:b/>
                <w:bCs/>
                <w:sz w:val="18"/>
                <w:szCs w:val="18"/>
              </w:rPr>
            </w:pPr>
            <w:r w:rsidRPr="00DA28BC">
              <w:rPr>
                <w:b/>
                <w:bCs/>
                <w:sz w:val="18"/>
                <w:szCs w:val="18"/>
              </w:rPr>
              <w:t>Nom attribut COVADIS</w:t>
            </w:r>
          </w:p>
        </w:tc>
      </w:tr>
      <w:tr w:rsidR="00423CDC" w:rsidRPr="00DA28BC" w14:paraId="559AA5B1" w14:textId="77777777">
        <w:trPr>
          <w:cnfStyle w:val="100000000000" w:firstRow="1" w:lastRow="0" w:firstColumn="0" w:lastColumn="0" w:oddVBand="0" w:evenVBand="0" w:oddHBand="0" w:evenHBand="0" w:firstRowFirstColumn="0" w:firstRowLastColumn="0" w:lastRowFirstColumn="0" w:lastRowLastColumn="0"/>
        </w:trPr>
        <w:tc>
          <w:tcPr>
            <w:tcW w:w="1980" w:type="dxa"/>
          </w:tcPr>
          <w:p w14:paraId="4EDBCEAC" w14:textId="77777777" w:rsidR="00423CDC" w:rsidRPr="00DA28BC" w:rsidRDefault="00BC144A">
            <w:pPr>
              <w:pStyle w:val="Compact"/>
              <w:rPr>
                <w:sz w:val="18"/>
                <w:szCs w:val="18"/>
              </w:rPr>
            </w:pPr>
            <w:proofErr w:type="gramStart"/>
            <w:r w:rsidRPr="00DA28BC">
              <w:rPr>
                <w:rStyle w:val="VerbatimChar"/>
                <w:sz w:val="18"/>
                <w:szCs w:val="18"/>
              </w:rPr>
              <w:t>idzonereglementaire</w:t>
            </w:r>
            <w:proofErr w:type="gramEnd"/>
          </w:p>
        </w:tc>
        <w:tc>
          <w:tcPr>
            <w:tcW w:w="1980" w:type="dxa"/>
          </w:tcPr>
          <w:p w14:paraId="6194830F" w14:textId="77777777" w:rsidR="00423CDC" w:rsidRPr="00DA28BC" w:rsidRDefault="00BC144A">
            <w:pPr>
              <w:pStyle w:val="Compact"/>
              <w:rPr>
                <w:sz w:val="18"/>
                <w:szCs w:val="18"/>
              </w:rPr>
            </w:pPr>
            <w:r w:rsidRPr="00DA28BC">
              <w:rPr>
                <w:sz w:val="18"/>
                <w:szCs w:val="18"/>
              </w:rPr>
              <w:t>“18”</w:t>
            </w:r>
          </w:p>
        </w:tc>
        <w:tc>
          <w:tcPr>
            <w:tcW w:w="1980" w:type="dxa"/>
          </w:tcPr>
          <w:p w14:paraId="1974C9D7" w14:textId="77777777" w:rsidR="00423CDC" w:rsidRPr="00DA28BC" w:rsidRDefault="00BC144A">
            <w:pPr>
              <w:pStyle w:val="Compact"/>
              <w:rPr>
                <w:sz w:val="18"/>
                <w:szCs w:val="18"/>
              </w:rPr>
            </w:pPr>
            <w:r w:rsidRPr="00DA28BC">
              <w:rPr>
                <w:sz w:val="18"/>
                <w:szCs w:val="18"/>
              </w:rPr>
              <w:t>N_ZONE_REG</w:t>
            </w:r>
            <w:r w:rsidRPr="00DA28BC">
              <w:rPr>
                <w:sz w:val="18"/>
                <w:szCs w:val="18"/>
              </w:rPr>
              <w:t>_PPR[NT]_[AAAANNNN]_[SLP]_[DDD]</w:t>
            </w:r>
          </w:p>
        </w:tc>
        <w:tc>
          <w:tcPr>
            <w:tcW w:w="1980" w:type="dxa"/>
          </w:tcPr>
          <w:p w14:paraId="30700C75" w14:textId="77777777" w:rsidR="00423CDC" w:rsidRPr="00DA28BC" w:rsidRDefault="00BC144A">
            <w:pPr>
              <w:pStyle w:val="Compact"/>
              <w:rPr>
                <w:sz w:val="18"/>
                <w:szCs w:val="18"/>
              </w:rPr>
            </w:pPr>
            <w:r w:rsidRPr="00DA28BC">
              <w:rPr>
                <w:sz w:val="18"/>
                <w:szCs w:val="18"/>
              </w:rPr>
              <w:t>ID_ZONE</w:t>
            </w:r>
          </w:p>
        </w:tc>
      </w:tr>
      <w:tr w:rsidR="00423CDC" w:rsidRPr="00DA28BC" w14:paraId="6DCAD040" w14:textId="77777777">
        <w:trPr>
          <w:cnfStyle w:val="100000000000" w:firstRow="1" w:lastRow="0" w:firstColumn="0" w:lastColumn="0" w:oddVBand="0" w:evenVBand="0" w:oddHBand="0" w:evenHBand="0" w:firstRowFirstColumn="0" w:firstRowLastColumn="0" w:lastRowFirstColumn="0" w:lastRowLastColumn="0"/>
        </w:trPr>
        <w:tc>
          <w:tcPr>
            <w:tcW w:w="1980" w:type="dxa"/>
          </w:tcPr>
          <w:p w14:paraId="28D35231" w14:textId="77777777" w:rsidR="00423CDC" w:rsidRPr="00DA28BC" w:rsidRDefault="00BC144A">
            <w:pPr>
              <w:pStyle w:val="Compact"/>
              <w:rPr>
                <w:sz w:val="18"/>
                <w:szCs w:val="18"/>
              </w:rPr>
            </w:pPr>
            <w:proofErr w:type="gramStart"/>
            <w:r w:rsidRPr="00DA28BC">
              <w:rPr>
                <w:rStyle w:val="VerbatimChar"/>
                <w:sz w:val="18"/>
                <w:szCs w:val="18"/>
              </w:rPr>
              <w:t>codeprocedure</w:t>
            </w:r>
            <w:proofErr w:type="gramEnd"/>
          </w:p>
        </w:tc>
        <w:tc>
          <w:tcPr>
            <w:tcW w:w="1980" w:type="dxa"/>
          </w:tcPr>
          <w:p w14:paraId="4E04E1F0" w14:textId="77777777" w:rsidR="00423CDC" w:rsidRPr="00DA28BC" w:rsidRDefault="00BC144A">
            <w:pPr>
              <w:pStyle w:val="Compact"/>
              <w:rPr>
                <w:sz w:val="18"/>
                <w:szCs w:val="18"/>
              </w:rPr>
            </w:pPr>
            <w:r w:rsidRPr="00DA28BC">
              <w:rPr>
                <w:sz w:val="18"/>
                <w:szCs w:val="18"/>
              </w:rPr>
              <w:t>“76DDTM20120001”</w:t>
            </w:r>
          </w:p>
        </w:tc>
        <w:tc>
          <w:tcPr>
            <w:tcW w:w="1980" w:type="dxa"/>
          </w:tcPr>
          <w:p w14:paraId="2C5CA09C" w14:textId="77777777" w:rsidR="00423CDC" w:rsidRPr="00DA28BC" w:rsidRDefault="00BC144A">
            <w:pPr>
              <w:pStyle w:val="Compact"/>
              <w:rPr>
                <w:sz w:val="18"/>
                <w:szCs w:val="18"/>
              </w:rPr>
            </w:pPr>
            <w:r w:rsidRPr="00DA28BC">
              <w:rPr>
                <w:sz w:val="18"/>
                <w:szCs w:val="18"/>
              </w:rPr>
              <w:t>N_ZONE_REG_PPR[NT]_[AAAANNNN]_[SLP]_[DDD]</w:t>
            </w:r>
          </w:p>
        </w:tc>
        <w:tc>
          <w:tcPr>
            <w:tcW w:w="1980" w:type="dxa"/>
          </w:tcPr>
          <w:p w14:paraId="788A5424" w14:textId="77777777" w:rsidR="00423CDC" w:rsidRPr="00DA28BC" w:rsidRDefault="00BC144A">
            <w:pPr>
              <w:pStyle w:val="Compact"/>
              <w:rPr>
                <w:sz w:val="18"/>
                <w:szCs w:val="18"/>
              </w:rPr>
            </w:pPr>
            <w:r w:rsidRPr="00DA28BC">
              <w:rPr>
                <w:sz w:val="18"/>
                <w:szCs w:val="18"/>
              </w:rPr>
              <w:t>ID_GASPAR</w:t>
            </w:r>
          </w:p>
        </w:tc>
      </w:tr>
      <w:tr w:rsidR="00423CDC" w:rsidRPr="00DA28BC" w14:paraId="70F8A97B" w14:textId="77777777">
        <w:trPr>
          <w:cnfStyle w:val="100000000000" w:firstRow="1" w:lastRow="0" w:firstColumn="0" w:lastColumn="0" w:oddVBand="0" w:evenVBand="0" w:oddHBand="0" w:evenHBand="0" w:firstRowFirstColumn="0" w:firstRowLastColumn="0" w:lastRowFirstColumn="0" w:lastRowLastColumn="0"/>
        </w:trPr>
        <w:tc>
          <w:tcPr>
            <w:tcW w:w="1980" w:type="dxa"/>
          </w:tcPr>
          <w:p w14:paraId="18A42C1A" w14:textId="77777777" w:rsidR="00423CDC" w:rsidRPr="00DA28BC" w:rsidRDefault="00BC144A">
            <w:pPr>
              <w:pStyle w:val="Compact"/>
              <w:rPr>
                <w:sz w:val="18"/>
                <w:szCs w:val="18"/>
              </w:rPr>
            </w:pPr>
            <w:proofErr w:type="gramStart"/>
            <w:r w:rsidRPr="00DA28BC">
              <w:rPr>
                <w:rStyle w:val="VerbatimChar"/>
                <w:sz w:val="18"/>
                <w:szCs w:val="18"/>
              </w:rPr>
              <w:t>codezonereglement</w:t>
            </w:r>
            <w:proofErr w:type="gramEnd"/>
          </w:p>
        </w:tc>
        <w:tc>
          <w:tcPr>
            <w:tcW w:w="1980" w:type="dxa"/>
          </w:tcPr>
          <w:p w14:paraId="6D3C96DE" w14:textId="77777777" w:rsidR="00423CDC" w:rsidRPr="00DA28BC" w:rsidRDefault="00BC144A">
            <w:pPr>
              <w:pStyle w:val="Compact"/>
              <w:rPr>
                <w:sz w:val="18"/>
                <w:szCs w:val="18"/>
              </w:rPr>
            </w:pPr>
            <w:r w:rsidRPr="00DA28BC">
              <w:rPr>
                <w:sz w:val="18"/>
                <w:szCs w:val="18"/>
              </w:rPr>
              <w:t>“Bir”</w:t>
            </w:r>
          </w:p>
        </w:tc>
        <w:tc>
          <w:tcPr>
            <w:tcW w:w="1980" w:type="dxa"/>
          </w:tcPr>
          <w:p w14:paraId="4874B00B" w14:textId="77777777" w:rsidR="00423CDC" w:rsidRPr="00DA28BC" w:rsidRDefault="00BC144A">
            <w:pPr>
              <w:pStyle w:val="Compact"/>
              <w:rPr>
                <w:sz w:val="18"/>
                <w:szCs w:val="18"/>
              </w:rPr>
            </w:pPr>
            <w:r w:rsidRPr="00DA28BC">
              <w:rPr>
                <w:sz w:val="18"/>
                <w:szCs w:val="18"/>
              </w:rPr>
              <w:t>N_ZONE_REG_PPR[NT]_[AAAANNNN]_[SLP]_[DDD]</w:t>
            </w:r>
          </w:p>
        </w:tc>
        <w:tc>
          <w:tcPr>
            <w:tcW w:w="1980" w:type="dxa"/>
          </w:tcPr>
          <w:p w14:paraId="3F927754" w14:textId="77777777" w:rsidR="00423CDC" w:rsidRPr="00DA28BC" w:rsidRDefault="00BC144A">
            <w:pPr>
              <w:pStyle w:val="Compact"/>
              <w:rPr>
                <w:sz w:val="18"/>
                <w:szCs w:val="18"/>
              </w:rPr>
            </w:pPr>
            <w:r w:rsidRPr="00DA28BC">
              <w:rPr>
                <w:sz w:val="18"/>
                <w:szCs w:val="18"/>
              </w:rPr>
              <w:t>CODEZONE</w:t>
            </w:r>
          </w:p>
        </w:tc>
      </w:tr>
      <w:tr w:rsidR="00423CDC" w:rsidRPr="00DA28BC" w14:paraId="159333DF" w14:textId="77777777">
        <w:trPr>
          <w:cnfStyle w:val="100000000000" w:firstRow="1" w:lastRow="0" w:firstColumn="0" w:lastColumn="0" w:oddVBand="0" w:evenVBand="0" w:oddHBand="0" w:evenHBand="0" w:firstRowFirstColumn="0" w:firstRowLastColumn="0" w:lastRowFirstColumn="0" w:lastRowLastColumn="0"/>
        </w:trPr>
        <w:tc>
          <w:tcPr>
            <w:tcW w:w="1980" w:type="dxa"/>
          </w:tcPr>
          <w:p w14:paraId="0E8AB6F8" w14:textId="77777777" w:rsidR="00423CDC" w:rsidRPr="00DA28BC" w:rsidRDefault="00BC144A">
            <w:pPr>
              <w:pStyle w:val="Compact"/>
              <w:rPr>
                <w:sz w:val="18"/>
                <w:szCs w:val="18"/>
              </w:rPr>
            </w:pPr>
            <w:proofErr w:type="gramStart"/>
            <w:r w:rsidRPr="00DA28BC">
              <w:rPr>
                <w:rStyle w:val="VerbatimChar"/>
                <w:sz w:val="18"/>
                <w:szCs w:val="18"/>
              </w:rPr>
              <w:t>libellezonereglement</w:t>
            </w:r>
            <w:proofErr w:type="gramEnd"/>
          </w:p>
        </w:tc>
        <w:tc>
          <w:tcPr>
            <w:tcW w:w="1980" w:type="dxa"/>
          </w:tcPr>
          <w:p w14:paraId="7A99EF21" w14:textId="77777777" w:rsidR="00423CDC" w:rsidRPr="00DA28BC" w:rsidRDefault="00BC144A">
            <w:pPr>
              <w:pStyle w:val="Compact"/>
              <w:rPr>
                <w:sz w:val="18"/>
                <w:szCs w:val="18"/>
              </w:rPr>
            </w:pPr>
            <w:r w:rsidRPr="00DA28BC">
              <w:rPr>
                <w:sz w:val="18"/>
                <w:szCs w:val="18"/>
              </w:rPr>
              <w:t>“prescription - Inondation par remontée de nappe”</w:t>
            </w:r>
          </w:p>
        </w:tc>
        <w:tc>
          <w:tcPr>
            <w:tcW w:w="1980" w:type="dxa"/>
          </w:tcPr>
          <w:p w14:paraId="7E77B72D" w14:textId="77777777" w:rsidR="00423CDC" w:rsidRPr="00DA28BC" w:rsidRDefault="00BC144A">
            <w:pPr>
              <w:pStyle w:val="Compact"/>
              <w:rPr>
                <w:sz w:val="18"/>
                <w:szCs w:val="18"/>
              </w:rPr>
            </w:pPr>
            <w:r w:rsidRPr="00DA28BC">
              <w:rPr>
                <w:sz w:val="18"/>
                <w:szCs w:val="18"/>
              </w:rPr>
              <w:t>N_ZONE_REG_PPR[NT]_[AAAANNNN]_L_[DDD]</w:t>
            </w:r>
          </w:p>
        </w:tc>
        <w:tc>
          <w:tcPr>
            <w:tcW w:w="1980" w:type="dxa"/>
          </w:tcPr>
          <w:p w14:paraId="51BB32A8" w14:textId="77777777" w:rsidR="00423CDC" w:rsidRPr="00DA28BC" w:rsidRDefault="00BC144A">
            <w:pPr>
              <w:pStyle w:val="Compact"/>
              <w:rPr>
                <w:sz w:val="18"/>
                <w:szCs w:val="18"/>
              </w:rPr>
            </w:pPr>
            <w:r w:rsidRPr="00DA28BC">
              <w:rPr>
                <w:sz w:val="18"/>
                <w:szCs w:val="18"/>
              </w:rPr>
              <w:t>NOM</w:t>
            </w:r>
          </w:p>
        </w:tc>
      </w:tr>
      <w:tr w:rsidR="00423CDC" w:rsidRPr="00DA28BC" w14:paraId="15106BCA" w14:textId="77777777">
        <w:trPr>
          <w:cnfStyle w:val="100000000000" w:firstRow="1" w:lastRow="0" w:firstColumn="0" w:lastColumn="0" w:oddVBand="0" w:evenVBand="0" w:oddHBand="0" w:evenHBand="0" w:firstRowFirstColumn="0" w:firstRowLastColumn="0" w:lastRowFirstColumn="0" w:lastRowLastColumn="0"/>
        </w:trPr>
        <w:tc>
          <w:tcPr>
            <w:tcW w:w="1980" w:type="dxa"/>
          </w:tcPr>
          <w:p w14:paraId="4B39A783" w14:textId="77777777" w:rsidR="00423CDC" w:rsidRPr="00DA28BC" w:rsidRDefault="00BC144A">
            <w:pPr>
              <w:pStyle w:val="Compact"/>
              <w:rPr>
                <w:sz w:val="18"/>
                <w:szCs w:val="18"/>
              </w:rPr>
            </w:pPr>
            <w:proofErr w:type="gramStart"/>
            <w:r w:rsidRPr="00DA28BC">
              <w:rPr>
                <w:rStyle w:val="VerbatimChar"/>
                <w:sz w:val="18"/>
                <w:szCs w:val="18"/>
              </w:rPr>
              <w:t>typereglement</w:t>
            </w:r>
            <w:proofErr w:type="gramEnd"/>
          </w:p>
        </w:tc>
        <w:tc>
          <w:tcPr>
            <w:tcW w:w="1980" w:type="dxa"/>
          </w:tcPr>
          <w:p w14:paraId="7DDC1A96" w14:textId="77777777" w:rsidR="00423CDC" w:rsidRPr="00DA28BC" w:rsidRDefault="00BC144A">
            <w:pPr>
              <w:pStyle w:val="Compact"/>
              <w:rPr>
                <w:sz w:val="18"/>
                <w:szCs w:val="18"/>
              </w:rPr>
            </w:pPr>
            <w:r w:rsidRPr="00DA28BC">
              <w:rPr>
                <w:sz w:val="18"/>
                <w:szCs w:val="18"/>
              </w:rPr>
              <w:t xml:space="preserve">“04” (valeur à prendre parmi les codes de l’énumération </w:t>
            </w:r>
            <w:hyperlink w:anchor="table-dénumération-typereglementurba">
              <w:r w:rsidRPr="00DA28BC">
                <w:rPr>
                  <w:rStyle w:val="Lienhypertexte"/>
                  <w:sz w:val="18"/>
                  <w:szCs w:val="18"/>
                </w:rPr>
                <w:t>typereglementurba</w:t>
              </w:r>
            </w:hyperlink>
            <w:r w:rsidRPr="00DA28BC">
              <w:rPr>
                <w:sz w:val="18"/>
                <w:szCs w:val="18"/>
              </w:rPr>
              <w:t>)</w:t>
            </w:r>
          </w:p>
        </w:tc>
        <w:tc>
          <w:tcPr>
            <w:tcW w:w="1980" w:type="dxa"/>
          </w:tcPr>
          <w:p w14:paraId="7FF4F010" w14:textId="77777777" w:rsidR="00423CDC" w:rsidRPr="00DA28BC" w:rsidRDefault="00BC144A">
            <w:pPr>
              <w:pStyle w:val="Compact"/>
              <w:rPr>
                <w:sz w:val="18"/>
                <w:szCs w:val="18"/>
              </w:rPr>
            </w:pPr>
            <w:r w:rsidRPr="00DA28BC">
              <w:rPr>
                <w:sz w:val="18"/>
                <w:szCs w:val="18"/>
              </w:rPr>
              <w:t>N_ZONE_REG_PPR[</w:t>
            </w:r>
            <w:r w:rsidRPr="00DA28BC">
              <w:rPr>
                <w:sz w:val="18"/>
                <w:szCs w:val="18"/>
              </w:rPr>
              <w:t>NT]_[AAAANNNN]_[SLP]_[DDD]</w:t>
            </w:r>
          </w:p>
        </w:tc>
        <w:tc>
          <w:tcPr>
            <w:tcW w:w="1980" w:type="dxa"/>
          </w:tcPr>
          <w:p w14:paraId="72AA9483" w14:textId="77777777" w:rsidR="00423CDC" w:rsidRPr="00DA28BC" w:rsidRDefault="00BC144A">
            <w:pPr>
              <w:pStyle w:val="Compact"/>
              <w:rPr>
                <w:sz w:val="18"/>
                <w:szCs w:val="18"/>
              </w:rPr>
            </w:pPr>
            <w:r w:rsidRPr="00DA28BC">
              <w:rPr>
                <w:sz w:val="18"/>
                <w:szCs w:val="18"/>
              </w:rPr>
              <w:t>TYPEREG</w:t>
            </w:r>
          </w:p>
        </w:tc>
      </w:tr>
      <w:tr w:rsidR="00423CDC" w:rsidRPr="00DA28BC" w14:paraId="49DB05D2" w14:textId="77777777">
        <w:trPr>
          <w:cnfStyle w:val="100000000000" w:firstRow="1" w:lastRow="0" w:firstColumn="0" w:lastColumn="0" w:oddVBand="0" w:evenVBand="0" w:oddHBand="0" w:evenHBand="0" w:firstRowFirstColumn="0" w:firstRowLastColumn="0" w:lastRowFirstColumn="0" w:lastRowLastColumn="0"/>
        </w:trPr>
        <w:tc>
          <w:tcPr>
            <w:tcW w:w="1980" w:type="dxa"/>
          </w:tcPr>
          <w:p w14:paraId="3203E426" w14:textId="77777777" w:rsidR="00423CDC" w:rsidRPr="00DA28BC" w:rsidRDefault="00BC144A">
            <w:pPr>
              <w:pStyle w:val="Compact"/>
              <w:rPr>
                <w:sz w:val="18"/>
                <w:szCs w:val="18"/>
              </w:rPr>
            </w:pPr>
            <w:proofErr w:type="gramStart"/>
            <w:r w:rsidRPr="00DA28BC">
              <w:rPr>
                <w:rStyle w:val="VerbatimChar"/>
                <w:sz w:val="18"/>
                <w:szCs w:val="18"/>
              </w:rPr>
              <w:t>existemesuresobligatoires</w:t>
            </w:r>
            <w:proofErr w:type="gramEnd"/>
          </w:p>
        </w:tc>
        <w:tc>
          <w:tcPr>
            <w:tcW w:w="1980" w:type="dxa"/>
          </w:tcPr>
          <w:p w14:paraId="5A544F62" w14:textId="77777777" w:rsidR="00423CDC" w:rsidRPr="00DA28BC" w:rsidRDefault="00BC144A">
            <w:pPr>
              <w:pStyle w:val="Compact"/>
              <w:rPr>
                <w:sz w:val="18"/>
                <w:szCs w:val="18"/>
              </w:rPr>
            </w:pPr>
            <w:r w:rsidRPr="00DA28BC">
              <w:rPr>
                <w:sz w:val="18"/>
                <w:szCs w:val="18"/>
              </w:rPr>
              <w:t>NULL</w:t>
            </w:r>
          </w:p>
        </w:tc>
        <w:tc>
          <w:tcPr>
            <w:tcW w:w="1980" w:type="dxa"/>
          </w:tcPr>
          <w:p w14:paraId="6F764AAD" w14:textId="77777777" w:rsidR="00423CDC" w:rsidRPr="00DA28BC" w:rsidRDefault="00BC144A">
            <w:pPr>
              <w:pStyle w:val="Compact"/>
              <w:rPr>
                <w:sz w:val="18"/>
                <w:szCs w:val="18"/>
              </w:rPr>
            </w:pPr>
            <w:r w:rsidRPr="00DA28BC">
              <w:rPr>
                <w:sz w:val="18"/>
                <w:szCs w:val="18"/>
              </w:rPr>
              <w:t>N.A.</w:t>
            </w:r>
          </w:p>
        </w:tc>
        <w:tc>
          <w:tcPr>
            <w:tcW w:w="1980" w:type="dxa"/>
          </w:tcPr>
          <w:p w14:paraId="281BB427" w14:textId="77777777" w:rsidR="00423CDC" w:rsidRPr="00DA28BC" w:rsidRDefault="00BC144A">
            <w:pPr>
              <w:pStyle w:val="Compact"/>
              <w:rPr>
                <w:sz w:val="18"/>
                <w:szCs w:val="18"/>
              </w:rPr>
            </w:pPr>
            <w:r w:rsidRPr="00DA28BC">
              <w:rPr>
                <w:sz w:val="18"/>
                <w:szCs w:val="18"/>
              </w:rPr>
              <w:t>N.A. (Pas de correspondance avec le standard COVADIS)</w:t>
            </w:r>
          </w:p>
        </w:tc>
      </w:tr>
    </w:tbl>
    <w:p w14:paraId="727B3854" w14:textId="77777777" w:rsidR="00423CDC" w:rsidRPr="009F3A38" w:rsidRDefault="00BC144A">
      <w:pPr>
        <w:pStyle w:val="Titre3"/>
      </w:pPr>
      <w:bookmarkStart w:id="338" w:name="X7792d60d8c44916ca26a50caae95c1199516121"/>
      <w:bookmarkStart w:id="339" w:name="_Toc203582920"/>
      <w:bookmarkEnd w:id="336"/>
      <w:r w:rsidRPr="009F3A38">
        <w:t>Remplissage des objets de la classe ZoneReglementaireFoncier</w:t>
      </w:r>
      <w:bookmarkEnd w:id="339"/>
    </w:p>
    <w:p w14:paraId="7C2CF60F" w14:textId="77777777" w:rsidR="00423CDC" w:rsidRPr="009F3A38" w:rsidRDefault="00BC144A">
      <w:pPr>
        <w:pStyle w:val="FirstParagraph"/>
        <w:rPr>
          <w:lang w:val="fr-FR"/>
        </w:rPr>
      </w:pPr>
      <w:r w:rsidRPr="009F3A38">
        <w:rPr>
          <w:lang w:val="fr-FR"/>
        </w:rPr>
        <w:t>L’ancien standard ne définissait qu’une classe pour les zones réglementaires. Les objets de la classe ZoneReglementaireUrba seront créés à partir des objets de la classe ZonePPR dont l’attribut typeReglementStandardise porte une valeur représentant une rég</w:t>
      </w:r>
      <w:r w:rsidRPr="009F3A38">
        <w:rPr>
          <w:lang w:val="fr-FR"/>
        </w:rPr>
        <w:t>lementation en matière d’urbanisme, à savoir : “Délaissement possible” ou “Expropriation possible”.</w:t>
      </w:r>
    </w:p>
    <w:p w14:paraId="63E88DEA" w14:textId="77777777" w:rsidR="00423CDC" w:rsidRPr="009F3A38" w:rsidRDefault="00BC144A">
      <w:pPr>
        <w:pStyle w:val="Corpsdetexte"/>
        <w:rPr>
          <w:lang w:val="fr-FR"/>
        </w:rPr>
      </w:pPr>
      <w:r w:rsidRPr="009F3A38">
        <w:rPr>
          <w:lang w:val="fr-FR"/>
        </w:rPr>
        <w:t xml:space="preserve">Les attributs de la table </w:t>
      </w:r>
      <w:hyperlink w:anchor="X8c3c076b8a61921a3922eed4edccd54eff17b95">
        <w:r w:rsidRPr="009F3A38">
          <w:rPr>
            <w:rStyle w:val="Lienhypertexte"/>
            <w:lang w:val="fr-FR"/>
          </w:rPr>
          <w:t>[TypePPR]_[CodeGASPARComplet]_zonereglementairefoncier_[slp]</w:t>
        </w:r>
      </w:hyperlink>
      <w:r w:rsidRPr="009F3A38">
        <w:rPr>
          <w:lang w:val="fr-FR"/>
        </w:rPr>
        <w:t xml:space="preserve"> qui im</w:t>
      </w:r>
      <w:r w:rsidRPr="009F3A38">
        <w:rPr>
          <w:lang w:val="fr-FR"/>
        </w:rPr>
        <w:t>plémente la classe ZoneReglementaireFoncier sont renseignés selon les correspondances suivantes :</w:t>
      </w:r>
    </w:p>
    <w:tbl>
      <w:tblPr>
        <w:tblStyle w:val="Table"/>
        <w:tblW w:w="5000" w:type="pct"/>
        <w:tblLayout w:type="fixed"/>
        <w:tblLook w:val="0020" w:firstRow="1" w:lastRow="0" w:firstColumn="0" w:lastColumn="0" w:noHBand="0" w:noVBand="0"/>
      </w:tblPr>
      <w:tblGrid>
        <w:gridCol w:w="2347"/>
        <w:gridCol w:w="2347"/>
        <w:gridCol w:w="2348"/>
        <w:gridCol w:w="2348"/>
      </w:tblGrid>
      <w:tr w:rsidR="00423CDC" w:rsidRPr="00DA28BC" w14:paraId="60BF617F" w14:textId="77777777" w:rsidTr="00DA28BC">
        <w:trPr>
          <w:cnfStyle w:val="100000000000" w:firstRow="1" w:lastRow="0" w:firstColumn="0" w:lastColumn="0" w:oddVBand="0" w:evenVBand="0" w:oddHBand="0" w:evenHBand="0" w:firstRowFirstColumn="0" w:firstRowLastColumn="0" w:lastRowFirstColumn="0" w:lastRowLastColumn="0"/>
          <w:cantSplit/>
        </w:trPr>
        <w:tc>
          <w:tcPr>
            <w:tcW w:w="1980" w:type="dxa"/>
          </w:tcPr>
          <w:p w14:paraId="6B993C92" w14:textId="77777777" w:rsidR="00423CDC" w:rsidRPr="00DA28BC" w:rsidRDefault="00BC144A">
            <w:pPr>
              <w:pStyle w:val="Compact"/>
              <w:rPr>
                <w:b/>
                <w:bCs/>
                <w:sz w:val="18"/>
                <w:szCs w:val="18"/>
              </w:rPr>
            </w:pPr>
            <w:r w:rsidRPr="00DA28BC">
              <w:rPr>
                <w:b/>
                <w:bCs/>
                <w:sz w:val="18"/>
                <w:szCs w:val="18"/>
              </w:rPr>
              <w:t>Nom Attribut</w:t>
            </w:r>
          </w:p>
        </w:tc>
        <w:tc>
          <w:tcPr>
            <w:tcW w:w="1980" w:type="dxa"/>
          </w:tcPr>
          <w:p w14:paraId="70B5A2D3" w14:textId="77777777" w:rsidR="00423CDC" w:rsidRPr="00DA28BC" w:rsidRDefault="00BC144A">
            <w:pPr>
              <w:pStyle w:val="Compact"/>
              <w:rPr>
                <w:b/>
                <w:bCs/>
                <w:sz w:val="18"/>
                <w:szCs w:val="18"/>
              </w:rPr>
            </w:pPr>
            <w:r w:rsidRPr="00DA28BC">
              <w:rPr>
                <w:b/>
                <w:bCs/>
                <w:sz w:val="18"/>
                <w:szCs w:val="18"/>
              </w:rPr>
              <w:t>Exemple de valeur</w:t>
            </w:r>
          </w:p>
        </w:tc>
        <w:tc>
          <w:tcPr>
            <w:tcW w:w="1980" w:type="dxa"/>
          </w:tcPr>
          <w:p w14:paraId="0334672D" w14:textId="77777777" w:rsidR="00423CDC" w:rsidRPr="00DA28BC" w:rsidRDefault="00BC144A">
            <w:pPr>
              <w:pStyle w:val="Compact"/>
              <w:rPr>
                <w:b/>
                <w:bCs/>
                <w:sz w:val="18"/>
                <w:szCs w:val="18"/>
              </w:rPr>
            </w:pPr>
            <w:r w:rsidRPr="00DA28BC">
              <w:rPr>
                <w:b/>
                <w:bCs/>
                <w:sz w:val="18"/>
                <w:szCs w:val="18"/>
              </w:rPr>
              <w:t>Table COVADIS</w:t>
            </w:r>
          </w:p>
        </w:tc>
        <w:tc>
          <w:tcPr>
            <w:tcW w:w="1980" w:type="dxa"/>
          </w:tcPr>
          <w:p w14:paraId="0C66D9D4" w14:textId="77777777" w:rsidR="00423CDC" w:rsidRPr="00DA28BC" w:rsidRDefault="00BC144A">
            <w:pPr>
              <w:pStyle w:val="Compact"/>
              <w:rPr>
                <w:b/>
                <w:bCs/>
                <w:sz w:val="18"/>
                <w:szCs w:val="18"/>
              </w:rPr>
            </w:pPr>
            <w:r w:rsidRPr="00DA28BC">
              <w:rPr>
                <w:b/>
                <w:bCs/>
                <w:sz w:val="18"/>
                <w:szCs w:val="18"/>
              </w:rPr>
              <w:t>Nom attribut COVADIS</w:t>
            </w:r>
          </w:p>
        </w:tc>
      </w:tr>
      <w:tr w:rsidR="00423CDC" w:rsidRPr="00DA28BC" w14:paraId="387C8FF5" w14:textId="77777777" w:rsidTr="00DA28BC">
        <w:trPr>
          <w:cnfStyle w:val="000000100000" w:firstRow="0" w:lastRow="0" w:firstColumn="0" w:lastColumn="0" w:oddVBand="0" w:evenVBand="0" w:oddHBand="1" w:evenHBand="0" w:firstRowFirstColumn="0" w:firstRowLastColumn="0" w:lastRowFirstColumn="0" w:lastRowLastColumn="0"/>
          <w:cantSplit/>
          <w:tblHeader w:val="0"/>
        </w:trPr>
        <w:tc>
          <w:tcPr>
            <w:tcW w:w="1980" w:type="dxa"/>
          </w:tcPr>
          <w:p w14:paraId="290C40E9" w14:textId="77777777" w:rsidR="00423CDC" w:rsidRPr="00DA28BC" w:rsidRDefault="00BC144A">
            <w:pPr>
              <w:pStyle w:val="Compact"/>
              <w:rPr>
                <w:sz w:val="18"/>
                <w:szCs w:val="18"/>
              </w:rPr>
            </w:pPr>
            <w:proofErr w:type="gramStart"/>
            <w:r w:rsidRPr="00DA28BC">
              <w:rPr>
                <w:rStyle w:val="VerbatimChar"/>
                <w:sz w:val="18"/>
                <w:szCs w:val="18"/>
              </w:rPr>
              <w:t>idzonereglementaire</w:t>
            </w:r>
            <w:proofErr w:type="gramEnd"/>
          </w:p>
        </w:tc>
        <w:tc>
          <w:tcPr>
            <w:tcW w:w="1980" w:type="dxa"/>
          </w:tcPr>
          <w:p w14:paraId="5622F7E5" w14:textId="77777777" w:rsidR="00423CDC" w:rsidRPr="00DA28BC" w:rsidRDefault="00BC144A">
            <w:pPr>
              <w:pStyle w:val="Compact"/>
              <w:rPr>
                <w:sz w:val="18"/>
                <w:szCs w:val="18"/>
              </w:rPr>
            </w:pPr>
            <w:r w:rsidRPr="00DA28BC">
              <w:rPr>
                <w:sz w:val="18"/>
                <w:szCs w:val="18"/>
              </w:rPr>
              <w:t>“9”</w:t>
            </w:r>
          </w:p>
        </w:tc>
        <w:tc>
          <w:tcPr>
            <w:tcW w:w="1980" w:type="dxa"/>
          </w:tcPr>
          <w:p w14:paraId="168CF073" w14:textId="77777777" w:rsidR="00423CDC" w:rsidRPr="00DA28BC" w:rsidRDefault="00BC144A">
            <w:pPr>
              <w:pStyle w:val="Compact"/>
              <w:rPr>
                <w:sz w:val="18"/>
                <w:szCs w:val="18"/>
              </w:rPr>
            </w:pPr>
            <w:r w:rsidRPr="00DA28BC">
              <w:rPr>
                <w:sz w:val="18"/>
                <w:szCs w:val="18"/>
              </w:rPr>
              <w:t>N_ZONE_REG_PPR[NT]_[AAAANNNN]_[SLP]_[DDD]</w:t>
            </w:r>
          </w:p>
        </w:tc>
        <w:tc>
          <w:tcPr>
            <w:tcW w:w="1980" w:type="dxa"/>
          </w:tcPr>
          <w:p w14:paraId="37F1209A" w14:textId="77777777" w:rsidR="00423CDC" w:rsidRPr="00DA28BC" w:rsidRDefault="00BC144A">
            <w:pPr>
              <w:pStyle w:val="Compact"/>
              <w:rPr>
                <w:sz w:val="18"/>
                <w:szCs w:val="18"/>
              </w:rPr>
            </w:pPr>
            <w:r w:rsidRPr="00DA28BC">
              <w:rPr>
                <w:sz w:val="18"/>
                <w:szCs w:val="18"/>
              </w:rPr>
              <w:t>ID_ZONE</w:t>
            </w:r>
          </w:p>
        </w:tc>
      </w:tr>
      <w:tr w:rsidR="00423CDC" w:rsidRPr="00DA28BC" w14:paraId="3BFE6860" w14:textId="77777777" w:rsidTr="00DA28BC">
        <w:trPr>
          <w:cnfStyle w:val="000000010000" w:firstRow="0" w:lastRow="0" w:firstColumn="0" w:lastColumn="0" w:oddVBand="0" w:evenVBand="0" w:oddHBand="0" w:evenHBand="1" w:firstRowFirstColumn="0" w:firstRowLastColumn="0" w:lastRowFirstColumn="0" w:lastRowLastColumn="0"/>
          <w:cantSplit/>
          <w:tblHeader w:val="0"/>
        </w:trPr>
        <w:tc>
          <w:tcPr>
            <w:tcW w:w="1980" w:type="dxa"/>
          </w:tcPr>
          <w:p w14:paraId="1DAB85F1" w14:textId="77777777" w:rsidR="00423CDC" w:rsidRPr="00DA28BC" w:rsidRDefault="00BC144A">
            <w:pPr>
              <w:pStyle w:val="Compact"/>
              <w:rPr>
                <w:sz w:val="18"/>
                <w:szCs w:val="18"/>
              </w:rPr>
            </w:pPr>
            <w:proofErr w:type="gramStart"/>
            <w:r w:rsidRPr="00DA28BC">
              <w:rPr>
                <w:rStyle w:val="VerbatimChar"/>
                <w:sz w:val="18"/>
                <w:szCs w:val="18"/>
              </w:rPr>
              <w:t>codeprocedure</w:t>
            </w:r>
            <w:proofErr w:type="gramEnd"/>
          </w:p>
        </w:tc>
        <w:tc>
          <w:tcPr>
            <w:tcW w:w="1980" w:type="dxa"/>
          </w:tcPr>
          <w:p w14:paraId="583E4385" w14:textId="77777777" w:rsidR="00423CDC" w:rsidRPr="00DA28BC" w:rsidRDefault="00BC144A">
            <w:pPr>
              <w:pStyle w:val="Compact"/>
              <w:rPr>
                <w:sz w:val="18"/>
                <w:szCs w:val="18"/>
              </w:rPr>
            </w:pPr>
            <w:r w:rsidRPr="00DA28BC">
              <w:rPr>
                <w:sz w:val="18"/>
                <w:szCs w:val="18"/>
              </w:rPr>
              <w:t>“76DDTM20120001”</w:t>
            </w:r>
          </w:p>
        </w:tc>
        <w:tc>
          <w:tcPr>
            <w:tcW w:w="1980" w:type="dxa"/>
          </w:tcPr>
          <w:p w14:paraId="67B11E67" w14:textId="77777777" w:rsidR="00423CDC" w:rsidRPr="00DA28BC" w:rsidRDefault="00BC144A">
            <w:pPr>
              <w:pStyle w:val="Compact"/>
              <w:rPr>
                <w:sz w:val="18"/>
                <w:szCs w:val="18"/>
              </w:rPr>
            </w:pPr>
            <w:r w:rsidRPr="00DA28BC">
              <w:rPr>
                <w:sz w:val="18"/>
                <w:szCs w:val="18"/>
              </w:rPr>
              <w:t>N_ZONE_REG_PPR[NT]_[AAAANNNN]_[SLP]_[DDD]</w:t>
            </w:r>
          </w:p>
        </w:tc>
        <w:tc>
          <w:tcPr>
            <w:tcW w:w="1980" w:type="dxa"/>
          </w:tcPr>
          <w:p w14:paraId="10E85480" w14:textId="77777777" w:rsidR="00423CDC" w:rsidRPr="00DA28BC" w:rsidRDefault="00BC144A">
            <w:pPr>
              <w:pStyle w:val="Compact"/>
              <w:rPr>
                <w:sz w:val="18"/>
                <w:szCs w:val="18"/>
              </w:rPr>
            </w:pPr>
            <w:r w:rsidRPr="00DA28BC">
              <w:rPr>
                <w:sz w:val="18"/>
                <w:szCs w:val="18"/>
              </w:rPr>
              <w:t>ID_GASPAR</w:t>
            </w:r>
          </w:p>
        </w:tc>
      </w:tr>
      <w:tr w:rsidR="00423CDC" w:rsidRPr="00DA28BC" w14:paraId="11786976" w14:textId="77777777" w:rsidTr="00DA28BC">
        <w:trPr>
          <w:cnfStyle w:val="000000100000" w:firstRow="0" w:lastRow="0" w:firstColumn="0" w:lastColumn="0" w:oddVBand="0" w:evenVBand="0" w:oddHBand="1" w:evenHBand="0" w:firstRowFirstColumn="0" w:firstRowLastColumn="0" w:lastRowFirstColumn="0" w:lastRowLastColumn="0"/>
          <w:cantSplit/>
          <w:tblHeader w:val="0"/>
        </w:trPr>
        <w:tc>
          <w:tcPr>
            <w:tcW w:w="1980" w:type="dxa"/>
          </w:tcPr>
          <w:p w14:paraId="29F6F55B" w14:textId="77777777" w:rsidR="00423CDC" w:rsidRPr="00DA28BC" w:rsidRDefault="00BC144A">
            <w:pPr>
              <w:pStyle w:val="Compact"/>
              <w:rPr>
                <w:sz w:val="18"/>
                <w:szCs w:val="18"/>
              </w:rPr>
            </w:pPr>
            <w:proofErr w:type="gramStart"/>
            <w:r w:rsidRPr="00DA28BC">
              <w:rPr>
                <w:rStyle w:val="VerbatimChar"/>
                <w:sz w:val="18"/>
                <w:szCs w:val="18"/>
              </w:rPr>
              <w:t>codezonereglement</w:t>
            </w:r>
            <w:proofErr w:type="gramEnd"/>
          </w:p>
        </w:tc>
        <w:tc>
          <w:tcPr>
            <w:tcW w:w="1980" w:type="dxa"/>
          </w:tcPr>
          <w:p w14:paraId="022F6CAB" w14:textId="77777777" w:rsidR="00423CDC" w:rsidRPr="00DA28BC" w:rsidRDefault="00BC144A">
            <w:pPr>
              <w:pStyle w:val="Compact"/>
              <w:rPr>
                <w:sz w:val="18"/>
                <w:szCs w:val="18"/>
              </w:rPr>
            </w:pPr>
            <w:r w:rsidRPr="00DA28BC">
              <w:rPr>
                <w:sz w:val="18"/>
                <w:szCs w:val="18"/>
              </w:rPr>
              <w:t>“Ex5”</w:t>
            </w:r>
          </w:p>
        </w:tc>
        <w:tc>
          <w:tcPr>
            <w:tcW w:w="1980" w:type="dxa"/>
          </w:tcPr>
          <w:p w14:paraId="70688FF8" w14:textId="77777777" w:rsidR="00423CDC" w:rsidRPr="00DA28BC" w:rsidRDefault="00BC144A">
            <w:pPr>
              <w:pStyle w:val="Compact"/>
              <w:rPr>
                <w:sz w:val="18"/>
                <w:szCs w:val="18"/>
              </w:rPr>
            </w:pPr>
            <w:r w:rsidRPr="00DA28BC">
              <w:rPr>
                <w:sz w:val="18"/>
                <w:szCs w:val="18"/>
              </w:rPr>
              <w:t>N_ZONE_REG_PPR[NT]_[AAAANNNN]_[SLP]_[DDD]</w:t>
            </w:r>
          </w:p>
        </w:tc>
        <w:tc>
          <w:tcPr>
            <w:tcW w:w="1980" w:type="dxa"/>
          </w:tcPr>
          <w:p w14:paraId="7668119B" w14:textId="77777777" w:rsidR="00423CDC" w:rsidRPr="00DA28BC" w:rsidRDefault="00BC144A">
            <w:pPr>
              <w:pStyle w:val="Compact"/>
              <w:rPr>
                <w:sz w:val="18"/>
                <w:szCs w:val="18"/>
              </w:rPr>
            </w:pPr>
            <w:r w:rsidRPr="00DA28BC">
              <w:rPr>
                <w:sz w:val="18"/>
                <w:szCs w:val="18"/>
              </w:rPr>
              <w:t>CODEZONE</w:t>
            </w:r>
          </w:p>
        </w:tc>
      </w:tr>
      <w:tr w:rsidR="00423CDC" w:rsidRPr="00DA28BC" w14:paraId="74E88029" w14:textId="77777777" w:rsidTr="00DA28BC">
        <w:trPr>
          <w:cnfStyle w:val="000000010000" w:firstRow="0" w:lastRow="0" w:firstColumn="0" w:lastColumn="0" w:oddVBand="0" w:evenVBand="0" w:oddHBand="0" w:evenHBand="1" w:firstRowFirstColumn="0" w:firstRowLastColumn="0" w:lastRowFirstColumn="0" w:lastRowLastColumn="0"/>
          <w:cantSplit/>
          <w:tblHeader w:val="0"/>
        </w:trPr>
        <w:tc>
          <w:tcPr>
            <w:tcW w:w="1980" w:type="dxa"/>
          </w:tcPr>
          <w:p w14:paraId="53729AF9" w14:textId="77777777" w:rsidR="00423CDC" w:rsidRPr="00DA28BC" w:rsidRDefault="00BC144A">
            <w:pPr>
              <w:pStyle w:val="Compact"/>
              <w:rPr>
                <w:sz w:val="18"/>
                <w:szCs w:val="18"/>
              </w:rPr>
            </w:pPr>
            <w:proofErr w:type="gramStart"/>
            <w:r w:rsidRPr="00DA28BC">
              <w:rPr>
                <w:rStyle w:val="VerbatimChar"/>
                <w:sz w:val="18"/>
                <w:szCs w:val="18"/>
              </w:rPr>
              <w:t>libellezonereglement</w:t>
            </w:r>
            <w:proofErr w:type="gramEnd"/>
          </w:p>
        </w:tc>
        <w:tc>
          <w:tcPr>
            <w:tcW w:w="1980" w:type="dxa"/>
          </w:tcPr>
          <w:p w14:paraId="6EB02AC1" w14:textId="77777777" w:rsidR="00423CDC" w:rsidRPr="00DA28BC" w:rsidRDefault="00BC144A">
            <w:pPr>
              <w:pStyle w:val="Compact"/>
              <w:rPr>
                <w:sz w:val="18"/>
                <w:szCs w:val="18"/>
              </w:rPr>
            </w:pPr>
            <w:r w:rsidRPr="00DA28BC">
              <w:rPr>
                <w:sz w:val="18"/>
                <w:szCs w:val="18"/>
              </w:rPr>
              <w:t>“Secteur d’expropriation possible - Ex5”</w:t>
            </w:r>
          </w:p>
        </w:tc>
        <w:tc>
          <w:tcPr>
            <w:tcW w:w="1980" w:type="dxa"/>
          </w:tcPr>
          <w:p w14:paraId="77652851" w14:textId="77777777" w:rsidR="00423CDC" w:rsidRPr="00DA28BC" w:rsidRDefault="00BC144A">
            <w:pPr>
              <w:pStyle w:val="Compact"/>
              <w:rPr>
                <w:sz w:val="18"/>
                <w:szCs w:val="18"/>
              </w:rPr>
            </w:pPr>
            <w:r w:rsidRPr="00DA28BC">
              <w:rPr>
                <w:sz w:val="18"/>
                <w:szCs w:val="18"/>
              </w:rPr>
              <w:t>N_ZONE_REG_PPR[NT]_[AAAANNNN]_[SLP]_[DDD]</w:t>
            </w:r>
          </w:p>
        </w:tc>
        <w:tc>
          <w:tcPr>
            <w:tcW w:w="1980" w:type="dxa"/>
          </w:tcPr>
          <w:p w14:paraId="7EC8B584" w14:textId="77777777" w:rsidR="00423CDC" w:rsidRPr="00DA28BC" w:rsidRDefault="00BC144A">
            <w:pPr>
              <w:pStyle w:val="Compact"/>
              <w:rPr>
                <w:sz w:val="18"/>
                <w:szCs w:val="18"/>
              </w:rPr>
            </w:pPr>
            <w:r w:rsidRPr="00DA28BC">
              <w:rPr>
                <w:sz w:val="18"/>
                <w:szCs w:val="18"/>
              </w:rPr>
              <w:t>NOM</w:t>
            </w:r>
          </w:p>
        </w:tc>
      </w:tr>
      <w:tr w:rsidR="00423CDC" w:rsidRPr="00DA28BC" w14:paraId="588A19D5" w14:textId="77777777" w:rsidTr="00DA28BC">
        <w:trPr>
          <w:cnfStyle w:val="000000100000" w:firstRow="0" w:lastRow="0" w:firstColumn="0" w:lastColumn="0" w:oddVBand="0" w:evenVBand="0" w:oddHBand="1" w:evenHBand="0" w:firstRowFirstColumn="0" w:firstRowLastColumn="0" w:lastRowFirstColumn="0" w:lastRowLastColumn="0"/>
          <w:cantSplit/>
          <w:tblHeader w:val="0"/>
        </w:trPr>
        <w:tc>
          <w:tcPr>
            <w:tcW w:w="1980" w:type="dxa"/>
          </w:tcPr>
          <w:p w14:paraId="1689A4CD" w14:textId="77777777" w:rsidR="00423CDC" w:rsidRPr="00DA28BC" w:rsidRDefault="00BC144A">
            <w:pPr>
              <w:pStyle w:val="Compact"/>
              <w:rPr>
                <w:sz w:val="18"/>
                <w:szCs w:val="18"/>
              </w:rPr>
            </w:pPr>
            <w:proofErr w:type="gramStart"/>
            <w:r w:rsidRPr="00DA28BC">
              <w:rPr>
                <w:rStyle w:val="VerbatimChar"/>
                <w:sz w:val="18"/>
                <w:szCs w:val="18"/>
              </w:rPr>
              <w:lastRenderedPageBreak/>
              <w:t>typereglement</w:t>
            </w:r>
            <w:proofErr w:type="gramEnd"/>
          </w:p>
        </w:tc>
        <w:tc>
          <w:tcPr>
            <w:tcW w:w="1980" w:type="dxa"/>
          </w:tcPr>
          <w:p w14:paraId="39840259" w14:textId="77777777" w:rsidR="00423CDC" w:rsidRPr="00DA28BC" w:rsidRDefault="00BC144A">
            <w:pPr>
              <w:pStyle w:val="Compact"/>
              <w:rPr>
                <w:sz w:val="18"/>
                <w:szCs w:val="18"/>
              </w:rPr>
            </w:pPr>
            <w:r w:rsidRPr="00DA28BC">
              <w:rPr>
                <w:sz w:val="18"/>
                <w:szCs w:val="18"/>
              </w:rPr>
              <w:t xml:space="preserve">“02” (valeur à prendre parmi les codes de l’énumération </w:t>
            </w:r>
            <w:hyperlink w:anchor="table-dénumération-typereglementfoncier">
              <w:r w:rsidRPr="00DA28BC">
                <w:rPr>
                  <w:rStyle w:val="Lienhypertexte"/>
                  <w:sz w:val="18"/>
                  <w:szCs w:val="18"/>
                </w:rPr>
                <w:t>typereglementfoncier</w:t>
              </w:r>
            </w:hyperlink>
            <w:r w:rsidRPr="00DA28BC">
              <w:rPr>
                <w:sz w:val="18"/>
                <w:szCs w:val="18"/>
              </w:rPr>
              <w:t>)</w:t>
            </w:r>
          </w:p>
        </w:tc>
        <w:tc>
          <w:tcPr>
            <w:tcW w:w="1980" w:type="dxa"/>
          </w:tcPr>
          <w:p w14:paraId="185ADAD0" w14:textId="77777777" w:rsidR="00423CDC" w:rsidRPr="00DA28BC" w:rsidRDefault="00BC144A">
            <w:pPr>
              <w:pStyle w:val="Compact"/>
              <w:rPr>
                <w:sz w:val="18"/>
                <w:szCs w:val="18"/>
              </w:rPr>
            </w:pPr>
            <w:r w:rsidRPr="00DA28BC">
              <w:rPr>
                <w:sz w:val="18"/>
                <w:szCs w:val="18"/>
              </w:rPr>
              <w:t>N_ZONE_REG_PPR</w:t>
            </w:r>
            <w:r w:rsidRPr="00DA28BC">
              <w:rPr>
                <w:sz w:val="18"/>
                <w:szCs w:val="18"/>
              </w:rPr>
              <w:t>[NT]_[AAAANNNN]_[SLP]_[DDD]</w:t>
            </w:r>
          </w:p>
        </w:tc>
        <w:tc>
          <w:tcPr>
            <w:tcW w:w="1980" w:type="dxa"/>
          </w:tcPr>
          <w:p w14:paraId="7089262A" w14:textId="77777777" w:rsidR="00423CDC" w:rsidRPr="00DA28BC" w:rsidRDefault="00BC144A">
            <w:pPr>
              <w:pStyle w:val="Compact"/>
              <w:rPr>
                <w:sz w:val="18"/>
                <w:szCs w:val="18"/>
              </w:rPr>
            </w:pPr>
            <w:r w:rsidRPr="00DA28BC">
              <w:rPr>
                <w:sz w:val="18"/>
                <w:szCs w:val="18"/>
              </w:rPr>
              <w:t>TYPEREG</w:t>
            </w:r>
          </w:p>
        </w:tc>
      </w:tr>
    </w:tbl>
    <w:p w14:paraId="450DF4E4" w14:textId="77777777" w:rsidR="00423CDC" w:rsidRPr="009F3A38" w:rsidRDefault="00BC144A">
      <w:pPr>
        <w:pStyle w:val="Titre3"/>
      </w:pPr>
      <w:bookmarkStart w:id="340" w:name="Xb3be9dbc7ed7d0651aa912570f15759ae455e7b"/>
      <w:bookmarkStart w:id="341" w:name="_Toc203582921"/>
      <w:bookmarkEnd w:id="338"/>
      <w:r w:rsidRPr="009F3A38">
        <w:t>Remplissage des objets de la table zoneregmultialea</w:t>
      </w:r>
      <w:bookmarkEnd w:id="341"/>
    </w:p>
    <w:p w14:paraId="4378B9FA" w14:textId="77777777" w:rsidR="00423CDC" w:rsidRPr="009F3A38" w:rsidRDefault="00BC144A">
      <w:pPr>
        <w:pStyle w:val="FirstParagraph"/>
        <w:rPr>
          <w:lang w:val="fr-FR"/>
        </w:rPr>
      </w:pPr>
      <w:r w:rsidRPr="009F3A38">
        <w:rPr>
          <w:lang w:val="fr-FR"/>
        </w:rPr>
        <w:t>Le nouveau standard introduit la possibilité d’associer des types d’aléas aux zones réglementaires dans le cas des PPR Multirisques. Cela s’implémente à l’aide d’une t</w:t>
      </w:r>
      <w:r w:rsidRPr="009F3A38">
        <w:rPr>
          <w:lang w:val="fr-FR"/>
        </w:rPr>
        <w:t xml:space="preserve">able </w:t>
      </w:r>
      <w:hyperlink w:anchor="Xdbdff831b07082f51095ac1a87e75ea87eee7ab">
        <w:r w:rsidRPr="009F3A38">
          <w:rPr>
            <w:rStyle w:val="Lienhypertexte"/>
            <w:lang w:val="fr-FR"/>
          </w:rPr>
          <w:t>[TypePPR]_[CodeGASPARComplet]_zoneregmultialea</w:t>
        </w:r>
      </w:hyperlink>
      <w:r w:rsidRPr="009F3A38">
        <w:rPr>
          <w:lang w:val="fr-FR"/>
        </w:rPr>
        <w:t xml:space="preserve"> qui fait le lien entre les objets des tables du zonage réglementaire et la classification des aléas.</w:t>
      </w:r>
    </w:p>
    <w:p w14:paraId="09837BEC" w14:textId="77777777" w:rsidR="00423CDC" w:rsidRPr="009F3A38" w:rsidRDefault="00BC144A">
      <w:pPr>
        <w:pStyle w:val="Corpsdetexte"/>
        <w:rPr>
          <w:lang w:val="fr-FR"/>
        </w:rPr>
      </w:pPr>
      <w:r w:rsidRPr="009F3A38">
        <w:rPr>
          <w:lang w:val="fr-FR"/>
        </w:rPr>
        <w:t xml:space="preserve">Dans le cadre de la transformation d’un </w:t>
      </w:r>
      <w:r w:rsidRPr="009F3A38">
        <w:rPr>
          <w:lang w:val="fr-FR"/>
        </w:rPr>
        <w:t>PPR Multirisques COVADIS vers le nouveau standard, cette table ne pourra pas être générée à partir du fichier COVADIS qui ne porte pas cette information.</w:t>
      </w:r>
    </w:p>
    <w:p w14:paraId="1435C6E2" w14:textId="77777777" w:rsidR="00423CDC" w:rsidRPr="009F3A38" w:rsidRDefault="00BC144A">
      <w:pPr>
        <w:pStyle w:val="Titre2"/>
      </w:pPr>
      <w:bookmarkStart w:id="342" w:name="Xc314133dc8cd31f8a9b0091c6f75006ac8f7504"/>
      <w:bookmarkStart w:id="343" w:name="_Toc203582922"/>
      <w:bookmarkEnd w:id="334"/>
      <w:bookmarkEnd w:id="340"/>
      <w:r w:rsidRPr="009F3A38">
        <w:t>Remplissage des objets de la classe Enjeu</w:t>
      </w:r>
      <w:bookmarkEnd w:id="343"/>
    </w:p>
    <w:p w14:paraId="6E1B7DC7" w14:textId="77777777" w:rsidR="00423CDC" w:rsidRPr="009F3A38" w:rsidRDefault="00BC144A">
      <w:pPr>
        <w:pStyle w:val="FirstParagraph"/>
        <w:rPr>
          <w:lang w:val="fr-FR"/>
        </w:rPr>
      </w:pPr>
      <w:r w:rsidRPr="009F3A38">
        <w:rPr>
          <w:lang w:val="fr-FR"/>
        </w:rPr>
        <w:t xml:space="preserve">Le Standard COVADIS définit une classe EnjeuPPR, permettant </w:t>
      </w:r>
      <w:r w:rsidRPr="009F3A38">
        <w:rPr>
          <w:lang w:val="fr-FR"/>
        </w:rPr>
        <w:t>d’identifier de tels objets avec les caractéristiques suivantes : un rattachement à la procédure GASPAR (“ID_GASPAR”), une description (“DESCRIPT”), un code correspondant à la classification de l’enjeu selon une nomenclature “COVADIS” définie dans le Stand</w:t>
      </w:r>
      <w:r w:rsidRPr="009F3A38">
        <w:rPr>
          <w:lang w:val="fr-FR"/>
        </w:rPr>
        <w:t>ard (“CATEGORIE”) et l’année d’identification de l’enjeu (“IDENTANNEE”).</w:t>
      </w:r>
    </w:p>
    <w:p w14:paraId="2FB5258B" w14:textId="77777777" w:rsidR="00423CDC" w:rsidRPr="009F3A38" w:rsidRDefault="00BC144A">
      <w:pPr>
        <w:pStyle w:val="Corpsdetexte"/>
        <w:rPr>
          <w:lang w:val="fr-FR"/>
        </w:rPr>
      </w:pPr>
      <w:r w:rsidRPr="009F3A38">
        <w:rPr>
          <w:lang w:val="fr-FR"/>
        </w:rPr>
        <w:t>Les objets de la classe Enjeu seront créés à partir de ceux de la classe COVADIS EnjeuPPR, un objet de cette dernière générant un objet de la classe Enjeu du nouveau Standard. Dans le</w:t>
      </w:r>
      <w:r w:rsidRPr="009F3A38">
        <w:rPr>
          <w:lang w:val="fr-FR"/>
        </w:rPr>
        <w:t xml:space="preserve"> contexte d’une transformation d’un PPR COVADIS existant on utilisera systématiquement la nomenclature COVADIS pour classer les nouveaux objets d’enjeux créés.</w:t>
      </w:r>
    </w:p>
    <w:p w14:paraId="536E0EDA" w14:textId="77777777" w:rsidR="00423CDC" w:rsidRPr="009F3A38" w:rsidRDefault="00BC144A">
      <w:pPr>
        <w:pStyle w:val="Corpsdetexte"/>
        <w:rPr>
          <w:lang w:val="fr-FR"/>
        </w:rPr>
      </w:pPr>
      <w:r w:rsidRPr="009F3A38">
        <w:rPr>
          <w:lang w:val="fr-FR"/>
        </w:rPr>
        <w:t xml:space="preserve">La classe Enjeu est </w:t>
      </w:r>
      <w:proofErr w:type="gramStart"/>
      <w:r w:rsidRPr="009F3A38">
        <w:rPr>
          <w:lang w:val="fr-FR"/>
        </w:rPr>
        <w:t>implémentée</w:t>
      </w:r>
      <w:proofErr w:type="gramEnd"/>
      <w:r w:rsidRPr="009F3A38">
        <w:rPr>
          <w:lang w:val="fr-FR"/>
        </w:rPr>
        <w:t xml:space="preserve"> par les tables </w:t>
      </w:r>
      <w:hyperlink w:anchor="X1a18c48aa4bcb28321661f6c877694ec76ea11c">
        <w:r w:rsidRPr="009F3A38">
          <w:rPr>
            <w:rStyle w:val="Lienhypertexte"/>
            <w:lang w:val="fr-FR"/>
          </w:rPr>
          <w:t>[TypePPR]_[CodeGASPARComplet]_enjeu_[slp]</w:t>
        </w:r>
      </w:hyperlink>
      <w:r w:rsidRPr="009F3A38">
        <w:rPr>
          <w:lang w:val="fr-FR"/>
        </w:rPr>
        <w:t xml:space="preserve"> en fonction du type de géométrie des enjeux représentés. Les règles correspondantes avec le standard COAVDIS pour les propriétés sont les suivantes :</w:t>
      </w:r>
    </w:p>
    <w:tbl>
      <w:tblPr>
        <w:tblStyle w:val="Table"/>
        <w:tblW w:w="5000" w:type="pct"/>
        <w:tblLayout w:type="fixed"/>
        <w:tblLook w:val="0020" w:firstRow="1" w:lastRow="0" w:firstColumn="0" w:lastColumn="0" w:noHBand="0" w:noVBand="0"/>
      </w:tblPr>
      <w:tblGrid>
        <w:gridCol w:w="2347"/>
        <w:gridCol w:w="2347"/>
        <w:gridCol w:w="2348"/>
        <w:gridCol w:w="2348"/>
      </w:tblGrid>
      <w:tr w:rsidR="00423CDC" w:rsidRPr="00DA28BC" w14:paraId="63E4A034" w14:textId="77777777" w:rsidTr="00DA28BC">
        <w:trPr>
          <w:cnfStyle w:val="100000000000" w:firstRow="1" w:lastRow="0" w:firstColumn="0" w:lastColumn="0" w:oddVBand="0" w:evenVBand="0" w:oddHBand="0" w:evenHBand="0" w:firstRowFirstColumn="0" w:firstRowLastColumn="0" w:lastRowFirstColumn="0" w:lastRowLastColumn="0"/>
          <w:cantSplit/>
        </w:trPr>
        <w:tc>
          <w:tcPr>
            <w:tcW w:w="1980" w:type="dxa"/>
          </w:tcPr>
          <w:p w14:paraId="403C945E" w14:textId="77777777" w:rsidR="00423CDC" w:rsidRPr="00DA28BC" w:rsidRDefault="00BC144A">
            <w:pPr>
              <w:pStyle w:val="Compact"/>
              <w:rPr>
                <w:b/>
                <w:bCs/>
                <w:sz w:val="18"/>
                <w:szCs w:val="18"/>
              </w:rPr>
            </w:pPr>
            <w:r w:rsidRPr="00DA28BC">
              <w:rPr>
                <w:b/>
                <w:bCs/>
                <w:sz w:val="18"/>
                <w:szCs w:val="18"/>
              </w:rPr>
              <w:t>Nom Attribut</w:t>
            </w:r>
          </w:p>
        </w:tc>
        <w:tc>
          <w:tcPr>
            <w:tcW w:w="1980" w:type="dxa"/>
          </w:tcPr>
          <w:p w14:paraId="6F14A573" w14:textId="77777777" w:rsidR="00423CDC" w:rsidRPr="00DA28BC" w:rsidRDefault="00BC144A">
            <w:pPr>
              <w:pStyle w:val="Compact"/>
              <w:rPr>
                <w:b/>
                <w:bCs/>
                <w:sz w:val="18"/>
                <w:szCs w:val="18"/>
              </w:rPr>
            </w:pPr>
            <w:r w:rsidRPr="00DA28BC">
              <w:rPr>
                <w:b/>
                <w:bCs/>
                <w:sz w:val="18"/>
                <w:szCs w:val="18"/>
              </w:rPr>
              <w:t>Exemple de valeur</w:t>
            </w:r>
          </w:p>
        </w:tc>
        <w:tc>
          <w:tcPr>
            <w:tcW w:w="1980" w:type="dxa"/>
          </w:tcPr>
          <w:p w14:paraId="061C1BAD" w14:textId="77777777" w:rsidR="00423CDC" w:rsidRPr="00DA28BC" w:rsidRDefault="00BC144A">
            <w:pPr>
              <w:pStyle w:val="Compact"/>
              <w:rPr>
                <w:b/>
                <w:bCs/>
                <w:sz w:val="18"/>
                <w:szCs w:val="18"/>
              </w:rPr>
            </w:pPr>
            <w:r w:rsidRPr="00DA28BC">
              <w:rPr>
                <w:b/>
                <w:bCs/>
                <w:sz w:val="18"/>
                <w:szCs w:val="18"/>
              </w:rPr>
              <w:t>Table COVADIS</w:t>
            </w:r>
          </w:p>
        </w:tc>
        <w:tc>
          <w:tcPr>
            <w:tcW w:w="1980" w:type="dxa"/>
          </w:tcPr>
          <w:p w14:paraId="7F5E68BA" w14:textId="77777777" w:rsidR="00423CDC" w:rsidRPr="00DA28BC" w:rsidRDefault="00BC144A">
            <w:pPr>
              <w:pStyle w:val="Compact"/>
              <w:rPr>
                <w:b/>
                <w:bCs/>
                <w:sz w:val="18"/>
                <w:szCs w:val="18"/>
              </w:rPr>
            </w:pPr>
            <w:r w:rsidRPr="00DA28BC">
              <w:rPr>
                <w:b/>
                <w:bCs/>
                <w:sz w:val="18"/>
                <w:szCs w:val="18"/>
              </w:rPr>
              <w:t>Nom a</w:t>
            </w:r>
            <w:r w:rsidRPr="00DA28BC">
              <w:rPr>
                <w:b/>
                <w:bCs/>
                <w:sz w:val="18"/>
                <w:szCs w:val="18"/>
              </w:rPr>
              <w:t>ttribut COVADIS</w:t>
            </w:r>
          </w:p>
        </w:tc>
      </w:tr>
      <w:tr w:rsidR="00423CDC" w:rsidRPr="00DA28BC" w14:paraId="0EBDF880" w14:textId="77777777" w:rsidTr="00DA28BC">
        <w:trPr>
          <w:cnfStyle w:val="000000100000" w:firstRow="0" w:lastRow="0" w:firstColumn="0" w:lastColumn="0" w:oddVBand="0" w:evenVBand="0" w:oddHBand="1" w:evenHBand="0" w:firstRowFirstColumn="0" w:firstRowLastColumn="0" w:lastRowFirstColumn="0" w:lastRowLastColumn="0"/>
          <w:cantSplit/>
          <w:tblHeader w:val="0"/>
        </w:trPr>
        <w:tc>
          <w:tcPr>
            <w:tcW w:w="1980" w:type="dxa"/>
          </w:tcPr>
          <w:p w14:paraId="54E2D5D0" w14:textId="77777777" w:rsidR="00423CDC" w:rsidRPr="00DA28BC" w:rsidRDefault="00BC144A">
            <w:pPr>
              <w:pStyle w:val="Compact"/>
              <w:rPr>
                <w:sz w:val="18"/>
                <w:szCs w:val="18"/>
              </w:rPr>
            </w:pPr>
            <w:proofErr w:type="gramStart"/>
            <w:r w:rsidRPr="00DA28BC">
              <w:rPr>
                <w:rStyle w:val="VerbatimChar"/>
                <w:sz w:val="18"/>
                <w:szCs w:val="18"/>
              </w:rPr>
              <w:t>idenjeu</w:t>
            </w:r>
            <w:proofErr w:type="gramEnd"/>
          </w:p>
        </w:tc>
        <w:tc>
          <w:tcPr>
            <w:tcW w:w="1980" w:type="dxa"/>
          </w:tcPr>
          <w:p w14:paraId="1D316E1F" w14:textId="77777777" w:rsidR="00423CDC" w:rsidRPr="00DA28BC" w:rsidRDefault="00BC144A">
            <w:pPr>
              <w:pStyle w:val="Compact"/>
              <w:rPr>
                <w:sz w:val="18"/>
                <w:szCs w:val="18"/>
              </w:rPr>
            </w:pPr>
            <w:r w:rsidRPr="00DA28BC">
              <w:rPr>
                <w:sz w:val="18"/>
                <w:szCs w:val="18"/>
              </w:rPr>
              <w:t>“14066”</w:t>
            </w:r>
          </w:p>
        </w:tc>
        <w:tc>
          <w:tcPr>
            <w:tcW w:w="1980" w:type="dxa"/>
          </w:tcPr>
          <w:p w14:paraId="0C5A61C6" w14:textId="77777777" w:rsidR="00423CDC" w:rsidRPr="00DA28BC" w:rsidRDefault="00BC144A">
            <w:pPr>
              <w:pStyle w:val="Compact"/>
              <w:rPr>
                <w:sz w:val="18"/>
                <w:szCs w:val="18"/>
              </w:rPr>
            </w:pPr>
            <w:r w:rsidRPr="00DA28BC">
              <w:rPr>
                <w:sz w:val="18"/>
                <w:szCs w:val="18"/>
              </w:rPr>
              <w:t>EnjeuPPR</w:t>
            </w:r>
          </w:p>
        </w:tc>
        <w:tc>
          <w:tcPr>
            <w:tcW w:w="1980" w:type="dxa"/>
          </w:tcPr>
          <w:p w14:paraId="0265997D" w14:textId="77777777" w:rsidR="00423CDC" w:rsidRPr="00DA28BC" w:rsidRDefault="00BC144A">
            <w:pPr>
              <w:pStyle w:val="Compact"/>
              <w:rPr>
                <w:sz w:val="18"/>
                <w:szCs w:val="18"/>
              </w:rPr>
            </w:pPr>
            <w:r w:rsidRPr="00DA28BC">
              <w:rPr>
                <w:sz w:val="18"/>
                <w:szCs w:val="18"/>
              </w:rPr>
              <w:t>N.A. (Pas de correspondance dans le standard COVADIS)</w:t>
            </w:r>
          </w:p>
        </w:tc>
      </w:tr>
      <w:tr w:rsidR="00423CDC" w:rsidRPr="00DA28BC" w14:paraId="4D36B6C7" w14:textId="77777777" w:rsidTr="00DA28BC">
        <w:trPr>
          <w:cnfStyle w:val="000000010000" w:firstRow="0" w:lastRow="0" w:firstColumn="0" w:lastColumn="0" w:oddVBand="0" w:evenVBand="0" w:oddHBand="0" w:evenHBand="1" w:firstRowFirstColumn="0" w:firstRowLastColumn="0" w:lastRowFirstColumn="0" w:lastRowLastColumn="0"/>
          <w:cantSplit/>
          <w:tblHeader w:val="0"/>
        </w:trPr>
        <w:tc>
          <w:tcPr>
            <w:tcW w:w="1980" w:type="dxa"/>
          </w:tcPr>
          <w:p w14:paraId="28F300CC" w14:textId="77777777" w:rsidR="00423CDC" w:rsidRPr="00DA28BC" w:rsidRDefault="00BC144A">
            <w:pPr>
              <w:pStyle w:val="Compact"/>
              <w:rPr>
                <w:sz w:val="18"/>
                <w:szCs w:val="18"/>
              </w:rPr>
            </w:pPr>
            <w:proofErr w:type="gramStart"/>
            <w:r w:rsidRPr="00DA28BC">
              <w:rPr>
                <w:rStyle w:val="VerbatimChar"/>
                <w:sz w:val="18"/>
                <w:szCs w:val="18"/>
              </w:rPr>
              <w:t>codeprocedure</w:t>
            </w:r>
            <w:proofErr w:type="gramEnd"/>
          </w:p>
        </w:tc>
        <w:tc>
          <w:tcPr>
            <w:tcW w:w="1980" w:type="dxa"/>
          </w:tcPr>
          <w:p w14:paraId="0D7268BB" w14:textId="77777777" w:rsidR="00423CDC" w:rsidRPr="00DA28BC" w:rsidRDefault="00BC144A">
            <w:pPr>
              <w:pStyle w:val="Compact"/>
              <w:rPr>
                <w:sz w:val="18"/>
                <w:szCs w:val="18"/>
              </w:rPr>
            </w:pPr>
            <w:r w:rsidRPr="00DA28BC">
              <w:rPr>
                <w:sz w:val="18"/>
                <w:szCs w:val="18"/>
              </w:rPr>
              <w:t>“76DDTM20120001”</w:t>
            </w:r>
          </w:p>
        </w:tc>
        <w:tc>
          <w:tcPr>
            <w:tcW w:w="1980" w:type="dxa"/>
          </w:tcPr>
          <w:p w14:paraId="79288082" w14:textId="77777777" w:rsidR="00423CDC" w:rsidRPr="00DA28BC" w:rsidRDefault="00BC144A">
            <w:pPr>
              <w:pStyle w:val="Compact"/>
              <w:rPr>
                <w:sz w:val="18"/>
                <w:szCs w:val="18"/>
              </w:rPr>
            </w:pPr>
            <w:r w:rsidRPr="00DA28BC">
              <w:rPr>
                <w:sz w:val="18"/>
                <w:szCs w:val="18"/>
              </w:rPr>
              <w:t>N_ENJEU_PPR[NT]_[AAAANNNN]_[SLP]_[DDD]</w:t>
            </w:r>
          </w:p>
        </w:tc>
        <w:tc>
          <w:tcPr>
            <w:tcW w:w="1980" w:type="dxa"/>
          </w:tcPr>
          <w:p w14:paraId="21D6EC5F" w14:textId="77777777" w:rsidR="00423CDC" w:rsidRPr="00DA28BC" w:rsidRDefault="00BC144A">
            <w:pPr>
              <w:pStyle w:val="Compact"/>
              <w:rPr>
                <w:sz w:val="18"/>
                <w:szCs w:val="18"/>
              </w:rPr>
            </w:pPr>
            <w:r w:rsidRPr="00DA28BC">
              <w:rPr>
                <w:sz w:val="18"/>
                <w:szCs w:val="18"/>
              </w:rPr>
              <w:t>ID_GASPAR</w:t>
            </w:r>
          </w:p>
        </w:tc>
      </w:tr>
      <w:tr w:rsidR="00423CDC" w:rsidRPr="00DA28BC" w14:paraId="5BC29CC1" w14:textId="77777777" w:rsidTr="00DA28BC">
        <w:trPr>
          <w:cnfStyle w:val="000000100000" w:firstRow="0" w:lastRow="0" w:firstColumn="0" w:lastColumn="0" w:oddVBand="0" w:evenVBand="0" w:oddHBand="1" w:evenHBand="0" w:firstRowFirstColumn="0" w:firstRowLastColumn="0" w:lastRowFirstColumn="0" w:lastRowLastColumn="0"/>
          <w:cantSplit/>
          <w:tblHeader w:val="0"/>
        </w:trPr>
        <w:tc>
          <w:tcPr>
            <w:tcW w:w="1980" w:type="dxa"/>
          </w:tcPr>
          <w:p w14:paraId="470EC7F5" w14:textId="77777777" w:rsidR="00423CDC" w:rsidRPr="00DA28BC" w:rsidRDefault="00BC144A">
            <w:pPr>
              <w:pStyle w:val="Compact"/>
              <w:rPr>
                <w:sz w:val="18"/>
                <w:szCs w:val="18"/>
              </w:rPr>
            </w:pPr>
            <w:proofErr w:type="gramStart"/>
            <w:r w:rsidRPr="00DA28BC">
              <w:rPr>
                <w:rStyle w:val="VerbatimChar"/>
                <w:sz w:val="18"/>
                <w:szCs w:val="18"/>
              </w:rPr>
              <w:t>idrefexterne</w:t>
            </w:r>
            <w:proofErr w:type="gramEnd"/>
          </w:p>
        </w:tc>
        <w:tc>
          <w:tcPr>
            <w:tcW w:w="1980" w:type="dxa"/>
          </w:tcPr>
          <w:p w14:paraId="1D19EFC7" w14:textId="77777777" w:rsidR="00423CDC" w:rsidRPr="00DA28BC" w:rsidRDefault="00BC144A">
            <w:pPr>
              <w:pStyle w:val="Compact"/>
              <w:rPr>
                <w:sz w:val="18"/>
                <w:szCs w:val="18"/>
              </w:rPr>
            </w:pPr>
            <w:r w:rsidRPr="00DA28BC">
              <w:rPr>
                <w:sz w:val="18"/>
                <w:szCs w:val="18"/>
              </w:rPr>
              <w:t>-</w:t>
            </w:r>
          </w:p>
        </w:tc>
        <w:tc>
          <w:tcPr>
            <w:tcW w:w="1980" w:type="dxa"/>
          </w:tcPr>
          <w:p w14:paraId="07105CBE" w14:textId="77777777" w:rsidR="00423CDC" w:rsidRPr="00DA28BC" w:rsidRDefault="00BC144A">
            <w:pPr>
              <w:pStyle w:val="Compact"/>
              <w:rPr>
                <w:sz w:val="18"/>
                <w:szCs w:val="18"/>
              </w:rPr>
            </w:pPr>
            <w:r w:rsidRPr="00DA28BC">
              <w:rPr>
                <w:sz w:val="18"/>
                <w:szCs w:val="18"/>
              </w:rPr>
              <w:t>N.A.</w:t>
            </w:r>
          </w:p>
        </w:tc>
        <w:tc>
          <w:tcPr>
            <w:tcW w:w="1980" w:type="dxa"/>
          </w:tcPr>
          <w:p w14:paraId="19C2A863" w14:textId="77777777" w:rsidR="00423CDC" w:rsidRPr="00DA28BC" w:rsidRDefault="00BC144A">
            <w:pPr>
              <w:pStyle w:val="Compact"/>
              <w:rPr>
                <w:sz w:val="18"/>
                <w:szCs w:val="18"/>
              </w:rPr>
            </w:pPr>
            <w:r w:rsidRPr="00DA28BC">
              <w:rPr>
                <w:sz w:val="18"/>
                <w:szCs w:val="18"/>
              </w:rPr>
              <w:t>N.A. (cette information n’est pas renseignée dans le standard COVADIS)</w:t>
            </w:r>
          </w:p>
        </w:tc>
      </w:tr>
      <w:tr w:rsidR="00423CDC" w:rsidRPr="00DA28BC" w14:paraId="736B0D7D" w14:textId="77777777" w:rsidTr="00DA28BC">
        <w:trPr>
          <w:cnfStyle w:val="000000010000" w:firstRow="0" w:lastRow="0" w:firstColumn="0" w:lastColumn="0" w:oddVBand="0" w:evenVBand="0" w:oddHBand="0" w:evenHBand="1" w:firstRowFirstColumn="0" w:firstRowLastColumn="0" w:lastRowFirstColumn="0" w:lastRowLastColumn="0"/>
          <w:cantSplit/>
          <w:tblHeader w:val="0"/>
        </w:trPr>
        <w:tc>
          <w:tcPr>
            <w:tcW w:w="1980" w:type="dxa"/>
          </w:tcPr>
          <w:p w14:paraId="54047A32" w14:textId="77777777" w:rsidR="00423CDC" w:rsidRPr="00DA28BC" w:rsidRDefault="00BC144A">
            <w:pPr>
              <w:pStyle w:val="Compact"/>
              <w:rPr>
                <w:sz w:val="18"/>
                <w:szCs w:val="18"/>
              </w:rPr>
            </w:pPr>
            <w:proofErr w:type="gramStart"/>
            <w:r w:rsidRPr="00DA28BC">
              <w:rPr>
                <w:rStyle w:val="VerbatimChar"/>
                <w:sz w:val="18"/>
                <w:szCs w:val="18"/>
              </w:rPr>
              <w:lastRenderedPageBreak/>
              <w:t>refexterne</w:t>
            </w:r>
            <w:proofErr w:type="gramEnd"/>
          </w:p>
        </w:tc>
        <w:tc>
          <w:tcPr>
            <w:tcW w:w="1980" w:type="dxa"/>
          </w:tcPr>
          <w:p w14:paraId="4AD0A116" w14:textId="77777777" w:rsidR="00423CDC" w:rsidRPr="00DA28BC" w:rsidRDefault="00BC144A">
            <w:pPr>
              <w:pStyle w:val="Compact"/>
              <w:rPr>
                <w:sz w:val="18"/>
                <w:szCs w:val="18"/>
              </w:rPr>
            </w:pPr>
            <w:r w:rsidRPr="00DA28BC">
              <w:rPr>
                <w:sz w:val="18"/>
                <w:szCs w:val="18"/>
              </w:rPr>
              <w:t>-</w:t>
            </w:r>
          </w:p>
        </w:tc>
        <w:tc>
          <w:tcPr>
            <w:tcW w:w="1980" w:type="dxa"/>
          </w:tcPr>
          <w:p w14:paraId="40C0A96D" w14:textId="77777777" w:rsidR="00423CDC" w:rsidRPr="00DA28BC" w:rsidRDefault="00BC144A">
            <w:pPr>
              <w:pStyle w:val="Compact"/>
              <w:rPr>
                <w:sz w:val="18"/>
                <w:szCs w:val="18"/>
              </w:rPr>
            </w:pPr>
            <w:r w:rsidRPr="00DA28BC">
              <w:rPr>
                <w:sz w:val="18"/>
                <w:szCs w:val="18"/>
              </w:rPr>
              <w:t>N.A.</w:t>
            </w:r>
          </w:p>
        </w:tc>
        <w:tc>
          <w:tcPr>
            <w:tcW w:w="1980" w:type="dxa"/>
          </w:tcPr>
          <w:p w14:paraId="3A308BAC" w14:textId="77777777" w:rsidR="00423CDC" w:rsidRPr="00DA28BC" w:rsidRDefault="00BC144A">
            <w:pPr>
              <w:pStyle w:val="Compact"/>
              <w:rPr>
                <w:sz w:val="18"/>
                <w:szCs w:val="18"/>
              </w:rPr>
            </w:pPr>
            <w:r w:rsidRPr="00DA28BC">
              <w:rPr>
                <w:sz w:val="18"/>
                <w:szCs w:val="18"/>
              </w:rPr>
              <w:t>N.A. (cette information n’est pas renseignée dans le standard COVADIS)</w:t>
            </w:r>
          </w:p>
        </w:tc>
      </w:tr>
      <w:tr w:rsidR="00423CDC" w:rsidRPr="00DA28BC" w14:paraId="5F271F27" w14:textId="77777777" w:rsidTr="00DA28BC">
        <w:trPr>
          <w:cnfStyle w:val="000000100000" w:firstRow="0" w:lastRow="0" w:firstColumn="0" w:lastColumn="0" w:oddVBand="0" w:evenVBand="0" w:oddHBand="1" w:evenHBand="0" w:firstRowFirstColumn="0" w:firstRowLastColumn="0" w:lastRowFirstColumn="0" w:lastRowLastColumn="0"/>
          <w:cantSplit/>
          <w:tblHeader w:val="0"/>
        </w:trPr>
        <w:tc>
          <w:tcPr>
            <w:tcW w:w="1980" w:type="dxa"/>
          </w:tcPr>
          <w:p w14:paraId="6CF1639A" w14:textId="77777777" w:rsidR="00423CDC" w:rsidRPr="00DA28BC" w:rsidRDefault="00BC144A">
            <w:pPr>
              <w:pStyle w:val="Compact"/>
              <w:rPr>
                <w:sz w:val="18"/>
                <w:szCs w:val="18"/>
              </w:rPr>
            </w:pPr>
            <w:proofErr w:type="gramStart"/>
            <w:r w:rsidRPr="00DA28BC">
              <w:rPr>
                <w:rStyle w:val="VerbatimChar"/>
                <w:sz w:val="18"/>
                <w:szCs w:val="18"/>
              </w:rPr>
              <w:t>nomenjeu</w:t>
            </w:r>
            <w:proofErr w:type="gramEnd"/>
          </w:p>
        </w:tc>
        <w:tc>
          <w:tcPr>
            <w:tcW w:w="1980" w:type="dxa"/>
          </w:tcPr>
          <w:p w14:paraId="0386FA11" w14:textId="77777777" w:rsidR="00423CDC" w:rsidRPr="00DA28BC" w:rsidRDefault="00BC144A">
            <w:pPr>
              <w:pStyle w:val="Compact"/>
              <w:rPr>
                <w:sz w:val="18"/>
                <w:szCs w:val="18"/>
              </w:rPr>
            </w:pPr>
            <w:r w:rsidRPr="00DA28BC">
              <w:rPr>
                <w:sz w:val="18"/>
                <w:szCs w:val="18"/>
              </w:rPr>
              <w:t>“Zone d’habitat peu dense”</w:t>
            </w:r>
          </w:p>
        </w:tc>
        <w:tc>
          <w:tcPr>
            <w:tcW w:w="1980" w:type="dxa"/>
          </w:tcPr>
          <w:p w14:paraId="6C342009" w14:textId="77777777" w:rsidR="00423CDC" w:rsidRPr="00DA28BC" w:rsidRDefault="00BC144A">
            <w:pPr>
              <w:pStyle w:val="Compact"/>
              <w:rPr>
                <w:sz w:val="18"/>
                <w:szCs w:val="18"/>
              </w:rPr>
            </w:pPr>
            <w:r w:rsidRPr="00DA28BC">
              <w:rPr>
                <w:sz w:val="18"/>
                <w:szCs w:val="18"/>
              </w:rPr>
              <w:t>N_ENJEU_PPR[NT]_[AAAANNNN]_[SLP]_[DDD]</w:t>
            </w:r>
          </w:p>
        </w:tc>
        <w:tc>
          <w:tcPr>
            <w:tcW w:w="1980" w:type="dxa"/>
          </w:tcPr>
          <w:p w14:paraId="26BDEC83" w14:textId="77777777" w:rsidR="00423CDC" w:rsidRPr="00DA28BC" w:rsidRDefault="00BC144A">
            <w:pPr>
              <w:pStyle w:val="Compact"/>
              <w:rPr>
                <w:sz w:val="18"/>
                <w:szCs w:val="18"/>
              </w:rPr>
            </w:pPr>
            <w:r w:rsidRPr="00DA28BC">
              <w:rPr>
                <w:sz w:val="18"/>
                <w:szCs w:val="18"/>
              </w:rPr>
              <w:t>DESCRIPT</w:t>
            </w:r>
          </w:p>
        </w:tc>
      </w:tr>
      <w:tr w:rsidR="00423CDC" w:rsidRPr="00DA28BC" w14:paraId="28FFA9EB" w14:textId="77777777" w:rsidTr="00DA28BC">
        <w:trPr>
          <w:cnfStyle w:val="000000010000" w:firstRow="0" w:lastRow="0" w:firstColumn="0" w:lastColumn="0" w:oddVBand="0" w:evenVBand="0" w:oddHBand="0" w:evenHBand="1" w:firstRowFirstColumn="0" w:firstRowLastColumn="0" w:lastRowFirstColumn="0" w:lastRowLastColumn="0"/>
          <w:cantSplit/>
          <w:tblHeader w:val="0"/>
        </w:trPr>
        <w:tc>
          <w:tcPr>
            <w:tcW w:w="1980" w:type="dxa"/>
          </w:tcPr>
          <w:p w14:paraId="7AE2F288" w14:textId="77777777" w:rsidR="00423CDC" w:rsidRPr="00DA28BC" w:rsidRDefault="00BC144A">
            <w:pPr>
              <w:pStyle w:val="Compact"/>
              <w:rPr>
                <w:sz w:val="18"/>
                <w:szCs w:val="18"/>
              </w:rPr>
            </w:pPr>
            <w:proofErr w:type="gramStart"/>
            <w:r w:rsidRPr="00DA28BC">
              <w:rPr>
                <w:rStyle w:val="VerbatimChar"/>
                <w:sz w:val="18"/>
                <w:szCs w:val="18"/>
              </w:rPr>
              <w:t>codeenjeu</w:t>
            </w:r>
            <w:proofErr w:type="gramEnd"/>
          </w:p>
        </w:tc>
        <w:tc>
          <w:tcPr>
            <w:tcW w:w="1980" w:type="dxa"/>
          </w:tcPr>
          <w:p w14:paraId="6F7F43AA" w14:textId="77777777" w:rsidR="00423CDC" w:rsidRPr="00DA28BC" w:rsidRDefault="00BC144A">
            <w:pPr>
              <w:pStyle w:val="Compact"/>
              <w:rPr>
                <w:sz w:val="18"/>
                <w:szCs w:val="18"/>
              </w:rPr>
            </w:pPr>
            <w:r w:rsidRPr="00DA28BC">
              <w:rPr>
                <w:sz w:val="18"/>
                <w:szCs w:val="18"/>
              </w:rPr>
              <w:t>“0102”</w:t>
            </w:r>
          </w:p>
        </w:tc>
        <w:tc>
          <w:tcPr>
            <w:tcW w:w="1980" w:type="dxa"/>
          </w:tcPr>
          <w:p w14:paraId="0053BF22" w14:textId="77777777" w:rsidR="00423CDC" w:rsidRPr="00DA28BC" w:rsidRDefault="00BC144A">
            <w:pPr>
              <w:pStyle w:val="Compact"/>
              <w:rPr>
                <w:sz w:val="18"/>
                <w:szCs w:val="18"/>
              </w:rPr>
            </w:pPr>
            <w:r w:rsidRPr="00DA28BC">
              <w:rPr>
                <w:sz w:val="18"/>
                <w:szCs w:val="18"/>
              </w:rPr>
              <w:t>N_ENJEU_PPR[NT]_[AAAANNNN]_[SLP]_[DDD]</w:t>
            </w:r>
          </w:p>
        </w:tc>
        <w:tc>
          <w:tcPr>
            <w:tcW w:w="1980" w:type="dxa"/>
          </w:tcPr>
          <w:p w14:paraId="27D81DE5" w14:textId="77777777" w:rsidR="00423CDC" w:rsidRPr="00DA28BC" w:rsidRDefault="00BC144A">
            <w:pPr>
              <w:pStyle w:val="Compact"/>
              <w:rPr>
                <w:sz w:val="18"/>
                <w:szCs w:val="18"/>
              </w:rPr>
            </w:pPr>
            <w:r w:rsidRPr="00DA28BC">
              <w:rPr>
                <w:sz w:val="18"/>
                <w:szCs w:val="18"/>
              </w:rPr>
              <w:t>CATEGORIE</w:t>
            </w:r>
          </w:p>
        </w:tc>
      </w:tr>
      <w:tr w:rsidR="00423CDC" w:rsidRPr="00DA28BC" w14:paraId="26FC92AC" w14:textId="77777777" w:rsidTr="00DA28BC">
        <w:trPr>
          <w:cnfStyle w:val="000000100000" w:firstRow="0" w:lastRow="0" w:firstColumn="0" w:lastColumn="0" w:oddVBand="0" w:evenVBand="0" w:oddHBand="1" w:evenHBand="0" w:firstRowFirstColumn="0" w:firstRowLastColumn="0" w:lastRowFirstColumn="0" w:lastRowLastColumn="0"/>
          <w:cantSplit/>
          <w:tblHeader w:val="0"/>
        </w:trPr>
        <w:tc>
          <w:tcPr>
            <w:tcW w:w="1980" w:type="dxa"/>
          </w:tcPr>
          <w:p w14:paraId="7326686C" w14:textId="77777777" w:rsidR="00423CDC" w:rsidRPr="00DA28BC" w:rsidRDefault="00BC144A">
            <w:pPr>
              <w:pStyle w:val="Compact"/>
              <w:rPr>
                <w:sz w:val="18"/>
                <w:szCs w:val="18"/>
              </w:rPr>
            </w:pPr>
            <w:proofErr w:type="gramStart"/>
            <w:r w:rsidRPr="00DA28BC">
              <w:rPr>
                <w:rStyle w:val="VerbatimChar"/>
                <w:sz w:val="18"/>
                <w:szCs w:val="18"/>
              </w:rPr>
              <w:t>nomenclatureenjeu</w:t>
            </w:r>
            <w:proofErr w:type="gramEnd"/>
          </w:p>
        </w:tc>
        <w:tc>
          <w:tcPr>
            <w:tcW w:w="1980" w:type="dxa"/>
          </w:tcPr>
          <w:p w14:paraId="2380DF16" w14:textId="77777777" w:rsidR="00423CDC" w:rsidRPr="00DA28BC" w:rsidRDefault="00BC144A">
            <w:pPr>
              <w:pStyle w:val="Compact"/>
              <w:rPr>
                <w:sz w:val="18"/>
                <w:szCs w:val="18"/>
              </w:rPr>
            </w:pPr>
            <w:r w:rsidRPr="00DA28BC">
              <w:rPr>
                <w:sz w:val="18"/>
                <w:szCs w:val="18"/>
              </w:rPr>
              <w:t>“NomenclatureEnjeuCOVADIS”</w:t>
            </w:r>
          </w:p>
        </w:tc>
        <w:tc>
          <w:tcPr>
            <w:tcW w:w="1980" w:type="dxa"/>
          </w:tcPr>
          <w:p w14:paraId="21FB1F8B" w14:textId="77777777" w:rsidR="00423CDC" w:rsidRPr="00DA28BC" w:rsidRDefault="00BC144A">
            <w:pPr>
              <w:pStyle w:val="Compact"/>
              <w:rPr>
                <w:sz w:val="18"/>
                <w:szCs w:val="18"/>
              </w:rPr>
            </w:pPr>
            <w:r w:rsidRPr="00DA28BC">
              <w:rPr>
                <w:sz w:val="18"/>
                <w:szCs w:val="18"/>
              </w:rPr>
              <w:t>N.A.</w:t>
            </w:r>
          </w:p>
        </w:tc>
        <w:tc>
          <w:tcPr>
            <w:tcW w:w="1980" w:type="dxa"/>
          </w:tcPr>
          <w:p w14:paraId="39F5D516" w14:textId="77777777" w:rsidR="00423CDC" w:rsidRPr="00DA28BC" w:rsidRDefault="00BC144A">
            <w:pPr>
              <w:pStyle w:val="Compact"/>
              <w:rPr>
                <w:sz w:val="18"/>
                <w:szCs w:val="18"/>
              </w:rPr>
            </w:pPr>
            <w:r w:rsidRPr="00DA28BC">
              <w:rPr>
                <w:sz w:val="18"/>
                <w:szCs w:val="18"/>
              </w:rPr>
              <w:t>N.A. (Les catégories d’Enjeu sont systématiquement rattachées à la nomenclature des Enjeux COVADIS dans le cas de la conversion du standard COVADIS vers le nouveau standard).</w:t>
            </w:r>
          </w:p>
        </w:tc>
      </w:tr>
      <w:tr w:rsidR="00423CDC" w:rsidRPr="00DA28BC" w14:paraId="510C7F6A" w14:textId="77777777" w:rsidTr="00DA28BC">
        <w:trPr>
          <w:cnfStyle w:val="000000010000" w:firstRow="0" w:lastRow="0" w:firstColumn="0" w:lastColumn="0" w:oddVBand="0" w:evenVBand="0" w:oddHBand="0" w:evenHBand="1" w:firstRowFirstColumn="0" w:firstRowLastColumn="0" w:lastRowFirstColumn="0" w:lastRowLastColumn="0"/>
          <w:cantSplit/>
          <w:tblHeader w:val="0"/>
        </w:trPr>
        <w:tc>
          <w:tcPr>
            <w:tcW w:w="1980" w:type="dxa"/>
          </w:tcPr>
          <w:p w14:paraId="4293969E" w14:textId="77777777" w:rsidR="00423CDC" w:rsidRPr="00DA28BC" w:rsidRDefault="00BC144A">
            <w:pPr>
              <w:pStyle w:val="Compact"/>
              <w:rPr>
                <w:sz w:val="18"/>
                <w:szCs w:val="18"/>
              </w:rPr>
            </w:pPr>
            <w:proofErr w:type="gramStart"/>
            <w:r w:rsidRPr="00DA28BC">
              <w:rPr>
                <w:rStyle w:val="VerbatimChar"/>
                <w:sz w:val="18"/>
                <w:szCs w:val="18"/>
              </w:rPr>
              <w:t>dateenjeu</w:t>
            </w:r>
            <w:proofErr w:type="gramEnd"/>
          </w:p>
        </w:tc>
        <w:tc>
          <w:tcPr>
            <w:tcW w:w="1980" w:type="dxa"/>
          </w:tcPr>
          <w:p w14:paraId="330605D7" w14:textId="77777777" w:rsidR="00423CDC" w:rsidRPr="00DA28BC" w:rsidRDefault="00BC144A">
            <w:pPr>
              <w:pStyle w:val="Compact"/>
              <w:rPr>
                <w:sz w:val="18"/>
                <w:szCs w:val="18"/>
              </w:rPr>
            </w:pPr>
            <w:r w:rsidRPr="00DA28BC">
              <w:rPr>
                <w:sz w:val="18"/>
                <w:szCs w:val="18"/>
              </w:rPr>
              <w:t>2020</w:t>
            </w:r>
          </w:p>
        </w:tc>
        <w:tc>
          <w:tcPr>
            <w:tcW w:w="1980" w:type="dxa"/>
          </w:tcPr>
          <w:p w14:paraId="091AC5CD" w14:textId="77777777" w:rsidR="00423CDC" w:rsidRPr="00DA28BC" w:rsidRDefault="00BC144A">
            <w:pPr>
              <w:pStyle w:val="Compact"/>
              <w:rPr>
                <w:sz w:val="18"/>
                <w:szCs w:val="18"/>
              </w:rPr>
            </w:pPr>
            <w:r w:rsidRPr="00DA28BC">
              <w:rPr>
                <w:sz w:val="18"/>
                <w:szCs w:val="18"/>
              </w:rPr>
              <w:t>N_ENJEU_PPR[NT]_[AAAANNNN]_[SLP]_[DDD]</w:t>
            </w:r>
          </w:p>
        </w:tc>
        <w:tc>
          <w:tcPr>
            <w:tcW w:w="1980" w:type="dxa"/>
          </w:tcPr>
          <w:p w14:paraId="632301E4" w14:textId="77777777" w:rsidR="00423CDC" w:rsidRPr="00DA28BC" w:rsidRDefault="00BC144A">
            <w:pPr>
              <w:pStyle w:val="Compact"/>
              <w:rPr>
                <w:sz w:val="18"/>
                <w:szCs w:val="18"/>
              </w:rPr>
            </w:pPr>
            <w:r w:rsidRPr="00DA28BC">
              <w:rPr>
                <w:sz w:val="18"/>
                <w:szCs w:val="18"/>
              </w:rPr>
              <w:t>IDENTANNEE</w:t>
            </w:r>
          </w:p>
        </w:tc>
      </w:tr>
    </w:tbl>
    <w:p w14:paraId="6780DB73" w14:textId="77777777" w:rsidR="00423CDC" w:rsidRPr="009F3A38" w:rsidRDefault="00BC144A">
      <w:pPr>
        <w:pStyle w:val="Titre2"/>
      </w:pPr>
      <w:bookmarkStart w:id="344" w:name="Xf34d7079a1e4c00b1930a73cd1205528d8a46f3"/>
      <w:bookmarkStart w:id="345" w:name="_Toc203582923"/>
      <w:bookmarkEnd w:id="342"/>
      <w:r w:rsidRPr="009F3A38">
        <w:t>Remplissage de</w:t>
      </w:r>
      <w:r w:rsidRPr="009F3A38">
        <w:t>s objets de la classe OrigineRisque</w:t>
      </w:r>
      <w:bookmarkEnd w:id="345"/>
    </w:p>
    <w:p w14:paraId="556FB1BA" w14:textId="77777777" w:rsidR="00423CDC" w:rsidRPr="009F3A38" w:rsidRDefault="00BC144A">
      <w:pPr>
        <w:pStyle w:val="FirstParagraph"/>
        <w:rPr>
          <w:lang w:val="fr-FR"/>
        </w:rPr>
      </w:pPr>
      <w:r w:rsidRPr="009F3A38">
        <w:rPr>
          <w:lang w:val="fr-FR"/>
        </w:rPr>
        <w:t>Le Standard COVADIS définit une classe équivalente OrigineRisque avec les caractéristiques suivantes : un nom (“NOM”), le nom du système d’information ou de la base de données externe qui gère l’objet à l’origine du risq</w:t>
      </w:r>
      <w:r w:rsidRPr="009F3A38">
        <w:rPr>
          <w:lang w:val="fr-FR"/>
        </w:rPr>
        <w:t>ue (“NOM_SI_EXT”) et l’identifiant à utiliser pour faire référence à l’objet du SI externe correspondant l’entité à l’origine du risque (“ID_SI_EXT”).</w:t>
      </w:r>
    </w:p>
    <w:p w14:paraId="39021C70" w14:textId="77777777" w:rsidR="00423CDC" w:rsidRPr="009F3A38" w:rsidRDefault="00BC144A">
      <w:pPr>
        <w:pStyle w:val="Corpsdetexte"/>
        <w:rPr>
          <w:lang w:val="fr-FR"/>
        </w:rPr>
      </w:pPr>
      <w:r w:rsidRPr="009F3A38">
        <w:rPr>
          <w:lang w:val="fr-FR"/>
        </w:rPr>
        <w:t>Les objets de la classe OrigineRisque seront créés à partir de ceux de la classe COVADIS OrigineRisque, u</w:t>
      </w:r>
      <w:r w:rsidRPr="009F3A38">
        <w:rPr>
          <w:lang w:val="fr-FR"/>
        </w:rPr>
        <w:t xml:space="preserve">n objet de cette dernière générant un objet de la classe OrigineRisque du nouveau Standard. Les règles de correspondances pour les propriétés des tables </w:t>
      </w:r>
      <w:hyperlink w:anchor="Xc7fbd26f99d24d3904dec8f29c1148f3a49059f">
        <w:r w:rsidRPr="009F3A38">
          <w:rPr>
            <w:rStyle w:val="Lienhypertexte"/>
            <w:lang w:val="fr-FR"/>
          </w:rPr>
          <w:t>[TypePPR]_[CodeGASPARComplet]_origineris</w:t>
        </w:r>
        <w:r w:rsidRPr="009F3A38">
          <w:rPr>
            <w:rStyle w:val="Lienhypertexte"/>
            <w:lang w:val="fr-FR"/>
          </w:rPr>
          <w:t>que_[slp]</w:t>
        </w:r>
      </w:hyperlink>
      <w:r w:rsidRPr="009F3A38">
        <w:rPr>
          <w:lang w:val="fr-FR"/>
        </w:rPr>
        <w:t xml:space="preserve"> qui l’implémentent selon le type de géométrie des objets représentés sont les suivantes :</w:t>
      </w:r>
    </w:p>
    <w:tbl>
      <w:tblPr>
        <w:tblStyle w:val="Table"/>
        <w:tblW w:w="5000" w:type="pct"/>
        <w:tblLayout w:type="fixed"/>
        <w:tblLook w:val="0020" w:firstRow="1" w:lastRow="0" w:firstColumn="0" w:lastColumn="0" w:noHBand="0" w:noVBand="0"/>
      </w:tblPr>
      <w:tblGrid>
        <w:gridCol w:w="2347"/>
        <w:gridCol w:w="2347"/>
        <w:gridCol w:w="2348"/>
        <w:gridCol w:w="2348"/>
      </w:tblGrid>
      <w:tr w:rsidR="00423CDC" w:rsidRPr="00DA28BC" w14:paraId="4ABFD6B4" w14:textId="77777777" w:rsidTr="00423CDC">
        <w:trPr>
          <w:cnfStyle w:val="100000000000" w:firstRow="1" w:lastRow="0" w:firstColumn="0" w:lastColumn="0" w:oddVBand="0" w:evenVBand="0" w:oddHBand="0" w:evenHBand="0" w:firstRowFirstColumn="0" w:firstRowLastColumn="0" w:lastRowFirstColumn="0" w:lastRowLastColumn="0"/>
        </w:trPr>
        <w:tc>
          <w:tcPr>
            <w:tcW w:w="1980" w:type="dxa"/>
          </w:tcPr>
          <w:p w14:paraId="2109D5CC" w14:textId="77777777" w:rsidR="00423CDC" w:rsidRPr="00DA28BC" w:rsidRDefault="00BC144A">
            <w:pPr>
              <w:pStyle w:val="Compact"/>
              <w:rPr>
                <w:b/>
                <w:bCs/>
                <w:sz w:val="18"/>
                <w:szCs w:val="18"/>
              </w:rPr>
            </w:pPr>
            <w:r w:rsidRPr="00DA28BC">
              <w:rPr>
                <w:b/>
                <w:bCs/>
                <w:sz w:val="18"/>
                <w:szCs w:val="18"/>
              </w:rPr>
              <w:t>Nom Attribut</w:t>
            </w:r>
          </w:p>
        </w:tc>
        <w:tc>
          <w:tcPr>
            <w:tcW w:w="1980" w:type="dxa"/>
          </w:tcPr>
          <w:p w14:paraId="115BB62C" w14:textId="77777777" w:rsidR="00423CDC" w:rsidRPr="00DA28BC" w:rsidRDefault="00BC144A">
            <w:pPr>
              <w:pStyle w:val="Compact"/>
              <w:rPr>
                <w:b/>
                <w:bCs/>
                <w:sz w:val="18"/>
                <w:szCs w:val="18"/>
              </w:rPr>
            </w:pPr>
            <w:r w:rsidRPr="00DA28BC">
              <w:rPr>
                <w:b/>
                <w:bCs/>
                <w:sz w:val="18"/>
                <w:szCs w:val="18"/>
              </w:rPr>
              <w:t>Exemple de valeur</w:t>
            </w:r>
          </w:p>
        </w:tc>
        <w:tc>
          <w:tcPr>
            <w:tcW w:w="1980" w:type="dxa"/>
          </w:tcPr>
          <w:p w14:paraId="06687F45" w14:textId="77777777" w:rsidR="00423CDC" w:rsidRPr="00DA28BC" w:rsidRDefault="00BC144A">
            <w:pPr>
              <w:pStyle w:val="Compact"/>
              <w:rPr>
                <w:b/>
                <w:bCs/>
                <w:sz w:val="18"/>
                <w:szCs w:val="18"/>
              </w:rPr>
            </w:pPr>
            <w:r w:rsidRPr="00DA28BC">
              <w:rPr>
                <w:b/>
                <w:bCs/>
                <w:sz w:val="18"/>
                <w:szCs w:val="18"/>
              </w:rPr>
              <w:t>Table COVADIS</w:t>
            </w:r>
          </w:p>
        </w:tc>
        <w:tc>
          <w:tcPr>
            <w:tcW w:w="1980" w:type="dxa"/>
          </w:tcPr>
          <w:p w14:paraId="71E71FE7" w14:textId="77777777" w:rsidR="00423CDC" w:rsidRPr="00DA28BC" w:rsidRDefault="00BC144A">
            <w:pPr>
              <w:pStyle w:val="Compact"/>
              <w:rPr>
                <w:b/>
                <w:bCs/>
                <w:sz w:val="18"/>
                <w:szCs w:val="18"/>
              </w:rPr>
            </w:pPr>
            <w:r w:rsidRPr="00DA28BC">
              <w:rPr>
                <w:b/>
                <w:bCs/>
                <w:sz w:val="18"/>
                <w:szCs w:val="18"/>
              </w:rPr>
              <w:t>Nom attribut COVADIS</w:t>
            </w:r>
          </w:p>
        </w:tc>
      </w:tr>
      <w:tr w:rsidR="00423CDC" w:rsidRPr="00DA28BC" w14:paraId="0CDDCEB6" w14:textId="77777777">
        <w:trPr>
          <w:cnfStyle w:val="100000000000" w:firstRow="1" w:lastRow="0" w:firstColumn="0" w:lastColumn="0" w:oddVBand="0" w:evenVBand="0" w:oddHBand="0" w:evenHBand="0" w:firstRowFirstColumn="0" w:firstRowLastColumn="0" w:lastRowFirstColumn="0" w:lastRowLastColumn="0"/>
        </w:trPr>
        <w:tc>
          <w:tcPr>
            <w:tcW w:w="1980" w:type="dxa"/>
          </w:tcPr>
          <w:p w14:paraId="3C9CA5E9" w14:textId="77777777" w:rsidR="00423CDC" w:rsidRPr="00DA28BC" w:rsidRDefault="00BC144A">
            <w:pPr>
              <w:pStyle w:val="Compact"/>
              <w:rPr>
                <w:sz w:val="18"/>
                <w:szCs w:val="18"/>
              </w:rPr>
            </w:pPr>
            <w:proofErr w:type="gramStart"/>
            <w:r w:rsidRPr="00DA28BC">
              <w:rPr>
                <w:rStyle w:val="VerbatimChar"/>
                <w:sz w:val="18"/>
                <w:szCs w:val="18"/>
              </w:rPr>
              <w:t>codeprocedure</w:t>
            </w:r>
            <w:proofErr w:type="gramEnd"/>
          </w:p>
        </w:tc>
        <w:tc>
          <w:tcPr>
            <w:tcW w:w="1980" w:type="dxa"/>
          </w:tcPr>
          <w:p w14:paraId="6095B269" w14:textId="77777777" w:rsidR="00423CDC" w:rsidRPr="00DA28BC" w:rsidRDefault="00BC144A">
            <w:pPr>
              <w:pStyle w:val="Compact"/>
              <w:rPr>
                <w:sz w:val="18"/>
                <w:szCs w:val="18"/>
              </w:rPr>
            </w:pPr>
            <w:r w:rsidRPr="00DA28BC">
              <w:rPr>
                <w:sz w:val="18"/>
                <w:szCs w:val="18"/>
              </w:rPr>
              <w:t>“76DDTM20120001”</w:t>
            </w:r>
          </w:p>
        </w:tc>
        <w:tc>
          <w:tcPr>
            <w:tcW w:w="1980" w:type="dxa"/>
          </w:tcPr>
          <w:p w14:paraId="69EA4D05" w14:textId="77777777" w:rsidR="00423CDC" w:rsidRPr="00DA28BC" w:rsidRDefault="00BC144A">
            <w:pPr>
              <w:pStyle w:val="Compact"/>
              <w:rPr>
                <w:sz w:val="18"/>
                <w:szCs w:val="18"/>
              </w:rPr>
            </w:pPr>
            <w:r w:rsidRPr="00DA28BC">
              <w:rPr>
                <w:sz w:val="18"/>
                <w:szCs w:val="18"/>
              </w:rPr>
              <w:t>N_ORIG_RISQ_PPR[NT]_[AAAANNNN]_[SLP]_[DDD]</w:t>
            </w:r>
          </w:p>
        </w:tc>
        <w:tc>
          <w:tcPr>
            <w:tcW w:w="1980" w:type="dxa"/>
          </w:tcPr>
          <w:p w14:paraId="5C99A1B7" w14:textId="77777777" w:rsidR="00423CDC" w:rsidRPr="00DA28BC" w:rsidRDefault="00BC144A">
            <w:pPr>
              <w:pStyle w:val="Compact"/>
              <w:rPr>
                <w:sz w:val="18"/>
                <w:szCs w:val="18"/>
              </w:rPr>
            </w:pPr>
            <w:r w:rsidRPr="00DA28BC">
              <w:rPr>
                <w:sz w:val="18"/>
                <w:szCs w:val="18"/>
              </w:rPr>
              <w:t>ID_GASPAR</w:t>
            </w:r>
          </w:p>
        </w:tc>
      </w:tr>
      <w:tr w:rsidR="00423CDC" w:rsidRPr="00DA28BC" w14:paraId="328DB9B3" w14:textId="77777777">
        <w:trPr>
          <w:cnfStyle w:val="100000000000" w:firstRow="1" w:lastRow="0" w:firstColumn="0" w:lastColumn="0" w:oddVBand="0" w:evenVBand="0" w:oddHBand="0" w:evenHBand="0" w:firstRowFirstColumn="0" w:firstRowLastColumn="0" w:lastRowFirstColumn="0" w:lastRowLastColumn="0"/>
        </w:trPr>
        <w:tc>
          <w:tcPr>
            <w:tcW w:w="1980" w:type="dxa"/>
          </w:tcPr>
          <w:p w14:paraId="344FDECE" w14:textId="77777777" w:rsidR="00423CDC" w:rsidRPr="00DA28BC" w:rsidRDefault="00BC144A">
            <w:pPr>
              <w:pStyle w:val="Compact"/>
              <w:rPr>
                <w:sz w:val="18"/>
                <w:szCs w:val="18"/>
              </w:rPr>
            </w:pPr>
            <w:proofErr w:type="gramStart"/>
            <w:r w:rsidRPr="00DA28BC">
              <w:rPr>
                <w:rStyle w:val="VerbatimChar"/>
                <w:sz w:val="18"/>
                <w:szCs w:val="18"/>
              </w:rPr>
              <w:t>nom</w:t>
            </w:r>
            <w:proofErr w:type="gramEnd"/>
          </w:p>
        </w:tc>
        <w:tc>
          <w:tcPr>
            <w:tcW w:w="1980" w:type="dxa"/>
          </w:tcPr>
          <w:p w14:paraId="772351A2" w14:textId="77777777" w:rsidR="00423CDC" w:rsidRPr="00DA28BC" w:rsidRDefault="00BC144A">
            <w:pPr>
              <w:pStyle w:val="Compact"/>
              <w:rPr>
                <w:sz w:val="18"/>
                <w:szCs w:val="18"/>
              </w:rPr>
            </w:pPr>
            <w:r w:rsidRPr="00DA28BC">
              <w:rPr>
                <w:sz w:val="18"/>
                <w:szCs w:val="18"/>
              </w:rPr>
              <w:t>“La Scie”</w:t>
            </w:r>
          </w:p>
        </w:tc>
        <w:tc>
          <w:tcPr>
            <w:tcW w:w="1980" w:type="dxa"/>
          </w:tcPr>
          <w:p w14:paraId="20FFBB06" w14:textId="77777777" w:rsidR="00423CDC" w:rsidRPr="00DA28BC" w:rsidRDefault="00BC144A">
            <w:pPr>
              <w:pStyle w:val="Compact"/>
              <w:rPr>
                <w:sz w:val="18"/>
                <w:szCs w:val="18"/>
              </w:rPr>
            </w:pPr>
            <w:r w:rsidRPr="00DA28BC">
              <w:rPr>
                <w:sz w:val="18"/>
                <w:szCs w:val="18"/>
              </w:rPr>
              <w:t>N_ORIG_RISQ_PPR[NT]_[AAAANNNN]_[SLP]_[DDD]</w:t>
            </w:r>
          </w:p>
        </w:tc>
        <w:tc>
          <w:tcPr>
            <w:tcW w:w="1980" w:type="dxa"/>
          </w:tcPr>
          <w:p w14:paraId="0DB6A2BC" w14:textId="77777777" w:rsidR="00423CDC" w:rsidRPr="00DA28BC" w:rsidRDefault="00BC144A">
            <w:pPr>
              <w:pStyle w:val="Compact"/>
              <w:rPr>
                <w:sz w:val="18"/>
                <w:szCs w:val="18"/>
              </w:rPr>
            </w:pPr>
            <w:r w:rsidRPr="00DA28BC">
              <w:rPr>
                <w:sz w:val="18"/>
                <w:szCs w:val="18"/>
              </w:rPr>
              <w:t>NOM</w:t>
            </w:r>
          </w:p>
        </w:tc>
      </w:tr>
      <w:tr w:rsidR="00423CDC" w:rsidRPr="00DA28BC" w14:paraId="049E8EC7" w14:textId="77777777">
        <w:trPr>
          <w:cnfStyle w:val="100000000000" w:firstRow="1" w:lastRow="0" w:firstColumn="0" w:lastColumn="0" w:oddVBand="0" w:evenVBand="0" w:oddHBand="0" w:evenHBand="0" w:firstRowFirstColumn="0" w:firstRowLastColumn="0" w:lastRowFirstColumn="0" w:lastRowLastColumn="0"/>
        </w:trPr>
        <w:tc>
          <w:tcPr>
            <w:tcW w:w="1980" w:type="dxa"/>
          </w:tcPr>
          <w:p w14:paraId="0219D2BC" w14:textId="77777777" w:rsidR="00423CDC" w:rsidRPr="00DA28BC" w:rsidRDefault="00BC144A">
            <w:pPr>
              <w:pStyle w:val="Compact"/>
              <w:rPr>
                <w:sz w:val="18"/>
                <w:szCs w:val="18"/>
              </w:rPr>
            </w:pPr>
            <w:proofErr w:type="gramStart"/>
            <w:r w:rsidRPr="00DA28BC">
              <w:rPr>
                <w:rStyle w:val="VerbatimChar"/>
                <w:sz w:val="18"/>
                <w:szCs w:val="18"/>
              </w:rPr>
              <w:t>idrefexterne</w:t>
            </w:r>
            <w:proofErr w:type="gramEnd"/>
          </w:p>
        </w:tc>
        <w:tc>
          <w:tcPr>
            <w:tcW w:w="1980" w:type="dxa"/>
          </w:tcPr>
          <w:p w14:paraId="33B62D72" w14:textId="77777777" w:rsidR="00423CDC" w:rsidRPr="00DA28BC" w:rsidRDefault="00BC144A">
            <w:pPr>
              <w:pStyle w:val="Compact"/>
              <w:rPr>
                <w:sz w:val="18"/>
                <w:szCs w:val="18"/>
              </w:rPr>
            </w:pPr>
            <w:r w:rsidRPr="00DA28BC">
              <w:rPr>
                <w:sz w:val="18"/>
                <w:szCs w:val="18"/>
              </w:rPr>
              <w:t>“12345”</w:t>
            </w:r>
          </w:p>
        </w:tc>
        <w:tc>
          <w:tcPr>
            <w:tcW w:w="1980" w:type="dxa"/>
          </w:tcPr>
          <w:p w14:paraId="6EFA3C44" w14:textId="77777777" w:rsidR="00423CDC" w:rsidRPr="00DA28BC" w:rsidRDefault="00BC144A">
            <w:pPr>
              <w:pStyle w:val="Compact"/>
              <w:rPr>
                <w:sz w:val="18"/>
                <w:szCs w:val="18"/>
              </w:rPr>
            </w:pPr>
            <w:r w:rsidRPr="00DA28BC">
              <w:rPr>
                <w:sz w:val="18"/>
                <w:szCs w:val="18"/>
              </w:rPr>
              <w:t>N_ORIG_RISQ_PPR[NT]_[AAAANNNN]_[SLP]_[DDD]</w:t>
            </w:r>
          </w:p>
        </w:tc>
        <w:tc>
          <w:tcPr>
            <w:tcW w:w="1980" w:type="dxa"/>
          </w:tcPr>
          <w:p w14:paraId="10E6E2FC" w14:textId="77777777" w:rsidR="00423CDC" w:rsidRPr="00DA28BC" w:rsidRDefault="00BC144A">
            <w:pPr>
              <w:pStyle w:val="Compact"/>
              <w:rPr>
                <w:sz w:val="18"/>
                <w:szCs w:val="18"/>
              </w:rPr>
            </w:pPr>
            <w:r w:rsidRPr="00DA28BC">
              <w:rPr>
                <w:sz w:val="18"/>
                <w:szCs w:val="18"/>
              </w:rPr>
              <w:t>ID_SI_EXT</w:t>
            </w:r>
          </w:p>
        </w:tc>
      </w:tr>
      <w:tr w:rsidR="00423CDC" w:rsidRPr="00DA28BC" w14:paraId="32C6881C" w14:textId="77777777">
        <w:trPr>
          <w:cnfStyle w:val="100000000000" w:firstRow="1" w:lastRow="0" w:firstColumn="0" w:lastColumn="0" w:oddVBand="0" w:evenVBand="0" w:oddHBand="0" w:evenHBand="0" w:firstRowFirstColumn="0" w:firstRowLastColumn="0" w:lastRowFirstColumn="0" w:lastRowLastColumn="0"/>
        </w:trPr>
        <w:tc>
          <w:tcPr>
            <w:tcW w:w="1980" w:type="dxa"/>
          </w:tcPr>
          <w:p w14:paraId="51D828BB" w14:textId="77777777" w:rsidR="00423CDC" w:rsidRPr="00DA28BC" w:rsidRDefault="00BC144A">
            <w:pPr>
              <w:pStyle w:val="Compact"/>
              <w:rPr>
                <w:sz w:val="18"/>
                <w:szCs w:val="18"/>
              </w:rPr>
            </w:pPr>
            <w:proofErr w:type="gramStart"/>
            <w:r w:rsidRPr="00DA28BC">
              <w:rPr>
                <w:rStyle w:val="VerbatimChar"/>
                <w:sz w:val="18"/>
                <w:szCs w:val="18"/>
              </w:rPr>
              <w:t>refexterne</w:t>
            </w:r>
            <w:proofErr w:type="gramEnd"/>
          </w:p>
        </w:tc>
        <w:tc>
          <w:tcPr>
            <w:tcW w:w="1980" w:type="dxa"/>
          </w:tcPr>
          <w:p w14:paraId="6C9F6FDD" w14:textId="77777777" w:rsidR="00423CDC" w:rsidRPr="00DA28BC" w:rsidRDefault="00BC144A">
            <w:pPr>
              <w:pStyle w:val="Compact"/>
              <w:rPr>
                <w:sz w:val="18"/>
                <w:szCs w:val="18"/>
              </w:rPr>
            </w:pPr>
            <w:r w:rsidRPr="00DA28BC">
              <w:rPr>
                <w:sz w:val="18"/>
                <w:szCs w:val="18"/>
              </w:rPr>
              <w:t>“BD Topo”</w:t>
            </w:r>
          </w:p>
        </w:tc>
        <w:tc>
          <w:tcPr>
            <w:tcW w:w="1980" w:type="dxa"/>
          </w:tcPr>
          <w:p w14:paraId="3B935AA3" w14:textId="77777777" w:rsidR="00423CDC" w:rsidRPr="00DA28BC" w:rsidRDefault="00BC144A">
            <w:pPr>
              <w:pStyle w:val="Compact"/>
              <w:rPr>
                <w:sz w:val="18"/>
                <w:szCs w:val="18"/>
              </w:rPr>
            </w:pPr>
            <w:r w:rsidRPr="00DA28BC">
              <w:rPr>
                <w:sz w:val="18"/>
                <w:szCs w:val="18"/>
              </w:rPr>
              <w:t>N_ORIG_RISQ_PPR[NT]_[AAAANNNN]_[SLP]_[DDD]</w:t>
            </w:r>
          </w:p>
        </w:tc>
        <w:tc>
          <w:tcPr>
            <w:tcW w:w="1980" w:type="dxa"/>
          </w:tcPr>
          <w:p w14:paraId="1F08E1AE" w14:textId="77777777" w:rsidR="00423CDC" w:rsidRPr="00DA28BC" w:rsidRDefault="00BC144A">
            <w:pPr>
              <w:pStyle w:val="Compact"/>
              <w:rPr>
                <w:sz w:val="18"/>
                <w:szCs w:val="18"/>
              </w:rPr>
            </w:pPr>
            <w:r w:rsidRPr="00DA28BC">
              <w:rPr>
                <w:sz w:val="18"/>
                <w:szCs w:val="18"/>
              </w:rPr>
              <w:t>NOM_SI_EXT</w:t>
            </w:r>
          </w:p>
        </w:tc>
      </w:tr>
    </w:tbl>
    <w:p w14:paraId="056060FC" w14:textId="77777777" w:rsidR="00423CDC" w:rsidRPr="009F3A38" w:rsidRDefault="00BC144A">
      <w:pPr>
        <w:pStyle w:val="Titre1"/>
      </w:pPr>
      <w:bookmarkStart w:id="346" w:name="X0bc9da1a275f9a360a94c41ab732ae7be5dff47"/>
      <w:bookmarkStart w:id="347" w:name="_Toc203582924"/>
      <w:bookmarkEnd w:id="304"/>
      <w:bookmarkEnd w:id="344"/>
      <w:r w:rsidRPr="009F3A38">
        <w:lastRenderedPageBreak/>
        <w:t>ANNEXE B - Correspondances avec le Standard CNIG SUP pour les SUP PM1 et PM3</w:t>
      </w:r>
      <w:bookmarkEnd w:id="347"/>
    </w:p>
    <w:p w14:paraId="5D75499C" w14:textId="77777777" w:rsidR="00423CDC" w:rsidRPr="009F3A38" w:rsidRDefault="00BC144A">
      <w:pPr>
        <w:pStyle w:val="Titre2"/>
      </w:pPr>
      <w:bookmarkStart w:id="348" w:name="généralités-sur-le-standard-cnig-sup"/>
      <w:bookmarkStart w:id="349" w:name="_Toc203582925"/>
      <w:r w:rsidRPr="009F3A38">
        <w:t>Généralités sur le Standard CNIG SUP</w:t>
      </w:r>
      <w:bookmarkEnd w:id="349"/>
    </w:p>
    <w:p w14:paraId="7795C9FF" w14:textId="77777777" w:rsidR="00423CDC" w:rsidRPr="009F3A38" w:rsidRDefault="00BC144A">
      <w:pPr>
        <w:pStyle w:val="FirstParagraph"/>
        <w:rPr>
          <w:lang w:val="fr-FR"/>
        </w:rPr>
      </w:pPr>
      <w:r w:rsidRPr="009F3A38">
        <w:rPr>
          <w:lang w:val="fr-FR"/>
        </w:rPr>
        <w:t xml:space="preserve">Le standard </w:t>
      </w:r>
      <w:hyperlink r:id="rId265">
        <w:proofErr w:type="gramStart"/>
        <w:r w:rsidRPr="009F3A38">
          <w:rPr>
            <w:rStyle w:val="Lienhypertexte"/>
            <w:lang w:val="fr-FR"/>
          </w:rPr>
          <w:t>CNIG:</w:t>
        </w:r>
        <w:proofErr w:type="gramEnd"/>
        <w:r w:rsidRPr="009F3A38">
          <w:rPr>
            <w:rStyle w:val="Lienhypertexte"/>
            <w:lang w:val="fr-FR"/>
          </w:rPr>
          <w:t>SUP:2023</w:t>
        </w:r>
      </w:hyperlink>
      <w:r w:rsidRPr="009F3A38">
        <w:rPr>
          <w:lang w:val="fr-FR"/>
        </w:rPr>
        <w:t xml:space="preserve"> “Prescriptions nationales pour la dématérialisation des documents d’urbanisme - SERVITUDES D’UTILITÉ PUBLIQUE” définit les spécifications des données de Servitude d’Utilité Publique (SUP) affectant l’utilisation du sol, au</w:t>
      </w:r>
      <w:r w:rsidRPr="009F3A38">
        <w:rPr>
          <w:lang w:val="fr-FR"/>
        </w:rPr>
        <w:t xml:space="preserve"> niveau conceptuel et physique (implémentation) en vue de leur intégration dans le Géoportail de l’Urbanisme.</w:t>
      </w:r>
    </w:p>
    <w:p w14:paraId="48734428" w14:textId="77777777" w:rsidR="00423CDC" w:rsidRPr="009F3A38" w:rsidRDefault="00BC144A">
      <w:pPr>
        <w:pStyle w:val="Corpsdetexte"/>
        <w:rPr>
          <w:lang w:val="fr-FR"/>
        </w:rPr>
      </w:pPr>
      <w:r w:rsidRPr="009F3A38">
        <w:rPr>
          <w:lang w:val="fr-FR"/>
        </w:rPr>
        <w:t>Les SUP sont des limitations administratives au droit de propriété et peuvent être instituées au bénéfice de personnes publiques, concessionnaires</w:t>
      </w:r>
      <w:r w:rsidRPr="009F3A38">
        <w:rPr>
          <w:lang w:val="fr-FR"/>
        </w:rPr>
        <w:t xml:space="preserve"> de services ou de travaux publics, ou bien de personnes privées exerçant une activité d’intérêt général. Elles sont réparties selon une </w:t>
      </w:r>
      <w:hyperlink r:id="rId266">
        <w:r w:rsidRPr="009F3A38">
          <w:rPr>
            <w:rStyle w:val="Lienhypertexte"/>
            <w:lang w:val="fr-FR"/>
          </w:rPr>
          <w:t>nomenclature nationale</w:t>
        </w:r>
      </w:hyperlink>
      <w:r w:rsidRPr="009F3A38">
        <w:rPr>
          <w:lang w:val="fr-FR"/>
        </w:rPr>
        <w:t xml:space="preserve"> comprenant en premier niveau : </w:t>
      </w:r>
      <w:r w:rsidRPr="009F3A38">
        <w:rPr>
          <w:lang w:val="fr-FR"/>
        </w:rPr>
        <w:t>les servitudes relatives à la conservation du patrimoine, l’utilisation des ressources et équipements, la défense nationale, ou bien encore la salubrité et la sécurité publiques. Parmi les catégories relatives à la sécurité publique, deux sous-catégories d</w:t>
      </w:r>
      <w:r w:rsidRPr="009F3A38">
        <w:rPr>
          <w:lang w:val="fr-FR"/>
        </w:rPr>
        <w:t>e SUP sont issues des PPR : la catégorie “PM1”, représentant les PPR Naturels et Miniers, et la catégorie “PM3”, pour les SUP relatives aux PPR Technologiques.</w:t>
      </w:r>
    </w:p>
    <w:p w14:paraId="090A8A93" w14:textId="77777777" w:rsidR="00423CDC" w:rsidRPr="009F3A38" w:rsidRDefault="00BC144A">
      <w:pPr>
        <w:pStyle w:val="Corpsdetexte"/>
        <w:rPr>
          <w:lang w:val="fr-FR"/>
        </w:rPr>
      </w:pPr>
      <w:r w:rsidRPr="009F3A38">
        <w:rPr>
          <w:lang w:val="fr-FR"/>
        </w:rPr>
        <w:t>Des travaux de mise en correspondance du modèle des standards COVADIS PPR avec le modèle du stan</w:t>
      </w:r>
      <w:r w:rsidRPr="009F3A38">
        <w:rPr>
          <w:lang w:val="fr-FR"/>
        </w:rPr>
        <w:t>dard CNIG SUP ont été réalisés par l’IGN pour la DGPR afin de faciliter la réalisation et la publication de ces deux catégories de SUP dans le Géoportail de l’Urbanisme et leur prise en compte dans l’application de réalisation des risques pour l’informatio</w:t>
      </w:r>
      <w:r w:rsidRPr="009F3A38">
        <w:rPr>
          <w:lang w:val="fr-FR"/>
        </w:rPr>
        <w:t>n des acquéreurs et des locataires (</w:t>
      </w:r>
      <w:hyperlink r:id="rId267" w:anchor="/">
        <w:r w:rsidRPr="009F3A38">
          <w:rPr>
            <w:rStyle w:val="Lienhypertexte"/>
            <w:lang w:val="fr-FR"/>
          </w:rPr>
          <w:t>ERRIAL</w:t>
        </w:r>
      </w:hyperlink>
      <w:r w:rsidRPr="009F3A38">
        <w:rPr>
          <w:lang w:val="fr-FR"/>
        </w:rPr>
        <w:t>).</w:t>
      </w:r>
    </w:p>
    <w:p w14:paraId="7472ED49" w14:textId="77777777" w:rsidR="00423CDC" w:rsidRPr="009F3A38" w:rsidRDefault="00BC144A">
      <w:pPr>
        <w:pStyle w:val="Corpsdetexte"/>
        <w:rPr>
          <w:lang w:val="fr-FR"/>
        </w:rPr>
      </w:pPr>
      <w:r w:rsidRPr="009F3A38">
        <w:rPr>
          <w:lang w:val="fr-FR"/>
        </w:rPr>
        <w:t>Cette annexe reprend et adapte ces mises en correspondances au modèle de ce nouveau standard PPR.</w:t>
      </w:r>
    </w:p>
    <w:p w14:paraId="7805F916" w14:textId="77777777" w:rsidR="00423CDC" w:rsidRPr="009F3A38" w:rsidRDefault="00BC144A">
      <w:pPr>
        <w:pStyle w:val="Titre2"/>
      </w:pPr>
      <w:bookmarkStart w:id="350" w:name="génération-des-données-du-standard-sup"/>
      <w:bookmarkStart w:id="351" w:name="_Toc203582926"/>
      <w:bookmarkEnd w:id="348"/>
      <w:r w:rsidRPr="009F3A38">
        <w:t>Génération des données du Standard SUP</w:t>
      </w:r>
      <w:bookmarkEnd w:id="351"/>
    </w:p>
    <w:p w14:paraId="1831ACAB" w14:textId="77777777" w:rsidR="00423CDC" w:rsidRPr="009F3A38" w:rsidRDefault="00BC144A">
      <w:pPr>
        <w:pStyle w:val="Titre3"/>
      </w:pPr>
      <w:bookmarkStart w:id="352" w:name="principe-général"/>
      <w:bookmarkStart w:id="353" w:name="_Toc203582927"/>
      <w:r w:rsidRPr="009F3A38">
        <w:t>Principe général</w:t>
      </w:r>
      <w:bookmarkEnd w:id="353"/>
    </w:p>
    <w:p w14:paraId="44B9D059" w14:textId="77777777" w:rsidR="00423CDC" w:rsidRPr="009F3A38" w:rsidRDefault="00BC144A">
      <w:pPr>
        <w:pStyle w:val="FirstParagraph"/>
        <w:rPr>
          <w:lang w:val="fr-FR"/>
        </w:rPr>
      </w:pPr>
      <w:r w:rsidRPr="009F3A38">
        <w:rPr>
          <w:lang w:val="fr-FR"/>
        </w:rPr>
        <w:t xml:space="preserve">Le modèle du standard </w:t>
      </w:r>
      <w:hyperlink r:id="rId268">
        <w:proofErr w:type="gramStart"/>
        <w:r w:rsidRPr="009F3A38">
          <w:rPr>
            <w:rStyle w:val="Lienhypertexte"/>
            <w:lang w:val="fr-FR"/>
          </w:rPr>
          <w:t>CNIG:</w:t>
        </w:r>
        <w:proofErr w:type="gramEnd"/>
        <w:r w:rsidRPr="009F3A38">
          <w:rPr>
            <w:rStyle w:val="Lienhypertexte"/>
            <w:lang w:val="fr-FR"/>
          </w:rPr>
          <w:t>SUP:2023</w:t>
        </w:r>
      </w:hyperlink>
      <w:r w:rsidRPr="009F3A38">
        <w:rPr>
          <w:lang w:val="fr-FR"/>
        </w:rPr>
        <w:t xml:space="preserve"> définit cinq classes d’objets :</w:t>
      </w:r>
    </w:p>
    <w:p w14:paraId="277AB0F6" w14:textId="77777777" w:rsidR="00423CDC" w:rsidRPr="009F3A38" w:rsidRDefault="00BC144A" w:rsidP="00BC144A">
      <w:pPr>
        <w:pStyle w:val="Compact"/>
        <w:numPr>
          <w:ilvl w:val="0"/>
          <w:numId w:val="83"/>
        </w:numPr>
        <w:rPr>
          <w:lang w:val="fr-FR"/>
        </w:rPr>
      </w:pPr>
      <w:r w:rsidRPr="009F3A38">
        <w:rPr>
          <w:lang w:val="fr-FR"/>
        </w:rPr>
        <w:t>ActeServitude : décrit la ou les déci</w:t>
      </w:r>
      <w:r w:rsidRPr="009F3A38">
        <w:rPr>
          <w:lang w:val="fr-FR"/>
        </w:rPr>
        <w:t>sion(s), généralement de nature réglementaire ou administrative, qui crée(nt) la servitude ;</w:t>
      </w:r>
    </w:p>
    <w:p w14:paraId="28E3A3E9" w14:textId="77777777" w:rsidR="00423CDC" w:rsidRPr="009F3A38" w:rsidRDefault="00BC144A" w:rsidP="00BC144A">
      <w:pPr>
        <w:pStyle w:val="Compact"/>
        <w:numPr>
          <w:ilvl w:val="0"/>
          <w:numId w:val="83"/>
        </w:numPr>
        <w:rPr>
          <w:lang w:val="fr-FR"/>
        </w:rPr>
      </w:pPr>
      <w:r w:rsidRPr="009F3A38">
        <w:rPr>
          <w:lang w:val="fr-FR"/>
        </w:rPr>
        <w:t>Servitude : décrit la Servitude d’Utilité Publique ;</w:t>
      </w:r>
    </w:p>
    <w:p w14:paraId="4013F39E" w14:textId="77777777" w:rsidR="00423CDC" w:rsidRPr="009F3A38" w:rsidRDefault="00BC144A" w:rsidP="00BC144A">
      <w:pPr>
        <w:pStyle w:val="Compact"/>
        <w:numPr>
          <w:ilvl w:val="0"/>
          <w:numId w:val="83"/>
        </w:numPr>
        <w:rPr>
          <w:lang w:val="fr-FR"/>
        </w:rPr>
      </w:pPr>
      <w:r w:rsidRPr="009F3A38">
        <w:rPr>
          <w:lang w:val="fr-FR"/>
        </w:rPr>
        <w:t>GenerateurServitude : décrit le ou les générateur(s), entité(s) géographique(s) qui indui(sen)t la Servitude d</w:t>
      </w:r>
      <w:r w:rsidRPr="009F3A38">
        <w:rPr>
          <w:lang w:val="fr-FR"/>
        </w:rPr>
        <w:t>’Utilité Publique ;</w:t>
      </w:r>
    </w:p>
    <w:p w14:paraId="5875C34C" w14:textId="77777777" w:rsidR="00423CDC" w:rsidRPr="009F3A38" w:rsidRDefault="00BC144A" w:rsidP="00BC144A">
      <w:pPr>
        <w:pStyle w:val="Compact"/>
        <w:numPr>
          <w:ilvl w:val="0"/>
          <w:numId w:val="83"/>
        </w:numPr>
        <w:rPr>
          <w:lang w:val="fr-FR"/>
        </w:rPr>
      </w:pPr>
      <w:r w:rsidRPr="009F3A38">
        <w:rPr>
          <w:lang w:val="fr-FR"/>
        </w:rPr>
        <w:lastRenderedPageBreak/>
        <w:t>AssietteServitude : La ou les zone(s) géographique(s) à l’intérieur de laquelle ou desquelles s’applique la servitude ;</w:t>
      </w:r>
    </w:p>
    <w:p w14:paraId="38D21EB7" w14:textId="77777777" w:rsidR="00423CDC" w:rsidRPr="009F3A38" w:rsidRDefault="00BC144A" w:rsidP="00BC144A">
      <w:pPr>
        <w:pStyle w:val="Compact"/>
        <w:numPr>
          <w:ilvl w:val="0"/>
          <w:numId w:val="83"/>
        </w:numPr>
        <w:rPr>
          <w:lang w:val="fr-FR"/>
        </w:rPr>
      </w:pPr>
      <w:r w:rsidRPr="009F3A38">
        <w:rPr>
          <w:lang w:val="fr-FR"/>
        </w:rPr>
        <w:t>Gestionnaire : l’organisme gestionnaire ou organisme ressource de la servitude.</w:t>
      </w:r>
    </w:p>
    <w:p w14:paraId="6FF11FBB" w14:textId="77777777" w:rsidR="00423CDC" w:rsidRPr="009F3A38" w:rsidRDefault="00BC144A">
      <w:pPr>
        <w:pStyle w:val="FirstParagraph"/>
        <w:rPr>
          <w:lang w:val="fr-FR"/>
        </w:rPr>
      </w:pPr>
      <w:r w:rsidRPr="009F3A38">
        <w:rPr>
          <w:lang w:val="fr-FR"/>
        </w:rPr>
        <w:t>Dans le cas d’une SUP issue d’un PPR</w:t>
      </w:r>
      <w:r w:rsidRPr="009F3A38">
        <w:rPr>
          <w:lang w:val="fr-FR"/>
        </w:rPr>
        <w:t>, le principe de création des objets du modèle SUP est le suivant :</w:t>
      </w:r>
    </w:p>
    <w:p w14:paraId="105B2D31" w14:textId="77777777" w:rsidR="00423CDC" w:rsidRPr="009F3A38" w:rsidRDefault="00BC144A" w:rsidP="00BC144A">
      <w:pPr>
        <w:pStyle w:val="Compact"/>
        <w:numPr>
          <w:ilvl w:val="0"/>
          <w:numId w:val="84"/>
        </w:numPr>
        <w:rPr>
          <w:lang w:val="fr-FR"/>
        </w:rPr>
      </w:pPr>
      <w:proofErr w:type="gramStart"/>
      <w:r w:rsidRPr="009F3A38">
        <w:rPr>
          <w:lang w:val="fr-FR"/>
        </w:rPr>
        <w:t>un</w:t>
      </w:r>
      <w:proofErr w:type="gramEnd"/>
      <w:r w:rsidRPr="009F3A38">
        <w:rPr>
          <w:lang w:val="fr-FR"/>
        </w:rPr>
        <w:t xml:space="preserve"> objet ActeServitude correspondant à l’arrêté préfectoral de création du PPR ;</w:t>
      </w:r>
    </w:p>
    <w:p w14:paraId="14E165C7" w14:textId="77777777" w:rsidR="00423CDC" w:rsidRPr="009F3A38" w:rsidRDefault="00BC144A" w:rsidP="00BC144A">
      <w:pPr>
        <w:pStyle w:val="Compact"/>
        <w:numPr>
          <w:ilvl w:val="0"/>
          <w:numId w:val="84"/>
        </w:numPr>
        <w:rPr>
          <w:lang w:val="fr-FR"/>
        </w:rPr>
      </w:pPr>
      <w:proofErr w:type="gramStart"/>
      <w:r w:rsidRPr="009F3A38">
        <w:rPr>
          <w:lang w:val="fr-FR"/>
        </w:rPr>
        <w:t>un</w:t>
      </w:r>
      <w:proofErr w:type="gramEnd"/>
      <w:r w:rsidRPr="009F3A38">
        <w:rPr>
          <w:lang w:val="fr-FR"/>
        </w:rPr>
        <w:t xml:space="preserve"> objet Servitude correspondant à la servitude ;</w:t>
      </w:r>
    </w:p>
    <w:p w14:paraId="260A46E1" w14:textId="77777777" w:rsidR="00423CDC" w:rsidRPr="009F3A38" w:rsidRDefault="00BC144A" w:rsidP="00BC144A">
      <w:pPr>
        <w:pStyle w:val="Compact"/>
        <w:numPr>
          <w:ilvl w:val="0"/>
          <w:numId w:val="84"/>
        </w:numPr>
        <w:rPr>
          <w:lang w:val="fr-FR"/>
        </w:rPr>
      </w:pPr>
      <w:proofErr w:type="gramStart"/>
      <w:r w:rsidRPr="009F3A38">
        <w:rPr>
          <w:lang w:val="fr-FR"/>
        </w:rPr>
        <w:t>un</w:t>
      </w:r>
      <w:proofErr w:type="gramEnd"/>
      <w:r w:rsidRPr="009F3A38">
        <w:rPr>
          <w:lang w:val="fr-FR"/>
        </w:rPr>
        <w:t xml:space="preserve"> objet GenerateurServitude correspondant au périmètre d</w:t>
      </w:r>
      <w:r w:rsidRPr="009F3A38">
        <w:rPr>
          <w:lang w:val="fr-FR"/>
        </w:rPr>
        <w:t>u PPR ;</w:t>
      </w:r>
    </w:p>
    <w:p w14:paraId="734DF96E" w14:textId="77777777" w:rsidR="00423CDC" w:rsidRPr="009F3A38" w:rsidRDefault="00BC144A" w:rsidP="00BC144A">
      <w:pPr>
        <w:pStyle w:val="Compact"/>
        <w:numPr>
          <w:ilvl w:val="0"/>
          <w:numId w:val="84"/>
        </w:numPr>
        <w:rPr>
          <w:lang w:val="fr-FR"/>
        </w:rPr>
      </w:pPr>
      <w:proofErr w:type="gramStart"/>
      <w:r w:rsidRPr="009F3A38">
        <w:rPr>
          <w:lang w:val="fr-FR"/>
        </w:rPr>
        <w:t>un</w:t>
      </w:r>
      <w:proofErr w:type="gramEnd"/>
      <w:r w:rsidRPr="009F3A38">
        <w:rPr>
          <w:lang w:val="fr-FR"/>
        </w:rPr>
        <w:t xml:space="preserve"> objet AssietteServitude correspondant à l’enveloppe agrégée du zonage réglementaire ;</w:t>
      </w:r>
    </w:p>
    <w:p w14:paraId="1166ED0C" w14:textId="77777777" w:rsidR="00423CDC" w:rsidRPr="009F3A38" w:rsidRDefault="00BC144A" w:rsidP="00BC144A">
      <w:pPr>
        <w:pStyle w:val="Compact"/>
        <w:numPr>
          <w:ilvl w:val="0"/>
          <w:numId w:val="84"/>
        </w:numPr>
        <w:rPr>
          <w:lang w:val="fr-FR"/>
        </w:rPr>
      </w:pPr>
      <w:proofErr w:type="gramStart"/>
      <w:r w:rsidRPr="009F3A38">
        <w:rPr>
          <w:lang w:val="fr-FR"/>
        </w:rPr>
        <w:t>un</w:t>
      </w:r>
      <w:proofErr w:type="gramEnd"/>
      <w:r w:rsidRPr="009F3A38">
        <w:rPr>
          <w:lang w:val="fr-FR"/>
        </w:rPr>
        <w:t xml:space="preserve"> objet Gestionnaire correspondant à la DDTM responsable de la mise en œuvre du PPR.</w:t>
      </w:r>
    </w:p>
    <w:p w14:paraId="34A0910B" w14:textId="77777777" w:rsidR="00423CDC" w:rsidRPr="009F3A38" w:rsidRDefault="00BC144A">
      <w:pPr>
        <w:pStyle w:val="Titre3"/>
      </w:pPr>
      <w:bookmarkStart w:id="354" w:name="nommage-des-objets"/>
      <w:bookmarkStart w:id="355" w:name="_Toc203582928"/>
      <w:bookmarkEnd w:id="352"/>
      <w:r w:rsidRPr="009F3A38">
        <w:t>Nommage des objets</w:t>
      </w:r>
      <w:bookmarkEnd w:id="355"/>
    </w:p>
    <w:p w14:paraId="0EE928DE" w14:textId="77777777" w:rsidR="00423CDC" w:rsidRPr="009F3A38" w:rsidRDefault="00BC144A">
      <w:pPr>
        <w:pStyle w:val="FirstParagraph"/>
        <w:rPr>
          <w:lang w:val="fr-FR"/>
        </w:rPr>
      </w:pPr>
      <w:r w:rsidRPr="009F3A38">
        <w:rPr>
          <w:lang w:val="fr-FR"/>
        </w:rPr>
        <w:t xml:space="preserve">Le paragraphe $4.1.3 du standard </w:t>
      </w:r>
      <w:hyperlink r:id="rId269">
        <w:proofErr w:type="gramStart"/>
        <w:r w:rsidRPr="009F3A38">
          <w:rPr>
            <w:rStyle w:val="Lienhypertexte"/>
            <w:lang w:val="fr-FR"/>
          </w:rPr>
          <w:t>CNIG:</w:t>
        </w:r>
        <w:proofErr w:type="gramEnd"/>
        <w:r w:rsidRPr="009F3A38">
          <w:rPr>
            <w:rStyle w:val="Lienhypertexte"/>
            <w:lang w:val="fr-FR"/>
          </w:rPr>
          <w:t>SUP:2023</w:t>
        </w:r>
      </w:hyperlink>
      <w:r w:rsidRPr="009F3A38">
        <w:rPr>
          <w:lang w:val="fr-FR"/>
        </w:rPr>
        <w:t xml:space="preserve"> définit une règle de nommage des objets implémentant les SUP qui repose sur le modèle [préfixe]_[radical]_[suffixe] où :</w:t>
      </w:r>
    </w:p>
    <w:p w14:paraId="21D18645" w14:textId="77777777" w:rsidR="00423CDC" w:rsidRPr="009F3A38" w:rsidRDefault="00BC144A" w:rsidP="00BC144A">
      <w:pPr>
        <w:pStyle w:val="Compact"/>
        <w:numPr>
          <w:ilvl w:val="0"/>
          <w:numId w:val="85"/>
        </w:numPr>
        <w:rPr>
          <w:lang w:val="fr-FR"/>
        </w:rPr>
      </w:pPr>
      <w:proofErr w:type="gramStart"/>
      <w:r w:rsidRPr="009F3A38">
        <w:rPr>
          <w:lang w:val="fr-FR"/>
        </w:rPr>
        <w:t>le</w:t>
      </w:r>
      <w:proofErr w:type="gramEnd"/>
      <w:r w:rsidRPr="009F3A38">
        <w:rPr>
          <w:lang w:val="fr-FR"/>
        </w:rPr>
        <w:t xml:space="preserve"> [préfixe] est déterminé la catégorie de la S</w:t>
      </w:r>
      <w:r w:rsidRPr="009F3A38">
        <w:rPr>
          <w:lang w:val="fr-FR"/>
        </w:rPr>
        <w:t xml:space="preserve">UP : </w:t>
      </w:r>
      <w:r w:rsidRPr="009F3A38">
        <w:rPr>
          <w:rStyle w:val="VerbatimChar"/>
          <w:lang w:val="fr-FR"/>
        </w:rPr>
        <w:t>PM1</w:t>
      </w:r>
      <w:r w:rsidRPr="009F3A38">
        <w:rPr>
          <w:lang w:val="fr-FR"/>
        </w:rPr>
        <w:t xml:space="preserve"> ou </w:t>
      </w:r>
      <w:r w:rsidRPr="009F3A38">
        <w:rPr>
          <w:rStyle w:val="VerbatimChar"/>
          <w:lang w:val="fr-FR"/>
        </w:rPr>
        <w:t>PM3</w:t>
      </w:r>
      <w:r w:rsidRPr="009F3A38">
        <w:rPr>
          <w:lang w:val="fr-FR"/>
        </w:rPr>
        <w:t xml:space="preserve"> pour les PPR ;</w:t>
      </w:r>
    </w:p>
    <w:p w14:paraId="7E18D2B0" w14:textId="77777777" w:rsidR="00423CDC" w:rsidRPr="009F3A38" w:rsidRDefault="00BC144A" w:rsidP="00BC144A">
      <w:pPr>
        <w:pStyle w:val="Compact"/>
        <w:numPr>
          <w:ilvl w:val="0"/>
          <w:numId w:val="85"/>
        </w:numPr>
        <w:rPr>
          <w:lang w:val="fr-FR"/>
        </w:rPr>
      </w:pPr>
      <w:proofErr w:type="gramStart"/>
      <w:r w:rsidRPr="009F3A38">
        <w:rPr>
          <w:lang w:val="fr-FR"/>
        </w:rPr>
        <w:t>le</w:t>
      </w:r>
      <w:proofErr w:type="gramEnd"/>
      <w:r w:rsidRPr="009F3A38">
        <w:rPr>
          <w:lang w:val="fr-FR"/>
        </w:rPr>
        <w:t xml:space="preserve"> [suffixe] est détermine par la classe d’implémentation de la SUP et sa cardinalité. La règle générale est la suivante, mais elle peut varier selon la cardinalité :</w:t>
      </w:r>
    </w:p>
    <w:p w14:paraId="1957B109" w14:textId="77777777" w:rsidR="00423CDC" w:rsidRPr="009F3A38" w:rsidRDefault="00BC144A" w:rsidP="00BC144A">
      <w:pPr>
        <w:pStyle w:val="Compact"/>
        <w:numPr>
          <w:ilvl w:val="1"/>
          <w:numId w:val="86"/>
        </w:numPr>
        <w:rPr>
          <w:lang w:val="fr-FR"/>
        </w:rPr>
      </w:pPr>
      <w:proofErr w:type="gramStart"/>
      <w:r w:rsidRPr="009F3A38">
        <w:rPr>
          <w:rStyle w:val="VerbatimChar"/>
          <w:lang w:val="fr-FR"/>
        </w:rPr>
        <w:t>gen</w:t>
      </w:r>
      <w:proofErr w:type="gramEnd"/>
      <w:r w:rsidRPr="009F3A38">
        <w:rPr>
          <w:lang w:val="fr-FR"/>
        </w:rPr>
        <w:t xml:space="preserve"> pour les tables représentant les générateurs ;</w:t>
      </w:r>
    </w:p>
    <w:p w14:paraId="542F6CED" w14:textId="77777777" w:rsidR="00423CDC" w:rsidRPr="009F3A38" w:rsidRDefault="00BC144A" w:rsidP="00BC144A">
      <w:pPr>
        <w:pStyle w:val="Compact"/>
        <w:numPr>
          <w:ilvl w:val="1"/>
          <w:numId w:val="86"/>
        </w:numPr>
        <w:rPr>
          <w:lang w:val="fr-FR"/>
        </w:rPr>
      </w:pPr>
      <w:proofErr w:type="gramStart"/>
      <w:r w:rsidRPr="009F3A38">
        <w:rPr>
          <w:rStyle w:val="VerbatimChar"/>
          <w:lang w:val="fr-FR"/>
        </w:rPr>
        <w:t>act</w:t>
      </w:r>
      <w:proofErr w:type="gramEnd"/>
      <w:r w:rsidRPr="009F3A38">
        <w:rPr>
          <w:lang w:val="fr-FR"/>
        </w:rPr>
        <w:t xml:space="preserve"> pou</w:t>
      </w:r>
      <w:r w:rsidRPr="009F3A38">
        <w:rPr>
          <w:lang w:val="fr-FR"/>
        </w:rPr>
        <w:t>r les tables représentant les actes ;</w:t>
      </w:r>
    </w:p>
    <w:p w14:paraId="3A72A4F4" w14:textId="77777777" w:rsidR="00423CDC" w:rsidRPr="009F3A38" w:rsidRDefault="00BC144A" w:rsidP="00BC144A">
      <w:pPr>
        <w:pStyle w:val="Compact"/>
        <w:numPr>
          <w:ilvl w:val="1"/>
          <w:numId w:val="86"/>
        </w:numPr>
        <w:rPr>
          <w:lang w:val="fr-FR"/>
        </w:rPr>
      </w:pPr>
      <w:proofErr w:type="gramStart"/>
      <w:r w:rsidRPr="009F3A38">
        <w:rPr>
          <w:rStyle w:val="VerbatimChar"/>
          <w:lang w:val="fr-FR"/>
        </w:rPr>
        <w:t>sup</w:t>
      </w:r>
      <w:proofErr w:type="gramEnd"/>
      <w:r w:rsidRPr="009F3A38">
        <w:rPr>
          <w:lang w:val="fr-FR"/>
        </w:rPr>
        <w:t xml:space="preserve"> pour la table représentant la servitude ;</w:t>
      </w:r>
    </w:p>
    <w:p w14:paraId="5B2EEAD9" w14:textId="77777777" w:rsidR="00423CDC" w:rsidRPr="009F3A38" w:rsidRDefault="00BC144A" w:rsidP="00BC144A">
      <w:pPr>
        <w:pStyle w:val="Compact"/>
        <w:numPr>
          <w:ilvl w:val="1"/>
          <w:numId w:val="86"/>
        </w:numPr>
        <w:rPr>
          <w:lang w:val="fr-FR"/>
        </w:rPr>
      </w:pPr>
      <w:proofErr w:type="gramStart"/>
      <w:r w:rsidRPr="009F3A38">
        <w:rPr>
          <w:rStyle w:val="VerbatimChar"/>
          <w:lang w:val="fr-FR"/>
        </w:rPr>
        <w:t>ass</w:t>
      </w:r>
      <w:proofErr w:type="gramEnd"/>
      <w:r w:rsidRPr="009F3A38">
        <w:rPr>
          <w:lang w:val="fr-FR"/>
        </w:rPr>
        <w:t xml:space="preserve"> pour les tables représentant les assiettes ;</w:t>
      </w:r>
    </w:p>
    <w:p w14:paraId="31F4683D" w14:textId="77777777" w:rsidR="00423CDC" w:rsidRPr="009F3A38" w:rsidRDefault="00BC144A" w:rsidP="00BC144A">
      <w:pPr>
        <w:pStyle w:val="Compact"/>
        <w:numPr>
          <w:ilvl w:val="0"/>
          <w:numId w:val="85"/>
        </w:numPr>
        <w:rPr>
          <w:lang w:val="fr-FR"/>
        </w:rPr>
      </w:pPr>
      <w:proofErr w:type="gramStart"/>
      <w:r w:rsidRPr="009F3A38">
        <w:rPr>
          <w:lang w:val="fr-FR"/>
        </w:rPr>
        <w:t>le</w:t>
      </w:r>
      <w:proofErr w:type="gramEnd"/>
      <w:r w:rsidRPr="009F3A38">
        <w:rPr>
          <w:lang w:val="fr-FR"/>
        </w:rPr>
        <w:t xml:space="preserve"> [radical] porte le nom abrégé de la SUP :</w:t>
      </w:r>
    </w:p>
    <w:p w14:paraId="084FCB19" w14:textId="77777777" w:rsidR="00423CDC" w:rsidRPr="009F3A38" w:rsidRDefault="00BC144A" w:rsidP="00BC144A">
      <w:pPr>
        <w:pStyle w:val="Compact"/>
        <w:numPr>
          <w:ilvl w:val="1"/>
          <w:numId w:val="87"/>
        </w:numPr>
        <w:rPr>
          <w:lang w:val="fr-FR"/>
        </w:rPr>
      </w:pPr>
      <w:r w:rsidRPr="009F3A38">
        <w:rPr>
          <w:lang w:val="fr-FR"/>
        </w:rPr>
        <w:t xml:space="preserve">Dans le cadre des PPR, le radical sera formé de la concaténation du type de PPR et de l’identifiant du PPR dans le système GASPAR (valeurs des propriétés </w:t>
      </w:r>
      <w:r w:rsidRPr="009F3A38">
        <w:rPr>
          <w:rStyle w:val="VerbatimChar"/>
          <w:lang w:val="fr-FR"/>
        </w:rPr>
        <w:t>typeProcedure</w:t>
      </w:r>
      <w:r w:rsidRPr="009F3A38">
        <w:rPr>
          <w:lang w:val="fr-FR"/>
        </w:rPr>
        <w:t xml:space="preserve"> et </w:t>
      </w:r>
      <w:r w:rsidRPr="009F3A38">
        <w:rPr>
          <w:rStyle w:val="VerbatimChar"/>
          <w:lang w:val="fr-FR"/>
        </w:rPr>
        <w:t>codeProcedure</w:t>
      </w:r>
      <w:r w:rsidRPr="009F3A38">
        <w:rPr>
          <w:lang w:val="fr-FR"/>
        </w:rPr>
        <w:t xml:space="preserve"> de la classe </w:t>
      </w:r>
      <w:hyperlink r:id="rId270" w:anchor="classe-dobjets-procedure">
        <w:r w:rsidRPr="009F3A38">
          <w:rPr>
            <w:rStyle w:val="Lienhypertexte"/>
            <w:lang w:val="fr-FR"/>
          </w:rPr>
          <w:t>Procedure</w:t>
        </w:r>
      </w:hyperlink>
      <w:r w:rsidRPr="009F3A38">
        <w:rPr>
          <w:lang w:val="fr-FR"/>
        </w:rPr>
        <w:t>).</w:t>
      </w:r>
    </w:p>
    <w:p w14:paraId="782F36E0" w14:textId="77777777" w:rsidR="00423CDC" w:rsidRPr="009F3A38" w:rsidRDefault="00BC144A">
      <w:pPr>
        <w:pStyle w:val="Titre3"/>
      </w:pPr>
      <w:bookmarkStart w:id="356" w:name="correspondances"/>
      <w:bookmarkStart w:id="357" w:name="_Toc203582929"/>
      <w:bookmarkEnd w:id="354"/>
      <w:r w:rsidRPr="009F3A38">
        <w:t>Correspondances</w:t>
      </w:r>
      <w:bookmarkEnd w:id="357"/>
    </w:p>
    <w:p w14:paraId="46592370" w14:textId="77777777" w:rsidR="00423CDC" w:rsidRPr="009F3A38" w:rsidRDefault="00BC144A">
      <w:pPr>
        <w:pStyle w:val="FirstParagraph"/>
        <w:rPr>
          <w:lang w:val="fr-FR"/>
        </w:rPr>
      </w:pPr>
      <w:r w:rsidRPr="009F3A38">
        <w:rPr>
          <w:lang w:val="fr-FR"/>
        </w:rPr>
        <w:t>Les parties qui suivent indiquent, pour chaque table du standard SUP, les correspondances avec les informations du profil applicat</w:t>
      </w:r>
      <w:r w:rsidRPr="009F3A38">
        <w:rPr>
          <w:lang w:val="fr-FR"/>
        </w:rPr>
        <w:t>if PPR des Géostandards Risques.</w:t>
      </w:r>
    </w:p>
    <w:p w14:paraId="64B16776" w14:textId="77777777" w:rsidR="00423CDC" w:rsidRPr="009F3A38" w:rsidRDefault="00BC144A">
      <w:pPr>
        <w:pStyle w:val="Corpsdetexte"/>
        <w:rPr>
          <w:lang w:val="fr-FR"/>
        </w:rPr>
      </w:pPr>
      <w:r w:rsidRPr="009F3A38">
        <w:rPr>
          <w:lang w:val="fr-FR"/>
        </w:rPr>
        <w:t xml:space="preserve">Dans les tableaux présentés, les informations contenues dans les colonnes “Attribut SUP”, “Définition” et “Liste de valeurs autorisées ou format imposé” </w:t>
      </w:r>
      <w:r w:rsidRPr="009F3A38">
        <w:rPr>
          <w:lang w:val="fr-FR"/>
        </w:rPr>
        <w:t xml:space="preserve">sont extraites du standard SUP CNIG v2016b. Les </w:t>
      </w:r>
      <w:r w:rsidRPr="009F3A38">
        <w:rPr>
          <w:b/>
          <w:bCs/>
          <w:lang w:val="fr-FR"/>
        </w:rPr>
        <w:t>champs en gras</w:t>
      </w:r>
      <w:r w:rsidRPr="009F3A38">
        <w:rPr>
          <w:lang w:val="fr-FR"/>
        </w:rPr>
        <w:t xml:space="preserve"> sont obligatoires.</w:t>
      </w:r>
    </w:p>
    <w:p w14:paraId="04DB09AA" w14:textId="77777777" w:rsidR="00423CDC" w:rsidRPr="009F3A38" w:rsidRDefault="00BC144A">
      <w:pPr>
        <w:pStyle w:val="Corpsdetexte"/>
        <w:rPr>
          <w:lang w:val="fr-FR"/>
        </w:rPr>
      </w:pPr>
      <w:r w:rsidRPr="009F3A38">
        <w:rPr>
          <w:lang w:val="fr-FR"/>
        </w:rPr>
        <w:t>La colonne “Information correspondante Géostandard PPR” indique, lorsque c’est possible, où l’information peut être trouvée dans le Géostandard Risques : classe, propriété, o</w:t>
      </w:r>
      <w:r w:rsidRPr="009F3A38">
        <w:rPr>
          <w:lang w:val="fr-FR"/>
        </w:rPr>
        <w:t>u éléments de métadonnées.</w:t>
      </w:r>
    </w:p>
    <w:p w14:paraId="620E7288" w14:textId="77777777" w:rsidR="00423CDC" w:rsidRPr="009F3A38" w:rsidRDefault="00BC144A">
      <w:pPr>
        <w:pStyle w:val="Corpsdetexte"/>
        <w:rPr>
          <w:lang w:val="fr-FR"/>
        </w:rPr>
      </w:pPr>
      <w:r w:rsidRPr="009F3A38">
        <w:rPr>
          <w:lang w:val="fr-FR"/>
        </w:rPr>
        <w:lastRenderedPageBreak/>
        <w:t>Enfin, la dernière colonne illustre un exemple d’implémentation du standard pour une SUP PM1.</w:t>
      </w:r>
    </w:p>
    <w:p w14:paraId="5F4CB8F3" w14:textId="77777777" w:rsidR="00423CDC" w:rsidRPr="009F3A38" w:rsidRDefault="00BC144A">
      <w:pPr>
        <w:pStyle w:val="Titre4"/>
      </w:pPr>
      <w:bookmarkStart w:id="358" w:name="Xfbce2fddc8c36078cfe847f6bfc2be0c6923d35"/>
      <w:r w:rsidRPr="009F3A38">
        <w:t>Correspondances pour la table Gestionnaire</w:t>
      </w:r>
    </w:p>
    <w:p w14:paraId="1D60318C" w14:textId="77777777" w:rsidR="00423CDC" w:rsidRPr="009F3A38" w:rsidRDefault="00BC144A">
      <w:pPr>
        <w:pStyle w:val="FirstParagraph"/>
        <w:rPr>
          <w:lang w:val="fr-FR"/>
        </w:rPr>
      </w:pPr>
      <w:r w:rsidRPr="009F3A38">
        <w:rPr>
          <w:lang w:val="fr-FR"/>
        </w:rPr>
        <w:t>La table Gestionnaire permet de décrire l’organisme gestionnaire ou organisme ressource de l</w:t>
      </w:r>
      <w:r w:rsidRPr="009F3A38">
        <w:rPr>
          <w:lang w:val="fr-FR"/>
        </w:rPr>
        <w:t>a servitude.</w:t>
      </w:r>
    </w:p>
    <w:tbl>
      <w:tblPr>
        <w:tblStyle w:val="Table"/>
        <w:tblW w:w="5000" w:type="pct"/>
        <w:tblLayout w:type="fixed"/>
        <w:tblLook w:val="0020" w:firstRow="1" w:lastRow="0" w:firstColumn="0" w:lastColumn="0" w:noHBand="0" w:noVBand="0"/>
      </w:tblPr>
      <w:tblGrid>
        <w:gridCol w:w="1410"/>
        <w:gridCol w:w="2346"/>
        <w:gridCol w:w="1878"/>
        <w:gridCol w:w="1878"/>
        <w:gridCol w:w="1878"/>
      </w:tblGrid>
      <w:tr w:rsidR="00423CDC" w:rsidRPr="000A75CB" w14:paraId="25D2D35A" w14:textId="77777777" w:rsidTr="000A75CB">
        <w:trPr>
          <w:cnfStyle w:val="100000000000" w:firstRow="1" w:lastRow="0" w:firstColumn="0" w:lastColumn="0" w:oddVBand="0" w:evenVBand="0" w:oddHBand="0" w:evenHBand="0" w:firstRowFirstColumn="0" w:firstRowLastColumn="0" w:lastRowFirstColumn="0" w:lastRowLastColumn="0"/>
        </w:trPr>
        <w:tc>
          <w:tcPr>
            <w:tcW w:w="1410" w:type="dxa"/>
          </w:tcPr>
          <w:p w14:paraId="0E599796" w14:textId="77777777" w:rsidR="00423CDC" w:rsidRPr="000A75CB" w:rsidRDefault="00BC144A">
            <w:pPr>
              <w:pStyle w:val="Compact"/>
              <w:rPr>
                <w:b/>
                <w:bCs/>
                <w:sz w:val="18"/>
                <w:szCs w:val="18"/>
              </w:rPr>
            </w:pPr>
            <w:r w:rsidRPr="000A75CB">
              <w:rPr>
                <w:b/>
                <w:bCs/>
                <w:sz w:val="18"/>
                <w:szCs w:val="18"/>
              </w:rPr>
              <w:t>Attribut SUP</w:t>
            </w:r>
          </w:p>
        </w:tc>
        <w:tc>
          <w:tcPr>
            <w:tcW w:w="2346" w:type="dxa"/>
          </w:tcPr>
          <w:p w14:paraId="1E191329" w14:textId="77777777" w:rsidR="00423CDC" w:rsidRPr="000A75CB" w:rsidRDefault="00BC144A">
            <w:pPr>
              <w:pStyle w:val="Compact"/>
              <w:rPr>
                <w:b/>
                <w:bCs/>
                <w:sz w:val="18"/>
                <w:szCs w:val="18"/>
              </w:rPr>
            </w:pPr>
            <w:r w:rsidRPr="000A75CB">
              <w:rPr>
                <w:b/>
                <w:bCs/>
                <w:sz w:val="18"/>
                <w:szCs w:val="18"/>
              </w:rPr>
              <w:t>Définition</w:t>
            </w:r>
          </w:p>
        </w:tc>
        <w:tc>
          <w:tcPr>
            <w:tcW w:w="1878" w:type="dxa"/>
          </w:tcPr>
          <w:p w14:paraId="4300D22D" w14:textId="77777777" w:rsidR="00423CDC" w:rsidRPr="000A75CB" w:rsidRDefault="00BC144A">
            <w:pPr>
              <w:pStyle w:val="Compact"/>
              <w:rPr>
                <w:b/>
                <w:bCs/>
                <w:sz w:val="18"/>
                <w:szCs w:val="18"/>
              </w:rPr>
            </w:pPr>
            <w:r w:rsidRPr="000A75CB">
              <w:rPr>
                <w:b/>
                <w:bCs/>
                <w:sz w:val="18"/>
                <w:szCs w:val="18"/>
              </w:rPr>
              <w:t>Liste de valeurs autorisées ou format imposé</w:t>
            </w:r>
          </w:p>
        </w:tc>
        <w:tc>
          <w:tcPr>
            <w:tcW w:w="1878" w:type="dxa"/>
          </w:tcPr>
          <w:p w14:paraId="118BF0BA" w14:textId="77777777" w:rsidR="00423CDC" w:rsidRPr="000A75CB" w:rsidRDefault="00BC144A">
            <w:pPr>
              <w:pStyle w:val="Compact"/>
              <w:rPr>
                <w:b/>
                <w:bCs/>
                <w:sz w:val="18"/>
                <w:szCs w:val="18"/>
              </w:rPr>
            </w:pPr>
            <w:r w:rsidRPr="000A75CB">
              <w:rPr>
                <w:b/>
                <w:bCs/>
                <w:sz w:val="18"/>
                <w:szCs w:val="18"/>
              </w:rPr>
              <w:t>Information correspondante Géostandard PPR</w:t>
            </w:r>
          </w:p>
        </w:tc>
        <w:tc>
          <w:tcPr>
            <w:tcW w:w="1878" w:type="dxa"/>
          </w:tcPr>
          <w:p w14:paraId="409EC405" w14:textId="77777777" w:rsidR="00423CDC" w:rsidRPr="000A75CB" w:rsidRDefault="00BC144A">
            <w:pPr>
              <w:pStyle w:val="Compact"/>
              <w:rPr>
                <w:b/>
                <w:bCs/>
                <w:sz w:val="18"/>
                <w:szCs w:val="18"/>
              </w:rPr>
            </w:pPr>
            <w:r w:rsidRPr="000A75CB">
              <w:rPr>
                <w:b/>
                <w:bCs/>
                <w:sz w:val="18"/>
                <w:szCs w:val="18"/>
              </w:rPr>
              <w:t>Exemple de remplissage spécifique aux PM1/PM3</w:t>
            </w:r>
          </w:p>
        </w:tc>
      </w:tr>
      <w:tr w:rsidR="00423CDC" w:rsidRPr="000A75CB" w14:paraId="66F2A963" w14:textId="77777777" w:rsidTr="000A75CB">
        <w:trPr>
          <w:cnfStyle w:val="100000000000" w:firstRow="1" w:lastRow="0" w:firstColumn="0" w:lastColumn="0" w:oddVBand="0" w:evenVBand="0" w:oddHBand="0" w:evenHBand="0" w:firstRowFirstColumn="0" w:firstRowLastColumn="0" w:lastRowFirstColumn="0" w:lastRowLastColumn="0"/>
        </w:trPr>
        <w:tc>
          <w:tcPr>
            <w:tcW w:w="1410" w:type="dxa"/>
          </w:tcPr>
          <w:p w14:paraId="2402EDE0" w14:textId="77777777" w:rsidR="00423CDC" w:rsidRPr="000A75CB" w:rsidRDefault="00BC144A">
            <w:pPr>
              <w:pStyle w:val="Compact"/>
              <w:rPr>
                <w:sz w:val="18"/>
                <w:szCs w:val="18"/>
              </w:rPr>
            </w:pPr>
            <w:r w:rsidRPr="000A75CB">
              <w:rPr>
                <w:b/>
                <w:bCs/>
                <w:sz w:val="18"/>
                <w:szCs w:val="18"/>
              </w:rPr>
              <w:t>IdGest</w:t>
            </w:r>
          </w:p>
        </w:tc>
        <w:tc>
          <w:tcPr>
            <w:tcW w:w="2346" w:type="dxa"/>
          </w:tcPr>
          <w:p w14:paraId="1F6C7D79" w14:textId="77777777" w:rsidR="00423CDC" w:rsidRPr="000A75CB" w:rsidRDefault="00BC144A">
            <w:pPr>
              <w:pStyle w:val="Compact"/>
              <w:rPr>
                <w:sz w:val="18"/>
                <w:szCs w:val="18"/>
              </w:rPr>
            </w:pPr>
            <w:r w:rsidRPr="000A75CB">
              <w:rPr>
                <w:sz w:val="18"/>
                <w:szCs w:val="18"/>
              </w:rPr>
              <w:t>Identifiant du gestionnaire</w:t>
            </w:r>
          </w:p>
        </w:tc>
        <w:tc>
          <w:tcPr>
            <w:tcW w:w="1878" w:type="dxa"/>
          </w:tcPr>
          <w:p w14:paraId="20164F4B" w14:textId="77777777" w:rsidR="00423CDC" w:rsidRPr="000A75CB" w:rsidRDefault="00BC144A">
            <w:pPr>
              <w:pStyle w:val="Compact"/>
              <w:rPr>
                <w:sz w:val="18"/>
                <w:szCs w:val="18"/>
              </w:rPr>
            </w:pPr>
            <w:r w:rsidRPr="000A75CB">
              <w:rPr>
                <w:sz w:val="18"/>
                <w:szCs w:val="18"/>
              </w:rPr>
              <w:t>Code SIREN (9 caractères)</w:t>
            </w:r>
          </w:p>
        </w:tc>
        <w:tc>
          <w:tcPr>
            <w:tcW w:w="1878" w:type="dxa"/>
          </w:tcPr>
          <w:p w14:paraId="12ECBCE7" w14:textId="77777777" w:rsidR="00423CDC" w:rsidRPr="000A75CB" w:rsidRDefault="00423CDC">
            <w:pPr>
              <w:pStyle w:val="Compact"/>
              <w:rPr>
                <w:sz w:val="18"/>
                <w:szCs w:val="18"/>
              </w:rPr>
            </w:pPr>
          </w:p>
        </w:tc>
        <w:tc>
          <w:tcPr>
            <w:tcW w:w="1878" w:type="dxa"/>
          </w:tcPr>
          <w:p w14:paraId="1F17966D" w14:textId="77777777" w:rsidR="00423CDC" w:rsidRPr="000A75CB" w:rsidRDefault="00BC144A">
            <w:pPr>
              <w:pStyle w:val="Compact"/>
              <w:rPr>
                <w:sz w:val="18"/>
                <w:szCs w:val="18"/>
              </w:rPr>
            </w:pPr>
            <w:r w:rsidRPr="000A75CB">
              <w:rPr>
                <w:sz w:val="18"/>
                <w:szCs w:val="18"/>
              </w:rPr>
              <w:t>Code SIREN de la DDT (</w:t>
            </w:r>
            <w:r w:rsidRPr="000A75CB">
              <w:rPr>
                <w:sz w:val="18"/>
                <w:szCs w:val="18"/>
              </w:rPr>
              <w:t>ex. 123456789)</w:t>
            </w:r>
          </w:p>
        </w:tc>
      </w:tr>
      <w:tr w:rsidR="00423CDC" w:rsidRPr="000A75CB" w14:paraId="4B434FB6" w14:textId="77777777" w:rsidTr="000A75CB">
        <w:trPr>
          <w:cnfStyle w:val="100000000000" w:firstRow="1" w:lastRow="0" w:firstColumn="0" w:lastColumn="0" w:oddVBand="0" w:evenVBand="0" w:oddHBand="0" w:evenHBand="0" w:firstRowFirstColumn="0" w:firstRowLastColumn="0" w:lastRowFirstColumn="0" w:lastRowLastColumn="0"/>
        </w:trPr>
        <w:tc>
          <w:tcPr>
            <w:tcW w:w="1410" w:type="dxa"/>
          </w:tcPr>
          <w:p w14:paraId="06593A59" w14:textId="77777777" w:rsidR="00423CDC" w:rsidRPr="000A75CB" w:rsidRDefault="00BC144A">
            <w:pPr>
              <w:pStyle w:val="Compact"/>
              <w:rPr>
                <w:sz w:val="18"/>
                <w:szCs w:val="18"/>
              </w:rPr>
            </w:pPr>
            <w:proofErr w:type="gramStart"/>
            <w:r w:rsidRPr="000A75CB">
              <w:rPr>
                <w:b/>
                <w:bCs/>
                <w:sz w:val="18"/>
                <w:szCs w:val="18"/>
              </w:rPr>
              <w:t>nomGest</w:t>
            </w:r>
            <w:proofErr w:type="gramEnd"/>
          </w:p>
        </w:tc>
        <w:tc>
          <w:tcPr>
            <w:tcW w:w="2346" w:type="dxa"/>
          </w:tcPr>
          <w:p w14:paraId="282013B8" w14:textId="77777777" w:rsidR="00423CDC" w:rsidRPr="000A75CB" w:rsidRDefault="00BC144A">
            <w:pPr>
              <w:pStyle w:val="Compact"/>
              <w:rPr>
                <w:sz w:val="18"/>
                <w:szCs w:val="18"/>
              </w:rPr>
            </w:pPr>
            <w:r w:rsidRPr="000A75CB">
              <w:rPr>
                <w:sz w:val="18"/>
                <w:szCs w:val="18"/>
              </w:rPr>
              <w:t>Nom de l’organisme gestionnaire</w:t>
            </w:r>
          </w:p>
        </w:tc>
        <w:tc>
          <w:tcPr>
            <w:tcW w:w="1878" w:type="dxa"/>
          </w:tcPr>
          <w:p w14:paraId="71A133D6" w14:textId="77777777" w:rsidR="00423CDC" w:rsidRPr="000A75CB" w:rsidRDefault="00423CDC">
            <w:pPr>
              <w:pStyle w:val="Compact"/>
              <w:rPr>
                <w:sz w:val="18"/>
                <w:szCs w:val="18"/>
              </w:rPr>
            </w:pPr>
          </w:p>
        </w:tc>
        <w:tc>
          <w:tcPr>
            <w:tcW w:w="1878" w:type="dxa"/>
          </w:tcPr>
          <w:p w14:paraId="504E8935" w14:textId="77777777" w:rsidR="00423CDC" w:rsidRPr="000A75CB" w:rsidRDefault="00BC144A">
            <w:pPr>
              <w:pStyle w:val="Compact"/>
              <w:rPr>
                <w:sz w:val="18"/>
                <w:szCs w:val="18"/>
              </w:rPr>
            </w:pPr>
            <w:r w:rsidRPr="000A75CB">
              <w:rPr>
                <w:sz w:val="18"/>
                <w:szCs w:val="18"/>
              </w:rPr>
              <w:t>Élément de métadonnées “</w:t>
            </w:r>
            <w:hyperlink w:anchor="organisation-responsable-de-la-ressource">
              <w:r w:rsidRPr="000A75CB">
                <w:rPr>
                  <w:rStyle w:val="Lienhypertexte"/>
                  <w:sz w:val="18"/>
                  <w:szCs w:val="18"/>
                </w:rPr>
                <w:t>Organisation responsable de la ressource</w:t>
              </w:r>
            </w:hyperlink>
            <w:r w:rsidRPr="000A75CB">
              <w:rPr>
                <w:sz w:val="18"/>
                <w:szCs w:val="18"/>
              </w:rPr>
              <w:t>” (</w:t>
            </w:r>
            <w:r w:rsidRPr="000A75CB">
              <w:rPr>
                <w:rStyle w:val="VerbatimChar"/>
                <w:sz w:val="18"/>
                <w:szCs w:val="18"/>
              </w:rPr>
              <w:t>organisationName</w:t>
            </w:r>
            <w:r w:rsidRPr="000A75CB">
              <w:rPr>
                <w:sz w:val="18"/>
                <w:szCs w:val="18"/>
              </w:rPr>
              <w:t>)</w:t>
            </w:r>
          </w:p>
        </w:tc>
        <w:tc>
          <w:tcPr>
            <w:tcW w:w="1878" w:type="dxa"/>
          </w:tcPr>
          <w:p w14:paraId="6FF2A8D1" w14:textId="77777777" w:rsidR="00423CDC" w:rsidRPr="000A75CB" w:rsidRDefault="00BC144A">
            <w:pPr>
              <w:pStyle w:val="Compact"/>
              <w:rPr>
                <w:sz w:val="18"/>
                <w:szCs w:val="18"/>
              </w:rPr>
            </w:pPr>
            <w:r w:rsidRPr="000A75CB">
              <w:rPr>
                <w:sz w:val="18"/>
                <w:szCs w:val="18"/>
              </w:rPr>
              <w:t>Nom de la DDT (ex. DDT 69 - Rhône)</w:t>
            </w:r>
          </w:p>
        </w:tc>
      </w:tr>
      <w:tr w:rsidR="00423CDC" w:rsidRPr="000A75CB" w14:paraId="1020B039" w14:textId="77777777" w:rsidTr="000A75CB">
        <w:trPr>
          <w:cnfStyle w:val="100000000000" w:firstRow="1" w:lastRow="0" w:firstColumn="0" w:lastColumn="0" w:oddVBand="0" w:evenVBand="0" w:oddHBand="0" w:evenHBand="0" w:firstRowFirstColumn="0" w:firstRowLastColumn="0" w:lastRowFirstColumn="0" w:lastRowLastColumn="0"/>
        </w:trPr>
        <w:tc>
          <w:tcPr>
            <w:tcW w:w="1410" w:type="dxa"/>
          </w:tcPr>
          <w:p w14:paraId="7055E7A2" w14:textId="77777777" w:rsidR="00423CDC" w:rsidRPr="000A75CB" w:rsidRDefault="00BC144A">
            <w:pPr>
              <w:pStyle w:val="Compact"/>
              <w:rPr>
                <w:sz w:val="18"/>
                <w:szCs w:val="18"/>
              </w:rPr>
            </w:pPr>
            <w:proofErr w:type="gramStart"/>
            <w:r w:rsidRPr="000A75CB">
              <w:rPr>
                <w:sz w:val="18"/>
                <w:szCs w:val="18"/>
              </w:rPr>
              <w:t>nomCorres</w:t>
            </w:r>
            <w:proofErr w:type="gramEnd"/>
          </w:p>
        </w:tc>
        <w:tc>
          <w:tcPr>
            <w:tcW w:w="2346" w:type="dxa"/>
          </w:tcPr>
          <w:p w14:paraId="2AA42EFC" w14:textId="77777777" w:rsidR="00423CDC" w:rsidRPr="000A75CB" w:rsidRDefault="00BC144A">
            <w:pPr>
              <w:pStyle w:val="Compact"/>
              <w:rPr>
                <w:sz w:val="18"/>
                <w:szCs w:val="18"/>
              </w:rPr>
            </w:pPr>
            <w:r w:rsidRPr="000A75CB">
              <w:rPr>
                <w:sz w:val="18"/>
                <w:szCs w:val="18"/>
              </w:rPr>
              <w:t>Correspondant à contacter chez le gestionnaire (ne pas faire figurer d’informations nominatives)</w:t>
            </w:r>
          </w:p>
        </w:tc>
        <w:tc>
          <w:tcPr>
            <w:tcW w:w="1878" w:type="dxa"/>
          </w:tcPr>
          <w:p w14:paraId="77AB3A35" w14:textId="77777777" w:rsidR="00423CDC" w:rsidRPr="000A75CB" w:rsidRDefault="00423CDC">
            <w:pPr>
              <w:pStyle w:val="Compact"/>
              <w:rPr>
                <w:sz w:val="18"/>
                <w:szCs w:val="18"/>
              </w:rPr>
            </w:pPr>
          </w:p>
        </w:tc>
        <w:tc>
          <w:tcPr>
            <w:tcW w:w="1878" w:type="dxa"/>
          </w:tcPr>
          <w:p w14:paraId="7EE4FA16" w14:textId="77777777" w:rsidR="00423CDC" w:rsidRPr="000A75CB" w:rsidRDefault="00423CDC">
            <w:pPr>
              <w:pStyle w:val="Compact"/>
              <w:rPr>
                <w:sz w:val="18"/>
                <w:szCs w:val="18"/>
              </w:rPr>
            </w:pPr>
          </w:p>
        </w:tc>
        <w:tc>
          <w:tcPr>
            <w:tcW w:w="1878" w:type="dxa"/>
          </w:tcPr>
          <w:p w14:paraId="315B217E" w14:textId="77777777" w:rsidR="00423CDC" w:rsidRPr="000A75CB" w:rsidRDefault="00BC144A">
            <w:pPr>
              <w:pStyle w:val="Compact"/>
              <w:rPr>
                <w:sz w:val="18"/>
                <w:szCs w:val="18"/>
              </w:rPr>
            </w:pPr>
            <w:r w:rsidRPr="000A75CB">
              <w:rPr>
                <w:sz w:val="18"/>
                <w:szCs w:val="18"/>
              </w:rPr>
              <w:t>Nom du service en charge de ce sujet à la DDT (ex. Service risques)</w:t>
            </w:r>
          </w:p>
        </w:tc>
      </w:tr>
      <w:tr w:rsidR="00423CDC" w:rsidRPr="000A75CB" w14:paraId="01818E48" w14:textId="77777777" w:rsidTr="000A75CB">
        <w:trPr>
          <w:cnfStyle w:val="100000000000" w:firstRow="1" w:lastRow="0" w:firstColumn="0" w:lastColumn="0" w:oddVBand="0" w:evenVBand="0" w:oddHBand="0" w:evenHBand="0" w:firstRowFirstColumn="0" w:firstRowLastColumn="0" w:lastRowFirstColumn="0" w:lastRowLastColumn="0"/>
        </w:trPr>
        <w:tc>
          <w:tcPr>
            <w:tcW w:w="1410" w:type="dxa"/>
          </w:tcPr>
          <w:p w14:paraId="51153F31" w14:textId="77777777" w:rsidR="00423CDC" w:rsidRPr="000A75CB" w:rsidRDefault="00BC144A">
            <w:pPr>
              <w:pStyle w:val="Compact"/>
              <w:rPr>
                <w:sz w:val="18"/>
                <w:szCs w:val="18"/>
              </w:rPr>
            </w:pPr>
            <w:proofErr w:type="gramStart"/>
            <w:r w:rsidRPr="000A75CB">
              <w:rPr>
                <w:sz w:val="18"/>
                <w:szCs w:val="18"/>
              </w:rPr>
              <w:t>numTel</w:t>
            </w:r>
            <w:proofErr w:type="gramEnd"/>
          </w:p>
        </w:tc>
        <w:tc>
          <w:tcPr>
            <w:tcW w:w="2346" w:type="dxa"/>
          </w:tcPr>
          <w:p w14:paraId="37261564" w14:textId="77777777" w:rsidR="00423CDC" w:rsidRPr="000A75CB" w:rsidRDefault="00BC144A">
            <w:pPr>
              <w:pStyle w:val="Compact"/>
              <w:rPr>
                <w:sz w:val="18"/>
                <w:szCs w:val="18"/>
              </w:rPr>
            </w:pPr>
            <w:r w:rsidRPr="000A75CB">
              <w:rPr>
                <w:sz w:val="18"/>
                <w:szCs w:val="18"/>
              </w:rPr>
              <w:t>Numéro de téléphone du point de contact chez le service gestionnaire</w:t>
            </w:r>
          </w:p>
        </w:tc>
        <w:tc>
          <w:tcPr>
            <w:tcW w:w="1878" w:type="dxa"/>
          </w:tcPr>
          <w:p w14:paraId="4B0F67F5" w14:textId="77777777" w:rsidR="00423CDC" w:rsidRPr="000A75CB" w:rsidRDefault="00423CDC">
            <w:pPr>
              <w:pStyle w:val="Compact"/>
              <w:rPr>
                <w:sz w:val="18"/>
                <w:szCs w:val="18"/>
              </w:rPr>
            </w:pPr>
          </w:p>
        </w:tc>
        <w:tc>
          <w:tcPr>
            <w:tcW w:w="1878" w:type="dxa"/>
          </w:tcPr>
          <w:p w14:paraId="2913F88C" w14:textId="77777777" w:rsidR="00423CDC" w:rsidRPr="000A75CB" w:rsidRDefault="00423CDC">
            <w:pPr>
              <w:pStyle w:val="Compact"/>
              <w:rPr>
                <w:sz w:val="18"/>
                <w:szCs w:val="18"/>
              </w:rPr>
            </w:pPr>
          </w:p>
        </w:tc>
        <w:tc>
          <w:tcPr>
            <w:tcW w:w="1878" w:type="dxa"/>
          </w:tcPr>
          <w:p w14:paraId="7E32E4D4" w14:textId="77777777" w:rsidR="00423CDC" w:rsidRPr="000A75CB" w:rsidRDefault="00BC144A">
            <w:pPr>
              <w:pStyle w:val="Compact"/>
              <w:rPr>
                <w:sz w:val="18"/>
                <w:szCs w:val="18"/>
              </w:rPr>
            </w:pPr>
            <w:r w:rsidRPr="000A75CB">
              <w:rPr>
                <w:sz w:val="18"/>
                <w:szCs w:val="18"/>
              </w:rPr>
              <w:t>Numéro tél</w:t>
            </w:r>
            <w:r w:rsidRPr="000A75CB">
              <w:rPr>
                <w:sz w:val="18"/>
                <w:szCs w:val="18"/>
              </w:rPr>
              <w:t>éphone du service contact (ex. 0102030405)</w:t>
            </w:r>
          </w:p>
        </w:tc>
      </w:tr>
      <w:tr w:rsidR="00423CDC" w:rsidRPr="000A75CB" w14:paraId="673D1A17" w14:textId="77777777" w:rsidTr="000A75CB">
        <w:trPr>
          <w:cnfStyle w:val="100000000000" w:firstRow="1" w:lastRow="0" w:firstColumn="0" w:lastColumn="0" w:oddVBand="0" w:evenVBand="0" w:oddHBand="0" w:evenHBand="0" w:firstRowFirstColumn="0" w:firstRowLastColumn="0" w:lastRowFirstColumn="0" w:lastRowLastColumn="0"/>
        </w:trPr>
        <w:tc>
          <w:tcPr>
            <w:tcW w:w="1410" w:type="dxa"/>
          </w:tcPr>
          <w:p w14:paraId="623C1DF8" w14:textId="77777777" w:rsidR="00423CDC" w:rsidRPr="000A75CB" w:rsidRDefault="00BC144A">
            <w:pPr>
              <w:pStyle w:val="Compact"/>
              <w:rPr>
                <w:sz w:val="18"/>
                <w:szCs w:val="18"/>
              </w:rPr>
            </w:pPr>
            <w:proofErr w:type="gramStart"/>
            <w:r w:rsidRPr="000A75CB">
              <w:rPr>
                <w:sz w:val="18"/>
                <w:szCs w:val="18"/>
              </w:rPr>
              <w:t>courriel</w:t>
            </w:r>
            <w:proofErr w:type="gramEnd"/>
          </w:p>
        </w:tc>
        <w:tc>
          <w:tcPr>
            <w:tcW w:w="2346" w:type="dxa"/>
          </w:tcPr>
          <w:p w14:paraId="3756ADAE" w14:textId="77777777" w:rsidR="00423CDC" w:rsidRPr="000A75CB" w:rsidRDefault="00BC144A">
            <w:pPr>
              <w:pStyle w:val="Compact"/>
              <w:rPr>
                <w:sz w:val="18"/>
                <w:szCs w:val="18"/>
              </w:rPr>
            </w:pPr>
            <w:r w:rsidRPr="000A75CB">
              <w:rPr>
                <w:sz w:val="18"/>
                <w:szCs w:val="18"/>
              </w:rPr>
              <w:t>Adresse électronique du point de contact chez le service gestionnaire</w:t>
            </w:r>
          </w:p>
        </w:tc>
        <w:tc>
          <w:tcPr>
            <w:tcW w:w="1878" w:type="dxa"/>
          </w:tcPr>
          <w:p w14:paraId="1351B173" w14:textId="77777777" w:rsidR="00423CDC" w:rsidRPr="000A75CB" w:rsidRDefault="00423CDC">
            <w:pPr>
              <w:pStyle w:val="Compact"/>
              <w:rPr>
                <w:sz w:val="18"/>
                <w:szCs w:val="18"/>
              </w:rPr>
            </w:pPr>
          </w:p>
        </w:tc>
        <w:tc>
          <w:tcPr>
            <w:tcW w:w="1878" w:type="dxa"/>
          </w:tcPr>
          <w:p w14:paraId="401135F6" w14:textId="77777777" w:rsidR="00423CDC" w:rsidRPr="000A75CB" w:rsidRDefault="00BC144A">
            <w:pPr>
              <w:pStyle w:val="Compact"/>
              <w:rPr>
                <w:sz w:val="18"/>
                <w:szCs w:val="18"/>
              </w:rPr>
            </w:pPr>
            <w:r w:rsidRPr="000A75CB">
              <w:rPr>
                <w:sz w:val="18"/>
                <w:szCs w:val="18"/>
              </w:rPr>
              <w:t>Élément de métadonnées “</w:t>
            </w:r>
            <w:hyperlink w:anchor="organisation-responsable-de-la-ressource">
              <w:r w:rsidRPr="000A75CB">
                <w:rPr>
                  <w:rStyle w:val="Lienhypertexte"/>
                  <w:sz w:val="18"/>
                  <w:szCs w:val="18"/>
                </w:rPr>
                <w:t>Organisation responsable de la ressource</w:t>
              </w:r>
            </w:hyperlink>
            <w:r w:rsidRPr="000A75CB">
              <w:rPr>
                <w:sz w:val="18"/>
                <w:szCs w:val="18"/>
              </w:rPr>
              <w:t>” (</w:t>
            </w:r>
            <w:r w:rsidRPr="000A75CB">
              <w:rPr>
                <w:rStyle w:val="VerbatimChar"/>
                <w:sz w:val="18"/>
                <w:szCs w:val="18"/>
              </w:rPr>
              <w:t>co</w:t>
            </w:r>
            <w:r w:rsidRPr="000A75CB">
              <w:rPr>
                <w:rStyle w:val="VerbatimChar"/>
                <w:sz w:val="18"/>
                <w:szCs w:val="18"/>
              </w:rPr>
              <w:t>ntactInfo/*/address/*/electronicMailAddress</w:t>
            </w:r>
            <w:r w:rsidRPr="000A75CB">
              <w:rPr>
                <w:sz w:val="18"/>
                <w:szCs w:val="18"/>
              </w:rPr>
              <w:t>)</w:t>
            </w:r>
          </w:p>
        </w:tc>
        <w:tc>
          <w:tcPr>
            <w:tcW w:w="1878" w:type="dxa"/>
          </w:tcPr>
          <w:p w14:paraId="6F4FE625" w14:textId="77777777" w:rsidR="00423CDC" w:rsidRPr="000A75CB" w:rsidRDefault="00BC144A">
            <w:pPr>
              <w:pStyle w:val="Compact"/>
              <w:rPr>
                <w:sz w:val="18"/>
                <w:szCs w:val="18"/>
              </w:rPr>
            </w:pPr>
            <w:r w:rsidRPr="000A75CB">
              <w:rPr>
                <w:sz w:val="18"/>
                <w:szCs w:val="18"/>
              </w:rPr>
              <w:t>Courriel générique du service contact (ex. servicerisque@ddt-rhone.gouv.fr)</w:t>
            </w:r>
          </w:p>
        </w:tc>
      </w:tr>
      <w:tr w:rsidR="00423CDC" w:rsidRPr="000A75CB" w14:paraId="4D85A6F4" w14:textId="77777777" w:rsidTr="000A75CB">
        <w:trPr>
          <w:cnfStyle w:val="100000000000" w:firstRow="1" w:lastRow="0" w:firstColumn="0" w:lastColumn="0" w:oddVBand="0" w:evenVBand="0" w:oddHBand="0" w:evenHBand="0" w:firstRowFirstColumn="0" w:firstRowLastColumn="0" w:lastRowFirstColumn="0" w:lastRowLastColumn="0"/>
        </w:trPr>
        <w:tc>
          <w:tcPr>
            <w:tcW w:w="1410" w:type="dxa"/>
          </w:tcPr>
          <w:p w14:paraId="2E1EDFEA" w14:textId="77777777" w:rsidR="00423CDC" w:rsidRPr="000A75CB" w:rsidRDefault="00BC144A">
            <w:pPr>
              <w:pStyle w:val="Compact"/>
              <w:rPr>
                <w:sz w:val="18"/>
                <w:szCs w:val="18"/>
              </w:rPr>
            </w:pPr>
            <w:proofErr w:type="gramStart"/>
            <w:r w:rsidRPr="000A75CB">
              <w:rPr>
                <w:sz w:val="18"/>
                <w:szCs w:val="18"/>
              </w:rPr>
              <w:t>adresse</w:t>
            </w:r>
            <w:proofErr w:type="gramEnd"/>
          </w:p>
        </w:tc>
        <w:tc>
          <w:tcPr>
            <w:tcW w:w="2346" w:type="dxa"/>
          </w:tcPr>
          <w:p w14:paraId="7180DBA3" w14:textId="77777777" w:rsidR="00423CDC" w:rsidRPr="000A75CB" w:rsidRDefault="00BC144A">
            <w:pPr>
              <w:pStyle w:val="Compact"/>
              <w:rPr>
                <w:sz w:val="18"/>
                <w:szCs w:val="18"/>
              </w:rPr>
            </w:pPr>
            <w:r w:rsidRPr="000A75CB">
              <w:rPr>
                <w:sz w:val="18"/>
                <w:szCs w:val="18"/>
              </w:rPr>
              <w:t>Adresse de l’organisme servant aux envois postaux</w:t>
            </w:r>
          </w:p>
        </w:tc>
        <w:tc>
          <w:tcPr>
            <w:tcW w:w="1878" w:type="dxa"/>
          </w:tcPr>
          <w:p w14:paraId="7776EEED" w14:textId="77777777" w:rsidR="00423CDC" w:rsidRPr="000A75CB" w:rsidRDefault="00423CDC">
            <w:pPr>
              <w:pStyle w:val="Compact"/>
              <w:rPr>
                <w:sz w:val="18"/>
                <w:szCs w:val="18"/>
              </w:rPr>
            </w:pPr>
          </w:p>
        </w:tc>
        <w:tc>
          <w:tcPr>
            <w:tcW w:w="1878" w:type="dxa"/>
          </w:tcPr>
          <w:p w14:paraId="28B8FDE6" w14:textId="77777777" w:rsidR="00423CDC" w:rsidRPr="000A75CB" w:rsidRDefault="00423CDC">
            <w:pPr>
              <w:pStyle w:val="Compact"/>
              <w:rPr>
                <w:sz w:val="18"/>
                <w:szCs w:val="18"/>
              </w:rPr>
            </w:pPr>
          </w:p>
        </w:tc>
        <w:tc>
          <w:tcPr>
            <w:tcW w:w="1878" w:type="dxa"/>
          </w:tcPr>
          <w:p w14:paraId="5BF12783" w14:textId="77777777" w:rsidR="00423CDC" w:rsidRPr="000A75CB" w:rsidRDefault="00BC144A">
            <w:pPr>
              <w:pStyle w:val="Compact"/>
              <w:rPr>
                <w:sz w:val="18"/>
                <w:szCs w:val="18"/>
              </w:rPr>
            </w:pPr>
            <w:r w:rsidRPr="000A75CB">
              <w:rPr>
                <w:sz w:val="18"/>
                <w:szCs w:val="18"/>
              </w:rPr>
              <w:t>Adresse postale de la DDT (ex. Service Risques – DDT 69, 13 rue du Rhône 6</w:t>
            </w:r>
            <w:r w:rsidRPr="000A75CB">
              <w:rPr>
                <w:sz w:val="18"/>
                <w:szCs w:val="18"/>
              </w:rPr>
              <w:t>9007 Lyon)</w:t>
            </w:r>
          </w:p>
        </w:tc>
      </w:tr>
    </w:tbl>
    <w:p w14:paraId="1B62BABB" w14:textId="77777777" w:rsidR="00423CDC" w:rsidRPr="009F3A38" w:rsidRDefault="00BC144A">
      <w:pPr>
        <w:pStyle w:val="Titre4"/>
      </w:pPr>
      <w:bookmarkStart w:id="359" w:name="correspondances-pour-la-table-acte"/>
      <w:bookmarkEnd w:id="358"/>
      <w:r w:rsidRPr="009F3A38">
        <w:t>Correspondances pour la table Acte</w:t>
      </w:r>
    </w:p>
    <w:p w14:paraId="35A2547A" w14:textId="77777777" w:rsidR="00423CDC" w:rsidRPr="009F3A38" w:rsidRDefault="00BC144A">
      <w:pPr>
        <w:pStyle w:val="FirstParagraph"/>
        <w:rPr>
          <w:lang w:val="fr-FR"/>
        </w:rPr>
      </w:pPr>
      <w:r w:rsidRPr="009F3A38">
        <w:rPr>
          <w:lang w:val="fr-FR"/>
        </w:rPr>
        <w:t>La table Acte permet de décrire la décision, généralement de nature réglementaire ou administrative, qui crée la servitude.</w:t>
      </w:r>
    </w:p>
    <w:tbl>
      <w:tblPr>
        <w:tblStyle w:val="Table"/>
        <w:tblW w:w="5000" w:type="pct"/>
        <w:tblLayout w:type="fixed"/>
        <w:tblLook w:val="0020" w:firstRow="1" w:lastRow="0" w:firstColumn="0" w:lastColumn="0" w:noHBand="0" w:noVBand="0"/>
      </w:tblPr>
      <w:tblGrid>
        <w:gridCol w:w="1878"/>
        <w:gridCol w:w="1878"/>
        <w:gridCol w:w="1878"/>
        <w:gridCol w:w="1878"/>
        <w:gridCol w:w="1878"/>
      </w:tblGrid>
      <w:tr w:rsidR="00423CDC" w:rsidRPr="000A75CB" w14:paraId="4C4D8830" w14:textId="77777777" w:rsidTr="000A75CB">
        <w:trPr>
          <w:cnfStyle w:val="100000000000" w:firstRow="1" w:lastRow="0" w:firstColumn="0" w:lastColumn="0" w:oddVBand="0" w:evenVBand="0" w:oddHBand="0" w:evenHBand="0" w:firstRowFirstColumn="0" w:firstRowLastColumn="0" w:lastRowFirstColumn="0" w:lastRowLastColumn="0"/>
          <w:cantSplit/>
        </w:trPr>
        <w:tc>
          <w:tcPr>
            <w:tcW w:w="1584" w:type="dxa"/>
          </w:tcPr>
          <w:p w14:paraId="2F8F9D2B" w14:textId="77777777" w:rsidR="00423CDC" w:rsidRPr="000A75CB" w:rsidRDefault="00BC144A">
            <w:pPr>
              <w:pStyle w:val="Compact"/>
              <w:rPr>
                <w:b/>
                <w:bCs/>
                <w:sz w:val="18"/>
                <w:szCs w:val="18"/>
              </w:rPr>
            </w:pPr>
            <w:r w:rsidRPr="000A75CB">
              <w:rPr>
                <w:b/>
                <w:bCs/>
                <w:sz w:val="18"/>
                <w:szCs w:val="18"/>
              </w:rPr>
              <w:lastRenderedPageBreak/>
              <w:t>Attribut SUP</w:t>
            </w:r>
          </w:p>
        </w:tc>
        <w:tc>
          <w:tcPr>
            <w:tcW w:w="1584" w:type="dxa"/>
          </w:tcPr>
          <w:p w14:paraId="338D5416" w14:textId="77777777" w:rsidR="00423CDC" w:rsidRPr="000A75CB" w:rsidRDefault="00BC144A">
            <w:pPr>
              <w:pStyle w:val="Compact"/>
              <w:rPr>
                <w:b/>
                <w:bCs/>
                <w:sz w:val="18"/>
                <w:szCs w:val="18"/>
              </w:rPr>
            </w:pPr>
            <w:r w:rsidRPr="000A75CB">
              <w:rPr>
                <w:b/>
                <w:bCs/>
                <w:sz w:val="18"/>
                <w:szCs w:val="18"/>
              </w:rPr>
              <w:t>Description</w:t>
            </w:r>
          </w:p>
        </w:tc>
        <w:tc>
          <w:tcPr>
            <w:tcW w:w="1584" w:type="dxa"/>
          </w:tcPr>
          <w:p w14:paraId="4FDFA52F" w14:textId="77777777" w:rsidR="00423CDC" w:rsidRPr="000A75CB" w:rsidRDefault="00BC144A">
            <w:pPr>
              <w:pStyle w:val="Compact"/>
              <w:rPr>
                <w:b/>
                <w:bCs/>
                <w:sz w:val="18"/>
                <w:szCs w:val="18"/>
              </w:rPr>
            </w:pPr>
            <w:r w:rsidRPr="000A75CB">
              <w:rPr>
                <w:b/>
                <w:bCs/>
                <w:sz w:val="18"/>
                <w:szCs w:val="18"/>
              </w:rPr>
              <w:t>Liste de valeurs autorisées ou format imposé</w:t>
            </w:r>
          </w:p>
        </w:tc>
        <w:tc>
          <w:tcPr>
            <w:tcW w:w="1584" w:type="dxa"/>
          </w:tcPr>
          <w:p w14:paraId="51D0EA11" w14:textId="77777777" w:rsidR="00423CDC" w:rsidRPr="000A75CB" w:rsidRDefault="00BC144A">
            <w:pPr>
              <w:pStyle w:val="Compact"/>
              <w:rPr>
                <w:b/>
                <w:bCs/>
                <w:sz w:val="18"/>
                <w:szCs w:val="18"/>
              </w:rPr>
            </w:pPr>
            <w:r w:rsidRPr="000A75CB">
              <w:rPr>
                <w:b/>
                <w:bCs/>
                <w:sz w:val="18"/>
                <w:szCs w:val="18"/>
              </w:rPr>
              <w:t>Information correspondante Géostandard PPR</w:t>
            </w:r>
          </w:p>
        </w:tc>
        <w:tc>
          <w:tcPr>
            <w:tcW w:w="1584" w:type="dxa"/>
          </w:tcPr>
          <w:p w14:paraId="56B080E4" w14:textId="77777777" w:rsidR="00423CDC" w:rsidRPr="000A75CB" w:rsidRDefault="00BC144A">
            <w:pPr>
              <w:pStyle w:val="Compact"/>
              <w:rPr>
                <w:b/>
                <w:bCs/>
                <w:sz w:val="18"/>
                <w:szCs w:val="18"/>
              </w:rPr>
            </w:pPr>
            <w:r w:rsidRPr="000A75CB">
              <w:rPr>
                <w:b/>
                <w:bCs/>
                <w:sz w:val="18"/>
                <w:szCs w:val="18"/>
              </w:rPr>
              <w:t>Exemple de rempliss</w:t>
            </w:r>
            <w:r w:rsidRPr="000A75CB">
              <w:rPr>
                <w:b/>
                <w:bCs/>
                <w:sz w:val="18"/>
                <w:szCs w:val="18"/>
              </w:rPr>
              <w:t>age spécifique aux PM1/PM3</w:t>
            </w:r>
          </w:p>
        </w:tc>
      </w:tr>
      <w:tr w:rsidR="00423CDC" w:rsidRPr="000A75CB" w14:paraId="64D63434" w14:textId="77777777" w:rsidTr="000A75CB">
        <w:trPr>
          <w:cnfStyle w:val="000000100000" w:firstRow="0" w:lastRow="0" w:firstColumn="0" w:lastColumn="0" w:oddVBand="0" w:evenVBand="0" w:oddHBand="1" w:evenHBand="0" w:firstRowFirstColumn="0" w:firstRowLastColumn="0" w:lastRowFirstColumn="0" w:lastRowLastColumn="0"/>
          <w:cantSplit/>
          <w:tblHeader w:val="0"/>
        </w:trPr>
        <w:tc>
          <w:tcPr>
            <w:tcW w:w="1584" w:type="dxa"/>
          </w:tcPr>
          <w:p w14:paraId="556E7FB7" w14:textId="77777777" w:rsidR="00423CDC" w:rsidRPr="000A75CB" w:rsidRDefault="00BC144A">
            <w:pPr>
              <w:pStyle w:val="Compact"/>
              <w:rPr>
                <w:sz w:val="18"/>
                <w:szCs w:val="18"/>
              </w:rPr>
            </w:pPr>
            <w:r w:rsidRPr="000A75CB">
              <w:rPr>
                <w:b/>
                <w:bCs/>
                <w:sz w:val="18"/>
                <w:szCs w:val="18"/>
              </w:rPr>
              <w:t>IdActe</w:t>
            </w:r>
          </w:p>
        </w:tc>
        <w:tc>
          <w:tcPr>
            <w:tcW w:w="1584" w:type="dxa"/>
          </w:tcPr>
          <w:p w14:paraId="0B266700" w14:textId="77777777" w:rsidR="00423CDC" w:rsidRPr="000A75CB" w:rsidRDefault="00BC144A">
            <w:pPr>
              <w:pStyle w:val="Compact"/>
              <w:rPr>
                <w:sz w:val="18"/>
                <w:szCs w:val="18"/>
              </w:rPr>
            </w:pPr>
            <w:r w:rsidRPr="000A75CB">
              <w:rPr>
                <w:sz w:val="18"/>
                <w:szCs w:val="18"/>
              </w:rPr>
              <w:t>Identifiant de l’acte</w:t>
            </w:r>
          </w:p>
        </w:tc>
        <w:tc>
          <w:tcPr>
            <w:tcW w:w="1584" w:type="dxa"/>
          </w:tcPr>
          <w:p w14:paraId="5B4A2478" w14:textId="77777777" w:rsidR="00423CDC" w:rsidRPr="000A75CB" w:rsidRDefault="00BC144A">
            <w:pPr>
              <w:pStyle w:val="Compact"/>
              <w:rPr>
                <w:sz w:val="18"/>
                <w:szCs w:val="18"/>
              </w:rPr>
            </w:pPr>
            <w:r w:rsidRPr="000A75CB">
              <w:rPr>
                <w:sz w:val="18"/>
                <w:szCs w:val="18"/>
              </w:rPr>
              <w:t>Voir §5.2.6 du standard [idSup]</w:t>
            </w:r>
            <w:proofErr w:type="gramStart"/>
            <w:r w:rsidRPr="000A75CB">
              <w:rPr>
                <w:sz w:val="18"/>
                <w:szCs w:val="18"/>
              </w:rPr>
              <w:t>-[</w:t>
            </w:r>
            <w:proofErr w:type="gramEnd"/>
            <w:r w:rsidRPr="000A75CB">
              <w:rPr>
                <w:sz w:val="18"/>
                <w:szCs w:val="18"/>
              </w:rPr>
              <w:t>numéro incrémental]</w:t>
            </w:r>
          </w:p>
        </w:tc>
        <w:tc>
          <w:tcPr>
            <w:tcW w:w="1584" w:type="dxa"/>
          </w:tcPr>
          <w:p w14:paraId="4665F5A5" w14:textId="77777777" w:rsidR="00423CDC" w:rsidRPr="000A75CB" w:rsidRDefault="00423CDC">
            <w:pPr>
              <w:pStyle w:val="Compact"/>
              <w:rPr>
                <w:sz w:val="18"/>
                <w:szCs w:val="18"/>
              </w:rPr>
            </w:pPr>
          </w:p>
        </w:tc>
        <w:tc>
          <w:tcPr>
            <w:tcW w:w="1584" w:type="dxa"/>
          </w:tcPr>
          <w:p w14:paraId="508DA3EA" w14:textId="77777777" w:rsidR="00423CDC" w:rsidRPr="000A75CB" w:rsidRDefault="00BC144A">
            <w:pPr>
              <w:pStyle w:val="Compact"/>
              <w:rPr>
                <w:sz w:val="18"/>
                <w:szCs w:val="18"/>
              </w:rPr>
            </w:pPr>
            <w:r w:rsidRPr="000A75CB">
              <w:rPr>
                <w:sz w:val="18"/>
                <w:szCs w:val="18"/>
              </w:rPr>
              <w:t>PM1-130010325-65-1</w:t>
            </w:r>
          </w:p>
        </w:tc>
      </w:tr>
      <w:tr w:rsidR="00423CDC" w:rsidRPr="00D82BD0" w14:paraId="4CD58C5A" w14:textId="77777777" w:rsidTr="000A75CB">
        <w:trPr>
          <w:cnfStyle w:val="000000010000" w:firstRow="0" w:lastRow="0" w:firstColumn="0" w:lastColumn="0" w:oddVBand="0" w:evenVBand="0" w:oddHBand="0" w:evenHBand="1" w:firstRowFirstColumn="0" w:firstRowLastColumn="0" w:lastRowFirstColumn="0" w:lastRowLastColumn="0"/>
          <w:cantSplit/>
          <w:tblHeader w:val="0"/>
        </w:trPr>
        <w:tc>
          <w:tcPr>
            <w:tcW w:w="1584" w:type="dxa"/>
          </w:tcPr>
          <w:p w14:paraId="089D93D3" w14:textId="77777777" w:rsidR="00423CDC" w:rsidRPr="000A75CB" w:rsidRDefault="00BC144A">
            <w:pPr>
              <w:pStyle w:val="Compact"/>
              <w:rPr>
                <w:sz w:val="18"/>
                <w:szCs w:val="18"/>
              </w:rPr>
            </w:pPr>
            <w:proofErr w:type="gramStart"/>
            <w:r w:rsidRPr="000A75CB">
              <w:rPr>
                <w:b/>
                <w:bCs/>
                <w:sz w:val="18"/>
                <w:szCs w:val="18"/>
              </w:rPr>
              <w:t>nomActe</w:t>
            </w:r>
            <w:proofErr w:type="gramEnd"/>
          </w:p>
        </w:tc>
        <w:tc>
          <w:tcPr>
            <w:tcW w:w="1584" w:type="dxa"/>
          </w:tcPr>
          <w:p w14:paraId="203CAC78" w14:textId="77777777" w:rsidR="00423CDC" w:rsidRPr="000A75CB" w:rsidRDefault="00BC144A">
            <w:pPr>
              <w:pStyle w:val="Compact"/>
              <w:rPr>
                <w:sz w:val="18"/>
                <w:szCs w:val="18"/>
              </w:rPr>
            </w:pPr>
            <w:r w:rsidRPr="000A75CB">
              <w:rPr>
                <w:sz w:val="18"/>
                <w:szCs w:val="18"/>
              </w:rPr>
              <w:t>Nom abrégé de l’acte, respectant les règles de nommage des SUP</w:t>
            </w:r>
          </w:p>
        </w:tc>
        <w:tc>
          <w:tcPr>
            <w:tcW w:w="1584" w:type="dxa"/>
          </w:tcPr>
          <w:p w14:paraId="52B12E84" w14:textId="77777777" w:rsidR="00423CDC" w:rsidRPr="000A75CB" w:rsidRDefault="00BC144A">
            <w:pPr>
              <w:pStyle w:val="Compact"/>
              <w:rPr>
                <w:sz w:val="18"/>
                <w:szCs w:val="18"/>
              </w:rPr>
            </w:pPr>
            <w:r w:rsidRPr="000A75CB">
              <w:rPr>
                <w:sz w:val="18"/>
                <w:szCs w:val="18"/>
              </w:rPr>
              <w:t xml:space="preserve">Voir §4.1.3 du standard </w:t>
            </w:r>
            <w:r w:rsidRPr="000A75CB">
              <w:rPr>
                <w:rStyle w:val="VerbatimChar"/>
                <w:sz w:val="18"/>
                <w:szCs w:val="18"/>
              </w:rPr>
              <w:t>[cat]_[radical]_[dateDecis]_ac</w:t>
            </w:r>
            <w:r w:rsidRPr="000A75CB">
              <w:rPr>
                <w:rStyle w:val="VerbatimChar"/>
                <w:sz w:val="18"/>
                <w:szCs w:val="18"/>
              </w:rPr>
              <w:t>t</w:t>
            </w:r>
          </w:p>
        </w:tc>
        <w:tc>
          <w:tcPr>
            <w:tcW w:w="1584" w:type="dxa"/>
          </w:tcPr>
          <w:p w14:paraId="72525D42" w14:textId="77777777" w:rsidR="00423CDC" w:rsidRPr="000A75CB" w:rsidRDefault="00BC144A">
            <w:pPr>
              <w:pStyle w:val="Compact"/>
              <w:rPr>
                <w:sz w:val="18"/>
                <w:szCs w:val="18"/>
              </w:rPr>
            </w:pPr>
            <w:r w:rsidRPr="000A75CB">
              <w:rPr>
                <w:sz w:val="18"/>
                <w:szCs w:val="18"/>
              </w:rPr>
              <w:t xml:space="preserve">Cf. le </w:t>
            </w:r>
            <w:hyperlink w:anchor="nommage-des-objets">
              <w:r w:rsidRPr="000A75CB">
                <w:rPr>
                  <w:rStyle w:val="Lienhypertexte"/>
                  <w:sz w:val="18"/>
                  <w:szCs w:val="18"/>
                </w:rPr>
                <w:t>paragraphe sur le nommage des objets</w:t>
              </w:r>
            </w:hyperlink>
            <w:r w:rsidRPr="000A75CB">
              <w:rPr>
                <w:sz w:val="18"/>
                <w:szCs w:val="18"/>
              </w:rPr>
              <w:t xml:space="preserve"> pour la détermination de [cat] et [radical]</w:t>
            </w:r>
          </w:p>
        </w:tc>
        <w:tc>
          <w:tcPr>
            <w:tcW w:w="1584" w:type="dxa"/>
          </w:tcPr>
          <w:p w14:paraId="5CD0AEFA" w14:textId="77777777" w:rsidR="00423CDC" w:rsidRPr="00D82BD0" w:rsidRDefault="00BC144A">
            <w:pPr>
              <w:pStyle w:val="Compact"/>
              <w:rPr>
                <w:sz w:val="18"/>
                <w:szCs w:val="18"/>
                <w:lang w:val="en-US"/>
              </w:rPr>
            </w:pPr>
            <w:r w:rsidRPr="00D82BD0">
              <w:rPr>
                <w:sz w:val="18"/>
                <w:szCs w:val="18"/>
                <w:lang w:val="en-US"/>
              </w:rPr>
              <w:t>PM1_PPR-I-34DDTM20120133_20160531_act</w:t>
            </w:r>
          </w:p>
        </w:tc>
      </w:tr>
      <w:tr w:rsidR="00423CDC" w:rsidRPr="000A75CB" w14:paraId="560C8A7D" w14:textId="77777777" w:rsidTr="000A75CB">
        <w:trPr>
          <w:cnfStyle w:val="000000100000" w:firstRow="0" w:lastRow="0" w:firstColumn="0" w:lastColumn="0" w:oddVBand="0" w:evenVBand="0" w:oddHBand="1" w:evenHBand="0" w:firstRowFirstColumn="0" w:firstRowLastColumn="0" w:lastRowFirstColumn="0" w:lastRowLastColumn="0"/>
          <w:cantSplit/>
          <w:tblHeader w:val="0"/>
        </w:trPr>
        <w:tc>
          <w:tcPr>
            <w:tcW w:w="1584" w:type="dxa"/>
          </w:tcPr>
          <w:p w14:paraId="3776493D" w14:textId="77777777" w:rsidR="00423CDC" w:rsidRPr="000A75CB" w:rsidRDefault="00BC144A">
            <w:pPr>
              <w:pStyle w:val="Compact"/>
              <w:rPr>
                <w:sz w:val="18"/>
                <w:szCs w:val="18"/>
              </w:rPr>
            </w:pPr>
            <w:proofErr w:type="gramStart"/>
            <w:r w:rsidRPr="000A75CB">
              <w:rPr>
                <w:b/>
                <w:bCs/>
                <w:sz w:val="18"/>
                <w:szCs w:val="18"/>
              </w:rPr>
              <w:t>reference</w:t>
            </w:r>
            <w:proofErr w:type="gramEnd"/>
          </w:p>
        </w:tc>
        <w:tc>
          <w:tcPr>
            <w:tcW w:w="1584" w:type="dxa"/>
          </w:tcPr>
          <w:p w14:paraId="4FE47C41" w14:textId="77777777" w:rsidR="00423CDC" w:rsidRPr="000A75CB" w:rsidRDefault="00BC144A">
            <w:pPr>
              <w:pStyle w:val="Compact"/>
              <w:rPr>
                <w:sz w:val="18"/>
                <w:szCs w:val="18"/>
              </w:rPr>
            </w:pPr>
            <w:r w:rsidRPr="000A75CB">
              <w:rPr>
                <w:sz w:val="18"/>
                <w:szCs w:val="18"/>
              </w:rPr>
              <w:t>Référence de l’acte ayant créé ou modifié la servitude (numéro d’enregistrem</w:t>
            </w:r>
            <w:r w:rsidRPr="000A75CB">
              <w:rPr>
                <w:sz w:val="18"/>
                <w:szCs w:val="18"/>
              </w:rPr>
              <w:t>ent dans le journal officiel, numéro d’arrêté préfectoral…)</w:t>
            </w:r>
          </w:p>
        </w:tc>
        <w:tc>
          <w:tcPr>
            <w:tcW w:w="1584" w:type="dxa"/>
          </w:tcPr>
          <w:p w14:paraId="0B7FB451" w14:textId="77777777" w:rsidR="00423CDC" w:rsidRPr="000A75CB" w:rsidRDefault="00BC144A">
            <w:pPr>
              <w:pStyle w:val="Compact"/>
              <w:rPr>
                <w:sz w:val="18"/>
                <w:szCs w:val="18"/>
              </w:rPr>
            </w:pPr>
            <w:r w:rsidRPr="000A75CB">
              <w:rPr>
                <w:sz w:val="18"/>
                <w:szCs w:val="18"/>
              </w:rPr>
              <w:t>Si inconnue, indiquer « inconnu »</w:t>
            </w:r>
          </w:p>
        </w:tc>
        <w:tc>
          <w:tcPr>
            <w:tcW w:w="1584" w:type="dxa"/>
          </w:tcPr>
          <w:p w14:paraId="3D352DB7" w14:textId="77777777" w:rsidR="00423CDC" w:rsidRPr="000A75CB" w:rsidRDefault="00423CDC">
            <w:pPr>
              <w:pStyle w:val="Compact"/>
              <w:rPr>
                <w:sz w:val="18"/>
                <w:szCs w:val="18"/>
              </w:rPr>
            </w:pPr>
          </w:p>
        </w:tc>
        <w:tc>
          <w:tcPr>
            <w:tcW w:w="1584" w:type="dxa"/>
          </w:tcPr>
          <w:p w14:paraId="3C27985A" w14:textId="77777777" w:rsidR="00423CDC" w:rsidRPr="000A75CB" w:rsidRDefault="00BC144A">
            <w:pPr>
              <w:pStyle w:val="Compact"/>
              <w:rPr>
                <w:sz w:val="18"/>
                <w:szCs w:val="18"/>
              </w:rPr>
            </w:pPr>
            <w:r w:rsidRPr="000A75CB">
              <w:rPr>
                <w:sz w:val="18"/>
                <w:szCs w:val="18"/>
              </w:rPr>
              <w:t>DDTM34-2016-05-07291</w:t>
            </w:r>
          </w:p>
        </w:tc>
      </w:tr>
      <w:tr w:rsidR="00423CDC" w:rsidRPr="000A75CB" w14:paraId="66358F37" w14:textId="77777777" w:rsidTr="000A75CB">
        <w:trPr>
          <w:cnfStyle w:val="000000010000" w:firstRow="0" w:lastRow="0" w:firstColumn="0" w:lastColumn="0" w:oddVBand="0" w:evenVBand="0" w:oddHBand="0" w:evenHBand="1" w:firstRowFirstColumn="0" w:firstRowLastColumn="0" w:lastRowFirstColumn="0" w:lastRowLastColumn="0"/>
          <w:cantSplit/>
          <w:tblHeader w:val="0"/>
        </w:trPr>
        <w:tc>
          <w:tcPr>
            <w:tcW w:w="1584" w:type="dxa"/>
          </w:tcPr>
          <w:p w14:paraId="3A29B66D" w14:textId="77777777" w:rsidR="00423CDC" w:rsidRPr="000A75CB" w:rsidRDefault="00BC144A">
            <w:pPr>
              <w:pStyle w:val="Compact"/>
              <w:rPr>
                <w:sz w:val="18"/>
                <w:szCs w:val="18"/>
              </w:rPr>
            </w:pPr>
            <w:proofErr w:type="gramStart"/>
            <w:r w:rsidRPr="000A75CB">
              <w:rPr>
                <w:b/>
                <w:bCs/>
                <w:sz w:val="18"/>
                <w:szCs w:val="18"/>
              </w:rPr>
              <w:t>typeActe</w:t>
            </w:r>
            <w:proofErr w:type="gramEnd"/>
          </w:p>
        </w:tc>
        <w:tc>
          <w:tcPr>
            <w:tcW w:w="1584" w:type="dxa"/>
          </w:tcPr>
          <w:p w14:paraId="6D484558" w14:textId="77777777" w:rsidR="00423CDC" w:rsidRPr="000A75CB" w:rsidRDefault="00BC144A">
            <w:pPr>
              <w:pStyle w:val="Compact"/>
              <w:rPr>
                <w:sz w:val="18"/>
                <w:szCs w:val="18"/>
              </w:rPr>
            </w:pPr>
            <w:r w:rsidRPr="000A75CB">
              <w:rPr>
                <w:sz w:val="18"/>
                <w:szCs w:val="18"/>
              </w:rPr>
              <w:t>Description de la nature de l’acte</w:t>
            </w:r>
          </w:p>
        </w:tc>
        <w:tc>
          <w:tcPr>
            <w:tcW w:w="1584" w:type="dxa"/>
          </w:tcPr>
          <w:p w14:paraId="08992155" w14:textId="77777777" w:rsidR="00423CDC" w:rsidRPr="000A75CB" w:rsidRDefault="00BC144A">
            <w:pPr>
              <w:pStyle w:val="Compact"/>
              <w:rPr>
                <w:sz w:val="18"/>
                <w:szCs w:val="18"/>
              </w:rPr>
            </w:pPr>
            <w:r w:rsidRPr="000A75CB">
              <w:rPr>
                <w:sz w:val="18"/>
                <w:szCs w:val="18"/>
              </w:rPr>
              <w:t>Voir énumération « natureActe » §4.3.7 du standard</w:t>
            </w:r>
          </w:p>
        </w:tc>
        <w:tc>
          <w:tcPr>
            <w:tcW w:w="1584" w:type="dxa"/>
          </w:tcPr>
          <w:p w14:paraId="75A05DC4" w14:textId="77777777" w:rsidR="00423CDC" w:rsidRPr="000A75CB" w:rsidRDefault="00423CDC">
            <w:pPr>
              <w:pStyle w:val="Compact"/>
              <w:rPr>
                <w:sz w:val="18"/>
                <w:szCs w:val="18"/>
              </w:rPr>
            </w:pPr>
          </w:p>
        </w:tc>
        <w:tc>
          <w:tcPr>
            <w:tcW w:w="1584" w:type="dxa"/>
          </w:tcPr>
          <w:p w14:paraId="243A28A2" w14:textId="77777777" w:rsidR="00423CDC" w:rsidRPr="000A75CB" w:rsidRDefault="00BC144A">
            <w:pPr>
              <w:pStyle w:val="Compact"/>
              <w:rPr>
                <w:sz w:val="18"/>
                <w:szCs w:val="18"/>
              </w:rPr>
            </w:pPr>
            <w:r w:rsidRPr="000A75CB">
              <w:rPr>
                <w:sz w:val="18"/>
                <w:szCs w:val="18"/>
              </w:rPr>
              <w:t>Arrêté préfectoral</w:t>
            </w:r>
          </w:p>
        </w:tc>
      </w:tr>
      <w:tr w:rsidR="00423CDC" w:rsidRPr="00D82BD0" w14:paraId="78861D03" w14:textId="77777777" w:rsidTr="000A75CB">
        <w:trPr>
          <w:cnfStyle w:val="000000100000" w:firstRow="0" w:lastRow="0" w:firstColumn="0" w:lastColumn="0" w:oddVBand="0" w:evenVBand="0" w:oddHBand="1" w:evenHBand="0" w:firstRowFirstColumn="0" w:firstRowLastColumn="0" w:lastRowFirstColumn="0" w:lastRowLastColumn="0"/>
          <w:cantSplit/>
          <w:tblHeader w:val="0"/>
        </w:trPr>
        <w:tc>
          <w:tcPr>
            <w:tcW w:w="1584" w:type="dxa"/>
          </w:tcPr>
          <w:p w14:paraId="2FC40BF2" w14:textId="77777777" w:rsidR="00423CDC" w:rsidRPr="000A75CB" w:rsidRDefault="00BC144A">
            <w:pPr>
              <w:pStyle w:val="Compact"/>
              <w:rPr>
                <w:sz w:val="18"/>
                <w:szCs w:val="18"/>
              </w:rPr>
            </w:pPr>
            <w:proofErr w:type="gramStart"/>
            <w:r w:rsidRPr="000A75CB">
              <w:rPr>
                <w:b/>
                <w:bCs/>
                <w:sz w:val="18"/>
                <w:szCs w:val="18"/>
              </w:rPr>
              <w:t>fichier</w:t>
            </w:r>
            <w:proofErr w:type="gramEnd"/>
          </w:p>
        </w:tc>
        <w:tc>
          <w:tcPr>
            <w:tcW w:w="1584" w:type="dxa"/>
          </w:tcPr>
          <w:p w14:paraId="0F0B0A06" w14:textId="77777777" w:rsidR="00423CDC" w:rsidRPr="000A75CB" w:rsidRDefault="00BC144A">
            <w:pPr>
              <w:pStyle w:val="Compact"/>
              <w:rPr>
                <w:sz w:val="18"/>
                <w:szCs w:val="18"/>
              </w:rPr>
            </w:pPr>
            <w:r w:rsidRPr="000A75CB">
              <w:rPr>
                <w:sz w:val="18"/>
                <w:szCs w:val="18"/>
              </w:rPr>
              <w:t>Nom ou référence du fichier contenant l’acte instituant la servitude. Ce fichier contient le cas échéant les plans annexés à l’acte</w:t>
            </w:r>
          </w:p>
        </w:tc>
        <w:tc>
          <w:tcPr>
            <w:tcW w:w="1584" w:type="dxa"/>
          </w:tcPr>
          <w:p w14:paraId="358C4A1E" w14:textId="77777777" w:rsidR="00423CDC" w:rsidRPr="000A75CB" w:rsidRDefault="00BC144A">
            <w:pPr>
              <w:pStyle w:val="Compact"/>
              <w:rPr>
                <w:sz w:val="18"/>
                <w:szCs w:val="18"/>
              </w:rPr>
            </w:pPr>
            <w:r w:rsidRPr="000A75CB">
              <w:rPr>
                <w:sz w:val="18"/>
                <w:szCs w:val="18"/>
              </w:rPr>
              <w:t xml:space="preserve">Voir §5.3.4 du standard </w:t>
            </w:r>
            <w:r w:rsidRPr="000A75CB">
              <w:rPr>
                <w:rStyle w:val="VerbatimChar"/>
                <w:sz w:val="18"/>
                <w:szCs w:val="18"/>
              </w:rPr>
              <w:t>[cat]_[radical]_{dat</w:t>
            </w:r>
            <w:r w:rsidRPr="000A75CB">
              <w:rPr>
                <w:rStyle w:val="VerbatimChar"/>
                <w:sz w:val="18"/>
                <w:szCs w:val="18"/>
              </w:rPr>
              <w:t>eDecis}_act.pdf</w:t>
            </w:r>
          </w:p>
        </w:tc>
        <w:tc>
          <w:tcPr>
            <w:tcW w:w="1584" w:type="dxa"/>
          </w:tcPr>
          <w:p w14:paraId="620434BE" w14:textId="77777777" w:rsidR="00423CDC" w:rsidRPr="000A75CB" w:rsidRDefault="00BC144A">
            <w:pPr>
              <w:pStyle w:val="Compact"/>
              <w:rPr>
                <w:sz w:val="18"/>
                <w:szCs w:val="18"/>
              </w:rPr>
            </w:pPr>
            <w:r w:rsidRPr="000A75CB">
              <w:rPr>
                <w:sz w:val="18"/>
                <w:szCs w:val="18"/>
              </w:rPr>
              <w:t xml:space="preserve">Cf. le </w:t>
            </w:r>
            <w:hyperlink w:anchor="nommage-des-objets">
              <w:r w:rsidRPr="000A75CB">
                <w:rPr>
                  <w:rStyle w:val="Lienhypertexte"/>
                  <w:sz w:val="18"/>
                  <w:szCs w:val="18"/>
                </w:rPr>
                <w:t>paragraphe sur le nommage des objets</w:t>
              </w:r>
            </w:hyperlink>
            <w:r w:rsidRPr="000A75CB">
              <w:rPr>
                <w:sz w:val="18"/>
                <w:szCs w:val="18"/>
              </w:rPr>
              <w:t xml:space="preserve"> pour la détermination de [cat] et [radical]</w:t>
            </w:r>
          </w:p>
        </w:tc>
        <w:tc>
          <w:tcPr>
            <w:tcW w:w="1584" w:type="dxa"/>
          </w:tcPr>
          <w:p w14:paraId="566840AD" w14:textId="77777777" w:rsidR="00423CDC" w:rsidRPr="00D82BD0" w:rsidRDefault="00BC144A">
            <w:pPr>
              <w:pStyle w:val="Compact"/>
              <w:rPr>
                <w:sz w:val="18"/>
                <w:szCs w:val="18"/>
                <w:lang w:val="en-US"/>
              </w:rPr>
            </w:pPr>
            <w:r w:rsidRPr="00D82BD0">
              <w:rPr>
                <w:sz w:val="18"/>
                <w:szCs w:val="18"/>
                <w:lang w:val="en-US"/>
              </w:rPr>
              <w:t>PM1_PPR-I_AUTIGNAC_20160531_act.pdf</w:t>
            </w:r>
          </w:p>
        </w:tc>
      </w:tr>
      <w:tr w:rsidR="00423CDC" w:rsidRPr="000A75CB" w14:paraId="55F33D55" w14:textId="77777777" w:rsidTr="000A75CB">
        <w:trPr>
          <w:cnfStyle w:val="000000010000" w:firstRow="0" w:lastRow="0" w:firstColumn="0" w:lastColumn="0" w:oddVBand="0" w:evenVBand="0" w:oddHBand="0" w:evenHBand="1" w:firstRowFirstColumn="0" w:firstRowLastColumn="0" w:lastRowFirstColumn="0" w:lastRowLastColumn="0"/>
          <w:cantSplit/>
          <w:tblHeader w:val="0"/>
        </w:trPr>
        <w:tc>
          <w:tcPr>
            <w:tcW w:w="1584" w:type="dxa"/>
          </w:tcPr>
          <w:p w14:paraId="4C13F912" w14:textId="77777777" w:rsidR="00423CDC" w:rsidRPr="000A75CB" w:rsidRDefault="00BC144A">
            <w:pPr>
              <w:pStyle w:val="Compact"/>
              <w:rPr>
                <w:sz w:val="18"/>
                <w:szCs w:val="18"/>
              </w:rPr>
            </w:pPr>
            <w:proofErr w:type="gramStart"/>
            <w:r w:rsidRPr="000A75CB">
              <w:rPr>
                <w:b/>
                <w:bCs/>
                <w:sz w:val="18"/>
                <w:szCs w:val="18"/>
              </w:rPr>
              <w:t>decision</w:t>
            </w:r>
            <w:proofErr w:type="gramEnd"/>
          </w:p>
        </w:tc>
        <w:tc>
          <w:tcPr>
            <w:tcW w:w="1584" w:type="dxa"/>
          </w:tcPr>
          <w:p w14:paraId="3547007B" w14:textId="77777777" w:rsidR="00423CDC" w:rsidRPr="000A75CB" w:rsidRDefault="00BC144A">
            <w:pPr>
              <w:pStyle w:val="Compact"/>
              <w:rPr>
                <w:sz w:val="18"/>
                <w:szCs w:val="18"/>
              </w:rPr>
            </w:pPr>
            <w:r w:rsidRPr="000A75CB">
              <w:rPr>
                <w:sz w:val="18"/>
                <w:szCs w:val="18"/>
              </w:rPr>
              <w:t>Nature de la décision prise dans l’acte : l’autorité compétente p</w:t>
            </w:r>
            <w:r w:rsidRPr="000A75CB">
              <w:rPr>
                <w:sz w:val="18"/>
                <w:szCs w:val="18"/>
              </w:rPr>
              <w:t>rend une décision qui crée ou modifie l’état de la servitude</w:t>
            </w:r>
          </w:p>
        </w:tc>
        <w:tc>
          <w:tcPr>
            <w:tcW w:w="1584" w:type="dxa"/>
          </w:tcPr>
          <w:p w14:paraId="7FEA3975" w14:textId="77777777" w:rsidR="00423CDC" w:rsidRPr="000A75CB" w:rsidRDefault="00BC144A">
            <w:pPr>
              <w:pStyle w:val="Compact"/>
              <w:rPr>
                <w:sz w:val="18"/>
                <w:szCs w:val="18"/>
              </w:rPr>
            </w:pPr>
            <w:r w:rsidRPr="000A75CB">
              <w:rPr>
                <w:sz w:val="18"/>
                <w:szCs w:val="18"/>
              </w:rPr>
              <w:t>Voir énumération « decision » §4.3.7 du standard. Valeur par défaut : Création</w:t>
            </w:r>
          </w:p>
        </w:tc>
        <w:tc>
          <w:tcPr>
            <w:tcW w:w="1584" w:type="dxa"/>
          </w:tcPr>
          <w:p w14:paraId="57AB4858" w14:textId="77777777" w:rsidR="00423CDC" w:rsidRPr="000A75CB" w:rsidRDefault="00BC144A">
            <w:pPr>
              <w:pStyle w:val="Compact"/>
              <w:rPr>
                <w:sz w:val="18"/>
                <w:szCs w:val="18"/>
              </w:rPr>
            </w:pPr>
            <w:r w:rsidRPr="000A75CB">
              <w:rPr>
                <w:sz w:val="18"/>
                <w:szCs w:val="18"/>
              </w:rPr>
              <w:t>Utiliser la valeur “Creation” pour un premier PPR, “Modification” pour une révision du PPR</w:t>
            </w:r>
          </w:p>
        </w:tc>
        <w:tc>
          <w:tcPr>
            <w:tcW w:w="1584" w:type="dxa"/>
          </w:tcPr>
          <w:p w14:paraId="61034822" w14:textId="77777777" w:rsidR="00423CDC" w:rsidRPr="000A75CB" w:rsidRDefault="00BC144A">
            <w:pPr>
              <w:pStyle w:val="Compact"/>
              <w:rPr>
                <w:sz w:val="18"/>
                <w:szCs w:val="18"/>
              </w:rPr>
            </w:pPr>
            <w:r w:rsidRPr="000A75CB">
              <w:rPr>
                <w:sz w:val="18"/>
                <w:szCs w:val="18"/>
              </w:rPr>
              <w:t>Création</w:t>
            </w:r>
          </w:p>
        </w:tc>
      </w:tr>
      <w:tr w:rsidR="00423CDC" w:rsidRPr="000A75CB" w14:paraId="40EA0FE0" w14:textId="77777777" w:rsidTr="000A75CB">
        <w:trPr>
          <w:cnfStyle w:val="000000100000" w:firstRow="0" w:lastRow="0" w:firstColumn="0" w:lastColumn="0" w:oddVBand="0" w:evenVBand="0" w:oddHBand="1" w:evenHBand="0" w:firstRowFirstColumn="0" w:firstRowLastColumn="0" w:lastRowFirstColumn="0" w:lastRowLastColumn="0"/>
          <w:cantSplit/>
          <w:tblHeader w:val="0"/>
        </w:trPr>
        <w:tc>
          <w:tcPr>
            <w:tcW w:w="1584" w:type="dxa"/>
          </w:tcPr>
          <w:p w14:paraId="6F84BED1" w14:textId="77777777" w:rsidR="00423CDC" w:rsidRPr="000A75CB" w:rsidRDefault="00BC144A">
            <w:pPr>
              <w:pStyle w:val="Compact"/>
              <w:rPr>
                <w:sz w:val="18"/>
                <w:szCs w:val="18"/>
              </w:rPr>
            </w:pPr>
            <w:proofErr w:type="gramStart"/>
            <w:r w:rsidRPr="000A75CB">
              <w:rPr>
                <w:b/>
                <w:bCs/>
                <w:sz w:val="18"/>
                <w:szCs w:val="18"/>
              </w:rPr>
              <w:t>dateDecis</w:t>
            </w:r>
            <w:proofErr w:type="gramEnd"/>
          </w:p>
        </w:tc>
        <w:tc>
          <w:tcPr>
            <w:tcW w:w="1584" w:type="dxa"/>
          </w:tcPr>
          <w:p w14:paraId="52994911" w14:textId="77777777" w:rsidR="00423CDC" w:rsidRPr="000A75CB" w:rsidRDefault="00BC144A">
            <w:pPr>
              <w:pStyle w:val="Compact"/>
              <w:rPr>
                <w:sz w:val="18"/>
                <w:szCs w:val="18"/>
              </w:rPr>
            </w:pPr>
            <w:r w:rsidRPr="000A75CB">
              <w:rPr>
                <w:sz w:val="18"/>
                <w:szCs w:val="18"/>
              </w:rPr>
              <w:t xml:space="preserve">Date </w:t>
            </w:r>
            <w:r w:rsidRPr="000A75CB">
              <w:rPr>
                <w:sz w:val="18"/>
                <w:szCs w:val="18"/>
              </w:rPr>
              <w:t>à laquelle la décision a été prise. Il s’agit de la date de signature de l’acte.</w:t>
            </w:r>
          </w:p>
        </w:tc>
        <w:tc>
          <w:tcPr>
            <w:tcW w:w="1584" w:type="dxa"/>
          </w:tcPr>
          <w:p w14:paraId="5D94F5CE" w14:textId="77777777" w:rsidR="00423CDC" w:rsidRPr="000A75CB" w:rsidRDefault="00BC144A">
            <w:pPr>
              <w:pStyle w:val="Compact"/>
              <w:rPr>
                <w:sz w:val="18"/>
                <w:szCs w:val="18"/>
              </w:rPr>
            </w:pPr>
            <w:r w:rsidRPr="000A75CB">
              <w:rPr>
                <w:sz w:val="18"/>
                <w:szCs w:val="18"/>
              </w:rPr>
              <w:t>AAAAMMJJ</w:t>
            </w:r>
          </w:p>
        </w:tc>
        <w:tc>
          <w:tcPr>
            <w:tcW w:w="1584" w:type="dxa"/>
          </w:tcPr>
          <w:p w14:paraId="36A6B781" w14:textId="77777777" w:rsidR="00423CDC" w:rsidRPr="000A75CB" w:rsidRDefault="00BC144A">
            <w:pPr>
              <w:pStyle w:val="Compact"/>
              <w:rPr>
                <w:sz w:val="18"/>
                <w:szCs w:val="18"/>
              </w:rPr>
            </w:pPr>
            <w:r w:rsidRPr="000A75CB">
              <w:rPr>
                <w:sz w:val="18"/>
                <w:szCs w:val="18"/>
              </w:rPr>
              <w:t xml:space="preserve">Propriété </w:t>
            </w:r>
            <w:r w:rsidRPr="000A75CB">
              <w:rPr>
                <w:rStyle w:val="VerbatimChar"/>
                <w:sz w:val="18"/>
                <w:szCs w:val="18"/>
              </w:rPr>
              <w:t>dateEtat</w:t>
            </w:r>
            <w:r w:rsidRPr="000A75CB">
              <w:rPr>
                <w:sz w:val="18"/>
                <w:szCs w:val="18"/>
              </w:rPr>
              <w:t xml:space="preserve"> de la classe </w:t>
            </w:r>
            <w:hyperlink r:id="rId271" w:anchor="classe-dobjets-perimetre">
              <w:r w:rsidRPr="000A75CB">
                <w:rPr>
                  <w:rStyle w:val="Lienhypertexte"/>
                  <w:sz w:val="18"/>
                  <w:szCs w:val="18"/>
                </w:rPr>
                <w:t>Perimetre</w:t>
              </w:r>
            </w:hyperlink>
          </w:p>
        </w:tc>
        <w:tc>
          <w:tcPr>
            <w:tcW w:w="1584" w:type="dxa"/>
          </w:tcPr>
          <w:p w14:paraId="34DA9745" w14:textId="77777777" w:rsidR="00423CDC" w:rsidRPr="000A75CB" w:rsidRDefault="00BC144A">
            <w:pPr>
              <w:pStyle w:val="Compact"/>
              <w:rPr>
                <w:sz w:val="18"/>
                <w:szCs w:val="18"/>
              </w:rPr>
            </w:pPr>
            <w:r w:rsidRPr="000A75CB">
              <w:rPr>
                <w:sz w:val="18"/>
                <w:szCs w:val="18"/>
              </w:rPr>
              <w:t>20160531</w:t>
            </w:r>
          </w:p>
        </w:tc>
      </w:tr>
      <w:tr w:rsidR="00423CDC" w:rsidRPr="000A75CB" w14:paraId="3DC71A7E" w14:textId="77777777" w:rsidTr="000A75CB">
        <w:trPr>
          <w:cnfStyle w:val="000000010000" w:firstRow="0" w:lastRow="0" w:firstColumn="0" w:lastColumn="0" w:oddVBand="0" w:evenVBand="0" w:oddHBand="0" w:evenHBand="1" w:firstRowFirstColumn="0" w:firstRowLastColumn="0" w:lastRowFirstColumn="0" w:lastRowLastColumn="0"/>
          <w:cantSplit/>
          <w:tblHeader w:val="0"/>
        </w:trPr>
        <w:tc>
          <w:tcPr>
            <w:tcW w:w="1584" w:type="dxa"/>
          </w:tcPr>
          <w:p w14:paraId="6E6FEE19" w14:textId="77777777" w:rsidR="00423CDC" w:rsidRPr="000A75CB" w:rsidRDefault="00BC144A">
            <w:pPr>
              <w:pStyle w:val="Compact"/>
              <w:rPr>
                <w:sz w:val="18"/>
                <w:szCs w:val="18"/>
              </w:rPr>
            </w:pPr>
            <w:proofErr w:type="gramStart"/>
            <w:r w:rsidRPr="000A75CB">
              <w:rPr>
                <w:sz w:val="18"/>
                <w:szCs w:val="18"/>
              </w:rPr>
              <w:t>datePub</w:t>
            </w:r>
            <w:proofErr w:type="gramEnd"/>
          </w:p>
        </w:tc>
        <w:tc>
          <w:tcPr>
            <w:tcW w:w="1584" w:type="dxa"/>
          </w:tcPr>
          <w:p w14:paraId="570E1A3C" w14:textId="77777777" w:rsidR="00423CDC" w:rsidRPr="000A75CB" w:rsidRDefault="00BC144A">
            <w:pPr>
              <w:pStyle w:val="Compact"/>
              <w:rPr>
                <w:sz w:val="18"/>
                <w:szCs w:val="18"/>
              </w:rPr>
            </w:pPr>
            <w:r w:rsidRPr="000A75CB">
              <w:rPr>
                <w:sz w:val="18"/>
                <w:szCs w:val="18"/>
              </w:rPr>
              <w:t>Date de parution au Journal Officiel ou de publicité dans la presse</w:t>
            </w:r>
          </w:p>
        </w:tc>
        <w:tc>
          <w:tcPr>
            <w:tcW w:w="1584" w:type="dxa"/>
          </w:tcPr>
          <w:p w14:paraId="53115207" w14:textId="77777777" w:rsidR="00423CDC" w:rsidRPr="000A75CB" w:rsidRDefault="00BC144A">
            <w:pPr>
              <w:pStyle w:val="Compact"/>
              <w:rPr>
                <w:sz w:val="18"/>
                <w:szCs w:val="18"/>
              </w:rPr>
            </w:pPr>
            <w:r w:rsidRPr="000A75CB">
              <w:rPr>
                <w:sz w:val="18"/>
                <w:szCs w:val="18"/>
              </w:rPr>
              <w:t>AAAAMMJJ</w:t>
            </w:r>
          </w:p>
        </w:tc>
        <w:tc>
          <w:tcPr>
            <w:tcW w:w="1584" w:type="dxa"/>
          </w:tcPr>
          <w:p w14:paraId="5A84B567" w14:textId="77777777" w:rsidR="00423CDC" w:rsidRPr="000A75CB" w:rsidRDefault="00423CDC">
            <w:pPr>
              <w:pStyle w:val="Compact"/>
              <w:rPr>
                <w:sz w:val="18"/>
                <w:szCs w:val="18"/>
              </w:rPr>
            </w:pPr>
          </w:p>
        </w:tc>
        <w:tc>
          <w:tcPr>
            <w:tcW w:w="1584" w:type="dxa"/>
          </w:tcPr>
          <w:p w14:paraId="3030089C" w14:textId="77777777" w:rsidR="00423CDC" w:rsidRPr="000A75CB" w:rsidRDefault="00423CDC">
            <w:pPr>
              <w:pStyle w:val="Compact"/>
              <w:rPr>
                <w:sz w:val="18"/>
                <w:szCs w:val="18"/>
              </w:rPr>
            </w:pPr>
          </w:p>
        </w:tc>
      </w:tr>
      <w:tr w:rsidR="00423CDC" w:rsidRPr="000A75CB" w14:paraId="60B28683" w14:textId="77777777" w:rsidTr="000A75CB">
        <w:trPr>
          <w:cnfStyle w:val="000000100000" w:firstRow="0" w:lastRow="0" w:firstColumn="0" w:lastColumn="0" w:oddVBand="0" w:evenVBand="0" w:oddHBand="1" w:evenHBand="0" w:firstRowFirstColumn="0" w:firstRowLastColumn="0" w:lastRowFirstColumn="0" w:lastRowLastColumn="0"/>
          <w:cantSplit/>
          <w:tblHeader w:val="0"/>
        </w:trPr>
        <w:tc>
          <w:tcPr>
            <w:tcW w:w="1584" w:type="dxa"/>
          </w:tcPr>
          <w:p w14:paraId="1A503B1A" w14:textId="77777777" w:rsidR="00423CDC" w:rsidRPr="000A75CB" w:rsidRDefault="00BC144A">
            <w:pPr>
              <w:pStyle w:val="Compact"/>
              <w:rPr>
                <w:sz w:val="18"/>
                <w:szCs w:val="18"/>
              </w:rPr>
            </w:pPr>
            <w:proofErr w:type="gramStart"/>
            <w:r w:rsidRPr="000A75CB">
              <w:rPr>
                <w:sz w:val="18"/>
                <w:szCs w:val="18"/>
              </w:rPr>
              <w:t>aPlan</w:t>
            </w:r>
            <w:proofErr w:type="gramEnd"/>
          </w:p>
        </w:tc>
        <w:tc>
          <w:tcPr>
            <w:tcW w:w="1584" w:type="dxa"/>
          </w:tcPr>
          <w:p w14:paraId="12F81A6E" w14:textId="77777777" w:rsidR="00423CDC" w:rsidRPr="000A75CB" w:rsidRDefault="00BC144A">
            <w:pPr>
              <w:pStyle w:val="Compact"/>
              <w:rPr>
                <w:sz w:val="18"/>
                <w:szCs w:val="18"/>
              </w:rPr>
            </w:pPr>
            <w:r w:rsidRPr="000A75CB">
              <w:rPr>
                <w:sz w:val="18"/>
                <w:szCs w:val="18"/>
              </w:rPr>
              <w:t>Existence d’un ou plusieurs plans annexés à l’acte</w:t>
            </w:r>
          </w:p>
        </w:tc>
        <w:tc>
          <w:tcPr>
            <w:tcW w:w="1584" w:type="dxa"/>
          </w:tcPr>
          <w:p w14:paraId="531ABA76" w14:textId="77777777" w:rsidR="00423CDC" w:rsidRPr="000A75CB" w:rsidRDefault="00BC144A">
            <w:pPr>
              <w:pStyle w:val="Compact"/>
              <w:rPr>
                <w:sz w:val="18"/>
                <w:szCs w:val="18"/>
              </w:rPr>
            </w:pPr>
            <w:r w:rsidRPr="000A75CB">
              <w:rPr>
                <w:sz w:val="18"/>
                <w:szCs w:val="18"/>
              </w:rPr>
              <w:t>T (oui) ou F (non)</w:t>
            </w:r>
          </w:p>
        </w:tc>
        <w:tc>
          <w:tcPr>
            <w:tcW w:w="1584" w:type="dxa"/>
          </w:tcPr>
          <w:p w14:paraId="43702C2A" w14:textId="77777777" w:rsidR="00423CDC" w:rsidRPr="000A75CB" w:rsidRDefault="00423CDC">
            <w:pPr>
              <w:pStyle w:val="Compact"/>
              <w:rPr>
                <w:sz w:val="18"/>
                <w:szCs w:val="18"/>
              </w:rPr>
            </w:pPr>
          </w:p>
        </w:tc>
        <w:tc>
          <w:tcPr>
            <w:tcW w:w="1584" w:type="dxa"/>
          </w:tcPr>
          <w:p w14:paraId="415B254B" w14:textId="77777777" w:rsidR="00423CDC" w:rsidRPr="000A75CB" w:rsidRDefault="00BC144A">
            <w:pPr>
              <w:pStyle w:val="Compact"/>
              <w:rPr>
                <w:sz w:val="18"/>
                <w:szCs w:val="18"/>
              </w:rPr>
            </w:pPr>
            <w:r w:rsidRPr="000A75CB">
              <w:rPr>
                <w:sz w:val="18"/>
                <w:szCs w:val="18"/>
              </w:rPr>
              <w:t>T</w:t>
            </w:r>
          </w:p>
        </w:tc>
      </w:tr>
    </w:tbl>
    <w:p w14:paraId="3BDF2861" w14:textId="77777777" w:rsidR="00423CDC" w:rsidRPr="009F3A38" w:rsidRDefault="00BC144A">
      <w:pPr>
        <w:pStyle w:val="Titre4"/>
      </w:pPr>
      <w:bookmarkStart w:id="360" w:name="correspondances-pour-la-table-servitude"/>
      <w:bookmarkEnd w:id="359"/>
      <w:r w:rsidRPr="009F3A38">
        <w:lastRenderedPageBreak/>
        <w:t>Correspondances pour la table Servitude</w:t>
      </w:r>
    </w:p>
    <w:tbl>
      <w:tblPr>
        <w:tblStyle w:val="Table"/>
        <w:tblW w:w="5000" w:type="pct"/>
        <w:tblLayout w:type="fixed"/>
        <w:tblLook w:val="0020" w:firstRow="1" w:lastRow="0" w:firstColumn="0" w:lastColumn="0" w:noHBand="0" w:noVBand="0"/>
      </w:tblPr>
      <w:tblGrid>
        <w:gridCol w:w="1878"/>
        <w:gridCol w:w="1878"/>
        <w:gridCol w:w="1878"/>
        <w:gridCol w:w="1878"/>
        <w:gridCol w:w="1878"/>
      </w:tblGrid>
      <w:tr w:rsidR="00423CDC" w:rsidRPr="000A75CB" w14:paraId="4C9D01C5" w14:textId="77777777" w:rsidTr="000A75CB">
        <w:trPr>
          <w:cnfStyle w:val="100000000000" w:firstRow="1" w:lastRow="0" w:firstColumn="0" w:lastColumn="0" w:oddVBand="0" w:evenVBand="0" w:oddHBand="0" w:evenHBand="0" w:firstRowFirstColumn="0" w:firstRowLastColumn="0" w:lastRowFirstColumn="0" w:lastRowLastColumn="0"/>
          <w:cantSplit/>
        </w:trPr>
        <w:tc>
          <w:tcPr>
            <w:tcW w:w="1584" w:type="dxa"/>
          </w:tcPr>
          <w:p w14:paraId="7B1CF471" w14:textId="77777777" w:rsidR="00423CDC" w:rsidRPr="000A75CB" w:rsidRDefault="00BC144A">
            <w:pPr>
              <w:pStyle w:val="Compact"/>
              <w:rPr>
                <w:b/>
                <w:bCs/>
                <w:sz w:val="18"/>
                <w:szCs w:val="18"/>
              </w:rPr>
            </w:pPr>
            <w:r w:rsidRPr="000A75CB">
              <w:rPr>
                <w:b/>
                <w:bCs/>
                <w:sz w:val="18"/>
                <w:szCs w:val="18"/>
              </w:rPr>
              <w:t>Attribut SUP</w:t>
            </w:r>
          </w:p>
        </w:tc>
        <w:tc>
          <w:tcPr>
            <w:tcW w:w="1584" w:type="dxa"/>
          </w:tcPr>
          <w:p w14:paraId="20DA7FC6" w14:textId="77777777" w:rsidR="00423CDC" w:rsidRPr="000A75CB" w:rsidRDefault="00BC144A">
            <w:pPr>
              <w:pStyle w:val="Compact"/>
              <w:rPr>
                <w:b/>
                <w:bCs/>
                <w:sz w:val="18"/>
                <w:szCs w:val="18"/>
              </w:rPr>
            </w:pPr>
            <w:r w:rsidRPr="000A75CB">
              <w:rPr>
                <w:b/>
                <w:bCs/>
                <w:sz w:val="18"/>
                <w:szCs w:val="18"/>
              </w:rPr>
              <w:t>Définition</w:t>
            </w:r>
          </w:p>
        </w:tc>
        <w:tc>
          <w:tcPr>
            <w:tcW w:w="1584" w:type="dxa"/>
          </w:tcPr>
          <w:p w14:paraId="796497FB" w14:textId="77777777" w:rsidR="00423CDC" w:rsidRPr="000A75CB" w:rsidRDefault="00BC144A">
            <w:pPr>
              <w:pStyle w:val="Compact"/>
              <w:rPr>
                <w:b/>
                <w:bCs/>
                <w:sz w:val="18"/>
                <w:szCs w:val="18"/>
              </w:rPr>
            </w:pPr>
            <w:r w:rsidRPr="000A75CB">
              <w:rPr>
                <w:b/>
                <w:bCs/>
                <w:sz w:val="18"/>
                <w:szCs w:val="18"/>
              </w:rPr>
              <w:t>Liste de valeurs autorisées ou format imposé</w:t>
            </w:r>
          </w:p>
        </w:tc>
        <w:tc>
          <w:tcPr>
            <w:tcW w:w="1584" w:type="dxa"/>
          </w:tcPr>
          <w:p w14:paraId="23277C36" w14:textId="77777777" w:rsidR="00423CDC" w:rsidRPr="000A75CB" w:rsidRDefault="00BC144A">
            <w:pPr>
              <w:pStyle w:val="Compact"/>
              <w:rPr>
                <w:b/>
                <w:bCs/>
                <w:sz w:val="18"/>
                <w:szCs w:val="18"/>
              </w:rPr>
            </w:pPr>
            <w:r w:rsidRPr="000A75CB">
              <w:rPr>
                <w:b/>
                <w:bCs/>
                <w:sz w:val="18"/>
                <w:szCs w:val="18"/>
              </w:rPr>
              <w:t>Information correspondante Géostandard PPR</w:t>
            </w:r>
          </w:p>
        </w:tc>
        <w:tc>
          <w:tcPr>
            <w:tcW w:w="1584" w:type="dxa"/>
          </w:tcPr>
          <w:p w14:paraId="3CD4D931" w14:textId="77777777" w:rsidR="00423CDC" w:rsidRPr="000A75CB" w:rsidRDefault="00BC144A">
            <w:pPr>
              <w:pStyle w:val="Compact"/>
              <w:rPr>
                <w:b/>
                <w:bCs/>
                <w:sz w:val="18"/>
                <w:szCs w:val="18"/>
              </w:rPr>
            </w:pPr>
            <w:r w:rsidRPr="000A75CB">
              <w:rPr>
                <w:b/>
                <w:bCs/>
                <w:sz w:val="18"/>
                <w:szCs w:val="18"/>
              </w:rPr>
              <w:t>Exemple de remplissage spécifique aux PM1/PM3</w:t>
            </w:r>
          </w:p>
        </w:tc>
      </w:tr>
      <w:tr w:rsidR="00423CDC" w:rsidRPr="000A75CB" w14:paraId="1F7D2439" w14:textId="77777777" w:rsidTr="000A75CB">
        <w:trPr>
          <w:cnfStyle w:val="000000100000" w:firstRow="0" w:lastRow="0" w:firstColumn="0" w:lastColumn="0" w:oddVBand="0" w:evenVBand="0" w:oddHBand="1" w:evenHBand="0" w:firstRowFirstColumn="0" w:firstRowLastColumn="0" w:lastRowFirstColumn="0" w:lastRowLastColumn="0"/>
          <w:cantSplit/>
          <w:tblHeader w:val="0"/>
        </w:trPr>
        <w:tc>
          <w:tcPr>
            <w:tcW w:w="1584" w:type="dxa"/>
          </w:tcPr>
          <w:p w14:paraId="3E59BBA8" w14:textId="77777777" w:rsidR="00423CDC" w:rsidRPr="000A75CB" w:rsidRDefault="00BC144A">
            <w:pPr>
              <w:pStyle w:val="Compact"/>
              <w:rPr>
                <w:sz w:val="18"/>
                <w:szCs w:val="18"/>
              </w:rPr>
            </w:pPr>
            <w:r w:rsidRPr="000A75CB">
              <w:rPr>
                <w:b/>
                <w:bCs/>
                <w:sz w:val="18"/>
                <w:szCs w:val="18"/>
              </w:rPr>
              <w:t>IdSup</w:t>
            </w:r>
          </w:p>
        </w:tc>
        <w:tc>
          <w:tcPr>
            <w:tcW w:w="1584" w:type="dxa"/>
          </w:tcPr>
          <w:p w14:paraId="1380F4C0" w14:textId="77777777" w:rsidR="00423CDC" w:rsidRPr="000A75CB" w:rsidRDefault="00BC144A">
            <w:pPr>
              <w:pStyle w:val="Compact"/>
              <w:rPr>
                <w:sz w:val="18"/>
                <w:szCs w:val="18"/>
              </w:rPr>
            </w:pPr>
            <w:r w:rsidRPr="000A75CB">
              <w:rPr>
                <w:sz w:val="18"/>
                <w:szCs w:val="18"/>
              </w:rPr>
              <w:t>Identifiant de la SUP</w:t>
            </w:r>
          </w:p>
        </w:tc>
        <w:tc>
          <w:tcPr>
            <w:tcW w:w="1584" w:type="dxa"/>
          </w:tcPr>
          <w:p w14:paraId="553A1F9F" w14:textId="77777777" w:rsidR="00423CDC" w:rsidRPr="000A75CB" w:rsidRDefault="00BC144A">
            <w:pPr>
              <w:pStyle w:val="Compact"/>
              <w:rPr>
                <w:sz w:val="18"/>
                <w:szCs w:val="18"/>
              </w:rPr>
            </w:pPr>
            <w:r w:rsidRPr="000A75CB">
              <w:rPr>
                <w:sz w:val="18"/>
                <w:szCs w:val="18"/>
              </w:rPr>
              <w:t>Voir §5.2.3 du standard. [</w:t>
            </w:r>
            <w:proofErr w:type="gramStart"/>
            <w:r w:rsidRPr="000A75CB">
              <w:rPr>
                <w:sz w:val="18"/>
                <w:szCs w:val="18"/>
              </w:rPr>
              <w:t>cat</w:t>
            </w:r>
            <w:proofErr w:type="gramEnd"/>
            <w:r w:rsidRPr="000A75CB">
              <w:rPr>
                <w:sz w:val="18"/>
                <w:szCs w:val="18"/>
              </w:rPr>
              <w:t>]-[idGest]-[numéro incrémental]</w:t>
            </w:r>
          </w:p>
        </w:tc>
        <w:tc>
          <w:tcPr>
            <w:tcW w:w="1584" w:type="dxa"/>
          </w:tcPr>
          <w:p w14:paraId="31DC079B" w14:textId="77777777" w:rsidR="00423CDC" w:rsidRPr="000A75CB" w:rsidRDefault="00423CDC">
            <w:pPr>
              <w:pStyle w:val="Compact"/>
              <w:rPr>
                <w:sz w:val="18"/>
                <w:szCs w:val="18"/>
              </w:rPr>
            </w:pPr>
          </w:p>
        </w:tc>
        <w:tc>
          <w:tcPr>
            <w:tcW w:w="1584" w:type="dxa"/>
          </w:tcPr>
          <w:p w14:paraId="611C8DEA" w14:textId="77777777" w:rsidR="00423CDC" w:rsidRPr="000A75CB" w:rsidRDefault="00BC144A">
            <w:pPr>
              <w:pStyle w:val="Compact"/>
              <w:rPr>
                <w:sz w:val="18"/>
                <w:szCs w:val="18"/>
              </w:rPr>
            </w:pPr>
            <w:r w:rsidRPr="000A75CB">
              <w:rPr>
                <w:sz w:val="18"/>
                <w:szCs w:val="18"/>
              </w:rPr>
              <w:t>PM1-130008568-86</w:t>
            </w:r>
          </w:p>
        </w:tc>
      </w:tr>
      <w:tr w:rsidR="00423CDC" w:rsidRPr="000A75CB" w14:paraId="5F509935" w14:textId="77777777" w:rsidTr="000A75CB">
        <w:trPr>
          <w:cnfStyle w:val="000000010000" w:firstRow="0" w:lastRow="0" w:firstColumn="0" w:lastColumn="0" w:oddVBand="0" w:evenVBand="0" w:oddHBand="0" w:evenHBand="1" w:firstRowFirstColumn="0" w:firstRowLastColumn="0" w:lastRowFirstColumn="0" w:lastRowLastColumn="0"/>
          <w:cantSplit/>
          <w:tblHeader w:val="0"/>
        </w:trPr>
        <w:tc>
          <w:tcPr>
            <w:tcW w:w="1584" w:type="dxa"/>
          </w:tcPr>
          <w:p w14:paraId="1EE36CDC" w14:textId="77777777" w:rsidR="00423CDC" w:rsidRPr="000A75CB" w:rsidRDefault="00BC144A">
            <w:pPr>
              <w:pStyle w:val="Compact"/>
              <w:rPr>
                <w:sz w:val="18"/>
                <w:szCs w:val="18"/>
              </w:rPr>
            </w:pPr>
            <w:r w:rsidRPr="000A75CB">
              <w:rPr>
                <w:b/>
                <w:bCs/>
                <w:sz w:val="18"/>
                <w:szCs w:val="18"/>
              </w:rPr>
              <w:t>IdGest</w:t>
            </w:r>
          </w:p>
        </w:tc>
        <w:tc>
          <w:tcPr>
            <w:tcW w:w="1584" w:type="dxa"/>
          </w:tcPr>
          <w:p w14:paraId="15D3F8B5" w14:textId="77777777" w:rsidR="00423CDC" w:rsidRPr="000A75CB" w:rsidRDefault="00BC144A">
            <w:pPr>
              <w:pStyle w:val="Compact"/>
              <w:rPr>
                <w:sz w:val="18"/>
                <w:szCs w:val="18"/>
              </w:rPr>
            </w:pPr>
            <w:r w:rsidRPr="000A75CB">
              <w:rPr>
                <w:sz w:val="18"/>
                <w:szCs w:val="18"/>
              </w:rPr>
              <w:t>Identifiant du gestionnaire de la SUP</w:t>
            </w:r>
          </w:p>
        </w:tc>
        <w:tc>
          <w:tcPr>
            <w:tcW w:w="1584" w:type="dxa"/>
          </w:tcPr>
          <w:p w14:paraId="7FF907D9" w14:textId="77777777" w:rsidR="00423CDC" w:rsidRPr="000A75CB" w:rsidRDefault="00BC144A">
            <w:pPr>
              <w:pStyle w:val="Compact"/>
              <w:rPr>
                <w:sz w:val="18"/>
                <w:szCs w:val="18"/>
              </w:rPr>
            </w:pPr>
            <w:r w:rsidRPr="000A75CB">
              <w:rPr>
                <w:sz w:val="18"/>
                <w:szCs w:val="18"/>
              </w:rPr>
              <w:t>Code SIREN (9 caractères)</w:t>
            </w:r>
          </w:p>
        </w:tc>
        <w:tc>
          <w:tcPr>
            <w:tcW w:w="1584" w:type="dxa"/>
          </w:tcPr>
          <w:p w14:paraId="0FAF16B5" w14:textId="77777777" w:rsidR="00423CDC" w:rsidRPr="000A75CB" w:rsidRDefault="00423CDC">
            <w:pPr>
              <w:pStyle w:val="Compact"/>
              <w:rPr>
                <w:sz w:val="18"/>
                <w:szCs w:val="18"/>
              </w:rPr>
            </w:pPr>
          </w:p>
        </w:tc>
        <w:tc>
          <w:tcPr>
            <w:tcW w:w="1584" w:type="dxa"/>
          </w:tcPr>
          <w:p w14:paraId="4B06CF6E" w14:textId="77777777" w:rsidR="00423CDC" w:rsidRPr="000A75CB" w:rsidRDefault="00BC144A">
            <w:pPr>
              <w:pStyle w:val="Compact"/>
              <w:rPr>
                <w:sz w:val="18"/>
                <w:szCs w:val="18"/>
              </w:rPr>
            </w:pPr>
            <w:r w:rsidRPr="000A75CB">
              <w:rPr>
                <w:sz w:val="18"/>
                <w:szCs w:val="18"/>
              </w:rPr>
              <w:t>130008568</w:t>
            </w:r>
          </w:p>
        </w:tc>
      </w:tr>
      <w:tr w:rsidR="00423CDC" w:rsidRPr="00D82BD0" w14:paraId="23185618" w14:textId="77777777" w:rsidTr="000A75CB">
        <w:trPr>
          <w:cnfStyle w:val="000000100000" w:firstRow="0" w:lastRow="0" w:firstColumn="0" w:lastColumn="0" w:oddVBand="0" w:evenVBand="0" w:oddHBand="1" w:evenHBand="0" w:firstRowFirstColumn="0" w:firstRowLastColumn="0" w:lastRowFirstColumn="0" w:lastRowLastColumn="0"/>
          <w:cantSplit/>
          <w:tblHeader w:val="0"/>
        </w:trPr>
        <w:tc>
          <w:tcPr>
            <w:tcW w:w="1584" w:type="dxa"/>
          </w:tcPr>
          <w:p w14:paraId="321275D3" w14:textId="77777777" w:rsidR="00423CDC" w:rsidRPr="000A75CB" w:rsidRDefault="00BC144A">
            <w:pPr>
              <w:pStyle w:val="Compact"/>
              <w:rPr>
                <w:sz w:val="18"/>
                <w:szCs w:val="18"/>
              </w:rPr>
            </w:pPr>
            <w:proofErr w:type="gramStart"/>
            <w:r w:rsidRPr="000A75CB">
              <w:rPr>
                <w:b/>
                <w:bCs/>
                <w:sz w:val="18"/>
                <w:szCs w:val="18"/>
              </w:rPr>
              <w:t>nomSup</w:t>
            </w:r>
            <w:proofErr w:type="gramEnd"/>
          </w:p>
        </w:tc>
        <w:tc>
          <w:tcPr>
            <w:tcW w:w="1584" w:type="dxa"/>
          </w:tcPr>
          <w:p w14:paraId="093EE4E4" w14:textId="77777777" w:rsidR="00423CDC" w:rsidRPr="000A75CB" w:rsidRDefault="00BC144A">
            <w:pPr>
              <w:pStyle w:val="Compact"/>
              <w:rPr>
                <w:sz w:val="18"/>
                <w:szCs w:val="18"/>
              </w:rPr>
            </w:pPr>
            <w:r w:rsidRPr="000A75CB">
              <w:rPr>
                <w:sz w:val="18"/>
                <w:szCs w:val="18"/>
              </w:rPr>
              <w:t>Nom abrégé de la servitude, respectant les règles de nommage des SUP</w:t>
            </w:r>
          </w:p>
        </w:tc>
        <w:tc>
          <w:tcPr>
            <w:tcW w:w="1584" w:type="dxa"/>
          </w:tcPr>
          <w:p w14:paraId="4CDFAC02" w14:textId="77777777" w:rsidR="00423CDC" w:rsidRPr="000A75CB" w:rsidRDefault="00BC144A">
            <w:pPr>
              <w:pStyle w:val="Compact"/>
              <w:rPr>
                <w:sz w:val="18"/>
                <w:szCs w:val="18"/>
              </w:rPr>
            </w:pPr>
            <w:r w:rsidRPr="000A75CB">
              <w:rPr>
                <w:sz w:val="18"/>
                <w:szCs w:val="18"/>
              </w:rPr>
              <w:t xml:space="preserve">Voir §4.1.3 du standard : </w:t>
            </w:r>
            <w:r w:rsidRPr="000A75CB">
              <w:rPr>
                <w:rStyle w:val="VerbatimChar"/>
                <w:sz w:val="18"/>
                <w:szCs w:val="18"/>
              </w:rPr>
              <w:t>[cat]_[radical]_sup</w:t>
            </w:r>
          </w:p>
        </w:tc>
        <w:tc>
          <w:tcPr>
            <w:tcW w:w="1584" w:type="dxa"/>
          </w:tcPr>
          <w:p w14:paraId="3BD6B6DF" w14:textId="77777777" w:rsidR="00423CDC" w:rsidRPr="000A75CB" w:rsidRDefault="00BC144A">
            <w:pPr>
              <w:pStyle w:val="Compact"/>
              <w:rPr>
                <w:sz w:val="18"/>
                <w:szCs w:val="18"/>
              </w:rPr>
            </w:pPr>
            <w:r w:rsidRPr="000A75CB">
              <w:rPr>
                <w:sz w:val="18"/>
                <w:szCs w:val="18"/>
              </w:rPr>
              <w:t xml:space="preserve">Cf. le </w:t>
            </w:r>
            <w:hyperlink w:anchor="nommage-des-objets">
              <w:r w:rsidRPr="000A75CB">
                <w:rPr>
                  <w:rStyle w:val="Lienhypertexte"/>
                  <w:sz w:val="18"/>
                  <w:szCs w:val="18"/>
                </w:rPr>
                <w:t>paragraphe sur le nommage des objets</w:t>
              </w:r>
            </w:hyperlink>
            <w:r w:rsidRPr="000A75CB">
              <w:rPr>
                <w:sz w:val="18"/>
                <w:szCs w:val="18"/>
              </w:rPr>
              <w:t xml:space="preserve"> pour la détermination de [cat] et [radical]</w:t>
            </w:r>
          </w:p>
        </w:tc>
        <w:tc>
          <w:tcPr>
            <w:tcW w:w="1584" w:type="dxa"/>
          </w:tcPr>
          <w:p w14:paraId="3732634D" w14:textId="77777777" w:rsidR="00423CDC" w:rsidRPr="00D82BD0" w:rsidRDefault="00BC144A">
            <w:pPr>
              <w:pStyle w:val="Compact"/>
              <w:rPr>
                <w:sz w:val="18"/>
                <w:szCs w:val="18"/>
                <w:lang w:val="en-US"/>
              </w:rPr>
            </w:pPr>
            <w:r w:rsidRPr="00D82BD0">
              <w:rPr>
                <w:sz w:val="18"/>
                <w:szCs w:val="18"/>
                <w:lang w:val="en-US"/>
              </w:rPr>
              <w:t>PM1_PPR-I-AU</w:t>
            </w:r>
            <w:r w:rsidRPr="00D82BD0">
              <w:rPr>
                <w:sz w:val="18"/>
                <w:szCs w:val="18"/>
                <w:lang w:val="en-US"/>
              </w:rPr>
              <w:t>TIGNAC_sup</w:t>
            </w:r>
          </w:p>
        </w:tc>
      </w:tr>
      <w:tr w:rsidR="00423CDC" w:rsidRPr="000A75CB" w14:paraId="0D8A3D3C" w14:textId="77777777" w:rsidTr="000A75CB">
        <w:trPr>
          <w:cnfStyle w:val="000000010000" w:firstRow="0" w:lastRow="0" w:firstColumn="0" w:lastColumn="0" w:oddVBand="0" w:evenVBand="0" w:oddHBand="0" w:evenHBand="1" w:firstRowFirstColumn="0" w:firstRowLastColumn="0" w:lastRowFirstColumn="0" w:lastRowLastColumn="0"/>
          <w:cantSplit/>
          <w:tblHeader w:val="0"/>
        </w:trPr>
        <w:tc>
          <w:tcPr>
            <w:tcW w:w="1584" w:type="dxa"/>
          </w:tcPr>
          <w:p w14:paraId="77AB9761" w14:textId="77777777" w:rsidR="00423CDC" w:rsidRPr="000A75CB" w:rsidRDefault="00BC144A">
            <w:pPr>
              <w:pStyle w:val="Compact"/>
              <w:rPr>
                <w:sz w:val="18"/>
                <w:szCs w:val="18"/>
              </w:rPr>
            </w:pPr>
            <w:proofErr w:type="gramStart"/>
            <w:r w:rsidRPr="000A75CB">
              <w:rPr>
                <w:sz w:val="18"/>
                <w:szCs w:val="18"/>
              </w:rPr>
              <w:t>nomSupLitt</w:t>
            </w:r>
            <w:proofErr w:type="gramEnd"/>
          </w:p>
        </w:tc>
        <w:tc>
          <w:tcPr>
            <w:tcW w:w="1584" w:type="dxa"/>
          </w:tcPr>
          <w:p w14:paraId="0CDB5B14" w14:textId="77777777" w:rsidR="00423CDC" w:rsidRPr="000A75CB" w:rsidRDefault="00BC144A">
            <w:pPr>
              <w:pStyle w:val="Compact"/>
              <w:rPr>
                <w:sz w:val="18"/>
                <w:szCs w:val="18"/>
              </w:rPr>
            </w:pPr>
            <w:r w:rsidRPr="000A75CB">
              <w:rPr>
                <w:sz w:val="18"/>
                <w:szCs w:val="18"/>
              </w:rPr>
              <w:t>Nom littéral de la servitude, figurant dans l’acte l’ayant instaurée</w:t>
            </w:r>
          </w:p>
        </w:tc>
        <w:tc>
          <w:tcPr>
            <w:tcW w:w="1584" w:type="dxa"/>
          </w:tcPr>
          <w:p w14:paraId="5641C50A" w14:textId="77777777" w:rsidR="00423CDC" w:rsidRPr="000A75CB" w:rsidRDefault="00423CDC">
            <w:pPr>
              <w:pStyle w:val="Compact"/>
              <w:rPr>
                <w:sz w:val="18"/>
                <w:szCs w:val="18"/>
              </w:rPr>
            </w:pPr>
          </w:p>
        </w:tc>
        <w:tc>
          <w:tcPr>
            <w:tcW w:w="1584" w:type="dxa"/>
          </w:tcPr>
          <w:p w14:paraId="3430E202" w14:textId="77777777" w:rsidR="00423CDC" w:rsidRPr="000A75CB" w:rsidRDefault="00BC144A">
            <w:pPr>
              <w:pStyle w:val="Compact"/>
              <w:rPr>
                <w:sz w:val="18"/>
                <w:szCs w:val="18"/>
              </w:rPr>
            </w:pPr>
            <w:r w:rsidRPr="000A75CB">
              <w:rPr>
                <w:sz w:val="18"/>
                <w:szCs w:val="18"/>
              </w:rPr>
              <w:t xml:space="preserve">Propriété </w:t>
            </w:r>
            <w:r w:rsidRPr="000A75CB">
              <w:rPr>
                <w:rStyle w:val="VerbatimChar"/>
                <w:sz w:val="18"/>
                <w:szCs w:val="18"/>
              </w:rPr>
              <w:t>libelleProcedure</w:t>
            </w:r>
            <w:r w:rsidRPr="000A75CB">
              <w:rPr>
                <w:sz w:val="18"/>
                <w:szCs w:val="18"/>
              </w:rPr>
              <w:t xml:space="preserve"> de la classe “</w:t>
            </w:r>
            <w:hyperlink r:id="rId272" w:anchor="classe-dobjets-procedure">
              <w:r w:rsidRPr="000A75CB">
                <w:rPr>
                  <w:rStyle w:val="Lienhypertexte"/>
                  <w:sz w:val="18"/>
                  <w:szCs w:val="18"/>
                </w:rPr>
                <w:t>Procedure</w:t>
              </w:r>
            </w:hyperlink>
            <w:r w:rsidRPr="000A75CB">
              <w:rPr>
                <w:sz w:val="18"/>
                <w:szCs w:val="18"/>
              </w:rPr>
              <w:t>”</w:t>
            </w:r>
          </w:p>
        </w:tc>
        <w:tc>
          <w:tcPr>
            <w:tcW w:w="1584" w:type="dxa"/>
          </w:tcPr>
          <w:p w14:paraId="525B243E" w14:textId="77777777" w:rsidR="00423CDC" w:rsidRPr="000A75CB" w:rsidRDefault="00BC144A">
            <w:pPr>
              <w:pStyle w:val="Compact"/>
              <w:rPr>
                <w:sz w:val="18"/>
                <w:szCs w:val="18"/>
              </w:rPr>
            </w:pPr>
            <w:r w:rsidRPr="000A75CB">
              <w:rPr>
                <w:sz w:val="18"/>
                <w:szCs w:val="18"/>
              </w:rPr>
              <w:t>AUTIGNAC</w:t>
            </w:r>
          </w:p>
        </w:tc>
      </w:tr>
      <w:tr w:rsidR="00423CDC" w:rsidRPr="000A75CB" w14:paraId="70B3E371" w14:textId="77777777" w:rsidTr="000A75CB">
        <w:trPr>
          <w:cnfStyle w:val="000000100000" w:firstRow="0" w:lastRow="0" w:firstColumn="0" w:lastColumn="0" w:oddVBand="0" w:evenVBand="0" w:oddHBand="1" w:evenHBand="0" w:firstRowFirstColumn="0" w:firstRowLastColumn="0" w:lastRowFirstColumn="0" w:lastRowLastColumn="0"/>
          <w:cantSplit/>
          <w:tblHeader w:val="0"/>
        </w:trPr>
        <w:tc>
          <w:tcPr>
            <w:tcW w:w="1584" w:type="dxa"/>
          </w:tcPr>
          <w:p w14:paraId="0B5BF10E" w14:textId="77777777" w:rsidR="00423CDC" w:rsidRPr="000A75CB" w:rsidRDefault="00BC144A">
            <w:pPr>
              <w:pStyle w:val="Compact"/>
              <w:rPr>
                <w:sz w:val="18"/>
                <w:szCs w:val="18"/>
              </w:rPr>
            </w:pPr>
            <w:proofErr w:type="gramStart"/>
            <w:r w:rsidRPr="000A75CB">
              <w:rPr>
                <w:b/>
                <w:bCs/>
                <w:sz w:val="18"/>
                <w:szCs w:val="18"/>
              </w:rPr>
              <w:t>categorie</w:t>
            </w:r>
            <w:proofErr w:type="gramEnd"/>
          </w:p>
        </w:tc>
        <w:tc>
          <w:tcPr>
            <w:tcW w:w="1584" w:type="dxa"/>
          </w:tcPr>
          <w:p w14:paraId="613B59C9" w14:textId="77777777" w:rsidR="00423CDC" w:rsidRPr="000A75CB" w:rsidRDefault="00BC144A">
            <w:pPr>
              <w:pStyle w:val="Compact"/>
              <w:rPr>
                <w:sz w:val="18"/>
                <w:szCs w:val="18"/>
              </w:rPr>
            </w:pPr>
            <w:r w:rsidRPr="000A75CB">
              <w:rPr>
                <w:sz w:val="18"/>
                <w:szCs w:val="18"/>
              </w:rPr>
              <w:t>Catégorie de la servitude</w:t>
            </w:r>
          </w:p>
        </w:tc>
        <w:tc>
          <w:tcPr>
            <w:tcW w:w="1584" w:type="dxa"/>
          </w:tcPr>
          <w:p w14:paraId="3CF05A99" w14:textId="77777777" w:rsidR="00423CDC" w:rsidRPr="000A75CB" w:rsidRDefault="00BC144A">
            <w:pPr>
              <w:pStyle w:val="Compact"/>
              <w:rPr>
                <w:sz w:val="18"/>
                <w:szCs w:val="18"/>
              </w:rPr>
            </w:pPr>
            <w:r w:rsidRPr="000A75CB">
              <w:rPr>
                <w:sz w:val="18"/>
                <w:szCs w:val="18"/>
              </w:rPr>
              <w:t>PM1 ou PM3</w:t>
            </w:r>
          </w:p>
        </w:tc>
        <w:tc>
          <w:tcPr>
            <w:tcW w:w="1584" w:type="dxa"/>
          </w:tcPr>
          <w:p w14:paraId="6BD06C9B" w14:textId="77777777" w:rsidR="00423CDC" w:rsidRPr="000A75CB" w:rsidRDefault="00BC144A">
            <w:pPr>
              <w:pStyle w:val="Compact"/>
              <w:rPr>
                <w:sz w:val="18"/>
                <w:szCs w:val="18"/>
              </w:rPr>
            </w:pPr>
            <w:r w:rsidRPr="000A75CB">
              <w:rPr>
                <w:sz w:val="18"/>
                <w:szCs w:val="18"/>
              </w:rPr>
              <w:t>PM1 si le type de procédure est un PPR Naturel ou Minier, PM3 si c’est un PPR Technologique</w:t>
            </w:r>
          </w:p>
        </w:tc>
        <w:tc>
          <w:tcPr>
            <w:tcW w:w="1584" w:type="dxa"/>
          </w:tcPr>
          <w:p w14:paraId="35E36C06" w14:textId="77777777" w:rsidR="00423CDC" w:rsidRPr="000A75CB" w:rsidRDefault="00BC144A">
            <w:pPr>
              <w:pStyle w:val="Compact"/>
              <w:rPr>
                <w:sz w:val="18"/>
                <w:szCs w:val="18"/>
              </w:rPr>
            </w:pPr>
            <w:r w:rsidRPr="000A75CB">
              <w:rPr>
                <w:sz w:val="18"/>
                <w:szCs w:val="18"/>
              </w:rPr>
              <w:t>PM1</w:t>
            </w:r>
          </w:p>
        </w:tc>
      </w:tr>
      <w:tr w:rsidR="00423CDC" w:rsidRPr="000A75CB" w14:paraId="2F6F30D0" w14:textId="77777777" w:rsidTr="000A75CB">
        <w:trPr>
          <w:cnfStyle w:val="000000010000" w:firstRow="0" w:lastRow="0" w:firstColumn="0" w:lastColumn="0" w:oddVBand="0" w:evenVBand="0" w:oddHBand="0" w:evenHBand="1" w:firstRowFirstColumn="0" w:firstRowLastColumn="0" w:lastRowFirstColumn="0" w:lastRowLastColumn="0"/>
          <w:cantSplit/>
          <w:tblHeader w:val="0"/>
        </w:trPr>
        <w:tc>
          <w:tcPr>
            <w:tcW w:w="1584" w:type="dxa"/>
          </w:tcPr>
          <w:p w14:paraId="402947E8" w14:textId="77777777" w:rsidR="00423CDC" w:rsidRPr="000A75CB" w:rsidRDefault="00BC144A">
            <w:pPr>
              <w:pStyle w:val="Compact"/>
              <w:rPr>
                <w:sz w:val="18"/>
                <w:szCs w:val="18"/>
              </w:rPr>
            </w:pPr>
            <w:proofErr w:type="gramStart"/>
            <w:r w:rsidRPr="000A75CB">
              <w:rPr>
                <w:sz w:val="18"/>
                <w:szCs w:val="18"/>
              </w:rPr>
              <w:t>idIntGest</w:t>
            </w:r>
            <w:proofErr w:type="gramEnd"/>
          </w:p>
        </w:tc>
        <w:tc>
          <w:tcPr>
            <w:tcW w:w="1584" w:type="dxa"/>
          </w:tcPr>
          <w:p w14:paraId="0AB871D1" w14:textId="77777777" w:rsidR="00423CDC" w:rsidRPr="000A75CB" w:rsidRDefault="00BC144A">
            <w:pPr>
              <w:pStyle w:val="Compact"/>
              <w:rPr>
                <w:sz w:val="18"/>
                <w:szCs w:val="18"/>
              </w:rPr>
            </w:pPr>
            <w:r w:rsidRPr="000A75CB">
              <w:rPr>
                <w:sz w:val="18"/>
                <w:szCs w:val="18"/>
              </w:rPr>
              <w:t>Identifiant créé et entretenu par l’organisme gestionnaire de la servitude</w:t>
            </w:r>
          </w:p>
        </w:tc>
        <w:tc>
          <w:tcPr>
            <w:tcW w:w="1584" w:type="dxa"/>
          </w:tcPr>
          <w:p w14:paraId="60F30CEE" w14:textId="77777777" w:rsidR="00423CDC" w:rsidRPr="000A75CB" w:rsidRDefault="00BC144A">
            <w:pPr>
              <w:pStyle w:val="Compact"/>
              <w:rPr>
                <w:sz w:val="18"/>
                <w:szCs w:val="18"/>
              </w:rPr>
            </w:pPr>
            <w:r w:rsidRPr="000A75CB">
              <w:rPr>
                <w:sz w:val="18"/>
                <w:szCs w:val="18"/>
              </w:rPr>
              <w:t>Valeur vide possible si identifiant inexistant</w:t>
            </w:r>
          </w:p>
        </w:tc>
        <w:tc>
          <w:tcPr>
            <w:tcW w:w="1584" w:type="dxa"/>
          </w:tcPr>
          <w:p w14:paraId="6743F487" w14:textId="77777777" w:rsidR="00423CDC" w:rsidRPr="000A75CB" w:rsidRDefault="00BC144A">
            <w:pPr>
              <w:pStyle w:val="Compact"/>
              <w:rPr>
                <w:sz w:val="18"/>
                <w:szCs w:val="18"/>
              </w:rPr>
            </w:pPr>
            <w:r w:rsidRPr="000A75CB">
              <w:rPr>
                <w:sz w:val="18"/>
                <w:szCs w:val="18"/>
              </w:rPr>
              <w:t xml:space="preserve">Propriété </w:t>
            </w:r>
            <w:r w:rsidRPr="000A75CB">
              <w:rPr>
                <w:rStyle w:val="VerbatimChar"/>
                <w:sz w:val="18"/>
                <w:szCs w:val="18"/>
              </w:rPr>
              <w:t>codeProcedure</w:t>
            </w:r>
            <w:r w:rsidRPr="000A75CB">
              <w:rPr>
                <w:sz w:val="18"/>
                <w:szCs w:val="18"/>
              </w:rPr>
              <w:t xml:space="preserve"> de la classe “</w:t>
            </w:r>
            <w:hyperlink r:id="rId273" w:anchor="classe-dobjets-procedure">
              <w:r w:rsidRPr="000A75CB">
                <w:rPr>
                  <w:rStyle w:val="Lienhypertexte"/>
                  <w:sz w:val="18"/>
                  <w:szCs w:val="18"/>
                </w:rPr>
                <w:t>Procedure</w:t>
              </w:r>
            </w:hyperlink>
            <w:r w:rsidRPr="000A75CB">
              <w:rPr>
                <w:sz w:val="18"/>
                <w:szCs w:val="18"/>
              </w:rPr>
              <w:t>”</w:t>
            </w:r>
          </w:p>
        </w:tc>
        <w:tc>
          <w:tcPr>
            <w:tcW w:w="1584" w:type="dxa"/>
          </w:tcPr>
          <w:p w14:paraId="3508D8BA" w14:textId="77777777" w:rsidR="00423CDC" w:rsidRPr="000A75CB" w:rsidRDefault="00BC144A">
            <w:pPr>
              <w:pStyle w:val="Compact"/>
              <w:rPr>
                <w:sz w:val="18"/>
                <w:szCs w:val="18"/>
              </w:rPr>
            </w:pPr>
            <w:r w:rsidRPr="000A75CB">
              <w:rPr>
                <w:sz w:val="18"/>
                <w:szCs w:val="18"/>
              </w:rPr>
              <w:t>34DDTM20120133</w:t>
            </w:r>
          </w:p>
        </w:tc>
      </w:tr>
      <w:tr w:rsidR="00423CDC" w:rsidRPr="000A75CB" w14:paraId="24BB2A44" w14:textId="77777777" w:rsidTr="000A75CB">
        <w:trPr>
          <w:cnfStyle w:val="000000100000" w:firstRow="0" w:lastRow="0" w:firstColumn="0" w:lastColumn="0" w:oddVBand="0" w:evenVBand="0" w:oddHBand="1" w:evenHBand="0" w:firstRowFirstColumn="0" w:firstRowLastColumn="0" w:lastRowFirstColumn="0" w:lastRowLastColumn="0"/>
          <w:cantSplit/>
          <w:tblHeader w:val="0"/>
        </w:trPr>
        <w:tc>
          <w:tcPr>
            <w:tcW w:w="1584" w:type="dxa"/>
          </w:tcPr>
          <w:p w14:paraId="57B05BDA" w14:textId="77777777" w:rsidR="00423CDC" w:rsidRPr="000A75CB" w:rsidRDefault="00BC144A">
            <w:pPr>
              <w:pStyle w:val="Compact"/>
              <w:rPr>
                <w:sz w:val="18"/>
                <w:szCs w:val="18"/>
              </w:rPr>
            </w:pPr>
            <w:proofErr w:type="gramStart"/>
            <w:r w:rsidRPr="000A75CB">
              <w:rPr>
                <w:sz w:val="18"/>
                <w:szCs w:val="18"/>
              </w:rPr>
              <w:t>descriptio</w:t>
            </w:r>
            <w:proofErr w:type="gramEnd"/>
          </w:p>
        </w:tc>
        <w:tc>
          <w:tcPr>
            <w:tcW w:w="1584" w:type="dxa"/>
          </w:tcPr>
          <w:p w14:paraId="23C08E31" w14:textId="77777777" w:rsidR="00423CDC" w:rsidRPr="000A75CB" w:rsidRDefault="00BC144A">
            <w:pPr>
              <w:pStyle w:val="Compact"/>
              <w:rPr>
                <w:sz w:val="18"/>
                <w:szCs w:val="18"/>
              </w:rPr>
            </w:pPr>
            <w:r w:rsidRPr="000A75CB">
              <w:rPr>
                <w:sz w:val="18"/>
                <w:szCs w:val="18"/>
              </w:rPr>
              <w:t>Description détaillée de la servitude</w:t>
            </w:r>
          </w:p>
        </w:tc>
        <w:tc>
          <w:tcPr>
            <w:tcW w:w="1584" w:type="dxa"/>
          </w:tcPr>
          <w:p w14:paraId="2D1BB908" w14:textId="77777777" w:rsidR="00423CDC" w:rsidRPr="000A75CB" w:rsidRDefault="00BC144A">
            <w:pPr>
              <w:pStyle w:val="Compact"/>
              <w:rPr>
                <w:sz w:val="18"/>
                <w:szCs w:val="18"/>
              </w:rPr>
            </w:pPr>
            <w:r w:rsidRPr="000A75CB">
              <w:rPr>
                <w:sz w:val="18"/>
                <w:szCs w:val="18"/>
              </w:rPr>
              <w:t>Voir §4.1.5 du standard</w:t>
            </w:r>
          </w:p>
        </w:tc>
        <w:tc>
          <w:tcPr>
            <w:tcW w:w="1584" w:type="dxa"/>
          </w:tcPr>
          <w:p w14:paraId="1B962979" w14:textId="77777777" w:rsidR="00423CDC" w:rsidRPr="000A75CB" w:rsidRDefault="00423CDC">
            <w:pPr>
              <w:pStyle w:val="Compact"/>
              <w:rPr>
                <w:sz w:val="18"/>
                <w:szCs w:val="18"/>
              </w:rPr>
            </w:pPr>
          </w:p>
        </w:tc>
        <w:tc>
          <w:tcPr>
            <w:tcW w:w="1584" w:type="dxa"/>
          </w:tcPr>
          <w:p w14:paraId="6AC1B7F5" w14:textId="77777777" w:rsidR="00423CDC" w:rsidRPr="000A75CB" w:rsidRDefault="00423CDC">
            <w:pPr>
              <w:pStyle w:val="Compact"/>
              <w:rPr>
                <w:sz w:val="18"/>
                <w:szCs w:val="18"/>
              </w:rPr>
            </w:pPr>
          </w:p>
        </w:tc>
      </w:tr>
      <w:tr w:rsidR="00423CDC" w:rsidRPr="000A75CB" w14:paraId="35D76F0D" w14:textId="77777777" w:rsidTr="000A75CB">
        <w:trPr>
          <w:cnfStyle w:val="000000010000" w:firstRow="0" w:lastRow="0" w:firstColumn="0" w:lastColumn="0" w:oddVBand="0" w:evenVBand="0" w:oddHBand="0" w:evenHBand="1" w:firstRowFirstColumn="0" w:firstRowLastColumn="0" w:lastRowFirstColumn="0" w:lastRowLastColumn="0"/>
          <w:cantSplit/>
          <w:tblHeader w:val="0"/>
        </w:trPr>
        <w:tc>
          <w:tcPr>
            <w:tcW w:w="1584" w:type="dxa"/>
          </w:tcPr>
          <w:p w14:paraId="3B513AA3" w14:textId="77777777" w:rsidR="00423CDC" w:rsidRPr="000A75CB" w:rsidRDefault="00BC144A">
            <w:pPr>
              <w:pStyle w:val="Compact"/>
              <w:rPr>
                <w:sz w:val="18"/>
                <w:szCs w:val="18"/>
              </w:rPr>
            </w:pPr>
            <w:proofErr w:type="gramStart"/>
            <w:r w:rsidRPr="000A75CB">
              <w:rPr>
                <w:b/>
                <w:bCs/>
                <w:sz w:val="18"/>
                <w:szCs w:val="18"/>
              </w:rPr>
              <w:t>dateMaj</w:t>
            </w:r>
            <w:proofErr w:type="gramEnd"/>
          </w:p>
        </w:tc>
        <w:tc>
          <w:tcPr>
            <w:tcW w:w="1584" w:type="dxa"/>
          </w:tcPr>
          <w:p w14:paraId="36434114" w14:textId="77777777" w:rsidR="00423CDC" w:rsidRPr="000A75CB" w:rsidRDefault="00BC144A">
            <w:pPr>
              <w:pStyle w:val="Compact"/>
              <w:rPr>
                <w:sz w:val="18"/>
                <w:szCs w:val="18"/>
              </w:rPr>
            </w:pPr>
            <w:r w:rsidRPr="000A75CB">
              <w:rPr>
                <w:sz w:val="18"/>
                <w:szCs w:val="18"/>
              </w:rPr>
              <w:t>Date de la dernière modification apportée à la servitude</w:t>
            </w:r>
          </w:p>
        </w:tc>
        <w:tc>
          <w:tcPr>
            <w:tcW w:w="1584" w:type="dxa"/>
          </w:tcPr>
          <w:p w14:paraId="4D246924" w14:textId="77777777" w:rsidR="00423CDC" w:rsidRPr="000A75CB" w:rsidRDefault="00BC144A">
            <w:pPr>
              <w:pStyle w:val="Compact"/>
              <w:rPr>
                <w:sz w:val="18"/>
                <w:szCs w:val="18"/>
              </w:rPr>
            </w:pPr>
            <w:r w:rsidRPr="000A75CB">
              <w:rPr>
                <w:sz w:val="18"/>
                <w:szCs w:val="18"/>
              </w:rPr>
              <w:t>Par défaut, égale à la date de l’acte de création</w:t>
            </w:r>
          </w:p>
        </w:tc>
        <w:tc>
          <w:tcPr>
            <w:tcW w:w="1584" w:type="dxa"/>
          </w:tcPr>
          <w:p w14:paraId="08E271DC" w14:textId="77777777" w:rsidR="00423CDC" w:rsidRPr="000A75CB" w:rsidRDefault="00BC144A">
            <w:pPr>
              <w:pStyle w:val="Compact"/>
              <w:rPr>
                <w:sz w:val="18"/>
                <w:szCs w:val="18"/>
              </w:rPr>
            </w:pPr>
            <w:r w:rsidRPr="000A75CB">
              <w:rPr>
                <w:sz w:val="18"/>
                <w:szCs w:val="18"/>
              </w:rPr>
              <w:t xml:space="preserve">Propriété </w:t>
            </w:r>
            <w:r w:rsidRPr="000A75CB">
              <w:rPr>
                <w:rStyle w:val="VerbatimChar"/>
                <w:sz w:val="18"/>
                <w:szCs w:val="18"/>
              </w:rPr>
              <w:t>dateEtat</w:t>
            </w:r>
            <w:r w:rsidRPr="000A75CB">
              <w:rPr>
                <w:sz w:val="18"/>
                <w:szCs w:val="18"/>
              </w:rPr>
              <w:t xml:space="preserve"> de la classe </w:t>
            </w:r>
            <w:hyperlink r:id="rId274" w:anchor="classe-dobjets-perimetre">
              <w:r w:rsidRPr="000A75CB">
                <w:rPr>
                  <w:rStyle w:val="Lienhypertexte"/>
                  <w:sz w:val="18"/>
                  <w:szCs w:val="18"/>
                </w:rPr>
                <w:t>Perimetre</w:t>
              </w:r>
            </w:hyperlink>
          </w:p>
        </w:tc>
        <w:tc>
          <w:tcPr>
            <w:tcW w:w="1584" w:type="dxa"/>
          </w:tcPr>
          <w:p w14:paraId="7236A7FC" w14:textId="77777777" w:rsidR="00423CDC" w:rsidRPr="000A75CB" w:rsidRDefault="00BC144A">
            <w:pPr>
              <w:pStyle w:val="Compact"/>
              <w:rPr>
                <w:sz w:val="18"/>
                <w:szCs w:val="18"/>
              </w:rPr>
            </w:pPr>
            <w:r w:rsidRPr="000A75CB">
              <w:rPr>
                <w:sz w:val="18"/>
                <w:szCs w:val="18"/>
              </w:rPr>
              <w:t>20160531</w:t>
            </w:r>
          </w:p>
        </w:tc>
      </w:tr>
      <w:tr w:rsidR="00423CDC" w:rsidRPr="000A75CB" w14:paraId="36521C85" w14:textId="77777777" w:rsidTr="000A75CB">
        <w:trPr>
          <w:cnfStyle w:val="000000100000" w:firstRow="0" w:lastRow="0" w:firstColumn="0" w:lastColumn="0" w:oddVBand="0" w:evenVBand="0" w:oddHBand="1" w:evenHBand="0" w:firstRowFirstColumn="0" w:firstRowLastColumn="0" w:lastRowFirstColumn="0" w:lastRowLastColumn="0"/>
          <w:cantSplit/>
          <w:tblHeader w:val="0"/>
        </w:trPr>
        <w:tc>
          <w:tcPr>
            <w:tcW w:w="1584" w:type="dxa"/>
          </w:tcPr>
          <w:p w14:paraId="24CC0CFB" w14:textId="77777777" w:rsidR="00423CDC" w:rsidRPr="000A75CB" w:rsidRDefault="00BC144A">
            <w:pPr>
              <w:pStyle w:val="Compact"/>
              <w:rPr>
                <w:sz w:val="18"/>
                <w:szCs w:val="18"/>
              </w:rPr>
            </w:pPr>
            <w:proofErr w:type="gramStart"/>
            <w:r w:rsidRPr="000A75CB">
              <w:rPr>
                <w:b/>
                <w:bCs/>
                <w:sz w:val="18"/>
                <w:szCs w:val="18"/>
              </w:rPr>
              <w:t>echNum</w:t>
            </w:r>
            <w:proofErr w:type="gramEnd"/>
          </w:p>
        </w:tc>
        <w:tc>
          <w:tcPr>
            <w:tcW w:w="1584" w:type="dxa"/>
          </w:tcPr>
          <w:p w14:paraId="431AC90F" w14:textId="77777777" w:rsidR="00423CDC" w:rsidRPr="000A75CB" w:rsidRDefault="00BC144A">
            <w:pPr>
              <w:pStyle w:val="Compact"/>
              <w:rPr>
                <w:sz w:val="18"/>
                <w:szCs w:val="18"/>
              </w:rPr>
            </w:pPr>
            <w:r w:rsidRPr="000A75CB">
              <w:rPr>
                <w:sz w:val="18"/>
                <w:szCs w:val="18"/>
              </w:rPr>
              <w:t>Dénominateur de l’échelle à laquelle a été numérisée la servitude</w:t>
            </w:r>
          </w:p>
        </w:tc>
        <w:tc>
          <w:tcPr>
            <w:tcW w:w="1584" w:type="dxa"/>
          </w:tcPr>
          <w:p w14:paraId="75A0100D" w14:textId="77777777" w:rsidR="00423CDC" w:rsidRPr="000A75CB" w:rsidRDefault="00BC144A">
            <w:pPr>
              <w:pStyle w:val="Compact"/>
              <w:rPr>
                <w:sz w:val="18"/>
                <w:szCs w:val="18"/>
              </w:rPr>
            </w:pPr>
            <w:r w:rsidRPr="000A75CB">
              <w:rPr>
                <w:sz w:val="18"/>
                <w:szCs w:val="18"/>
              </w:rPr>
              <w:t>Entier, selon l’échelle du référentiel (5000, 10000 etc)</w:t>
            </w:r>
          </w:p>
        </w:tc>
        <w:tc>
          <w:tcPr>
            <w:tcW w:w="1584" w:type="dxa"/>
          </w:tcPr>
          <w:p w14:paraId="1894A721" w14:textId="77777777" w:rsidR="00423CDC" w:rsidRPr="000A75CB" w:rsidRDefault="00BC144A">
            <w:pPr>
              <w:pStyle w:val="Compact"/>
              <w:rPr>
                <w:sz w:val="18"/>
                <w:szCs w:val="18"/>
              </w:rPr>
            </w:pPr>
            <w:r w:rsidRPr="000A75CB">
              <w:rPr>
                <w:sz w:val="18"/>
                <w:szCs w:val="18"/>
              </w:rPr>
              <w:t xml:space="preserve">Élément de métadonnées </w:t>
            </w:r>
            <w:hyperlink w:anchor="résolution-spatiale">
              <w:r w:rsidRPr="000A75CB">
                <w:rPr>
                  <w:rStyle w:val="Lienhypertexte"/>
                  <w:sz w:val="18"/>
                  <w:szCs w:val="18"/>
                </w:rPr>
                <w:t>“Résolution spatiale”</w:t>
              </w:r>
            </w:hyperlink>
          </w:p>
        </w:tc>
        <w:tc>
          <w:tcPr>
            <w:tcW w:w="1584" w:type="dxa"/>
          </w:tcPr>
          <w:p w14:paraId="19DC5FC1" w14:textId="77777777" w:rsidR="00423CDC" w:rsidRPr="000A75CB" w:rsidRDefault="00BC144A">
            <w:pPr>
              <w:pStyle w:val="Compact"/>
              <w:rPr>
                <w:sz w:val="18"/>
                <w:szCs w:val="18"/>
              </w:rPr>
            </w:pPr>
            <w:r w:rsidRPr="000A75CB">
              <w:rPr>
                <w:sz w:val="18"/>
                <w:szCs w:val="18"/>
              </w:rPr>
              <w:t>10000</w:t>
            </w:r>
          </w:p>
        </w:tc>
      </w:tr>
      <w:tr w:rsidR="00423CDC" w:rsidRPr="000A75CB" w14:paraId="7F1BB65E" w14:textId="77777777" w:rsidTr="000A75CB">
        <w:trPr>
          <w:cnfStyle w:val="000000010000" w:firstRow="0" w:lastRow="0" w:firstColumn="0" w:lastColumn="0" w:oddVBand="0" w:evenVBand="0" w:oddHBand="0" w:evenHBand="1" w:firstRowFirstColumn="0" w:firstRowLastColumn="0" w:lastRowFirstColumn="0" w:lastRowLastColumn="0"/>
          <w:cantSplit/>
          <w:tblHeader w:val="0"/>
        </w:trPr>
        <w:tc>
          <w:tcPr>
            <w:tcW w:w="1584" w:type="dxa"/>
          </w:tcPr>
          <w:p w14:paraId="071CF702" w14:textId="77777777" w:rsidR="00423CDC" w:rsidRPr="000A75CB" w:rsidRDefault="00BC144A">
            <w:pPr>
              <w:pStyle w:val="Compact"/>
              <w:rPr>
                <w:sz w:val="18"/>
                <w:szCs w:val="18"/>
              </w:rPr>
            </w:pPr>
            <w:proofErr w:type="gramStart"/>
            <w:r w:rsidRPr="000A75CB">
              <w:rPr>
                <w:b/>
                <w:bCs/>
                <w:sz w:val="18"/>
                <w:szCs w:val="18"/>
              </w:rPr>
              <w:t>valideGest</w:t>
            </w:r>
            <w:proofErr w:type="gramEnd"/>
          </w:p>
        </w:tc>
        <w:tc>
          <w:tcPr>
            <w:tcW w:w="1584" w:type="dxa"/>
          </w:tcPr>
          <w:p w14:paraId="7D3CAF49" w14:textId="77777777" w:rsidR="00423CDC" w:rsidRPr="000A75CB" w:rsidRDefault="00BC144A">
            <w:pPr>
              <w:pStyle w:val="Compact"/>
              <w:rPr>
                <w:sz w:val="18"/>
                <w:szCs w:val="18"/>
              </w:rPr>
            </w:pPr>
            <w:r w:rsidRPr="000A75CB">
              <w:rPr>
                <w:sz w:val="18"/>
                <w:szCs w:val="18"/>
              </w:rPr>
              <w:t>Validation des données numérisées de la servitude par le gestionnaire</w:t>
            </w:r>
          </w:p>
        </w:tc>
        <w:tc>
          <w:tcPr>
            <w:tcW w:w="1584" w:type="dxa"/>
          </w:tcPr>
          <w:p w14:paraId="1C1D8021" w14:textId="77777777" w:rsidR="00423CDC" w:rsidRPr="000A75CB" w:rsidRDefault="00BC144A">
            <w:pPr>
              <w:pStyle w:val="Compact"/>
              <w:rPr>
                <w:sz w:val="18"/>
                <w:szCs w:val="18"/>
              </w:rPr>
            </w:pPr>
            <w:r w:rsidRPr="000A75CB">
              <w:rPr>
                <w:sz w:val="18"/>
                <w:szCs w:val="18"/>
              </w:rPr>
              <w:t>T (oui) ou F (non). Valeur par défaut : F</w:t>
            </w:r>
          </w:p>
        </w:tc>
        <w:tc>
          <w:tcPr>
            <w:tcW w:w="1584" w:type="dxa"/>
          </w:tcPr>
          <w:p w14:paraId="32C9282A" w14:textId="77777777" w:rsidR="00423CDC" w:rsidRPr="000A75CB" w:rsidRDefault="00BC144A">
            <w:pPr>
              <w:pStyle w:val="Compact"/>
              <w:rPr>
                <w:sz w:val="18"/>
                <w:szCs w:val="18"/>
              </w:rPr>
            </w:pPr>
            <w:r w:rsidRPr="000A75CB">
              <w:rPr>
                <w:sz w:val="18"/>
                <w:szCs w:val="18"/>
              </w:rPr>
              <w:t>Indiquer systématiquement ‘</w:t>
            </w:r>
            <w:proofErr w:type="gramStart"/>
            <w:r w:rsidRPr="000A75CB">
              <w:rPr>
                <w:sz w:val="18"/>
                <w:szCs w:val="18"/>
              </w:rPr>
              <w:t>T’ (</w:t>
            </w:r>
            <w:proofErr w:type="gramEnd"/>
            <w:r w:rsidRPr="000A75CB">
              <w:rPr>
                <w:sz w:val="18"/>
                <w:szCs w:val="18"/>
              </w:rPr>
              <w:t>Oui)</w:t>
            </w:r>
          </w:p>
        </w:tc>
        <w:tc>
          <w:tcPr>
            <w:tcW w:w="1584" w:type="dxa"/>
          </w:tcPr>
          <w:p w14:paraId="6A16933F" w14:textId="77777777" w:rsidR="00423CDC" w:rsidRPr="000A75CB" w:rsidRDefault="00BC144A">
            <w:pPr>
              <w:pStyle w:val="Compact"/>
              <w:rPr>
                <w:sz w:val="18"/>
                <w:szCs w:val="18"/>
              </w:rPr>
            </w:pPr>
            <w:r w:rsidRPr="000A75CB">
              <w:rPr>
                <w:sz w:val="18"/>
                <w:szCs w:val="18"/>
              </w:rPr>
              <w:t>T</w:t>
            </w:r>
          </w:p>
        </w:tc>
      </w:tr>
      <w:tr w:rsidR="00423CDC" w:rsidRPr="000A75CB" w14:paraId="7299ECDB" w14:textId="77777777" w:rsidTr="000A75CB">
        <w:trPr>
          <w:cnfStyle w:val="000000100000" w:firstRow="0" w:lastRow="0" w:firstColumn="0" w:lastColumn="0" w:oddVBand="0" w:evenVBand="0" w:oddHBand="1" w:evenHBand="0" w:firstRowFirstColumn="0" w:firstRowLastColumn="0" w:lastRowFirstColumn="0" w:lastRowLastColumn="0"/>
          <w:cantSplit/>
          <w:tblHeader w:val="0"/>
        </w:trPr>
        <w:tc>
          <w:tcPr>
            <w:tcW w:w="1584" w:type="dxa"/>
          </w:tcPr>
          <w:p w14:paraId="65303639" w14:textId="77777777" w:rsidR="00423CDC" w:rsidRPr="000A75CB" w:rsidRDefault="00BC144A">
            <w:pPr>
              <w:pStyle w:val="Compact"/>
              <w:rPr>
                <w:sz w:val="18"/>
                <w:szCs w:val="18"/>
              </w:rPr>
            </w:pPr>
            <w:proofErr w:type="gramStart"/>
            <w:r w:rsidRPr="000A75CB">
              <w:rPr>
                <w:sz w:val="18"/>
                <w:szCs w:val="18"/>
              </w:rPr>
              <w:lastRenderedPageBreak/>
              <w:t>obsValidat</w:t>
            </w:r>
            <w:proofErr w:type="gramEnd"/>
          </w:p>
        </w:tc>
        <w:tc>
          <w:tcPr>
            <w:tcW w:w="1584" w:type="dxa"/>
          </w:tcPr>
          <w:p w14:paraId="059D0F23" w14:textId="77777777" w:rsidR="00423CDC" w:rsidRPr="000A75CB" w:rsidRDefault="00BC144A">
            <w:pPr>
              <w:pStyle w:val="Compact"/>
              <w:rPr>
                <w:sz w:val="18"/>
                <w:szCs w:val="18"/>
              </w:rPr>
            </w:pPr>
            <w:r w:rsidRPr="000A75CB">
              <w:rPr>
                <w:sz w:val="18"/>
                <w:szCs w:val="18"/>
              </w:rPr>
              <w:t>Observation relative à la validation de la servitude formulée par le gestionnaire</w:t>
            </w:r>
          </w:p>
        </w:tc>
        <w:tc>
          <w:tcPr>
            <w:tcW w:w="1584" w:type="dxa"/>
          </w:tcPr>
          <w:p w14:paraId="755A70CD" w14:textId="77777777" w:rsidR="00423CDC" w:rsidRPr="000A75CB" w:rsidRDefault="00423CDC">
            <w:pPr>
              <w:pStyle w:val="Compact"/>
              <w:rPr>
                <w:sz w:val="18"/>
                <w:szCs w:val="18"/>
              </w:rPr>
            </w:pPr>
          </w:p>
        </w:tc>
        <w:tc>
          <w:tcPr>
            <w:tcW w:w="1584" w:type="dxa"/>
          </w:tcPr>
          <w:p w14:paraId="29A6666E" w14:textId="77777777" w:rsidR="00423CDC" w:rsidRPr="000A75CB" w:rsidRDefault="00423CDC">
            <w:pPr>
              <w:pStyle w:val="Compact"/>
              <w:rPr>
                <w:sz w:val="18"/>
                <w:szCs w:val="18"/>
              </w:rPr>
            </w:pPr>
          </w:p>
        </w:tc>
        <w:tc>
          <w:tcPr>
            <w:tcW w:w="1584" w:type="dxa"/>
          </w:tcPr>
          <w:p w14:paraId="6FB44A79" w14:textId="77777777" w:rsidR="00423CDC" w:rsidRPr="000A75CB" w:rsidRDefault="00423CDC">
            <w:pPr>
              <w:pStyle w:val="Compact"/>
              <w:rPr>
                <w:sz w:val="18"/>
                <w:szCs w:val="18"/>
              </w:rPr>
            </w:pPr>
          </w:p>
        </w:tc>
      </w:tr>
      <w:tr w:rsidR="00423CDC" w:rsidRPr="000A75CB" w14:paraId="3283FB84" w14:textId="77777777" w:rsidTr="000A75CB">
        <w:trPr>
          <w:cnfStyle w:val="000000010000" w:firstRow="0" w:lastRow="0" w:firstColumn="0" w:lastColumn="0" w:oddVBand="0" w:evenVBand="0" w:oddHBand="0" w:evenHBand="1" w:firstRowFirstColumn="0" w:firstRowLastColumn="0" w:lastRowFirstColumn="0" w:lastRowLastColumn="0"/>
          <w:cantSplit/>
          <w:tblHeader w:val="0"/>
        </w:trPr>
        <w:tc>
          <w:tcPr>
            <w:tcW w:w="1584" w:type="dxa"/>
          </w:tcPr>
          <w:p w14:paraId="162072CA" w14:textId="77777777" w:rsidR="00423CDC" w:rsidRPr="000A75CB" w:rsidRDefault="00BC144A">
            <w:pPr>
              <w:pStyle w:val="Compact"/>
              <w:rPr>
                <w:sz w:val="18"/>
                <w:szCs w:val="18"/>
              </w:rPr>
            </w:pPr>
            <w:proofErr w:type="gramStart"/>
            <w:r w:rsidRPr="000A75CB">
              <w:rPr>
                <w:b/>
                <w:bCs/>
                <w:sz w:val="18"/>
                <w:szCs w:val="18"/>
              </w:rPr>
              <w:t>modeProd</w:t>
            </w:r>
            <w:proofErr w:type="gramEnd"/>
          </w:p>
        </w:tc>
        <w:tc>
          <w:tcPr>
            <w:tcW w:w="1584" w:type="dxa"/>
          </w:tcPr>
          <w:p w14:paraId="75E07224" w14:textId="77777777" w:rsidR="00423CDC" w:rsidRPr="000A75CB" w:rsidRDefault="00BC144A">
            <w:pPr>
              <w:pStyle w:val="Compact"/>
              <w:rPr>
                <w:sz w:val="18"/>
                <w:szCs w:val="18"/>
              </w:rPr>
            </w:pPr>
            <w:r w:rsidRPr="000A75CB">
              <w:rPr>
                <w:sz w:val="18"/>
                <w:szCs w:val="18"/>
              </w:rPr>
              <w:t>Mode d’obtention de la SUP</w:t>
            </w:r>
          </w:p>
        </w:tc>
        <w:tc>
          <w:tcPr>
            <w:tcW w:w="1584" w:type="dxa"/>
          </w:tcPr>
          <w:p w14:paraId="3E87C936" w14:textId="77777777" w:rsidR="00423CDC" w:rsidRPr="000A75CB" w:rsidRDefault="00BC144A">
            <w:pPr>
              <w:pStyle w:val="Compact"/>
              <w:rPr>
                <w:sz w:val="18"/>
                <w:szCs w:val="18"/>
              </w:rPr>
            </w:pPr>
            <w:r w:rsidRPr="000A75CB">
              <w:rPr>
                <w:sz w:val="18"/>
                <w:szCs w:val="18"/>
              </w:rPr>
              <w:t>Voir énumération « modeProd » §4.3.7 du standard</w:t>
            </w:r>
          </w:p>
        </w:tc>
        <w:tc>
          <w:tcPr>
            <w:tcW w:w="1584" w:type="dxa"/>
          </w:tcPr>
          <w:p w14:paraId="7A3EF973" w14:textId="77777777" w:rsidR="00423CDC" w:rsidRPr="000A75CB" w:rsidRDefault="00BC144A">
            <w:pPr>
              <w:pStyle w:val="Compact"/>
              <w:rPr>
                <w:sz w:val="18"/>
                <w:szCs w:val="18"/>
              </w:rPr>
            </w:pPr>
            <w:r w:rsidRPr="000A75CB">
              <w:rPr>
                <w:sz w:val="18"/>
                <w:szCs w:val="18"/>
              </w:rPr>
              <w:t>Indiquer systématiquement “Reconstitution”</w:t>
            </w:r>
          </w:p>
        </w:tc>
        <w:tc>
          <w:tcPr>
            <w:tcW w:w="1584" w:type="dxa"/>
          </w:tcPr>
          <w:p w14:paraId="5CF4B300" w14:textId="77777777" w:rsidR="00423CDC" w:rsidRPr="000A75CB" w:rsidRDefault="00BC144A">
            <w:pPr>
              <w:pStyle w:val="Compact"/>
              <w:rPr>
                <w:sz w:val="18"/>
                <w:szCs w:val="18"/>
              </w:rPr>
            </w:pPr>
            <w:r w:rsidRPr="000A75CB">
              <w:rPr>
                <w:sz w:val="18"/>
                <w:szCs w:val="18"/>
              </w:rPr>
              <w:t>Reconstitution</w:t>
            </w:r>
          </w:p>
        </w:tc>
      </w:tr>
      <w:tr w:rsidR="00423CDC" w:rsidRPr="000A75CB" w14:paraId="0DF0E43B" w14:textId="77777777" w:rsidTr="000A75CB">
        <w:trPr>
          <w:cnfStyle w:val="000000100000" w:firstRow="0" w:lastRow="0" w:firstColumn="0" w:lastColumn="0" w:oddVBand="0" w:evenVBand="0" w:oddHBand="1" w:evenHBand="0" w:firstRowFirstColumn="0" w:firstRowLastColumn="0" w:lastRowFirstColumn="0" w:lastRowLastColumn="0"/>
          <w:cantSplit/>
          <w:tblHeader w:val="0"/>
        </w:trPr>
        <w:tc>
          <w:tcPr>
            <w:tcW w:w="1584" w:type="dxa"/>
          </w:tcPr>
          <w:p w14:paraId="0C54BBBE" w14:textId="77777777" w:rsidR="00423CDC" w:rsidRPr="000A75CB" w:rsidRDefault="00BC144A">
            <w:pPr>
              <w:pStyle w:val="Compact"/>
              <w:rPr>
                <w:sz w:val="18"/>
                <w:szCs w:val="18"/>
              </w:rPr>
            </w:pPr>
            <w:proofErr w:type="gramStart"/>
            <w:r w:rsidRPr="000A75CB">
              <w:rPr>
                <w:sz w:val="18"/>
                <w:szCs w:val="18"/>
              </w:rPr>
              <w:t>quiProd</w:t>
            </w:r>
            <w:proofErr w:type="gramEnd"/>
          </w:p>
        </w:tc>
        <w:tc>
          <w:tcPr>
            <w:tcW w:w="1584" w:type="dxa"/>
          </w:tcPr>
          <w:p w14:paraId="29B311C3" w14:textId="77777777" w:rsidR="00423CDC" w:rsidRPr="000A75CB" w:rsidRDefault="00BC144A">
            <w:pPr>
              <w:pStyle w:val="Compact"/>
              <w:rPr>
                <w:sz w:val="18"/>
                <w:szCs w:val="18"/>
              </w:rPr>
            </w:pPr>
            <w:r w:rsidRPr="000A75CB">
              <w:rPr>
                <w:sz w:val="18"/>
                <w:szCs w:val="18"/>
              </w:rPr>
              <w:t>Organisme ayant nu</w:t>
            </w:r>
            <w:r w:rsidRPr="000A75CB">
              <w:rPr>
                <w:sz w:val="18"/>
                <w:szCs w:val="18"/>
              </w:rPr>
              <w:t>mérisé la SUP</w:t>
            </w:r>
          </w:p>
        </w:tc>
        <w:tc>
          <w:tcPr>
            <w:tcW w:w="1584" w:type="dxa"/>
          </w:tcPr>
          <w:p w14:paraId="55BD1FFC" w14:textId="77777777" w:rsidR="00423CDC" w:rsidRPr="000A75CB" w:rsidRDefault="00BC144A">
            <w:pPr>
              <w:pStyle w:val="Compact"/>
              <w:rPr>
                <w:sz w:val="18"/>
                <w:szCs w:val="18"/>
              </w:rPr>
            </w:pPr>
            <w:r w:rsidRPr="000A75CB">
              <w:rPr>
                <w:sz w:val="18"/>
                <w:szCs w:val="18"/>
              </w:rPr>
              <w:t>Valeur vide interdite si modeProd vaut « numerisation »</w:t>
            </w:r>
          </w:p>
        </w:tc>
        <w:tc>
          <w:tcPr>
            <w:tcW w:w="1584" w:type="dxa"/>
          </w:tcPr>
          <w:p w14:paraId="5380DE96" w14:textId="77777777" w:rsidR="00423CDC" w:rsidRPr="000A75CB" w:rsidRDefault="00BC144A">
            <w:pPr>
              <w:pStyle w:val="Compact"/>
              <w:rPr>
                <w:sz w:val="18"/>
                <w:szCs w:val="18"/>
              </w:rPr>
            </w:pPr>
            <w:r w:rsidRPr="000A75CB">
              <w:rPr>
                <w:sz w:val="18"/>
                <w:szCs w:val="18"/>
              </w:rPr>
              <w:t>Élément de métadonnées “</w:t>
            </w:r>
            <w:hyperlink w:anchor="organisation-responsable-de-la-ressource">
              <w:r w:rsidRPr="000A75CB">
                <w:rPr>
                  <w:rStyle w:val="Lienhypertexte"/>
                  <w:sz w:val="18"/>
                  <w:szCs w:val="18"/>
                </w:rPr>
                <w:t>Organisation responsable de la ressource</w:t>
              </w:r>
            </w:hyperlink>
            <w:r w:rsidRPr="000A75CB">
              <w:rPr>
                <w:sz w:val="18"/>
                <w:szCs w:val="18"/>
              </w:rPr>
              <w:t>” (</w:t>
            </w:r>
            <w:r w:rsidRPr="000A75CB">
              <w:rPr>
                <w:rStyle w:val="VerbatimChar"/>
                <w:sz w:val="18"/>
                <w:szCs w:val="18"/>
              </w:rPr>
              <w:t>organisationName</w:t>
            </w:r>
            <w:r w:rsidRPr="000A75CB">
              <w:rPr>
                <w:sz w:val="18"/>
                <w:szCs w:val="18"/>
              </w:rPr>
              <w:t>)</w:t>
            </w:r>
          </w:p>
        </w:tc>
        <w:tc>
          <w:tcPr>
            <w:tcW w:w="1584" w:type="dxa"/>
          </w:tcPr>
          <w:p w14:paraId="11E80ABE" w14:textId="77777777" w:rsidR="00423CDC" w:rsidRPr="000A75CB" w:rsidRDefault="00BC144A">
            <w:pPr>
              <w:pStyle w:val="Compact"/>
              <w:rPr>
                <w:sz w:val="18"/>
                <w:szCs w:val="18"/>
              </w:rPr>
            </w:pPr>
            <w:r w:rsidRPr="000A75CB">
              <w:rPr>
                <w:sz w:val="18"/>
                <w:szCs w:val="18"/>
              </w:rPr>
              <w:t>DDTM34</w:t>
            </w:r>
          </w:p>
        </w:tc>
      </w:tr>
      <w:tr w:rsidR="00423CDC" w:rsidRPr="000A75CB" w14:paraId="696D2FD0" w14:textId="77777777" w:rsidTr="000A75CB">
        <w:trPr>
          <w:cnfStyle w:val="000000010000" w:firstRow="0" w:lastRow="0" w:firstColumn="0" w:lastColumn="0" w:oddVBand="0" w:evenVBand="0" w:oddHBand="0" w:evenHBand="1" w:firstRowFirstColumn="0" w:firstRowLastColumn="0" w:lastRowFirstColumn="0" w:lastRowLastColumn="0"/>
          <w:cantSplit/>
          <w:tblHeader w:val="0"/>
        </w:trPr>
        <w:tc>
          <w:tcPr>
            <w:tcW w:w="1584" w:type="dxa"/>
          </w:tcPr>
          <w:p w14:paraId="6D7070AA" w14:textId="77777777" w:rsidR="00423CDC" w:rsidRPr="000A75CB" w:rsidRDefault="00BC144A">
            <w:pPr>
              <w:pStyle w:val="Compact"/>
              <w:rPr>
                <w:sz w:val="18"/>
                <w:szCs w:val="18"/>
              </w:rPr>
            </w:pPr>
            <w:proofErr w:type="gramStart"/>
            <w:r w:rsidRPr="000A75CB">
              <w:rPr>
                <w:sz w:val="18"/>
                <w:szCs w:val="18"/>
              </w:rPr>
              <w:t>docSource</w:t>
            </w:r>
            <w:proofErr w:type="gramEnd"/>
          </w:p>
        </w:tc>
        <w:tc>
          <w:tcPr>
            <w:tcW w:w="1584" w:type="dxa"/>
          </w:tcPr>
          <w:p w14:paraId="0D9F23AB" w14:textId="77777777" w:rsidR="00423CDC" w:rsidRPr="000A75CB" w:rsidRDefault="00BC144A">
            <w:pPr>
              <w:pStyle w:val="Compact"/>
              <w:rPr>
                <w:sz w:val="18"/>
                <w:szCs w:val="18"/>
              </w:rPr>
            </w:pPr>
            <w:r w:rsidRPr="000A75CB">
              <w:rPr>
                <w:sz w:val="18"/>
                <w:szCs w:val="18"/>
              </w:rPr>
              <w:t>Document graphique a</w:t>
            </w:r>
            <w:r w:rsidRPr="000A75CB">
              <w:rPr>
                <w:sz w:val="18"/>
                <w:szCs w:val="18"/>
              </w:rPr>
              <w:t>yant été numérisé</w:t>
            </w:r>
          </w:p>
        </w:tc>
        <w:tc>
          <w:tcPr>
            <w:tcW w:w="1584" w:type="dxa"/>
          </w:tcPr>
          <w:p w14:paraId="2D281EFB" w14:textId="77777777" w:rsidR="00423CDC" w:rsidRPr="000A75CB" w:rsidRDefault="00BC144A">
            <w:pPr>
              <w:pStyle w:val="Compact"/>
              <w:rPr>
                <w:sz w:val="18"/>
                <w:szCs w:val="18"/>
              </w:rPr>
            </w:pPr>
            <w:r w:rsidRPr="000A75CB">
              <w:rPr>
                <w:sz w:val="18"/>
                <w:szCs w:val="18"/>
              </w:rPr>
              <w:t>Valeur vide interdite si modeProd vaut « numerisation »</w:t>
            </w:r>
          </w:p>
        </w:tc>
        <w:tc>
          <w:tcPr>
            <w:tcW w:w="1584" w:type="dxa"/>
          </w:tcPr>
          <w:p w14:paraId="77393E13" w14:textId="77777777" w:rsidR="00423CDC" w:rsidRPr="000A75CB" w:rsidRDefault="00423CDC">
            <w:pPr>
              <w:pStyle w:val="Compact"/>
              <w:rPr>
                <w:sz w:val="18"/>
                <w:szCs w:val="18"/>
              </w:rPr>
            </w:pPr>
          </w:p>
        </w:tc>
        <w:tc>
          <w:tcPr>
            <w:tcW w:w="1584" w:type="dxa"/>
          </w:tcPr>
          <w:p w14:paraId="6A0F5643" w14:textId="77777777" w:rsidR="00423CDC" w:rsidRPr="000A75CB" w:rsidRDefault="00423CDC">
            <w:pPr>
              <w:pStyle w:val="Compact"/>
              <w:rPr>
                <w:sz w:val="18"/>
                <w:szCs w:val="18"/>
              </w:rPr>
            </w:pPr>
          </w:p>
        </w:tc>
      </w:tr>
    </w:tbl>
    <w:p w14:paraId="1CD038D9" w14:textId="77777777" w:rsidR="00423CDC" w:rsidRPr="009F3A38" w:rsidRDefault="00BC144A">
      <w:pPr>
        <w:pStyle w:val="Titre4"/>
      </w:pPr>
      <w:bookmarkStart w:id="361" w:name="correspondances-pour-la-table-generateur"/>
      <w:bookmarkEnd w:id="360"/>
      <w:r w:rsidRPr="009F3A38">
        <w:t>Correspondances pour la table Generateur</w:t>
      </w:r>
    </w:p>
    <w:tbl>
      <w:tblPr>
        <w:tblStyle w:val="Table"/>
        <w:tblW w:w="5000" w:type="pct"/>
        <w:tblLayout w:type="fixed"/>
        <w:tblLook w:val="0020" w:firstRow="1" w:lastRow="0" w:firstColumn="0" w:lastColumn="0" w:noHBand="0" w:noVBand="0"/>
      </w:tblPr>
      <w:tblGrid>
        <w:gridCol w:w="1878"/>
        <w:gridCol w:w="1878"/>
        <w:gridCol w:w="1878"/>
        <w:gridCol w:w="1878"/>
        <w:gridCol w:w="1878"/>
      </w:tblGrid>
      <w:tr w:rsidR="00423CDC" w:rsidRPr="000A75CB" w14:paraId="06337D69" w14:textId="77777777" w:rsidTr="000A75CB">
        <w:trPr>
          <w:cnfStyle w:val="100000000000" w:firstRow="1" w:lastRow="0" w:firstColumn="0" w:lastColumn="0" w:oddVBand="0" w:evenVBand="0" w:oddHBand="0" w:evenHBand="0" w:firstRowFirstColumn="0" w:firstRowLastColumn="0" w:lastRowFirstColumn="0" w:lastRowLastColumn="0"/>
          <w:cantSplit/>
        </w:trPr>
        <w:tc>
          <w:tcPr>
            <w:tcW w:w="1584" w:type="dxa"/>
          </w:tcPr>
          <w:p w14:paraId="7B21A117" w14:textId="77777777" w:rsidR="00423CDC" w:rsidRPr="000A75CB" w:rsidRDefault="00BC144A">
            <w:pPr>
              <w:pStyle w:val="Compact"/>
              <w:rPr>
                <w:b/>
                <w:bCs/>
                <w:sz w:val="18"/>
                <w:szCs w:val="18"/>
              </w:rPr>
            </w:pPr>
            <w:r w:rsidRPr="000A75CB">
              <w:rPr>
                <w:b/>
                <w:bCs/>
                <w:sz w:val="18"/>
                <w:szCs w:val="18"/>
              </w:rPr>
              <w:t>Attribut SUP</w:t>
            </w:r>
          </w:p>
        </w:tc>
        <w:tc>
          <w:tcPr>
            <w:tcW w:w="1584" w:type="dxa"/>
          </w:tcPr>
          <w:p w14:paraId="542DDB67" w14:textId="77777777" w:rsidR="00423CDC" w:rsidRPr="000A75CB" w:rsidRDefault="00BC144A">
            <w:pPr>
              <w:pStyle w:val="Compact"/>
              <w:rPr>
                <w:b/>
                <w:bCs/>
                <w:sz w:val="18"/>
                <w:szCs w:val="18"/>
              </w:rPr>
            </w:pPr>
            <w:r w:rsidRPr="000A75CB">
              <w:rPr>
                <w:b/>
                <w:bCs/>
                <w:sz w:val="18"/>
                <w:szCs w:val="18"/>
              </w:rPr>
              <w:t>Définition</w:t>
            </w:r>
          </w:p>
        </w:tc>
        <w:tc>
          <w:tcPr>
            <w:tcW w:w="1584" w:type="dxa"/>
          </w:tcPr>
          <w:p w14:paraId="7E46D58E" w14:textId="77777777" w:rsidR="00423CDC" w:rsidRPr="000A75CB" w:rsidRDefault="00BC144A">
            <w:pPr>
              <w:pStyle w:val="Compact"/>
              <w:rPr>
                <w:b/>
                <w:bCs/>
                <w:sz w:val="18"/>
                <w:szCs w:val="18"/>
              </w:rPr>
            </w:pPr>
            <w:r w:rsidRPr="000A75CB">
              <w:rPr>
                <w:b/>
                <w:bCs/>
                <w:sz w:val="18"/>
                <w:szCs w:val="18"/>
              </w:rPr>
              <w:t>Liste de valeurs autorisées ou format imposé</w:t>
            </w:r>
          </w:p>
        </w:tc>
        <w:tc>
          <w:tcPr>
            <w:tcW w:w="1584" w:type="dxa"/>
          </w:tcPr>
          <w:p w14:paraId="7E7BB24D" w14:textId="77777777" w:rsidR="00423CDC" w:rsidRPr="000A75CB" w:rsidRDefault="00BC144A">
            <w:pPr>
              <w:pStyle w:val="Compact"/>
              <w:rPr>
                <w:b/>
                <w:bCs/>
                <w:sz w:val="18"/>
                <w:szCs w:val="18"/>
              </w:rPr>
            </w:pPr>
            <w:r w:rsidRPr="000A75CB">
              <w:rPr>
                <w:b/>
                <w:bCs/>
                <w:sz w:val="18"/>
                <w:szCs w:val="18"/>
              </w:rPr>
              <w:t>Information correspondante Géostandard PPR</w:t>
            </w:r>
          </w:p>
        </w:tc>
        <w:tc>
          <w:tcPr>
            <w:tcW w:w="1584" w:type="dxa"/>
          </w:tcPr>
          <w:p w14:paraId="6A742EC7" w14:textId="77777777" w:rsidR="00423CDC" w:rsidRPr="000A75CB" w:rsidRDefault="00BC144A">
            <w:pPr>
              <w:pStyle w:val="Compact"/>
              <w:rPr>
                <w:b/>
                <w:bCs/>
                <w:sz w:val="18"/>
                <w:szCs w:val="18"/>
              </w:rPr>
            </w:pPr>
            <w:r w:rsidRPr="000A75CB">
              <w:rPr>
                <w:b/>
                <w:bCs/>
                <w:sz w:val="18"/>
                <w:szCs w:val="18"/>
              </w:rPr>
              <w:t>Exemple de remplissage</w:t>
            </w:r>
          </w:p>
        </w:tc>
      </w:tr>
      <w:tr w:rsidR="00423CDC" w:rsidRPr="000A75CB" w14:paraId="508DE0CB" w14:textId="77777777" w:rsidTr="000A75CB">
        <w:trPr>
          <w:cnfStyle w:val="000000100000" w:firstRow="0" w:lastRow="0" w:firstColumn="0" w:lastColumn="0" w:oddVBand="0" w:evenVBand="0" w:oddHBand="1" w:evenHBand="0" w:firstRowFirstColumn="0" w:firstRowLastColumn="0" w:lastRowFirstColumn="0" w:lastRowLastColumn="0"/>
          <w:cantSplit/>
          <w:tblHeader w:val="0"/>
        </w:trPr>
        <w:tc>
          <w:tcPr>
            <w:tcW w:w="1584" w:type="dxa"/>
          </w:tcPr>
          <w:p w14:paraId="005ED4F4" w14:textId="77777777" w:rsidR="00423CDC" w:rsidRPr="000A75CB" w:rsidRDefault="00BC144A">
            <w:pPr>
              <w:pStyle w:val="Compact"/>
              <w:rPr>
                <w:sz w:val="18"/>
                <w:szCs w:val="18"/>
              </w:rPr>
            </w:pPr>
            <w:r w:rsidRPr="000A75CB">
              <w:rPr>
                <w:b/>
                <w:bCs/>
                <w:sz w:val="18"/>
                <w:szCs w:val="18"/>
              </w:rPr>
              <w:t>(</w:t>
            </w:r>
            <w:proofErr w:type="gramStart"/>
            <w:r w:rsidRPr="000A75CB">
              <w:rPr>
                <w:b/>
                <w:bCs/>
                <w:sz w:val="18"/>
                <w:szCs w:val="18"/>
              </w:rPr>
              <w:t>geom</w:t>
            </w:r>
            <w:proofErr w:type="gramEnd"/>
            <w:r w:rsidRPr="000A75CB">
              <w:rPr>
                <w:b/>
                <w:bCs/>
                <w:sz w:val="18"/>
                <w:szCs w:val="18"/>
              </w:rPr>
              <w:t>)</w:t>
            </w:r>
          </w:p>
        </w:tc>
        <w:tc>
          <w:tcPr>
            <w:tcW w:w="1584" w:type="dxa"/>
          </w:tcPr>
          <w:p w14:paraId="511C43C5" w14:textId="77777777" w:rsidR="00423CDC" w:rsidRPr="000A75CB" w:rsidRDefault="00BC144A">
            <w:pPr>
              <w:pStyle w:val="Compact"/>
              <w:rPr>
                <w:sz w:val="18"/>
                <w:szCs w:val="18"/>
              </w:rPr>
            </w:pPr>
            <w:r w:rsidRPr="000A75CB">
              <w:rPr>
                <w:sz w:val="18"/>
                <w:szCs w:val="18"/>
              </w:rPr>
              <w:t>Géométrie de l’objet générateur, à l’origine de la servitude</w:t>
            </w:r>
          </w:p>
        </w:tc>
        <w:tc>
          <w:tcPr>
            <w:tcW w:w="1584" w:type="dxa"/>
          </w:tcPr>
          <w:p w14:paraId="4460C013" w14:textId="77777777" w:rsidR="00423CDC" w:rsidRPr="000A75CB" w:rsidRDefault="00BC144A">
            <w:pPr>
              <w:pStyle w:val="Compact"/>
              <w:rPr>
                <w:sz w:val="18"/>
                <w:szCs w:val="18"/>
              </w:rPr>
            </w:pPr>
            <w:r w:rsidRPr="000A75CB">
              <w:rPr>
                <w:sz w:val="18"/>
                <w:szCs w:val="18"/>
              </w:rPr>
              <w:t>Surfacique</w:t>
            </w:r>
          </w:p>
        </w:tc>
        <w:tc>
          <w:tcPr>
            <w:tcW w:w="1584" w:type="dxa"/>
          </w:tcPr>
          <w:p w14:paraId="4EB56328" w14:textId="77777777" w:rsidR="00423CDC" w:rsidRPr="000A75CB" w:rsidRDefault="00BC144A">
            <w:pPr>
              <w:pStyle w:val="Compact"/>
              <w:rPr>
                <w:sz w:val="18"/>
                <w:szCs w:val="18"/>
              </w:rPr>
            </w:pPr>
            <w:r w:rsidRPr="000A75CB">
              <w:rPr>
                <w:sz w:val="18"/>
                <w:szCs w:val="18"/>
              </w:rPr>
              <w:t>Géométrie de l’objet de la classe “</w:t>
            </w:r>
            <w:hyperlink r:id="rId275" w:anchor="classe-dobjets-perimetre">
              <w:r w:rsidRPr="000A75CB">
                <w:rPr>
                  <w:rStyle w:val="Lienhypertexte"/>
                  <w:sz w:val="18"/>
                  <w:szCs w:val="18"/>
                </w:rPr>
                <w:t>Perimetre</w:t>
              </w:r>
            </w:hyperlink>
            <w:r w:rsidRPr="000A75CB">
              <w:rPr>
                <w:sz w:val="18"/>
                <w:szCs w:val="18"/>
              </w:rPr>
              <w:t xml:space="preserve">” dont la valeur de la propriété </w:t>
            </w:r>
            <w:r w:rsidRPr="000A75CB">
              <w:rPr>
                <w:rStyle w:val="VerbatimChar"/>
                <w:sz w:val="18"/>
                <w:szCs w:val="18"/>
              </w:rPr>
              <w:t>etatProcedure</w:t>
            </w:r>
            <w:r w:rsidRPr="000A75CB">
              <w:rPr>
                <w:sz w:val="18"/>
                <w:szCs w:val="18"/>
              </w:rPr>
              <w:t xml:space="preserve"> est la plus avancée</w:t>
            </w:r>
          </w:p>
        </w:tc>
        <w:tc>
          <w:tcPr>
            <w:tcW w:w="1584" w:type="dxa"/>
          </w:tcPr>
          <w:p w14:paraId="1FA9CF99" w14:textId="77777777" w:rsidR="00423CDC" w:rsidRPr="000A75CB" w:rsidRDefault="00BC144A">
            <w:pPr>
              <w:pStyle w:val="Compact"/>
              <w:rPr>
                <w:sz w:val="18"/>
                <w:szCs w:val="18"/>
              </w:rPr>
            </w:pPr>
            <w:proofErr w:type="gramStart"/>
            <w:r w:rsidRPr="000A75CB">
              <w:rPr>
                <w:sz w:val="18"/>
                <w:szCs w:val="18"/>
              </w:rPr>
              <w:t>MultiPolygon(</w:t>
            </w:r>
            <w:proofErr w:type="gramEnd"/>
            <w:r w:rsidRPr="000A75CB">
              <w:rPr>
                <w:sz w:val="18"/>
                <w:szCs w:val="18"/>
              </w:rPr>
              <w:t>…)</w:t>
            </w:r>
          </w:p>
        </w:tc>
      </w:tr>
      <w:tr w:rsidR="00423CDC" w:rsidRPr="000A75CB" w14:paraId="24D7D82C" w14:textId="77777777" w:rsidTr="000A75CB">
        <w:trPr>
          <w:cnfStyle w:val="000000010000" w:firstRow="0" w:lastRow="0" w:firstColumn="0" w:lastColumn="0" w:oddVBand="0" w:evenVBand="0" w:oddHBand="0" w:evenHBand="1" w:firstRowFirstColumn="0" w:firstRowLastColumn="0" w:lastRowFirstColumn="0" w:lastRowLastColumn="0"/>
          <w:cantSplit/>
          <w:tblHeader w:val="0"/>
        </w:trPr>
        <w:tc>
          <w:tcPr>
            <w:tcW w:w="1584" w:type="dxa"/>
          </w:tcPr>
          <w:p w14:paraId="6DF5BF22" w14:textId="77777777" w:rsidR="00423CDC" w:rsidRPr="000A75CB" w:rsidRDefault="00BC144A">
            <w:pPr>
              <w:pStyle w:val="Compact"/>
              <w:rPr>
                <w:sz w:val="18"/>
                <w:szCs w:val="18"/>
              </w:rPr>
            </w:pPr>
            <w:r w:rsidRPr="000A75CB">
              <w:rPr>
                <w:b/>
                <w:bCs/>
                <w:sz w:val="18"/>
                <w:szCs w:val="18"/>
              </w:rPr>
              <w:t>IdGen</w:t>
            </w:r>
          </w:p>
        </w:tc>
        <w:tc>
          <w:tcPr>
            <w:tcW w:w="1584" w:type="dxa"/>
          </w:tcPr>
          <w:p w14:paraId="07B27111" w14:textId="77777777" w:rsidR="00423CDC" w:rsidRPr="000A75CB" w:rsidRDefault="00BC144A">
            <w:pPr>
              <w:pStyle w:val="Compact"/>
              <w:rPr>
                <w:sz w:val="18"/>
                <w:szCs w:val="18"/>
              </w:rPr>
            </w:pPr>
            <w:r w:rsidRPr="000A75CB">
              <w:rPr>
                <w:sz w:val="18"/>
                <w:szCs w:val="18"/>
              </w:rPr>
              <w:t>Identifiant du générateur</w:t>
            </w:r>
          </w:p>
        </w:tc>
        <w:tc>
          <w:tcPr>
            <w:tcW w:w="1584" w:type="dxa"/>
          </w:tcPr>
          <w:p w14:paraId="63A85A70" w14:textId="77777777" w:rsidR="00423CDC" w:rsidRPr="000A75CB" w:rsidRDefault="00BC144A">
            <w:pPr>
              <w:pStyle w:val="Compact"/>
              <w:rPr>
                <w:sz w:val="18"/>
                <w:szCs w:val="18"/>
              </w:rPr>
            </w:pPr>
            <w:r w:rsidRPr="000A75CB">
              <w:rPr>
                <w:sz w:val="18"/>
                <w:szCs w:val="18"/>
              </w:rPr>
              <w:t>Voir §5.2.4 du standard. [</w:t>
            </w:r>
            <w:proofErr w:type="gramStart"/>
            <w:r w:rsidRPr="000A75CB">
              <w:rPr>
                <w:sz w:val="18"/>
                <w:szCs w:val="18"/>
              </w:rPr>
              <w:t>idSup</w:t>
            </w:r>
            <w:proofErr w:type="gramEnd"/>
            <w:r w:rsidRPr="000A75CB">
              <w:rPr>
                <w:sz w:val="18"/>
                <w:szCs w:val="18"/>
              </w:rPr>
              <w:t>]-[numéro incrément</w:t>
            </w:r>
            <w:r w:rsidRPr="000A75CB">
              <w:rPr>
                <w:sz w:val="18"/>
                <w:szCs w:val="18"/>
              </w:rPr>
              <w:t>al]</w:t>
            </w:r>
          </w:p>
        </w:tc>
        <w:tc>
          <w:tcPr>
            <w:tcW w:w="1584" w:type="dxa"/>
          </w:tcPr>
          <w:p w14:paraId="4CA25C8B" w14:textId="77777777" w:rsidR="00423CDC" w:rsidRPr="000A75CB" w:rsidRDefault="00423CDC">
            <w:pPr>
              <w:pStyle w:val="Compact"/>
              <w:rPr>
                <w:sz w:val="18"/>
                <w:szCs w:val="18"/>
              </w:rPr>
            </w:pPr>
          </w:p>
        </w:tc>
        <w:tc>
          <w:tcPr>
            <w:tcW w:w="1584" w:type="dxa"/>
          </w:tcPr>
          <w:p w14:paraId="0BC522E1" w14:textId="77777777" w:rsidR="00423CDC" w:rsidRPr="000A75CB" w:rsidRDefault="00BC144A">
            <w:pPr>
              <w:pStyle w:val="Compact"/>
              <w:rPr>
                <w:sz w:val="18"/>
                <w:szCs w:val="18"/>
              </w:rPr>
            </w:pPr>
            <w:r w:rsidRPr="000A75CB">
              <w:rPr>
                <w:sz w:val="18"/>
                <w:szCs w:val="18"/>
              </w:rPr>
              <w:t>PM1-130008568-86-1</w:t>
            </w:r>
          </w:p>
        </w:tc>
      </w:tr>
      <w:tr w:rsidR="00423CDC" w:rsidRPr="000A75CB" w14:paraId="0236F8B4" w14:textId="77777777" w:rsidTr="000A75CB">
        <w:trPr>
          <w:cnfStyle w:val="000000100000" w:firstRow="0" w:lastRow="0" w:firstColumn="0" w:lastColumn="0" w:oddVBand="0" w:evenVBand="0" w:oddHBand="1" w:evenHBand="0" w:firstRowFirstColumn="0" w:firstRowLastColumn="0" w:lastRowFirstColumn="0" w:lastRowLastColumn="0"/>
          <w:cantSplit/>
          <w:tblHeader w:val="0"/>
        </w:trPr>
        <w:tc>
          <w:tcPr>
            <w:tcW w:w="1584" w:type="dxa"/>
          </w:tcPr>
          <w:p w14:paraId="078CDFF0" w14:textId="77777777" w:rsidR="00423CDC" w:rsidRPr="000A75CB" w:rsidRDefault="00BC144A">
            <w:pPr>
              <w:pStyle w:val="Compact"/>
              <w:rPr>
                <w:sz w:val="18"/>
                <w:szCs w:val="18"/>
              </w:rPr>
            </w:pPr>
            <w:r w:rsidRPr="000A75CB">
              <w:rPr>
                <w:b/>
                <w:bCs/>
                <w:sz w:val="18"/>
                <w:szCs w:val="18"/>
              </w:rPr>
              <w:t>IdSup</w:t>
            </w:r>
          </w:p>
        </w:tc>
        <w:tc>
          <w:tcPr>
            <w:tcW w:w="1584" w:type="dxa"/>
          </w:tcPr>
          <w:p w14:paraId="4277A665" w14:textId="77777777" w:rsidR="00423CDC" w:rsidRPr="000A75CB" w:rsidRDefault="00BC144A">
            <w:pPr>
              <w:pStyle w:val="Compact"/>
              <w:rPr>
                <w:sz w:val="18"/>
                <w:szCs w:val="18"/>
              </w:rPr>
            </w:pPr>
            <w:r w:rsidRPr="000A75CB">
              <w:rPr>
                <w:sz w:val="18"/>
                <w:szCs w:val="18"/>
              </w:rPr>
              <w:t>Identifiant de la SUP</w:t>
            </w:r>
          </w:p>
        </w:tc>
        <w:tc>
          <w:tcPr>
            <w:tcW w:w="1584" w:type="dxa"/>
          </w:tcPr>
          <w:p w14:paraId="033750FA" w14:textId="77777777" w:rsidR="00423CDC" w:rsidRPr="000A75CB" w:rsidRDefault="00BC144A">
            <w:pPr>
              <w:pStyle w:val="Compact"/>
              <w:rPr>
                <w:sz w:val="18"/>
                <w:szCs w:val="18"/>
              </w:rPr>
            </w:pPr>
            <w:r w:rsidRPr="000A75CB">
              <w:rPr>
                <w:sz w:val="18"/>
                <w:szCs w:val="18"/>
              </w:rPr>
              <w:t>Voir §5.2.3 du standard. [</w:t>
            </w:r>
            <w:proofErr w:type="gramStart"/>
            <w:r w:rsidRPr="000A75CB">
              <w:rPr>
                <w:sz w:val="18"/>
                <w:szCs w:val="18"/>
              </w:rPr>
              <w:t>cat</w:t>
            </w:r>
            <w:proofErr w:type="gramEnd"/>
            <w:r w:rsidRPr="000A75CB">
              <w:rPr>
                <w:sz w:val="18"/>
                <w:szCs w:val="18"/>
              </w:rPr>
              <w:t>]-[idGest]-[numéro incrémental]</w:t>
            </w:r>
          </w:p>
        </w:tc>
        <w:tc>
          <w:tcPr>
            <w:tcW w:w="1584" w:type="dxa"/>
          </w:tcPr>
          <w:p w14:paraId="7C2A49F4" w14:textId="77777777" w:rsidR="00423CDC" w:rsidRPr="000A75CB" w:rsidRDefault="00423CDC">
            <w:pPr>
              <w:pStyle w:val="Compact"/>
              <w:rPr>
                <w:sz w:val="18"/>
                <w:szCs w:val="18"/>
              </w:rPr>
            </w:pPr>
          </w:p>
        </w:tc>
        <w:tc>
          <w:tcPr>
            <w:tcW w:w="1584" w:type="dxa"/>
          </w:tcPr>
          <w:p w14:paraId="7D640C40" w14:textId="77777777" w:rsidR="00423CDC" w:rsidRPr="000A75CB" w:rsidRDefault="00BC144A">
            <w:pPr>
              <w:pStyle w:val="Compact"/>
              <w:rPr>
                <w:sz w:val="18"/>
                <w:szCs w:val="18"/>
              </w:rPr>
            </w:pPr>
            <w:r w:rsidRPr="000A75CB">
              <w:rPr>
                <w:sz w:val="18"/>
                <w:szCs w:val="18"/>
              </w:rPr>
              <w:t>PM1-130008568-86</w:t>
            </w:r>
          </w:p>
        </w:tc>
      </w:tr>
      <w:tr w:rsidR="00423CDC" w:rsidRPr="00D82BD0" w14:paraId="58DA0A8A" w14:textId="77777777" w:rsidTr="000A75CB">
        <w:trPr>
          <w:cnfStyle w:val="000000010000" w:firstRow="0" w:lastRow="0" w:firstColumn="0" w:lastColumn="0" w:oddVBand="0" w:evenVBand="0" w:oddHBand="0" w:evenHBand="1" w:firstRowFirstColumn="0" w:firstRowLastColumn="0" w:lastRowFirstColumn="0" w:lastRowLastColumn="0"/>
          <w:cantSplit/>
          <w:tblHeader w:val="0"/>
        </w:trPr>
        <w:tc>
          <w:tcPr>
            <w:tcW w:w="1584" w:type="dxa"/>
          </w:tcPr>
          <w:p w14:paraId="11EFB1D6" w14:textId="77777777" w:rsidR="00423CDC" w:rsidRPr="000A75CB" w:rsidRDefault="00BC144A">
            <w:pPr>
              <w:pStyle w:val="Compact"/>
              <w:rPr>
                <w:sz w:val="18"/>
                <w:szCs w:val="18"/>
              </w:rPr>
            </w:pPr>
            <w:proofErr w:type="gramStart"/>
            <w:r w:rsidRPr="000A75CB">
              <w:rPr>
                <w:b/>
                <w:bCs/>
                <w:sz w:val="18"/>
                <w:szCs w:val="18"/>
              </w:rPr>
              <w:t>nomGen</w:t>
            </w:r>
            <w:proofErr w:type="gramEnd"/>
          </w:p>
        </w:tc>
        <w:tc>
          <w:tcPr>
            <w:tcW w:w="1584" w:type="dxa"/>
          </w:tcPr>
          <w:p w14:paraId="33862B2C" w14:textId="77777777" w:rsidR="00423CDC" w:rsidRPr="000A75CB" w:rsidRDefault="00BC144A">
            <w:pPr>
              <w:pStyle w:val="Compact"/>
              <w:rPr>
                <w:sz w:val="18"/>
                <w:szCs w:val="18"/>
              </w:rPr>
            </w:pPr>
            <w:r w:rsidRPr="000A75CB">
              <w:rPr>
                <w:sz w:val="18"/>
                <w:szCs w:val="18"/>
              </w:rPr>
              <w:t>Nom abrégé du générateur, respectant les règles de nommage des SUP</w:t>
            </w:r>
          </w:p>
        </w:tc>
        <w:tc>
          <w:tcPr>
            <w:tcW w:w="1584" w:type="dxa"/>
          </w:tcPr>
          <w:p w14:paraId="3D330BF4" w14:textId="77777777" w:rsidR="00423CDC" w:rsidRPr="000A75CB" w:rsidRDefault="00BC144A">
            <w:pPr>
              <w:pStyle w:val="Compact"/>
              <w:rPr>
                <w:sz w:val="18"/>
                <w:szCs w:val="18"/>
              </w:rPr>
            </w:pPr>
            <w:r w:rsidRPr="000A75CB">
              <w:rPr>
                <w:sz w:val="18"/>
                <w:szCs w:val="18"/>
              </w:rPr>
              <w:t xml:space="preserve">Voir §4.1.3 du standard : </w:t>
            </w:r>
            <w:r w:rsidRPr="000A75CB">
              <w:rPr>
                <w:rStyle w:val="VerbatimChar"/>
                <w:sz w:val="18"/>
                <w:szCs w:val="18"/>
              </w:rPr>
              <w:t>[cat]_[radical]_gen</w:t>
            </w:r>
          </w:p>
        </w:tc>
        <w:tc>
          <w:tcPr>
            <w:tcW w:w="1584" w:type="dxa"/>
          </w:tcPr>
          <w:p w14:paraId="6A5E68BA" w14:textId="77777777" w:rsidR="00423CDC" w:rsidRPr="000A75CB" w:rsidRDefault="00BC144A">
            <w:pPr>
              <w:pStyle w:val="Compact"/>
              <w:rPr>
                <w:sz w:val="18"/>
                <w:szCs w:val="18"/>
              </w:rPr>
            </w:pPr>
            <w:r w:rsidRPr="000A75CB">
              <w:rPr>
                <w:sz w:val="18"/>
                <w:szCs w:val="18"/>
              </w:rPr>
              <w:t xml:space="preserve">Cf. le </w:t>
            </w:r>
            <w:hyperlink w:anchor="nommage-des-objets">
              <w:r w:rsidRPr="000A75CB">
                <w:rPr>
                  <w:rStyle w:val="Lienhypertexte"/>
                  <w:sz w:val="18"/>
                  <w:szCs w:val="18"/>
                </w:rPr>
                <w:t>paragraphe sur le nommage des objets</w:t>
              </w:r>
            </w:hyperlink>
            <w:r w:rsidRPr="000A75CB">
              <w:rPr>
                <w:sz w:val="18"/>
                <w:szCs w:val="18"/>
              </w:rPr>
              <w:t xml:space="preserve"> pour la détermination de [cat] et [radical]</w:t>
            </w:r>
          </w:p>
        </w:tc>
        <w:tc>
          <w:tcPr>
            <w:tcW w:w="1584" w:type="dxa"/>
          </w:tcPr>
          <w:p w14:paraId="42E4A6A6" w14:textId="77777777" w:rsidR="00423CDC" w:rsidRPr="00D82BD0" w:rsidRDefault="00BC144A">
            <w:pPr>
              <w:pStyle w:val="Compact"/>
              <w:rPr>
                <w:sz w:val="18"/>
                <w:szCs w:val="18"/>
                <w:lang w:val="en-US"/>
              </w:rPr>
            </w:pPr>
            <w:r w:rsidRPr="00D82BD0">
              <w:rPr>
                <w:sz w:val="18"/>
                <w:szCs w:val="18"/>
                <w:lang w:val="en-US"/>
              </w:rPr>
              <w:t>PM1_PPR-I_AUTI</w:t>
            </w:r>
            <w:r w:rsidRPr="00D82BD0">
              <w:rPr>
                <w:sz w:val="18"/>
                <w:szCs w:val="18"/>
                <w:lang w:val="en-US"/>
              </w:rPr>
              <w:t>GNAC_gen</w:t>
            </w:r>
          </w:p>
        </w:tc>
      </w:tr>
      <w:tr w:rsidR="00423CDC" w:rsidRPr="000A75CB" w14:paraId="198CE8CE" w14:textId="77777777" w:rsidTr="000A75CB">
        <w:trPr>
          <w:cnfStyle w:val="000000100000" w:firstRow="0" w:lastRow="0" w:firstColumn="0" w:lastColumn="0" w:oddVBand="0" w:evenVBand="0" w:oddHBand="1" w:evenHBand="0" w:firstRowFirstColumn="0" w:firstRowLastColumn="0" w:lastRowFirstColumn="0" w:lastRowLastColumn="0"/>
          <w:cantSplit/>
          <w:tblHeader w:val="0"/>
        </w:trPr>
        <w:tc>
          <w:tcPr>
            <w:tcW w:w="1584" w:type="dxa"/>
          </w:tcPr>
          <w:p w14:paraId="3FD340FA" w14:textId="77777777" w:rsidR="00423CDC" w:rsidRPr="000A75CB" w:rsidRDefault="00BC144A">
            <w:pPr>
              <w:pStyle w:val="Compact"/>
              <w:rPr>
                <w:sz w:val="18"/>
                <w:szCs w:val="18"/>
              </w:rPr>
            </w:pPr>
            <w:proofErr w:type="gramStart"/>
            <w:r w:rsidRPr="000A75CB">
              <w:rPr>
                <w:b/>
                <w:bCs/>
                <w:sz w:val="18"/>
                <w:szCs w:val="18"/>
              </w:rPr>
              <w:lastRenderedPageBreak/>
              <w:t>typeGen</w:t>
            </w:r>
            <w:proofErr w:type="gramEnd"/>
          </w:p>
        </w:tc>
        <w:tc>
          <w:tcPr>
            <w:tcW w:w="1584" w:type="dxa"/>
          </w:tcPr>
          <w:p w14:paraId="26707F6D" w14:textId="77777777" w:rsidR="00423CDC" w:rsidRPr="000A75CB" w:rsidRDefault="00BC144A">
            <w:pPr>
              <w:pStyle w:val="Compact"/>
              <w:rPr>
                <w:sz w:val="18"/>
                <w:szCs w:val="18"/>
              </w:rPr>
            </w:pPr>
            <w:r w:rsidRPr="000A75CB">
              <w:rPr>
                <w:sz w:val="18"/>
                <w:szCs w:val="18"/>
              </w:rPr>
              <w:t>Nature de l’entité génératrice</w:t>
            </w:r>
          </w:p>
        </w:tc>
        <w:tc>
          <w:tcPr>
            <w:tcW w:w="1584" w:type="dxa"/>
          </w:tcPr>
          <w:p w14:paraId="44D552D0" w14:textId="77777777" w:rsidR="00423CDC" w:rsidRPr="000A75CB" w:rsidRDefault="00BC144A">
            <w:pPr>
              <w:pStyle w:val="Compact"/>
              <w:rPr>
                <w:sz w:val="18"/>
                <w:szCs w:val="18"/>
              </w:rPr>
            </w:pPr>
            <w:r w:rsidRPr="000A75CB">
              <w:rPr>
                <w:sz w:val="18"/>
                <w:szCs w:val="18"/>
              </w:rPr>
              <w:t>Valeur imposée par le §5.4 du standard : « Périmètre règlementé des PPR »</w:t>
            </w:r>
          </w:p>
        </w:tc>
        <w:tc>
          <w:tcPr>
            <w:tcW w:w="1584" w:type="dxa"/>
          </w:tcPr>
          <w:p w14:paraId="46D6C3B6" w14:textId="77777777" w:rsidR="00423CDC" w:rsidRPr="000A75CB" w:rsidRDefault="00423CDC">
            <w:pPr>
              <w:pStyle w:val="Compact"/>
              <w:rPr>
                <w:sz w:val="18"/>
                <w:szCs w:val="18"/>
              </w:rPr>
            </w:pPr>
          </w:p>
        </w:tc>
        <w:tc>
          <w:tcPr>
            <w:tcW w:w="1584" w:type="dxa"/>
          </w:tcPr>
          <w:p w14:paraId="381F0844" w14:textId="77777777" w:rsidR="00423CDC" w:rsidRPr="000A75CB" w:rsidRDefault="00BC144A">
            <w:pPr>
              <w:pStyle w:val="Compact"/>
              <w:rPr>
                <w:sz w:val="18"/>
                <w:szCs w:val="18"/>
              </w:rPr>
            </w:pPr>
            <w:r w:rsidRPr="000A75CB">
              <w:rPr>
                <w:sz w:val="18"/>
                <w:szCs w:val="18"/>
              </w:rPr>
              <w:t>Périmètre règlementé des PPR </w:t>
            </w:r>
          </w:p>
        </w:tc>
      </w:tr>
      <w:tr w:rsidR="00423CDC" w:rsidRPr="000A75CB" w14:paraId="755513BD" w14:textId="77777777" w:rsidTr="000A75CB">
        <w:trPr>
          <w:cnfStyle w:val="000000010000" w:firstRow="0" w:lastRow="0" w:firstColumn="0" w:lastColumn="0" w:oddVBand="0" w:evenVBand="0" w:oddHBand="0" w:evenHBand="1" w:firstRowFirstColumn="0" w:firstRowLastColumn="0" w:lastRowFirstColumn="0" w:lastRowLastColumn="0"/>
          <w:cantSplit/>
          <w:tblHeader w:val="0"/>
        </w:trPr>
        <w:tc>
          <w:tcPr>
            <w:tcW w:w="1584" w:type="dxa"/>
          </w:tcPr>
          <w:p w14:paraId="4DCBE0FB" w14:textId="77777777" w:rsidR="00423CDC" w:rsidRPr="000A75CB" w:rsidRDefault="00BC144A">
            <w:pPr>
              <w:pStyle w:val="Compact"/>
              <w:rPr>
                <w:sz w:val="18"/>
                <w:szCs w:val="18"/>
              </w:rPr>
            </w:pPr>
            <w:proofErr w:type="gramStart"/>
            <w:r w:rsidRPr="000A75CB">
              <w:rPr>
                <w:sz w:val="18"/>
                <w:szCs w:val="18"/>
              </w:rPr>
              <w:t>modeGenere</w:t>
            </w:r>
            <w:proofErr w:type="gramEnd"/>
          </w:p>
        </w:tc>
        <w:tc>
          <w:tcPr>
            <w:tcW w:w="1584" w:type="dxa"/>
          </w:tcPr>
          <w:p w14:paraId="2182D53A" w14:textId="77777777" w:rsidR="00423CDC" w:rsidRPr="000A75CB" w:rsidRDefault="00BC144A">
            <w:pPr>
              <w:pStyle w:val="Compact"/>
              <w:rPr>
                <w:sz w:val="18"/>
                <w:szCs w:val="18"/>
              </w:rPr>
            </w:pPr>
            <w:r w:rsidRPr="000A75CB">
              <w:rPr>
                <w:sz w:val="18"/>
                <w:szCs w:val="18"/>
              </w:rPr>
              <w:t>Description du moyen utilisé pour obtenir la géométrie du générateur</w:t>
            </w:r>
          </w:p>
        </w:tc>
        <w:tc>
          <w:tcPr>
            <w:tcW w:w="1584" w:type="dxa"/>
          </w:tcPr>
          <w:p w14:paraId="333AD5F5" w14:textId="77777777" w:rsidR="00423CDC" w:rsidRPr="000A75CB" w:rsidRDefault="00BC144A">
            <w:pPr>
              <w:pStyle w:val="Compact"/>
              <w:rPr>
                <w:sz w:val="18"/>
                <w:szCs w:val="18"/>
              </w:rPr>
            </w:pPr>
            <w:r w:rsidRPr="000A75CB">
              <w:rPr>
                <w:sz w:val="18"/>
                <w:szCs w:val="18"/>
              </w:rPr>
              <w:t>Voir énumération « mo</w:t>
            </w:r>
            <w:r w:rsidRPr="000A75CB">
              <w:rPr>
                <w:sz w:val="18"/>
                <w:szCs w:val="18"/>
              </w:rPr>
              <w:t>deGenere » §4.3.7 du standard</w:t>
            </w:r>
          </w:p>
        </w:tc>
        <w:tc>
          <w:tcPr>
            <w:tcW w:w="1584" w:type="dxa"/>
          </w:tcPr>
          <w:p w14:paraId="732EE135" w14:textId="77777777" w:rsidR="00423CDC" w:rsidRPr="000A75CB" w:rsidRDefault="00BC144A">
            <w:pPr>
              <w:pStyle w:val="Compact"/>
              <w:rPr>
                <w:sz w:val="18"/>
                <w:szCs w:val="18"/>
              </w:rPr>
            </w:pPr>
            <w:r w:rsidRPr="000A75CB">
              <w:rPr>
                <w:sz w:val="18"/>
                <w:szCs w:val="18"/>
              </w:rPr>
              <w:t>Dans le cas des PPR, la valeur “Duplication” est à utiliser</w:t>
            </w:r>
          </w:p>
        </w:tc>
        <w:tc>
          <w:tcPr>
            <w:tcW w:w="1584" w:type="dxa"/>
          </w:tcPr>
          <w:p w14:paraId="688299D9" w14:textId="77777777" w:rsidR="00423CDC" w:rsidRPr="000A75CB" w:rsidRDefault="00BC144A">
            <w:pPr>
              <w:pStyle w:val="Compact"/>
              <w:rPr>
                <w:sz w:val="18"/>
                <w:szCs w:val="18"/>
              </w:rPr>
            </w:pPr>
            <w:r w:rsidRPr="000A75CB">
              <w:rPr>
                <w:sz w:val="18"/>
                <w:szCs w:val="18"/>
              </w:rPr>
              <w:t>Duplication</w:t>
            </w:r>
          </w:p>
        </w:tc>
      </w:tr>
      <w:tr w:rsidR="00423CDC" w:rsidRPr="000A75CB" w14:paraId="236984E4" w14:textId="77777777" w:rsidTr="000A75CB">
        <w:trPr>
          <w:cnfStyle w:val="000000100000" w:firstRow="0" w:lastRow="0" w:firstColumn="0" w:lastColumn="0" w:oddVBand="0" w:evenVBand="0" w:oddHBand="1" w:evenHBand="0" w:firstRowFirstColumn="0" w:firstRowLastColumn="0" w:lastRowFirstColumn="0" w:lastRowLastColumn="0"/>
          <w:cantSplit/>
          <w:tblHeader w:val="0"/>
        </w:trPr>
        <w:tc>
          <w:tcPr>
            <w:tcW w:w="1584" w:type="dxa"/>
          </w:tcPr>
          <w:p w14:paraId="5BE327CE" w14:textId="77777777" w:rsidR="00423CDC" w:rsidRPr="000A75CB" w:rsidRDefault="00BC144A">
            <w:pPr>
              <w:pStyle w:val="Compact"/>
              <w:rPr>
                <w:sz w:val="18"/>
                <w:szCs w:val="18"/>
              </w:rPr>
            </w:pPr>
            <w:proofErr w:type="gramStart"/>
            <w:r w:rsidRPr="000A75CB">
              <w:rPr>
                <w:sz w:val="18"/>
                <w:szCs w:val="18"/>
              </w:rPr>
              <w:t>srcGeoGen</w:t>
            </w:r>
            <w:proofErr w:type="gramEnd"/>
          </w:p>
        </w:tc>
        <w:tc>
          <w:tcPr>
            <w:tcW w:w="1584" w:type="dxa"/>
          </w:tcPr>
          <w:p w14:paraId="347AE447" w14:textId="77777777" w:rsidR="00423CDC" w:rsidRPr="000A75CB" w:rsidRDefault="00BC144A">
            <w:pPr>
              <w:pStyle w:val="Compact"/>
              <w:rPr>
                <w:sz w:val="18"/>
                <w:szCs w:val="18"/>
              </w:rPr>
            </w:pPr>
            <w:r w:rsidRPr="000A75CB">
              <w:rPr>
                <w:sz w:val="18"/>
                <w:szCs w:val="18"/>
              </w:rPr>
              <w:t>Type de carte, référentiel géographique utilisé comme source de référencement pour la géométrie</w:t>
            </w:r>
          </w:p>
        </w:tc>
        <w:tc>
          <w:tcPr>
            <w:tcW w:w="1584" w:type="dxa"/>
          </w:tcPr>
          <w:p w14:paraId="6994347C" w14:textId="77777777" w:rsidR="00423CDC" w:rsidRPr="000A75CB" w:rsidRDefault="00BC144A">
            <w:pPr>
              <w:pStyle w:val="Compact"/>
              <w:rPr>
                <w:sz w:val="18"/>
                <w:szCs w:val="18"/>
              </w:rPr>
            </w:pPr>
            <w:r w:rsidRPr="000A75CB">
              <w:rPr>
                <w:sz w:val="18"/>
                <w:szCs w:val="18"/>
              </w:rPr>
              <w:t>Valeur vide interdite si modeGenere vaut “Digitalisation” ou « liste de coordonnées »</w:t>
            </w:r>
          </w:p>
        </w:tc>
        <w:tc>
          <w:tcPr>
            <w:tcW w:w="1584" w:type="dxa"/>
          </w:tcPr>
          <w:p w14:paraId="75AE57D4" w14:textId="77777777" w:rsidR="00423CDC" w:rsidRPr="000A75CB" w:rsidRDefault="00BC144A">
            <w:pPr>
              <w:pStyle w:val="Compact"/>
              <w:rPr>
                <w:sz w:val="18"/>
                <w:szCs w:val="18"/>
              </w:rPr>
            </w:pPr>
            <w:r w:rsidRPr="000A75CB">
              <w:rPr>
                <w:sz w:val="18"/>
                <w:szCs w:val="18"/>
              </w:rPr>
              <w:t>Le cas échéant cette information peut être renseignée dans l’élément de métadonnée “</w:t>
            </w:r>
            <w:hyperlink w:anchor="généalogie">
              <w:r w:rsidRPr="000A75CB">
                <w:rPr>
                  <w:rStyle w:val="Lienhypertexte"/>
                  <w:sz w:val="18"/>
                  <w:szCs w:val="18"/>
                </w:rPr>
                <w:t>Généalogie</w:t>
              </w:r>
            </w:hyperlink>
            <w:r w:rsidRPr="000A75CB">
              <w:rPr>
                <w:sz w:val="18"/>
                <w:szCs w:val="18"/>
              </w:rPr>
              <w:t>”</w:t>
            </w:r>
          </w:p>
        </w:tc>
        <w:tc>
          <w:tcPr>
            <w:tcW w:w="1584" w:type="dxa"/>
          </w:tcPr>
          <w:p w14:paraId="3C6C579A" w14:textId="77777777" w:rsidR="00423CDC" w:rsidRPr="000A75CB" w:rsidRDefault="00BC144A">
            <w:pPr>
              <w:pStyle w:val="Compact"/>
              <w:rPr>
                <w:sz w:val="18"/>
                <w:szCs w:val="18"/>
              </w:rPr>
            </w:pPr>
            <w:r w:rsidRPr="000A75CB">
              <w:rPr>
                <w:sz w:val="18"/>
                <w:szCs w:val="18"/>
              </w:rPr>
              <w:t>BD Parcellaire</w:t>
            </w:r>
          </w:p>
        </w:tc>
      </w:tr>
      <w:tr w:rsidR="00423CDC" w:rsidRPr="000A75CB" w14:paraId="1C7D8BCA" w14:textId="77777777" w:rsidTr="000A75CB">
        <w:trPr>
          <w:cnfStyle w:val="000000010000" w:firstRow="0" w:lastRow="0" w:firstColumn="0" w:lastColumn="0" w:oddVBand="0" w:evenVBand="0" w:oddHBand="0" w:evenHBand="1" w:firstRowFirstColumn="0" w:firstRowLastColumn="0" w:lastRowFirstColumn="0" w:lastRowLastColumn="0"/>
          <w:cantSplit/>
          <w:tblHeader w:val="0"/>
        </w:trPr>
        <w:tc>
          <w:tcPr>
            <w:tcW w:w="1584" w:type="dxa"/>
          </w:tcPr>
          <w:p w14:paraId="221BDF6B" w14:textId="77777777" w:rsidR="00423CDC" w:rsidRPr="000A75CB" w:rsidRDefault="00BC144A">
            <w:pPr>
              <w:pStyle w:val="Compact"/>
              <w:rPr>
                <w:sz w:val="18"/>
                <w:szCs w:val="18"/>
              </w:rPr>
            </w:pPr>
            <w:proofErr w:type="gramStart"/>
            <w:r w:rsidRPr="000A75CB">
              <w:rPr>
                <w:sz w:val="18"/>
                <w:szCs w:val="18"/>
              </w:rPr>
              <w:t>dateSrcGen</w:t>
            </w:r>
            <w:proofErr w:type="gramEnd"/>
          </w:p>
        </w:tc>
        <w:tc>
          <w:tcPr>
            <w:tcW w:w="1584" w:type="dxa"/>
          </w:tcPr>
          <w:p w14:paraId="2256D561" w14:textId="77777777" w:rsidR="00423CDC" w:rsidRPr="000A75CB" w:rsidRDefault="00BC144A">
            <w:pPr>
              <w:pStyle w:val="Compact"/>
              <w:rPr>
                <w:sz w:val="18"/>
                <w:szCs w:val="18"/>
              </w:rPr>
            </w:pPr>
            <w:r w:rsidRPr="000A75CB">
              <w:rPr>
                <w:sz w:val="18"/>
                <w:szCs w:val="18"/>
              </w:rPr>
              <w:t>Date d’actualité du référentiel utilisé</w:t>
            </w:r>
          </w:p>
        </w:tc>
        <w:tc>
          <w:tcPr>
            <w:tcW w:w="1584" w:type="dxa"/>
          </w:tcPr>
          <w:p w14:paraId="7844A4FB" w14:textId="77777777" w:rsidR="00423CDC" w:rsidRPr="000A75CB" w:rsidRDefault="00BC144A">
            <w:pPr>
              <w:pStyle w:val="Compact"/>
              <w:rPr>
                <w:sz w:val="18"/>
                <w:szCs w:val="18"/>
              </w:rPr>
            </w:pPr>
            <w:r w:rsidRPr="000A75CB">
              <w:rPr>
                <w:sz w:val="18"/>
                <w:szCs w:val="18"/>
              </w:rPr>
              <w:t>Valeur vide interdite si srcGeoGen est renseigné, format AAAAMMJJ</w:t>
            </w:r>
          </w:p>
        </w:tc>
        <w:tc>
          <w:tcPr>
            <w:tcW w:w="1584" w:type="dxa"/>
          </w:tcPr>
          <w:p w14:paraId="7C7A1A9B" w14:textId="77777777" w:rsidR="00423CDC" w:rsidRPr="000A75CB" w:rsidRDefault="00BC144A">
            <w:pPr>
              <w:pStyle w:val="Compact"/>
              <w:rPr>
                <w:sz w:val="18"/>
                <w:szCs w:val="18"/>
              </w:rPr>
            </w:pPr>
            <w:r w:rsidRPr="000A75CB">
              <w:rPr>
                <w:sz w:val="18"/>
                <w:szCs w:val="18"/>
              </w:rPr>
              <w:t>Le cas échéant cette information peut être renseignée dans l’élément de métadonnée “</w:t>
            </w:r>
            <w:hyperlink w:anchor="généalogie">
              <w:r w:rsidRPr="000A75CB">
                <w:rPr>
                  <w:rStyle w:val="Lienhypertexte"/>
                  <w:sz w:val="18"/>
                  <w:szCs w:val="18"/>
                </w:rPr>
                <w:t>Généalogie</w:t>
              </w:r>
            </w:hyperlink>
            <w:r w:rsidRPr="000A75CB">
              <w:rPr>
                <w:sz w:val="18"/>
                <w:szCs w:val="18"/>
              </w:rPr>
              <w:t>”</w:t>
            </w:r>
          </w:p>
        </w:tc>
        <w:tc>
          <w:tcPr>
            <w:tcW w:w="1584" w:type="dxa"/>
          </w:tcPr>
          <w:p w14:paraId="735B9C06" w14:textId="77777777" w:rsidR="00423CDC" w:rsidRPr="000A75CB" w:rsidRDefault="00BC144A">
            <w:pPr>
              <w:pStyle w:val="Compact"/>
              <w:rPr>
                <w:sz w:val="18"/>
                <w:szCs w:val="18"/>
              </w:rPr>
            </w:pPr>
            <w:r w:rsidRPr="000A75CB">
              <w:rPr>
                <w:sz w:val="18"/>
                <w:szCs w:val="18"/>
              </w:rPr>
              <w:t>20150101</w:t>
            </w:r>
          </w:p>
        </w:tc>
      </w:tr>
      <w:tr w:rsidR="00423CDC" w:rsidRPr="000A75CB" w14:paraId="19342922" w14:textId="77777777" w:rsidTr="000A75CB">
        <w:trPr>
          <w:cnfStyle w:val="000000100000" w:firstRow="0" w:lastRow="0" w:firstColumn="0" w:lastColumn="0" w:oddVBand="0" w:evenVBand="0" w:oddHBand="1" w:evenHBand="0" w:firstRowFirstColumn="0" w:firstRowLastColumn="0" w:lastRowFirstColumn="0" w:lastRowLastColumn="0"/>
          <w:cantSplit/>
          <w:tblHeader w:val="0"/>
        </w:trPr>
        <w:tc>
          <w:tcPr>
            <w:tcW w:w="1584" w:type="dxa"/>
          </w:tcPr>
          <w:p w14:paraId="176896BB" w14:textId="77777777" w:rsidR="00423CDC" w:rsidRPr="000A75CB" w:rsidRDefault="00BC144A">
            <w:pPr>
              <w:pStyle w:val="Compact"/>
              <w:rPr>
                <w:sz w:val="18"/>
                <w:szCs w:val="18"/>
              </w:rPr>
            </w:pPr>
            <w:proofErr w:type="gramStart"/>
            <w:r w:rsidRPr="000A75CB">
              <w:rPr>
                <w:sz w:val="18"/>
                <w:szCs w:val="18"/>
              </w:rPr>
              <w:t>refBDExt</w:t>
            </w:r>
            <w:proofErr w:type="gramEnd"/>
          </w:p>
        </w:tc>
        <w:tc>
          <w:tcPr>
            <w:tcW w:w="1584" w:type="dxa"/>
          </w:tcPr>
          <w:p w14:paraId="226B4F50" w14:textId="77777777" w:rsidR="00423CDC" w:rsidRPr="000A75CB" w:rsidRDefault="00BC144A">
            <w:pPr>
              <w:pStyle w:val="Compact"/>
              <w:rPr>
                <w:sz w:val="18"/>
                <w:szCs w:val="18"/>
              </w:rPr>
            </w:pPr>
            <w:r w:rsidRPr="000A75CB">
              <w:rPr>
                <w:sz w:val="18"/>
                <w:szCs w:val="18"/>
              </w:rPr>
              <w:t>No</w:t>
            </w:r>
            <w:r w:rsidRPr="000A75CB">
              <w:rPr>
                <w:sz w:val="18"/>
                <w:szCs w:val="18"/>
              </w:rPr>
              <w:t>m du référentiel ou de la source de données externes d’où provient la géométrie</w:t>
            </w:r>
          </w:p>
        </w:tc>
        <w:tc>
          <w:tcPr>
            <w:tcW w:w="1584" w:type="dxa"/>
          </w:tcPr>
          <w:p w14:paraId="09CE7F91" w14:textId="77777777" w:rsidR="00423CDC" w:rsidRPr="000A75CB" w:rsidRDefault="00BC144A">
            <w:pPr>
              <w:pStyle w:val="Compact"/>
              <w:rPr>
                <w:sz w:val="18"/>
                <w:szCs w:val="18"/>
              </w:rPr>
            </w:pPr>
            <w:r w:rsidRPr="000A75CB">
              <w:rPr>
                <w:sz w:val="18"/>
                <w:szCs w:val="18"/>
              </w:rPr>
              <w:t>Valeur vide interdite si modeGenere vaut “Duplication”</w:t>
            </w:r>
          </w:p>
        </w:tc>
        <w:tc>
          <w:tcPr>
            <w:tcW w:w="1584" w:type="dxa"/>
          </w:tcPr>
          <w:p w14:paraId="52008670" w14:textId="77777777" w:rsidR="00423CDC" w:rsidRPr="000A75CB" w:rsidRDefault="00BC144A">
            <w:pPr>
              <w:pStyle w:val="Compact"/>
              <w:rPr>
                <w:sz w:val="18"/>
                <w:szCs w:val="18"/>
              </w:rPr>
            </w:pPr>
            <w:r w:rsidRPr="000A75CB">
              <w:rPr>
                <w:sz w:val="18"/>
                <w:szCs w:val="18"/>
              </w:rPr>
              <w:t>Utiliser l’élément de métadonnées générales “</w:t>
            </w:r>
            <w:hyperlink w:anchor="X17e6454452e1bf95ce050b025c3483629c56b54">
              <w:r w:rsidRPr="000A75CB">
                <w:rPr>
                  <w:rStyle w:val="Lienhypertexte"/>
                  <w:sz w:val="18"/>
                  <w:szCs w:val="18"/>
                </w:rPr>
                <w:t>Intitulé de l</w:t>
              </w:r>
              <w:r w:rsidRPr="000A75CB">
                <w:rPr>
                  <w:rStyle w:val="Lienhypertexte"/>
                  <w:sz w:val="18"/>
                  <w:szCs w:val="18"/>
                </w:rPr>
                <w:t>a ressource</w:t>
              </w:r>
            </w:hyperlink>
            <w:r w:rsidRPr="000A75CB">
              <w:rPr>
                <w:sz w:val="18"/>
                <w:szCs w:val="18"/>
              </w:rPr>
              <w:t>” pour faire référence à l’ensemble des PPR</w:t>
            </w:r>
          </w:p>
        </w:tc>
        <w:tc>
          <w:tcPr>
            <w:tcW w:w="1584" w:type="dxa"/>
          </w:tcPr>
          <w:p w14:paraId="79324955" w14:textId="77777777" w:rsidR="00423CDC" w:rsidRPr="000A75CB" w:rsidRDefault="00BC144A">
            <w:pPr>
              <w:pStyle w:val="Compact"/>
              <w:rPr>
                <w:sz w:val="18"/>
                <w:szCs w:val="18"/>
              </w:rPr>
            </w:pPr>
            <w:r w:rsidRPr="000A75CB">
              <w:rPr>
                <w:sz w:val="18"/>
                <w:szCs w:val="18"/>
              </w:rPr>
              <w:t>“Ensemble des Plans de Préventions des Risques sur le territoire français”</w:t>
            </w:r>
          </w:p>
        </w:tc>
      </w:tr>
      <w:tr w:rsidR="00423CDC" w:rsidRPr="000A75CB" w14:paraId="63F83BBA" w14:textId="77777777" w:rsidTr="000A75CB">
        <w:trPr>
          <w:cnfStyle w:val="000000010000" w:firstRow="0" w:lastRow="0" w:firstColumn="0" w:lastColumn="0" w:oddVBand="0" w:evenVBand="0" w:oddHBand="0" w:evenHBand="1" w:firstRowFirstColumn="0" w:firstRowLastColumn="0" w:lastRowFirstColumn="0" w:lastRowLastColumn="0"/>
          <w:cantSplit/>
          <w:tblHeader w:val="0"/>
        </w:trPr>
        <w:tc>
          <w:tcPr>
            <w:tcW w:w="1584" w:type="dxa"/>
          </w:tcPr>
          <w:p w14:paraId="011ABC85" w14:textId="77777777" w:rsidR="00423CDC" w:rsidRPr="000A75CB" w:rsidRDefault="00BC144A">
            <w:pPr>
              <w:pStyle w:val="Compact"/>
              <w:rPr>
                <w:sz w:val="18"/>
                <w:szCs w:val="18"/>
              </w:rPr>
            </w:pPr>
            <w:proofErr w:type="gramStart"/>
            <w:r w:rsidRPr="000A75CB">
              <w:rPr>
                <w:sz w:val="18"/>
                <w:szCs w:val="18"/>
              </w:rPr>
              <w:t>idBDExt</w:t>
            </w:r>
            <w:proofErr w:type="gramEnd"/>
          </w:p>
        </w:tc>
        <w:tc>
          <w:tcPr>
            <w:tcW w:w="1584" w:type="dxa"/>
          </w:tcPr>
          <w:p w14:paraId="79BEF282" w14:textId="77777777" w:rsidR="00423CDC" w:rsidRPr="000A75CB" w:rsidRDefault="00BC144A">
            <w:pPr>
              <w:pStyle w:val="Compact"/>
              <w:rPr>
                <w:sz w:val="18"/>
                <w:szCs w:val="18"/>
              </w:rPr>
            </w:pPr>
            <w:r w:rsidRPr="000A75CB">
              <w:rPr>
                <w:sz w:val="18"/>
                <w:szCs w:val="18"/>
              </w:rPr>
              <w:t>Identifiant référençant l’objet correspondant dans le référentiel externe</w:t>
            </w:r>
          </w:p>
        </w:tc>
        <w:tc>
          <w:tcPr>
            <w:tcW w:w="1584" w:type="dxa"/>
          </w:tcPr>
          <w:p w14:paraId="2D6A6E46" w14:textId="77777777" w:rsidR="00423CDC" w:rsidRPr="000A75CB" w:rsidRDefault="00BC144A">
            <w:pPr>
              <w:pStyle w:val="Compact"/>
              <w:rPr>
                <w:sz w:val="18"/>
                <w:szCs w:val="18"/>
              </w:rPr>
            </w:pPr>
            <w:r w:rsidRPr="000A75CB">
              <w:rPr>
                <w:sz w:val="18"/>
                <w:szCs w:val="18"/>
              </w:rPr>
              <w:t>Valeur vide interdite si refBDExt renseigné</w:t>
            </w:r>
          </w:p>
        </w:tc>
        <w:tc>
          <w:tcPr>
            <w:tcW w:w="1584" w:type="dxa"/>
          </w:tcPr>
          <w:p w14:paraId="67153AFC" w14:textId="77777777" w:rsidR="00423CDC" w:rsidRPr="000A75CB" w:rsidRDefault="00BC144A">
            <w:pPr>
              <w:pStyle w:val="Compact"/>
              <w:rPr>
                <w:sz w:val="18"/>
                <w:szCs w:val="18"/>
              </w:rPr>
            </w:pPr>
            <w:r w:rsidRPr="000A75CB">
              <w:rPr>
                <w:sz w:val="18"/>
                <w:szCs w:val="18"/>
              </w:rPr>
              <w:t xml:space="preserve">Valeur de l’identifiant </w:t>
            </w:r>
            <w:r w:rsidRPr="000A75CB">
              <w:rPr>
                <w:rStyle w:val="VerbatimChar"/>
                <w:sz w:val="18"/>
                <w:szCs w:val="18"/>
              </w:rPr>
              <w:t>idperimetre</w:t>
            </w:r>
            <w:r w:rsidRPr="000A75CB">
              <w:rPr>
                <w:sz w:val="18"/>
                <w:szCs w:val="18"/>
              </w:rPr>
              <w:t xml:space="preserve"> de la table “</w:t>
            </w:r>
            <w:hyperlink w:anchor="X622d313aa58bb797512a0a79d19c9398f98fd68">
              <w:r w:rsidRPr="000A75CB">
                <w:rPr>
                  <w:rStyle w:val="Lienhypertexte"/>
                  <w:sz w:val="18"/>
                  <w:szCs w:val="18"/>
                </w:rPr>
                <w:t>Perimetre</w:t>
              </w:r>
            </w:hyperlink>
            <w:r w:rsidRPr="000A75CB">
              <w:rPr>
                <w:sz w:val="18"/>
                <w:szCs w:val="18"/>
              </w:rPr>
              <w:t>”</w:t>
            </w:r>
          </w:p>
        </w:tc>
        <w:tc>
          <w:tcPr>
            <w:tcW w:w="1584" w:type="dxa"/>
          </w:tcPr>
          <w:p w14:paraId="3484C14B" w14:textId="77777777" w:rsidR="00423CDC" w:rsidRPr="000A75CB" w:rsidRDefault="00BC144A">
            <w:pPr>
              <w:pStyle w:val="Compact"/>
              <w:rPr>
                <w:sz w:val="18"/>
                <w:szCs w:val="18"/>
              </w:rPr>
            </w:pPr>
            <w:r w:rsidRPr="000A75CB">
              <w:rPr>
                <w:sz w:val="18"/>
                <w:szCs w:val="18"/>
              </w:rPr>
              <w:t>12345678</w:t>
            </w:r>
          </w:p>
        </w:tc>
      </w:tr>
      <w:tr w:rsidR="00423CDC" w:rsidRPr="000A75CB" w14:paraId="3B176E05" w14:textId="77777777" w:rsidTr="000A75CB">
        <w:trPr>
          <w:cnfStyle w:val="000000100000" w:firstRow="0" w:lastRow="0" w:firstColumn="0" w:lastColumn="0" w:oddVBand="0" w:evenVBand="0" w:oddHBand="1" w:evenHBand="0" w:firstRowFirstColumn="0" w:firstRowLastColumn="0" w:lastRowFirstColumn="0" w:lastRowLastColumn="0"/>
          <w:cantSplit/>
          <w:tblHeader w:val="0"/>
        </w:trPr>
        <w:tc>
          <w:tcPr>
            <w:tcW w:w="1584" w:type="dxa"/>
          </w:tcPr>
          <w:p w14:paraId="45183479" w14:textId="77777777" w:rsidR="00423CDC" w:rsidRPr="000A75CB" w:rsidRDefault="00BC144A">
            <w:pPr>
              <w:pStyle w:val="Compact"/>
              <w:rPr>
                <w:sz w:val="18"/>
                <w:szCs w:val="18"/>
              </w:rPr>
            </w:pPr>
            <w:r w:rsidRPr="000A75CB">
              <w:rPr>
                <w:b/>
                <w:bCs/>
                <w:sz w:val="18"/>
                <w:szCs w:val="18"/>
              </w:rPr>
              <w:t>ID_GASPAR</w:t>
            </w:r>
          </w:p>
        </w:tc>
        <w:tc>
          <w:tcPr>
            <w:tcW w:w="1584" w:type="dxa"/>
          </w:tcPr>
          <w:p w14:paraId="4CA1E0FF" w14:textId="77777777" w:rsidR="00423CDC" w:rsidRPr="000A75CB" w:rsidRDefault="00BC144A">
            <w:pPr>
              <w:pStyle w:val="Compact"/>
              <w:rPr>
                <w:sz w:val="18"/>
                <w:szCs w:val="18"/>
              </w:rPr>
            </w:pPr>
            <w:r w:rsidRPr="000A75CB">
              <w:rPr>
                <w:sz w:val="18"/>
                <w:szCs w:val="18"/>
              </w:rPr>
              <w:t>Identifiant GASPAR du PPR</w:t>
            </w:r>
          </w:p>
        </w:tc>
        <w:tc>
          <w:tcPr>
            <w:tcW w:w="1584" w:type="dxa"/>
          </w:tcPr>
          <w:p w14:paraId="794164B5" w14:textId="77777777" w:rsidR="00423CDC" w:rsidRPr="000A75CB" w:rsidRDefault="00BC144A">
            <w:pPr>
              <w:pStyle w:val="Compact"/>
              <w:rPr>
                <w:sz w:val="18"/>
                <w:szCs w:val="18"/>
              </w:rPr>
            </w:pPr>
            <w:r w:rsidRPr="000A75CB">
              <w:rPr>
                <w:sz w:val="18"/>
                <w:szCs w:val="18"/>
              </w:rPr>
              <w:t xml:space="preserve">Cf. </w:t>
            </w:r>
            <w:hyperlink r:id="rId276" w:anchor="nomenclature-des-identifiants-dans-gaspar">
              <w:r w:rsidRPr="000A75CB">
                <w:rPr>
                  <w:rStyle w:val="Lienhypertexte"/>
                  <w:sz w:val="18"/>
                  <w:szCs w:val="18"/>
                </w:rPr>
                <w:t>Nomenclature des identifiants dans GASPAR</w:t>
              </w:r>
            </w:hyperlink>
          </w:p>
        </w:tc>
        <w:tc>
          <w:tcPr>
            <w:tcW w:w="1584" w:type="dxa"/>
          </w:tcPr>
          <w:p w14:paraId="5CC17E4B" w14:textId="77777777" w:rsidR="00423CDC" w:rsidRPr="000A75CB" w:rsidRDefault="00BC144A">
            <w:pPr>
              <w:pStyle w:val="Compact"/>
              <w:rPr>
                <w:sz w:val="18"/>
                <w:szCs w:val="18"/>
              </w:rPr>
            </w:pPr>
            <w:r w:rsidRPr="000A75CB">
              <w:rPr>
                <w:sz w:val="18"/>
                <w:szCs w:val="18"/>
              </w:rPr>
              <w:t xml:space="preserve">Propriété </w:t>
            </w:r>
            <w:r w:rsidRPr="000A75CB">
              <w:rPr>
                <w:rStyle w:val="VerbatimChar"/>
                <w:sz w:val="18"/>
                <w:szCs w:val="18"/>
              </w:rPr>
              <w:t>codeProcedure</w:t>
            </w:r>
            <w:r w:rsidRPr="000A75CB">
              <w:rPr>
                <w:sz w:val="18"/>
                <w:szCs w:val="18"/>
              </w:rPr>
              <w:t xml:space="preserve"> de la classe </w:t>
            </w:r>
            <w:hyperlink r:id="rId277" w:anchor="classe-dobjets-perimetre">
              <w:r w:rsidRPr="000A75CB">
                <w:rPr>
                  <w:rStyle w:val="Lienhypertexte"/>
                  <w:sz w:val="18"/>
                  <w:szCs w:val="18"/>
                </w:rPr>
                <w:t>Perimetre</w:t>
              </w:r>
            </w:hyperlink>
          </w:p>
        </w:tc>
        <w:tc>
          <w:tcPr>
            <w:tcW w:w="1584" w:type="dxa"/>
          </w:tcPr>
          <w:p w14:paraId="0616FDE8" w14:textId="77777777" w:rsidR="00423CDC" w:rsidRPr="000A75CB" w:rsidRDefault="00BC144A">
            <w:pPr>
              <w:pStyle w:val="Compact"/>
              <w:rPr>
                <w:sz w:val="18"/>
                <w:szCs w:val="18"/>
              </w:rPr>
            </w:pPr>
            <w:r w:rsidRPr="000A75CB">
              <w:rPr>
                <w:sz w:val="18"/>
                <w:szCs w:val="18"/>
              </w:rPr>
              <w:t>34DDTM20120133</w:t>
            </w:r>
          </w:p>
        </w:tc>
      </w:tr>
      <w:tr w:rsidR="00423CDC" w:rsidRPr="000A75CB" w14:paraId="65DBF687" w14:textId="77777777" w:rsidTr="000A75CB">
        <w:trPr>
          <w:cnfStyle w:val="000000010000" w:firstRow="0" w:lastRow="0" w:firstColumn="0" w:lastColumn="0" w:oddVBand="0" w:evenVBand="0" w:oddHBand="0" w:evenHBand="1" w:firstRowFirstColumn="0" w:firstRowLastColumn="0" w:lastRowFirstColumn="0" w:lastRowLastColumn="0"/>
          <w:cantSplit/>
          <w:tblHeader w:val="0"/>
        </w:trPr>
        <w:tc>
          <w:tcPr>
            <w:tcW w:w="1584" w:type="dxa"/>
          </w:tcPr>
          <w:p w14:paraId="0CE48D43" w14:textId="77777777" w:rsidR="00423CDC" w:rsidRPr="000A75CB" w:rsidRDefault="00BC144A">
            <w:pPr>
              <w:pStyle w:val="Compact"/>
              <w:rPr>
                <w:sz w:val="18"/>
                <w:szCs w:val="18"/>
              </w:rPr>
            </w:pPr>
            <w:r w:rsidRPr="000A75CB">
              <w:rPr>
                <w:b/>
                <w:bCs/>
                <w:sz w:val="18"/>
                <w:szCs w:val="18"/>
              </w:rPr>
              <w:t>CODE_ALEA</w:t>
            </w:r>
          </w:p>
        </w:tc>
        <w:tc>
          <w:tcPr>
            <w:tcW w:w="1584" w:type="dxa"/>
          </w:tcPr>
          <w:p w14:paraId="370BF5D8" w14:textId="77777777" w:rsidR="00423CDC" w:rsidRPr="000A75CB" w:rsidRDefault="00BC144A">
            <w:pPr>
              <w:pStyle w:val="Compact"/>
              <w:rPr>
                <w:sz w:val="18"/>
                <w:szCs w:val="18"/>
              </w:rPr>
            </w:pPr>
            <w:r w:rsidRPr="000A75CB">
              <w:rPr>
                <w:sz w:val="18"/>
                <w:szCs w:val="18"/>
              </w:rPr>
              <w:t>Identifiant GASPAR de l’aléa</w:t>
            </w:r>
          </w:p>
        </w:tc>
        <w:tc>
          <w:tcPr>
            <w:tcW w:w="1584" w:type="dxa"/>
          </w:tcPr>
          <w:p w14:paraId="60E32347" w14:textId="77777777" w:rsidR="00423CDC" w:rsidRPr="000A75CB" w:rsidRDefault="00BC144A">
            <w:pPr>
              <w:pStyle w:val="Compact"/>
              <w:rPr>
                <w:sz w:val="18"/>
                <w:szCs w:val="18"/>
              </w:rPr>
            </w:pPr>
            <w:r w:rsidRPr="000A75CB">
              <w:rPr>
                <w:sz w:val="18"/>
                <w:szCs w:val="18"/>
              </w:rPr>
              <w:t>Voir liste de codes de valeurs possib</w:t>
            </w:r>
            <w:r w:rsidRPr="000A75CB">
              <w:rPr>
                <w:sz w:val="18"/>
                <w:szCs w:val="18"/>
              </w:rPr>
              <w:t>les §5.5.1, en cas de PPR multirisques, utiliser la valeur 99</w:t>
            </w:r>
          </w:p>
        </w:tc>
        <w:tc>
          <w:tcPr>
            <w:tcW w:w="1584" w:type="dxa"/>
          </w:tcPr>
          <w:p w14:paraId="04CD4366" w14:textId="77777777" w:rsidR="00423CDC" w:rsidRPr="000A75CB" w:rsidRDefault="00BC144A">
            <w:pPr>
              <w:pStyle w:val="Compact"/>
              <w:rPr>
                <w:sz w:val="18"/>
                <w:szCs w:val="18"/>
              </w:rPr>
            </w:pPr>
            <w:r w:rsidRPr="000A75CB">
              <w:rPr>
                <w:sz w:val="18"/>
                <w:szCs w:val="18"/>
              </w:rPr>
              <w:t xml:space="preserve">2 premiers caractères de la propriété </w:t>
            </w:r>
            <w:r w:rsidRPr="000A75CB">
              <w:rPr>
                <w:rStyle w:val="VerbatimChar"/>
                <w:sz w:val="18"/>
                <w:szCs w:val="18"/>
              </w:rPr>
              <w:t>typeAlea</w:t>
            </w:r>
            <w:r w:rsidRPr="000A75CB">
              <w:rPr>
                <w:sz w:val="18"/>
                <w:szCs w:val="18"/>
              </w:rPr>
              <w:t xml:space="preserve"> des classes décrivant les zones d’aléa du PPR. Par exemple : </w:t>
            </w:r>
            <w:hyperlink w:anchor="classe-dobjets-zonealeareference">
              <w:r w:rsidRPr="000A75CB">
                <w:rPr>
                  <w:rStyle w:val="Lienhypertexte"/>
                  <w:sz w:val="18"/>
                  <w:szCs w:val="18"/>
                </w:rPr>
                <w:t>ZoneAleaReference</w:t>
              </w:r>
            </w:hyperlink>
          </w:p>
        </w:tc>
        <w:tc>
          <w:tcPr>
            <w:tcW w:w="1584" w:type="dxa"/>
          </w:tcPr>
          <w:p w14:paraId="519F430C" w14:textId="77777777" w:rsidR="00423CDC" w:rsidRPr="000A75CB" w:rsidRDefault="00BC144A">
            <w:pPr>
              <w:pStyle w:val="Compact"/>
              <w:rPr>
                <w:sz w:val="18"/>
                <w:szCs w:val="18"/>
              </w:rPr>
            </w:pPr>
            <w:r w:rsidRPr="000A75CB">
              <w:rPr>
                <w:sz w:val="18"/>
                <w:szCs w:val="18"/>
              </w:rPr>
              <w:t>11</w:t>
            </w:r>
          </w:p>
        </w:tc>
      </w:tr>
    </w:tbl>
    <w:p w14:paraId="175E7170" w14:textId="77777777" w:rsidR="000A75CB" w:rsidRDefault="000A75CB" w:rsidP="000A75CB">
      <w:pPr>
        <w:pStyle w:val="Corpsdetexte"/>
      </w:pPr>
      <w:bookmarkStart w:id="362" w:name="correspondances-pour-la-table-assiette"/>
      <w:bookmarkEnd w:id="361"/>
    </w:p>
    <w:p w14:paraId="428D8AB6" w14:textId="4F44A443" w:rsidR="00423CDC" w:rsidRPr="009F3A38" w:rsidRDefault="00BC144A">
      <w:pPr>
        <w:pStyle w:val="Titre4"/>
      </w:pPr>
      <w:r w:rsidRPr="009F3A38">
        <w:lastRenderedPageBreak/>
        <w:t>Correspon</w:t>
      </w:r>
      <w:r w:rsidRPr="009F3A38">
        <w:t>dances pour la table Assiette</w:t>
      </w:r>
    </w:p>
    <w:tbl>
      <w:tblPr>
        <w:tblStyle w:val="Table"/>
        <w:tblW w:w="5000" w:type="pct"/>
        <w:tblLayout w:type="fixed"/>
        <w:tblLook w:val="0020" w:firstRow="1" w:lastRow="0" w:firstColumn="0" w:lastColumn="0" w:noHBand="0" w:noVBand="0"/>
      </w:tblPr>
      <w:tblGrid>
        <w:gridCol w:w="1878"/>
        <w:gridCol w:w="1878"/>
        <w:gridCol w:w="1878"/>
        <w:gridCol w:w="1878"/>
        <w:gridCol w:w="1878"/>
      </w:tblGrid>
      <w:tr w:rsidR="00423CDC" w:rsidRPr="000A75CB" w14:paraId="442B916F" w14:textId="77777777" w:rsidTr="000A75CB">
        <w:trPr>
          <w:cnfStyle w:val="100000000000" w:firstRow="1" w:lastRow="0" w:firstColumn="0" w:lastColumn="0" w:oddVBand="0" w:evenVBand="0" w:oddHBand="0" w:evenHBand="0" w:firstRowFirstColumn="0" w:firstRowLastColumn="0" w:lastRowFirstColumn="0" w:lastRowLastColumn="0"/>
          <w:cantSplit/>
        </w:trPr>
        <w:tc>
          <w:tcPr>
            <w:tcW w:w="1584" w:type="dxa"/>
          </w:tcPr>
          <w:p w14:paraId="4B0F30A6" w14:textId="77777777" w:rsidR="00423CDC" w:rsidRPr="000A75CB" w:rsidRDefault="00BC144A">
            <w:pPr>
              <w:pStyle w:val="Compact"/>
              <w:rPr>
                <w:b/>
                <w:bCs/>
                <w:sz w:val="18"/>
                <w:szCs w:val="18"/>
              </w:rPr>
            </w:pPr>
            <w:r w:rsidRPr="000A75CB">
              <w:rPr>
                <w:b/>
                <w:bCs/>
                <w:sz w:val="18"/>
                <w:szCs w:val="18"/>
              </w:rPr>
              <w:t>Attribut SUP</w:t>
            </w:r>
          </w:p>
        </w:tc>
        <w:tc>
          <w:tcPr>
            <w:tcW w:w="1584" w:type="dxa"/>
          </w:tcPr>
          <w:p w14:paraId="20CA238D" w14:textId="77777777" w:rsidR="00423CDC" w:rsidRPr="000A75CB" w:rsidRDefault="00BC144A">
            <w:pPr>
              <w:pStyle w:val="Compact"/>
              <w:rPr>
                <w:b/>
                <w:bCs/>
                <w:sz w:val="18"/>
                <w:szCs w:val="18"/>
              </w:rPr>
            </w:pPr>
            <w:r w:rsidRPr="000A75CB">
              <w:rPr>
                <w:b/>
                <w:bCs/>
                <w:sz w:val="18"/>
                <w:szCs w:val="18"/>
              </w:rPr>
              <w:t>Définition</w:t>
            </w:r>
          </w:p>
        </w:tc>
        <w:tc>
          <w:tcPr>
            <w:tcW w:w="1584" w:type="dxa"/>
          </w:tcPr>
          <w:p w14:paraId="05C2AA7F" w14:textId="77777777" w:rsidR="00423CDC" w:rsidRPr="000A75CB" w:rsidRDefault="00BC144A">
            <w:pPr>
              <w:pStyle w:val="Compact"/>
              <w:rPr>
                <w:b/>
                <w:bCs/>
                <w:sz w:val="18"/>
                <w:szCs w:val="18"/>
              </w:rPr>
            </w:pPr>
            <w:r w:rsidRPr="000A75CB">
              <w:rPr>
                <w:b/>
                <w:bCs/>
                <w:sz w:val="18"/>
                <w:szCs w:val="18"/>
              </w:rPr>
              <w:t>Liste de valeurs autorisées ou format imposé</w:t>
            </w:r>
          </w:p>
        </w:tc>
        <w:tc>
          <w:tcPr>
            <w:tcW w:w="1584" w:type="dxa"/>
          </w:tcPr>
          <w:p w14:paraId="18138E8D" w14:textId="77777777" w:rsidR="00423CDC" w:rsidRPr="000A75CB" w:rsidRDefault="00BC144A">
            <w:pPr>
              <w:pStyle w:val="Compact"/>
              <w:rPr>
                <w:b/>
                <w:bCs/>
                <w:sz w:val="18"/>
                <w:szCs w:val="18"/>
              </w:rPr>
            </w:pPr>
            <w:r w:rsidRPr="000A75CB">
              <w:rPr>
                <w:b/>
                <w:bCs/>
                <w:sz w:val="18"/>
                <w:szCs w:val="18"/>
              </w:rPr>
              <w:t>Information correspondante Géostandard PPR</w:t>
            </w:r>
          </w:p>
        </w:tc>
        <w:tc>
          <w:tcPr>
            <w:tcW w:w="1584" w:type="dxa"/>
          </w:tcPr>
          <w:p w14:paraId="4150647B" w14:textId="77777777" w:rsidR="00423CDC" w:rsidRPr="000A75CB" w:rsidRDefault="00BC144A">
            <w:pPr>
              <w:pStyle w:val="Compact"/>
              <w:rPr>
                <w:b/>
                <w:bCs/>
                <w:sz w:val="18"/>
                <w:szCs w:val="18"/>
              </w:rPr>
            </w:pPr>
            <w:r w:rsidRPr="000A75CB">
              <w:rPr>
                <w:b/>
                <w:bCs/>
                <w:sz w:val="18"/>
                <w:szCs w:val="18"/>
              </w:rPr>
              <w:t>Exemple de remplissage</w:t>
            </w:r>
          </w:p>
        </w:tc>
      </w:tr>
      <w:tr w:rsidR="00423CDC" w:rsidRPr="000A75CB" w14:paraId="34E11A79" w14:textId="77777777" w:rsidTr="000A75CB">
        <w:trPr>
          <w:cnfStyle w:val="000000100000" w:firstRow="0" w:lastRow="0" w:firstColumn="0" w:lastColumn="0" w:oddVBand="0" w:evenVBand="0" w:oddHBand="1" w:evenHBand="0" w:firstRowFirstColumn="0" w:firstRowLastColumn="0" w:lastRowFirstColumn="0" w:lastRowLastColumn="0"/>
          <w:cantSplit/>
          <w:tblHeader w:val="0"/>
        </w:trPr>
        <w:tc>
          <w:tcPr>
            <w:tcW w:w="1584" w:type="dxa"/>
          </w:tcPr>
          <w:p w14:paraId="5677257E" w14:textId="77777777" w:rsidR="00423CDC" w:rsidRPr="000A75CB" w:rsidRDefault="00BC144A">
            <w:pPr>
              <w:pStyle w:val="Compact"/>
              <w:rPr>
                <w:sz w:val="18"/>
                <w:szCs w:val="18"/>
              </w:rPr>
            </w:pPr>
            <w:r w:rsidRPr="000A75CB">
              <w:rPr>
                <w:b/>
                <w:bCs/>
                <w:sz w:val="18"/>
                <w:szCs w:val="18"/>
              </w:rPr>
              <w:t>(</w:t>
            </w:r>
            <w:proofErr w:type="gramStart"/>
            <w:r w:rsidRPr="000A75CB">
              <w:rPr>
                <w:b/>
                <w:bCs/>
                <w:sz w:val="18"/>
                <w:szCs w:val="18"/>
              </w:rPr>
              <w:t>geom</w:t>
            </w:r>
            <w:proofErr w:type="gramEnd"/>
            <w:r w:rsidRPr="000A75CB">
              <w:rPr>
                <w:b/>
                <w:bCs/>
                <w:sz w:val="18"/>
                <w:szCs w:val="18"/>
              </w:rPr>
              <w:t>)</w:t>
            </w:r>
          </w:p>
        </w:tc>
        <w:tc>
          <w:tcPr>
            <w:tcW w:w="1584" w:type="dxa"/>
          </w:tcPr>
          <w:p w14:paraId="33E62845" w14:textId="77777777" w:rsidR="00423CDC" w:rsidRPr="000A75CB" w:rsidRDefault="00BC144A">
            <w:pPr>
              <w:pStyle w:val="Compact"/>
              <w:rPr>
                <w:sz w:val="18"/>
                <w:szCs w:val="18"/>
              </w:rPr>
            </w:pPr>
            <w:r w:rsidRPr="000A75CB">
              <w:rPr>
                <w:sz w:val="18"/>
                <w:szCs w:val="18"/>
              </w:rPr>
              <w:t>Géométrie de l’objet assiette, sur laquelle s’applique la servitude</w:t>
            </w:r>
          </w:p>
        </w:tc>
        <w:tc>
          <w:tcPr>
            <w:tcW w:w="1584" w:type="dxa"/>
          </w:tcPr>
          <w:p w14:paraId="1FA39C36" w14:textId="77777777" w:rsidR="00423CDC" w:rsidRPr="000A75CB" w:rsidRDefault="00BC144A">
            <w:pPr>
              <w:pStyle w:val="Compact"/>
              <w:rPr>
                <w:sz w:val="18"/>
                <w:szCs w:val="18"/>
              </w:rPr>
            </w:pPr>
            <w:r w:rsidRPr="000A75CB">
              <w:rPr>
                <w:sz w:val="18"/>
                <w:szCs w:val="18"/>
              </w:rPr>
              <w:t>Surfacique</w:t>
            </w:r>
          </w:p>
        </w:tc>
        <w:tc>
          <w:tcPr>
            <w:tcW w:w="1584" w:type="dxa"/>
          </w:tcPr>
          <w:p w14:paraId="62AC7F7C" w14:textId="77777777" w:rsidR="00423CDC" w:rsidRPr="000A75CB" w:rsidRDefault="00BC144A">
            <w:pPr>
              <w:pStyle w:val="Compact"/>
              <w:rPr>
                <w:sz w:val="18"/>
                <w:szCs w:val="18"/>
              </w:rPr>
            </w:pPr>
            <w:r w:rsidRPr="000A75CB">
              <w:rPr>
                <w:sz w:val="18"/>
                <w:szCs w:val="18"/>
              </w:rPr>
              <w:t xml:space="preserve">La géométrie est l’enveloppe agrégée des objets du Zonage réglementaire : Classes </w:t>
            </w:r>
            <w:hyperlink w:anchor="classe-dobjets-zonereglementaireurba">
              <w:r w:rsidRPr="000A75CB">
                <w:rPr>
                  <w:rStyle w:val="Lienhypertexte"/>
                  <w:sz w:val="18"/>
                  <w:szCs w:val="18"/>
                </w:rPr>
                <w:t>ZoneReglementaireUrba</w:t>
              </w:r>
            </w:hyperlink>
            <w:r w:rsidRPr="000A75CB">
              <w:rPr>
                <w:sz w:val="18"/>
                <w:szCs w:val="18"/>
              </w:rPr>
              <w:t xml:space="preserve"> et </w:t>
            </w:r>
            <w:hyperlink w:anchor="classe-dobjets-zonereglementairefoncier">
              <w:r w:rsidRPr="000A75CB">
                <w:rPr>
                  <w:rStyle w:val="Lienhypertexte"/>
                  <w:sz w:val="18"/>
                  <w:szCs w:val="18"/>
                </w:rPr>
                <w:t>ZoneReglementaireFoncier</w:t>
              </w:r>
            </w:hyperlink>
          </w:p>
        </w:tc>
        <w:tc>
          <w:tcPr>
            <w:tcW w:w="1584" w:type="dxa"/>
          </w:tcPr>
          <w:p w14:paraId="0EA396E9" w14:textId="77777777" w:rsidR="00423CDC" w:rsidRPr="000A75CB" w:rsidRDefault="00BC144A">
            <w:pPr>
              <w:pStyle w:val="Compact"/>
              <w:rPr>
                <w:sz w:val="18"/>
                <w:szCs w:val="18"/>
              </w:rPr>
            </w:pPr>
            <w:proofErr w:type="gramStart"/>
            <w:r w:rsidRPr="000A75CB">
              <w:rPr>
                <w:sz w:val="18"/>
                <w:szCs w:val="18"/>
              </w:rPr>
              <w:t>MultiPolygon(</w:t>
            </w:r>
            <w:proofErr w:type="gramEnd"/>
            <w:r w:rsidRPr="000A75CB">
              <w:rPr>
                <w:sz w:val="18"/>
                <w:szCs w:val="18"/>
              </w:rPr>
              <w:t>…)</w:t>
            </w:r>
          </w:p>
        </w:tc>
      </w:tr>
      <w:tr w:rsidR="00423CDC" w:rsidRPr="000A75CB" w14:paraId="78FA73DF" w14:textId="77777777" w:rsidTr="000A75CB">
        <w:trPr>
          <w:cnfStyle w:val="000000010000" w:firstRow="0" w:lastRow="0" w:firstColumn="0" w:lastColumn="0" w:oddVBand="0" w:evenVBand="0" w:oddHBand="0" w:evenHBand="1" w:firstRowFirstColumn="0" w:firstRowLastColumn="0" w:lastRowFirstColumn="0" w:lastRowLastColumn="0"/>
          <w:cantSplit/>
          <w:tblHeader w:val="0"/>
        </w:trPr>
        <w:tc>
          <w:tcPr>
            <w:tcW w:w="1584" w:type="dxa"/>
          </w:tcPr>
          <w:p w14:paraId="3AC165C8" w14:textId="77777777" w:rsidR="00423CDC" w:rsidRPr="000A75CB" w:rsidRDefault="00BC144A">
            <w:pPr>
              <w:pStyle w:val="Compact"/>
              <w:rPr>
                <w:sz w:val="18"/>
                <w:szCs w:val="18"/>
              </w:rPr>
            </w:pPr>
            <w:r w:rsidRPr="000A75CB">
              <w:rPr>
                <w:b/>
                <w:bCs/>
                <w:sz w:val="18"/>
                <w:szCs w:val="18"/>
              </w:rPr>
              <w:t>IdAss</w:t>
            </w:r>
          </w:p>
        </w:tc>
        <w:tc>
          <w:tcPr>
            <w:tcW w:w="1584" w:type="dxa"/>
          </w:tcPr>
          <w:p w14:paraId="286A6A9F" w14:textId="77777777" w:rsidR="00423CDC" w:rsidRPr="000A75CB" w:rsidRDefault="00BC144A">
            <w:pPr>
              <w:pStyle w:val="Compact"/>
              <w:rPr>
                <w:sz w:val="18"/>
                <w:szCs w:val="18"/>
              </w:rPr>
            </w:pPr>
            <w:r w:rsidRPr="000A75CB">
              <w:rPr>
                <w:sz w:val="18"/>
                <w:szCs w:val="18"/>
              </w:rPr>
              <w:t>Identifiant de l’assiette</w:t>
            </w:r>
          </w:p>
        </w:tc>
        <w:tc>
          <w:tcPr>
            <w:tcW w:w="1584" w:type="dxa"/>
          </w:tcPr>
          <w:p w14:paraId="15891BBF" w14:textId="77777777" w:rsidR="00423CDC" w:rsidRPr="000A75CB" w:rsidRDefault="00BC144A">
            <w:pPr>
              <w:pStyle w:val="Compact"/>
              <w:rPr>
                <w:sz w:val="18"/>
                <w:szCs w:val="18"/>
              </w:rPr>
            </w:pPr>
            <w:r w:rsidRPr="000A75CB">
              <w:rPr>
                <w:sz w:val="18"/>
                <w:szCs w:val="18"/>
              </w:rPr>
              <w:t>Voir §5.2.5 du standard. [</w:t>
            </w:r>
            <w:proofErr w:type="gramStart"/>
            <w:r w:rsidRPr="000A75CB">
              <w:rPr>
                <w:sz w:val="18"/>
                <w:szCs w:val="18"/>
              </w:rPr>
              <w:t>idGen</w:t>
            </w:r>
            <w:proofErr w:type="gramEnd"/>
            <w:r w:rsidRPr="000A75CB">
              <w:rPr>
                <w:sz w:val="18"/>
                <w:szCs w:val="18"/>
              </w:rPr>
              <w:t>]-[numéro incrémental]</w:t>
            </w:r>
          </w:p>
        </w:tc>
        <w:tc>
          <w:tcPr>
            <w:tcW w:w="1584" w:type="dxa"/>
          </w:tcPr>
          <w:p w14:paraId="47FA3AE3" w14:textId="77777777" w:rsidR="00423CDC" w:rsidRPr="000A75CB" w:rsidRDefault="00423CDC">
            <w:pPr>
              <w:pStyle w:val="Compact"/>
              <w:rPr>
                <w:sz w:val="18"/>
                <w:szCs w:val="18"/>
              </w:rPr>
            </w:pPr>
          </w:p>
        </w:tc>
        <w:tc>
          <w:tcPr>
            <w:tcW w:w="1584" w:type="dxa"/>
          </w:tcPr>
          <w:p w14:paraId="65B201C3" w14:textId="77777777" w:rsidR="00423CDC" w:rsidRPr="000A75CB" w:rsidRDefault="00BC144A">
            <w:pPr>
              <w:pStyle w:val="Compact"/>
              <w:rPr>
                <w:sz w:val="18"/>
                <w:szCs w:val="18"/>
              </w:rPr>
            </w:pPr>
            <w:r w:rsidRPr="000A75CB">
              <w:rPr>
                <w:sz w:val="18"/>
                <w:szCs w:val="18"/>
              </w:rPr>
              <w:t>PM1-130008568-86-1-1</w:t>
            </w:r>
          </w:p>
        </w:tc>
      </w:tr>
      <w:tr w:rsidR="00423CDC" w:rsidRPr="000A75CB" w14:paraId="1E3707A1" w14:textId="77777777" w:rsidTr="000A75CB">
        <w:trPr>
          <w:cnfStyle w:val="000000100000" w:firstRow="0" w:lastRow="0" w:firstColumn="0" w:lastColumn="0" w:oddVBand="0" w:evenVBand="0" w:oddHBand="1" w:evenHBand="0" w:firstRowFirstColumn="0" w:firstRowLastColumn="0" w:lastRowFirstColumn="0" w:lastRowLastColumn="0"/>
          <w:cantSplit/>
          <w:tblHeader w:val="0"/>
        </w:trPr>
        <w:tc>
          <w:tcPr>
            <w:tcW w:w="1584" w:type="dxa"/>
          </w:tcPr>
          <w:p w14:paraId="3B3C30A4" w14:textId="77777777" w:rsidR="00423CDC" w:rsidRPr="000A75CB" w:rsidRDefault="00BC144A">
            <w:pPr>
              <w:pStyle w:val="Compact"/>
              <w:rPr>
                <w:sz w:val="18"/>
                <w:szCs w:val="18"/>
              </w:rPr>
            </w:pPr>
            <w:r w:rsidRPr="000A75CB">
              <w:rPr>
                <w:b/>
                <w:bCs/>
                <w:sz w:val="18"/>
                <w:szCs w:val="18"/>
              </w:rPr>
              <w:t>IdGen</w:t>
            </w:r>
          </w:p>
        </w:tc>
        <w:tc>
          <w:tcPr>
            <w:tcW w:w="1584" w:type="dxa"/>
          </w:tcPr>
          <w:p w14:paraId="0F22DC85" w14:textId="77777777" w:rsidR="00423CDC" w:rsidRPr="000A75CB" w:rsidRDefault="00BC144A">
            <w:pPr>
              <w:pStyle w:val="Compact"/>
              <w:rPr>
                <w:sz w:val="18"/>
                <w:szCs w:val="18"/>
              </w:rPr>
            </w:pPr>
            <w:r w:rsidRPr="000A75CB">
              <w:rPr>
                <w:sz w:val="18"/>
                <w:szCs w:val="18"/>
              </w:rPr>
              <w:t>Identifiant du générateur de l’assiette</w:t>
            </w:r>
          </w:p>
        </w:tc>
        <w:tc>
          <w:tcPr>
            <w:tcW w:w="1584" w:type="dxa"/>
          </w:tcPr>
          <w:p w14:paraId="4772A518" w14:textId="77777777" w:rsidR="00423CDC" w:rsidRPr="000A75CB" w:rsidRDefault="00BC144A">
            <w:pPr>
              <w:pStyle w:val="Compact"/>
              <w:rPr>
                <w:sz w:val="18"/>
                <w:szCs w:val="18"/>
              </w:rPr>
            </w:pPr>
            <w:r w:rsidRPr="000A75CB">
              <w:rPr>
                <w:sz w:val="18"/>
                <w:szCs w:val="18"/>
              </w:rPr>
              <w:t>Voir §5.2.4 du standard. [</w:t>
            </w:r>
            <w:proofErr w:type="gramStart"/>
            <w:r w:rsidRPr="000A75CB">
              <w:rPr>
                <w:sz w:val="18"/>
                <w:szCs w:val="18"/>
              </w:rPr>
              <w:t>idSup</w:t>
            </w:r>
            <w:proofErr w:type="gramEnd"/>
            <w:r w:rsidRPr="000A75CB">
              <w:rPr>
                <w:sz w:val="18"/>
                <w:szCs w:val="18"/>
              </w:rPr>
              <w:t>]-[numéro incrémental]</w:t>
            </w:r>
          </w:p>
        </w:tc>
        <w:tc>
          <w:tcPr>
            <w:tcW w:w="1584" w:type="dxa"/>
          </w:tcPr>
          <w:p w14:paraId="14346E33" w14:textId="77777777" w:rsidR="00423CDC" w:rsidRPr="000A75CB" w:rsidRDefault="00423CDC">
            <w:pPr>
              <w:pStyle w:val="Compact"/>
              <w:rPr>
                <w:sz w:val="18"/>
                <w:szCs w:val="18"/>
              </w:rPr>
            </w:pPr>
          </w:p>
        </w:tc>
        <w:tc>
          <w:tcPr>
            <w:tcW w:w="1584" w:type="dxa"/>
          </w:tcPr>
          <w:p w14:paraId="3A746442" w14:textId="77777777" w:rsidR="00423CDC" w:rsidRPr="000A75CB" w:rsidRDefault="00BC144A">
            <w:pPr>
              <w:pStyle w:val="Compact"/>
              <w:rPr>
                <w:sz w:val="18"/>
                <w:szCs w:val="18"/>
              </w:rPr>
            </w:pPr>
            <w:r w:rsidRPr="000A75CB">
              <w:rPr>
                <w:sz w:val="18"/>
                <w:szCs w:val="18"/>
              </w:rPr>
              <w:t>PM1-130008568-86-1</w:t>
            </w:r>
          </w:p>
        </w:tc>
      </w:tr>
      <w:tr w:rsidR="00423CDC" w:rsidRPr="00D82BD0" w14:paraId="4BAEF8F2" w14:textId="77777777" w:rsidTr="000A75CB">
        <w:trPr>
          <w:cnfStyle w:val="000000010000" w:firstRow="0" w:lastRow="0" w:firstColumn="0" w:lastColumn="0" w:oddVBand="0" w:evenVBand="0" w:oddHBand="0" w:evenHBand="1" w:firstRowFirstColumn="0" w:firstRowLastColumn="0" w:lastRowFirstColumn="0" w:lastRowLastColumn="0"/>
          <w:cantSplit/>
          <w:tblHeader w:val="0"/>
        </w:trPr>
        <w:tc>
          <w:tcPr>
            <w:tcW w:w="1584" w:type="dxa"/>
          </w:tcPr>
          <w:p w14:paraId="402C6230" w14:textId="77777777" w:rsidR="00423CDC" w:rsidRPr="000A75CB" w:rsidRDefault="00BC144A">
            <w:pPr>
              <w:pStyle w:val="Compact"/>
              <w:rPr>
                <w:sz w:val="18"/>
                <w:szCs w:val="18"/>
              </w:rPr>
            </w:pPr>
            <w:proofErr w:type="gramStart"/>
            <w:r w:rsidRPr="000A75CB">
              <w:rPr>
                <w:b/>
                <w:bCs/>
                <w:sz w:val="18"/>
                <w:szCs w:val="18"/>
              </w:rPr>
              <w:t>nomAss</w:t>
            </w:r>
            <w:proofErr w:type="gramEnd"/>
          </w:p>
        </w:tc>
        <w:tc>
          <w:tcPr>
            <w:tcW w:w="1584" w:type="dxa"/>
          </w:tcPr>
          <w:p w14:paraId="01BF95D8" w14:textId="77777777" w:rsidR="00423CDC" w:rsidRPr="000A75CB" w:rsidRDefault="00BC144A">
            <w:pPr>
              <w:pStyle w:val="Compact"/>
              <w:rPr>
                <w:sz w:val="18"/>
                <w:szCs w:val="18"/>
              </w:rPr>
            </w:pPr>
            <w:r w:rsidRPr="000A75CB">
              <w:rPr>
                <w:sz w:val="18"/>
                <w:szCs w:val="18"/>
              </w:rPr>
              <w:t>Nom abrégé de l’assiette, respectant les règles de nommage des SUP</w:t>
            </w:r>
          </w:p>
        </w:tc>
        <w:tc>
          <w:tcPr>
            <w:tcW w:w="1584" w:type="dxa"/>
          </w:tcPr>
          <w:p w14:paraId="2DE4411B" w14:textId="77777777" w:rsidR="00423CDC" w:rsidRPr="000A75CB" w:rsidRDefault="00BC144A">
            <w:pPr>
              <w:pStyle w:val="Compact"/>
              <w:rPr>
                <w:sz w:val="18"/>
                <w:szCs w:val="18"/>
              </w:rPr>
            </w:pPr>
            <w:r w:rsidRPr="000A75CB">
              <w:rPr>
                <w:sz w:val="18"/>
                <w:szCs w:val="18"/>
              </w:rPr>
              <w:t xml:space="preserve">Voir §4.1.3 du standard : </w:t>
            </w:r>
            <w:r w:rsidRPr="000A75CB">
              <w:rPr>
                <w:rStyle w:val="VerbatimChar"/>
                <w:sz w:val="18"/>
                <w:szCs w:val="18"/>
              </w:rPr>
              <w:t>[cat]_[radical]_ass</w:t>
            </w:r>
          </w:p>
        </w:tc>
        <w:tc>
          <w:tcPr>
            <w:tcW w:w="1584" w:type="dxa"/>
          </w:tcPr>
          <w:p w14:paraId="28A28726" w14:textId="77777777" w:rsidR="00423CDC" w:rsidRPr="000A75CB" w:rsidRDefault="00BC144A">
            <w:pPr>
              <w:pStyle w:val="Compact"/>
              <w:rPr>
                <w:sz w:val="18"/>
                <w:szCs w:val="18"/>
              </w:rPr>
            </w:pPr>
            <w:r w:rsidRPr="000A75CB">
              <w:rPr>
                <w:sz w:val="18"/>
                <w:szCs w:val="18"/>
              </w:rPr>
              <w:t xml:space="preserve">Cf. le </w:t>
            </w:r>
            <w:hyperlink w:anchor="nommage-des-objets">
              <w:r w:rsidRPr="000A75CB">
                <w:rPr>
                  <w:rStyle w:val="Lienhypertexte"/>
                  <w:sz w:val="18"/>
                  <w:szCs w:val="18"/>
                </w:rPr>
                <w:t>paragraphe sur le nommage des objets</w:t>
              </w:r>
            </w:hyperlink>
            <w:r w:rsidRPr="000A75CB">
              <w:rPr>
                <w:sz w:val="18"/>
                <w:szCs w:val="18"/>
              </w:rPr>
              <w:t xml:space="preserve"> pour la détermination de [cat] et [radical]</w:t>
            </w:r>
          </w:p>
        </w:tc>
        <w:tc>
          <w:tcPr>
            <w:tcW w:w="1584" w:type="dxa"/>
          </w:tcPr>
          <w:p w14:paraId="7E277B37" w14:textId="77777777" w:rsidR="00423CDC" w:rsidRPr="00D82BD0" w:rsidRDefault="00BC144A">
            <w:pPr>
              <w:pStyle w:val="Compact"/>
              <w:rPr>
                <w:sz w:val="18"/>
                <w:szCs w:val="18"/>
                <w:lang w:val="en-US"/>
              </w:rPr>
            </w:pPr>
            <w:r w:rsidRPr="00D82BD0">
              <w:rPr>
                <w:sz w:val="18"/>
                <w:szCs w:val="18"/>
                <w:lang w:val="en-US"/>
              </w:rPr>
              <w:t>PM1_PPR-I_AUTIGNAC_ass</w:t>
            </w:r>
          </w:p>
        </w:tc>
      </w:tr>
      <w:tr w:rsidR="00423CDC" w:rsidRPr="000A75CB" w14:paraId="59C33A16" w14:textId="77777777" w:rsidTr="000A75CB">
        <w:trPr>
          <w:cnfStyle w:val="000000100000" w:firstRow="0" w:lastRow="0" w:firstColumn="0" w:lastColumn="0" w:oddVBand="0" w:evenVBand="0" w:oddHBand="1" w:evenHBand="0" w:firstRowFirstColumn="0" w:firstRowLastColumn="0" w:lastRowFirstColumn="0" w:lastRowLastColumn="0"/>
          <w:cantSplit/>
          <w:tblHeader w:val="0"/>
        </w:trPr>
        <w:tc>
          <w:tcPr>
            <w:tcW w:w="1584" w:type="dxa"/>
          </w:tcPr>
          <w:p w14:paraId="12914172" w14:textId="77777777" w:rsidR="00423CDC" w:rsidRPr="000A75CB" w:rsidRDefault="00BC144A">
            <w:pPr>
              <w:pStyle w:val="Compact"/>
              <w:rPr>
                <w:sz w:val="18"/>
                <w:szCs w:val="18"/>
              </w:rPr>
            </w:pPr>
            <w:proofErr w:type="gramStart"/>
            <w:r w:rsidRPr="000A75CB">
              <w:rPr>
                <w:b/>
                <w:bCs/>
                <w:sz w:val="18"/>
                <w:szCs w:val="18"/>
              </w:rPr>
              <w:t>typeAss</w:t>
            </w:r>
            <w:proofErr w:type="gramEnd"/>
          </w:p>
        </w:tc>
        <w:tc>
          <w:tcPr>
            <w:tcW w:w="1584" w:type="dxa"/>
          </w:tcPr>
          <w:p w14:paraId="69886A9C" w14:textId="77777777" w:rsidR="00423CDC" w:rsidRPr="000A75CB" w:rsidRDefault="00BC144A">
            <w:pPr>
              <w:pStyle w:val="Compact"/>
              <w:rPr>
                <w:sz w:val="18"/>
                <w:szCs w:val="18"/>
              </w:rPr>
            </w:pPr>
            <w:r w:rsidRPr="000A75CB">
              <w:rPr>
                <w:sz w:val="18"/>
                <w:szCs w:val="18"/>
              </w:rPr>
              <w:t>Nature de l’assiette selon sa vocation principale et la catégorie de SUP</w:t>
            </w:r>
          </w:p>
        </w:tc>
        <w:tc>
          <w:tcPr>
            <w:tcW w:w="1584" w:type="dxa"/>
          </w:tcPr>
          <w:p w14:paraId="316EC55B" w14:textId="77777777" w:rsidR="00423CDC" w:rsidRPr="000A75CB" w:rsidRDefault="00BC144A">
            <w:pPr>
              <w:pStyle w:val="Compact"/>
              <w:rPr>
                <w:sz w:val="18"/>
                <w:szCs w:val="18"/>
              </w:rPr>
            </w:pPr>
            <w:r w:rsidRPr="000A75CB">
              <w:rPr>
                <w:sz w:val="18"/>
                <w:szCs w:val="18"/>
              </w:rPr>
              <w:t>Valeur imposée par le §5.4 du standard : “E</w:t>
            </w:r>
            <w:r w:rsidRPr="000A75CB">
              <w:rPr>
                <w:sz w:val="18"/>
                <w:szCs w:val="18"/>
              </w:rPr>
              <w:t>nveloppe des zonages règlementaires”</w:t>
            </w:r>
          </w:p>
        </w:tc>
        <w:tc>
          <w:tcPr>
            <w:tcW w:w="1584" w:type="dxa"/>
          </w:tcPr>
          <w:p w14:paraId="0195F001" w14:textId="77777777" w:rsidR="00423CDC" w:rsidRPr="000A75CB" w:rsidRDefault="00423CDC">
            <w:pPr>
              <w:pStyle w:val="Compact"/>
              <w:rPr>
                <w:sz w:val="18"/>
                <w:szCs w:val="18"/>
              </w:rPr>
            </w:pPr>
          </w:p>
        </w:tc>
        <w:tc>
          <w:tcPr>
            <w:tcW w:w="1584" w:type="dxa"/>
          </w:tcPr>
          <w:p w14:paraId="702515D3" w14:textId="77777777" w:rsidR="00423CDC" w:rsidRPr="000A75CB" w:rsidRDefault="00BC144A">
            <w:pPr>
              <w:pStyle w:val="Compact"/>
              <w:rPr>
                <w:sz w:val="18"/>
                <w:szCs w:val="18"/>
              </w:rPr>
            </w:pPr>
            <w:r w:rsidRPr="000A75CB">
              <w:rPr>
                <w:sz w:val="18"/>
                <w:szCs w:val="18"/>
              </w:rPr>
              <w:t>Enveloppe des zonages règlementaires</w:t>
            </w:r>
          </w:p>
        </w:tc>
      </w:tr>
      <w:tr w:rsidR="00423CDC" w:rsidRPr="000A75CB" w14:paraId="4CD3A855" w14:textId="77777777" w:rsidTr="000A75CB">
        <w:trPr>
          <w:cnfStyle w:val="000000010000" w:firstRow="0" w:lastRow="0" w:firstColumn="0" w:lastColumn="0" w:oddVBand="0" w:evenVBand="0" w:oddHBand="0" w:evenHBand="1" w:firstRowFirstColumn="0" w:firstRowLastColumn="0" w:lastRowFirstColumn="0" w:lastRowLastColumn="0"/>
          <w:cantSplit/>
          <w:tblHeader w:val="0"/>
        </w:trPr>
        <w:tc>
          <w:tcPr>
            <w:tcW w:w="1584" w:type="dxa"/>
          </w:tcPr>
          <w:p w14:paraId="31983BBB" w14:textId="77777777" w:rsidR="00423CDC" w:rsidRPr="000A75CB" w:rsidRDefault="00BC144A">
            <w:pPr>
              <w:pStyle w:val="Compact"/>
              <w:rPr>
                <w:sz w:val="18"/>
                <w:szCs w:val="18"/>
              </w:rPr>
            </w:pPr>
            <w:proofErr w:type="gramStart"/>
            <w:r w:rsidRPr="000A75CB">
              <w:rPr>
                <w:b/>
                <w:bCs/>
                <w:sz w:val="18"/>
                <w:szCs w:val="18"/>
              </w:rPr>
              <w:t>modeGeoAss</w:t>
            </w:r>
            <w:proofErr w:type="gramEnd"/>
          </w:p>
        </w:tc>
        <w:tc>
          <w:tcPr>
            <w:tcW w:w="1584" w:type="dxa"/>
          </w:tcPr>
          <w:p w14:paraId="38383154" w14:textId="77777777" w:rsidR="00423CDC" w:rsidRPr="000A75CB" w:rsidRDefault="00BC144A">
            <w:pPr>
              <w:pStyle w:val="Compact"/>
              <w:rPr>
                <w:sz w:val="18"/>
                <w:szCs w:val="18"/>
              </w:rPr>
            </w:pPr>
            <w:r w:rsidRPr="000A75CB">
              <w:rPr>
                <w:sz w:val="18"/>
                <w:szCs w:val="18"/>
              </w:rPr>
              <w:t>Description de la méthode utilisée pour générer la géométrie de l’assiette</w:t>
            </w:r>
          </w:p>
        </w:tc>
        <w:tc>
          <w:tcPr>
            <w:tcW w:w="1584" w:type="dxa"/>
          </w:tcPr>
          <w:p w14:paraId="5EC9266D" w14:textId="77777777" w:rsidR="00423CDC" w:rsidRPr="000A75CB" w:rsidRDefault="00BC144A">
            <w:pPr>
              <w:pStyle w:val="Compact"/>
              <w:rPr>
                <w:sz w:val="18"/>
                <w:szCs w:val="18"/>
              </w:rPr>
            </w:pPr>
            <w:r w:rsidRPr="000A75CB">
              <w:rPr>
                <w:sz w:val="18"/>
                <w:szCs w:val="18"/>
              </w:rPr>
              <w:t>Voir énumération « modeGeoAss » §4.3.7 du standard</w:t>
            </w:r>
          </w:p>
        </w:tc>
        <w:tc>
          <w:tcPr>
            <w:tcW w:w="1584" w:type="dxa"/>
          </w:tcPr>
          <w:p w14:paraId="65D4054D" w14:textId="77777777" w:rsidR="00423CDC" w:rsidRPr="000A75CB" w:rsidRDefault="00BC144A">
            <w:pPr>
              <w:pStyle w:val="Compact"/>
              <w:rPr>
                <w:sz w:val="18"/>
                <w:szCs w:val="18"/>
              </w:rPr>
            </w:pPr>
            <w:r w:rsidRPr="000A75CB">
              <w:rPr>
                <w:sz w:val="18"/>
                <w:szCs w:val="18"/>
              </w:rPr>
              <w:t xml:space="preserve">Utiliser la valeur “Calculée” </w:t>
            </w:r>
            <w:r w:rsidRPr="000A75CB">
              <w:rPr>
                <w:sz w:val="18"/>
                <w:szCs w:val="18"/>
              </w:rPr>
              <w:t>(il s’agit d’une géométrie calculée à partir de la géométrie d’autres objets)</w:t>
            </w:r>
          </w:p>
        </w:tc>
        <w:tc>
          <w:tcPr>
            <w:tcW w:w="1584" w:type="dxa"/>
          </w:tcPr>
          <w:p w14:paraId="11DC55C9" w14:textId="77777777" w:rsidR="00423CDC" w:rsidRPr="000A75CB" w:rsidRDefault="00BC144A">
            <w:pPr>
              <w:pStyle w:val="Compact"/>
              <w:rPr>
                <w:sz w:val="18"/>
                <w:szCs w:val="18"/>
              </w:rPr>
            </w:pPr>
            <w:r w:rsidRPr="000A75CB">
              <w:rPr>
                <w:sz w:val="18"/>
                <w:szCs w:val="18"/>
              </w:rPr>
              <w:t>Calculée</w:t>
            </w:r>
          </w:p>
        </w:tc>
      </w:tr>
      <w:tr w:rsidR="00423CDC" w:rsidRPr="000A75CB" w14:paraId="003DE8A3" w14:textId="77777777" w:rsidTr="000A75CB">
        <w:trPr>
          <w:cnfStyle w:val="000000100000" w:firstRow="0" w:lastRow="0" w:firstColumn="0" w:lastColumn="0" w:oddVBand="0" w:evenVBand="0" w:oddHBand="1" w:evenHBand="0" w:firstRowFirstColumn="0" w:firstRowLastColumn="0" w:lastRowFirstColumn="0" w:lastRowLastColumn="0"/>
          <w:cantSplit/>
          <w:tblHeader w:val="0"/>
        </w:trPr>
        <w:tc>
          <w:tcPr>
            <w:tcW w:w="1584" w:type="dxa"/>
          </w:tcPr>
          <w:p w14:paraId="6EED9413" w14:textId="77777777" w:rsidR="00423CDC" w:rsidRPr="000A75CB" w:rsidRDefault="00BC144A">
            <w:pPr>
              <w:pStyle w:val="Compact"/>
              <w:rPr>
                <w:sz w:val="18"/>
                <w:szCs w:val="18"/>
              </w:rPr>
            </w:pPr>
            <w:proofErr w:type="gramStart"/>
            <w:r w:rsidRPr="000A75CB">
              <w:rPr>
                <w:sz w:val="18"/>
                <w:szCs w:val="18"/>
              </w:rPr>
              <w:t>paramCalc</w:t>
            </w:r>
            <w:proofErr w:type="gramEnd"/>
          </w:p>
        </w:tc>
        <w:tc>
          <w:tcPr>
            <w:tcW w:w="1584" w:type="dxa"/>
          </w:tcPr>
          <w:p w14:paraId="2B569CE2" w14:textId="77777777" w:rsidR="00423CDC" w:rsidRPr="000A75CB" w:rsidRDefault="00BC144A">
            <w:pPr>
              <w:pStyle w:val="Compact"/>
              <w:rPr>
                <w:sz w:val="18"/>
                <w:szCs w:val="18"/>
              </w:rPr>
            </w:pPr>
            <w:r w:rsidRPr="000A75CB">
              <w:rPr>
                <w:sz w:val="18"/>
                <w:szCs w:val="18"/>
              </w:rPr>
              <w:t>Valeur du paramètre ayant permis de calculer l’assiette lorsque celle-ci correspond à un objet tampon</w:t>
            </w:r>
          </w:p>
        </w:tc>
        <w:tc>
          <w:tcPr>
            <w:tcW w:w="1584" w:type="dxa"/>
          </w:tcPr>
          <w:p w14:paraId="34CD46DF" w14:textId="77777777" w:rsidR="00423CDC" w:rsidRPr="000A75CB" w:rsidRDefault="00BC144A">
            <w:pPr>
              <w:pStyle w:val="Compact"/>
              <w:rPr>
                <w:sz w:val="18"/>
                <w:szCs w:val="18"/>
              </w:rPr>
            </w:pPr>
            <w:r w:rsidRPr="000A75CB">
              <w:rPr>
                <w:sz w:val="18"/>
                <w:szCs w:val="18"/>
              </w:rPr>
              <w:t>Entier en m, Valeur vide interdite si modeGeoAss vaut « </w:t>
            </w:r>
            <w:r w:rsidRPr="000A75CB">
              <w:rPr>
                <w:sz w:val="18"/>
                <w:szCs w:val="18"/>
              </w:rPr>
              <w:t>Zone tampon »</w:t>
            </w:r>
          </w:p>
        </w:tc>
        <w:tc>
          <w:tcPr>
            <w:tcW w:w="1584" w:type="dxa"/>
          </w:tcPr>
          <w:p w14:paraId="42249867" w14:textId="77777777" w:rsidR="00423CDC" w:rsidRPr="000A75CB" w:rsidRDefault="00BC144A">
            <w:pPr>
              <w:pStyle w:val="Compact"/>
              <w:rPr>
                <w:sz w:val="18"/>
                <w:szCs w:val="18"/>
              </w:rPr>
            </w:pPr>
            <w:r w:rsidRPr="000A75CB">
              <w:rPr>
                <w:sz w:val="18"/>
                <w:szCs w:val="18"/>
              </w:rPr>
              <w:t>Non Applicable</w:t>
            </w:r>
          </w:p>
        </w:tc>
        <w:tc>
          <w:tcPr>
            <w:tcW w:w="1584" w:type="dxa"/>
          </w:tcPr>
          <w:p w14:paraId="10F77486" w14:textId="77777777" w:rsidR="00423CDC" w:rsidRPr="000A75CB" w:rsidRDefault="00BC144A">
            <w:pPr>
              <w:pStyle w:val="Compact"/>
              <w:rPr>
                <w:sz w:val="18"/>
                <w:szCs w:val="18"/>
              </w:rPr>
            </w:pPr>
            <w:proofErr w:type="gramStart"/>
            <w:r w:rsidRPr="000A75CB">
              <w:rPr>
                <w:sz w:val="18"/>
                <w:szCs w:val="18"/>
              </w:rPr>
              <w:t>vide</w:t>
            </w:r>
            <w:proofErr w:type="gramEnd"/>
          </w:p>
        </w:tc>
      </w:tr>
      <w:tr w:rsidR="00423CDC" w:rsidRPr="000A75CB" w14:paraId="613AE1B6" w14:textId="77777777" w:rsidTr="000A75CB">
        <w:trPr>
          <w:cnfStyle w:val="000000010000" w:firstRow="0" w:lastRow="0" w:firstColumn="0" w:lastColumn="0" w:oddVBand="0" w:evenVBand="0" w:oddHBand="0" w:evenHBand="1" w:firstRowFirstColumn="0" w:firstRowLastColumn="0" w:lastRowFirstColumn="0" w:lastRowLastColumn="0"/>
          <w:cantSplit/>
          <w:tblHeader w:val="0"/>
        </w:trPr>
        <w:tc>
          <w:tcPr>
            <w:tcW w:w="1584" w:type="dxa"/>
          </w:tcPr>
          <w:p w14:paraId="62127248" w14:textId="77777777" w:rsidR="00423CDC" w:rsidRPr="000A75CB" w:rsidRDefault="00BC144A">
            <w:pPr>
              <w:pStyle w:val="Compact"/>
              <w:rPr>
                <w:sz w:val="18"/>
                <w:szCs w:val="18"/>
              </w:rPr>
            </w:pPr>
            <w:proofErr w:type="gramStart"/>
            <w:r w:rsidRPr="000A75CB">
              <w:rPr>
                <w:sz w:val="18"/>
                <w:szCs w:val="18"/>
              </w:rPr>
              <w:t>srcGeoAss</w:t>
            </w:r>
            <w:proofErr w:type="gramEnd"/>
          </w:p>
        </w:tc>
        <w:tc>
          <w:tcPr>
            <w:tcW w:w="1584" w:type="dxa"/>
          </w:tcPr>
          <w:p w14:paraId="78B70F6B" w14:textId="77777777" w:rsidR="00423CDC" w:rsidRPr="000A75CB" w:rsidRDefault="00BC144A">
            <w:pPr>
              <w:pStyle w:val="Compact"/>
              <w:rPr>
                <w:sz w:val="18"/>
                <w:szCs w:val="18"/>
              </w:rPr>
            </w:pPr>
            <w:r w:rsidRPr="000A75CB">
              <w:rPr>
                <w:sz w:val="18"/>
                <w:szCs w:val="18"/>
              </w:rPr>
              <w:t>Type de carte, référentiel géographique utilisé comme source de référencement pour la géométrie</w:t>
            </w:r>
          </w:p>
        </w:tc>
        <w:tc>
          <w:tcPr>
            <w:tcW w:w="1584" w:type="dxa"/>
          </w:tcPr>
          <w:p w14:paraId="21D76D3D" w14:textId="77777777" w:rsidR="00423CDC" w:rsidRPr="000A75CB" w:rsidRDefault="00BC144A">
            <w:pPr>
              <w:pStyle w:val="Compact"/>
              <w:rPr>
                <w:sz w:val="18"/>
                <w:szCs w:val="18"/>
              </w:rPr>
            </w:pPr>
            <w:r w:rsidRPr="000A75CB">
              <w:rPr>
                <w:sz w:val="18"/>
                <w:szCs w:val="18"/>
              </w:rPr>
              <w:t>Valeur vide interdite si modeGeoAss vaut « digitalisation » ou « liste de coordonnées »</w:t>
            </w:r>
          </w:p>
        </w:tc>
        <w:tc>
          <w:tcPr>
            <w:tcW w:w="1584" w:type="dxa"/>
          </w:tcPr>
          <w:p w14:paraId="60869041" w14:textId="77777777" w:rsidR="00423CDC" w:rsidRPr="000A75CB" w:rsidRDefault="00BC144A">
            <w:pPr>
              <w:pStyle w:val="Compact"/>
              <w:rPr>
                <w:sz w:val="18"/>
                <w:szCs w:val="18"/>
              </w:rPr>
            </w:pPr>
            <w:r w:rsidRPr="000A75CB">
              <w:rPr>
                <w:sz w:val="18"/>
                <w:szCs w:val="18"/>
              </w:rPr>
              <w:t>Le cas échéant cette inform</w:t>
            </w:r>
            <w:r w:rsidRPr="000A75CB">
              <w:rPr>
                <w:sz w:val="18"/>
                <w:szCs w:val="18"/>
              </w:rPr>
              <w:t>ation peut être renseignée dans l’élément de métadonnée “</w:t>
            </w:r>
            <w:hyperlink w:anchor="généalogie">
              <w:r w:rsidRPr="000A75CB">
                <w:rPr>
                  <w:rStyle w:val="Lienhypertexte"/>
                  <w:sz w:val="18"/>
                  <w:szCs w:val="18"/>
                </w:rPr>
                <w:t>Généalogie</w:t>
              </w:r>
            </w:hyperlink>
            <w:r w:rsidRPr="000A75CB">
              <w:rPr>
                <w:sz w:val="18"/>
                <w:szCs w:val="18"/>
              </w:rPr>
              <w:t>”</w:t>
            </w:r>
          </w:p>
        </w:tc>
        <w:tc>
          <w:tcPr>
            <w:tcW w:w="1584" w:type="dxa"/>
          </w:tcPr>
          <w:p w14:paraId="2558F850" w14:textId="77777777" w:rsidR="00423CDC" w:rsidRPr="000A75CB" w:rsidRDefault="00BC144A">
            <w:pPr>
              <w:pStyle w:val="Compact"/>
              <w:rPr>
                <w:sz w:val="18"/>
                <w:szCs w:val="18"/>
              </w:rPr>
            </w:pPr>
            <w:r w:rsidRPr="000A75CB">
              <w:rPr>
                <w:sz w:val="18"/>
                <w:szCs w:val="18"/>
              </w:rPr>
              <w:t>BD Parcellaire</w:t>
            </w:r>
          </w:p>
        </w:tc>
      </w:tr>
      <w:tr w:rsidR="00423CDC" w:rsidRPr="000A75CB" w14:paraId="206EF19F" w14:textId="77777777" w:rsidTr="000A75CB">
        <w:trPr>
          <w:cnfStyle w:val="000000100000" w:firstRow="0" w:lastRow="0" w:firstColumn="0" w:lastColumn="0" w:oddVBand="0" w:evenVBand="0" w:oddHBand="1" w:evenHBand="0" w:firstRowFirstColumn="0" w:firstRowLastColumn="0" w:lastRowFirstColumn="0" w:lastRowLastColumn="0"/>
          <w:cantSplit/>
          <w:tblHeader w:val="0"/>
        </w:trPr>
        <w:tc>
          <w:tcPr>
            <w:tcW w:w="1584" w:type="dxa"/>
          </w:tcPr>
          <w:p w14:paraId="2AF1FC5A" w14:textId="77777777" w:rsidR="00423CDC" w:rsidRPr="000A75CB" w:rsidRDefault="00BC144A">
            <w:pPr>
              <w:pStyle w:val="Compact"/>
              <w:rPr>
                <w:sz w:val="18"/>
                <w:szCs w:val="18"/>
              </w:rPr>
            </w:pPr>
            <w:proofErr w:type="gramStart"/>
            <w:r w:rsidRPr="000A75CB">
              <w:rPr>
                <w:sz w:val="18"/>
                <w:szCs w:val="18"/>
              </w:rPr>
              <w:lastRenderedPageBreak/>
              <w:t>dateSrcAss</w:t>
            </w:r>
            <w:proofErr w:type="gramEnd"/>
          </w:p>
        </w:tc>
        <w:tc>
          <w:tcPr>
            <w:tcW w:w="1584" w:type="dxa"/>
          </w:tcPr>
          <w:p w14:paraId="206ADE7E" w14:textId="77777777" w:rsidR="00423CDC" w:rsidRPr="000A75CB" w:rsidRDefault="00BC144A">
            <w:pPr>
              <w:pStyle w:val="Compact"/>
              <w:rPr>
                <w:sz w:val="18"/>
                <w:szCs w:val="18"/>
              </w:rPr>
            </w:pPr>
            <w:r w:rsidRPr="000A75CB">
              <w:rPr>
                <w:sz w:val="18"/>
                <w:szCs w:val="18"/>
              </w:rPr>
              <w:t>Date d’actualité du référentiel utilisé</w:t>
            </w:r>
          </w:p>
        </w:tc>
        <w:tc>
          <w:tcPr>
            <w:tcW w:w="1584" w:type="dxa"/>
          </w:tcPr>
          <w:p w14:paraId="3EE63A6D" w14:textId="77777777" w:rsidR="00423CDC" w:rsidRPr="000A75CB" w:rsidRDefault="00BC144A">
            <w:pPr>
              <w:pStyle w:val="Compact"/>
              <w:rPr>
                <w:sz w:val="18"/>
                <w:szCs w:val="18"/>
              </w:rPr>
            </w:pPr>
            <w:r w:rsidRPr="000A75CB">
              <w:rPr>
                <w:sz w:val="18"/>
                <w:szCs w:val="18"/>
              </w:rPr>
              <w:t>Valeur vide interdite si srcGeoGen est renseigné ou si modeGeoAss vaut « Liste de parcelles », format AAAAMMJJ</w:t>
            </w:r>
          </w:p>
        </w:tc>
        <w:tc>
          <w:tcPr>
            <w:tcW w:w="1584" w:type="dxa"/>
          </w:tcPr>
          <w:p w14:paraId="215C3959" w14:textId="77777777" w:rsidR="00423CDC" w:rsidRPr="000A75CB" w:rsidRDefault="00BC144A">
            <w:pPr>
              <w:pStyle w:val="Compact"/>
              <w:rPr>
                <w:sz w:val="18"/>
                <w:szCs w:val="18"/>
              </w:rPr>
            </w:pPr>
            <w:r w:rsidRPr="000A75CB">
              <w:rPr>
                <w:sz w:val="18"/>
                <w:szCs w:val="18"/>
              </w:rPr>
              <w:t>Le cas échéant cette information peut être renseignée dans l’élément de métadonnée “</w:t>
            </w:r>
            <w:hyperlink w:anchor="généalogie">
              <w:r w:rsidRPr="000A75CB">
                <w:rPr>
                  <w:rStyle w:val="Lienhypertexte"/>
                  <w:sz w:val="18"/>
                  <w:szCs w:val="18"/>
                </w:rPr>
                <w:t>Généalogie</w:t>
              </w:r>
            </w:hyperlink>
            <w:r w:rsidRPr="000A75CB">
              <w:rPr>
                <w:sz w:val="18"/>
                <w:szCs w:val="18"/>
              </w:rPr>
              <w:t>”</w:t>
            </w:r>
          </w:p>
        </w:tc>
        <w:tc>
          <w:tcPr>
            <w:tcW w:w="1584" w:type="dxa"/>
          </w:tcPr>
          <w:p w14:paraId="6A10C553" w14:textId="77777777" w:rsidR="00423CDC" w:rsidRPr="000A75CB" w:rsidRDefault="00BC144A">
            <w:pPr>
              <w:pStyle w:val="Compact"/>
              <w:rPr>
                <w:sz w:val="18"/>
                <w:szCs w:val="18"/>
              </w:rPr>
            </w:pPr>
            <w:r w:rsidRPr="000A75CB">
              <w:rPr>
                <w:sz w:val="18"/>
                <w:szCs w:val="18"/>
              </w:rPr>
              <w:t>20150101</w:t>
            </w:r>
          </w:p>
        </w:tc>
      </w:tr>
    </w:tbl>
    <w:p w14:paraId="5B382CE3" w14:textId="77777777" w:rsidR="00423CDC" w:rsidRPr="009F3A38" w:rsidRDefault="00BC144A">
      <w:pPr>
        <w:pStyle w:val="Titre4"/>
      </w:pPr>
      <w:bookmarkStart w:id="363" w:name="X7629d02b17fa5a3f30c1119dcbda309ce446f00"/>
      <w:bookmarkEnd w:id="362"/>
      <w:r w:rsidRPr="009F3A38">
        <w:t>Corres</w:t>
      </w:r>
      <w:r w:rsidRPr="009F3A38">
        <w:t>pondances pour la table Servitude-acte</w:t>
      </w:r>
    </w:p>
    <w:p w14:paraId="151EEF49" w14:textId="77777777" w:rsidR="00423CDC" w:rsidRPr="009F3A38" w:rsidRDefault="00BC144A">
      <w:pPr>
        <w:pStyle w:val="FirstParagraph"/>
        <w:rPr>
          <w:lang w:val="fr-FR"/>
        </w:rPr>
      </w:pPr>
      <w:r w:rsidRPr="009F3A38">
        <w:rPr>
          <w:lang w:val="fr-FR"/>
        </w:rPr>
        <w:t>Il s’agit de la table de lien entre la table Servitude et la table Acte. Les valeurs correspondent à celles définies pour les identifiants des objets de ces deux tables.</w:t>
      </w:r>
    </w:p>
    <w:tbl>
      <w:tblPr>
        <w:tblStyle w:val="Table"/>
        <w:tblW w:w="5000" w:type="pct"/>
        <w:tblLayout w:type="fixed"/>
        <w:tblLook w:val="0020" w:firstRow="1" w:lastRow="0" w:firstColumn="0" w:lastColumn="0" w:noHBand="0" w:noVBand="0"/>
      </w:tblPr>
      <w:tblGrid>
        <w:gridCol w:w="1878"/>
        <w:gridCol w:w="1878"/>
        <w:gridCol w:w="1878"/>
        <w:gridCol w:w="1878"/>
        <w:gridCol w:w="1878"/>
      </w:tblGrid>
      <w:tr w:rsidR="00423CDC" w:rsidRPr="000A75CB" w14:paraId="7E6DE51B" w14:textId="77777777" w:rsidTr="00423CDC">
        <w:trPr>
          <w:cnfStyle w:val="100000000000" w:firstRow="1" w:lastRow="0" w:firstColumn="0" w:lastColumn="0" w:oddVBand="0" w:evenVBand="0" w:oddHBand="0" w:evenHBand="0" w:firstRowFirstColumn="0" w:firstRowLastColumn="0" w:lastRowFirstColumn="0" w:lastRowLastColumn="0"/>
        </w:trPr>
        <w:tc>
          <w:tcPr>
            <w:tcW w:w="1584" w:type="dxa"/>
          </w:tcPr>
          <w:p w14:paraId="5ECE8FCC" w14:textId="77777777" w:rsidR="00423CDC" w:rsidRPr="000A75CB" w:rsidRDefault="00BC144A">
            <w:pPr>
              <w:pStyle w:val="Compact"/>
              <w:rPr>
                <w:b/>
                <w:bCs/>
                <w:sz w:val="18"/>
                <w:szCs w:val="18"/>
              </w:rPr>
            </w:pPr>
            <w:r w:rsidRPr="000A75CB">
              <w:rPr>
                <w:b/>
                <w:bCs/>
                <w:sz w:val="18"/>
                <w:szCs w:val="18"/>
              </w:rPr>
              <w:t>Attribut SUP</w:t>
            </w:r>
          </w:p>
        </w:tc>
        <w:tc>
          <w:tcPr>
            <w:tcW w:w="1584" w:type="dxa"/>
          </w:tcPr>
          <w:p w14:paraId="356F5B81" w14:textId="77777777" w:rsidR="00423CDC" w:rsidRPr="000A75CB" w:rsidRDefault="00BC144A">
            <w:pPr>
              <w:pStyle w:val="Compact"/>
              <w:rPr>
                <w:b/>
                <w:bCs/>
                <w:sz w:val="18"/>
                <w:szCs w:val="18"/>
              </w:rPr>
            </w:pPr>
            <w:r w:rsidRPr="000A75CB">
              <w:rPr>
                <w:b/>
                <w:bCs/>
                <w:sz w:val="18"/>
                <w:szCs w:val="18"/>
              </w:rPr>
              <w:t>Définition</w:t>
            </w:r>
          </w:p>
        </w:tc>
        <w:tc>
          <w:tcPr>
            <w:tcW w:w="1584" w:type="dxa"/>
          </w:tcPr>
          <w:p w14:paraId="0C1627E7" w14:textId="77777777" w:rsidR="00423CDC" w:rsidRPr="000A75CB" w:rsidRDefault="00BC144A">
            <w:pPr>
              <w:pStyle w:val="Compact"/>
              <w:rPr>
                <w:b/>
                <w:bCs/>
                <w:sz w:val="18"/>
                <w:szCs w:val="18"/>
              </w:rPr>
            </w:pPr>
            <w:r w:rsidRPr="000A75CB">
              <w:rPr>
                <w:b/>
                <w:bCs/>
                <w:sz w:val="18"/>
                <w:szCs w:val="18"/>
              </w:rPr>
              <w:t>Liste de valeurs autorisées ou format imposé</w:t>
            </w:r>
          </w:p>
        </w:tc>
        <w:tc>
          <w:tcPr>
            <w:tcW w:w="1584" w:type="dxa"/>
          </w:tcPr>
          <w:p w14:paraId="490579B2" w14:textId="77777777" w:rsidR="00423CDC" w:rsidRPr="000A75CB" w:rsidRDefault="00BC144A">
            <w:pPr>
              <w:pStyle w:val="Compact"/>
              <w:rPr>
                <w:b/>
                <w:bCs/>
                <w:sz w:val="18"/>
                <w:szCs w:val="18"/>
              </w:rPr>
            </w:pPr>
            <w:r w:rsidRPr="000A75CB">
              <w:rPr>
                <w:b/>
                <w:bCs/>
                <w:sz w:val="18"/>
                <w:szCs w:val="18"/>
              </w:rPr>
              <w:t>Information correspondante Géostandard PPR</w:t>
            </w:r>
          </w:p>
        </w:tc>
        <w:tc>
          <w:tcPr>
            <w:tcW w:w="1584" w:type="dxa"/>
          </w:tcPr>
          <w:p w14:paraId="721A8504" w14:textId="77777777" w:rsidR="00423CDC" w:rsidRPr="000A75CB" w:rsidRDefault="00BC144A">
            <w:pPr>
              <w:pStyle w:val="Compact"/>
              <w:rPr>
                <w:b/>
                <w:bCs/>
                <w:sz w:val="18"/>
                <w:szCs w:val="18"/>
              </w:rPr>
            </w:pPr>
            <w:r w:rsidRPr="000A75CB">
              <w:rPr>
                <w:b/>
                <w:bCs/>
                <w:sz w:val="18"/>
                <w:szCs w:val="18"/>
              </w:rPr>
              <w:t>Exemple de remplissage spécifique aux PM1/PM3</w:t>
            </w:r>
          </w:p>
        </w:tc>
      </w:tr>
      <w:tr w:rsidR="00423CDC" w:rsidRPr="000A75CB" w14:paraId="5789E15E" w14:textId="77777777">
        <w:trPr>
          <w:cnfStyle w:val="100000000000" w:firstRow="1" w:lastRow="0" w:firstColumn="0" w:lastColumn="0" w:oddVBand="0" w:evenVBand="0" w:oddHBand="0" w:evenHBand="0" w:firstRowFirstColumn="0" w:firstRowLastColumn="0" w:lastRowFirstColumn="0" w:lastRowLastColumn="0"/>
        </w:trPr>
        <w:tc>
          <w:tcPr>
            <w:tcW w:w="1584" w:type="dxa"/>
          </w:tcPr>
          <w:p w14:paraId="58FB4A59" w14:textId="77777777" w:rsidR="00423CDC" w:rsidRPr="000A75CB" w:rsidRDefault="00BC144A">
            <w:pPr>
              <w:pStyle w:val="Compact"/>
              <w:rPr>
                <w:sz w:val="18"/>
                <w:szCs w:val="18"/>
              </w:rPr>
            </w:pPr>
            <w:r w:rsidRPr="000A75CB">
              <w:rPr>
                <w:b/>
                <w:bCs/>
                <w:sz w:val="18"/>
                <w:szCs w:val="18"/>
              </w:rPr>
              <w:t>IdSup</w:t>
            </w:r>
          </w:p>
        </w:tc>
        <w:tc>
          <w:tcPr>
            <w:tcW w:w="1584" w:type="dxa"/>
          </w:tcPr>
          <w:p w14:paraId="3B6016D1" w14:textId="77777777" w:rsidR="00423CDC" w:rsidRPr="000A75CB" w:rsidRDefault="00BC144A">
            <w:pPr>
              <w:pStyle w:val="Compact"/>
              <w:rPr>
                <w:sz w:val="18"/>
                <w:szCs w:val="18"/>
              </w:rPr>
            </w:pPr>
            <w:r w:rsidRPr="000A75CB">
              <w:rPr>
                <w:sz w:val="18"/>
                <w:szCs w:val="18"/>
              </w:rPr>
              <w:t>Identifiant de la SUP</w:t>
            </w:r>
          </w:p>
        </w:tc>
        <w:tc>
          <w:tcPr>
            <w:tcW w:w="1584" w:type="dxa"/>
          </w:tcPr>
          <w:p w14:paraId="70582BA3" w14:textId="77777777" w:rsidR="00423CDC" w:rsidRPr="000A75CB" w:rsidRDefault="00BC144A">
            <w:pPr>
              <w:pStyle w:val="Compact"/>
              <w:rPr>
                <w:sz w:val="18"/>
                <w:szCs w:val="18"/>
              </w:rPr>
            </w:pPr>
            <w:r w:rsidRPr="000A75CB">
              <w:rPr>
                <w:sz w:val="18"/>
                <w:szCs w:val="18"/>
              </w:rPr>
              <w:t>Voir §5.2.3 du standard. [</w:t>
            </w:r>
            <w:proofErr w:type="gramStart"/>
            <w:r w:rsidRPr="000A75CB">
              <w:rPr>
                <w:sz w:val="18"/>
                <w:szCs w:val="18"/>
              </w:rPr>
              <w:t>cat</w:t>
            </w:r>
            <w:proofErr w:type="gramEnd"/>
            <w:r w:rsidRPr="000A75CB">
              <w:rPr>
                <w:sz w:val="18"/>
                <w:szCs w:val="18"/>
              </w:rPr>
              <w:t>]-[idGest]-[numéro incrémental]</w:t>
            </w:r>
          </w:p>
        </w:tc>
        <w:tc>
          <w:tcPr>
            <w:tcW w:w="1584" w:type="dxa"/>
          </w:tcPr>
          <w:p w14:paraId="018EF2A5" w14:textId="77777777" w:rsidR="00423CDC" w:rsidRPr="000A75CB" w:rsidRDefault="00423CDC">
            <w:pPr>
              <w:pStyle w:val="Compact"/>
              <w:rPr>
                <w:sz w:val="18"/>
                <w:szCs w:val="18"/>
              </w:rPr>
            </w:pPr>
          </w:p>
        </w:tc>
        <w:tc>
          <w:tcPr>
            <w:tcW w:w="1584" w:type="dxa"/>
          </w:tcPr>
          <w:p w14:paraId="63FF631B" w14:textId="77777777" w:rsidR="00423CDC" w:rsidRPr="000A75CB" w:rsidRDefault="00BC144A">
            <w:pPr>
              <w:pStyle w:val="Compact"/>
              <w:rPr>
                <w:sz w:val="18"/>
                <w:szCs w:val="18"/>
              </w:rPr>
            </w:pPr>
            <w:r w:rsidRPr="000A75CB">
              <w:rPr>
                <w:sz w:val="18"/>
                <w:szCs w:val="18"/>
              </w:rPr>
              <w:t>PM1-130010325-65</w:t>
            </w:r>
          </w:p>
        </w:tc>
      </w:tr>
      <w:tr w:rsidR="00423CDC" w:rsidRPr="000A75CB" w14:paraId="3507BAE0" w14:textId="77777777">
        <w:trPr>
          <w:cnfStyle w:val="100000000000" w:firstRow="1" w:lastRow="0" w:firstColumn="0" w:lastColumn="0" w:oddVBand="0" w:evenVBand="0" w:oddHBand="0" w:evenHBand="0" w:firstRowFirstColumn="0" w:firstRowLastColumn="0" w:lastRowFirstColumn="0" w:lastRowLastColumn="0"/>
        </w:trPr>
        <w:tc>
          <w:tcPr>
            <w:tcW w:w="1584" w:type="dxa"/>
          </w:tcPr>
          <w:p w14:paraId="5F97C14B" w14:textId="77777777" w:rsidR="00423CDC" w:rsidRPr="000A75CB" w:rsidRDefault="00BC144A">
            <w:pPr>
              <w:pStyle w:val="Compact"/>
              <w:rPr>
                <w:sz w:val="18"/>
                <w:szCs w:val="18"/>
              </w:rPr>
            </w:pPr>
            <w:r w:rsidRPr="000A75CB">
              <w:rPr>
                <w:b/>
                <w:bCs/>
                <w:sz w:val="18"/>
                <w:szCs w:val="18"/>
              </w:rPr>
              <w:t>IdActe</w:t>
            </w:r>
          </w:p>
        </w:tc>
        <w:tc>
          <w:tcPr>
            <w:tcW w:w="1584" w:type="dxa"/>
          </w:tcPr>
          <w:p w14:paraId="5BDF3489" w14:textId="77777777" w:rsidR="00423CDC" w:rsidRPr="000A75CB" w:rsidRDefault="00BC144A">
            <w:pPr>
              <w:pStyle w:val="Compact"/>
              <w:rPr>
                <w:sz w:val="18"/>
                <w:szCs w:val="18"/>
              </w:rPr>
            </w:pPr>
            <w:r w:rsidRPr="000A75CB">
              <w:rPr>
                <w:sz w:val="18"/>
                <w:szCs w:val="18"/>
              </w:rPr>
              <w:t>Identi</w:t>
            </w:r>
            <w:r w:rsidRPr="000A75CB">
              <w:rPr>
                <w:sz w:val="18"/>
                <w:szCs w:val="18"/>
              </w:rPr>
              <w:t>fiant de l’acte</w:t>
            </w:r>
          </w:p>
        </w:tc>
        <w:tc>
          <w:tcPr>
            <w:tcW w:w="1584" w:type="dxa"/>
          </w:tcPr>
          <w:p w14:paraId="1CEF40E4" w14:textId="77777777" w:rsidR="00423CDC" w:rsidRPr="000A75CB" w:rsidRDefault="00BC144A">
            <w:pPr>
              <w:pStyle w:val="Compact"/>
              <w:rPr>
                <w:sz w:val="18"/>
                <w:szCs w:val="18"/>
              </w:rPr>
            </w:pPr>
            <w:r w:rsidRPr="000A75CB">
              <w:rPr>
                <w:sz w:val="18"/>
                <w:szCs w:val="18"/>
              </w:rPr>
              <w:t>Voir §5.2.6 du standard. [</w:t>
            </w:r>
            <w:proofErr w:type="gramStart"/>
            <w:r w:rsidRPr="000A75CB">
              <w:rPr>
                <w:sz w:val="18"/>
                <w:szCs w:val="18"/>
              </w:rPr>
              <w:t>idSup</w:t>
            </w:r>
            <w:proofErr w:type="gramEnd"/>
            <w:r w:rsidRPr="000A75CB">
              <w:rPr>
                <w:sz w:val="18"/>
                <w:szCs w:val="18"/>
              </w:rPr>
              <w:t>]-[numéro incrémental]</w:t>
            </w:r>
          </w:p>
        </w:tc>
        <w:tc>
          <w:tcPr>
            <w:tcW w:w="1584" w:type="dxa"/>
          </w:tcPr>
          <w:p w14:paraId="21992B7E" w14:textId="77777777" w:rsidR="00423CDC" w:rsidRPr="000A75CB" w:rsidRDefault="00423CDC">
            <w:pPr>
              <w:pStyle w:val="Compact"/>
              <w:rPr>
                <w:sz w:val="18"/>
                <w:szCs w:val="18"/>
              </w:rPr>
            </w:pPr>
          </w:p>
        </w:tc>
        <w:tc>
          <w:tcPr>
            <w:tcW w:w="1584" w:type="dxa"/>
          </w:tcPr>
          <w:p w14:paraId="0C265140" w14:textId="77777777" w:rsidR="00423CDC" w:rsidRPr="000A75CB" w:rsidRDefault="00BC144A">
            <w:pPr>
              <w:pStyle w:val="Compact"/>
              <w:rPr>
                <w:sz w:val="18"/>
                <w:szCs w:val="18"/>
              </w:rPr>
            </w:pPr>
            <w:r w:rsidRPr="000A75CB">
              <w:rPr>
                <w:sz w:val="18"/>
                <w:szCs w:val="18"/>
              </w:rPr>
              <w:t>PM1-130010325-65-1</w:t>
            </w:r>
          </w:p>
        </w:tc>
      </w:tr>
    </w:tbl>
    <w:p w14:paraId="0498E6D0" w14:textId="77777777" w:rsidR="00423CDC" w:rsidRPr="009F3A38" w:rsidRDefault="00BC144A">
      <w:pPr>
        <w:pStyle w:val="Titre1"/>
      </w:pPr>
      <w:bookmarkStart w:id="364" w:name="annexe-c---pprn-multirisques"/>
      <w:bookmarkStart w:id="365" w:name="_Toc203582930"/>
      <w:bookmarkEnd w:id="346"/>
      <w:bookmarkEnd w:id="350"/>
      <w:bookmarkEnd w:id="356"/>
      <w:bookmarkEnd w:id="363"/>
      <w:r w:rsidRPr="009F3A38">
        <w:lastRenderedPageBreak/>
        <w:t>ANNEXE C - PPRN Multirisques</w:t>
      </w:r>
      <w:bookmarkEnd w:id="365"/>
    </w:p>
    <w:p w14:paraId="78DB7F51" w14:textId="77777777" w:rsidR="00423CDC" w:rsidRPr="009F3A38" w:rsidRDefault="00BC144A">
      <w:pPr>
        <w:pStyle w:val="FirstParagraph"/>
        <w:rPr>
          <w:lang w:val="fr-FR"/>
        </w:rPr>
      </w:pPr>
      <w:r w:rsidRPr="009F3A38">
        <w:rPr>
          <w:lang w:val="fr-FR"/>
        </w:rPr>
        <w:t>Les Plans de prévention des risques naturels peuvent être définis relativement à plusieurs types d’aléas, et considérés à ce titre comme</w:t>
      </w:r>
      <w:r w:rsidRPr="009F3A38">
        <w:rPr>
          <w:lang w:val="fr-FR"/>
        </w:rPr>
        <w:t xml:space="preserve"> “Multirisques”. Cette annexe expose la façon dont de tels PPR sont implémentés avec ce standard.</w:t>
      </w:r>
    </w:p>
    <w:p w14:paraId="17B04AC0" w14:textId="77777777" w:rsidR="00423CDC" w:rsidRPr="009F3A38" w:rsidRDefault="00BC144A">
      <w:pPr>
        <w:pStyle w:val="Titre2"/>
      </w:pPr>
      <w:bookmarkStart w:id="366" w:name="identification-dun-pprn-multirisques"/>
      <w:bookmarkStart w:id="367" w:name="_Toc203582931"/>
      <w:r w:rsidRPr="009F3A38">
        <w:t>Identification d’un PPRN Multirisques</w:t>
      </w:r>
      <w:bookmarkEnd w:id="367"/>
    </w:p>
    <w:p w14:paraId="61307932" w14:textId="77777777" w:rsidR="00423CDC" w:rsidRPr="009F3A38" w:rsidRDefault="00BC144A">
      <w:pPr>
        <w:pStyle w:val="FirstParagraph"/>
        <w:rPr>
          <w:lang w:val="fr-FR"/>
        </w:rPr>
      </w:pPr>
      <w:r w:rsidRPr="009F3A38">
        <w:rPr>
          <w:lang w:val="fr-FR"/>
        </w:rPr>
        <w:t>Un PPRN est considéré comme multirisques lorsqu’il est défini relativement à plusieurs types d’aléas ET qu’au moins deux</w:t>
      </w:r>
      <w:r w:rsidRPr="009F3A38">
        <w:rPr>
          <w:lang w:val="fr-FR"/>
        </w:rPr>
        <w:t xml:space="preserve"> de ces types d’aléas diffèrent au niveau 2 de la hiérarchie de la </w:t>
      </w:r>
      <w:hyperlink r:id="rId278" w:anchor="nomenclature-des-risques-et-de-leurs-codes-dans-gaspar">
        <w:r w:rsidRPr="009F3A38">
          <w:rPr>
            <w:rStyle w:val="Lienhypertexte"/>
            <w:lang w:val="fr-FR"/>
          </w:rPr>
          <w:t>nom</w:t>
        </w:r>
        <w:r w:rsidRPr="009F3A38">
          <w:rPr>
            <w:rStyle w:val="Lienhypertexte"/>
            <w:lang w:val="fr-FR"/>
          </w:rPr>
          <w:t>enclature des risques définie par GASPAR</w:t>
        </w:r>
      </w:hyperlink>
      <w:r w:rsidRPr="009F3A38">
        <w:rPr>
          <w:lang w:val="fr-FR"/>
        </w:rPr>
        <w:t>.</w:t>
      </w:r>
    </w:p>
    <w:p w14:paraId="1BA65E04" w14:textId="77777777" w:rsidR="00423CDC" w:rsidRPr="009F3A38" w:rsidRDefault="00BC144A">
      <w:pPr>
        <w:pStyle w:val="Corpsdetexte"/>
        <w:rPr>
          <w:lang w:val="fr-FR"/>
        </w:rPr>
      </w:pPr>
      <w:r w:rsidRPr="009F3A38">
        <w:rPr>
          <w:lang w:val="fr-FR"/>
        </w:rPr>
        <w:t>Par exemple :</w:t>
      </w:r>
    </w:p>
    <w:p w14:paraId="587173AD" w14:textId="77777777" w:rsidR="00423CDC" w:rsidRPr="009F3A38" w:rsidRDefault="00BC144A" w:rsidP="00BC144A">
      <w:pPr>
        <w:pStyle w:val="Compact"/>
        <w:numPr>
          <w:ilvl w:val="0"/>
          <w:numId w:val="88"/>
        </w:numPr>
        <w:rPr>
          <w:lang w:val="fr-FR"/>
        </w:rPr>
      </w:pPr>
      <w:proofErr w:type="gramStart"/>
      <w:r w:rsidRPr="009F3A38">
        <w:rPr>
          <w:lang w:val="fr-FR"/>
        </w:rPr>
        <w:t>un</w:t>
      </w:r>
      <w:proofErr w:type="gramEnd"/>
      <w:r w:rsidRPr="009F3A38">
        <w:rPr>
          <w:lang w:val="fr-FR"/>
        </w:rPr>
        <w:t xml:space="preserve"> PPR établi relativement à des aléas “Risque naturel inondation” (code risque GASPAR : 11x) et “Risque naturel avalanche” (code risque GASPAR : 14) EST considéré comme multirisques ;</w:t>
      </w:r>
    </w:p>
    <w:p w14:paraId="136FA4D8" w14:textId="77777777" w:rsidR="00423CDC" w:rsidRPr="009F3A38" w:rsidRDefault="00BC144A" w:rsidP="00BC144A">
      <w:pPr>
        <w:pStyle w:val="Compact"/>
        <w:numPr>
          <w:ilvl w:val="0"/>
          <w:numId w:val="88"/>
        </w:numPr>
        <w:rPr>
          <w:lang w:val="fr-FR"/>
        </w:rPr>
      </w:pPr>
      <w:proofErr w:type="gramStart"/>
      <w:r w:rsidRPr="009F3A38">
        <w:rPr>
          <w:lang w:val="fr-FR"/>
        </w:rPr>
        <w:t>un</w:t>
      </w:r>
      <w:proofErr w:type="gramEnd"/>
      <w:r w:rsidRPr="009F3A38">
        <w:rPr>
          <w:lang w:val="fr-FR"/>
        </w:rPr>
        <w:t xml:space="preserve"> PPR établi relativement uniquement à des aléas “Risque naturel inondation par submersion marine” (code risque GASPAR : 117) et “Risque naturel inondation par une crue à débordement lent de cours d’eau” (code risque GASPAR : 112) N’est PAS considéré comm</w:t>
      </w:r>
      <w:r w:rsidRPr="009F3A38">
        <w:rPr>
          <w:lang w:val="fr-FR"/>
        </w:rPr>
        <w:t>e multirisques.</w:t>
      </w:r>
    </w:p>
    <w:p w14:paraId="3D13A2A6" w14:textId="77777777" w:rsidR="00423CDC" w:rsidRPr="009F3A38" w:rsidRDefault="00BC144A">
      <w:pPr>
        <w:pStyle w:val="FirstParagraph"/>
        <w:rPr>
          <w:lang w:val="fr-FR"/>
        </w:rPr>
      </w:pPr>
      <w:r w:rsidRPr="009F3A38">
        <w:rPr>
          <w:lang w:val="fr-FR"/>
        </w:rPr>
        <w:t xml:space="preserve">Les PPRN multirisques sont identifiés en tant que tels au niveau de la table </w:t>
      </w:r>
      <w:hyperlink w:anchor="X044f7fbcd9195c086301a00c9b156710509f346">
        <w:r w:rsidRPr="009F3A38">
          <w:rPr>
            <w:rStyle w:val="Lienhypertexte"/>
            <w:lang w:val="fr-FR"/>
          </w:rPr>
          <w:t>[TypePPR]_[CodeGASPARComplet]_procedure</w:t>
        </w:r>
      </w:hyperlink>
      <w:r w:rsidRPr="009F3A38">
        <w:rPr>
          <w:lang w:val="fr-FR"/>
        </w:rPr>
        <w:t xml:space="preserve"> à l’aide de l’attribut </w:t>
      </w:r>
      <w:r w:rsidRPr="009F3A38">
        <w:rPr>
          <w:rStyle w:val="VerbatimChar"/>
          <w:lang w:val="fr-FR"/>
        </w:rPr>
        <w:t>typeprocedure</w:t>
      </w:r>
      <w:r w:rsidRPr="009F3A38">
        <w:rPr>
          <w:lang w:val="fr-FR"/>
        </w:rPr>
        <w:t xml:space="preserve"> qui doit prendre dans c</w:t>
      </w:r>
      <w:r w:rsidRPr="009F3A38">
        <w:rPr>
          <w:lang w:val="fr-FR"/>
        </w:rPr>
        <w:t xml:space="preserve">e cas la valeur </w:t>
      </w:r>
      <w:r w:rsidRPr="009F3A38">
        <w:rPr>
          <w:rStyle w:val="VerbatimChar"/>
          <w:lang w:val="fr-FR"/>
        </w:rPr>
        <w:t>PPRN-Multi</w:t>
      </w:r>
      <w:r w:rsidRPr="009F3A38">
        <w:rPr>
          <w:lang w:val="fr-FR"/>
        </w:rPr>
        <w:t xml:space="preserve"> correspondant aux “Plans de Prévention des Risques Naturels Multirisques”. Cependant, les considérations de cette partie sont aussi applicables aux PPR Litoraux (</w:t>
      </w:r>
      <w:r w:rsidRPr="009F3A38">
        <w:rPr>
          <w:rStyle w:val="VerbatimChar"/>
          <w:lang w:val="fr-FR"/>
        </w:rPr>
        <w:t>PPR-L</w:t>
      </w:r>
      <w:r w:rsidRPr="009F3A38">
        <w:rPr>
          <w:lang w:val="fr-FR"/>
        </w:rPr>
        <w:t>) qui peuvent couvrir plusieurs risques naturels qui diffèrent</w:t>
      </w:r>
      <w:r w:rsidRPr="009F3A38">
        <w:rPr>
          <w:lang w:val="fr-FR"/>
        </w:rPr>
        <w:t xml:space="preserve"> au niveau 2 de la nomenclature GASPAR. Par exemple : Risque naturel inondation par submersion marine (code risque GASPAR : 112) et Risque naturel mouvement de terrain : avancée dunaire (code risque GASPAR : 125).</w:t>
      </w:r>
    </w:p>
    <w:p w14:paraId="35538C47" w14:textId="77777777" w:rsidR="00423CDC" w:rsidRPr="009F3A38" w:rsidRDefault="00BC144A">
      <w:pPr>
        <w:pStyle w:val="Titre2"/>
      </w:pPr>
      <w:bookmarkStart w:id="368" w:name="Xc81b380f649a7a5eee5e3d1d6dd4d8b7999e265"/>
      <w:bookmarkStart w:id="369" w:name="_Toc203582932"/>
      <w:bookmarkEnd w:id="366"/>
      <w:r w:rsidRPr="009F3A38">
        <w:t>Identification des zones d’aléas multirisq</w:t>
      </w:r>
      <w:r w:rsidRPr="009F3A38">
        <w:t>ues</w:t>
      </w:r>
      <w:bookmarkEnd w:id="369"/>
    </w:p>
    <w:p w14:paraId="61394EB1" w14:textId="77777777" w:rsidR="00423CDC" w:rsidRPr="009F3A38" w:rsidRDefault="00BC144A">
      <w:pPr>
        <w:pStyle w:val="FirstParagraph"/>
        <w:rPr>
          <w:lang w:val="fr-FR"/>
        </w:rPr>
      </w:pPr>
      <w:r w:rsidRPr="009F3A38">
        <w:rPr>
          <w:lang w:val="fr-FR"/>
        </w:rPr>
        <w:t>Cette nouvelle version du standard propose une implémentation des tables de zones d’aléas mono-aléas (une table par type d’aléa) portant chacune dans leur nom, le code de l’aléa qu’elles implémentent. De ce fait, un PPRN Multirisques comportera plusieu</w:t>
      </w:r>
      <w:r w:rsidRPr="009F3A38">
        <w:rPr>
          <w:lang w:val="fr-FR"/>
        </w:rPr>
        <w:t>rs tables d’aléas dédiées chacune à un alea d’un même type.</w:t>
      </w:r>
    </w:p>
    <w:p w14:paraId="6E8CC067" w14:textId="77777777" w:rsidR="00423CDC" w:rsidRPr="009F3A38" w:rsidRDefault="00BC144A">
      <w:pPr>
        <w:pStyle w:val="Corpsdetexte"/>
        <w:rPr>
          <w:lang w:val="fr-FR"/>
        </w:rPr>
      </w:pPr>
      <w:r w:rsidRPr="009F3A38">
        <w:rPr>
          <w:lang w:val="fr-FR"/>
        </w:rPr>
        <w:t xml:space="preserve">Cependant, ce standard permet aussi de réunir l’ensemble des zones d’aléas du PPR dans une table de synthèse </w:t>
      </w:r>
      <w:hyperlink w:anchor="Xaca87beada96d002268048a654b0b7ec99b3a53">
        <w:r w:rsidRPr="009F3A38">
          <w:rPr>
            <w:rStyle w:val="Lienhypertexte"/>
            <w:lang w:val="fr-FR"/>
          </w:rPr>
          <w:t>[TypePPR]_[CodeGASPARCom</w:t>
        </w:r>
        <w:r w:rsidRPr="009F3A38">
          <w:rPr>
            <w:rStyle w:val="Lienhypertexte"/>
            <w:lang w:val="fr-FR"/>
          </w:rPr>
          <w:t>plet]_zonealeanaturelsynthese_s</w:t>
        </w:r>
      </w:hyperlink>
      <w:r w:rsidRPr="009F3A38">
        <w:rPr>
          <w:lang w:val="fr-FR"/>
        </w:rPr>
        <w:t xml:space="preserve"> avec la possibilité d’attribuer un type d’aléa “multirisques” (code : </w:t>
      </w:r>
      <w:r w:rsidRPr="009F3A38">
        <w:rPr>
          <w:rStyle w:val="VerbatimChar"/>
          <w:lang w:val="fr-FR"/>
        </w:rPr>
        <w:t>999</w:t>
      </w:r>
      <w:r w:rsidRPr="009F3A38">
        <w:rPr>
          <w:lang w:val="fr-FR"/>
        </w:rPr>
        <w:t xml:space="preserve">) aux zones exposées à plusieurs types d’aléas et d’en détailler les types à l’aide de la table </w:t>
      </w:r>
      <w:hyperlink w:anchor="Xa733d10faa0c55af6ec858812704231131a01e3">
        <w:r w:rsidRPr="009F3A38">
          <w:rPr>
            <w:rStyle w:val="Lienhypertexte"/>
            <w:lang w:val="fr-FR"/>
          </w:rPr>
          <w:t>[TypePPR]_[CodeGASPARComplet]_zonemultialeanaturel</w:t>
        </w:r>
      </w:hyperlink>
      <w:r w:rsidRPr="009F3A38">
        <w:rPr>
          <w:lang w:val="fr-FR"/>
        </w:rPr>
        <w:t>.</w:t>
      </w:r>
    </w:p>
    <w:p w14:paraId="28BE2309" w14:textId="77777777" w:rsidR="00423CDC" w:rsidRPr="009F3A38" w:rsidRDefault="00BC144A">
      <w:pPr>
        <w:pStyle w:val="Corpsdetexte"/>
        <w:rPr>
          <w:lang w:val="fr-FR"/>
        </w:rPr>
      </w:pPr>
      <w:r w:rsidRPr="009F3A38">
        <w:rPr>
          <w:lang w:val="fr-FR"/>
        </w:rPr>
        <w:t xml:space="preserve">Ce mécanisme est aussi accessible pour les PPR Technologiques faisant l’objet de différents types d’aléas technologiques avec les tables </w:t>
      </w:r>
      <w:hyperlink w:anchor="Xf65825b39c240ab8c74a1ef454923d2b38bc4aa">
        <w:r w:rsidRPr="009F3A38">
          <w:rPr>
            <w:rStyle w:val="Lienhypertexte"/>
            <w:lang w:val="fr-FR"/>
          </w:rPr>
          <w:t>[TypePPR]_[CodeGASPARComplet]_zonealeatechnosynthese_s</w:t>
        </w:r>
      </w:hyperlink>
      <w:r w:rsidRPr="009F3A38">
        <w:rPr>
          <w:lang w:val="fr-FR"/>
        </w:rPr>
        <w:t xml:space="preserve"> pour la synthèse des </w:t>
      </w:r>
      <w:r w:rsidRPr="009F3A38">
        <w:rPr>
          <w:lang w:val="fr-FR"/>
        </w:rPr>
        <w:lastRenderedPageBreak/>
        <w:t xml:space="preserve">zones d’aléas et </w:t>
      </w:r>
      <w:hyperlink w:anchor="X5f2422e561ca7300c70b4dd82b13369349ea72b">
        <w:r w:rsidRPr="009F3A38">
          <w:rPr>
            <w:rStyle w:val="Lienhypertexte"/>
            <w:lang w:val="fr-FR"/>
          </w:rPr>
          <w:t>[TypePPR]_[CodeGASPARComplet]_zonemulti</w:t>
        </w:r>
        <w:r w:rsidRPr="009F3A38">
          <w:rPr>
            <w:rStyle w:val="Lienhypertexte"/>
            <w:lang w:val="fr-FR"/>
          </w:rPr>
          <w:t>aleatechno</w:t>
        </w:r>
      </w:hyperlink>
      <w:r w:rsidRPr="009F3A38">
        <w:rPr>
          <w:lang w:val="fr-FR"/>
        </w:rPr>
        <w:t xml:space="preserve"> pour le détail des aléas sur les zones d’aléas multiples.</w:t>
      </w:r>
    </w:p>
    <w:p w14:paraId="2152CE3D" w14:textId="77777777" w:rsidR="00423CDC" w:rsidRPr="009F3A38" w:rsidRDefault="00BC144A">
      <w:pPr>
        <w:pStyle w:val="CaptionedFigure"/>
        <w:rPr>
          <w:lang w:val="fr-FR"/>
        </w:rPr>
      </w:pPr>
      <w:bookmarkStart w:id="370" w:name="fig:tabl-zonalea-multi-img"/>
      <w:r w:rsidRPr="009F3A38">
        <w:rPr>
          <w:noProof/>
          <w:lang w:val="fr-FR"/>
        </w:rPr>
        <w:drawing>
          <wp:inline distT="0" distB="0" distL="0" distR="0" wp14:anchorId="76CB4A2C" wp14:editId="6FE96FD8">
            <wp:extent cx="5969000" cy="3112362"/>
            <wp:effectExtent l="0" t="0" r="0" b="0"/>
            <wp:docPr id="514" name="Picture" descr="Figure 17: Implémentation des tables de synthèse des zones d’aléas multirisques"/>
            <wp:cNvGraphicFramePr/>
            <a:graphic xmlns:a="http://schemas.openxmlformats.org/drawingml/2006/main">
              <a:graphicData uri="http://schemas.openxmlformats.org/drawingml/2006/picture">
                <pic:pic xmlns:pic="http://schemas.openxmlformats.org/drawingml/2006/picture">
                  <pic:nvPicPr>
                    <pic:cNvPr id="515" name="Picture" descr="./ressources/GeoPackage-PPR-Multialeas-View.png"/>
                    <pic:cNvPicPr>
                      <a:picLocks noChangeAspect="1" noChangeArrowheads="1"/>
                    </pic:cNvPicPr>
                  </pic:nvPicPr>
                  <pic:blipFill>
                    <a:blip r:embed="rId279"/>
                    <a:stretch>
                      <a:fillRect/>
                    </a:stretch>
                  </pic:blipFill>
                  <pic:spPr bwMode="auto">
                    <a:xfrm>
                      <a:off x="0" y="0"/>
                      <a:ext cx="5969000" cy="3112362"/>
                    </a:xfrm>
                    <a:prstGeom prst="rect">
                      <a:avLst/>
                    </a:prstGeom>
                    <a:noFill/>
                    <a:ln w="9525">
                      <a:noFill/>
                      <a:headEnd/>
                      <a:tailEnd/>
                    </a:ln>
                  </pic:spPr>
                </pic:pic>
              </a:graphicData>
            </a:graphic>
          </wp:inline>
        </w:drawing>
      </w:r>
    </w:p>
    <w:p w14:paraId="00BEB5F5" w14:textId="1A44E93E" w:rsidR="00423CDC" w:rsidRPr="009F3A38" w:rsidRDefault="00BC144A">
      <w:pPr>
        <w:pStyle w:val="ImageCaption"/>
        <w:rPr>
          <w:lang w:val="fr-FR"/>
        </w:rPr>
      </w:pPr>
      <w:r w:rsidRPr="009F3A38">
        <w:rPr>
          <w:lang w:val="fr-FR"/>
        </w:rPr>
        <w:t>Figure 17</w:t>
      </w:r>
      <w:r w:rsidR="00B11B86">
        <w:rPr>
          <w:lang w:val="fr-FR"/>
        </w:rPr>
        <w:t xml:space="preserve"> </w:t>
      </w:r>
      <w:r w:rsidRPr="009F3A38">
        <w:rPr>
          <w:lang w:val="fr-FR"/>
        </w:rPr>
        <w:t>: Implémentation des tables de synthèse des zones d’aléas multirisques</w:t>
      </w:r>
    </w:p>
    <w:p w14:paraId="2F572988" w14:textId="77777777" w:rsidR="00423CDC" w:rsidRPr="009F3A38" w:rsidRDefault="00BC144A">
      <w:pPr>
        <w:pStyle w:val="Titre2"/>
      </w:pPr>
      <w:bookmarkStart w:id="371" w:name="périmètres-des-pprn-multirisques"/>
      <w:bookmarkStart w:id="372" w:name="_Toc203582933"/>
      <w:bookmarkEnd w:id="368"/>
      <w:bookmarkEnd w:id="370"/>
      <w:r w:rsidRPr="009F3A38">
        <w:t>Périmètre(s) des PPRN Multirisques</w:t>
      </w:r>
      <w:bookmarkEnd w:id="372"/>
    </w:p>
    <w:p w14:paraId="3DE122B8" w14:textId="77777777" w:rsidR="00423CDC" w:rsidRPr="009F3A38" w:rsidRDefault="00BC144A">
      <w:pPr>
        <w:pStyle w:val="FirstParagraph"/>
        <w:rPr>
          <w:lang w:val="fr-FR"/>
        </w:rPr>
      </w:pPr>
      <w:r w:rsidRPr="009F3A38">
        <w:rPr>
          <w:lang w:val="fr-FR"/>
        </w:rPr>
        <w:t xml:space="preserve">La table </w:t>
      </w:r>
      <w:hyperlink w:anchor="X622d313aa58bb797512a0a79d19c9398f98fd68">
        <w:r w:rsidRPr="009F3A38">
          <w:rPr>
            <w:rStyle w:val="Lienhypertexte"/>
            <w:lang w:val="fr-FR"/>
          </w:rPr>
          <w:t>[TypePPR]_[CodeGASPARComplet]_perimetre_s</w:t>
        </w:r>
      </w:hyperlink>
      <w:r w:rsidRPr="009F3A38">
        <w:rPr>
          <w:lang w:val="fr-FR"/>
        </w:rPr>
        <w:t xml:space="preserve"> ne porte pas d’information sur le ou les aléas traités. Le ou les périmètres décrits par cette table concernent l’ensemble des aléas traités par le PPR s’il est </w:t>
      </w:r>
      <w:proofErr w:type="gramStart"/>
      <w:r w:rsidRPr="009F3A38">
        <w:rPr>
          <w:lang w:val="fr-FR"/>
        </w:rPr>
        <w:t>multirisques</w:t>
      </w:r>
      <w:proofErr w:type="gramEnd"/>
      <w:r w:rsidRPr="009F3A38">
        <w:rPr>
          <w:lang w:val="fr-FR"/>
        </w:rPr>
        <w:t>.</w:t>
      </w:r>
    </w:p>
    <w:p w14:paraId="00FDC9CC" w14:textId="77777777" w:rsidR="00423CDC" w:rsidRPr="009F3A38" w:rsidRDefault="00BC144A">
      <w:pPr>
        <w:pStyle w:val="Titre2"/>
      </w:pPr>
      <w:bookmarkStart w:id="373" w:name="X25bfadfc9dcb9ece2d33cfa01ee89898ebc47b7"/>
      <w:bookmarkStart w:id="374" w:name="_Toc203582934"/>
      <w:bookmarkEnd w:id="371"/>
      <w:r w:rsidRPr="009F3A38">
        <w:t>Zonage réglementaire des PPRN Multiri</w:t>
      </w:r>
      <w:r w:rsidRPr="009F3A38">
        <w:t>sques</w:t>
      </w:r>
      <w:bookmarkEnd w:id="374"/>
    </w:p>
    <w:p w14:paraId="233343EB" w14:textId="77777777" w:rsidR="00423CDC" w:rsidRPr="009F3A38" w:rsidRDefault="00BC144A">
      <w:pPr>
        <w:pStyle w:val="FirstParagraph"/>
        <w:rPr>
          <w:lang w:val="fr-FR"/>
        </w:rPr>
      </w:pPr>
      <w:r w:rsidRPr="009F3A38">
        <w:rPr>
          <w:lang w:val="fr-FR"/>
        </w:rPr>
        <w:t>Afin d’indiquer quels sont les aléas qui ont engendré quelles zones réglementaires dans un PPR multirisques, cette nouvelle version du standard introduit un nouveau champ multiple “typeAlea” au niveau des zones réglementaires.</w:t>
      </w:r>
    </w:p>
    <w:p w14:paraId="00C159AE" w14:textId="77777777" w:rsidR="00423CDC" w:rsidRPr="009F3A38" w:rsidRDefault="00BC144A">
      <w:pPr>
        <w:pStyle w:val="CaptionedFigure"/>
        <w:rPr>
          <w:lang w:val="fr-FR"/>
        </w:rPr>
      </w:pPr>
      <w:bookmarkStart w:id="375" w:name="fig:uml-zonereg-multi-img"/>
      <w:r w:rsidRPr="009F3A38">
        <w:rPr>
          <w:noProof/>
          <w:lang w:val="fr-FR"/>
        </w:rPr>
        <w:lastRenderedPageBreak/>
        <w:drawing>
          <wp:inline distT="0" distB="0" distL="0" distR="0" wp14:anchorId="6974A707" wp14:editId="3B38B799">
            <wp:extent cx="5969000" cy="2103723"/>
            <wp:effectExtent l="0" t="0" r="0" b="0"/>
            <wp:docPr id="520" name="Picture" descr="Figure 18: Modèle UML des zones réglementaires multirisques"/>
            <wp:cNvGraphicFramePr/>
            <a:graphic xmlns:a="http://schemas.openxmlformats.org/drawingml/2006/main">
              <a:graphicData uri="http://schemas.openxmlformats.org/drawingml/2006/picture">
                <pic:pic xmlns:pic="http://schemas.openxmlformats.org/drawingml/2006/picture">
                  <pic:nvPicPr>
                    <pic:cNvPr id="521" name="Picture" descr="./ressources/UML-ZoneReg-PPRNMultiRisques.png"/>
                    <pic:cNvPicPr>
                      <a:picLocks noChangeAspect="1" noChangeArrowheads="1"/>
                    </pic:cNvPicPr>
                  </pic:nvPicPr>
                  <pic:blipFill>
                    <a:blip r:embed="rId280"/>
                    <a:stretch>
                      <a:fillRect/>
                    </a:stretch>
                  </pic:blipFill>
                  <pic:spPr bwMode="auto">
                    <a:xfrm>
                      <a:off x="0" y="0"/>
                      <a:ext cx="5969000" cy="2103723"/>
                    </a:xfrm>
                    <a:prstGeom prst="rect">
                      <a:avLst/>
                    </a:prstGeom>
                    <a:noFill/>
                    <a:ln w="9525">
                      <a:noFill/>
                      <a:headEnd/>
                      <a:tailEnd/>
                    </a:ln>
                  </pic:spPr>
                </pic:pic>
              </a:graphicData>
            </a:graphic>
          </wp:inline>
        </w:drawing>
      </w:r>
    </w:p>
    <w:p w14:paraId="149A15E2" w14:textId="351212B8" w:rsidR="00423CDC" w:rsidRPr="009F3A38" w:rsidRDefault="00BC144A">
      <w:pPr>
        <w:pStyle w:val="ImageCaption"/>
        <w:rPr>
          <w:lang w:val="fr-FR"/>
        </w:rPr>
      </w:pPr>
      <w:r w:rsidRPr="009F3A38">
        <w:rPr>
          <w:lang w:val="fr-FR"/>
        </w:rPr>
        <w:t>Figure 18</w:t>
      </w:r>
      <w:r w:rsidR="00587E5E">
        <w:rPr>
          <w:lang w:val="fr-FR"/>
        </w:rPr>
        <w:t xml:space="preserve"> </w:t>
      </w:r>
      <w:r w:rsidRPr="009F3A38">
        <w:rPr>
          <w:lang w:val="fr-FR"/>
        </w:rPr>
        <w:t>: Modèle UML</w:t>
      </w:r>
      <w:r w:rsidRPr="009F3A38">
        <w:rPr>
          <w:lang w:val="fr-FR"/>
        </w:rPr>
        <w:t xml:space="preserve"> des zones réglementaires multirisques</w:t>
      </w:r>
    </w:p>
    <w:bookmarkEnd w:id="375"/>
    <w:p w14:paraId="76463AA1" w14:textId="77777777" w:rsidR="00423CDC" w:rsidRPr="009F3A38" w:rsidRDefault="00BC144A">
      <w:pPr>
        <w:pStyle w:val="Corpsdetexte"/>
        <w:rPr>
          <w:lang w:val="fr-FR"/>
        </w:rPr>
      </w:pPr>
      <w:r w:rsidRPr="009F3A38">
        <w:rPr>
          <w:lang w:val="fr-FR"/>
        </w:rPr>
        <w:t xml:space="preserve">Ce champ multiple est implémenté par une table </w:t>
      </w:r>
      <w:hyperlink w:anchor="Xd24525074600a8021d2cd4bfadfb3a849f16c44">
        <w:r w:rsidRPr="009F3A38">
          <w:rPr>
            <w:rStyle w:val="Lienhypertexte"/>
            <w:lang w:val="fr-FR"/>
          </w:rPr>
          <w:t>Table [TypePPR]_[CodeGASPARComplet]_zoneregmultialea</w:t>
        </w:r>
      </w:hyperlink>
      <w:r w:rsidRPr="009F3A38">
        <w:rPr>
          <w:lang w:val="fr-FR"/>
        </w:rPr>
        <w:t xml:space="preserve"> qui fait l’association entre les tables de zonage règl</w:t>
      </w:r>
      <w:r w:rsidRPr="009F3A38">
        <w:rPr>
          <w:lang w:val="fr-FR"/>
        </w:rPr>
        <w:t xml:space="preserve">ementaire urbain et foncier et la table implémentant la nomenclature des risques de GASPAR </w:t>
      </w:r>
      <w:hyperlink w:anchor="table-dénumération-typealea">
        <w:r w:rsidRPr="009F3A38">
          <w:rPr>
            <w:rStyle w:val="Lienhypertexte"/>
            <w:lang w:val="fr-FR"/>
          </w:rPr>
          <w:t>typealea</w:t>
        </w:r>
      </w:hyperlink>
      <w:r w:rsidRPr="009F3A38">
        <w:rPr>
          <w:lang w:val="fr-FR"/>
        </w:rPr>
        <w:t>. Il est de ce fait possible de faire des sélections du zonage réglementaire en fonction du type d’aléa.</w:t>
      </w:r>
    </w:p>
    <w:p w14:paraId="7F443708" w14:textId="77777777" w:rsidR="00423CDC" w:rsidRPr="009F3A38" w:rsidRDefault="00BC144A">
      <w:pPr>
        <w:pStyle w:val="CaptionedFigure"/>
        <w:rPr>
          <w:lang w:val="fr-FR"/>
        </w:rPr>
      </w:pPr>
      <w:bookmarkStart w:id="376" w:name="fig:tabl-zonereg-multi-img"/>
      <w:r w:rsidRPr="009F3A38">
        <w:rPr>
          <w:noProof/>
          <w:lang w:val="fr-FR"/>
        </w:rPr>
        <w:drawing>
          <wp:inline distT="0" distB="0" distL="0" distR="0" wp14:anchorId="09E82C52" wp14:editId="2AF9010F">
            <wp:extent cx="5969000" cy="4094121"/>
            <wp:effectExtent l="0" t="0" r="0" b="0"/>
            <wp:docPr id="524" name="Picture" descr="Figure 19: Implémentation des tables de zones réglementaires multirisques"/>
            <wp:cNvGraphicFramePr/>
            <a:graphic xmlns:a="http://schemas.openxmlformats.org/drawingml/2006/main">
              <a:graphicData uri="http://schemas.openxmlformats.org/drawingml/2006/picture">
                <pic:pic xmlns:pic="http://schemas.openxmlformats.org/drawingml/2006/picture">
                  <pic:nvPicPr>
                    <pic:cNvPr id="525" name="Picture" descr="./ressources/Geopackage-PPRN-Multirisques-View.png"/>
                    <pic:cNvPicPr>
                      <a:picLocks noChangeAspect="1" noChangeArrowheads="1"/>
                    </pic:cNvPicPr>
                  </pic:nvPicPr>
                  <pic:blipFill>
                    <a:blip r:embed="rId281"/>
                    <a:stretch>
                      <a:fillRect/>
                    </a:stretch>
                  </pic:blipFill>
                  <pic:spPr bwMode="auto">
                    <a:xfrm>
                      <a:off x="0" y="0"/>
                      <a:ext cx="5969000" cy="4094121"/>
                    </a:xfrm>
                    <a:prstGeom prst="rect">
                      <a:avLst/>
                    </a:prstGeom>
                    <a:noFill/>
                    <a:ln w="9525">
                      <a:noFill/>
                      <a:headEnd/>
                      <a:tailEnd/>
                    </a:ln>
                  </pic:spPr>
                </pic:pic>
              </a:graphicData>
            </a:graphic>
          </wp:inline>
        </w:drawing>
      </w:r>
    </w:p>
    <w:p w14:paraId="77003A8B" w14:textId="1164F27D" w:rsidR="00423CDC" w:rsidRPr="009F3A38" w:rsidRDefault="00BC144A">
      <w:pPr>
        <w:pStyle w:val="ImageCaption"/>
        <w:rPr>
          <w:lang w:val="fr-FR"/>
        </w:rPr>
      </w:pPr>
      <w:r w:rsidRPr="009F3A38">
        <w:rPr>
          <w:lang w:val="fr-FR"/>
        </w:rPr>
        <w:t>Figure 19</w:t>
      </w:r>
      <w:r w:rsidR="00587E5E">
        <w:rPr>
          <w:lang w:val="fr-FR"/>
        </w:rPr>
        <w:t xml:space="preserve"> </w:t>
      </w:r>
      <w:r w:rsidRPr="009F3A38">
        <w:rPr>
          <w:lang w:val="fr-FR"/>
        </w:rPr>
        <w:t>: Implémentation des tables de zones réglementaires multirisques</w:t>
      </w:r>
    </w:p>
    <w:p w14:paraId="5ED2E473" w14:textId="77777777" w:rsidR="00423CDC" w:rsidRPr="009F3A38" w:rsidRDefault="00BC144A">
      <w:pPr>
        <w:pStyle w:val="Titre1"/>
      </w:pPr>
      <w:bookmarkStart w:id="377" w:name="Xeaa5cd21a3a8a89fc245a2d21994161dc7122e4"/>
      <w:bookmarkStart w:id="378" w:name="_Toc203582935"/>
      <w:bookmarkEnd w:id="364"/>
      <w:bookmarkEnd w:id="373"/>
      <w:bookmarkEnd w:id="376"/>
      <w:r w:rsidRPr="009F3A38">
        <w:lastRenderedPageBreak/>
        <w:t>ANNEXE D - Nomenclatures détaillées des enjeux</w:t>
      </w:r>
      <w:bookmarkEnd w:id="378"/>
    </w:p>
    <w:p w14:paraId="5B92F6A7" w14:textId="77777777" w:rsidR="00423CDC" w:rsidRPr="009F3A38" w:rsidRDefault="00BC144A">
      <w:pPr>
        <w:pStyle w:val="FirstParagraph"/>
        <w:rPr>
          <w:lang w:val="fr-FR"/>
        </w:rPr>
      </w:pPr>
      <w:r w:rsidRPr="009F3A38">
        <w:rPr>
          <w:lang w:val="fr-FR"/>
        </w:rPr>
        <w:t xml:space="preserve">Cette annexe rassemble les définitions complètes des différentes nomenclatures d’enjeux </w:t>
      </w:r>
      <w:hyperlink w:anchor="thématique-enjeux">
        <w:r w:rsidRPr="009F3A38">
          <w:rPr>
            <w:rStyle w:val="Lienhypertexte"/>
            <w:lang w:val="fr-FR"/>
          </w:rPr>
          <w:t>décrite</w:t>
        </w:r>
        <w:r w:rsidRPr="009F3A38">
          <w:rPr>
            <w:rStyle w:val="Lienhypertexte"/>
            <w:lang w:val="fr-FR"/>
          </w:rPr>
          <w:t>s dans ce standard</w:t>
        </w:r>
      </w:hyperlink>
      <w:r w:rsidRPr="009F3A38">
        <w:rPr>
          <w:lang w:val="fr-FR"/>
        </w:rPr>
        <w:t>. Elle a été créée pour des raisons de lisibilité du document.</w:t>
      </w:r>
    </w:p>
    <w:p w14:paraId="300D4D92" w14:textId="77777777" w:rsidR="00423CDC" w:rsidRPr="009F3A38" w:rsidRDefault="00BC144A">
      <w:pPr>
        <w:pStyle w:val="Titre2"/>
      </w:pPr>
      <w:bookmarkStart w:id="379" w:name="nomenclatureenjeupprn"/>
      <w:bookmarkStart w:id="380" w:name="_Toc203582936"/>
      <w:r w:rsidRPr="009F3A38">
        <w:t>NomenclatureEnjeuPPRN</w:t>
      </w:r>
      <w:bookmarkEnd w:id="380"/>
    </w:p>
    <w:p w14:paraId="096598E8" w14:textId="77777777" w:rsidR="00423CDC" w:rsidRPr="009F3A38" w:rsidRDefault="00BC144A">
      <w:pPr>
        <w:pStyle w:val="FirstParagraph"/>
        <w:rPr>
          <w:lang w:val="fr-FR"/>
        </w:rPr>
      </w:pPr>
      <w:r w:rsidRPr="009F3A38">
        <w:rPr>
          <w:lang w:val="fr-FR"/>
        </w:rPr>
        <w:t xml:space="preserve">La liste de codes “NomenclatureEnjeuPPRN” expose et fusionne les classifications des enjeux définies par </w:t>
      </w:r>
      <w:hyperlink r:id="rId282">
        <w:r w:rsidRPr="009F3A38">
          <w:rPr>
            <w:rStyle w:val="Lienhypertexte"/>
            <w:lang w:val="fr-FR"/>
          </w:rPr>
          <w:t xml:space="preserve">Guide </w:t>
        </w:r>
        <w:proofErr w:type="gramStart"/>
        <w:r w:rsidRPr="009F3A38">
          <w:rPr>
            <w:rStyle w:val="Lienhypertexte"/>
            <w:lang w:val="fr-FR"/>
          </w:rPr>
          <w:t>PPRN:</w:t>
        </w:r>
        <w:proofErr w:type="gramEnd"/>
        <w:r w:rsidRPr="009F3A38">
          <w:rPr>
            <w:rStyle w:val="Lienhypertexte"/>
            <w:lang w:val="fr-FR"/>
          </w:rPr>
          <w:t>2016</w:t>
        </w:r>
      </w:hyperlink>
      <w:r w:rsidRPr="009F3A38">
        <w:rPr>
          <w:lang w:val="fr-FR"/>
        </w:rPr>
        <w:t xml:space="preserve"> et </w:t>
      </w:r>
      <w:hyperlink r:id="rId283">
        <w:r w:rsidRPr="009F3A38">
          <w:rPr>
            <w:rStyle w:val="Lienhypertexte"/>
            <w:lang w:val="fr-FR"/>
          </w:rPr>
          <w:t>Guide PPRL:2014</w:t>
        </w:r>
      </w:hyperlink>
      <w:r w:rsidRPr="009F3A38">
        <w:rPr>
          <w:lang w:val="fr-FR"/>
        </w:rPr>
        <w:t>. Il s’agit d’une classification hiérarchique qui s’appuie sur les trois gran</w:t>
      </w:r>
      <w:r w:rsidRPr="009F3A38">
        <w:rPr>
          <w:lang w:val="fr-FR"/>
        </w:rPr>
        <w:t>des catégories d’enjeux définies dans le guide : les enjeux incontournables, les enjeux complémentaires et les autres éléments de contexte.</w:t>
      </w:r>
    </w:p>
    <w:p w14:paraId="1F57E1FB" w14:textId="77777777" w:rsidR="004E04F0" w:rsidRDefault="00BC144A">
      <w:pPr>
        <w:pStyle w:val="Corpsdetexte"/>
        <w:rPr>
          <w:lang w:val="fr-FR"/>
        </w:rPr>
      </w:pPr>
      <w:r w:rsidRPr="009F3A38">
        <w:rPr>
          <w:lang w:val="fr-FR"/>
        </w:rPr>
        <w:t>La colonne “Chemin” propose une codification hiérarchique du type d’enjeu permettant de l’identifier de manière uniq</w:t>
      </w:r>
      <w:r w:rsidRPr="009F3A38">
        <w:rPr>
          <w:lang w:val="fr-FR"/>
        </w:rPr>
        <w:t>ue sous forme d’une URI en le préfixant avec un nom de domaine commun lié à la nomenclature. Par exemple, dans le système de publication de registres du Géocatalogue :</w:t>
      </w:r>
    </w:p>
    <w:p w14:paraId="19A7BEF8" w14:textId="09852291" w:rsidR="00423CDC" w:rsidRPr="009F3A38" w:rsidRDefault="00BC144A">
      <w:pPr>
        <w:pStyle w:val="Corpsdetexte"/>
        <w:rPr>
          <w:lang w:val="fr-FR"/>
        </w:rPr>
      </w:pPr>
      <w:r w:rsidRPr="009F3A38">
        <w:rPr>
          <w:lang w:val="fr-FR"/>
        </w:rPr>
        <w:t>“https://data.geocatalogue.fr/ncl/NomenclatureEnjeuPPRN”+</w:t>
      </w:r>
      <w:r w:rsidRPr="009F3A38">
        <w:rPr>
          <w:i/>
          <w:iCs/>
          <w:lang w:val="fr-FR"/>
        </w:rPr>
        <w:t>Chemin</w:t>
      </w:r>
      <w:r w:rsidRPr="009F3A38">
        <w:rPr>
          <w:lang w:val="fr-FR"/>
        </w:rPr>
        <w:t>.</w:t>
      </w:r>
    </w:p>
    <w:p w14:paraId="5355FCE5" w14:textId="77777777" w:rsidR="00423CDC" w:rsidRPr="009F3A38" w:rsidRDefault="00BC144A">
      <w:pPr>
        <w:pStyle w:val="Corpsdetexte"/>
        <w:rPr>
          <w:lang w:val="fr-FR"/>
        </w:rPr>
      </w:pPr>
      <w:r w:rsidRPr="009F3A38">
        <w:rPr>
          <w:lang w:val="fr-FR"/>
        </w:rPr>
        <w:t>La colonne “Code” propo</w:t>
      </w:r>
      <w:r w:rsidRPr="009F3A38">
        <w:rPr>
          <w:lang w:val="fr-FR"/>
        </w:rPr>
        <w:t>se une implémentation numérique sur 6 chiffres de cette hiérarchie en affectant deux chiffres pour encoder un niveau de la hiérarchie.</w:t>
      </w:r>
    </w:p>
    <w:p w14:paraId="24D3BE00" w14:textId="77777777" w:rsidR="00423CDC" w:rsidRPr="009F3A38" w:rsidRDefault="00BC144A">
      <w:pPr>
        <w:pStyle w:val="Titre3"/>
      </w:pPr>
      <w:bookmarkStart w:id="381" w:name="enjeux-incontournables"/>
      <w:bookmarkStart w:id="382" w:name="_Toc203582937"/>
      <w:r w:rsidRPr="009F3A38">
        <w:t>Enjeux incontournables</w:t>
      </w:r>
      <w:bookmarkEnd w:id="382"/>
    </w:p>
    <w:tbl>
      <w:tblPr>
        <w:tblStyle w:val="Table"/>
        <w:tblW w:w="5000" w:type="pct"/>
        <w:tblLayout w:type="fixed"/>
        <w:tblLook w:val="0020" w:firstRow="1" w:lastRow="0" w:firstColumn="0" w:lastColumn="0" w:noHBand="0" w:noVBand="0"/>
      </w:tblPr>
      <w:tblGrid>
        <w:gridCol w:w="843"/>
        <w:gridCol w:w="1843"/>
        <w:gridCol w:w="1701"/>
        <w:gridCol w:w="1701"/>
        <w:gridCol w:w="3302"/>
      </w:tblGrid>
      <w:tr w:rsidR="00423CDC" w:rsidRPr="00CE64A3" w14:paraId="76E83677" w14:textId="77777777" w:rsidTr="00CE64A3">
        <w:trPr>
          <w:cnfStyle w:val="100000000000" w:firstRow="1" w:lastRow="0" w:firstColumn="0" w:lastColumn="0" w:oddVBand="0" w:evenVBand="0" w:oddHBand="0" w:evenHBand="0" w:firstRowFirstColumn="0" w:firstRowLastColumn="0" w:lastRowFirstColumn="0" w:lastRowLastColumn="0"/>
          <w:cantSplit/>
        </w:trPr>
        <w:tc>
          <w:tcPr>
            <w:tcW w:w="843" w:type="dxa"/>
          </w:tcPr>
          <w:p w14:paraId="6A2CD38C" w14:textId="77777777" w:rsidR="00423CDC" w:rsidRPr="00CE64A3" w:rsidRDefault="00BC144A">
            <w:pPr>
              <w:pStyle w:val="Compact"/>
              <w:rPr>
                <w:b/>
                <w:bCs/>
                <w:sz w:val="18"/>
                <w:szCs w:val="18"/>
              </w:rPr>
            </w:pPr>
            <w:r w:rsidRPr="00CE64A3">
              <w:rPr>
                <w:b/>
                <w:bCs/>
                <w:sz w:val="18"/>
                <w:szCs w:val="18"/>
              </w:rPr>
              <w:t>Code</w:t>
            </w:r>
          </w:p>
        </w:tc>
        <w:tc>
          <w:tcPr>
            <w:tcW w:w="1843" w:type="dxa"/>
          </w:tcPr>
          <w:p w14:paraId="54BCA1FC" w14:textId="77777777" w:rsidR="00423CDC" w:rsidRPr="00CE64A3" w:rsidRDefault="00BC144A">
            <w:pPr>
              <w:pStyle w:val="Compact"/>
              <w:rPr>
                <w:b/>
                <w:bCs/>
                <w:sz w:val="18"/>
                <w:szCs w:val="18"/>
              </w:rPr>
            </w:pPr>
            <w:r w:rsidRPr="00CE64A3">
              <w:rPr>
                <w:b/>
                <w:bCs/>
                <w:sz w:val="18"/>
                <w:szCs w:val="18"/>
              </w:rPr>
              <w:t>Chemin</w:t>
            </w:r>
          </w:p>
        </w:tc>
        <w:tc>
          <w:tcPr>
            <w:tcW w:w="1701" w:type="dxa"/>
          </w:tcPr>
          <w:p w14:paraId="639F319D" w14:textId="77777777" w:rsidR="00423CDC" w:rsidRPr="00CE64A3" w:rsidRDefault="00BC144A">
            <w:pPr>
              <w:pStyle w:val="Compact"/>
              <w:rPr>
                <w:b/>
                <w:bCs/>
                <w:sz w:val="18"/>
                <w:szCs w:val="18"/>
              </w:rPr>
            </w:pPr>
            <w:r w:rsidRPr="00CE64A3">
              <w:rPr>
                <w:b/>
                <w:bCs/>
                <w:sz w:val="18"/>
                <w:szCs w:val="18"/>
              </w:rPr>
              <w:t>Libellé</w:t>
            </w:r>
          </w:p>
        </w:tc>
        <w:tc>
          <w:tcPr>
            <w:tcW w:w="1701" w:type="dxa"/>
          </w:tcPr>
          <w:p w14:paraId="6D3F318B" w14:textId="77777777" w:rsidR="00423CDC" w:rsidRPr="00CE64A3" w:rsidRDefault="00BC144A">
            <w:pPr>
              <w:pStyle w:val="Compact"/>
              <w:rPr>
                <w:b/>
                <w:bCs/>
                <w:sz w:val="18"/>
                <w:szCs w:val="18"/>
              </w:rPr>
            </w:pPr>
            <w:r w:rsidRPr="00CE64A3">
              <w:rPr>
                <w:b/>
                <w:bCs/>
                <w:sz w:val="18"/>
                <w:szCs w:val="18"/>
              </w:rPr>
              <w:t>Libellé Parent</w:t>
            </w:r>
          </w:p>
        </w:tc>
        <w:tc>
          <w:tcPr>
            <w:tcW w:w="3302" w:type="dxa"/>
          </w:tcPr>
          <w:p w14:paraId="2C5C95B6" w14:textId="77777777" w:rsidR="00423CDC" w:rsidRPr="00CE64A3" w:rsidRDefault="00BC144A">
            <w:pPr>
              <w:pStyle w:val="Compact"/>
              <w:rPr>
                <w:b/>
                <w:bCs/>
                <w:sz w:val="18"/>
                <w:szCs w:val="18"/>
              </w:rPr>
            </w:pPr>
            <w:r w:rsidRPr="00CE64A3">
              <w:rPr>
                <w:b/>
                <w:bCs/>
                <w:sz w:val="18"/>
                <w:szCs w:val="18"/>
              </w:rPr>
              <w:t>Définition</w:t>
            </w:r>
          </w:p>
        </w:tc>
      </w:tr>
      <w:tr w:rsidR="00423CDC" w:rsidRPr="00CE64A3" w14:paraId="367A0949" w14:textId="77777777" w:rsidTr="00CE64A3">
        <w:trPr>
          <w:cnfStyle w:val="000000100000" w:firstRow="0" w:lastRow="0" w:firstColumn="0" w:lastColumn="0" w:oddVBand="0" w:evenVBand="0" w:oddHBand="1" w:evenHBand="0" w:firstRowFirstColumn="0" w:firstRowLastColumn="0" w:lastRowFirstColumn="0" w:lastRowLastColumn="0"/>
          <w:cantSplit/>
          <w:tblHeader w:val="0"/>
        </w:trPr>
        <w:tc>
          <w:tcPr>
            <w:tcW w:w="843" w:type="dxa"/>
          </w:tcPr>
          <w:p w14:paraId="457E5AC8" w14:textId="77777777" w:rsidR="00423CDC" w:rsidRPr="00CE64A3" w:rsidRDefault="00BC144A">
            <w:pPr>
              <w:pStyle w:val="Compact"/>
              <w:rPr>
                <w:sz w:val="18"/>
                <w:szCs w:val="18"/>
              </w:rPr>
            </w:pPr>
            <w:r w:rsidRPr="00CE64A3">
              <w:rPr>
                <w:sz w:val="18"/>
                <w:szCs w:val="18"/>
              </w:rPr>
              <w:t>010000</w:t>
            </w:r>
          </w:p>
        </w:tc>
        <w:tc>
          <w:tcPr>
            <w:tcW w:w="1843" w:type="dxa"/>
          </w:tcPr>
          <w:p w14:paraId="1B6D85B2" w14:textId="77777777" w:rsidR="00423CDC" w:rsidRPr="00CE64A3" w:rsidRDefault="00BC144A">
            <w:pPr>
              <w:pStyle w:val="Compact"/>
              <w:rPr>
                <w:sz w:val="18"/>
                <w:szCs w:val="18"/>
              </w:rPr>
            </w:pPr>
            <w:r w:rsidRPr="00CE64A3">
              <w:rPr>
                <w:sz w:val="18"/>
                <w:szCs w:val="18"/>
              </w:rPr>
              <w:t>/zoneUrba</w:t>
            </w:r>
          </w:p>
        </w:tc>
        <w:tc>
          <w:tcPr>
            <w:tcW w:w="1701" w:type="dxa"/>
          </w:tcPr>
          <w:p w14:paraId="53AECBBD" w14:textId="77777777" w:rsidR="00423CDC" w:rsidRPr="00CE64A3" w:rsidRDefault="00BC144A">
            <w:pPr>
              <w:pStyle w:val="Compact"/>
              <w:rPr>
                <w:sz w:val="18"/>
                <w:szCs w:val="18"/>
              </w:rPr>
            </w:pPr>
            <w:r w:rsidRPr="00CE64A3">
              <w:rPr>
                <w:sz w:val="18"/>
                <w:szCs w:val="18"/>
              </w:rPr>
              <w:t>Zones urbanisées</w:t>
            </w:r>
          </w:p>
        </w:tc>
        <w:tc>
          <w:tcPr>
            <w:tcW w:w="1701" w:type="dxa"/>
          </w:tcPr>
          <w:p w14:paraId="73CAF5D6" w14:textId="77777777" w:rsidR="00423CDC" w:rsidRPr="00CE64A3" w:rsidRDefault="00BC144A">
            <w:pPr>
              <w:pStyle w:val="Compact"/>
              <w:rPr>
                <w:sz w:val="18"/>
                <w:szCs w:val="18"/>
              </w:rPr>
            </w:pPr>
            <w:r w:rsidRPr="00CE64A3">
              <w:rPr>
                <w:sz w:val="18"/>
                <w:szCs w:val="18"/>
              </w:rPr>
              <w:t>-</w:t>
            </w:r>
          </w:p>
        </w:tc>
        <w:tc>
          <w:tcPr>
            <w:tcW w:w="3302" w:type="dxa"/>
          </w:tcPr>
          <w:p w14:paraId="4C460D53" w14:textId="77777777" w:rsidR="00423CDC" w:rsidRPr="00CE64A3" w:rsidRDefault="00BC144A">
            <w:pPr>
              <w:pStyle w:val="Compact"/>
              <w:rPr>
                <w:sz w:val="18"/>
                <w:szCs w:val="18"/>
              </w:rPr>
            </w:pPr>
            <w:r w:rsidRPr="00CE64A3">
              <w:rPr>
                <w:sz w:val="18"/>
                <w:szCs w:val="18"/>
              </w:rPr>
              <w:t xml:space="preserve">La définition de ces zones se fait par référence à la </w:t>
            </w:r>
            <w:hyperlink r:id="rId284">
              <w:r w:rsidRPr="00CE64A3">
                <w:rPr>
                  <w:rStyle w:val="Lienhypertexte"/>
                  <w:sz w:val="18"/>
                  <w:szCs w:val="18"/>
                </w:rPr>
                <w:t>circulaire 96-32 du ministère de l’équipement</w:t>
              </w:r>
            </w:hyperlink>
            <w:r w:rsidRPr="00CE64A3">
              <w:rPr>
                <w:sz w:val="18"/>
                <w:szCs w:val="18"/>
              </w:rPr>
              <w:t xml:space="preserve"> qui précise que le caractère urbanisé ou non d’un espace doit s’apprécier </w:t>
            </w:r>
            <w:r w:rsidRPr="00CE64A3">
              <w:rPr>
                <w:sz w:val="18"/>
                <w:szCs w:val="18"/>
              </w:rPr>
              <w:t xml:space="preserve">en fonction de la réalité physique constatée et non en fonction d’un zonage opéré par un plan local d’urbanisme, ce qui conduit à exclure les zones dites urbanisables. Elles correpondent aux “espaces urbanisés” mentionnés dans le </w:t>
            </w:r>
            <w:hyperlink r:id="rId285">
              <w:r w:rsidRPr="00CE64A3">
                <w:rPr>
                  <w:rStyle w:val="Lienhypertexte"/>
                  <w:sz w:val="18"/>
                  <w:szCs w:val="18"/>
                </w:rPr>
                <w:t xml:space="preserve">Guide </w:t>
              </w:r>
              <w:proofErr w:type="gramStart"/>
              <w:r w:rsidRPr="00CE64A3">
                <w:rPr>
                  <w:rStyle w:val="Lienhypertexte"/>
                  <w:sz w:val="18"/>
                  <w:szCs w:val="18"/>
                </w:rPr>
                <w:t>PPRN:</w:t>
              </w:r>
              <w:proofErr w:type="gramEnd"/>
              <w:r w:rsidRPr="00CE64A3">
                <w:rPr>
                  <w:rStyle w:val="Lienhypertexte"/>
                  <w:sz w:val="18"/>
                  <w:szCs w:val="18"/>
                </w:rPr>
                <w:t>2016</w:t>
              </w:r>
            </w:hyperlink>
          </w:p>
        </w:tc>
      </w:tr>
      <w:tr w:rsidR="00423CDC" w:rsidRPr="00CE64A3" w14:paraId="3761BC76" w14:textId="77777777" w:rsidTr="00CE64A3">
        <w:trPr>
          <w:cnfStyle w:val="000000010000" w:firstRow="0" w:lastRow="0" w:firstColumn="0" w:lastColumn="0" w:oddVBand="0" w:evenVBand="0" w:oddHBand="0" w:evenHBand="1" w:firstRowFirstColumn="0" w:firstRowLastColumn="0" w:lastRowFirstColumn="0" w:lastRowLastColumn="0"/>
          <w:cantSplit/>
          <w:tblHeader w:val="0"/>
        </w:trPr>
        <w:tc>
          <w:tcPr>
            <w:tcW w:w="843" w:type="dxa"/>
          </w:tcPr>
          <w:p w14:paraId="02C31116" w14:textId="77777777" w:rsidR="00423CDC" w:rsidRPr="00CE64A3" w:rsidRDefault="00BC144A">
            <w:pPr>
              <w:pStyle w:val="Compact"/>
              <w:rPr>
                <w:sz w:val="18"/>
                <w:szCs w:val="18"/>
              </w:rPr>
            </w:pPr>
            <w:r w:rsidRPr="00CE64A3">
              <w:rPr>
                <w:sz w:val="18"/>
                <w:szCs w:val="18"/>
              </w:rPr>
              <w:lastRenderedPageBreak/>
              <w:t>010100</w:t>
            </w:r>
          </w:p>
        </w:tc>
        <w:tc>
          <w:tcPr>
            <w:tcW w:w="1843" w:type="dxa"/>
          </w:tcPr>
          <w:p w14:paraId="10732B1F" w14:textId="77777777" w:rsidR="00423CDC" w:rsidRPr="00CE64A3" w:rsidRDefault="00BC144A">
            <w:pPr>
              <w:pStyle w:val="Compact"/>
              <w:rPr>
                <w:sz w:val="18"/>
                <w:szCs w:val="18"/>
              </w:rPr>
            </w:pPr>
            <w:r w:rsidRPr="00CE64A3">
              <w:rPr>
                <w:sz w:val="18"/>
                <w:szCs w:val="18"/>
              </w:rPr>
              <w:t>/zoneUrba/centreUrbain</w:t>
            </w:r>
          </w:p>
        </w:tc>
        <w:tc>
          <w:tcPr>
            <w:tcW w:w="1701" w:type="dxa"/>
          </w:tcPr>
          <w:p w14:paraId="2D4A0B99" w14:textId="77777777" w:rsidR="00423CDC" w:rsidRPr="00CE64A3" w:rsidRDefault="00BC144A">
            <w:pPr>
              <w:pStyle w:val="Compact"/>
              <w:rPr>
                <w:sz w:val="18"/>
                <w:szCs w:val="18"/>
              </w:rPr>
            </w:pPr>
            <w:r w:rsidRPr="00CE64A3">
              <w:rPr>
                <w:sz w:val="18"/>
                <w:szCs w:val="18"/>
              </w:rPr>
              <w:t>Centres urbains</w:t>
            </w:r>
          </w:p>
        </w:tc>
        <w:tc>
          <w:tcPr>
            <w:tcW w:w="1701" w:type="dxa"/>
          </w:tcPr>
          <w:p w14:paraId="0CABB411" w14:textId="77777777" w:rsidR="00423CDC" w:rsidRPr="00CE64A3" w:rsidRDefault="00BC144A">
            <w:pPr>
              <w:pStyle w:val="Compact"/>
              <w:rPr>
                <w:sz w:val="18"/>
                <w:szCs w:val="18"/>
              </w:rPr>
            </w:pPr>
            <w:r w:rsidRPr="00CE64A3">
              <w:rPr>
                <w:sz w:val="18"/>
                <w:szCs w:val="18"/>
              </w:rPr>
              <w:t>Zones urbanisées</w:t>
            </w:r>
          </w:p>
        </w:tc>
        <w:tc>
          <w:tcPr>
            <w:tcW w:w="3302" w:type="dxa"/>
          </w:tcPr>
          <w:p w14:paraId="3227AE98" w14:textId="77777777" w:rsidR="00423CDC" w:rsidRPr="00CE64A3" w:rsidRDefault="00BC144A">
            <w:pPr>
              <w:pStyle w:val="Compact"/>
              <w:rPr>
                <w:sz w:val="18"/>
                <w:szCs w:val="18"/>
              </w:rPr>
            </w:pPr>
            <w:r w:rsidRPr="00CE64A3">
              <w:rPr>
                <w:sz w:val="18"/>
                <w:szCs w:val="18"/>
              </w:rPr>
              <w:t xml:space="preserve">Au sein des zones urbanisées, le centre urbain est une entité particulière qui peut donner lieu à un zonage et </w:t>
            </w:r>
            <w:proofErr w:type="gramStart"/>
            <w:r w:rsidRPr="00CE64A3">
              <w:rPr>
                <w:sz w:val="18"/>
                <w:szCs w:val="18"/>
              </w:rPr>
              <w:t>une réglemen</w:t>
            </w:r>
            <w:r w:rsidRPr="00CE64A3">
              <w:rPr>
                <w:sz w:val="18"/>
                <w:szCs w:val="18"/>
              </w:rPr>
              <w:t>tation spécifiques</w:t>
            </w:r>
            <w:proofErr w:type="gramEnd"/>
            <w:r w:rsidRPr="00CE64A3">
              <w:rPr>
                <w:sz w:val="18"/>
                <w:szCs w:val="18"/>
              </w:rPr>
              <w:t xml:space="preserve">. La définition des centres urbains est faite par référence à la </w:t>
            </w:r>
            <w:hyperlink r:id="rId286">
              <w:r w:rsidRPr="00CE64A3">
                <w:rPr>
                  <w:rStyle w:val="Lienhypertexte"/>
                  <w:sz w:val="18"/>
                  <w:szCs w:val="18"/>
                </w:rPr>
                <w:t>Circulaire du 24 avril 1996 relative aux dispositions applicables au bâti et ouvrages existant</w:t>
              </w:r>
              <w:r w:rsidRPr="00CE64A3">
                <w:rPr>
                  <w:rStyle w:val="Lienhypertexte"/>
                  <w:sz w:val="18"/>
                  <w:szCs w:val="18"/>
                </w:rPr>
                <w:t>s en zones inondables</w:t>
              </w:r>
            </w:hyperlink>
            <w:r w:rsidRPr="00CE64A3">
              <w:rPr>
                <w:sz w:val="18"/>
                <w:szCs w:val="18"/>
              </w:rPr>
              <w:t xml:space="preserve"> qui indique qu’ils se caractérisent par leur histoire, par une occupation du sol de fait importante, une continuité bâtie et la mixité des usages entre logements, commerces et services.</w:t>
            </w:r>
          </w:p>
        </w:tc>
      </w:tr>
      <w:tr w:rsidR="00423CDC" w:rsidRPr="00CE64A3" w14:paraId="1421C1E2" w14:textId="77777777" w:rsidTr="00CE64A3">
        <w:trPr>
          <w:cnfStyle w:val="000000100000" w:firstRow="0" w:lastRow="0" w:firstColumn="0" w:lastColumn="0" w:oddVBand="0" w:evenVBand="0" w:oddHBand="1" w:evenHBand="0" w:firstRowFirstColumn="0" w:firstRowLastColumn="0" w:lastRowFirstColumn="0" w:lastRowLastColumn="0"/>
          <w:cantSplit/>
          <w:tblHeader w:val="0"/>
        </w:trPr>
        <w:tc>
          <w:tcPr>
            <w:tcW w:w="843" w:type="dxa"/>
          </w:tcPr>
          <w:p w14:paraId="3B87BA08" w14:textId="77777777" w:rsidR="00423CDC" w:rsidRPr="00CE64A3" w:rsidRDefault="00BC144A">
            <w:pPr>
              <w:pStyle w:val="Compact"/>
              <w:rPr>
                <w:sz w:val="18"/>
                <w:szCs w:val="18"/>
              </w:rPr>
            </w:pPr>
            <w:r w:rsidRPr="00CE64A3">
              <w:rPr>
                <w:sz w:val="18"/>
                <w:szCs w:val="18"/>
              </w:rPr>
              <w:t>010200</w:t>
            </w:r>
          </w:p>
        </w:tc>
        <w:tc>
          <w:tcPr>
            <w:tcW w:w="1843" w:type="dxa"/>
          </w:tcPr>
          <w:p w14:paraId="60F8A377" w14:textId="77777777" w:rsidR="00423CDC" w:rsidRPr="00CE64A3" w:rsidRDefault="00BC144A">
            <w:pPr>
              <w:pStyle w:val="Compact"/>
              <w:rPr>
                <w:sz w:val="18"/>
                <w:szCs w:val="18"/>
              </w:rPr>
            </w:pPr>
            <w:r w:rsidRPr="00CE64A3">
              <w:rPr>
                <w:sz w:val="18"/>
                <w:szCs w:val="18"/>
              </w:rPr>
              <w:t>/zoneUrba/horsCentreUrbain</w:t>
            </w:r>
          </w:p>
        </w:tc>
        <w:tc>
          <w:tcPr>
            <w:tcW w:w="1701" w:type="dxa"/>
          </w:tcPr>
          <w:p w14:paraId="3DA3EEE9" w14:textId="77777777" w:rsidR="00423CDC" w:rsidRPr="00CE64A3" w:rsidRDefault="00BC144A">
            <w:pPr>
              <w:pStyle w:val="Compact"/>
              <w:rPr>
                <w:sz w:val="18"/>
                <w:szCs w:val="18"/>
              </w:rPr>
            </w:pPr>
            <w:r w:rsidRPr="00CE64A3">
              <w:rPr>
                <w:sz w:val="18"/>
                <w:szCs w:val="18"/>
              </w:rPr>
              <w:t>Zones urbanis</w:t>
            </w:r>
            <w:r w:rsidRPr="00CE64A3">
              <w:rPr>
                <w:sz w:val="18"/>
                <w:szCs w:val="18"/>
              </w:rPr>
              <w:t>ées hors centres urbains</w:t>
            </w:r>
          </w:p>
        </w:tc>
        <w:tc>
          <w:tcPr>
            <w:tcW w:w="1701" w:type="dxa"/>
          </w:tcPr>
          <w:p w14:paraId="551142F3" w14:textId="77777777" w:rsidR="00423CDC" w:rsidRPr="00CE64A3" w:rsidRDefault="00BC144A">
            <w:pPr>
              <w:pStyle w:val="Compact"/>
              <w:rPr>
                <w:sz w:val="18"/>
                <w:szCs w:val="18"/>
              </w:rPr>
            </w:pPr>
            <w:r w:rsidRPr="00CE64A3">
              <w:rPr>
                <w:sz w:val="18"/>
                <w:szCs w:val="18"/>
              </w:rPr>
              <w:t>Zones urbanisées</w:t>
            </w:r>
          </w:p>
        </w:tc>
        <w:tc>
          <w:tcPr>
            <w:tcW w:w="3302" w:type="dxa"/>
          </w:tcPr>
          <w:p w14:paraId="12424A1C" w14:textId="77777777" w:rsidR="00423CDC" w:rsidRPr="00CE64A3" w:rsidRDefault="00BC144A">
            <w:pPr>
              <w:pStyle w:val="Compact"/>
              <w:rPr>
                <w:sz w:val="18"/>
                <w:szCs w:val="18"/>
              </w:rPr>
            </w:pPr>
            <w:r w:rsidRPr="00CE64A3">
              <w:rPr>
                <w:sz w:val="18"/>
                <w:szCs w:val="18"/>
              </w:rPr>
              <w:t xml:space="preserve">Cette sous-catégorie de zones urbanisées permet d’identifier en tant que telles les zones urbanisées </w:t>
            </w:r>
            <w:r w:rsidRPr="00CE64A3">
              <w:rPr>
                <w:b/>
                <w:bCs/>
                <w:sz w:val="18"/>
                <w:szCs w:val="18"/>
              </w:rPr>
              <w:t>en dehors des centres urbains</w:t>
            </w:r>
            <w:r w:rsidRPr="00CE64A3">
              <w:rPr>
                <w:sz w:val="18"/>
                <w:szCs w:val="18"/>
              </w:rPr>
              <w:t xml:space="preserve"> au sens de l’</w:t>
            </w:r>
            <w:hyperlink r:id="rId287">
              <w:r w:rsidRPr="00CE64A3">
                <w:rPr>
                  <w:rStyle w:val="Lienhypertexte"/>
                  <w:sz w:val="18"/>
                  <w:szCs w:val="18"/>
                </w:rPr>
                <w:t>article R562-11-6 du code de l’environnement</w:t>
              </w:r>
            </w:hyperlink>
          </w:p>
        </w:tc>
      </w:tr>
      <w:tr w:rsidR="00423CDC" w:rsidRPr="00CE64A3" w14:paraId="115C5B4F" w14:textId="77777777" w:rsidTr="00CE64A3">
        <w:trPr>
          <w:cnfStyle w:val="000000010000" w:firstRow="0" w:lastRow="0" w:firstColumn="0" w:lastColumn="0" w:oddVBand="0" w:evenVBand="0" w:oddHBand="0" w:evenHBand="1" w:firstRowFirstColumn="0" w:firstRowLastColumn="0" w:lastRowFirstColumn="0" w:lastRowLastColumn="0"/>
          <w:cantSplit/>
          <w:tblHeader w:val="0"/>
        </w:trPr>
        <w:tc>
          <w:tcPr>
            <w:tcW w:w="843" w:type="dxa"/>
          </w:tcPr>
          <w:p w14:paraId="6E17A6EF" w14:textId="77777777" w:rsidR="00423CDC" w:rsidRPr="00CE64A3" w:rsidRDefault="00BC144A">
            <w:pPr>
              <w:pStyle w:val="Compact"/>
              <w:rPr>
                <w:sz w:val="18"/>
                <w:szCs w:val="18"/>
              </w:rPr>
            </w:pPr>
            <w:r w:rsidRPr="00CE64A3">
              <w:rPr>
                <w:sz w:val="18"/>
                <w:szCs w:val="18"/>
              </w:rPr>
              <w:t>020000</w:t>
            </w:r>
          </w:p>
        </w:tc>
        <w:tc>
          <w:tcPr>
            <w:tcW w:w="1843" w:type="dxa"/>
          </w:tcPr>
          <w:p w14:paraId="1C6C02A2" w14:textId="77777777" w:rsidR="00423CDC" w:rsidRPr="00CE64A3" w:rsidRDefault="00BC144A">
            <w:pPr>
              <w:pStyle w:val="Compact"/>
              <w:rPr>
                <w:sz w:val="18"/>
                <w:szCs w:val="18"/>
              </w:rPr>
            </w:pPr>
            <w:r w:rsidRPr="00CE64A3">
              <w:rPr>
                <w:sz w:val="18"/>
                <w:szCs w:val="18"/>
              </w:rPr>
              <w:t>/zonesNonUrba</w:t>
            </w:r>
          </w:p>
        </w:tc>
        <w:tc>
          <w:tcPr>
            <w:tcW w:w="1701" w:type="dxa"/>
          </w:tcPr>
          <w:p w14:paraId="76ADB23A" w14:textId="77777777" w:rsidR="00423CDC" w:rsidRPr="00CE64A3" w:rsidRDefault="00BC144A">
            <w:pPr>
              <w:pStyle w:val="Compact"/>
              <w:rPr>
                <w:sz w:val="18"/>
                <w:szCs w:val="18"/>
              </w:rPr>
            </w:pPr>
            <w:r w:rsidRPr="00CE64A3">
              <w:rPr>
                <w:sz w:val="18"/>
                <w:szCs w:val="18"/>
              </w:rPr>
              <w:t>Zones non urbanisées</w:t>
            </w:r>
          </w:p>
        </w:tc>
        <w:tc>
          <w:tcPr>
            <w:tcW w:w="1701" w:type="dxa"/>
          </w:tcPr>
          <w:p w14:paraId="009B4FD0" w14:textId="77777777" w:rsidR="00423CDC" w:rsidRPr="00CE64A3" w:rsidRDefault="00BC144A">
            <w:pPr>
              <w:pStyle w:val="Compact"/>
              <w:rPr>
                <w:sz w:val="18"/>
                <w:szCs w:val="18"/>
              </w:rPr>
            </w:pPr>
            <w:r w:rsidRPr="00CE64A3">
              <w:rPr>
                <w:sz w:val="18"/>
                <w:szCs w:val="18"/>
              </w:rPr>
              <w:t>-</w:t>
            </w:r>
          </w:p>
        </w:tc>
        <w:tc>
          <w:tcPr>
            <w:tcW w:w="3302" w:type="dxa"/>
          </w:tcPr>
          <w:p w14:paraId="61519209" w14:textId="77777777" w:rsidR="00423CDC" w:rsidRPr="00CE64A3" w:rsidRDefault="00BC144A">
            <w:pPr>
              <w:pStyle w:val="Compact"/>
              <w:rPr>
                <w:sz w:val="18"/>
                <w:szCs w:val="18"/>
              </w:rPr>
            </w:pPr>
            <w:r w:rsidRPr="00CE64A3">
              <w:rPr>
                <w:sz w:val="18"/>
                <w:szCs w:val="18"/>
              </w:rPr>
              <w:t xml:space="preserve">Zones se définissant par opposition aux Zones urbanisés et correspondant aux </w:t>
            </w:r>
            <w:r w:rsidRPr="00CE64A3">
              <w:rPr>
                <w:b/>
                <w:bCs/>
                <w:sz w:val="18"/>
                <w:szCs w:val="18"/>
              </w:rPr>
              <w:t>zones non urbanisées</w:t>
            </w:r>
            <w:r w:rsidRPr="00CE64A3">
              <w:rPr>
                <w:sz w:val="18"/>
                <w:szCs w:val="18"/>
              </w:rPr>
              <w:t xml:space="preserve"> évoquées dans l’</w:t>
            </w:r>
            <w:hyperlink r:id="rId288">
              <w:r w:rsidRPr="00CE64A3">
                <w:rPr>
                  <w:rStyle w:val="Lienhypertexte"/>
                  <w:sz w:val="18"/>
                  <w:szCs w:val="18"/>
                </w:rPr>
                <w:t>article R562-11-6 du code de l’environnement</w:t>
              </w:r>
            </w:hyperlink>
          </w:p>
        </w:tc>
      </w:tr>
      <w:tr w:rsidR="00423CDC" w:rsidRPr="00CE64A3" w14:paraId="65D03AE9" w14:textId="77777777" w:rsidTr="00CE64A3">
        <w:trPr>
          <w:cnfStyle w:val="000000100000" w:firstRow="0" w:lastRow="0" w:firstColumn="0" w:lastColumn="0" w:oddVBand="0" w:evenVBand="0" w:oddHBand="1" w:evenHBand="0" w:firstRowFirstColumn="0" w:firstRowLastColumn="0" w:lastRowFirstColumn="0" w:lastRowLastColumn="0"/>
          <w:cantSplit/>
          <w:tblHeader w:val="0"/>
        </w:trPr>
        <w:tc>
          <w:tcPr>
            <w:tcW w:w="843" w:type="dxa"/>
          </w:tcPr>
          <w:p w14:paraId="1F27A431" w14:textId="77777777" w:rsidR="00423CDC" w:rsidRPr="00CE64A3" w:rsidRDefault="00BC144A">
            <w:pPr>
              <w:pStyle w:val="Compact"/>
              <w:rPr>
                <w:sz w:val="18"/>
                <w:szCs w:val="18"/>
              </w:rPr>
            </w:pPr>
            <w:r w:rsidRPr="00CE64A3">
              <w:rPr>
                <w:sz w:val="18"/>
                <w:szCs w:val="18"/>
              </w:rPr>
              <w:t>030000</w:t>
            </w:r>
          </w:p>
        </w:tc>
        <w:tc>
          <w:tcPr>
            <w:tcW w:w="1843" w:type="dxa"/>
          </w:tcPr>
          <w:p w14:paraId="4ED2B202" w14:textId="77777777" w:rsidR="00423CDC" w:rsidRPr="00CE64A3" w:rsidRDefault="00BC144A">
            <w:pPr>
              <w:pStyle w:val="Compact"/>
              <w:rPr>
                <w:sz w:val="18"/>
                <w:szCs w:val="18"/>
              </w:rPr>
            </w:pPr>
            <w:r w:rsidRPr="00CE64A3">
              <w:rPr>
                <w:sz w:val="18"/>
                <w:szCs w:val="18"/>
              </w:rPr>
              <w:t>/</w:t>
            </w:r>
            <w:r w:rsidRPr="00CE64A3">
              <w:rPr>
                <w:sz w:val="18"/>
                <w:szCs w:val="18"/>
              </w:rPr>
              <w:t>espaceSpecifique</w:t>
            </w:r>
          </w:p>
        </w:tc>
        <w:tc>
          <w:tcPr>
            <w:tcW w:w="1701" w:type="dxa"/>
          </w:tcPr>
          <w:p w14:paraId="0403D823" w14:textId="77777777" w:rsidR="00423CDC" w:rsidRPr="00CE64A3" w:rsidRDefault="00BC144A">
            <w:pPr>
              <w:pStyle w:val="Compact"/>
              <w:rPr>
                <w:sz w:val="18"/>
                <w:szCs w:val="18"/>
              </w:rPr>
            </w:pPr>
            <w:r w:rsidRPr="00CE64A3">
              <w:rPr>
                <w:sz w:val="18"/>
                <w:szCs w:val="18"/>
              </w:rPr>
              <w:t>Espaces spécifiques au type d’aléa étudié</w:t>
            </w:r>
          </w:p>
        </w:tc>
        <w:tc>
          <w:tcPr>
            <w:tcW w:w="1701" w:type="dxa"/>
          </w:tcPr>
          <w:p w14:paraId="22876F4A" w14:textId="77777777" w:rsidR="00423CDC" w:rsidRPr="00CE64A3" w:rsidRDefault="00BC144A">
            <w:pPr>
              <w:pStyle w:val="Compact"/>
              <w:rPr>
                <w:sz w:val="18"/>
                <w:szCs w:val="18"/>
              </w:rPr>
            </w:pPr>
            <w:r w:rsidRPr="00CE64A3">
              <w:rPr>
                <w:sz w:val="18"/>
                <w:szCs w:val="18"/>
              </w:rPr>
              <w:t>-</w:t>
            </w:r>
          </w:p>
        </w:tc>
        <w:tc>
          <w:tcPr>
            <w:tcW w:w="3302" w:type="dxa"/>
          </w:tcPr>
          <w:p w14:paraId="40C522AE" w14:textId="77777777" w:rsidR="00423CDC" w:rsidRPr="00CE64A3" w:rsidRDefault="00BC144A">
            <w:pPr>
              <w:pStyle w:val="Compact"/>
              <w:rPr>
                <w:sz w:val="18"/>
                <w:szCs w:val="18"/>
              </w:rPr>
            </w:pPr>
            <w:r w:rsidRPr="00CE64A3">
              <w:rPr>
                <w:sz w:val="18"/>
                <w:szCs w:val="18"/>
              </w:rPr>
              <w:t xml:space="preserve">Espaces naturels, agricoles, forestiers ou autres pouvant jouer un rôle dans la dynamique des phénomènes ou support d’activités spécifiques et particulièrement vulnérables aux aléas étudiés. Les </w:t>
            </w:r>
            <w:r w:rsidRPr="00CE64A3">
              <w:rPr>
                <w:sz w:val="18"/>
                <w:szCs w:val="18"/>
              </w:rPr>
              <w:t>catégories suivantes permettent d’en identifier certains</w:t>
            </w:r>
          </w:p>
        </w:tc>
      </w:tr>
      <w:tr w:rsidR="00423CDC" w:rsidRPr="00CE64A3" w14:paraId="51D77D27" w14:textId="77777777" w:rsidTr="00CE64A3">
        <w:trPr>
          <w:cnfStyle w:val="000000010000" w:firstRow="0" w:lastRow="0" w:firstColumn="0" w:lastColumn="0" w:oddVBand="0" w:evenVBand="0" w:oddHBand="0" w:evenHBand="1" w:firstRowFirstColumn="0" w:firstRowLastColumn="0" w:lastRowFirstColumn="0" w:lastRowLastColumn="0"/>
          <w:cantSplit/>
          <w:tblHeader w:val="0"/>
        </w:trPr>
        <w:tc>
          <w:tcPr>
            <w:tcW w:w="843" w:type="dxa"/>
          </w:tcPr>
          <w:p w14:paraId="0070E459" w14:textId="77777777" w:rsidR="00423CDC" w:rsidRPr="00CE64A3" w:rsidRDefault="00BC144A">
            <w:pPr>
              <w:pStyle w:val="Compact"/>
              <w:rPr>
                <w:sz w:val="18"/>
                <w:szCs w:val="18"/>
              </w:rPr>
            </w:pPr>
            <w:r w:rsidRPr="00CE64A3">
              <w:rPr>
                <w:sz w:val="18"/>
                <w:szCs w:val="18"/>
              </w:rPr>
              <w:t>030100</w:t>
            </w:r>
          </w:p>
        </w:tc>
        <w:tc>
          <w:tcPr>
            <w:tcW w:w="1843" w:type="dxa"/>
          </w:tcPr>
          <w:p w14:paraId="05F4ECCC" w14:textId="77777777" w:rsidR="00423CDC" w:rsidRPr="00CE64A3" w:rsidRDefault="00BC144A">
            <w:pPr>
              <w:pStyle w:val="Compact"/>
              <w:rPr>
                <w:sz w:val="18"/>
                <w:szCs w:val="18"/>
              </w:rPr>
            </w:pPr>
            <w:r w:rsidRPr="00CE64A3">
              <w:rPr>
                <w:sz w:val="18"/>
                <w:szCs w:val="18"/>
              </w:rPr>
              <w:t>/espaceSpecifique/activite</w:t>
            </w:r>
          </w:p>
        </w:tc>
        <w:tc>
          <w:tcPr>
            <w:tcW w:w="1701" w:type="dxa"/>
          </w:tcPr>
          <w:p w14:paraId="202D0602" w14:textId="77777777" w:rsidR="00423CDC" w:rsidRPr="00CE64A3" w:rsidRDefault="00BC144A">
            <w:pPr>
              <w:pStyle w:val="Compact"/>
              <w:rPr>
                <w:sz w:val="18"/>
                <w:szCs w:val="18"/>
              </w:rPr>
            </w:pPr>
            <w:r w:rsidRPr="00CE64A3">
              <w:rPr>
                <w:sz w:val="18"/>
                <w:szCs w:val="18"/>
              </w:rPr>
              <w:t>Espaces spécifiques d’activités</w:t>
            </w:r>
          </w:p>
        </w:tc>
        <w:tc>
          <w:tcPr>
            <w:tcW w:w="1701" w:type="dxa"/>
          </w:tcPr>
          <w:p w14:paraId="7A4C4D07" w14:textId="77777777" w:rsidR="00423CDC" w:rsidRPr="00CE64A3" w:rsidRDefault="00BC144A">
            <w:pPr>
              <w:pStyle w:val="Compact"/>
              <w:rPr>
                <w:sz w:val="18"/>
                <w:szCs w:val="18"/>
              </w:rPr>
            </w:pPr>
            <w:r w:rsidRPr="00CE64A3">
              <w:rPr>
                <w:sz w:val="18"/>
                <w:szCs w:val="18"/>
              </w:rPr>
              <w:t>Espaces spécifiques au type d’aléa étudié</w:t>
            </w:r>
          </w:p>
        </w:tc>
        <w:tc>
          <w:tcPr>
            <w:tcW w:w="3302" w:type="dxa"/>
          </w:tcPr>
          <w:p w14:paraId="5C33FF56" w14:textId="77777777" w:rsidR="00423CDC" w:rsidRPr="00CE64A3" w:rsidRDefault="00BC144A">
            <w:pPr>
              <w:pStyle w:val="Compact"/>
              <w:rPr>
                <w:sz w:val="18"/>
                <w:szCs w:val="18"/>
              </w:rPr>
            </w:pPr>
            <w:r w:rsidRPr="00CE64A3">
              <w:rPr>
                <w:sz w:val="18"/>
                <w:szCs w:val="18"/>
              </w:rPr>
              <w:t>Espace d’activités spécifiques particulièrement vulnérables aux aléas étudiés. Les catégor</w:t>
            </w:r>
            <w:r w:rsidRPr="00CE64A3">
              <w:rPr>
                <w:sz w:val="18"/>
                <w:szCs w:val="18"/>
              </w:rPr>
              <w:t>ies suivantes permettent d’en identifier certains</w:t>
            </w:r>
          </w:p>
        </w:tc>
      </w:tr>
      <w:tr w:rsidR="00423CDC" w:rsidRPr="00CE64A3" w14:paraId="5A48B639" w14:textId="77777777" w:rsidTr="00CE64A3">
        <w:trPr>
          <w:cnfStyle w:val="000000100000" w:firstRow="0" w:lastRow="0" w:firstColumn="0" w:lastColumn="0" w:oddVBand="0" w:evenVBand="0" w:oddHBand="1" w:evenHBand="0" w:firstRowFirstColumn="0" w:firstRowLastColumn="0" w:lastRowFirstColumn="0" w:lastRowLastColumn="0"/>
          <w:cantSplit/>
          <w:tblHeader w:val="0"/>
        </w:trPr>
        <w:tc>
          <w:tcPr>
            <w:tcW w:w="843" w:type="dxa"/>
          </w:tcPr>
          <w:p w14:paraId="52E9251F" w14:textId="77777777" w:rsidR="00423CDC" w:rsidRPr="00CE64A3" w:rsidRDefault="00BC144A">
            <w:pPr>
              <w:pStyle w:val="Compact"/>
              <w:rPr>
                <w:sz w:val="18"/>
                <w:szCs w:val="18"/>
              </w:rPr>
            </w:pPr>
            <w:r w:rsidRPr="00CE64A3">
              <w:rPr>
                <w:sz w:val="18"/>
                <w:szCs w:val="18"/>
              </w:rPr>
              <w:t>030101</w:t>
            </w:r>
          </w:p>
        </w:tc>
        <w:tc>
          <w:tcPr>
            <w:tcW w:w="1843" w:type="dxa"/>
          </w:tcPr>
          <w:p w14:paraId="5541FBF0" w14:textId="77777777" w:rsidR="00423CDC" w:rsidRPr="00CE64A3" w:rsidRDefault="00BC144A">
            <w:pPr>
              <w:pStyle w:val="Compact"/>
              <w:rPr>
                <w:sz w:val="18"/>
                <w:szCs w:val="18"/>
              </w:rPr>
            </w:pPr>
            <w:r w:rsidRPr="00CE64A3">
              <w:rPr>
                <w:sz w:val="18"/>
                <w:szCs w:val="18"/>
              </w:rPr>
              <w:t>/espaceSpecifique/activite/portuaireBalneaire</w:t>
            </w:r>
          </w:p>
        </w:tc>
        <w:tc>
          <w:tcPr>
            <w:tcW w:w="1701" w:type="dxa"/>
          </w:tcPr>
          <w:p w14:paraId="5F6B12AF" w14:textId="77777777" w:rsidR="00423CDC" w:rsidRPr="00CE64A3" w:rsidRDefault="00BC144A">
            <w:pPr>
              <w:pStyle w:val="Compact"/>
              <w:rPr>
                <w:sz w:val="18"/>
                <w:szCs w:val="18"/>
              </w:rPr>
            </w:pPr>
            <w:r w:rsidRPr="00CE64A3">
              <w:rPr>
                <w:sz w:val="18"/>
                <w:szCs w:val="18"/>
              </w:rPr>
              <w:t>Ports, zones d’activités portuaires et d’activités balnéaires</w:t>
            </w:r>
          </w:p>
        </w:tc>
        <w:tc>
          <w:tcPr>
            <w:tcW w:w="1701" w:type="dxa"/>
          </w:tcPr>
          <w:p w14:paraId="29B89E04" w14:textId="77777777" w:rsidR="00423CDC" w:rsidRPr="00CE64A3" w:rsidRDefault="00BC144A">
            <w:pPr>
              <w:pStyle w:val="Compact"/>
              <w:rPr>
                <w:sz w:val="18"/>
                <w:szCs w:val="18"/>
              </w:rPr>
            </w:pPr>
            <w:r w:rsidRPr="00CE64A3">
              <w:rPr>
                <w:sz w:val="18"/>
                <w:szCs w:val="18"/>
              </w:rPr>
              <w:t>Espaces spécifiques d’activités</w:t>
            </w:r>
          </w:p>
        </w:tc>
        <w:tc>
          <w:tcPr>
            <w:tcW w:w="3302" w:type="dxa"/>
          </w:tcPr>
          <w:p w14:paraId="2A92BC26" w14:textId="77777777" w:rsidR="00423CDC" w:rsidRPr="00CE64A3" w:rsidRDefault="00BC144A">
            <w:pPr>
              <w:pStyle w:val="Compact"/>
              <w:rPr>
                <w:sz w:val="18"/>
                <w:szCs w:val="18"/>
              </w:rPr>
            </w:pPr>
            <w:r w:rsidRPr="00CE64A3">
              <w:rPr>
                <w:sz w:val="18"/>
                <w:szCs w:val="18"/>
              </w:rPr>
              <w:t xml:space="preserve">Enjeu incontournable dans le cadre des PPRLs : les ports, </w:t>
            </w:r>
            <w:r w:rsidRPr="00CE64A3">
              <w:rPr>
                <w:sz w:val="18"/>
                <w:szCs w:val="18"/>
              </w:rPr>
              <w:t>zones d’activités portuaires et d’activités balnéaires</w:t>
            </w:r>
          </w:p>
        </w:tc>
      </w:tr>
      <w:tr w:rsidR="00423CDC" w:rsidRPr="00CE64A3" w14:paraId="1F453641" w14:textId="77777777" w:rsidTr="00CE64A3">
        <w:trPr>
          <w:cnfStyle w:val="000000010000" w:firstRow="0" w:lastRow="0" w:firstColumn="0" w:lastColumn="0" w:oddVBand="0" w:evenVBand="0" w:oddHBand="0" w:evenHBand="1" w:firstRowFirstColumn="0" w:firstRowLastColumn="0" w:lastRowFirstColumn="0" w:lastRowLastColumn="0"/>
          <w:cantSplit/>
          <w:tblHeader w:val="0"/>
        </w:trPr>
        <w:tc>
          <w:tcPr>
            <w:tcW w:w="843" w:type="dxa"/>
          </w:tcPr>
          <w:p w14:paraId="3283A04B" w14:textId="77777777" w:rsidR="00423CDC" w:rsidRPr="00CE64A3" w:rsidRDefault="00BC144A">
            <w:pPr>
              <w:pStyle w:val="Compact"/>
              <w:rPr>
                <w:sz w:val="18"/>
                <w:szCs w:val="18"/>
              </w:rPr>
            </w:pPr>
            <w:r w:rsidRPr="00CE64A3">
              <w:rPr>
                <w:sz w:val="18"/>
                <w:szCs w:val="18"/>
              </w:rPr>
              <w:t>030102</w:t>
            </w:r>
          </w:p>
        </w:tc>
        <w:tc>
          <w:tcPr>
            <w:tcW w:w="1843" w:type="dxa"/>
          </w:tcPr>
          <w:p w14:paraId="7EA9332F" w14:textId="77777777" w:rsidR="00423CDC" w:rsidRPr="00CE64A3" w:rsidRDefault="00BC144A">
            <w:pPr>
              <w:pStyle w:val="Compact"/>
              <w:rPr>
                <w:sz w:val="18"/>
                <w:szCs w:val="18"/>
              </w:rPr>
            </w:pPr>
            <w:r w:rsidRPr="00CE64A3">
              <w:rPr>
                <w:sz w:val="18"/>
                <w:szCs w:val="18"/>
              </w:rPr>
              <w:t>/espaceSpecifique/activite/campings</w:t>
            </w:r>
          </w:p>
        </w:tc>
        <w:tc>
          <w:tcPr>
            <w:tcW w:w="1701" w:type="dxa"/>
          </w:tcPr>
          <w:p w14:paraId="3C1D9F64" w14:textId="77777777" w:rsidR="00423CDC" w:rsidRPr="00CE64A3" w:rsidRDefault="00BC144A">
            <w:pPr>
              <w:pStyle w:val="Compact"/>
              <w:rPr>
                <w:sz w:val="18"/>
                <w:szCs w:val="18"/>
              </w:rPr>
            </w:pPr>
            <w:r w:rsidRPr="00CE64A3">
              <w:rPr>
                <w:sz w:val="18"/>
                <w:szCs w:val="18"/>
              </w:rPr>
              <w:t>Campings et hôtellerie de plein air</w:t>
            </w:r>
          </w:p>
        </w:tc>
        <w:tc>
          <w:tcPr>
            <w:tcW w:w="1701" w:type="dxa"/>
          </w:tcPr>
          <w:p w14:paraId="577888FB" w14:textId="77777777" w:rsidR="00423CDC" w:rsidRPr="00CE64A3" w:rsidRDefault="00BC144A">
            <w:pPr>
              <w:pStyle w:val="Compact"/>
              <w:rPr>
                <w:sz w:val="18"/>
                <w:szCs w:val="18"/>
              </w:rPr>
            </w:pPr>
            <w:r w:rsidRPr="00CE64A3">
              <w:rPr>
                <w:sz w:val="18"/>
                <w:szCs w:val="18"/>
              </w:rPr>
              <w:t>Espaces spécifiques d’activités</w:t>
            </w:r>
          </w:p>
        </w:tc>
        <w:tc>
          <w:tcPr>
            <w:tcW w:w="3302" w:type="dxa"/>
          </w:tcPr>
          <w:p w14:paraId="462BF43A" w14:textId="77777777" w:rsidR="00423CDC" w:rsidRPr="00CE64A3" w:rsidRDefault="00BC144A">
            <w:pPr>
              <w:pStyle w:val="Compact"/>
              <w:rPr>
                <w:sz w:val="18"/>
                <w:szCs w:val="18"/>
              </w:rPr>
            </w:pPr>
            <w:r w:rsidRPr="00CE64A3">
              <w:rPr>
                <w:sz w:val="18"/>
                <w:szCs w:val="18"/>
              </w:rPr>
              <w:t>Enjeu incontournable dans le cadre des PPRLs : campings et hôtellerie de plein air</w:t>
            </w:r>
          </w:p>
        </w:tc>
      </w:tr>
      <w:tr w:rsidR="00423CDC" w:rsidRPr="00CE64A3" w14:paraId="18B07C24" w14:textId="77777777" w:rsidTr="00CE64A3">
        <w:trPr>
          <w:cnfStyle w:val="000000100000" w:firstRow="0" w:lastRow="0" w:firstColumn="0" w:lastColumn="0" w:oddVBand="0" w:evenVBand="0" w:oddHBand="1" w:evenHBand="0" w:firstRowFirstColumn="0" w:firstRowLastColumn="0" w:lastRowFirstColumn="0" w:lastRowLastColumn="0"/>
          <w:cantSplit/>
          <w:tblHeader w:val="0"/>
        </w:trPr>
        <w:tc>
          <w:tcPr>
            <w:tcW w:w="843" w:type="dxa"/>
          </w:tcPr>
          <w:p w14:paraId="3D3F25A5" w14:textId="77777777" w:rsidR="00423CDC" w:rsidRPr="00CE64A3" w:rsidRDefault="00BC144A">
            <w:pPr>
              <w:pStyle w:val="Compact"/>
              <w:rPr>
                <w:sz w:val="18"/>
                <w:szCs w:val="18"/>
              </w:rPr>
            </w:pPr>
            <w:r w:rsidRPr="00CE64A3">
              <w:rPr>
                <w:sz w:val="18"/>
                <w:szCs w:val="18"/>
              </w:rPr>
              <w:lastRenderedPageBreak/>
              <w:t>030103</w:t>
            </w:r>
          </w:p>
        </w:tc>
        <w:tc>
          <w:tcPr>
            <w:tcW w:w="1843" w:type="dxa"/>
          </w:tcPr>
          <w:p w14:paraId="3A93F01A" w14:textId="77777777" w:rsidR="00423CDC" w:rsidRPr="00CE64A3" w:rsidRDefault="00BC144A">
            <w:pPr>
              <w:pStyle w:val="Compact"/>
              <w:rPr>
                <w:sz w:val="18"/>
                <w:szCs w:val="18"/>
              </w:rPr>
            </w:pPr>
            <w:r w:rsidRPr="00CE64A3">
              <w:rPr>
                <w:sz w:val="18"/>
                <w:szCs w:val="18"/>
              </w:rPr>
              <w:t>/espaceSpecifique/activite/activiteAgricoles</w:t>
            </w:r>
          </w:p>
        </w:tc>
        <w:tc>
          <w:tcPr>
            <w:tcW w:w="1701" w:type="dxa"/>
          </w:tcPr>
          <w:p w14:paraId="586EE205" w14:textId="77777777" w:rsidR="00423CDC" w:rsidRPr="00CE64A3" w:rsidRDefault="00BC144A">
            <w:pPr>
              <w:pStyle w:val="Compact"/>
              <w:rPr>
                <w:sz w:val="18"/>
                <w:szCs w:val="18"/>
              </w:rPr>
            </w:pPr>
            <w:r w:rsidRPr="00CE64A3">
              <w:rPr>
                <w:sz w:val="18"/>
                <w:szCs w:val="18"/>
              </w:rPr>
              <w:t>Zones d’activités agricoles spécifiques</w:t>
            </w:r>
          </w:p>
        </w:tc>
        <w:tc>
          <w:tcPr>
            <w:tcW w:w="1701" w:type="dxa"/>
          </w:tcPr>
          <w:p w14:paraId="30E1CC15" w14:textId="77777777" w:rsidR="00423CDC" w:rsidRPr="00CE64A3" w:rsidRDefault="00BC144A">
            <w:pPr>
              <w:pStyle w:val="Compact"/>
              <w:rPr>
                <w:sz w:val="18"/>
                <w:szCs w:val="18"/>
              </w:rPr>
            </w:pPr>
            <w:r w:rsidRPr="00CE64A3">
              <w:rPr>
                <w:sz w:val="18"/>
                <w:szCs w:val="18"/>
              </w:rPr>
              <w:t>Espaces spécifiques d’activités</w:t>
            </w:r>
          </w:p>
        </w:tc>
        <w:tc>
          <w:tcPr>
            <w:tcW w:w="3302" w:type="dxa"/>
          </w:tcPr>
          <w:p w14:paraId="615F1B8B" w14:textId="77777777" w:rsidR="00423CDC" w:rsidRPr="00CE64A3" w:rsidRDefault="00BC144A">
            <w:pPr>
              <w:pStyle w:val="Compact"/>
              <w:rPr>
                <w:sz w:val="18"/>
                <w:szCs w:val="18"/>
              </w:rPr>
            </w:pPr>
            <w:r w:rsidRPr="00CE64A3">
              <w:rPr>
                <w:sz w:val="18"/>
                <w:szCs w:val="18"/>
              </w:rPr>
              <w:t>Activités agricoles identifiées comme enjeux inc</w:t>
            </w:r>
            <w:r w:rsidRPr="00CE64A3">
              <w:rPr>
                <w:sz w:val="18"/>
                <w:szCs w:val="18"/>
              </w:rPr>
              <w:t>ontournables. Par exemple dans le cadre des PPRLs : les élevages sur prés salés et les marais salants</w:t>
            </w:r>
          </w:p>
        </w:tc>
      </w:tr>
      <w:tr w:rsidR="00423CDC" w:rsidRPr="00CE64A3" w14:paraId="6F47232C" w14:textId="77777777" w:rsidTr="00CE64A3">
        <w:trPr>
          <w:cnfStyle w:val="000000010000" w:firstRow="0" w:lastRow="0" w:firstColumn="0" w:lastColumn="0" w:oddVBand="0" w:evenVBand="0" w:oddHBand="0" w:evenHBand="1" w:firstRowFirstColumn="0" w:firstRowLastColumn="0" w:lastRowFirstColumn="0" w:lastRowLastColumn="0"/>
          <w:cantSplit/>
          <w:tblHeader w:val="0"/>
        </w:trPr>
        <w:tc>
          <w:tcPr>
            <w:tcW w:w="843" w:type="dxa"/>
          </w:tcPr>
          <w:p w14:paraId="45971FFC" w14:textId="77777777" w:rsidR="00423CDC" w:rsidRPr="00CE64A3" w:rsidRDefault="00BC144A">
            <w:pPr>
              <w:pStyle w:val="Compact"/>
              <w:rPr>
                <w:sz w:val="18"/>
                <w:szCs w:val="18"/>
              </w:rPr>
            </w:pPr>
            <w:r w:rsidRPr="00CE64A3">
              <w:rPr>
                <w:sz w:val="18"/>
                <w:szCs w:val="18"/>
              </w:rPr>
              <w:t>030200</w:t>
            </w:r>
          </w:p>
        </w:tc>
        <w:tc>
          <w:tcPr>
            <w:tcW w:w="1843" w:type="dxa"/>
          </w:tcPr>
          <w:p w14:paraId="51B2D525" w14:textId="77777777" w:rsidR="00423CDC" w:rsidRPr="00CE64A3" w:rsidRDefault="00BC144A">
            <w:pPr>
              <w:pStyle w:val="Compact"/>
              <w:rPr>
                <w:sz w:val="18"/>
                <w:szCs w:val="18"/>
              </w:rPr>
            </w:pPr>
            <w:r w:rsidRPr="00CE64A3">
              <w:rPr>
                <w:sz w:val="18"/>
                <w:szCs w:val="18"/>
              </w:rPr>
              <w:t>/espaceSpecifique/limitationAlea</w:t>
            </w:r>
          </w:p>
        </w:tc>
        <w:tc>
          <w:tcPr>
            <w:tcW w:w="1701" w:type="dxa"/>
          </w:tcPr>
          <w:p w14:paraId="54A7DB09" w14:textId="77777777" w:rsidR="00423CDC" w:rsidRPr="00CE64A3" w:rsidRDefault="00BC144A">
            <w:pPr>
              <w:pStyle w:val="Compact"/>
              <w:rPr>
                <w:sz w:val="18"/>
                <w:szCs w:val="18"/>
              </w:rPr>
            </w:pPr>
            <w:r w:rsidRPr="00CE64A3">
              <w:rPr>
                <w:sz w:val="18"/>
                <w:szCs w:val="18"/>
              </w:rPr>
              <w:t>Espaces participants à la limitation des aléas</w:t>
            </w:r>
          </w:p>
        </w:tc>
        <w:tc>
          <w:tcPr>
            <w:tcW w:w="1701" w:type="dxa"/>
          </w:tcPr>
          <w:p w14:paraId="468AC601" w14:textId="77777777" w:rsidR="00423CDC" w:rsidRPr="00CE64A3" w:rsidRDefault="00BC144A">
            <w:pPr>
              <w:pStyle w:val="Compact"/>
              <w:rPr>
                <w:sz w:val="18"/>
                <w:szCs w:val="18"/>
              </w:rPr>
            </w:pPr>
            <w:r w:rsidRPr="00CE64A3">
              <w:rPr>
                <w:sz w:val="18"/>
                <w:szCs w:val="18"/>
              </w:rPr>
              <w:t>Espaces spécifiques au type d’aléa étudié</w:t>
            </w:r>
          </w:p>
        </w:tc>
        <w:tc>
          <w:tcPr>
            <w:tcW w:w="3302" w:type="dxa"/>
          </w:tcPr>
          <w:p w14:paraId="54DAF71E" w14:textId="77777777" w:rsidR="00423CDC" w:rsidRPr="00CE64A3" w:rsidRDefault="00BC144A">
            <w:pPr>
              <w:pStyle w:val="Compact"/>
              <w:rPr>
                <w:sz w:val="18"/>
                <w:szCs w:val="18"/>
              </w:rPr>
            </w:pPr>
            <w:r w:rsidRPr="00CE64A3">
              <w:rPr>
                <w:sz w:val="18"/>
                <w:szCs w:val="18"/>
              </w:rPr>
              <w:t>Espaces naturels, agrico</w:t>
            </w:r>
            <w:r w:rsidRPr="00CE64A3">
              <w:rPr>
                <w:sz w:val="18"/>
                <w:szCs w:val="18"/>
              </w:rPr>
              <w:t>les ou forestiers pouvant jouer un rôle dans la dynamique des phénomènes.</w:t>
            </w:r>
          </w:p>
        </w:tc>
      </w:tr>
      <w:tr w:rsidR="00423CDC" w:rsidRPr="00CE64A3" w14:paraId="31B12586" w14:textId="77777777" w:rsidTr="00CE64A3">
        <w:trPr>
          <w:cnfStyle w:val="000000100000" w:firstRow="0" w:lastRow="0" w:firstColumn="0" w:lastColumn="0" w:oddVBand="0" w:evenVBand="0" w:oddHBand="1" w:evenHBand="0" w:firstRowFirstColumn="0" w:firstRowLastColumn="0" w:lastRowFirstColumn="0" w:lastRowLastColumn="0"/>
          <w:cantSplit/>
          <w:tblHeader w:val="0"/>
        </w:trPr>
        <w:tc>
          <w:tcPr>
            <w:tcW w:w="843" w:type="dxa"/>
          </w:tcPr>
          <w:p w14:paraId="171D30B2" w14:textId="77777777" w:rsidR="00423CDC" w:rsidRPr="00CE64A3" w:rsidRDefault="00BC144A">
            <w:pPr>
              <w:pStyle w:val="Compact"/>
              <w:rPr>
                <w:sz w:val="18"/>
                <w:szCs w:val="18"/>
              </w:rPr>
            </w:pPr>
            <w:r w:rsidRPr="00CE64A3">
              <w:rPr>
                <w:sz w:val="18"/>
                <w:szCs w:val="18"/>
              </w:rPr>
              <w:t>030201</w:t>
            </w:r>
          </w:p>
        </w:tc>
        <w:tc>
          <w:tcPr>
            <w:tcW w:w="1843" w:type="dxa"/>
          </w:tcPr>
          <w:p w14:paraId="55E1CABE" w14:textId="77777777" w:rsidR="00423CDC" w:rsidRPr="00CE64A3" w:rsidRDefault="00BC144A">
            <w:pPr>
              <w:pStyle w:val="Compact"/>
              <w:rPr>
                <w:sz w:val="18"/>
                <w:szCs w:val="18"/>
              </w:rPr>
            </w:pPr>
            <w:r w:rsidRPr="00CE64A3">
              <w:rPr>
                <w:sz w:val="18"/>
                <w:szCs w:val="18"/>
              </w:rPr>
              <w:t>/espaceSpecifique/limitationAlea/expansionCrues</w:t>
            </w:r>
          </w:p>
        </w:tc>
        <w:tc>
          <w:tcPr>
            <w:tcW w:w="1701" w:type="dxa"/>
          </w:tcPr>
          <w:p w14:paraId="522BD010" w14:textId="77777777" w:rsidR="00423CDC" w:rsidRPr="00CE64A3" w:rsidRDefault="00BC144A">
            <w:pPr>
              <w:pStyle w:val="Compact"/>
              <w:rPr>
                <w:sz w:val="18"/>
                <w:szCs w:val="18"/>
              </w:rPr>
            </w:pPr>
            <w:r w:rsidRPr="00CE64A3">
              <w:rPr>
                <w:sz w:val="18"/>
                <w:szCs w:val="18"/>
              </w:rPr>
              <w:t>Zones d’expansion des crues</w:t>
            </w:r>
          </w:p>
        </w:tc>
        <w:tc>
          <w:tcPr>
            <w:tcW w:w="1701" w:type="dxa"/>
          </w:tcPr>
          <w:p w14:paraId="75D9C502" w14:textId="77777777" w:rsidR="00423CDC" w:rsidRPr="00CE64A3" w:rsidRDefault="00BC144A">
            <w:pPr>
              <w:pStyle w:val="Compact"/>
              <w:rPr>
                <w:sz w:val="18"/>
                <w:szCs w:val="18"/>
              </w:rPr>
            </w:pPr>
            <w:r w:rsidRPr="00CE64A3">
              <w:rPr>
                <w:sz w:val="18"/>
                <w:szCs w:val="18"/>
              </w:rPr>
              <w:t>Espaces participants à la limitation des aléas</w:t>
            </w:r>
          </w:p>
        </w:tc>
        <w:tc>
          <w:tcPr>
            <w:tcW w:w="3302" w:type="dxa"/>
          </w:tcPr>
          <w:p w14:paraId="3E67DDB4" w14:textId="77777777" w:rsidR="00423CDC" w:rsidRPr="00CE64A3" w:rsidRDefault="00BC144A">
            <w:pPr>
              <w:pStyle w:val="Compact"/>
              <w:rPr>
                <w:sz w:val="18"/>
                <w:szCs w:val="18"/>
              </w:rPr>
            </w:pPr>
            <w:r w:rsidRPr="00CE64A3">
              <w:rPr>
                <w:sz w:val="18"/>
                <w:szCs w:val="18"/>
              </w:rPr>
              <w:t>Zones d’expansion des crues pour les inondations</w:t>
            </w:r>
          </w:p>
        </w:tc>
      </w:tr>
      <w:tr w:rsidR="00423CDC" w:rsidRPr="00CE64A3" w14:paraId="3D0F1D5D" w14:textId="77777777" w:rsidTr="00CE64A3">
        <w:trPr>
          <w:cnfStyle w:val="000000010000" w:firstRow="0" w:lastRow="0" w:firstColumn="0" w:lastColumn="0" w:oddVBand="0" w:evenVBand="0" w:oddHBand="0" w:evenHBand="1" w:firstRowFirstColumn="0" w:firstRowLastColumn="0" w:lastRowFirstColumn="0" w:lastRowLastColumn="0"/>
          <w:cantSplit/>
          <w:tblHeader w:val="0"/>
        </w:trPr>
        <w:tc>
          <w:tcPr>
            <w:tcW w:w="843" w:type="dxa"/>
          </w:tcPr>
          <w:p w14:paraId="73F94511" w14:textId="77777777" w:rsidR="00423CDC" w:rsidRPr="00CE64A3" w:rsidRDefault="00BC144A">
            <w:pPr>
              <w:pStyle w:val="Compact"/>
              <w:rPr>
                <w:sz w:val="18"/>
                <w:szCs w:val="18"/>
              </w:rPr>
            </w:pPr>
            <w:r w:rsidRPr="00CE64A3">
              <w:rPr>
                <w:sz w:val="18"/>
                <w:szCs w:val="18"/>
              </w:rPr>
              <w:t>0</w:t>
            </w:r>
            <w:r w:rsidRPr="00CE64A3">
              <w:rPr>
                <w:sz w:val="18"/>
                <w:szCs w:val="18"/>
              </w:rPr>
              <w:t>30202</w:t>
            </w:r>
          </w:p>
        </w:tc>
        <w:tc>
          <w:tcPr>
            <w:tcW w:w="1843" w:type="dxa"/>
          </w:tcPr>
          <w:p w14:paraId="3CDB90A4" w14:textId="77777777" w:rsidR="00423CDC" w:rsidRPr="00CE64A3" w:rsidRDefault="00BC144A">
            <w:pPr>
              <w:pStyle w:val="Compact"/>
              <w:rPr>
                <w:sz w:val="18"/>
                <w:szCs w:val="18"/>
              </w:rPr>
            </w:pPr>
            <w:r w:rsidRPr="00CE64A3">
              <w:rPr>
                <w:sz w:val="18"/>
                <w:szCs w:val="18"/>
              </w:rPr>
              <w:t>/espaceSpecifique/limitationAlea/atterrisement</w:t>
            </w:r>
          </w:p>
        </w:tc>
        <w:tc>
          <w:tcPr>
            <w:tcW w:w="1701" w:type="dxa"/>
          </w:tcPr>
          <w:p w14:paraId="4E48B9F8" w14:textId="77777777" w:rsidR="00423CDC" w:rsidRPr="00CE64A3" w:rsidRDefault="00BC144A">
            <w:pPr>
              <w:pStyle w:val="Compact"/>
              <w:rPr>
                <w:sz w:val="18"/>
                <w:szCs w:val="18"/>
              </w:rPr>
            </w:pPr>
            <w:r w:rsidRPr="00CE64A3">
              <w:rPr>
                <w:sz w:val="18"/>
                <w:szCs w:val="18"/>
              </w:rPr>
              <w:t>Zones d’atterrissement</w:t>
            </w:r>
          </w:p>
        </w:tc>
        <w:tc>
          <w:tcPr>
            <w:tcW w:w="1701" w:type="dxa"/>
          </w:tcPr>
          <w:p w14:paraId="5713497E" w14:textId="77777777" w:rsidR="00423CDC" w:rsidRPr="00CE64A3" w:rsidRDefault="00BC144A">
            <w:pPr>
              <w:pStyle w:val="Compact"/>
              <w:rPr>
                <w:sz w:val="18"/>
                <w:szCs w:val="18"/>
              </w:rPr>
            </w:pPr>
            <w:r w:rsidRPr="00CE64A3">
              <w:rPr>
                <w:sz w:val="18"/>
                <w:szCs w:val="18"/>
              </w:rPr>
              <w:t>Espaces participants à la limitation des aléas</w:t>
            </w:r>
          </w:p>
        </w:tc>
        <w:tc>
          <w:tcPr>
            <w:tcW w:w="3302" w:type="dxa"/>
          </w:tcPr>
          <w:p w14:paraId="19F73DEB" w14:textId="77777777" w:rsidR="00423CDC" w:rsidRPr="00CE64A3" w:rsidRDefault="00BC144A">
            <w:pPr>
              <w:pStyle w:val="Compact"/>
              <w:rPr>
                <w:sz w:val="18"/>
                <w:szCs w:val="18"/>
              </w:rPr>
            </w:pPr>
            <w:r w:rsidRPr="00CE64A3">
              <w:rPr>
                <w:sz w:val="18"/>
                <w:szCs w:val="18"/>
              </w:rPr>
              <w:t>Zones d’atterrissement pour les crues torrentielles.</w:t>
            </w:r>
          </w:p>
        </w:tc>
      </w:tr>
      <w:tr w:rsidR="00423CDC" w:rsidRPr="00CE64A3" w14:paraId="2D7A5BCC" w14:textId="77777777" w:rsidTr="00CE64A3">
        <w:trPr>
          <w:cnfStyle w:val="000000100000" w:firstRow="0" w:lastRow="0" w:firstColumn="0" w:lastColumn="0" w:oddVBand="0" w:evenVBand="0" w:oddHBand="1" w:evenHBand="0" w:firstRowFirstColumn="0" w:firstRowLastColumn="0" w:lastRowFirstColumn="0" w:lastRowLastColumn="0"/>
          <w:cantSplit/>
          <w:tblHeader w:val="0"/>
        </w:trPr>
        <w:tc>
          <w:tcPr>
            <w:tcW w:w="843" w:type="dxa"/>
          </w:tcPr>
          <w:p w14:paraId="07E64D15" w14:textId="77777777" w:rsidR="00423CDC" w:rsidRPr="00CE64A3" w:rsidRDefault="00BC144A">
            <w:pPr>
              <w:pStyle w:val="Compact"/>
              <w:rPr>
                <w:sz w:val="18"/>
                <w:szCs w:val="18"/>
              </w:rPr>
            </w:pPr>
            <w:r w:rsidRPr="00CE64A3">
              <w:rPr>
                <w:sz w:val="18"/>
                <w:szCs w:val="18"/>
              </w:rPr>
              <w:t>030203</w:t>
            </w:r>
          </w:p>
        </w:tc>
        <w:tc>
          <w:tcPr>
            <w:tcW w:w="1843" w:type="dxa"/>
          </w:tcPr>
          <w:p w14:paraId="2927DF5E" w14:textId="77777777" w:rsidR="00423CDC" w:rsidRPr="00CE64A3" w:rsidRDefault="00BC144A">
            <w:pPr>
              <w:pStyle w:val="Compact"/>
              <w:rPr>
                <w:sz w:val="18"/>
                <w:szCs w:val="18"/>
              </w:rPr>
            </w:pPr>
            <w:r w:rsidRPr="00CE64A3">
              <w:rPr>
                <w:sz w:val="18"/>
                <w:szCs w:val="18"/>
              </w:rPr>
              <w:t>/espaceSpecifique/limitationAlea/interfaceHabitatForet</w:t>
            </w:r>
          </w:p>
        </w:tc>
        <w:tc>
          <w:tcPr>
            <w:tcW w:w="1701" w:type="dxa"/>
          </w:tcPr>
          <w:p w14:paraId="79B0F096" w14:textId="77777777" w:rsidR="00423CDC" w:rsidRPr="00CE64A3" w:rsidRDefault="00BC144A">
            <w:pPr>
              <w:pStyle w:val="Compact"/>
              <w:rPr>
                <w:sz w:val="18"/>
                <w:szCs w:val="18"/>
              </w:rPr>
            </w:pPr>
            <w:r w:rsidRPr="00CE64A3">
              <w:rPr>
                <w:sz w:val="18"/>
                <w:szCs w:val="18"/>
              </w:rPr>
              <w:t>Zones d’interfaces habitat-forêt</w:t>
            </w:r>
          </w:p>
        </w:tc>
        <w:tc>
          <w:tcPr>
            <w:tcW w:w="1701" w:type="dxa"/>
          </w:tcPr>
          <w:p w14:paraId="140AA9B9" w14:textId="77777777" w:rsidR="00423CDC" w:rsidRPr="00CE64A3" w:rsidRDefault="00BC144A">
            <w:pPr>
              <w:pStyle w:val="Compact"/>
              <w:rPr>
                <w:sz w:val="18"/>
                <w:szCs w:val="18"/>
              </w:rPr>
            </w:pPr>
            <w:r w:rsidRPr="00CE64A3">
              <w:rPr>
                <w:sz w:val="18"/>
                <w:szCs w:val="18"/>
              </w:rPr>
              <w:t>Espaces participants à la limitation des aléas</w:t>
            </w:r>
          </w:p>
        </w:tc>
        <w:tc>
          <w:tcPr>
            <w:tcW w:w="3302" w:type="dxa"/>
          </w:tcPr>
          <w:p w14:paraId="781DE22A" w14:textId="77777777" w:rsidR="00423CDC" w:rsidRPr="00CE64A3" w:rsidRDefault="00BC144A">
            <w:pPr>
              <w:pStyle w:val="Compact"/>
              <w:rPr>
                <w:sz w:val="18"/>
                <w:szCs w:val="18"/>
              </w:rPr>
            </w:pPr>
            <w:r w:rsidRPr="00CE64A3">
              <w:rPr>
                <w:sz w:val="18"/>
                <w:szCs w:val="18"/>
              </w:rPr>
              <w:t>Zones d’interfaces habitat-forêt pour les incendies de forêt ou le maintien d’une forêt pour retenir un manteau neigeux o</w:t>
            </w:r>
            <w:r w:rsidRPr="00CE64A3">
              <w:rPr>
                <w:sz w:val="18"/>
                <w:szCs w:val="18"/>
              </w:rPr>
              <w:t>u des chutes de blocs.</w:t>
            </w:r>
          </w:p>
        </w:tc>
      </w:tr>
      <w:tr w:rsidR="00423CDC" w:rsidRPr="00CE64A3" w14:paraId="58DC82A8" w14:textId="77777777" w:rsidTr="00CE64A3">
        <w:trPr>
          <w:cnfStyle w:val="000000010000" w:firstRow="0" w:lastRow="0" w:firstColumn="0" w:lastColumn="0" w:oddVBand="0" w:evenVBand="0" w:oddHBand="0" w:evenHBand="1" w:firstRowFirstColumn="0" w:firstRowLastColumn="0" w:lastRowFirstColumn="0" w:lastRowLastColumn="0"/>
          <w:cantSplit/>
          <w:tblHeader w:val="0"/>
        </w:trPr>
        <w:tc>
          <w:tcPr>
            <w:tcW w:w="843" w:type="dxa"/>
          </w:tcPr>
          <w:p w14:paraId="4A20625F" w14:textId="77777777" w:rsidR="00423CDC" w:rsidRPr="00CE64A3" w:rsidRDefault="00BC144A">
            <w:pPr>
              <w:pStyle w:val="Compact"/>
              <w:rPr>
                <w:sz w:val="18"/>
                <w:szCs w:val="18"/>
              </w:rPr>
            </w:pPr>
            <w:r w:rsidRPr="00CE64A3">
              <w:rPr>
                <w:sz w:val="18"/>
                <w:szCs w:val="18"/>
              </w:rPr>
              <w:t>030204</w:t>
            </w:r>
          </w:p>
        </w:tc>
        <w:tc>
          <w:tcPr>
            <w:tcW w:w="1843" w:type="dxa"/>
          </w:tcPr>
          <w:p w14:paraId="576AB85E" w14:textId="77777777" w:rsidR="00423CDC" w:rsidRPr="00CE64A3" w:rsidRDefault="00BC144A">
            <w:pPr>
              <w:pStyle w:val="Compact"/>
              <w:rPr>
                <w:sz w:val="18"/>
                <w:szCs w:val="18"/>
              </w:rPr>
            </w:pPr>
            <w:r w:rsidRPr="00CE64A3">
              <w:rPr>
                <w:sz w:val="18"/>
                <w:szCs w:val="18"/>
              </w:rPr>
              <w:t>/espaceSpecifique/limitationAlea/maintienForet</w:t>
            </w:r>
          </w:p>
        </w:tc>
        <w:tc>
          <w:tcPr>
            <w:tcW w:w="1701" w:type="dxa"/>
          </w:tcPr>
          <w:p w14:paraId="342FD088" w14:textId="77777777" w:rsidR="00423CDC" w:rsidRPr="00CE64A3" w:rsidRDefault="00BC144A">
            <w:pPr>
              <w:pStyle w:val="Compact"/>
              <w:rPr>
                <w:sz w:val="18"/>
                <w:szCs w:val="18"/>
              </w:rPr>
            </w:pPr>
            <w:r w:rsidRPr="00CE64A3">
              <w:rPr>
                <w:sz w:val="18"/>
                <w:szCs w:val="18"/>
              </w:rPr>
              <w:t>Zones de maintien d’une forêt</w:t>
            </w:r>
          </w:p>
        </w:tc>
        <w:tc>
          <w:tcPr>
            <w:tcW w:w="1701" w:type="dxa"/>
          </w:tcPr>
          <w:p w14:paraId="295FB7D7" w14:textId="77777777" w:rsidR="00423CDC" w:rsidRPr="00CE64A3" w:rsidRDefault="00BC144A">
            <w:pPr>
              <w:pStyle w:val="Compact"/>
              <w:rPr>
                <w:sz w:val="18"/>
                <w:szCs w:val="18"/>
              </w:rPr>
            </w:pPr>
            <w:r w:rsidRPr="00CE64A3">
              <w:rPr>
                <w:sz w:val="18"/>
                <w:szCs w:val="18"/>
              </w:rPr>
              <w:t>Espaces participants à la limitation des aléas</w:t>
            </w:r>
          </w:p>
        </w:tc>
        <w:tc>
          <w:tcPr>
            <w:tcW w:w="3302" w:type="dxa"/>
          </w:tcPr>
          <w:p w14:paraId="581C830E" w14:textId="77777777" w:rsidR="00423CDC" w:rsidRPr="00CE64A3" w:rsidRDefault="00BC144A">
            <w:pPr>
              <w:pStyle w:val="Compact"/>
              <w:rPr>
                <w:sz w:val="18"/>
                <w:szCs w:val="18"/>
              </w:rPr>
            </w:pPr>
            <w:r w:rsidRPr="00CE64A3">
              <w:rPr>
                <w:sz w:val="18"/>
                <w:szCs w:val="18"/>
              </w:rPr>
              <w:t>Zone de maintien d’une forêt pour retenir un manteau neigeux ou des chutes de blocs.</w:t>
            </w:r>
          </w:p>
        </w:tc>
      </w:tr>
      <w:tr w:rsidR="00423CDC" w:rsidRPr="00CE64A3" w14:paraId="6AB14168" w14:textId="77777777" w:rsidTr="00CE64A3">
        <w:trPr>
          <w:cnfStyle w:val="000000100000" w:firstRow="0" w:lastRow="0" w:firstColumn="0" w:lastColumn="0" w:oddVBand="0" w:evenVBand="0" w:oddHBand="1" w:evenHBand="0" w:firstRowFirstColumn="0" w:firstRowLastColumn="0" w:lastRowFirstColumn="0" w:lastRowLastColumn="0"/>
          <w:cantSplit/>
          <w:tblHeader w:val="0"/>
        </w:trPr>
        <w:tc>
          <w:tcPr>
            <w:tcW w:w="843" w:type="dxa"/>
          </w:tcPr>
          <w:p w14:paraId="1E8D4751" w14:textId="77777777" w:rsidR="00423CDC" w:rsidRPr="00CE64A3" w:rsidRDefault="00BC144A">
            <w:pPr>
              <w:pStyle w:val="Compact"/>
              <w:rPr>
                <w:sz w:val="18"/>
                <w:szCs w:val="18"/>
              </w:rPr>
            </w:pPr>
            <w:r w:rsidRPr="00CE64A3">
              <w:rPr>
                <w:sz w:val="18"/>
                <w:szCs w:val="18"/>
              </w:rPr>
              <w:t>040000</w:t>
            </w:r>
          </w:p>
        </w:tc>
        <w:tc>
          <w:tcPr>
            <w:tcW w:w="1843" w:type="dxa"/>
          </w:tcPr>
          <w:p w14:paraId="2CF5B190" w14:textId="77777777" w:rsidR="00423CDC" w:rsidRPr="00CE64A3" w:rsidRDefault="00BC144A">
            <w:pPr>
              <w:pStyle w:val="Compact"/>
              <w:rPr>
                <w:sz w:val="18"/>
                <w:szCs w:val="18"/>
              </w:rPr>
            </w:pPr>
            <w:r w:rsidRPr="00CE64A3">
              <w:rPr>
                <w:sz w:val="18"/>
                <w:szCs w:val="18"/>
              </w:rPr>
              <w:t>/projetC</w:t>
            </w:r>
            <w:r w:rsidRPr="00CE64A3">
              <w:rPr>
                <w:sz w:val="18"/>
                <w:szCs w:val="18"/>
              </w:rPr>
              <w:t>ollectivite</w:t>
            </w:r>
          </w:p>
        </w:tc>
        <w:tc>
          <w:tcPr>
            <w:tcW w:w="1701" w:type="dxa"/>
          </w:tcPr>
          <w:p w14:paraId="68A9B18F" w14:textId="77777777" w:rsidR="00423CDC" w:rsidRPr="00CE64A3" w:rsidRDefault="00BC144A">
            <w:pPr>
              <w:pStyle w:val="Compact"/>
              <w:rPr>
                <w:sz w:val="18"/>
                <w:szCs w:val="18"/>
              </w:rPr>
            </w:pPr>
            <w:r w:rsidRPr="00CE64A3">
              <w:rPr>
                <w:sz w:val="18"/>
                <w:szCs w:val="18"/>
              </w:rPr>
              <w:t>Projets d’aménagement futurs du territoire</w:t>
            </w:r>
          </w:p>
        </w:tc>
        <w:tc>
          <w:tcPr>
            <w:tcW w:w="1701" w:type="dxa"/>
          </w:tcPr>
          <w:p w14:paraId="510DA965" w14:textId="77777777" w:rsidR="00423CDC" w:rsidRPr="00CE64A3" w:rsidRDefault="00BC144A">
            <w:pPr>
              <w:pStyle w:val="Compact"/>
              <w:rPr>
                <w:sz w:val="18"/>
                <w:szCs w:val="18"/>
              </w:rPr>
            </w:pPr>
            <w:r w:rsidRPr="00CE64A3">
              <w:rPr>
                <w:sz w:val="18"/>
                <w:szCs w:val="18"/>
              </w:rPr>
              <w:t>-</w:t>
            </w:r>
          </w:p>
        </w:tc>
        <w:tc>
          <w:tcPr>
            <w:tcW w:w="3302" w:type="dxa"/>
          </w:tcPr>
          <w:p w14:paraId="1428577E" w14:textId="77777777" w:rsidR="00423CDC" w:rsidRPr="00CE64A3" w:rsidRDefault="00BC144A">
            <w:pPr>
              <w:pStyle w:val="Compact"/>
              <w:rPr>
                <w:sz w:val="18"/>
                <w:szCs w:val="18"/>
              </w:rPr>
            </w:pPr>
            <w:r w:rsidRPr="00CE64A3">
              <w:rPr>
                <w:sz w:val="18"/>
                <w:szCs w:val="18"/>
              </w:rPr>
              <w:t>Enjeux incontournables - Les projets d’aménagement doivent être recensés et discutés avec les collectivités, afin de vérifier leur cohérence vis-à-vis de l’exposition possible aux risques.</w:t>
            </w:r>
          </w:p>
        </w:tc>
      </w:tr>
    </w:tbl>
    <w:p w14:paraId="2D271B4F" w14:textId="77777777" w:rsidR="00423CDC" w:rsidRPr="009F3A38" w:rsidRDefault="00BC144A">
      <w:pPr>
        <w:pStyle w:val="Titre3"/>
      </w:pPr>
      <w:bookmarkStart w:id="383" w:name="enjeux-complémentaires"/>
      <w:bookmarkStart w:id="384" w:name="_Toc203582938"/>
      <w:bookmarkEnd w:id="381"/>
      <w:r w:rsidRPr="009F3A38">
        <w:t>Enjeux co</w:t>
      </w:r>
      <w:r w:rsidRPr="009F3A38">
        <w:t>mplémentaires</w:t>
      </w:r>
      <w:bookmarkEnd w:id="384"/>
    </w:p>
    <w:tbl>
      <w:tblPr>
        <w:tblStyle w:val="Table"/>
        <w:tblW w:w="5000" w:type="pct"/>
        <w:tblLayout w:type="fixed"/>
        <w:tblLook w:val="0020" w:firstRow="1" w:lastRow="0" w:firstColumn="0" w:lastColumn="0" w:noHBand="0" w:noVBand="0"/>
      </w:tblPr>
      <w:tblGrid>
        <w:gridCol w:w="1126"/>
        <w:gridCol w:w="1843"/>
        <w:gridCol w:w="1985"/>
        <w:gridCol w:w="1842"/>
        <w:gridCol w:w="2594"/>
      </w:tblGrid>
      <w:tr w:rsidR="00423CDC" w:rsidRPr="00232942" w14:paraId="4D62920C" w14:textId="77777777" w:rsidTr="00232942">
        <w:trPr>
          <w:cnfStyle w:val="100000000000" w:firstRow="1" w:lastRow="0" w:firstColumn="0" w:lastColumn="0" w:oddVBand="0" w:evenVBand="0" w:oddHBand="0" w:evenHBand="0" w:firstRowFirstColumn="0" w:firstRowLastColumn="0" w:lastRowFirstColumn="0" w:lastRowLastColumn="0"/>
          <w:cantSplit/>
        </w:trPr>
        <w:tc>
          <w:tcPr>
            <w:tcW w:w="1126" w:type="dxa"/>
          </w:tcPr>
          <w:p w14:paraId="504F6816" w14:textId="77777777" w:rsidR="00423CDC" w:rsidRPr="00232942" w:rsidRDefault="00BC144A">
            <w:pPr>
              <w:pStyle w:val="Compact"/>
              <w:rPr>
                <w:b/>
                <w:bCs/>
                <w:sz w:val="18"/>
                <w:szCs w:val="18"/>
              </w:rPr>
            </w:pPr>
            <w:r w:rsidRPr="00232942">
              <w:rPr>
                <w:b/>
                <w:bCs/>
                <w:sz w:val="18"/>
                <w:szCs w:val="18"/>
              </w:rPr>
              <w:t>Code</w:t>
            </w:r>
          </w:p>
        </w:tc>
        <w:tc>
          <w:tcPr>
            <w:tcW w:w="1843" w:type="dxa"/>
          </w:tcPr>
          <w:p w14:paraId="1158EB49" w14:textId="77777777" w:rsidR="00423CDC" w:rsidRPr="00232942" w:rsidRDefault="00BC144A">
            <w:pPr>
              <w:pStyle w:val="Compact"/>
              <w:rPr>
                <w:b/>
                <w:bCs/>
                <w:sz w:val="18"/>
                <w:szCs w:val="18"/>
              </w:rPr>
            </w:pPr>
            <w:r w:rsidRPr="00232942">
              <w:rPr>
                <w:b/>
                <w:bCs/>
                <w:sz w:val="18"/>
                <w:szCs w:val="18"/>
              </w:rPr>
              <w:t>Chemin</w:t>
            </w:r>
          </w:p>
        </w:tc>
        <w:tc>
          <w:tcPr>
            <w:tcW w:w="1985" w:type="dxa"/>
          </w:tcPr>
          <w:p w14:paraId="1B471A73" w14:textId="77777777" w:rsidR="00423CDC" w:rsidRPr="00232942" w:rsidRDefault="00BC144A">
            <w:pPr>
              <w:pStyle w:val="Compact"/>
              <w:rPr>
                <w:b/>
                <w:bCs/>
                <w:sz w:val="18"/>
                <w:szCs w:val="18"/>
              </w:rPr>
            </w:pPr>
            <w:r w:rsidRPr="00232942">
              <w:rPr>
                <w:b/>
                <w:bCs/>
                <w:sz w:val="18"/>
                <w:szCs w:val="18"/>
              </w:rPr>
              <w:t>Libellé</w:t>
            </w:r>
          </w:p>
        </w:tc>
        <w:tc>
          <w:tcPr>
            <w:tcW w:w="1842" w:type="dxa"/>
          </w:tcPr>
          <w:p w14:paraId="11CE79D5" w14:textId="77777777" w:rsidR="00423CDC" w:rsidRPr="00232942" w:rsidRDefault="00BC144A">
            <w:pPr>
              <w:pStyle w:val="Compact"/>
              <w:rPr>
                <w:b/>
                <w:bCs/>
                <w:sz w:val="18"/>
                <w:szCs w:val="18"/>
              </w:rPr>
            </w:pPr>
            <w:r w:rsidRPr="00232942">
              <w:rPr>
                <w:b/>
                <w:bCs/>
                <w:sz w:val="18"/>
                <w:szCs w:val="18"/>
              </w:rPr>
              <w:t>Libellé Parent</w:t>
            </w:r>
          </w:p>
        </w:tc>
        <w:tc>
          <w:tcPr>
            <w:tcW w:w="2594" w:type="dxa"/>
          </w:tcPr>
          <w:p w14:paraId="3924A1DE" w14:textId="77777777" w:rsidR="00423CDC" w:rsidRPr="00232942" w:rsidRDefault="00BC144A">
            <w:pPr>
              <w:pStyle w:val="Compact"/>
              <w:rPr>
                <w:b/>
                <w:bCs/>
                <w:sz w:val="18"/>
                <w:szCs w:val="18"/>
              </w:rPr>
            </w:pPr>
            <w:r w:rsidRPr="00232942">
              <w:rPr>
                <w:b/>
                <w:bCs/>
                <w:sz w:val="18"/>
                <w:szCs w:val="18"/>
              </w:rPr>
              <w:t>Définition</w:t>
            </w:r>
          </w:p>
        </w:tc>
      </w:tr>
      <w:tr w:rsidR="00423CDC" w:rsidRPr="00232942" w14:paraId="288433FE" w14:textId="77777777" w:rsidTr="00232942">
        <w:trPr>
          <w:cnfStyle w:val="000000100000" w:firstRow="0" w:lastRow="0" w:firstColumn="0" w:lastColumn="0" w:oddVBand="0" w:evenVBand="0" w:oddHBand="1" w:evenHBand="0" w:firstRowFirstColumn="0" w:firstRowLastColumn="0" w:lastRowFirstColumn="0" w:lastRowLastColumn="0"/>
          <w:cantSplit/>
          <w:tblHeader w:val="0"/>
        </w:trPr>
        <w:tc>
          <w:tcPr>
            <w:tcW w:w="1126" w:type="dxa"/>
          </w:tcPr>
          <w:p w14:paraId="5989AC60" w14:textId="77777777" w:rsidR="00423CDC" w:rsidRPr="00232942" w:rsidRDefault="00BC144A">
            <w:pPr>
              <w:pStyle w:val="Compact"/>
              <w:rPr>
                <w:sz w:val="18"/>
                <w:szCs w:val="18"/>
              </w:rPr>
            </w:pPr>
            <w:r w:rsidRPr="00232942">
              <w:rPr>
                <w:sz w:val="18"/>
                <w:szCs w:val="18"/>
              </w:rPr>
              <w:t>050000</w:t>
            </w:r>
          </w:p>
        </w:tc>
        <w:tc>
          <w:tcPr>
            <w:tcW w:w="1843" w:type="dxa"/>
          </w:tcPr>
          <w:p w14:paraId="11A6CCCC" w14:textId="77777777" w:rsidR="00423CDC" w:rsidRPr="00232942" w:rsidRDefault="00BC144A">
            <w:pPr>
              <w:pStyle w:val="Compact"/>
              <w:rPr>
                <w:sz w:val="18"/>
                <w:szCs w:val="18"/>
              </w:rPr>
            </w:pPr>
            <w:r w:rsidRPr="00232942">
              <w:rPr>
                <w:sz w:val="18"/>
                <w:szCs w:val="18"/>
              </w:rPr>
              <w:t>/habitat</w:t>
            </w:r>
          </w:p>
        </w:tc>
        <w:tc>
          <w:tcPr>
            <w:tcW w:w="1985" w:type="dxa"/>
          </w:tcPr>
          <w:p w14:paraId="470B737E" w14:textId="77777777" w:rsidR="00423CDC" w:rsidRPr="00232942" w:rsidRDefault="00BC144A">
            <w:pPr>
              <w:pStyle w:val="Compact"/>
              <w:rPr>
                <w:sz w:val="18"/>
                <w:szCs w:val="18"/>
              </w:rPr>
            </w:pPr>
            <w:r w:rsidRPr="00232942">
              <w:rPr>
                <w:sz w:val="18"/>
                <w:szCs w:val="18"/>
              </w:rPr>
              <w:t>Zone d’habitat</w:t>
            </w:r>
          </w:p>
        </w:tc>
        <w:tc>
          <w:tcPr>
            <w:tcW w:w="1842" w:type="dxa"/>
          </w:tcPr>
          <w:p w14:paraId="1D5A8A42" w14:textId="77777777" w:rsidR="00423CDC" w:rsidRPr="00232942" w:rsidRDefault="00BC144A">
            <w:pPr>
              <w:pStyle w:val="Compact"/>
              <w:rPr>
                <w:sz w:val="18"/>
                <w:szCs w:val="18"/>
              </w:rPr>
            </w:pPr>
            <w:r w:rsidRPr="00232942">
              <w:rPr>
                <w:sz w:val="18"/>
                <w:szCs w:val="18"/>
              </w:rPr>
              <w:t>-</w:t>
            </w:r>
          </w:p>
        </w:tc>
        <w:tc>
          <w:tcPr>
            <w:tcW w:w="2594" w:type="dxa"/>
          </w:tcPr>
          <w:p w14:paraId="3576C584" w14:textId="77777777" w:rsidR="00423CDC" w:rsidRPr="00232942" w:rsidRDefault="00BC144A">
            <w:pPr>
              <w:pStyle w:val="Compact"/>
              <w:rPr>
                <w:sz w:val="18"/>
                <w:szCs w:val="18"/>
              </w:rPr>
            </w:pPr>
            <w:r w:rsidRPr="00232942">
              <w:rPr>
                <w:sz w:val="18"/>
                <w:szCs w:val="18"/>
              </w:rPr>
              <w:t>Zone de typologie de bâti homogène destinée à l’habitat</w:t>
            </w:r>
          </w:p>
        </w:tc>
      </w:tr>
      <w:tr w:rsidR="00423CDC" w:rsidRPr="00232942" w14:paraId="54598A81" w14:textId="77777777" w:rsidTr="00232942">
        <w:trPr>
          <w:cnfStyle w:val="000000010000" w:firstRow="0" w:lastRow="0" w:firstColumn="0" w:lastColumn="0" w:oddVBand="0" w:evenVBand="0" w:oddHBand="0" w:evenHBand="1" w:firstRowFirstColumn="0" w:firstRowLastColumn="0" w:lastRowFirstColumn="0" w:lastRowLastColumn="0"/>
          <w:cantSplit/>
          <w:tblHeader w:val="0"/>
        </w:trPr>
        <w:tc>
          <w:tcPr>
            <w:tcW w:w="1126" w:type="dxa"/>
          </w:tcPr>
          <w:p w14:paraId="72CB6559" w14:textId="77777777" w:rsidR="00423CDC" w:rsidRPr="00232942" w:rsidRDefault="00BC144A">
            <w:pPr>
              <w:pStyle w:val="Compact"/>
              <w:rPr>
                <w:sz w:val="18"/>
                <w:szCs w:val="18"/>
              </w:rPr>
            </w:pPr>
            <w:r w:rsidRPr="00232942">
              <w:rPr>
                <w:sz w:val="18"/>
                <w:szCs w:val="18"/>
              </w:rPr>
              <w:t>050100</w:t>
            </w:r>
          </w:p>
        </w:tc>
        <w:tc>
          <w:tcPr>
            <w:tcW w:w="1843" w:type="dxa"/>
          </w:tcPr>
          <w:p w14:paraId="7FFBEB82" w14:textId="77777777" w:rsidR="00423CDC" w:rsidRPr="00232942" w:rsidRDefault="00BC144A">
            <w:pPr>
              <w:pStyle w:val="Compact"/>
              <w:rPr>
                <w:sz w:val="18"/>
                <w:szCs w:val="18"/>
              </w:rPr>
            </w:pPr>
            <w:r w:rsidRPr="00232942">
              <w:rPr>
                <w:sz w:val="18"/>
                <w:szCs w:val="18"/>
              </w:rPr>
              <w:t>/habitat/individuel</w:t>
            </w:r>
          </w:p>
        </w:tc>
        <w:tc>
          <w:tcPr>
            <w:tcW w:w="1985" w:type="dxa"/>
          </w:tcPr>
          <w:p w14:paraId="7E86D4E1" w14:textId="77777777" w:rsidR="00423CDC" w:rsidRPr="00232942" w:rsidRDefault="00BC144A">
            <w:pPr>
              <w:pStyle w:val="Compact"/>
              <w:rPr>
                <w:sz w:val="18"/>
                <w:szCs w:val="18"/>
              </w:rPr>
            </w:pPr>
            <w:r w:rsidRPr="00232942">
              <w:rPr>
                <w:sz w:val="18"/>
                <w:szCs w:val="18"/>
              </w:rPr>
              <w:t>Zone d’habitat individuel</w:t>
            </w:r>
          </w:p>
        </w:tc>
        <w:tc>
          <w:tcPr>
            <w:tcW w:w="1842" w:type="dxa"/>
          </w:tcPr>
          <w:p w14:paraId="15A1C948" w14:textId="77777777" w:rsidR="00423CDC" w:rsidRPr="00232942" w:rsidRDefault="00BC144A">
            <w:pPr>
              <w:pStyle w:val="Compact"/>
              <w:rPr>
                <w:sz w:val="18"/>
                <w:szCs w:val="18"/>
              </w:rPr>
            </w:pPr>
            <w:r w:rsidRPr="00232942">
              <w:rPr>
                <w:sz w:val="18"/>
                <w:szCs w:val="18"/>
              </w:rPr>
              <w:t>Zone d’habitat</w:t>
            </w:r>
          </w:p>
        </w:tc>
        <w:tc>
          <w:tcPr>
            <w:tcW w:w="2594" w:type="dxa"/>
          </w:tcPr>
          <w:p w14:paraId="7AB38746" w14:textId="77777777" w:rsidR="00423CDC" w:rsidRPr="00232942" w:rsidRDefault="00BC144A">
            <w:pPr>
              <w:pStyle w:val="Compact"/>
              <w:rPr>
                <w:sz w:val="18"/>
                <w:szCs w:val="18"/>
              </w:rPr>
            </w:pPr>
            <w:r w:rsidRPr="00232942">
              <w:rPr>
                <w:sz w:val="18"/>
                <w:szCs w:val="18"/>
              </w:rPr>
              <w:t>Zone de typologie de bâti homogène destinée à l’habitat individuel (pavillons)</w:t>
            </w:r>
          </w:p>
        </w:tc>
      </w:tr>
      <w:tr w:rsidR="00423CDC" w:rsidRPr="00232942" w14:paraId="40C5C3ED" w14:textId="77777777" w:rsidTr="00232942">
        <w:trPr>
          <w:cnfStyle w:val="000000100000" w:firstRow="0" w:lastRow="0" w:firstColumn="0" w:lastColumn="0" w:oddVBand="0" w:evenVBand="0" w:oddHBand="1" w:evenHBand="0" w:firstRowFirstColumn="0" w:firstRowLastColumn="0" w:lastRowFirstColumn="0" w:lastRowLastColumn="0"/>
          <w:cantSplit/>
          <w:tblHeader w:val="0"/>
        </w:trPr>
        <w:tc>
          <w:tcPr>
            <w:tcW w:w="1126" w:type="dxa"/>
          </w:tcPr>
          <w:p w14:paraId="0A235D4B" w14:textId="77777777" w:rsidR="00423CDC" w:rsidRPr="00232942" w:rsidRDefault="00BC144A">
            <w:pPr>
              <w:pStyle w:val="Compact"/>
              <w:rPr>
                <w:sz w:val="18"/>
                <w:szCs w:val="18"/>
              </w:rPr>
            </w:pPr>
            <w:r w:rsidRPr="00232942">
              <w:rPr>
                <w:sz w:val="18"/>
                <w:szCs w:val="18"/>
              </w:rPr>
              <w:t>050200</w:t>
            </w:r>
          </w:p>
        </w:tc>
        <w:tc>
          <w:tcPr>
            <w:tcW w:w="1843" w:type="dxa"/>
          </w:tcPr>
          <w:p w14:paraId="09BEC557" w14:textId="77777777" w:rsidR="00423CDC" w:rsidRPr="00232942" w:rsidRDefault="00BC144A">
            <w:pPr>
              <w:pStyle w:val="Compact"/>
              <w:rPr>
                <w:sz w:val="18"/>
                <w:szCs w:val="18"/>
              </w:rPr>
            </w:pPr>
            <w:r w:rsidRPr="00232942">
              <w:rPr>
                <w:sz w:val="18"/>
                <w:szCs w:val="18"/>
              </w:rPr>
              <w:t>/habitat/collectif</w:t>
            </w:r>
          </w:p>
        </w:tc>
        <w:tc>
          <w:tcPr>
            <w:tcW w:w="1985" w:type="dxa"/>
          </w:tcPr>
          <w:p w14:paraId="76A54BD5" w14:textId="77777777" w:rsidR="00423CDC" w:rsidRPr="00232942" w:rsidRDefault="00BC144A">
            <w:pPr>
              <w:pStyle w:val="Compact"/>
              <w:rPr>
                <w:sz w:val="18"/>
                <w:szCs w:val="18"/>
              </w:rPr>
            </w:pPr>
            <w:r w:rsidRPr="00232942">
              <w:rPr>
                <w:sz w:val="18"/>
                <w:szCs w:val="18"/>
              </w:rPr>
              <w:t>Zone d’habitat collectif</w:t>
            </w:r>
          </w:p>
        </w:tc>
        <w:tc>
          <w:tcPr>
            <w:tcW w:w="1842" w:type="dxa"/>
          </w:tcPr>
          <w:p w14:paraId="3E5B112E" w14:textId="77777777" w:rsidR="00423CDC" w:rsidRPr="00232942" w:rsidRDefault="00BC144A">
            <w:pPr>
              <w:pStyle w:val="Compact"/>
              <w:rPr>
                <w:sz w:val="18"/>
                <w:szCs w:val="18"/>
              </w:rPr>
            </w:pPr>
            <w:r w:rsidRPr="00232942">
              <w:rPr>
                <w:sz w:val="18"/>
                <w:szCs w:val="18"/>
              </w:rPr>
              <w:t>Zone d’habitat</w:t>
            </w:r>
          </w:p>
        </w:tc>
        <w:tc>
          <w:tcPr>
            <w:tcW w:w="2594" w:type="dxa"/>
          </w:tcPr>
          <w:p w14:paraId="46AEF3A4" w14:textId="77777777" w:rsidR="00423CDC" w:rsidRPr="00232942" w:rsidRDefault="00BC144A">
            <w:pPr>
              <w:pStyle w:val="Compact"/>
              <w:rPr>
                <w:sz w:val="18"/>
                <w:szCs w:val="18"/>
              </w:rPr>
            </w:pPr>
            <w:r w:rsidRPr="00232942">
              <w:rPr>
                <w:sz w:val="18"/>
                <w:szCs w:val="18"/>
              </w:rPr>
              <w:t>Zone de typologie de bâti homogène destinée à l’habitat collectif (immeubles d’habitations)</w:t>
            </w:r>
          </w:p>
        </w:tc>
      </w:tr>
      <w:tr w:rsidR="00423CDC" w:rsidRPr="00232942" w14:paraId="271CB669" w14:textId="77777777" w:rsidTr="00232942">
        <w:trPr>
          <w:cnfStyle w:val="000000010000" w:firstRow="0" w:lastRow="0" w:firstColumn="0" w:lastColumn="0" w:oddVBand="0" w:evenVBand="0" w:oddHBand="0" w:evenHBand="1" w:firstRowFirstColumn="0" w:firstRowLastColumn="0" w:lastRowFirstColumn="0" w:lastRowLastColumn="0"/>
          <w:cantSplit/>
          <w:tblHeader w:val="0"/>
        </w:trPr>
        <w:tc>
          <w:tcPr>
            <w:tcW w:w="1126" w:type="dxa"/>
          </w:tcPr>
          <w:p w14:paraId="7DFA43C5" w14:textId="77777777" w:rsidR="00423CDC" w:rsidRPr="00232942" w:rsidRDefault="00BC144A">
            <w:pPr>
              <w:pStyle w:val="Compact"/>
              <w:rPr>
                <w:sz w:val="18"/>
                <w:szCs w:val="18"/>
              </w:rPr>
            </w:pPr>
            <w:r w:rsidRPr="00232942">
              <w:rPr>
                <w:sz w:val="18"/>
                <w:szCs w:val="18"/>
              </w:rPr>
              <w:t>060100</w:t>
            </w:r>
          </w:p>
        </w:tc>
        <w:tc>
          <w:tcPr>
            <w:tcW w:w="1843" w:type="dxa"/>
          </w:tcPr>
          <w:p w14:paraId="0506D342" w14:textId="77777777" w:rsidR="00423CDC" w:rsidRPr="00232942" w:rsidRDefault="00BC144A">
            <w:pPr>
              <w:pStyle w:val="Compact"/>
              <w:rPr>
                <w:sz w:val="18"/>
                <w:szCs w:val="18"/>
              </w:rPr>
            </w:pPr>
            <w:r w:rsidRPr="00232942">
              <w:rPr>
                <w:sz w:val="18"/>
                <w:szCs w:val="18"/>
              </w:rPr>
              <w:t>/activite</w:t>
            </w:r>
          </w:p>
        </w:tc>
        <w:tc>
          <w:tcPr>
            <w:tcW w:w="1985" w:type="dxa"/>
          </w:tcPr>
          <w:p w14:paraId="71E333A9" w14:textId="77777777" w:rsidR="00423CDC" w:rsidRPr="00232942" w:rsidRDefault="00BC144A">
            <w:pPr>
              <w:pStyle w:val="Compact"/>
              <w:rPr>
                <w:sz w:val="18"/>
                <w:szCs w:val="18"/>
              </w:rPr>
            </w:pPr>
            <w:r w:rsidRPr="00232942">
              <w:rPr>
                <w:sz w:val="18"/>
                <w:szCs w:val="18"/>
              </w:rPr>
              <w:t>Zone d’activité</w:t>
            </w:r>
          </w:p>
        </w:tc>
        <w:tc>
          <w:tcPr>
            <w:tcW w:w="1842" w:type="dxa"/>
          </w:tcPr>
          <w:p w14:paraId="3441CC70" w14:textId="77777777" w:rsidR="00423CDC" w:rsidRPr="00232942" w:rsidRDefault="00BC144A">
            <w:pPr>
              <w:pStyle w:val="Compact"/>
              <w:rPr>
                <w:sz w:val="18"/>
                <w:szCs w:val="18"/>
              </w:rPr>
            </w:pPr>
            <w:r w:rsidRPr="00232942">
              <w:rPr>
                <w:sz w:val="18"/>
                <w:szCs w:val="18"/>
              </w:rPr>
              <w:t>-</w:t>
            </w:r>
          </w:p>
        </w:tc>
        <w:tc>
          <w:tcPr>
            <w:tcW w:w="2594" w:type="dxa"/>
          </w:tcPr>
          <w:p w14:paraId="5B4CA9D8" w14:textId="77777777" w:rsidR="00423CDC" w:rsidRPr="00232942" w:rsidRDefault="00BC144A">
            <w:pPr>
              <w:pStyle w:val="Compact"/>
              <w:rPr>
                <w:sz w:val="18"/>
                <w:szCs w:val="18"/>
              </w:rPr>
            </w:pPr>
            <w:r w:rsidRPr="00232942">
              <w:rPr>
                <w:sz w:val="18"/>
                <w:szCs w:val="18"/>
              </w:rPr>
              <w:t>Zone de typologie de bâti homogène destinée à l’activité professionnelle</w:t>
            </w:r>
          </w:p>
        </w:tc>
      </w:tr>
      <w:tr w:rsidR="00423CDC" w:rsidRPr="00232942" w14:paraId="7BA108C6" w14:textId="77777777" w:rsidTr="00232942">
        <w:trPr>
          <w:cnfStyle w:val="000000100000" w:firstRow="0" w:lastRow="0" w:firstColumn="0" w:lastColumn="0" w:oddVBand="0" w:evenVBand="0" w:oddHBand="1" w:evenHBand="0" w:firstRowFirstColumn="0" w:firstRowLastColumn="0" w:lastRowFirstColumn="0" w:lastRowLastColumn="0"/>
          <w:cantSplit/>
          <w:tblHeader w:val="0"/>
        </w:trPr>
        <w:tc>
          <w:tcPr>
            <w:tcW w:w="1126" w:type="dxa"/>
          </w:tcPr>
          <w:p w14:paraId="138EA60D" w14:textId="77777777" w:rsidR="00423CDC" w:rsidRPr="00232942" w:rsidRDefault="00BC144A">
            <w:pPr>
              <w:pStyle w:val="Compact"/>
              <w:rPr>
                <w:sz w:val="18"/>
                <w:szCs w:val="18"/>
              </w:rPr>
            </w:pPr>
            <w:r w:rsidRPr="00232942">
              <w:rPr>
                <w:sz w:val="18"/>
                <w:szCs w:val="18"/>
              </w:rPr>
              <w:lastRenderedPageBreak/>
              <w:t>060101</w:t>
            </w:r>
          </w:p>
        </w:tc>
        <w:tc>
          <w:tcPr>
            <w:tcW w:w="1843" w:type="dxa"/>
          </w:tcPr>
          <w:p w14:paraId="6284F446" w14:textId="77777777" w:rsidR="00423CDC" w:rsidRPr="00232942" w:rsidRDefault="00BC144A">
            <w:pPr>
              <w:pStyle w:val="Compact"/>
              <w:rPr>
                <w:sz w:val="18"/>
                <w:szCs w:val="18"/>
              </w:rPr>
            </w:pPr>
            <w:r w:rsidRPr="00232942">
              <w:rPr>
                <w:sz w:val="18"/>
                <w:szCs w:val="18"/>
              </w:rPr>
              <w:t>/activite/industrie</w:t>
            </w:r>
          </w:p>
        </w:tc>
        <w:tc>
          <w:tcPr>
            <w:tcW w:w="1985" w:type="dxa"/>
          </w:tcPr>
          <w:p w14:paraId="219BFA12" w14:textId="77777777" w:rsidR="00423CDC" w:rsidRPr="00232942" w:rsidRDefault="00BC144A">
            <w:pPr>
              <w:pStyle w:val="Compact"/>
              <w:rPr>
                <w:sz w:val="18"/>
                <w:szCs w:val="18"/>
              </w:rPr>
            </w:pPr>
            <w:r w:rsidRPr="00232942">
              <w:rPr>
                <w:sz w:val="18"/>
                <w:szCs w:val="18"/>
              </w:rPr>
              <w:t>Zone d’industrie</w:t>
            </w:r>
          </w:p>
        </w:tc>
        <w:tc>
          <w:tcPr>
            <w:tcW w:w="1842" w:type="dxa"/>
          </w:tcPr>
          <w:p w14:paraId="77D559CE" w14:textId="77777777" w:rsidR="00423CDC" w:rsidRPr="00232942" w:rsidRDefault="00BC144A">
            <w:pPr>
              <w:pStyle w:val="Compact"/>
              <w:rPr>
                <w:sz w:val="18"/>
                <w:szCs w:val="18"/>
              </w:rPr>
            </w:pPr>
            <w:r w:rsidRPr="00232942">
              <w:rPr>
                <w:sz w:val="18"/>
                <w:szCs w:val="18"/>
              </w:rPr>
              <w:t>Zone d’activité</w:t>
            </w:r>
          </w:p>
        </w:tc>
        <w:tc>
          <w:tcPr>
            <w:tcW w:w="2594" w:type="dxa"/>
          </w:tcPr>
          <w:p w14:paraId="4EE328CC" w14:textId="77777777" w:rsidR="00423CDC" w:rsidRPr="00232942" w:rsidRDefault="00BC144A">
            <w:pPr>
              <w:pStyle w:val="Compact"/>
              <w:rPr>
                <w:sz w:val="18"/>
                <w:szCs w:val="18"/>
              </w:rPr>
            </w:pPr>
            <w:r w:rsidRPr="00232942">
              <w:rPr>
                <w:sz w:val="18"/>
                <w:szCs w:val="18"/>
              </w:rPr>
              <w:t>Zone de typologie de bâti homogène destinée à l’industrie</w:t>
            </w:r>
          </w:p>
        </w:tc>
      </w:tr>
      <w:tr w:rsidR="00423CDC" w:rsidRPr="00232942" w14:paraId="11D4461F" w14:textId="77777777" w:rsidTr="00232942">
        <w:trPr>
          <w:cnfStyle w:val="000000010000" w:firstRow="0" w:lastRow="0" w:firstColumn="0" w:lastColumn="0" w:oddVBand="0" w:evenVBand="0" w:oddHBand="0" w:evenHBand="1" w:firstRowFirstColumn="0" w:firstRowLastColumn="0" w:lastRowFirstColumn="0" w:lastRowLastColumn="0"/>
          <w:cantSplit/>
          <w:tblHeader w:val="0"/>
        </w:trPr>
        <w:tc>
          <w:tcPr>
            <w:tcW w:w="1126" w:type="dxa"/>
          </w:tcPr>
          <w:p w14:paraId="6BDA9EFF" w14:textId="77777777" w:rsidR="00423CDC" w:rsidRPr="00232942" w:rsidRDefault="00BC144A">
            <w:pPr>
              <w:pStyle w:val="Compact"/>
              <w:rPr>
                <w:sz w:val="18"/>
                <w:szCs w:val="18"/>
              </w:rPr>
            </w:pPr>
            <w:r w:rsidRPr="00232942">
              <w:rPr>
                <w:sz w:val="18"/>
                <w:szCs w:val="18"/>
              </w:rPr>
              <w:t>060102</w:t>
            </w:r>
          </w:p>
        </w:tc>
        <w:tc>
          <w:tcPr>
            <w:tcW w:w="1843" w:type="dxa"/>
          </w:tcPr>
          <w:p w14:paraId="3D127B46" w14:textId="77777777" w:rsidR="00423CDC" w:rsidRPr="00232942" w:rsidRDefault="00BC144A">
            <w:pPr>
              <w:pStyle w:val="Compact"/>
              <w:rPr>
                <w:sz w:val="18"/>
                <w:szCs w:val="18"/>
              </w:rPr>
            </w:pPr>
            <w:r w:rsidRPr="00232942">
              <w:rPr>
                <w:sz w:val="18"/>
                <w:szCs w:val="18"/>
              </w:rPr>
              <w:t>/activite/service</w:t>
            </w:r>
          </w:p>
        </w:tc>
        <w:tc>
          <w:tcPr>
            <w:tcW w:w="1985" w:type="dxa"/>
          </w:tcPr>
          <w:p w14:paraId="090FEFCB" w14:textId="77777777" w:rsidR="00423CDC" w:rsidRPr="00232942" w:rsidRDefault="00BC144A">
            <w:pPr>
              <w:pStyle w:val="Compact"/>
              <w:rPr>
                <w:sz w:val="18"/>
                <w:szCs w:val="18"/>
              </w:rPr>
            </w:pPr>
            <w:r w:rsidRPr="00232942">
              <w:rPr>
                <w:sz w:val="18"/>
                <w:szCs w:val="18"/>
              </w:rPr>
              <w:t>Service</w:t>
            </w:r>
          </w:p>
        </w:tc>
        <w:tc>
          <w:tcPr>
            <w:tcW w:w="1842" w:type="dxa"/>
          </w:tcPr>
          <w:p w14:paraId="436EFD89" w14:textId="77777777" w:rsidR="00423CDC" w:rsidRPr="00232942" w:rsidRDefault="00BC144A">
            <w:pPr>
              <w:pStyle w:val="Compact"/>
              <w:rPr>
                <w:sz w:val="18"/>
                <w:szCs w:val="18"/>
              </w:rPr>
            </w:pPr>
            <w:r w:rsidRPr="00232942">
              <w:rPr>
                <w:sz w:val="18"/>
                <w:szCs w:val="18"/>
              </w:rPr>
              <w:t>Zone d’activité</w:t>
            </w:r>
          </w:p>
        </w:tc>
        <w:tc>
          <w:tcPr>
            <w:tcW w:w="2594" w:type="dxa"/>
          </w:tcPr>
          <w:p w14:paraId="140152DB" w14:textId="77777777" w:rsidR="00423CDC" w:rsidRPr="00232942" w:rsidRDefault="00BC144A">
            <w:pPr>
              <w:pStyle w:val="Compact"/>
              <w:rPr>
                <w:sz w:val="18"/>
                <w:szCs w:val="18"/>
              </w:rPr>
            </w:pPr>
            <w:r w:rsidRPr="00232942">
              <w:rPr>
                <w:sz w:val="18"/>
                <w:szCs w:val="18"/>
              </w:rPr>
              <w:t>Zone de typologie de bâti homogène destinée au service</w:t>
            </w:r>
          </w:p>
        </w:tc>
      </w:tr>
      <w:tr w:rsidR="00423CDC" w:rsidRPr="00232942" w14:paraId="5D1427A2" w14:textId="77777777" w:rsidTr="00232942">
        <w:trPr>
          <w:cnfStyle w:val="000000100000" w:firstRow="0" w:lastRow="0" w:firstColumn="0" w:lastColumn="0" w:oddVBand="0" w:evenVBand="0" w:oddHBand="1" w:evenHBand="0" w:firstRowFirstColumn="0" w:firstRowLastColumn="0" w:lastRowFirstColumn="0" w:lastRowLastColumn="0"/>
          <w:cantSplit/>
          <w:tblHeader w:val="0"/>
        </w:trPr>
        <w:tc>
          <w:tcPr>
            <w:tcW w:w="1126" w:type="dxa"/>
          </w:tcPr>
          <w:p w14:paraId="1792CD55" w14:textId="77777777" w:rsidR="00423CDC" w:rsidRPr="00232942" w:rsidRDefault="00BC144A">
            <w:pPr>
              <w:pStyle w:val="Compact"/>
              <w:rPr>
                <w:sz w:val="18"/>
                <w:szCs w:val="18"/>
              </w:rPr>
            </w:pPr>
            <w:r w:rsidRPr="00232942">
              <w:rPr>
                <w:sz w:val="18"/>
                <w:szCs w:val="18"/>
              </w:rPr>
              <w:t>060103</w:t>
            </w:r>
          </w:p>
        </w:tc>
        <w:tc>
          <w:tcPr>
            <w:tcW w:w="1843" w:type="dxa"/>
          </w:tcPr>
          <w:p w14:paraId="75DC06F3" w14:textId="77777777" w:rsidR="00423CDC" w:rsidRPr="00232942" w:rsidRDefault="00BC144A">
            <w:pPr>
              <w:pStyle w:val="Compact"/>
              <w:rPr>
                <w:sz w:val="18"/>
                <w:szCs w:val="18"/>
              </w:rPr>
            </w:pPr>
            <w:r w:rsidRPr="00232942">
              <w:rPr>
                <w:sz w:val="18"/>
                <w:szCs w:val="18"/>
              </w:rPr>
              <w:t>/activite/artisanat</w:t>
            </w:r>
          </w:p>
        </w:tc>
        <w:tc>
          <w:tcPr>
            <w:tcW w:w="1985" w:type="dxa"/>
          </w:tcPr>
          <w:p w14:paraId="150386A6" w14:textId="77777777" w:rsidR="00423CDC" w:rsidRPr="00232942" w:rsidRDefault="00BC144A">
            <w:pPr>
              <w:pStyle w:val="Compact"/>
              <w:rPr>
                <w:sz w:val="18"/>
                <w:szCs w:val="18"/>
              </w:rPr>
            </w:pPr>
            <w:r w:rsidRPr="00232942">
              <w:rPr>
                <w:sz w:val="18"/>
                <w:szCs w:val="18"/>
              </w:rPr>
              <w:t>Artisanat</w:t>
            </w:r>
          </w:p>
        </w:tc>
        <w:tc>
          <w:tcPr>
            <w:tcW w:w="1842" w:type="dxa"/>
          </w:tcPr>
          <w:p w14:paraId="43515736" w14:textId="77777777" w:rsidR="00423CDC" w:rsidRPr="00232942" w:rsidRDefault="00BC144A">
            <w:pPr>
              <w:pStyle w:val="Compact"/>
              <w:rPr>
                <w:sz w:val="18"/>
                <w:szCs w:val="18"/>
              </w:rPr>
            </w:pPr>
            <w:r w:rsidRPr="00232942">
              <w:rPr>
                <w:sz w:val="18"/>
                <w:szCs w:val="18"/>
              </w:rPr>
              <w:t>Zone d’activité</w:t>
            </w:r>
          </w:p>
        </w:tc>
        <w:tc>
          <w:tcPr>
            <w:tcW w:w="2594" w:type="dxa"/>
          </w:tcPr>
          <w:p w14:paraId="228B8258" w14:textId="77777777" w:rsidR="00423CDC" w:rsidRPr="00232942" w:rsidRDefault="00BC144A">
            <w:pPr>
              <w:pStyle w:val="Compact"/>
              <w:rPr>
                <w:sz w:val="18"/>
                <w:szCs w:val="18"/>
              </w:rPr>
            </w:pPr>
            <w:r w:rsidRPr="00232942">
              <w:rPr>
                <w:sz w:val="18"/>
                <w:szCs w:val="18"/>
              </w:rPr>
              <w:t>Zone de typologie de bâti homogène dest</w:t>
            </w:r>
            <w:r w:rsidRPr="00232942">
              <w:rPr>
                <w:sz w:val="18"/>
                <w:szCs w:val="18"/>
              </w:rPr>
              <w:t>inée à l’artisanat</w:t>
            </w:r>
          </w:p>
        </w:tc>
      </w:tr>
      <w:tr w:rsidR="00423CDC" w:rsidRPr="00232942" w14:paraId="21F69D63" w14:textId="77777777" w:rsidTr="00232942">
        <w:trPr>
          <w:cnfStyle w:val="000000010000" w:firstRow="0" w:lastRow="0" w:firstColumn="0" w:lastColumn="0" w:oddVBand="0" w:evenVBand="0" w:oddHBand="0" w:evenHBand="1" w:firstRowFirstColumn="0" w:firstRowLastColumn="0" w:lastRowFirstColumn="0" w:lastRowLastColumn="0"/>
          <w:cantSplit/>
          <w:tblHeader w:val="0"/>
        </w:trPr>
        <w:tc>
          <w:tcPr>
            <w:tcW w:w="1126" w:type="dxa"/>
          </w:tcPr>
          <w:p w14:paraId="69415E7F" w14:textId="77777777" w:rsidR="00423CDC" w:rsidRPr="00232942" w:rsidRDefault="00BC144A">
            <w:pPr>
              <w:pStyle w:val="Compact"/>
              <w:rPr>
                <w:sz w:val="18"/>
                <w:szCs w:val="18"/>
              </w:rPr>
            </w:pPr>
            <w:r w:rsidRPr="00232942">
              <w:rPr>
                <w:sz w:val="18"/>
                <w:szCs w:val="18"/>
              </w:rPr>
              <w:t>070000</w:t>
            </w:r>
          </w:p>
        </w:tc>
        <w:tc>
          <w:tcPr>
            <w:tcW w:w="1843" w:type="dxa"/>
          </w:tcPr>
          <w:p w14:paraId="0BD31684" w14:textId="77777777" w:rsidR="00423CDC" w:rsidRPr="00232942" w:rsidRDefault="00BC144A">
            <w:pPr>
              <w:pStyle w:val="Compact"/>
              <w:rPr>
                <w:sz w:val="18"/>
                <w:szCs w:val="18"/>
              </w:rPr>
            </w:pPr>
            <w:r w:rsidRPr="00232942">
              <w:rPr>
                <w:sz w:val="18"/>
                <w:szCs w:val="18"/>
              </w:rPr>
              <w:t>/equipementParticulier</w:t>
            </w:r>
          </w:p>
        </w:tc>
        <w:tc>
          <w:tcPr>
            <w:tcW w:w="1985" w:type="dxa"/>
          </w:tcPr>
          <w:p w14:paraId="3C137A67" w14:textId="77777777" w:rsidR="00423CDC" w:rsidRPr="00232942" w:rsidRDefault="00BC144A">
            <w:pPr>
              <w:pStyle w:val="Compact"/>
              <w:rPr>
                <w:sz w:val="18"/>
                <w:szCs w:val="18"/>
              </w:rPr>
            </w:pPr>
            <w:r w:rsidRPr="00232942">
              <w:rPr>
                <w:sz w:val="18"/>
                <w:szCs w:val="18"/>
              </w:rPr>
              <w:t>Infrastructures et équipements particuliers</w:t>
            </w:r>
          </w:p>
        </w:tc>
        <w:tc>
          <w:tcPr>
            <w:tcW w:w="1842" w:type="dxa"/>
          </w:tcPr>
          <w:p w14:paraId="524BA0F3" w14:textId="77777777" w:rsidR="00423CDC" w:rsidRPr="00232942" w:rsidRDefault="00BC144A">
            <w:pPr>
              <w:pStyle w:val="Compact"/>
              <w:rPr>
                <w:sz w:val="18"/>
                <w:szCs w:val="18"/>
              </w:rPr>
            </w:pPr>
            <w:r w:rsidRPr="00232942">
              <w:rPr>
                <w:sz w:val="18"/>
                <w:szCs w:val="18"/>
              </w:rPr>
              <w:t>-</w:t>
            </w:r>
          </w:p>
        </w:tc>
        <w:tc>
          <w:tcPr>
            <w:tcW w:w="2594" w:type="dxa"/>
          </w:tcPr>
          <w:p w14:paraId="3A6A7AD2" w14:textId="77777777" w:rsidR="00423CDC" w:rsidRPr="00232942" w:rsidRDefault="00BC144A">
            <w:pPr>
              <w:pStyle w:val="Compact"/>
              <w:rPr>
                <w:sz w:val="18"/>
                <w:szCs w:val="18"/>
              </w:rPr>
            </w:pPr>
            <w:r w:rsidRPr="00232942">
              <w:rPr>
                <w:sz w:val="18"/>
                <w:szCs w:val="18"/>
              </w:rPr>
              <w:t>Eléments faisant l’objet d’une vulnérabilité propre et de prescription spécifique</w:t>
            </w:r>
          </w:p>
        </w:tc>
      </w:tr>
      <w:tr w:rsidR="00423CDC" w:rsidRPr="00232942" w14:paraId="0AAA2580" w14:textId="77777777" w:rsidTr="00232942">
        <w:trPr>
          <w:cnfStyle w:val="000000100000" w:firstRow="0" w:lastRow="0" w:firstColumn="0" w:lastColumn="0" w:oddVBand="0" w:evenVBand="0" w:oddHBand="1" w:evenHBand="0" w:firstRowFirstColumn="0" w:firstRowLastColumn="0" w:lastRowFirstColumn="0" w:lastRowLastColumn="0"/>
          <w:cantSplit/>
          <w:tblHeader w:val="0"/>
        </w:trPr>
        <w:tc>
          <w:tcPr>
            <w:tcW w:w="1126" w:type="dxa"/>
          </w:tcPr>
          <w:p w14:paraId="0D00A34E" w14:textId="77777777" w:rsidR="00423CDC" w:rsidRPr="00232942" w:rsidRDefault="00BC144A">
            <w:pPr>
              <w:pStyle w:val="Compact"/>
              <w:rPr>
                <w:sz w:val="18"/>
                <w:szCs w:val="18"/>
              </w:rPr>
            </w:pPr>
            <w:r w:rsidRPr="00232942">
              <w:rPr>
                <w:sz w:val="18"/>
                <w:szCs w:val="18"/>
              </w:rPr>
              <w:t>070100</w:t>
            </w:r>
          </w:p>
        </w:tc>
        <w:tc>
          <w:tcPr>
            <w:tcW w:w="1843" w:type="dxa"/>
          </w:tcPr>
          <w:p w14:paraId="6C858D9F" w14:textId="77777777" w:rsidR="00423CDC" w:rsidRPr="00232942" w:rsidRDefault="00BC144A">
            <w:pPr>
              <w:pStyle w:val="Compact"/>
              <w:rPr>
                <w:sz w:val="18"/>
                <w:szCs w:val="18"/>
              </w:rPr>
            </w:pPr>
            <w:r w:rsidRPr="00232942">
              <w:rPr>
                <w:sz w:val="18"/>
                <w:szCs w:val="18"/>
              </w:rPr>
              <w:t>/equipementParticulier/sensibleCrise</w:t>
            </w:r>
          </w:p>
        </w:tc>
        <w:tc>
          <w:tcPr>
            <w:tcW w:w="1985" w:type="dxa"/>
          </w:tcPr>
          <w:p w14:paraId="5A9705FF" w14:textId="77777777" w:rsidR="00423CDC" w:rsidRPr="00232942" w:rsidRDefault="00BC144A">
            <w:pPr>
              <w:pStyle w:val="Compact"/>
              <w:rPr>
                <w:sz w:val="18"/>
                <w:szCs w:val="18"/>
              </w:rPr>
            </w:pPr>
            <w:r w:rsidRPr="00232942">
              <w:rPr>
                <w:sz w:val="18"/>
                <w:szCs w:val="18"/>
              </w:rPr>
              <w:t>Etablissements sensibles ou difficilement évacuables</w:t>
            </w:r>
          </w:p>
        </w:tc>
        <w:tc>
          <w:tcPr>
            <w:tcW w:w="1842" w:type="dxa"/>
          </w:tcPr>
          <w:p w14:paraId="6ECDDD94" w14:textId="77777777" w:rsidR="00423CDC" w:rsidRPr="00232942" w:rsidRDefault="00BC144A">
            <w:pPr>
              <w:pStyle w:val="Compact"/>
              <w:rPr>
                <w:sz w:val="18"/>
                <w:szCs w:val="18"/>
              </w:rPr>
            </w:pPr>
            <w:r w:rsidRPr="00232942">
              <w:rPr>
                <w:sz w:val="18"/>
                <w:szCs w:val="18"/>
              </w:rPr>
              <w:t>Infrastructures et équipements particuliers</w:t>
            </w:r>
          </w:p>
        </w:tc>
        <w:tc>
          <w:tcPr>
            <w:tcW w:w="2594" w:type="dxa"/>
          </w:tcPr>
          <w:p w14:paraId="6ABA5DB7" w14:textId="77777777" w:rsidR="00423CDC" w:rsidRPr="00232942" w:rsidRDefault="00BC144A">
            <w:pPr>
              <w:pStyle w:val="Compact"/>
              <w:rPr>
                <w:sz w:val="18"/>
                <w:szCs w:val="18"/>
              </w:rPr>
            </w:pPr>
            <w:r w:rsidRPr="00232942">
              <w:rPr>
                <w:sz w:val="18"/>
                <w:szCs w:val="18"/>
              </w:rPr>
              <w:t xml:space="preserve">Par exemple : crèches, écoles, hôpitaux, maisons de retraite, centres pénitentiaires. Cette catégorie peut être affinée à </w:t>
            </w:r>
            <w:r w:rsidRPr="00232942">
              <w:rPr>
                <w:sz w:val="18"/>
                <w:szCs w:val="18"/>
              </w:rPr>
              <w:t>l’aide de la nomenclature COVADIS</w:t>
            </w:r>
          </w:p>
        </w:tc>
      </w:tr>
      <w:tr w:rsidR="00423CDC" w:rsidRPr="00232942" w14:paraId="007954FA" w14:textId="77777777" w:rsidTr="00232942">
        <w:trPr>
          <w:cnfStyle w:val="000000010000" w:firstRow="0" w:lastRow="0" w:firstColumn="0" w:lastColumn="0" w:oddVBand="0" w:evenVBand="0" w:oddHBand="0" w:evenHBand="1" w:firstRowFirstColumn="0" w:firstRowLastColumn="0" w:lastRowFirstColumn="0" w:lastRowLastColumn="0"/>
          <w:cantSplit/>
          <w:tblHeader w:val="0"/>
        </w:trPr>
        <w:tc>
          <w:tcPr>
            <w:tcW w:w="1126" w:type="dxa"/>
          </w:tcPr>
          <w:p w14:paraId="3C6D682E" w14:textId="77777777" w:rsidR="00423CDC" w:rsidRPr="00232942" w:rsidRDefault="00BC144A">
            <w:pPr>
              <w:pStyle w:val="Compact"/>
              <w:rPr>
                <w:sz w:val="18"/>
                <w:szCs w:val="18"/>
              </w:rPr>
            </w:pPr>
            <w:r w:rsidRPr="00232942">
              <w:rPr>
                <w:sz w:val="18"/>
                <w:szCs w:val="18"/>
              </w:rPr>
              <w:t>070200</w:t>
            </w:r>
          </w:p>
        </w:tc>
        <w:tc>
          <w:tcPr>
            <w:tcW w:w="1843" w:type="dxa"/>
          </w:tcPr>
          <w:p w14:paraId="4C428DE4" w14:textId="77777777" w:rsidR="00423CDC" w:rsidRPr="00232942" w:rsidRDefault="00BC144A">
            <w:pPr>
              <w:pStyle w:val="Compact"/>
              <w:rPr>
                <w:sz w:val="18"/>
                <w:szCs w:val="18"/>
              </w:rPr>
            </w:pPr>
            <w:r w:rsidRPr="00232942">
              <w:rPr>
                <w:sz w:val="18"/>
                <w:szCs w:val="18"/>
              </w:rPr>
              <w:t>/equipementParticulier/gestionCrise</w:t>
            </w:r>
          </w:p>
        </w:tc>
        <w:tc>
          <w:tcPr>
            <w:tcW w:w="1985" w:type="dxa"/>
          </w:tcPr>
          <w:p w14:paraId="304A5439" w14:textId="77777777" w:rsidR="00423CDC" w:rsidRPr="00232942" w:rsidRDefault="00BC144A">
            <w:pPr>
              <w:pStyle w:val="Compact"/>
              <w:rPr>
                <w:sz w:val="18"/>
                <w:szCs w:val="18"/>
              </w:rPr>
            </w:pPr>
            <w:r w:rsidRPr="00232942">
              <w:rPr>
                <w:sz w:val="18"/>
                <w:szCs w:val="18"/>
              </w:rPr>
              <w:t>Equipements stratégiques pour la gestion de crise</w:t>
            </w:r>
          </w:p>
        </w:tc>
        <w:tc>
          <w:tcPr>
            <w:tcW w:w="1842" w:type="dxa"/>
          </w:tcPr>
          <w:p w14:paraId="2E8DD3DE" w14:textId="77777777" w:rsidR="00423CDC" w:rsidRPr="00232942" w:rsidRDefault="00BC144A">
            <w:pPr>
              <w:pStyle w:val="Compact"/>
              <w:rPr>
                <w:sz w:val="18"/>
                <w:szCs w:val="18"/>
              </w:rPr>
            </w:pPr>
            <w:r w:rsidRPr="00232942">
              <w:rPr>
                <w:sz w:val="18"/>
                <w:szCs w:val="18"/>
              </w:rPr>
              <w:t>Infrastructures et équipements particuliers</w:t>
            </w:r>
          </w:p>
        </w:tc>
        <w:tc>
          <w:tcPr>
            <w:tcW w:w="2594" w:type="dxa"/>
          </w:tcPr>
          <w:p w14:paraId="1205B83A" w14:textId="77777777" w:rsidR="00423CDC" w:rsidRPr="00232942" w:rsidRDefault="00BC144A">
            <w:pPr>
              <w:pStyle w:val="Compact"/>
              <w:rPr>
                <w:sz w:val="18"/>
                <w:szCs w:val="18"/>
              </w:rPr>
            </w:pPr>
            <w:r w:rsidRPr="00232942">
              <w:rPr>
                <w:sz w:val="18"/>
                <w:szCs w:val="18"/>
              </w:rPr>
              <w:t>Par exemple : PC de crises, centres de secours, ERP pouvant servir d’hébergement, ce</w:t>
            </w:r>
            <w:r w:rsidRPr="00232942">
              <w:rPr>
                <w:sz w:val="18"/>
                <w:szCs w:val="18"/>
              </w:rPr>
              <w:t>ntraux téléphoniques, centrales électriques, gendarmerie, police, services techniques… Cette catégorie peut être affinée à l’aide de la nomenclature COVADIS</w:t>
            </w:r>
          </w:p>
        </w:tc>
      </w:tr>
      <w:tr w:rsidR="00423CDC" w:rsidRPr="00232942" w14:paraId="72A0534A" w14:textId="77777777" w:rsidTr="00232942">
        <w:trPr>
          <w:cnfStyle w:val="000000100000" w:firstRow="0" w:lastRow="0" w:firstColumn="0" w:lastColumn="0" w:oddVBand="0" w:evenVBand="0" w:oddHBand="1" w:evenHBand="0" w:firstRowFirstColumn="0" w:firstRowLastColumn="0" w:lastRowFirstColumn="0" w:lastRowLastColumn="0"/>
          <w:cantSplit/>
          <w:tblHeader w:val="0"/>
        </w:trPr>
        <w:tc>
          <w:tcPr>
            <w:tcW w:w="1126" w:type="dxa"/>
          </w:tcPr>
          <w:p w14:paraId="49BDAE5F" w14:textId="77777777" w:rsidR="00423CDC" w:rsidRPr="00232942" w:rsidRDefault="00BC144A">
            <w:pPr>
              <w:pStyle w:val="Compact"/>
              <w:rPr>
                <w:sz w:val="18"/>
                <w:szCs w:val="18"/>
              </w:rPr>
            </w:pPr>
            <w:r w:rsidRPr="00232942">
              <w:rPr>
                <w:sz w:val="18"/>
                <w:szCs w:val="18"/>
              </w:rPr>
              <w:t>070300</w:t>
            </w:r>
          </w:p>
        </w:tc>
        <w:tc>
          <w:tcPr>
            <w:tcW w:w="1843" w:type="dxa"/>
          </w:tcPr>
          <w:p w14:paraId="0CD74B28" w14:textId="77777777" w:rsidR="00423CDC" w:rsidRPr="00232942" w:rsidRDefault="00BC144A">
            <w:pPr>
              <w:pStyle w:val="Compact"/>
              <w:rPr>
                <w:sz w:val="18"/>
                <w:szCs w:val="18"/>
              </w:rPr>
            </w:pPr>
            <w:r w:rsidRPr="00232942">
              <w:rPr>
                <w:sz w:val="18"/>
                <w:szCs w:val="18"/>
              </w:rPr>
              <w:t>/equipementParticulier/collectifsPublicsOuverts</w:t>
            </w:r>
          </w:p>
        </w:tc>
        <w:tc>
          <w:tcPr>
            <w:tcW w:w="1985" w:type="dxa"/>
          </w:tcPr>
          <w:p w14:paraId="3A6AF7E7" w14:textId="77777777" w:rsidR="00423CDC" w:rsidRPr="00232942" w:rsidRDefault="00BC144A">
            <w:pPr>
              <w:pStyle w:val="Compact"/>
              <w:rPr>
                <w:sz w:val="18"/>
                <w:szCs w:val="18"/>
              </w:rPr>
            </w:pPr>
            <w:r w:rsidRPr="00232942">
              <w:rPr>
                <w:sz w:val="18"/>
                <w:szCs w:val="18"/>
              </w:rPr>
              <w:t>Equipements collectifs de type ERP ou espac</w:t>
            </w:r>
            <w:r w:rsidRPr="00232942">
              <w:rPr>
                <w:sz w:val="18"/>
                <w:szCs w:val="18"/>
              </w:rPr>
              <w:t>es publics ouverts</w:t>
            </w:r>
          </w:p>
        </w:tc>
        <w:tc>
          <w:tcPr>
            <w:tcW w:w="1842" w:type="dxa"/>
          </w:tcPr>
          <w:p w14:paraId="34B51F80" w14:textId="77777777" w:rsidR="00423CDC" w:rsidRPr="00232942" w:rsidRDefault="00BC144A">
            <w:pPr>
              <w:pStyle w:val="Compact"/>
              <w:rPr>
                <w:sz w:val="18"/>
                <w:szCs w:val="18"/>
              </w:rPr>
            </w:pPr>
            <w:r w:rsidRPr="00232942">
              <w:rPr>
                <w:sz w:val="18"/>
                <w:szCs w:val="18"/>
              </w:rPr>
              <w:t>Infrastructures et équipements particuliers</w:t>
            </w:r>
          </w:p>
        </w:tc>
        <w:tc>
          <w:tcPr>
            <w:tcW w:w="2594" w:type="dxa"/>
          </w:tcPr>
          <w:p w14:paraId="23864F63" w14:textId="77777777" w:rsidR="00423CDC" w:rsidRPr="00232942" w:rsidRDefault="00BC144A">
            <w:pPr>
              <w:pStyle w:val="Compact"/>
              <w:rPr>
                <w:sz w:val="18"/>
                <w:szCs w:val="18"/>
              </w:rPr>
            </w:pPr>
            <w:r w:rsidRPr="00232942">
              <w:rPr>
                <w:sz w:val="18"/>
                <w:szCs w:val="18"/>
              </w:rPr>
              <w:t>Equipements regroupant ponctuellement ou périodiquement en un point donné du territoire un nombre important de personnes. Cette catégorie peut être affinée à l’aide de la nomenclature COVADIS</w:t>
            </w:r>
          </w:p>
        </w:tc>
      </w:tr>
      <w:tr w:rsidR="00423CDC" w:rsidRPr="00232942" w14:paraId="2BA385C3" w14:textId="77777777" w:rsidTr="00232942">
        <w:trPr>
          <w:cnfStyle w:val="000000010000" w:firstRow="0" w:lastRow="0" w:firstColumn="0" w:lastColumn="0" w:oddVBand="0" w:evenVBand="0" w:oddHBand="0" w:evenHBand="1" w:firstRowFirstColumn="0" w:firstRowLastColumn="0" w:lastRowFirstColumn="0" w:lastRowLastColumn="0"/>
          <w:cantSplit/>
          <w:tblHeader w:val="0"/>
        </w:trPr>
        <w:tc>
          <w:tcPr>
            <w:tcW w:w="1126" w:type="dxa"/>
          </w:tcPr>
          <w:p w14:paraId="0BA84548" w14:textId="77777777" w:rsidR="00423CDC" w:rsidRPr="00232942" w:rsidRDefault="00BC144A">
            <w:pPr>
              <w:pStyle w:val="Compact"/>
              <w:rPr>
                <w:sz w:val="18"/>
                <w:szCs w:val="18"/>
              </w:rPr>
            </w:pPr>
            <w:r w:rsidRPr="00232942">
              <w:rPr>
                <w:sz w:val="18"/>
                <w:szCs w:val="18"/>
              </w:rPr>
              <w:t>070400</w:t>
            </w:r>
          </w:p>
        </w:tc>
        <w:tc>
          <w:tcPr>
            <w:tcW w:w="1843" w:type="dxa"/>
          </w:tcPr>
          <w:p w14:paraId="51769753" w14:textId="77777777" w:rsidR="00423CDC" w:rsidRPr="00232942" w:rsidRDefault="00BC144A">
            <w:pPr>
              <w:pStyle w:val="Compact"/>
              <w:rPr>
                <w:sz w:val="18"/>
                <w:szCs w:val="18"/>
              </w:rPr>
            </w:pPr>
            <w:r w:rsidRPr="00232942">
              <w:rPr>
                <w:sz w:val="18"/>
                <w:szCs w:val="18"/>
              </w:rPr>
              <w:t>/equipementParticulier/campings</w:t>
            </w:r>
          </w:p>
        </w:tc>
        <w:tc>
          <w:tcPr>
            <w:tcW w:w="1985" w:type="dxa"/>
          </w:tcPr>
          <w:p w14:paraId="4D981F85" w14:textId="77777777" w:rsidR="00423CDC" w:rsidRPr="00232942" w:rsidRDefault="00BC144A">
            <w:pPr>
              <w:pStyle w:val="Compact"/>
              <w:rPr>
                <w:sz w:val="18"/>
                <w:szCs w:val="18"/>
              </w:rPr>
            </w:pPr>
            <w:r w:rsidRPr="00232942">
              <w:rPr>
                <w:sz w:val="18"/>
                <w:szCs w:val="18"/>
              </w:rPr>
              <w:t>Campings et hôtellerie d</w:t>
            </w:r>
            <w:r w:rsidRPr="00232942">
              <w:rPr>
                <w:sz w:val="18"/>
                <w:szCs w:val="18"/>
              </w:rPr>
              <w:t>e plein air</w:t>
            </w:r>
          </w:p>
        </w:tc>
        <w:tc>
          <w:tcPr>
            <w:tcW w:w="1842" w:type="dxa"/>
          </w:tcPr>
          <w:p w14:paraId="5FFE1F62" w14:textId="77777777" w:rsidR="00423CDC" w:rsidRPr="00232942" w:rsidRDefault="00BC144A">
            <w:pPr>
              <w:pStyle w:val="Compact"/>
              <w:rPr>
                <w:sz w:val="18"/>
                <w:szCs w:val="18"/>
              </w:rPr>
            </w:pPr>
            <w:r w:rsidRPr="00232942">
              <w:rPr>
                <w:sz w:val="18"/>
                <w:szCs w:val="18"/>
              </w:rPr>
              <w:t>Infrastructures et équipements particuliers</w:t>
            </w:r>
          </w:p>
        </w:tc>
        <w:tc>
          <w:tcPr>
            <w:tcW w:w="2594" w:type="dxa"/>
          </w:tcPr>
          <w:p w14:paraId="3306EC49" w14:textId="77777777" w:rsidR="00423CDC" w:rsidRPr="00232942" w:rsidRDefault="00BC144A">
            <w:pPr>
              <w:pStyle w:val="Compact"/>
              <w:rPr>
                <w:sz w:val="18"/>
                <w:szCs w:val="18"/>
              </w:rPr>
            </w:pPr>
            <w:r w:rsidRPr="00232942">
              <w:rPr>
                <w:sz w:val="18"/>
                <w:szCs w:val="18"/>
              </w:rPr>
              <w:t>Campings et hôtellerie de plein air</w:t>
            </w:r>
          </w:p>
        </w:tc>
      </w:tr>
      <w:tr w:rsidR="00423CDC" w:rsidRPr="00232942" w14:paraId="111BE626" w14:textId="77777777" w:rsidTr="00232942">
        <w:trPr>
          <w:cnfStyle w:val="000000100000" w:firstRow="0" w:lastRow="0" w:firstColumn="0" w:lastColumn="0" w:oddVBand="0" w:evenVBand="0" w:oddHBand="1" w:evenHBand="0" w:firstRowFirstColumn="0" w:firstRowLastColumn="0" w:lastRowFirstColumn="0" w:lastRowLastColumn="0"/>
          <w:cantSplit/>
          <w:tblHeader w:val="0"/>
        </w:trPr>
        <w:tc>
          <w:tcPr>
            <w:tcW w:w="1126" w:type="dxa"/>
          </w:tcPr>
          <w:p w14:paraId="3B4F4A21" w14:textId="77777777" w:rsidR="00423CDC" w:rsidRPr="00232942" w:rsidRDefault="00BC144A">
            <w:pPr>
              <w:pStyle w:val="Compact"/>
              <w:rPr>
                <w:sz w:val="18"/>
                <w:szCs w:val="18"/>
              </w:rPr>
            </w:pPr>
            <w:r w:rsidRPr="00232942">
              <w:rPr>
                <w:sz w:val="18"/>
                <w:szCs w:val="18"/>
              </w:rPr>
              <w:t>070500</w:t>
            </w:r>
          </w:p>
        </w:tc>
        <w:tc>
          <w:tcPr>
            <w:tcW w:w="1843" w:type="dxa"/>
          </w:tcPr>
          <w:p w14:paraId="6BDBA7FB" w14:textId="77777777" w:rsidR="00423CDC" w:rsidRPr="00232942" w:rsidRDefault="00BC144A">
            <w:pPr>
              <w:pStyle w:val="Compact"/>
              <w:rPr>
                <w:sz w:val="18"/>
                <w:szCs w:val="18"/>
              </w:rPr>
            </w:pPr>
            <w:r w:rsidRPr="00232942">
              <w:rPr>
                <w:sz w:val="18"/>
                <w:szCs w:val="18"/>
              </w:rPr>
              <w:t>/equipementParticulier/transports</w:t>
            </w:r>
          </w:p>
        </w:tc>
        <w:tc>
          <w:tcPr>
            <w:tcW w:w="1985" w:type="dxa"/>
          </w:tcPr>
          <w:p w14:paraId="64C839C6" w14:textId="77777777" w:rsidR="00423CDC" w:rsidRPr="00232942" w:rsidRDefault="00BC144A">
            <w:pPr>
              <w:pStyle w:val="Compact"/>
              <w:rPr>
                <w:sz w:val="18"/>
                <w:szCs w:val="18"/>
              </w:rPr>
            </w:pPr>
            <w:r w:rsidRPr="00232942">
              <w:rPr>
                <w:sz w:val="18"/>
                <w:szCs w:val="18"/>
              </w:rPr>
              <w:t>Infrastructures de transport</w:t>
            </w:r>
          </w:p>
        </w:tc>
        <w:tc>
          <w:tcPr>
            <w:tcW w:w="1842" w:type="dxa"/>
          </w:tcPr>
          <w:p w14:paraId="705D48DA" w14:textId="77777777" w:rsidR="00423CDC" w:rsidRPr="00232942" w:rsidRDefault="00BC144A">
            <w:pPr>
              <w:pStyle w:val="Compact"/>
              <w:rPr>
                <w:sz w:val="18"/>
                <w:szCs w:val="18"/>
              </w:rPr>
            </w:pPr>
            <w:r w:rsidRPr="00232942">
              <w:rPr>
                <w:sz w:val="18"/>
                <w:szCs w:val="18"/>
              </w:rPr>
              <w:t>Infrastructures et équipements particuliers</w:t>
            </w:r>
          </w:p>
        </w:tc>
        <w:tc>
          <w:tcPr>
            <w:tcW w:w="2594" w:type="dxa"/>
          </w:tcPr>
          <w:p w14:paraId="45C0D0ED" w14:textId="77777777" w:rsidR="00423CDC" w:rsidRPr="00232942" w:rsidRDefault="00BC144A">
            <w:pPr>
              <w:pStyle w:val="Compact"/>
              <w:rPr>
                <w:sz w:val="18"/>
                <w:szCs w:val="18"/>
              </w:rPr>
            </w:pPr>
            <w:r w:rsidRPr="00232942">
              <w:rPr>
                <w:sz w:val="18"/>
                <w:szCs w:val="18"/>
              </w:rPr>
              <w:t>Infrastructures de transport pouvant assurer l’accès des secours ou l’évacuation des personnes. Cette catégorie peut être affinée à l’aide de la nomenclature COVADIS</w:t>
            </w:r>
          </w:p>
        </w:tc>
      </w:tr>
      <w:tr w:rsidR="00423CDC" w:rsidRPr="00232942" w14:paraId="696E84D2" w14:textId="77777777" w:rsidTr="00232942">
        <w:trPr>
          <w:cnfStyle w:val="000000010000" w:firstRow="0" w:lastRow="0" w:firstColumn="0" w:lastColumn="0" w:oddVBand="0" w:evenVBand="0" w:oddHBand="0" w:evenHBand="1" w:firstRowFirstColumn="0" w:firstRowLastColumn="0" w:lastRowFirstColumn="0" w:lastRowLastColumn="0"/>
          <w:cantSplit/>
          <w:tblHeader w:val="0"/>
        </w:trPr>
        <w:tc>
          <w:tcPr>
            <w:tcW w:w="1126" w:type="dxa"/>
          </w:tcPr>
          <w:p w14:paraId="7658EF4E" w14:textId="77777777" w:rsidR="00423CDC" w:rsidRPr="00232942" w:rsidRDefault="00BC144A">
            <w:pPr>
              <w:pStyle w:val="Compact"/>
              <w:rPr>
                <w:sz w:val="18"/>
                <w:szCs w:val="18"/>
              </w:rPr>
            </w:pPr>
            <w:r w:rsidRPr="00232942">
              <w:rPr>
                <w:sz w:val="18"/>
                <w:szCs w:val="18"/>
              </w:rPr>
              <w:lastRenderedPageBreak/>
              <w:t>070600</w:t>
            </w:r>
          </w:p>
        </w:tc>
        <w:tc>
          <w:tcPr>
            <w:tcW w:w="1843" w:type="dxa"/>
          </w:tcPr>
          <w:p w14:paraId="4CE189AF" w14:textId="77777777" w:rsidR="00423CDC" w:rsidRPr="00232942" w:rsidRDefault="00BC144A">
            <w:pPr>
              <w:pStyle w:val="Compact"/>
              <w:rPr>
                <w:sz w:val="18"/>
                <w:szCs w:val="18"/>
              </w:rPr>
            </w:pPr>
            <w:r w:rsidRPr="00232942">
              <w:rPr>
                <w:sz w:val="18"/>
                <w:szCs w:val="18"/>
              </w:rPr>
              <w:t>/equipementParticulier/reseauxSensibles</w:t>
            </w:r>
          </w:p>
        </w:tc>
        <w:tc>
          <w:tcPr>
            <w:tcW w:w="1985" w:type="dxa"/>
          </w:tcPr>
          <w:p w14:paraId="036BCC47" w14:textId="77777777" w:rsidR="00423CDC" w:rsidRPr="00232942" w:rsidRDefault="00BC144A">
            <w:pPr>
              <w:pStyle w:val="Compact"/>
              <w:rPr>
                <w:sz w:val="18"/>
                <w:szCs w:val="18"/>
              </w:rPr>
            </w:pPr>
            <w:r w:rsidRPr="00232942">
              <w:rPr>
                <w:sz w:val="18"/>
                <w:szCs w:val="18"/>
              </w:rPr>
              <w:t>Réseaux et équipements sensibles</w:t>
            </w:r>
          </w:p>
        </w:tc>
        <w:tc>
          <w:tcPr>
            <w:tcW w:w="1842" w:type="dxa"/>
          </w:tcPr>
          <w:p w14:paraId="59888121" w14:textId="77777777" w:rsidR="00423CDC" w:rsidRPr="00232942" w:rsidRDefault="00BC144A">
            <w:pPr>
              <w:pStyle w:val="Compact"/>
              <w:rPr>
                <w:sz w:val="18"/>
                <w:szCs w:val="18"/>
              </w:rPr>
            </w:pPr>
            <w:r w:rsidRPr="00232942">
              <w:rPr>
                <w:sz w:val="18"/>
                <w:szCs w:val="18"/>
              </w:rPr>
              <w:t>Infrastru</w:t>
            </w:r>
            <w:r w:rsidRPr="00232942">
              <w:rPr>
                <w:sz w:val="18"/>
                <w:szCs w:val="18"/>
              </w:rPr>
              <w:t>ctures et équipements particuliers</w:t>
            </w:r>
          </w:p>
        </w:tc>
        <w:tc>
          <w:tcPr>
            <w:tcW w:w="2594" w:type="dxa"/>
          </w:tcPr>
          <w:p w14:paraId="64CEB7D0" w14:textId="77777777" w:rsidR="00423CDC" w:rsidRPr="00232942" w:rsidRDefault="00BC144A">
            <w:pPr>
              <w:pStyle w:val="Compact"/>
              <w:rPr>
                <w:sz w:val="18"/>
                <w:szCs w:val="18"/>
              </w:rPr>
            </w:pPr>
            <w:r w:rsidRPr="00232942">
              <w:rPr>
                <w:sz w:val="18"/>
                <w:szCs w:val="18"/>
              </w:rPr>
              <w:t>Réseaux électriques et téléphoniques aériens, réseaux enterrés d’eau et de gaz, stations de traitement des eaux usées, installations d’alimentation en eau potable…</w:t>
            </w:r>
          </w:p>
        </w:tc>
      </w:tr>
      <w:tr w:rsidR="00423CDC" w:rsidRPr="00232942" w14:paraId="5582F54F" w14:textId="77777777" w:rsidTr="00232942">
        <w:trPr>
          <w:cnfStyle w:val="000000100000" w:firstRow="0" w:lastRow="0" w:firstColumn="0" w:lastColumn="0" w:oddVBand="0" w:evenVBand="0" w:oddHBand="1" w:evenHBand="0" w:firstRowFirstColumn="0" w:firstRowLastColumn="0" w:lastRowFirstColumn="0" w:lastRowLastColumn="0"/>
          <w:cantSplit/>
          <w:tblHeader w:val="0"/>
        </w:trPr>
        <w:tc>
          <w:tcPr>
            <w:tcW w:w="1126" w:type="dxa"/>
          </w:tcPr>
          <w:p w14:paraId="4FEA5975" w14:textId="77777777" w:rsidR="00423CDC" w:rsidRPr="00232942" w:rsidRDefault="00BC144A">
            <w:pPr>
              <w:pStyle w:val="Compact"/>
              <w:rPr>
                <w:sz w:val="18"/>
                <w:szCs w:val="18"/>
              </w:rPr>
            </w:pPr>
            <w:r w:rsidRPr="00232942">
              <w:rPr>
                <w:sz w:val="18"/>
                <w:szCs w:val="18"/>
              </w:rPr>
              <w:t>080000</w:t>
            </w:r>
          </w:p>
        </w:tc>
        <w:tc>
          <w:tcPr>
            <w:tcW w:w="1843" w:type="dxa"/>
          </w:tcPr>
          <w:p w14:paraId="6C76D04B" w14:textId="77777777" w:rsidR="00423CDC" w:rsidRPr="00232942" w:rsidRDefault="00BC144A">
            <w:pPr>
              <w:pStyle w:val="Compact"/>
              <w:rPr>
                <w:sz w:val="18"/>
                <w:szCs w:val="18"/>
              </w:rPr>
            </w:pPr>
            <w:r w:rsidRPr="00232942">
              <w:rPr>
                <w:sz w:val="18"/>
                <w:szCs w:val="18"/>
              </w:rPr>
              <w:t>/patrimoineEnvironement</w:t>
            </w:r>
          </w:p>
        </w:tc>
        <w:tc>
          <w:tcPr>
            <w:tcW w:w="1985" w:type="dxa"/>
          </w:tcPr>
          <w:p w14:paraId="2521B194" w14:textId="77777777" w:rsidR="00423CDC" w:rsidRPr="00232942" w:rsidRDefault="00BC144A">
            <w:pPr>
              <w:pStyle w:val="Compact"/>
              <w:rPr>
                <w:sz w:val="18"/>
                <w:szCs w:val="18"/>
              </w:rPr>
            </w:pPr>
            <w:r w:rsidRPr="00232942">
              <w:rPr>
                <w:sz w:val="18"/>
                <w:szCs w:val="18"/>
              </w:rPr>
              <w:t>Enjeux patrimoniaux, cult</w:t>
            </w:r>
            <w:r w:rsidRPr="00232942">
              <w:rPr>
                <w:sz w:val="18"/>
                <w:szCs w:val="18"/>
              </w:rPr>
              <w:t>urels et environnementaux</w:t>
            </w:r>
          </w:p>
        </w:tc>
        <w:tc>
          <w:tcPr>
            <w:tcW w:w="1842" w:type="dxa"/>
          </w:tcPr>
          <w:p w14:paraId="18A636A3" w14:textId="77777777" w:rsidR="00423CDC" w:rsidRPr="00232942" w:rsidRDefault="00BC144A">
            <w:pPr>
              <w:pStyle w:val="Compact"/>
              <w:rPr>
                <w:sz w:val="18"/>
                <w:szCs w:val="18"/>
              </w:rPr>
            </w:pPr>
            <w:r w:rsidRPr="00232942">
              <w:rPr>
                <w:sz w:val="18"/>
                <w:szCs w:val="18"/>
              </w:rPr>
              <w:t>-</w:t>
            </w:r>
          </w:p>
        </w:tc>
        <w:tc>
          <w:tcPr>
            <w:tcW w:w="2594" w:type="dxa"/>
          </w:tcPr>
          <w:p w14:paraId="3B8AC3B6" w14:textId="77777777" w:rsidR="00423CDC" w:rsidRPr="00232942" w:rsidRDefault="00BC144A">
            <w:pPr>
              <w:pStyle w:val="Compact"/>
              <w:rPr>
                <w:sz w:val="18"/>
                <w:szCs w:val="18"/>
              </w:rPr>
            </w:pPr>
            <w:r w:rsidRPr="00232942">
              <w:rPr>
                <w:sz w:val="18"/>
                <w:szCs w:val="18"/>
              </w:rPr>
              <w:t>Par exemple des secteurs sauvegardés, des monuments historiques qui sont soumis à des réglementations particulières avec lesquelles il faudra veiller à définir des mesures cohérentes.</w:t>
            </w:r>
          </w:p>
        </w:tc>
      </w:tr>
    </w:tbl>
    <w:p w14:paraId="1C09A986" w14:textId="77777777" w:rsidR="00423CDC" w:rsidRPr="009F3A38" w:rsidRDefault="00BC144A">
      <w:pPr>
        <w:pStyle w:val="Titre3"/>
      </w:pPr>
      <w:bookmarkStart w:id="385" w:name="autre-enjeu"/>
      <w:bookmarkStart w:id="386" w:name="_Toc203582939"/>
      <w:bookmarkEnd w:id="383"/>
      <w:r w:rsidRPr="009F3A38">
        <w:t>Autre enjeu</w:t>
      </w:r>
      <w:bookmarkEnd w:id="386"/>
    </w:p>
    <w:tbl>
      <w:tblPr>
        <w:tblStyle w:val="Table"/>
        <w:tblW w:w="0" w:type="auto"/>
        <w:tblLook w:val="0020" w:firstRow="1" w:lastRow="0" w:firstColumn="0" w:lastColumn="0" w:noHBand="0" w:noVBand="0"/>
      </w:tblPr>
      <w:tblGrid>
        <w:gridCol w:w="864"/>
        <w:gridCol w:w="891"/>
        <w:gridCol w:w="791"/>
        <w:gridCol w:w="1416"/>
        <w:gridCol w:w="2572"/>
      </w:tblGrid>
      <w:tr w:rsidR="00423CDC" w:rsidRPr="00232942" w14:paraId="0C0B2E33" w14:textId="77777777" w:rsidTr="00423CDC">
        <w:trPr>
          <w:cnfStyle w:val="100000000000" w:firstRow="1" w:lastRow="0" w:firstColumn="0" w:lastColumn="0" w:oddVBand="0" w:evenVBand="0" w:oddHBand="0" w:evenHBand="0" w:firstRowFirstColumn="0" w:firstRowLastColumn="0" w:lastRowFirstColumn="0" w:lastRowLastColumn="0"/>
        </w:trPr>
        <w:tc>
          <w:tcPr>
            <w:tcW w:w="0" w:type="auto"/>
          </w:tcPr>
          <w:p w14:paraId="39B93AA5" w14:textId="77777777" w:rsidR="00423CDC" w:rsidRPr="00232942" w:rsidRDefault="00BC144A">
            <w:pPr>
              <w:pStyle w:val="Compact"/>
              <w:rPr>
                <w:b/>
                <w:bCs/>
                <w:sz w:val="18"/>
                <w:szCs w:val="18"/>
              </w:rPr>
            </w:pPr>
            <w:r w:rsidRPr="00232942">
              <w:rPr>
                <w:b/>
                <w:bCs/>
                <w:sz w:val="18"/>
                <w:szCs w:val="18"/>
              </w:rPr>
              <w:t>Code</w:t>
            </w:r>
          </w:p>
        </w:tc>
        <w:tc>
          <w:tcPr>
            <w:tcW w:w="0" w:type="auto"/>
          </w:tcPr>
          <w:p w14:paraId="120B91ED" w14:textId="77777777" w:rsidR="00423CDC" w:rsidRPr="00232942" w:rsidRDefault="00BC144A">
            <w:pPr>
              <w:pStyle w:val="Compact"/>
              <w:rPr>
                <w:b/>
                <w:bCs/>
                <w:sz w:val="18"/>
                <w:szCs w:val="18"/>
              </w:rPr>
            </w:pPr>
            <w:r w:rsidRPr="00232942">
              <w:rPr>
                <w:b/>
                <w:bCs/>
                <w:sz w:val="18"/>
                <w:szCs w:val="18"/>
              </w:rPr>
              <w:t>Chemin</w:t>
            </w:r>
          </w:p>
        </w:tc>
        <w:tc>
          <w:tcPr>
            <w:tcW w:w="0" w:type="auto"/>
          </w:tcPr>
          <w:p w14:paraId="60E9FD99" w14:textId="77777777" w:rsidR="00423CDC" w:rsidRPr="00232942" w:rsidRDefault="00BC144A">
            <w:pPr>
              <w:pStyle w:val="Compact"/>
              <w:rPr>
                <w:b/>
                <w:bCs/>
                <w:sz w:val="18"/>
                <w:szCs w:val="18"/>
              </w:rPr>
            </w:pPr>
            <w:r w:rsidRPr="00232942">
              <w:rPr>
                <w:b/>
                <w:bCs/>
                <w:sz w:val="18"/>
                <w:szCs w:val="18"/>
              </w:rPr>
              <w:t>Libellé</w:t>
            </w:r>
          </w:p>
        </w:tc>
        <w:tc>
          <w:tcPr>
            <w:tcW w:w="0" w:type="auto"/>
          </w:tcPr>
          <w:p w14:paraId="0BB2C1E2" w14:textId="77777777" w:rsidR="00423CDC" w:rsidRPr="00232942" w:rsidRDefault="00BC144A">
            <w:pPr>
              <w:pStyle w:val="Compact"/>
              <w:rPr>
                <w:b/>
                <w:bCs/>
                <w:sz w:val="18"/>
                <w:szCs w:val="18"/>
              </w:rPr>
            </w:pPr>
            <w:r w:rsidRPr="00232942">
              <w:rPr>
                <w:b/>
                <w:bCs/>
                <w:sz w:val="18"/>
                <w:szCs w:val="18"/>
              </w:rPr>
              <w:t>Libellé Par</w:t>
            </w:r>
            <w:r w:rsidRPr="00232942">
              <w:rPr>
                <w:b/>
                <w:bCs/>
                <w:sz w:val="18"/>
                <w:szCs w:val="18"/>
              </w:rPr>
              <w:t>ent</w:t>
            </w:r>
          </w:p>
        </w:tc>
        <w:tc>
          <w:tcPr>
            <w:tcW w:w="0" w:type="auto"/>
          </w:tcPr>
          <w:p w14:paraId="63C4B2C5" w14:textId="77777777" w:rsidR="00423CDC" w:rsidRPr="00232942" w:rsidRDefault="00BC144A">
            <w:pPr>
              <w:pStyle w:val="Compact"/>
              <w:rPr>
                <w:b/>
                <w:bCs/>
                <w:sz w:val="18"/>
                <w:szCs w:val="18"/>
              </w:rPr>
            </w:pPr>
            <w:r w:rsidRPr="00232942">
              <w:rPr>
                <w:b/>
                <w:bCs/>
                <w:sz w:val="18"/>
                <w:szCs w:val="18"/>
              </w:rPr>
              <w:t>Définition</w:t>
            </w:r>
          </w:p>
        </w:tc>
      </w:tr>
      <w:tr w:rsidR="00423CDC" w:rsidRPr="00232942" w14:paraId="12A66922"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23F80CF5" w14:textId="77777777" w:rsidR="00423CDC" w:rsidRPr="00232942" w:rsidRDefault="00BC144A">
            <w:pPr>
              <w:pStyle w:val="Compact"/>
              <w:rPr>
                <w:sz w:val="18"/>
                <w:szCs w:val="18"/>
              </w:rPr>
            </w:pPr>
            <w:r w:rsidRPr="00232942">
              <w:rPr>
                <w:sz w:val="18"/>
                <w:szCs w:val="18"/>
              </w:rPr>
              <w:t>999999</w:t>
            </w:r>
          </w:p>
        </w:tc>
        <w:tc>
          <w:tcPr>
            <w:tcW w:w="0" w:type="auto"/>
          </w:tcPr>
          <w:p w14:paraId="7E15CFD8" w14:textId="77777777" w:rsidR="00423CDC" w:rsidRPr="00232942" w:rsidRDefault="00BC144A">
            <w:pPr>
              <w:pStyle w:val="Compact"/>
              <w:rPr>
                <w:sz w:val="18"/>
                <w:szCs w:val="18"/>
              </w:rPr>
            </w:pPr>
            <w:r w:rsidRPr="00232942">
              <w:rPr>
                <w:sz w:val="18"/>
                <w:szCs w:val="18"/>
              </w:rPr>
              <w:t>/autre</w:t>
            </w:r>
          </w:p>
        </w:tc>
        <w:tc>
          <w:tcPr>
            <w:tcW w:w="0" w:type="auto"/>
          </w:tcPr>
          <w:p w14:paraId="25D37E31" w14:textId="77777777" w:rsidR="00423CDC" w:rsidRPr="00232942" w:rsidRDefault="00BC144A">
            <w:pPr>
              <w:pStyle w:val="Compact"/>
              <w:rPr>
                <w:sz w:val="18"/>
                <w:szCs w:val="18"/>
              </w:rPr>
            </w:pPr>
            <w:r w:rsidRPr="00232942">
              <w:rPr>
                <w:sz w:val="18"/>
                <w:szCs w:val="18"/>
              </w:rPr>
              <w:t>Autre</w:t>
            </w:r>
          </w:p>
        </w:tc>
        <w:tc>
          <w:tcPr>
            <w:tcW w:w="0" w:type="auto"/>
          </w:tcPr>
          <w:p w14:paraId="3D9CE6DB" w14:textId="77777777" w:rsidR="00423CDC" w:rsidRPr="00232942" w:rsidRDefault="00BC144A">
            <w:pPr>
              <w:pStyle w:val="Compact"/>
              <w:rPr>
                <w:sz w:val="18"/>
                <w:szCs w:val="18"/>
              </w:rPr>
            </w:pPr>
            <w:r w:rsidRPr="00232942">
              <w:rPr>
                <w:sz w:val="18"/>
                <w:szCs w:val="18"/>
              </w:rPr>
              <w:t>-</w:t>
            </w:r>
          </w:p>
        </w:tc>
        <w:tc>
          <w:tcPr>
            <w:tcW w:w="0" w:type="auto"/>
          </w:tcPr>
          <w:p w14:paraId="47513D38" w14:textId="77777777" w:rsidR="00423CDC" w:rsidRPr="00232942" w:rsidRDefault="00BC144A">
            <w:pPr>
              <w:pStyle w:val="Compact"/>
              <w:rPr>
                <w:sz w:val="18"/>
                <w:szCs w:val="18"/>
              </w:rPr>
            </w:pPr>
            <w:r w:rsidRPr="00232942">
              <w:rPr>
                <w:sz w:val="18"/>
                <w:szCs w:val="18"/>
              </w:rPr>
              <w:t>Autre enjeu non catégorisé</w:t>
            </w:r>
          </w:p>
        </w:tc>
      </w:tr>
    </w:tbl>
    <w:p w14:paraId="151C0463" w14:textId="77777777" w:rsidR="00423CDC" w:rsidRPr="009F3A38" w:rsidRDefault="00BC144A">
      <w:pPr>
        <w:pStyle w:val="Titre2"/>
      </w:pPr>
      <w:bookmarkStart w:id="387" w:name="nomenclatureenjeupprt"/>
      <w:bookmarkStart w:id="388" w:name="_Toc203582940"/>
      <w:bookmarkEnd w:id="379"/>
      <w:bookmarkEnd w:id="385"/>
      <w:r w:rsidRPr="009F3A38">
        <w:t>NomenclatureEnjeuPPRT</w:t>
      </w:r>
      <w:bookmarkEnd w:id="388"/>
    </w:p>
    <w:p w14:paraId="6EE104EE" w14:textId="77777777" w:rsidR="00423CDC" w:rsidRPr="009F3A38" w:rsidRDefault="00BC144A">
      <w:pPr>
        <w:pStyle w:val="FirstParagraph"/>
        <w:rPr>
          <w:lang w:val="fr-FR"/>
        </w:rPr>
      </w:pPr>
      <w:r w:rsidRPr="009F3A38">
        <w:rPr>
          <w:lang w:val="fr-FR"/>
        </w:rPr>
        <w:t xml:space="preserve">La liste de codes “NomenclatureEnjeuPPRT” expose la classification des enjeux définie par </w:t>
      </w:r>
      <w:hyperlink r:id="rId289">
        <w:r w:rsidRPr="009F3A38">
          <w:rPr>
            <w:rStyle w:val="Lienhypertexte"/>
            <w:lang w:val="fr-FR"/>
          </w:rPr>
          <w:t xml:space="preserve">Guide </w:t>
        </w:r>
        <w:proofErr w:type="gramStart"/>
        <w:r w:rsidRPr="009F3A38">
          <w:rPr>
            <w:rStyle w:val="Lienhypertexte"/>
            <w:lang w:val="fr-FR"/>
          </w:rPr>
          <w:t>PPRT:</w:t>
        </w:r>
        <w:proofErr w:type="gramEnd"/>
        <w:r w:rsidRPr="009F3A38">
          <w:rPr>
            <w:rStyle w:val="Lienhypertexte"/>
            <w:lang w:val="fr-FR"/>
          </w:rPr>
          <w:t>2007</w:t>
        </w:r>
      </w:hyperlink>
      <w:r w:rsidRPr="009F3A38">
        <w:rPr>
          <w:lang w:val="fr-FR"/>
        </w:rPr>
        <w:t>. Il s’agit d’une classification hiérarchique qui s’appuie sur les trois grandes catégories d’enjeux définies dans le guide : les enjeux incontourna</w:t>
      </w:r>
      <w:r w:rsidRPr="009F3A38">
        <w:rPr>
          <w:lang w:val="fr-FR"/>
        </w:rPr>
        <w:t>bles, les enjeux complémentaires et les enjeux connexes disponibles. Il est aussi indiqué à titre informatif le type d’éléments de vulnérabilité qui peut être rattachée à un objet Enjeu selon certaines de ces classifications.</w:t>
      </w:r>
    </w:p>
    <w:p w14:paraId="49871CCA" w14:textId="77777777" w:rsidR="00423CDC" w:rsidRPr="009F3A38" w:rsidRDefault="00BC144A">
      <w:pPr>
        <w:pStyle w:val="Corpsdetexte"/>
        <w:rPr>
          <w:lang w:val="fr-FR"/>
        </w:rPr>
      </w:pPr>
      <w:r w:rsidRPr="009F3A38">
        <w:rPr>
          <w:lang w:val="fr-FR"/>
        </w:rPr>
        <w:t>Dans le cadre des PPRT, les en</w:t>
      </w:r>
      <w:r w:rsidRPr="009F3A38">
        <w:rPr>
          <w:lang w:val="fr-FR"/>
        </w:rPr>
        <w:t xml:space="preserve">jeux complémentaires cités dans </w:t>
      </w:r>
      <w:hyperlink r:id="rId290">
        <w:r w:rsidRPr="009F3A38">
          <w:rPr>
            <w:rStyle w:val="Lienhypertexte"/>
            <w:lang w:val="fr-FR"/>
          </w:rPr>
          <w:t xml:space="preserve">Guide </w:t>
        </w:r>
        <w:proofErr w:type="gramStart"/>
        <w:r w:rsidRPr="009F3A38">
          <w:rPr>
            <w:rStyle w:val="Lienhypertexte"/>
            <w:lang w:val="fr-FR"/>
          </w:rPr>
          <w:t>PPRT:</w:t>
        </w:r>
        <w:proofErr w:type="gramEnd"/>
        <w:r w:rsidRPr="009F3A38">
          <w:rPr>
            <w:rStyle w:val="Lienhypertexte"/>
            <w:lang w:val="fr-FR"/>
          </w:rPr>
          <w:t>2007</w:t>
        </w:r>
      </w:hyperlink>
      <w:r w:rsidRPr="009F3A38">
        <w:rPr>
          <w:lang w:val="fr-FR"/>
        </w:rPr>
        <w:t xml:space="preserve"> correspondent à des caractéristiques complémentaires des enjeux incontournables. A ce titre, ils sont déclinés en</w:t>
      </w:r>
      <w:r w:rsidRPr="009F3A38">
        <w:rPr>
          <w:lang w:val="fr-FR"/>
        </w:rPr>
        <w:t xml:space="preserve"> éléments de vulnérabilités associés et non pas comme classe d’enjeux à part entière.</w:t>
      </w:r>
    </w:p>
    <w:p w14:paraId="5F6854D0" w14:textId="77777777" w:rsidR="00423CDC" w:rsidRPr="009F3A38" w:rsidRDefault="00BC144A">
      <w:pPr>
        <w:pStyle w:val="Corpsdetexte"/>
        <w:rPr>
          <w:lang w:val="fr-FR"/>
        </w:rPr>
      </w:pPr>
      <w:r w:rsidRPr="009F3A38">
        <w:rPr>
          <w:lang w:val="fr-FR"/>
        </w:rPr>
        <w:t>La colonne “Chemin” propose une codification hiérarchique du type d’enjeu permettant de l’identifier de manière unique sous forme d’une URI en le préfixant avec un nom de</w:t>
      </w:r>
      <w:r w:rsidRPr="009F3A38">
        <w:rPr>
          <w:lang w:val="fr-FR"/>
        </w:rPr>
        <w:t xml:space="preserve"> domaine commun lié à la nomenclature. Par exemple, dans le système de publication de registres du Géocatalogue : “https://data.geocatalogue.fr/ncl/NomenclatureEnjeuPPRN”+</w:t>
      </w:r>
      <w:r w:rsidRPr="009F3A38">
        <w:rPr>
          <w:i/>
          <w:iCs/>
          <w:lang w:val="fr-FR"/>
        </w:rPr>
        <w:t>Chemin</w:t>
      </w:r>
      <w:r w:rsidRPr="009F3A38">
        <w:rPr>
          <w:lang w:val="fr-FR"/>
        </w:rPr>
        <w:t>.</w:t>
      </w:r>
    </w:p>
    <w:p w14:paraId="408A8AD3" w14:textId="77777777" w:rsidR="00423CDC" w:rsidRPr="009F3A38" w:rsidRDefault="00BC144A">
      <w:pPr>
        <w:pStyle w:val="Corpsdetexte"/>
        <w:rPr>
          <w:lang w:val="fr-FR"/>
        </w:rPr>
      </w:pPr>
      <w:r w:rsidRPr="009F3A38">
        <w:rPr>
          <w:lang w:val="fr-FR"/>
        </w:rPr>
        <w:t>La colonne “Code” propose une implémentation numérique sur 6 chiffres de cett</w:t>
      </w:r>
      <w:r w:rsidRPr="009F3A38">
        <w:rPr>
          <w:lang w:val="fr-FR"/>
        </w:rPr>
        <w:t>e hiérarchie en affectant deux chiffres pour encoder un niveau de la hiérarchie.</w:t>
      </w:r>
    </w:p>
    <w:p w14:paraId="1DFCA3A3" w14:textId="77777777" w:rsidR="00423CDC" w:rsidRPr="009F3A38" w:rsidRDefault="00BC144A">
      <w:pPr>
        <w:pStyle w:val="Titre3"/>
      </w:pPr>
      <w:bookmarkStart w:id="389" w:name="enjeux-incontournables-1"/>
      <w:bookmarkStart w:id="390" w:name="_Toc203582941"/>
      <w:r w:rsidRPr="009F3A38">
        <w:lastRenderedPageBreak/>
        <w:t>Enjeux incontournables</w:t>
      </w:r>
      <w:bookmarkEnd w:id="390"/>
    </w:p>
    <w:tbl>
      <w:tblPr>
        <w:tblStyle w:val="Table"/>
        <w:tblW w:w="5000" w:type="pct"/>
        <w:tblLayout w:type="fixed"/>
        <w:tblLook w:val="0020" w:firstRow="1" w:lastRow="0" w:firstColumn="0" w:lastColumn="0" w:noHBand="0" w:noVBand="0"/>
      </w:tblPr>
      <w:tblGrid>
        <w:gridCol w:w="843"/>
        <w:gridCol w:w="1559"/>
        <w:gridCol w:w="1559"/>
        <w:gridCol w:w="1418"/>
        <w:gridCol w:w="2446"/>
        <w:gridCol w:w="1565"/>
      </w:tblGrid>
      <w:tr w:rsidR="00423CDC" w:rsidRPr="00232942" w14:paraId="6F0A4B4A" w14:textId="77777777" w:rsidTr="00232942">
        <w:trPr>
          <w:cnfStyle w:val="100000000000" w:firstRow="1" w:lastRow="0" w:firstColumn="0" w:lastColumn="0" w:oddVBand="0" w:evenVBand="0" w:oddHBand="0" w:evenHBand="0" w:firstRowFirstColumn="0" w:firstRowLastColumn="0" w:lastRowFirstColumn="0" w:lastRowLastColumn="0"/>
          <w:cantSplit/>
        </w:trPr>
        <w:tc>
          <w:tcPr>
            <w:tcW w:w="843" w:type="dxa"/>
          </w:tcPr>
          <w:p w14:paraId="001E55AC" w14:textId="77777777" w:rsidR="00423CDC" w:rsidRPr="00232942" w:rsidRDefault="00BC144A">
            <w:pPr>
              <w:pStyle w:val="Compact"/>
              <w:rPr>
                <w:b/>
                <w:bCs/>
                <w:sz w:val="18"/>
                <w:szCs w:val="18"/>
              </w:rPr>
            </w:pPr>
            <w:r w:rsidRPr="00232942">
              <w:rPr>
                <w:b/>
                <w:bCs/>
                <w:sz w:val="18"/>
                <w:szCs w:val="18"/>
              </w:rPr>
              <w:t>Code</w:t>
            </w:r>
          </w:p>
        </w:tc>
        <w:tc>
          <w:tcPr>
            <w:tcW w:w="1559" w:type="dxa"/>
          </w:tcPr>
          <w:p w14:paraId="26C95677" w14:textId="77777777" w:rsidR="00423CDC" w:rsidRPr="00232942" w:rsidRDefault="00BC144A">
            <w:pPr>
              <w:pStyle w:val="Compact"/>
              <w:rPr>
                <w:b/>
                <w:bCs/>
                <w:sz w:val="18"/>
                <w:szCs w:val="18"/>
              </w:rPr>
            </w:pPr>
            <w:r w:rsidRPr="00232942">
              <w:rPr>
                <w:b/>
                <w:bCs/>
                <w:sz w:val="18"/>
                <w:szCs w:val="18"/>
              </w:rPr>
              <w:t>Chemin</w:t>
            </w:r>
          </w:p>
        </w:tc>
        <w:tc>
          <w:tcPr>
            <w:tcW w:w="1559" w:type="dxa"/>
          </w:tcPr>
          <w:p w14:paraId="1506E8CE" w14:textId="77777777" w:rsidR="00423CDC" w:rsidRPr="00232942" w:rsidRDefault="00BC144A">
            <w:pPr>
              <w:pStyle w:val="Compact"/>
              <w:rPr>
                <w:b/>
                <w:bCs/>
                <w:sz w:val="18"/>
                <w:szCs w:val="18"/>
              </w:rPr>
            </w:pPr>
            <w:r w:rsidRPr="00232942">
              <w:rPr>
                <w:b/>
                <w:bCs/>
                <w:sz w:val="18"/>
                <w:szCs w:val="18"/>
              </w:rPr>
              <w:t>Libellé</w:t>
            </w:r>
          </w:p>
        </w:tc>
        <w:tc>
          <w:tcPr>
            <w:tcW w:w="1418" w:type="dxa"/>
          </w:tcPr>
          <w:p w14:paraId="451DD2F8" w14:textId="77777777" w:rsidR="00423CDC" w:rsidRPr="00232942" w:rsidRDefault="00BC144A">
            <w:pPr>
              <w:pStyle w:val="Compact"/>
              <w:rPr>
                <w:b/>
                <w:bCs/>
                <w:sz w:val="18"/>
                <w:szCs w:val="18"/>
              </w:rPr>
            </w:pPr>
            <w:r w:rsidRPr="00232942">
              <w:rPr>
                <w:b/>
                <w:bCs/>
                <w:sz w:val="18"/>
                <w:szCs w:val="18"/>
              </w:rPr>
              <w:t>Libellé Parent</w:t>
            </w:r>
          </w:p>
        </w:tc>
        <w:tc>
          <w:tcPr>
            <w:tcW w:w="2446" w:type="dxa"/>
          </w:tcPr>
          <w:p w14:paraId="24334D69" w14:textId="77777777" w:rsidR="00423CDC" w:rsidRPr="00232942" w:rsidRDefault="00BC144A">
            <w:pPr>
              <w:pStyle w:val="Compact"/>
              <w:rPr>
                <w:b/>
                <w:bCs/>
                <w:sz w:val="18"/>
                <w:szCs w:val="18"/>
              </w:rPr>
            </w:pPr>
            <w:r w:rsidRPr="00232942">
              <w:rPr>
                <w:b/>
                <w:bCs/>
                <w:sz w:val="18"/>
                <w:szCs w:val="18"/>
              </w:rPr>
              <w:t>Définition</w:t>
            </w:r>
          </w:p>
        </w:tc>
        <w:tc>
          <w:tcPr>
            <w:tcW w:w="1565" w:type="dxa"/>
          </w:tcPr>
          <w:p w14:paraId="5F2D7C66" w14:textId="77777777" w:rsidR="00423CDC" w:rsidRPr="00232942" w:rsidRDefault="00BC144A">
            <w:pPr>
              <w:pStyle w:val="Compact"/>
              <w:rPr>
                <w:b/>
                <w:bCs/>
                <w:sz w:val="18"/>
                <w:szCs w:val="18"/>
              </w:rPr>
            </w:pPr>
            <w:r w:rsidRPr="00232942">
              <w:rPr>
                <w:b/>
                <w:bCs/>
                <w:sz w:val="18"/>
                <w:szCs w:val="18"/>
              </w:rPr>
              <w:t>Exemple de vulnérabilité associée</w:t>
            </w:r>
          </w:p>
        </w:tc>
      </w:tr>
      <w:tr w:rsidR="00423CDC" w:rsidRPr="00232942" w14:paraId="28FACD53" w14:textId="77777777" w:rsidTr="00232942">
        <w:trPr>
          <w:cnfStyle w:val="000000100000" w:firstRow="0" w:lastRow="0" w:firstColumn="0" w:lastColumn="0" w:oddVBand="0" w:evenVBand="0" w:oddHBand="1" w:evenHBand="0" w:firstRowFirstColumn="0" w:firstRowLastColumn="0" w:lastRowFirstColumn="0" w:lastRowLastColumn="0"/>
          <w:cantSplit/>
          <w:tblHeader w:val="0"/>
        </w:trPr>
        <w:tc>
          <w:tcPr>
            <w:tcW w:w="843" w:type="dxa"/>
          </w:tcPr>
          <w:p w14:paraId="78F747D8" w14:textId="77777777" w:rsidR="00423CDC" w:rsidRPr="00232942" w:rsidRDefault="00BC144A">
            <w:pPr>
              <w:pStyle w:val="Compact"/>
              <w:rPr>
                <w:sz w:val="18"/>
                <w:szCs w:val="18"/>
              </w:rPr>
            </w:pPr>
            <w:r w:rsidRPr="00232942">
              <w:rPr>
                <w:sz w:val="18"/>
                <w:szCs w:val="18"/>
              </w:rPr>
              <w:t>010000</w:t>
            </w:r>
          </w:p>
        </w:tc>
        <w:tc>
          <w:tcPr>
            <w:tcW w:w="1559" w:type="dxa"/>
          </w:tcPr>
          <w:p w14:paraId="418C3450" w14:textId="77777777" w:rsidR="00423CDC" w:rsidRPr="00232942" w:rsidRDefault="00BC144A">
            <w:pPr>
              <w:pStyle w:val="Compact"/>
              <w:rPr>
                <w:sz w:val="18"/>
                <w:szCs w:val="18"/>
              </w:rPr>
            </w:pPr>
            <w:r w:rsidRPr="00232942">
              <w:rPr>
                <w:sz w:val="18"/>
                <w:szCs w:val="18"/>
              </w:rPr>
              <w:t>/urbaExistante</w:t>
            </w:r>
          </w:p>
        </w:tc>
        <w:tc>
          <w:tcPr>
            <w:tcW w:w="1559" w:type="dxa"/>
          </w:tcPr>
          <w:p w14:paraId="3ABFAADE" w14:textId="77777777" w:rsidR="00423CDC" w:rsidRPr="00232942" w:rsidRDefault="00BC144A">
            <w:pPr>
              <w:pStyle w:val="Compact"/>
              <w:rPr>
                <w:sz w:val="18"/>
                <w:szCs w:val="18"/>
              </w:rPr>
            </w:pPr>
            <w:r w:rsidRPr="00232942">
              <w:rPr>
                <w:sz w:val="18"/>
                <w:szCs w:val="18"/>
              </w:rPr>
              <w:t>Urbanisation existante</w:t>
            </w:r>
          </w:p>
        </w:tc>
        <w:tc>
          <w:tcPr>
            <w:tcW w:w="1418" w:type="dxa"/>
          </w:tcPr>
          <w:p w14:paraId="660ADD43" w14:textId="77777777" w:rsidR="00423CDC" w:rsidRPr="00232942" w:rsidRDefault="00BC144A">
            <w:pPr>
              <w:pStyle w:val="Compact"/>
              <w:rPr>
                <w:sz w:val="18"/>
                <w:szCs w:val="18"/>
              </w:rPr>
            </w:pPr>
            <w:r w:rsidRPr="00232942">
              <w:rPr>
                <w:sz w:val="18"/>
                <w:szCs w:val="18"/>
              </w:rPr>
              <w:t>-</w:t>
            </w:r>
          </w:p>
        </w:tc>
        <w:tc>
          <w:tcPr>
            <w:tcW w:w="2446" w:type="dxa"/>
          </w:tcPr>
          <w:p w14:paraId="49D752A5" w14:textId="77777777" w:rsidR="00423CDC" w:rsidRPr="00232942" w:rsidRDefault="00BC144A">
            <w:pPr>
              <w:pStyle w:val="Compact"/>
              <w:rPr>
                <w:sz w:val="18"/>
                <w:szCs w:val="18"/>
              </w:rPr>
            </w:pPr>
            <w:r w:rsidRPr="00232942">
              <w:rPr>
                <w:sz w:val="18"/>
                <w:szCs w:val="18"/>
              </w:rPr>
              <w:t>Caractérisation des types d’occupation des sols selon des ensembles homogènes. Cette caractérisation est définie par les sous-catégories qui suivent.</w:t>
            </w:r>
          </w:p>
        </w:tc>
        <w:tc>
          <w:tcPr>
            <w:tcW w:w="1565" w:type="dxa"/>
          </w:tcPr>
          <w:p w14:paraId="648A4EB8" w14:textId="77777777" w:rsidR="00423CDC" w:rsidRPr="00232942" w:rsidRDefault="00423CDC">
            <w:pPr>
              <w:pStyle w:val="Compact"/>
              <w:rPr>
                <w:sz w:val="18"/>
                <w:szCs w:val="18"/>
              </w:rPr>
            </w:pPr>
          </w:p>
        </w:tc>
      </w:tr>
      <w:tr w:rsidR="00423CDC" w:rsidRPr="00232942" w14:paraId="2060B240" w14:textId="77777777" w:rsidTr="00232942">
        <w:trPr>
          <w:cnfStyle w:val="000000010000" w:firstRow="0" w:lastRow="0" w:firstColumn="0" w:lastColumn="0" w:oddVBand="0" w:evenVBand="0" w:oddHBand="0" w:evenHBand="1" w:firstRowFirstColumn="0" w:firstRowLastColumn="0" w:lastRowFirstColumn="0" w:lastRowLastColumn="0"/>
          <w:cantSplit/>
          <w:tblHeader w:val="0"/>
        </w:trPr>
        <w:tc>
          <w:tcPr>
            <w:tcW w:w="843" w:type="dxa"/>
          </w:tcPr>
          <w:p w14:paraId="38A3B2E2" w14:textId="77777777" w:rsidR="00423CDC" w:rsidRPr="00232942" w:rsidRDefault="00BC144A">
            <w:pPr>
              <w:pStyle w:val="Compact"/>
              <w:rPr>
                <w:sz w:val="18"/>
                <w:szCs w:val="18"/>
              </w:rPr>
            </w:pPr>
            <w:r w:rsidRPr="00232942">
              <w:rPr>
                <w:sz w:val="18"/>
                <w:szCs w:val="18"/>
              </w:rPr>
              <w:t>010100</w:t>
            </w:r>
          </w:p>
        </w:tc>
        <w:tc>
          <w:tcPr>
            <w:tcW w:w="1559" w:type="dxa"/>
          </w:tcPr>
          <w:p w14:paraId="7B1257BF" w14:textId="77777777" w:rsidR="00423CDC" w:rsidRPr="00232942" w:rsidRDefault="00BC144A">
            <w:pPr>
              <w:pStyle w:val="Compact"/>
              <w:rPr>
                <w:sz w:val="18"/>
                <w:szCs w:val="18"/>
              </w:rPr>
            </w:pPr>
            <w:r w:rsidRPr="00232942">
              <w:rPr>
                <w:sz w:val="18"/>
                <w:szCs w:val="18"/>
              </w:rPr>
              <w:t>/urbaExistante/habitat</w:t>
            </w:r>
          </w:p>
        </w:tc>
        <w:tc>
          <w:tcPr>
            <w:tcW w:w="1559" w:type="dxa"/>
          </w:tcPr>
          <w:p w14:paraId="09BD3DD1" w14:textId="77777777" w:rsidR="00423CDC" w:rsidRPr="00232942" w:rsidRDefault="00BC144A">
            <w:pPr>
              <w:pStyle w:val="Compact"/>
              <w:rPr>
                <w:sz w:val="18"/>
                <w:szCs w:val="18"/>
              </w:rPr>
            </w:pPr>
            <w:r w:rsidRPr="00232942">
              <w:rPr>
                <w:sz w:val="18"/>
                <w:szCs w:val="18"/>
              </w:rPr>
              <w:t>Habitats</w:t>
            </w:r>
          </w:p>
        </w:tc>
        <w:tc>
          <w:tcPr>
            <w:tcW w:w="1418" w:type="dxa"/>
          </w:tcPr>
          <w:p w14:paraId="3BF91F1E" w14:textId="77777777" w:rsidR="00423CDC" w:rsidRPr="00232942" w:rsidRDefault="00BC144A">
            <w:pPr>
              <w:pStyle w:val="Compact"/>
              <w:rPr>
                <w:sz w:val="18"/>
                <w:szCs w:val="18"/>
              </w:rPr>
            </w:pPr>
            <w:r w:rsidRPr="00232942">
              <w:rPr>
                <w:sz w:val="18"/>
                <w:szCs w:val="18"/>
              </w:rPr>
              <w:t>Urbanisation existante</w:t>
            </w:r>
          </w:p>
        </w:tc>
        <w:tc>
          <w:tcPr>
            <w:tcW w:w="2446" w:type="dxa"/>
          </w:tcPr>
          <w:p w14:paraId="5F2B9179" w14:textId="77777777" w:rsidR="00423CDC" w:rsidRPr="00232942" w:rsidRDefault="00BC144A">
            <w:pPr>
              <w:pStyle w:val="Compact"/>
              <w:rPr>
                <w:sz w:val="18"/>
                <w:szCs w:val="18"/>
              </w:rPr>
            </w:pPr>
            <w:r w:rsidRPr="00232942">
              <w:rPr>
                <w:sz w:val="18"/>
                <w:szCs w:val="18"/>
              </w:rPr>
              <w:t>Zones d’habitation individuelles, collecti</w:t>
            </w:r>
            <w:r w:rsidRPr="00232942">
              <w:rPr>
                <w:sz w:val="18"/>
                <w:szCs w:val="18"/>
              </w:rPr>
              <w:t>ves.</w:t>
            </w:r>
          </w:p>
        </w:tc>
        <w:tc>
          <w:tcPr>
            <w:tcW w:w="1565" w:type="dxa"/>
          </w:tcPr>
          <w:p w14:paraId="2578A50D" w14:textId="77777777" w:rsidR="00423CDC" w:rsidRPr="00232942" w:rsidRDefault="00BC144A">
            <w:pPr>
              <w:pStyle w:val="Compact"/>
              <w:rPr>
                <w:sz w:val="18"/>
                <w:szCs w:val="18"/>
              </w:rPr>
            </w:pPr>
            <w:r w:rsidRPr="00232942">
              <w:rPr>
                <w:sz w:val="18"/>
                <w:szCs w:val="18"/>
              </w:rPr>
              <w:t>Nombre d’habitants</w:t>
            </w:r>
          </w:p>
        </w:tc>
      </w:tr>
      <w:tr w:rsidR="00423CDC" w:rsidRPr="00232942" w14:paraId="6E202AD4" w14:textId="77777777" w:rsidTr="00232942">
        <w:trPr>
          <w:cnfStyle w:val="000000100000" w:firstRow="0" w:lastRow="0" w:firstColumn="0" w:lastColumn="0" w:oddVBand="0" w:evenVBand="0" w:oddHBand="1" w:evenHBand="0" w:firstRowFirstColumn="0" w:firstRowLastColumn="0" w:lastRowFirstColumn="0" w:lastRowLastColumn="0"/>
          <w:cantSplit/>
          <w:tblHeader w:val="0"/>
        </w:trPr>
        <w:tc>
          <w:tcPr>
            <w:tcW w:w="843" w:type="dxa"/>
          </w:tcPr>
          <w:p w14:paraId="38A30283" w14:textId="77777777" w:rsidR="00423CDC" w:rsidRPr="00232942" w:rsidRDefault="00BC144A">
            <w:pPr>
              <w:pStyle w:val="Compact"/>
              <w:rPr>
                <w:sz w:val="18"/>
                <w:szCs w:val="18"/>
              </w:rPr>
            </w:pPr>
            <w:r w:rsidRPr="00232942">
              <w:rPr>
                <w:sz w:val="18"/>
                <w:szCs w:val="18"/>
              </w:rPr>
              <w:t>010200</w:t>
            </w:r>
          </w:p>
        </w:tc>
        <w:tc>
          <w:tcPr>
            <w:tcW w:w="1559" w:type="dxa"/>
          </w:tcPr>
          <w:p w14:paraId="60A43D72" w14:textId="77777777" w:rsidR="00423CDC" w:rsidRPr="00232942" w:rsidRDefault="00BC144A">
            <w:pPr>
              <w:pStyle w:val="Compact"/>
              <w:rPr>
                <w:sz w:val="18"/>
                <w:szCs w:val="18"/>
              </w:rPr>
            </w:pPr>
            <w:r w:rsidRPr="00232942">
              <w:rPr>
                <w:sz w:val="18"/>
                <w:szCs w:val="18"/>
              </w:rPr>
              <w:t>/urbaExistante/activite</w:t>
            </w:r>
          </w:p>
        </w:tc>
        <w:tc>
          <w:tcPr>
            <w:tcW w:w="1559" w:type="dxa"/>
          </w:tcPr>
          <w:p w14:paraId="17D620CC" w14:textId="77777777" w:rsidR="00423CDC" w:rsidRPr="00232942" w:rsidRDefault="00BC144A">
            <w:pPr>
              <w:pStyle w:val="Compact"/>
              <w:rPr>
                <w:sz w:val="18"/>
                <w:szCs w:val="18"/>
              </w:rPr>
            </w:pPr>
            <w:r w:rsidRPr="00232942">
              <w:rPr>
                <w:sz w:val="18"/>
                <w:szCs w:val="18"/>
              </w:rPr>
              <w:t>Activités</w:t>
            </w:r>
          </w:p>
        </w:tc>
        <w:tc>
          <w:tcPr>
            <w:tcW w:w="1418" w:type="dxa"/>
          </w:tcPr>
          <w:p w14:paraId="0CB4F88C" w14:textId="77777777" w:rsidR="00423CDC" w:rsidRPr="00232942" w:rsidRDefault="00BC144A">
            <w:pPr>
              <w:pStyle w:val="Compact"/>
              <w:rPr>
                <w:sz w:val="18"/>
                <w:szCs w:val="18"/>
              </w:rPr>
            </w:pPr>
            <w:r w:rsidRPr="00232942">
              <w:rPr>
                <w:sz w:val="18"/>
                <w:szCs w:val="18"/>
              </w:rPr>
              <w:t>Urbanisation existante</w:t>
            </w:r>
          </w:p>
        </w:tc>
        <w:tc>
          <w:tcPr>
            <w:tcW w:w="2446" w:type="dxa"/>
          </w:tcPr>
          <w:p w14:paraId="15AFBC73" w14:textId="77777777" w:rsidR="00423CDC" w:rsidRPr="00232942" w:rsidRDefault="00BC144A">
            <w:pPr>
              <w:pStyle w:val="Compact"/>
              <w:rPr>
                <w:sz w:val="18"/>
                <w:szCs w:val="18"/>
              </w:rPr>
            </w:pPr>
            <w:r w:rsidRPr="00232942">
              <w:rPr>
                <w:sz w:val="18"/>
                <w:szCs w:val="18"/>
              </w:rPr>
              <w:t>Activités (industrielles, etc.)</w:t>
            </w:r>
          </w:p>
        </w:tc>
        <w:tc>
          <w:tcPr>
            <w:tcW w:w="1565" w:type="dxa"/>
          </w:tcPr>
          <w:p w14:paraId="11DD33FD" w14:textId="77777777" w:rsidR="00423CDC" w:rsidRPr="00232942" w:rsidRDefault="00BC144A">
            <w:pPr>
              <w:pStyle w:val="Compact"/>
              <w:rPr>
                <w:sz w:val="18"/>
                <w:szCs w:val="18"/>
              </w:rPr>
            </w:pPr>
            <w:r w:rsidRPr="00232942">
              <w:rPr>
                <w:sz w:val="18"/>
                <w:szCs w:val="18"/>
              </w:rPr>
              <w:t>Nombre d’emplois</w:t>
            </w:r>
          </w:p>
        </w:tc>
      </w:tr>
      <w:tr w:rsidR="00423CDC" w:rsidRPr="00232942" w14:paraId="1191CDEB" w14:textId="77777777" w:rsidTr="00232942">
        <w:trPr>
          <w:cnfStyle w:val="000000010000" w:firstRow="0" w:lastRow="0" w:firstColumn="0" w:lastColumn="0" w:oddVBand="0" w:evenVBand="0" w:oddHBand="0" w:evenHBand="1" w:firstRowFirstColumn="0" w:firstRowLastColumn="0" w:lastRowFirstColumn="0" w:lastRowLastColumn="0"/>
          <w:cantSplit/>
          <w:tblHeader w:val="0"/>
        </w:trPr>
        <w:tc>
          <w:tcPr>
            <w:tcW w:w="843" w:type="dxa"/>
          </w:tcPr>
          <w:p w14:paraId="6317F083" w14:textId="77777777" w:rsidR="00423CDC" w:rsidRPr="00232942" w:rsidRDefault="00BC144A">
            <w:pPr>
              <w:pStyle w:val="Compact"/>
              <w:rPr>
                <w:sz w:val="18"/>
                <w:szCs w:val="18"/>
              </w:rPr>
            </w:pPr>
            <w:r w:rsidRPr="00232942">
              <w:rPr>
                <w:sz w:val="18"/>
                <w:szCs w:val="18"/>
              </w:rPr>
              <w:t>010300</w:t>
            </w:r>
          </w:p>
        </w:tc>
        <w:tc>
          <w:tcPr>
            <w:tcW w:w="1559" w:type="dxa"/>
          </w:tcPr>
          <w:p w14:paraId="2872C834" w14:textId="77777777" w:rsidR="00423CDC" w:rsidRPr="00232942" w:rsidRDefault="00BC144A">
            <w:pPr>
              <w:pStyle w:val="Compact"/>
              <w:rPr>
                <w:sz w:val="18"/>
                <w:szCs w:val="18"/>
              </w:rPr>
            </w:pPr>
            <w:r w:rsidRPr="00232942">
              <w:rPr>
                <w:sz w:val="18"/>
                <w:szCs w:val="18"/>
              </w:rPr>
              <w:t>/urbaExistante/origineRisque</w:t>
            </w:r>
          </w:p>
        </w:tc>
        <w:tc>
          <w:tcPr>
            <w:tcW w:w="1559" w:type="dxa"/>
          </w:tcPr>
          <w:p w14:paraId="56773AF8" w14:textId="77777777" w:rsidR="00423CDC" w:rsidRPr="00232942" w:rsidRDefault="00BC144A">
            <w:pPr>
              <w:pStyle w:val="Compact"/>
              <w:rPr>
                <w:sz w:val="18"/>
                <w:szCs w:val="18"/>
              </w:rPr>
            </w:pPr>
            <w:r w:rsidRPr="00232942">
              <w:rPr>
                <w:sz w:val="18"/>
                <w:szCs w:val="18"/>
              </w:rPr>
              <w:t>Etablissements à l’origine du risque</w:t>
            </w:r>
          </w:p>
        </w:tc>
        <w:tc>
          <w:tcPr>
            <w:tcW w:w="1418" w:type="dxa"/>
          </w:tcPr>
          <w:p w14:paraId="371E3242" w14:textId="77777777" w:rsidR="00423CDC" w:rsidRPr="00232942" w:rsidRDefault="00BC144A">
            <w:pPr>
              <w:pStyle w:val="Compact"/>
              <w:rPr>
                <w:sz w:val="18"/>
                <w:szCs w:val="18"/>
              </w:rPr>
            </w:pPr>
            <w:r w:rsidRPr="00232942">
              <w:rPr>
                <w:sz w:val="18"/>
                <w:szCs w:val="18"/>
              </w:rPr>
              <w:t>Urbanisation existante</w:t>
            </w:r>
          </w:p>
        </w:tc>
        <w:tc>
          <w:tcPr>
            <w:tcW w:w="2446" w:type="dxa"/>
          </w:tcPr>
          <w:p w14:paraId="1C7AD29D" w14:textId="77777777" w:rsidR="00423CDC" w:rsidRPr="00232942" w:rsidRDefault="00BC144A">
            <w:pPr>
              <w:pStyle w:val="Compact"/>
              <w:rPr>
                <w:sz w:val="18"/>
                <w:szCs w:val="18"/>
              </w:rPr>
            </w:pPr>
            <w:r w:rsidRPr="00232942">
              <w:rPr>
                <w:sz w:val="18"/>
                <w:szCs w:val="18"/>
              </w:rPr>
              <w:t>Etablissements à l’origine du risque</w:t>
            </w:r>
          </w:p>
        </w:tc>
        <w:tc>
          <w:tcPr>
            <w:tcW w:w="1565" w:type="dxa"/>
          </w:tcPr>
          <w:p w14:paraId="2EEE9333" w14:textId="77777777" w:rsidR="00423CDC" w:rsidRPr="00232942" w:rsidRDefault="00423CDC">
            <w:pPr>
              <w:pStyle w:val="Compact"/>
              <w:rPr>
                <w:sz w:val="18"/>
                <w:szCs w:val="18"/>
              </w:rPr>
            </w:pPr>
          </w:p>
        </w:tc>
      </w:tr>
      <w:tr w:rsidR="00423CDC" w:rsidRPr="00232942" w14:paraId="4AD1E363" w14:textId="77777777" w:rsidTr="00232942">
        <w:trPr>
          <w:cnfStyle w:val="000000100000" w:firstRow="0" w:lastRow="0" w:firstColumn="0" w:lastColumn="0" w:oddVBand="0" w:evenVBand="0" w:oddHBand="1" w:evenHBand="0" w:firstRowFirstColumn="0" w:firstRowLastColumn="0" w:lastRowFirstColumn="0" w:lastRowLastColumn="0"/>
          <w:cantSplit/>
          <w:tblHeader w:val="0"/>
        </w:trPr>
        <w:tc>
          <w:tcPr>
            <w:tcW w:w="843" w:type="dxa"/>
          </w:tcPr>
          <w:p w14:paraId="2195614D" w14:textId="77777777" w:rsidR="00423CDC" w:rsidRPr="00232942" w:rsidRDefault="00BC144A">
            <w:pPr>
              <w:pStyle w:val="Compact"/>
              <w:rPr>
                <w:sz w:val="18"/>
                <w:szCs w:val="18"/>
              </w:rPr>
            </w:pPr>
            <w:r w:rsidRPr="00232942">
              <w:rPr>
                <w:sz w:val="18"/>
                <w:szCs w:val="18"/>
              </w:rPr>
              <w:t>010400</w:t>
            </w:r>
          </w:p>
        </w:tc>
        <w:tc>
          <w:tcPr>
            <w:tcW w:w="1559" w:type="dxa"/>
          </w:tcPr>
          <w:p w14:paraId="7AC291E6" w14:textId="77777777" w:rsidR="00423CDC" w:rsidRPr="00232942" w:rsidRDefault="00BC144A">
            <w:pPr>
              <w:pStyle w:val="Compact"/>
              <w:rPr>
                <w:sz w:val="18"/>
                <w:szCs w:val="18"/>
              </w:rPr>
            </w:pPr>
            <w:r w:rsidRPr="00232942">
              <w:rPr>
                <w:sz w:val="18"/>
                <w:szCs w:val="18"/>
              </w:rPr>
              <w:t>/urbaExistante/espaceNonUrba</w:t>
            </w:r>
          </w:p>
        </w:tc>
        <w:tc>
          <w:tcPr>
            <w:tcW w:w="1559" w:type="dxa"/>
          </w:tcPr>
          <w:p w14:paraId="156416F9" w14:textId="77777777" w:rsidR="00423CDC" w:rsidRPr="00232942" w:rsidRDefault="00BC144A">
            <w:pPr>
              <w:pStyle w:val="Compact"/>
              <w:rPr>
                <w:sz w:val="18"/>
                <w:szCs w:val="18"/>
              </w:rPr>
            </w:pPr>
            <w:r w:rsidRPr="00232942">
              <w:rPr>
                <w:sz w:val="18"/>
                <w:szCs w:val="18"/>
              </w:rPr>
              <w:t>Espaces non urbanisés</w:t>
            </w:r>
          </w:p>
        </w:tc>
        <w:tc>
          <w:tcPr>
            <w:tcW w:w="1418" w:type="dxa"/>
          </w:tcPr>
          <w:p w14:paraId="3BD21005" w14:textId="77777777" w:rsidR="00423CDC" w:rsidRPr="00232942" w:rsidRDefault="00BC144A">
            <w:pPr>
              <w:pStyle w:val="Compact"/>
              <w:rPr>
                <w:sz w:val="18"/>
                <w:szCs w:val="18"/>
              </w:rPr>
            </w:pPr>
            <w:r w:rsidRPr="00232942">
              <w:rPr>
                <w:sz w:val="18"/>
                <w:szCs w:val="18"/>
              </w:rPr>
              <w:t>Urbanisation existante</w:t>
            </w:r>
          </w:p>
        </w:tc>
        <w:tc>
          <w:tcPr>
            <w:tcW w:w="2446" w:type="dxa"/>
          </w:tcPr>
          <w:p w14:paraId="04BD6730" w14:textId="77777777" w:rsidR="00423CDC" w:rsidRPr="00232942" w:rsidRDefault="00BC144A">
            <w:pPr>
              <w:pStyle w:val="Compact"/>
              <w:rPr>
                <w:sz w:val="18"/>
                <w:szCs w:val="18"/>
              </w:rPr>
            </w:pPr>
            <w:r w:rsidRPr="00232942">
              <w:rPr>
                <w:sz w:val="18"/>
                <w:szCs w:val="18"/>
              </w:rPr>
              <w:t>Espaces non urbanisés</w:t>
            </w:r>
          </w:p>
        </w:tc>
        <w:tc>
          <w:tcPr>
            <w:tcW w:w="1565" w:type="dxa"/>
          </w:tcPr>
          <w:p w14:paraId="712C47F8" w14:textId="77777777" w:rsidR="00423CDC" w:rsidRPr="00232942" w:rsidRDefault="00423CDC">
            <w:pPr>
              <w:pStyle w:val="Compact"/>
              <w:rPr>
                <w:sz w:val="18"/>
                <w:szCs w:val="18"/>
              </w:rPr>
            </w:pPr>
          </w:p>
        </w:tc>
      </w:tr>
      <w:tr w:rsidR="00423CDC" w:rsidRPr="00232942" w14:paraId="700AB268" w14:textId="77777777" w:rsidTr="00232942">
        <w:trPr>
          <w:cnfStyle w:val="000000010000" w:firstRow="0" w:lastRow="0" w:firstColumn="0" w:lastColumn="0" w:oddVBand="0" w:evenVBand="0" w:oddHBand="0" w:evenHBand="1" w:firstRowFirstColumn="0" w:firstRowLastColumn="0" w:lastRowFirstColumn="0" w:lastRowLastColumn="0"/>
          <w:cantSplit/>
          <w:tblHeader w:val="0"/>
        </w:trPr>
        <w:tc>
          <w:tcPr>
            <w:tcW w:w="843" w:type="dxa"/>
          </w:tcPr>
          <w:p w14:paraId="710D3530" w14:textId="77777777" w:rsidR="00423CDC" w:rsidRPr="00232942" w:rsidRDefault="00BC144A">
            <w:pPr>
              <w:pStyle w:val="Compact"/>
              <w:rPr>
                <w:sz w:val="18"/>
                <w:szCs w:val="18"/>
              </w:rPr>
            </w:pPr>
            <w:r w:rsidRPr="00232942">
              <w:rPr>
                <w:sz w:val="18"/>
                <w:szCs w:val="18"/>
              </w:rPr>
              <w:t>010500</w:t>
            </w:r>
          </w:p>
        </w:tc>
        <w:tc>
          <w:tcPr>
            <w:tcW w:w="1559" w:type="dxa"/>
          </w:tcPr>
          <w:p w14:paraId="22BE65AE" w14:textId="77777777" w:rsidR="00423CDC" w:rsidRPr="00232942" w:rsidRDefault="00BC144A">
            <w:pPr>
              <w:pStyle w:val="Compact"/>
              <w:rPr>
                <w:sz w:val="18"/>
                <w:szCs w:val="18"/>
              </w:rPr>
            </w:pPr>
            <w:r w:rsidRPr="00232942">
              <w:rPr>
                <w:sz w:val="18"/>
                <w:szCs w:val="18"/>
              </w:rPr>
              <w:t>/urbaExistante/agricole</w:t>
            </w:r>
          </w:p>
        </w:tc>
        <w:tc>
          <w:tcPr>
            <w:tcW w:w="1559" w:type="dxa"/>
          </w:tcPr>
          <w:p w14:paraId="7D4F85C5" w14:textId="77777777" w:rsidR="00423CDC" w:rsidRPr="00232942" w:rsidRDefault="00BC144A">
            <w:pPr>
              <w:pStyle w:val="Compact"/>
              <w:rPr>
                <w:sz w:val="18"/>
                <w:szCs w:val="18"/>
              </w:rPr>
            </w:pPr>
            <w:r w:rsidRPr="00232942">
              <w:rPr>
                <w:sz w:val="18"/>
                <w:szCs w:val="18"/>
              </w:rPr>
              <w:t>Espaces agricoles</w:t>
            </w:r>
          </w:p>
        </w:tc>
        <w:tc>
          <w:tcPr>
            <w:tcW w:w="1418" w:type="dxa"/>
          </w:tcPr>
          <w:p w14:paraId="6ECBD44B" w14:textId="77777777" w:rsidR="00423CDC" w:rsidRPr="00232942" w:rsidRDefault="00BC144A">
            <w:pPr>
              <w:pStyle w:val="Compact"/>
              <w:rPr>
                <w:sz w:val="18"/>
                <w:szCs w:val="18"/>
              </w:rPr>
            </w:pPr>
            <w:r w:rsidRPr="00232942">
              <w:rPr>
                <w:sz w:val="18"/>
                <w:szCs w:val="18"/>
              </w:rPr>
              <w:t>Urbanisation existante</w:t>
            </w:r>
          </w:p>
        </w:tc>
        <w:tc>
          <w:tcPr>
            <w:tcW w:w="2446" w:type="dxa"/>
          </w:tcPr>
          <w:p w14:paraId="1C9C39A9" w14:textId="77777777" w:rsidR="00423CDC" w:rsidRPr="00232942" w:rsidRDefault="00BC144A">
            <w:pPr>
              <w:pStyle w:val="Compact"/>
              <w:rPr>
                <w:sz w:val="18"/>
                <w:szCs w:val="18"/>
              </w:rPr>
            </w:pPr>
            <w:r w:rsidRPr="00232942">
              <w:rPr>
                <w:sz w:val="18"/>
                <w:szCs w:val="18"/>
              </w:rPr>
              <w:t>Espaces agricoles</w:t>
            </w:r>
          </w:p>
        </w:tc>
        <w:tc>
          <w:tcPr>
            <w:tcW w:w="1565" w:type="dxa"/>
          </w:tcPr>
          <w:p w14:paraId="305CB7FA" w14:textId="77777777" w:rsidR="00423CDC" w:rsidRPr="00232942" w:rsidRDefault="00423CDC">
            <w:pPr>
              <w:pStyle w:val="Compact"/>
              <w:rPr>
                <w:sz w:val="18"/>
                <w:szCs w:val="18"/>
              </w:rPr>
            </w:pPr>
          </w:p>
        </w:tc>
      </w:tr>
      <w:tr w:rsidR="00423CDC" w:rsidRPr="00232942" w14:paraId="3DEFA917" w14:textId="77777777" w:rsidTr="00232942">
        <w:trPr>
          <w:cnfStyle w:val="000000100000" w:firstRow="0" w:lastRow="0" w:firstColumn="0" w:lastColumn="0" w:oddVBand="0" w:evenVBand="0" w:oddHBand="1" w:evenHBand="0" w:firstRowFirstColumn="0" w:firstRowLastColumn="0" w:lastRowFirstColumn="0" w:lastRowLastColumn="0"/>
          <w:cantSplit/>
          <w:tblHeader w:val="0"/>
        </w:trPr>
        <w:tc>
          <w:tcPr>
            <w:tcW w:w="843" w:type="dxa"/>
          </w:tcPr>
          <w:p w14:paraId="656B2FA6" w14:textId="77777777" w:rsidR="00423CDC" w:rsidRPr="00232942" w:rsidRDefault="00BC144A">
            <w:pPr>
              <w:pStyle w:val="Compact"/>
              <w:rPr>
                <w:sz w:val="18"/>
                <w:szCs w:val="18"/>
              </w:rPr>
            </w:pPr>
            <w:r w:rsidRPr="00232942">
              <w:rPr>
                <w:sz w:val="18"/>
                <w:szCs w:val="18"/>
              </w:rPr>
              <w:t>020000</w:t>
            </w:r>
          </w:p>
        </w:tc>
        <w:tc>
          <w:tcPr>
            <w:tcW w:w="1559" w:type="dxa"/>
          </w:tcPr>
          <w:p w14:paraId="5C0FD47C" w14:textId="77777777" w:rsidR="00423CDC" w:rsidRPr="00232942" w:rsidRDefault="00BC144A">
            <w:pPr>
              <w:pStyle w:val="Compact"/>
              <w:rPr>
                <w:sz w:val="18"/>
                <w:szCs w:val="18"/>
              </w:rPr>
            </w:pPr>
            <w:r w:rsidRPr="00232942">
              <w:rPr>
                <w:sz w:val="18"/>
                <w:szCs w:val="18"/>
              </w:rPr>
              <w:t>/erp</w:t>
            </w:r>
          </w:p>
        </w:tc>
        <w:tc>
          <w:tcPr>
            <w:tcW w:w="1559" w:type="dxa"/>
          </w:tcPr>
          <w:p w14:paraId="66578970" w14:textId="77777777" w:rsidR="00423CDC" w:rsidRPr="00232942" w:rsidRDefault="00BC144A">
            <w:pPr>
              <w:pStyle w:val="Compact"/>
              <w:rPr>
                <w:sz w:val="18"/>
                <w:szCs w:val="18"/>
              </w:rPr>
            </w:pPr>
            <w:r w:rsidRPr="00232942">
              <w:rPr>
                <w:sz w:val="18"/>
                <w:szCs w:val="18"/>
              </w:rPr>
              <w:t>Etabliss</w:t>
            </w:r>
            <w:r w:rsidRPr="00232942">
              <w:rPr>
                <w:sz w:val="18"/>
                <w:szCs w:val="18"/>
              </w:rPr>
              <w:t>ements recevant du public (ERP)</w:t>
            </w:r>
          </w:p>
        </w:tc>
        <w:tc>
          <w:tcPr>
            <w:tcW w:w="1418" w:type="dxa"/>
          </w:tcPr>
          <w:p w14:paraId="47407936" w14:textId="77777777" w:rsidR="00423CDC" w:rsidRPr="00232942" w:rsidRDefault="00BC144A">
            <w:pPr>
              <w:pStyle w:val="Compact"/>
              <w:rPr>
                <w:sz w:val="18"/>
                <w:szCs w:val="18"/>
              </w:rPr>
            </w:pPr>
            <w:r w:rsidRPr="00232942">
              <w:rPr>
                <w:sz w:val="18"/>
                <w:szCs w:val="18"/>
              </w:rPr>
              <w:t>-</w:t>
            </w:r>
          </w:p>
        </w:tc>
        <w:tc>
          <w:tcPr>
            <w:tcW w:w="2446" w:type="dxa"/>
          </w:tcPr>
          <w:p w14:paraId="0F76D932" w14:textId="77777777" w:rsidR="00423CDC" w:rsidRPr="00232942" w:rsidRDefault="00BC144A">
            <w:pPr>
              <w:pStyle w:val="Compact"/>
              <w:rPr>
                <w:sz w:val="18"/>
                <w:szCs w:val="18"/>
              </w:rPr>
            </w:pPr>
            <w:r w:rsidRPr="00232942">
              <w:rPr>
                <w:sz w:val="18"/>
                <w:szCs w:val="18"/>
              </w:rPr>
              <w:t>Établissements recevant du public, à caractère public ou privé, dédiés le plus souvent à un usage permanent. Les sous-catégories qui suivent permettent d’en préciser le type. Elles peuvent aussi être affinées à l’aide de l</w:t>
            </w:r>
            <w:r w:rsidRPr="00232942">
              <w:rPr>
                <w:sz w:val="18"/>
                <w:szCs w:val="18"/>
              </w:rPr>
              <w:t>a nomenclature COVADIS.</w:t>
            </w:r>
          </w:p>
        </w:tc>
        <w:tc>
          <w:tcPr>
            <w:tcW w:w="1565" w:type="dxa"/>
          </w:tcPr>
          <w:p w14:paraId="5D771F11" w14:textId="77777777" w:rsidR="00423CDC" w:rsidRPr="00232942" w:rsidRDefault="00BC144A">
            <w:pPr>
              <w:pStyle w:val="Compact"/>
              <w:rPr>
                <w:sz w:val="18"/>
                <w:szCs w:val="18"/>
              </w:rPr>
            </w:pPr>
            <w:r w:rsidRPr="00232942">
              <w:rPr>
                <w:sz w:val="18"/>
                <w:szCs w:val="18"/>
              </w:rPr>
              <w:t xml:space="preserve">Classification des ERP selon leur capacité d’accueil. Cf. </w:t>
            </w:r>
            <w:hyperlink r:id="rId291" w:anchor=":~:text=Version%20en%20vigueur%20depuis%20le%2001%20juillet%202021,-Cr%C3%A9%C3%A9%20par%20D%C3%A9cret&amp;text=L%27effectif%20du%20public%20est,l%27ensemble%20de%20ces%20indications.">
              <w:r w:rsidRPr="00232942">
                <w:rPr>
                  <w:rStyle w:val="Lienhypertexte"/>
                  <w:sz w:val="18"/>
                  <w:szCs w:val="18"/>
                </w:rPr>
                <w:t>Art. R. 143-19 du code de la construction et de l’habitat (CCH)</w:t>
              </w:r>
            </w:hyperlink>
          </w:p>
        </w:tc>
      </w:tr>
      <w:tr w:rsidR="00423CDC" w:rsidRPr="00232942" w14:paraId="1341F018" w14:textId="77777777" w:rsidTr="00232942">
        <w:trPr>
          <w:cnfStyle w:val="000000010000" w:firstRow="0" w:lastRow="0" w:firstColumn="0" w:lastColumn="0" w:oddVBand="0" w:evenVBand="0" w:oddHBand="0" w:evenHBand="1" w:firstRowFirstColumn="0" w:firstRowLastColumn="0" w:lastRowFirstColumn="0" w:lastRowLastColumn="0"/>
          <w:cantSplit/>
          <w:tblHeader w:val="0"/>
        </w:trPr>
        <w:tc>
          <w:tcPr>
            <w:tcW w:w="843" w:type="dxa"/>
          </w:tcPr>
          <w:p w14:paraId="2E36AFFF" w14:textId="77777777" w:rsidR="00423CDC" w:rsidRPr="00232942" w:rsidRDefault="00BC144A">
            <w:pPr>
              <w:pStyle w:val="Compact"/>
              <w:rPr>
                <w:sz w:val="18"/>
                <w:szCs w:val="18"/>
              </w:rPr>
            </w:pPr>
            <w:r w:rsidRPr="00232942">
              <w:rPr>
                <w:sz w:val="18"/>
                <w:szCs w:val="18"/>
              </w:rPr>
              <w:t>020100</w:t>
            </w:r>
          </w:p>
        </w:tc>
        <w:tc>
          <w:tcPr>
            <w:tcW w:w="1559" w:type="dxa"/>
          </w:tcPr>
          <w:p w14:paraId="030A9EE9" w14:textId="77777777" w:rsidR="00423CDC" w:rsidRPr="00232942" w:rsidRDefault="00BC144A">
            <w:pPr>
              <w:pStyle w:val="Compact"/>
              <w:rPr>
                <w:sz w:val="18"/>
                <w:szCs w:val="18"/>
              </w:rPr>
            </w:pPr>
            <w:r w:rsidRPr="00232942">
              <w:rPr>
                <w:sz w:val="18"/>
                <w:szCs w:val="18"/>
              </w:rPr>
              <w:t>/erp/secours</w:t>
            </w:r>
          </w:p>
        </w:tc>
        <w:tc>
          <w:tcPr>
            <w:tcW w:w="1559" w:type="dxa"/>
          </w:tcPr>
          <w:p w14:paraId="497EF8E1" w14:textId="77777777" w:rsidR="00423CDC" w:rsidRPr="00232942" w:rsidRDefault="00BC144A">
            <w:pPr>
              <w:pStyle w:val="Compact"/>
              <w:rPr>
                <w:sz w:val="18"/>
                <w:szCs w:val="18"/>
              </w:rPr>
            </w:pPr>
            <w:r w:rsidRPr="00232942">
              <w:rPr>
                <w:sz w:val="18"/>
                <w:szCs w:val="18"/>
              </w:rPr>
              <w:t>Services de secours</w:t>
            </w:r>
          </w:p>
        </w:tc>
        <w:tc>
          <w:tcPr>
            <w:tcW w:w="1418" w:type="dxa"/>
          </w:tcPr>
          <w:p w14:paraId="271EBE56" w14:textId="77777777" w:rsidR="00423CDC" w:rsidRPr="00232942" w:rsidRDefault="00BC144A">
            <w:pPr>
              <w:pStyle w:val="Compact"/>
              <w:rPr>
                <w:sz w:val="18"/>
                <w:szCs w:val="18"/>
              </w:rPr>
            </w:pPr>
            <w:r w:rsidRPr="00232942">
              <w:rPr>
                <w:sz w:val="18"/>
                <w:szCs w:val="18"/>
              </w:rPr>
              <w:t>Etablissements recevant du public (ERP)</w:t>
            </w:r>
          </w:p>
        </w:tc>
        <w:tc>
          <w:tcPr>
            <w:tcW w:w="2446" w:type="dxa"/>
          </w:tcPr>
          <w:p w14:paraId="6178B79E" w14:textId="77777777" w:rsidR="00423CDC" w:rsidRPr="00232942" w:rsidRDefault="00BC144A">
            <w:pPr>
              <w:pStyle w:val="Compact"/>
              <w:rPr>
                <w:sz w:val="18"/>
                <w:szCs w:val="18"/>
              </w:rPr>
            </w:pPr>
            <w:r w:rsidRPr="00232942">
              <w:rPr>
                <w:sz w:val="18"/>
                <w:szCs w:val="18"/>
              </w:rPr>
              <w:t>Caserne de pompiers, bâtiment de la sécurité civile, gendarmerie, commissariat de police, etc.</w:t>
            </w:r>
          </w:p>
        </w:tc>
        <w:tc>
          <w:tcPr>
            <w:tcW w:w="1565" w:type="dxa"/>
          </w:tcPr>
          <w:p w14:paraId="6F290216" w14:textId="77777777" w:rsidR="00423CDC" w:rsidRPr="00232942" w:rsidRDefault="00423CDC">
            <w:pPr>
              <w:pStyle w:val="Compact"/>
              <w:rPr>
                <w:sz w:val="18"/>
                <w:szCs w:val="18"/>
              </w:rPr>
            </w:pPr>
          </w:p>
        </w:tc>
      </w:tr>
      <w:tr w:rsidR="00423CDC" w:rsidRPr="00232942" w14:paraId="6A33D931" w14:textId="77777777" w:rsidTr="00232942">
        <w:trPr>
          <w:cnfStyle w:val="000000100000" w:firstRow="0" w:lastRow="0" w:firstColumn="0" w:lastColumn="0" w:oddVBand="0" w:evenVBand="0" w:oddHBand="1" w:evenHBand="0" w:firstRowFirstColumn="0" w:firstRowLastColumn="0" w:lastRowFirstColumn="0" w:lastRowLastColumn="0"/>
          <w:cantSplit/>
          <w:tblHeader w:val="0"/>
        </w:trPr>
        <w:tc>
          <w:tcPr>
            <w:tcW w:w="843" w:type="dxa"/>
          </w:tcPr>
          <w:p w14:paraId="63A483FC" w14:textId="77777777" w:rsidR="00423CDC" w:rsidRPr="00232942" w:rsidRDefault="00BC144A">
            <w:pPr>
              <w:pStyle w:val="Compact"/>
              <w:rPr>
                <w:sz w:val="18"/>
                <w:szCs w:val="18"/>
              </w:rPr>
            </w:pPr>
            <w:r w:rsidRPr="00232942">
              <w:rPr>
                <w:sz w:val="18"/>
                <w:szCs w:val="18"/>
              </w:rPr>
              <w:t>020200</w:t>
            </w:r>
          </w:p>
        </w:tc>
        <w:tc>
          <w:tcPr>
            <w:tcW w:w="1559" w:type="dxa"/>
          </w:tcPr>
          <w:p w14:paraId="39684E63" w14:textId="77777777" w:rsidR="00423CDC" w:rsidRPr="00232942" w:rsidRDefault="00BC144A">
            <w:pPr>
              <w:pStyle w:val="Compact"/>
              <w:rPr>
                <w:sz w:val="18"/>
                <w:szCs w:val="18"/>
              </w:rPr>
            </w:pPr>
            <w:r w:rsidRPr="00232942">
              <w:rPr>
                <w:sz w:val="18"/>
                <w:szCs w:val="18"/>
              </w:rPr>
              <w:t>/erp/enseignement</w:t>
            </w:r>
          </w:p>
        </w:tc>
        <w:tc>
          <w:tcPr>
            <w:tcW w:w="1559" w:type="dxa"/>
          </w:tcPr>
          <w:p w14:paraId="7193FEC2" w14:textId="77777777" w:rsidR="00423CDC" w:rsidRPr="00232942" w:rsidRDefault="00BC144A">
            <w:pPr>
              <w:pStyle w:val="Compact"/>
              <w:rPr>
                <w:sz w:val="18"/>
                <w:szCs w:val="18"/>
              </w:rPr>
            </w:pPr>
            <w:r w:rsidRPr="00232942">
              <w:rPr>
                <w:sz w:val="18"/>
                <w:szCs w:val="18"/>
              </w:rPr>
              <w:t>Bâtiments d’enseignement</w:t>
            </w:r>
          </w:p>
        </w:tc>
        <w:tc>
          <w:tcPr>
            <w:tcW w:w="1418" w:type="dxa"/>
          </w:tcPr>
          <w:p w14:paraId="55A14DAA" w14:textId="77777777" w:rsidR="00423CDC" w:rsidRPr="00232942" w:rsidRDefault="00BC144A">
            <w:pPr>
              <w:pStyle w:val="Compact"/>
              <w:rPr>
                <w:sz w:val="18"/>
                <w:szCs w:val="18"/>
              </w:rPr>
            </w:pPr>
            <w:r w:rsidRPr="00232942">
              <w:rPr>
                <w:sz w:val="18"/>
                <w:szCs w:val="18"/>
              </w:rPr>
              <w:t>Etablissements recevant du public (ERP)</w:t>
            </w:r>
          </w:p>
        </w:tc>
        <w:tc>
          <w:tcPr>
            <w:tcW w:w="2446" w:type="dxa"/>
          </w:tcPr>
          <w:p w14:paraId="282D4FE5" w14:textId="77777777" w:rsidR="00423CDC" w:rsidRPr="00232942" w:rsidRDefault="00BC144A">
            <w:pPr>
              <w:pStyle w:val="Compact"/>
              <w:rPr>
                <w:sz w:val="18"/>
                <w:szCs w:val="18"/>
              </w:rPr>
            </w:pPr>
            <w:r w:rsidRPr="00232942">
              <w:rPr>
                <w:sz w:val="18"/>
                <w:szCs w:val="18"/>
              </w:rPr>
              <w:t>École, collège, lycée, université, grandes écoles, etc.</w:t>
            </w:r>
          </w:p>
        </w:tc>
        <w:tc>
          <w:tcPr>
            <w:tcW w:w="1565" w:type="dxa"/>
          </w:tcPr>
          <w:p w14:paraId="6D5ED590" w14:textId="77777777" w:rsidR="00423CDC" w:rsidRPr="00232942" w:rsidRDefault="00423CDC">
            <w:pPr>
              <w:pStyle w:val="Compact"/>
              <w:rPr>
                <w:sz w:val="18"/>
                <w:szCs w:val="18"/>
              </w:rPr>
            </w:pPr>
          </w:p>
        </w:tc>
      </w:tr>
      <w:tr w:rsidR="00423CDC" w:rsidRPr="00232942" w14:paraId="635774E3" w14:textId="77777777" w:rsidTr="00232942">
        <w:trPr>
          <w:cnfStyle w:val="000000010000" w:firstRow="0" w:lastRow="0" w:firstColumn="0" w:lastColumn="0" w:oddVBand="0" w:evenVBand="0" w:oddHBand="0" w:evenHBand="1" w:firstRowFirstColumn="0" w:firstRowLastColumn="0" w:lastRowFirstColumn="0" w:lastRowLastColumn="0"/>
          <w:cantSplit/>
          <w:tblHeader w:val="0"/>
        </w:trPr>
        <w:tc>
          <w:tcPr>
            <w:tcW w:w="843" w:type="dxa"/>
          </w:tcPr>
          <w:p w14:paraId="62200B95" w14:textId="77777777" w:rsidR="00423CDC" w:rsidRPr="00232942" w:rsidRDefault="00BC144A">
            <w:pPr>
              <w:pStyle w:val="Compact"/>
              <w:rPr>
                <w:sz w:val="18"/>
                <w:szCs w:val="18"/>
              </w:rPr>
            </w:pPr>
            <w:r w:rsidRPr="00232942">
              <w:rPr>
                <w:sz w:val="18"/>
                <w:szCs w:val="18"/>
              </w:rPr>
              <w:t>020300</w:t>
            </w:r>
          </w:p>
        </w:tc>
        <w:tc>
          <w:tcPr>
            <w:tcW w:w="1559" w:type="dxa"/>
          </w:tcPr>
          <w:p w14:paraId="02694AB8" w14:textId="77777777" w:rsidR="00423CDC" w:rsidRPr="00232942" w:rsidRDefault="00BC144A">
            <w:pPr>
              <w:pStyle w:val="Compact"/>
              <w:rPr>
                <w:sz w:val="18"/>
                <w:szCs w:val="18"/>
              </w:rPr>
            </w:pPr>
            <w:r w:rsidRPr="00232942">
              <w:rPr>
                <w:sz w:val="18"/>
                <w:szCs w:val="18"/>
              </w:rPr>
              <w:t>/erp/servicePublic</w:t>
            </w:r>
          </w:p>
        </w:tc>
        <w:tc>
          <w:tcPr>
            <w:tcW w:w="1559" w:type="dxa"/>
          </w:tcPr>
          <w:p w14:paraId="1C64246D" w14:textId="77777777" w:rsidR="00423CDC" w:rsidRPr="00232942" w:rsidRDefault="00BC144A">
            <w:pPr>
              <w:pStyle w:val="Compact"/>
              <w:rPr>
                <w:sz w:val="18"/>
                <w:szCs w:val="18"/>
              </w:rPr>
            </w:pPr>
            <w:r w:rsidRPr="00232942">
              <w:rPr>
                <w:sz w:val="18"/>
                <w:szCs w:val="18"/>
              </w:rPr>
              <w:t>Bâtiments de services publics</w:t>
            </w:r>
          </w:p>
        </w:tc>
        <w:tc>
          <w:tcPr>
            <w:tcW w:w="1418" w:type="dxa"/>
          </w:tcPr>
          <w:p w14:paraId="48D62A30" w14:textId="77777777" w:rsidR="00423CDC" w:rsidRPr="00232942" w:rsidRDefault="00BC144A">
            <w:pPr>
              <w:pStyle w:val="Compact"/>
              <w:rPr>
                <w:sz w:val="18"/>
                <w:szCs w:val="18"/>
              </w:rPr>
            </w:pPr>
            <w:r w:rsidRPr="00232942">
              <w:rPr>
                <w:sz w:val="18"/>
                <w:szCs w:val="18"/>
              </w:rPr>
              <w:t>Etablissements recevant du public (ERP)</w:t>
            </w:r>
          </w:p>
        </w:tc>
        <w:tc>
          <w:tcPr>
            <w:tcW w:w="2446" w:type="dxa"/>
          </w:tcPr>
          <w:p w14:paraId="5B1D53F2" w14:textId="77777777" w:rsidR="00423CDC" w:rsidRPr="00232942" w:rsidRDefault="00BC144A">
            <w:pPr>
              <w:pStyle w:val="Compact"/>
              <w:rPr>
                <w:sz w:val="18"/>
                <w:szCs w:val="18"/>
              </w:rPr>
            </w:pPr>
            <w:r w:rsidRPr="00232942">
              <w:rPr>
                <w:sz w:val="18"/>
                <w:szCs w:val="18"/>
              </w:rPr>
              <w:t>Mairie, poste, bâtiment administratif des ministères et des co</w:t>
            </w:r>
            <w:r w:rsidRPr="00232942">
              <w:rPr>
                <w:sz w:val="18"/>
                <w:szCs w:val="18"/>
              </w:rPr>
              <w:t>llectivités locales, etc.</w:t>
            </w:r>
          </w:p>
        </w:tc>
        <w:tc>
          <w:tcPr>
            <w:tcW w:w="1565" w:type="dxa"/>
          </w:tcPr>
          <w:p w14:paraId="0F2A42F5" w14:textId="77777777" w:rsidR="00423CDC" w:rsidRPr="00232942" w:rsidRDefault="00423CDC">
            <w:pPr>
              <w:pStyle w:val="Compact"/>
              <w:rPr>
                <w:sz w:val="18"/>
                <w:szCs w:val="18"/>
              </w:rPr>
            </w:pPr>
          </w:p>
        </w:tc>
      </w:tr>
      <w:tr w:rsidR="00423CDC" w:rsidRPr="00232942" w14:paraId="7B932295" w14:textId="77777777" w:rsidTr="00232942">
        <w:trPr>
          <w:cnfStyle w:val="000000100000" w:firstRow="0" w:lastRow="0" w:firstColumn="0" w:lastColumn="0" w:oddVBand="0" w:evenVBand="0" w:oddHBand="1" w:evenHBand="0" w:firstRowFirstColumn="0" w:firstRowLastColumn="0" w:lastRowFirstColumn="0" w:lastRowLastColumn="0"/>
          <w:cantSplit/>
          <w:tblHeader w:val="0"/>
        </w:trPr>
        <w:tc>
          <w:tcPr>
            <w:tcW w:w="843" w:type="dxa"/>
          </w:tcPr>
          <w:p w14:paraId="2D2C1809" w14:textId="77777777" w:rsidR="00423CDC" w:rsidRPr="00232942" w:rsidRDefault="00BC144A">
            <w:pPr>
              <w:pStyle w:val="Compact"/>
              <w:rPr>
                <w:sz w:val="18"/>
                <w:szCs w:val="18"/>
              </w:rPr>
            </w:pPr>
            <w:r w:rsidRPr="00232942">
              <w:rPr>
                <w:sz w:val="18"/>
                <w:szCs w:val="18"/>
              </w:rPr>
              <w:lastRenderedPageBreak/>
              <w:t>020400</w:t>
            </w:r>
          </w:p>
        </w:tc>
        <w:tc>
          <w:tcPr>
            <w:tcW w:w="1559" w:type="dxa"/>
          </w:tcPr>
          <w:p w14:paraId="0FA2D682" w14:textId="77777777" w:rsidR="00423CDC" w:rsidRPr="00232942" w:rsidRDefault="00BC144A">
            <w:pPr>
              <w:pStyle w:val="Compact"/>
              <w:rPr>
                <w:sz w:val="18"/>
                <w:szCs w:val="18"/>
              </w:rPr>
            </w:pPr>
            <w:r w:rsidRPr="00232942">
              <w:rPr>
                <w:sz w:val="18"/>
                <w:szCs w:val="18"/>
              </w:rPr>
              <w:t>/erp/loisirs</w:t>
            </w:r>
          </w:p>
        </w:tc>
        <w:tc>
          <w:tcPr>
            <w:tcW w:w="1559" w:type="dxa"/>
          </w:tcPr>
          <w:p w14:paraId="750BE668" w14:textId="77777777" w:rsidR="00423CDC" w:rsidRPr="00232942" w:rsidRDefault="00BC144A">
            <w:pPr>
              <w:pStyle w:val="Compact"/>
              <w:rPr>
                <w:sz w:val="18"/>
                <w:szCs w:val="18"/>
              </w:rPr>
            </w:pPr>
            <w:r w:rsidRPr="00232942">
              <w:rPr>
                <w:sz w:val="18"/>
                <w:szCs w:val="18"/>
              </w:rPr>
              <w:t>Bâtiments et équipements de loisirs</w:t>
            </w:r>
          </w:p>
        </w:tc>
        <w:tc>
          <w:tcPr>
            <w:tcW w:w="1418" w:type="dxa"/>
          </w:tcPr>
          <w:p w14:paraId="649311ED" w14:textId="77777777" w:rsidR="00423CDC" w:rsidRPr="00232942" w:rsidRDefault="00BC144A">
            <w:pPr>
              <w:pStyle w:val="Compact"/>
              <w:rPr>
                <w:sz w:val="18"/>
                <w:szCs w:val="18"/>
              </w:rPr>
            </w:pPr>
            <w:r w:rsidRPr="00232942">
              <w:rPr>
                <w:sz w:val="18"/>
                <w:szCs w:val="18"/>
              </w:rPr>
              <w:t>Etablissements recevant du public (ERP)</w:t>
            </w:r>
          </w:p>
        </w:tc>
        <w:tc>
          <w:tcPr>
            <w:tcW w:w="2446" w:type="dxa"/>
          </w:tcPr>
          <w:p w14:paraId="79238B88" w14:textId="77777777" w:rsidR="00423CDC" w:rsidRPr="00232942" w:rsidRDefault="00BC144A">
            <w:pPr>
              <w:pStyle w:val="Compact"/>
              <w:rPr>
                <w:sz w:val="18"/>
                <w:szCs w:val="18"/>
              </w:rPr>
            </w:pPr>
            <w:r w:rsidRPr="00232942">
              <w:rPr>
                <w:sz w:val="18"/>
                <w:szCs w:val="18"/>
              </w:rPr>
              <w:t>Stade (lieu de pratiques sportives en extérieur), piscine, gymnase, lieu de concert et de spectacle, bibliothèque, cinéma, etc.</w:t>
            </w:r>
          </w:p>
        </w:tc>
        <w:tc>
          <w:tcPr>
            <w:tcW w:w="1565" w:type="dxa"/>
          </w:tcPr>
          <w:p w14:paraId="63ACE9D3" w14:textId="77777777" w:rsidR="00423CDC" w:rsidRPr="00232942" w:rsidRDefault="00423CDC">
            <w:pPr>
              <w:pStyle w:val="Compact"/>
              <w:rPr>
                <w:sz w:val="18"/>
                <w:szCs w:val="18"/>
              </w:rPr>
            </w:pPr>
          </w:p>
        </w:tc>
      </w:tr>
      <w:tr w:rsidR="00423CDC" w:rsidRPr="00232942" w14:paraId="5111EF53" w14:textId="77777777" w:rsidTr="00232942">
        <w:trPr>
          <w:cnfStyle w:val="000000010000" w:firstRow="0" w:lastRow="0" w:firstColumn="0" w:lastColumn="0" w:oddVBand="0" w:evenVBand="0" w:oddHBand="0" w:evenHBand="1" w:firstRowFirstColumn="0" w:firstRowLastColumn="0" w:lastRowFirstColumn="0" w:lastRowLastColumn="0"/>
          <w:cantSplit/>
          <w:tblHeader w:val="0"/>
        </w:trPr>
        <w:tc>
          <w:tcPr>
            <w:tcW w:w="843" w:type="dxa"/>
          </w:tcPr>
          <w:p w14:paraId="56A2B3A6" w14:textId="77777777" w:rsidR="00423CDC" w:rsidRPr="00232942" w:rsidRDefault="00BC144A">
            <w:pPr>
              <w:pStyle w:val="Compact"/>
              <w:rPr>
                <w:sz w:val="18"/>
                <w:szCs w:val="18"/>
              </w:rPr>
            </w:pPr>
            <w:r w:rsidRPr="00232942">
              <w:rPr>
                <w:sz w:val="18"/>
                <w:szCs w:val="18"/>
              </w:rPr>
              <w:t>020500</w:t>
            </w:r>
          </w:p>
        </w:tc>
        <w:tc>
          <w:tcPr>
            <w:tcW w:w="1559" w:type="dxa"/>
          </w:tcPr>
          <w:p w14:paraId="3AD2DB85" w14:textId="77777777" w:rsidR="00423CDC" w:rsidRPr="00232942" w:rsidRDefault="00BC144A">
            <w:pPr>
              <w:pStyle w:val="Compact"/>
              <w:rPr>
                <w:sz w:val="18"/>
                <w:szCs w:val="18"/>
              </w:rPr>
            </w:pPr>
            <w:r w:rsidRPr="00232942">
              <w:rPr>
                <w:sz w:val="18"/>
                <w:szCs w:val="18"/>
              </w:rPr>
              <w:t>/erp/soins</w:t>
            </w:r>
          </w:p>
        </w:tc>
        <w:tc>
          <w:tcPr>
            <w:tcW w:w="1559" w:type="dxa"/>
          </w:tcPr>
          <w:p w14:paraId="463C4C97" w14:textId="77777777" w:rsidR="00423CDC" w:rsidRPr="00232942" w:rsidRDefault="00BC144A">
            <w:pPr>
              <w:pStyle w:val="Compact"/>
              <w:rPr>
                <w:sz w:val="18"/>
                <w:szCs w:val="18"/>
              </w:rPr>
            </w:pPr>
            <w:r w:rsidRPr="00232942">
              <w:rPr>
                <w:sz w:val="18"/>
                <w:szCs w:val="18"/>
              </w:rPr>
              <w:t>Bâtiments de soins</w:t>
            </w:r>
          </w:p>
        </w:tc>
        <w:tc>
          <w:tcPr>
            <w:tcW w:w="1418" w:type="dxa"/>
          </w:tcPr>
          <w:p w14:paraId="12531D71" w14:textId="77777777" w:rsidR="00423CDC" w:rsidRPr="00232942" w:rsidRDefault="00BC144A">
            <w:pPr>
              <w:pStyle w:val="Compact"/>
              <w:rPr>
                <w:sz w:val="18"/>
                <w:szCs w:val="18"/>
              </w:rPr>
            </w:pPr>
            <w:r w:rsidRPr="00232942">
              <w:rPr>
                <w:sz w:val="18"/>
                <w:szCs w:val="18"/>
              </w:rPr>
              <w:t>Etablissements recevant du public (ERP)</w:t>
            </w:r>
          </w:p>
        </w:tc>
        <w:tc>
          <w:tcPr>
            <w:tcW w:w="2446" w:type="dxa"/>
          </w:tcPr>
          <w:p w14:paraId="199D30B3" w14:textId="77777777" w:rsidR="00423CDC" w:rsidRPr="00232942" w:rsidRDefault="00BC144A">
            <w:pPr>
              <w:pStyle w:val="Compact"/>
              <w:rPr>
                <w:sz w:val="18"/>
                <w:szCs w:val="18"/>
              </w:rPr>
            </w:pPr>
            <w:r w:rsidRPr="00232942">
              <w:rPr>
                <w:sz w:val="18"/>
                <w:szCs w:val="18"/>
              </w:rPr>
              <w:t>Hôpital, clinique, maison de retraite, etc.</w:t>
            </w:r>
          </w:p>
        </w:tc>
        <w:tc>
          <w:tcPr>
            <w:tcW w:w="1565" w:type="dxa"/>
          </w:tcPr>
          <w:p w14:paraId="3E6202CB" w14:textId="77777777" w:rsidR="00423CDC" w:rsidRPr="00232942" w:rsidRDefault="00423CDC">
            <w:pPr>
              <w:pStyle w:val="Compact"/>
              <w:rPr>
                <w:sz w:val="18"/>
                <w:szCs w:val="18"/>
              </w:rPr>
            </w:pPr>
          </w:p>
        </w:tc>
      </w:tr>
      <w:tr w:rsidR="00423CDC" w:rsidRPr="00232942" w14:paraId="424C2A9A" w14:textId="77777777" w:rsidTr="00232942">
        <w:trPr>
          <w:cnfStyle w:val="000000100000" w:firstRow="0" w:lastRow="0" w:firstColumn="0" w:lastColumn="0" w:oddVBand="0" w:evenVBand="0" w:oddHBand="1" w:evenHBand="0" w:firstRowFirstColumn="0" w:firstRowLastColumn="0" w:lastRowFirstColumn="0" w:lastRowLastColumn="0"/>
          <w:cantSplit/>
          <w:tblHeader w:val="0"/>
        </w:trPr>
        <w:tc>
          <w:tcPr>
            <w:tcW w:w="843" w:type="dxa"/>
          </w:tcPr>
          <w:p w14:paraId="38172B3B" w14:textId="77777777" w:rsidR="00423CDC" w:rsidRPr="00232942" w:rsidRDefault="00BC144A">
            <w:pPr>
              <w:pStyle w:val="Compact"/>
              <w:rPr>
                <w:sz w:val="18"/>
                <w:szCs w:val="18"/>
              </w:rPr>
            </w:pPr>
            <w:r w:rsidRPr="00232942">
              <w:rPr>
                <w:sz w:val="18"/>
                <w:szCs w:val="18"/>
              </w:rPr>
              <w:t>020600</w:t>
            </w:r>
          </w:p>
        </w:tc>
        <w:tc>
          <w:tcPr>
            <w:tcW w:w="1559" w:type="dxa"/>
          </w:tcPr>
          <w:p w14:paraId="6BE2355F" w14:textId="77777777" w:rsidR="00423CDC" w:rsidRPr="00232942" w:rsidRDefault="00BC144A">
            <w:pPr>
              <w:pStyle w:val="Compact"/>
              <w:rPr>
                <w:sz w:val="18"/>
                <w:szCs w:val="18"/>
              </w:rPr>
            </w:pPr>
            <w:r w:rsidRPr="00232942">
              <w:rPr>
                <w:sz w:val="18"/>
                <w:szCs w:val="18"/>
              </w:rPr>
              <w:t>/erp/centreCommerce</w:t>
            </w:r>
          </w:p>
        </w:tc>
        <w:tc>
          <w:tcPr>
            <w:tcW w:w="1559" w:type="dxa"/>
          </w:tcPr>
          <w:p w14:paraId="60266D87" w14:textId="77777777" w:rsidR="00423CDC" w:rsidRPr="00232942" w:rsidRDefault="00BC144A">
            <w:pPr>
              <w:pStyle w:val="Compact"/>
              <w:rPr>
                <w:sz w:val="18"/>
                <w:szCs w:val="18"/>
              </w:rPr>
            </w:pPr>
            <w:r w:rsidRPr="00232942">
              <w:rPr>
                <w:sz w:val="18"/>
                <w:szCs w:val="18"/>
              </w:rPr>
              <w:t>Grands centres commerciaux</w:t>
            </w:r>
          </w:p>
        </w:tc>
        <w:tc>
          <w:tcPr>
            <w:tcW w:w="1418" w:type="dxa"/>
          </w:tcPr>
          <w:p w14:paraId="3D44C32A" w14:textId="77777777" w:rsidR="00423CDC" w:rsidRPr="00232942" w:rsidRDefault="00BC144A">
            <w:pPr>
              <w:pStyle w:val="Compact"/>
              <w:rPr>
                <w:sz w:val="18"/>
                <w:szCs w:val="18"/>
              </w:rPr>
            </w:pPr>
            <w:r w:rsidRPr="00232942">
              <w:rPr>
                <w:sz w:val="18"/>
                <w:szCs w:val="18"/>
              </w:rPr>
              <w:t>Etablissements recevant du public (ERP)</w:t>
            </w:r>
          </w:p>
        </w:tc>
        <w:tc>
          <w:tcPr>
            <w:tcW w:w="2446" w:type="dxa"/>
          </w:tcPr>
          <w:p w14:paraId="11FFE40C" w14:textId="77777777" w:rsidR="00423CDC" w:rsidRPr="00232942" w:rsidRDefault="00BC144A">
            <w:pPr>
              <w:pStyle w:val="Compact"/>
              <w:rPr>
                <w:sz w:val="18"/>
                <w:szCs w:val="18"/>
              </w:rPr>
            </w:pPr>
            <w:r w:rsidRPr="00232942">
              <w:rPr>
                <w:sz w:val="18"/>
                <w:szCs w:val="18"/>
              </w:rPr>
              <w:t>Grande surface commerciale, etc.</w:t>
            </w:r>
          </w:p>
        </w:tc>
        <w:tc>
          <w:tcPr>
            <w:tcW w:w="1565" w:type="dxa"/>
          </w:tcPr>
          <w:p w14:paraId="20DC6645" w14:textId="77777777" w:rsidR="00423CDC" w:rsidRPr="00232942" w:rsidRDefault="00423CDC">
            <w:pPr>
              <w:pStyle w:val="Compact"/>
              <w:rPr>
                <w:sz w:val="18"/>
                <w:szCs w:val="18"/>
              </w:rPr>
            </w:pPr>
          </w:p>
        </w:tc>
      </w:tr>
      <w:tr w:rsidR="00423CDC" w:rsidRPr="00232942" w14:paraId="61D442AA" w14:textId="77777777" w:rsidTr="00232942">
        <w:trPr>
          <w:cnfStyle w:val="000000010000" w:firstRow="0" w:lastRow="0" w:firstColumn="0" w:lastColumn="0" w:oddVBand="0" w:evenVBand="0" w:oddHBand="0" w:evenHBand="1" w:firstRowFirstColumn="0" w:firstRowLastColumn="0" w:lastRowFirstColumn="0" w:lastRowLastColumn="0"/>
          <w:cantSplit/>
          <w:tblHeader w:val="0"/>
        </w:trPr>
        <w:tc>
          <w:tcPr>
            <w:tcW w:w="843" w:type="dxa"/>
          </w:tcPr>
          <w:p w14:paraId="7F0B1EFF" w14:textId="77777777" w:rsidR="00423CDC" w:rsidRPr="00232942" w:rsidRDefault="00BC144A">
            <w:pPr>
              <w:pStyle w:val="Compact"/>
              <w:rPr>
                <w:sz w:val="18"/>
                <w:szCs w:val="18"/>
              </w:rPr>
            </w:pPr>
            <w:r w:rsidRPr="00232942">
              <w:rPr>
                <w:sz w:val="18"/>
                <w:szCs w:val="18"/>
              </w:rPr>
              <w:t>0207</w:t>
            </w:r>
            <w:r w:rsidRPr="00232942">
              <w:rPr>
                <w:sz w:val="18"/>
                <w:szCs w:val="18"/>
              </w:rPr>
              <w:t>00</w:t>
            </w:r>
          </w:p>
        </w:tc>
        <w:tc>
          <w:tcPr>
            <w:tcW w:w="1559" w:type="dxa"/>
          </w:tcPr>
          <w:p w14:paraId="68B120A9" w14:textId="77777777" w:rsidR="00423CDC" w:rsidRPr="00232942" w:rsidRDefault="00BC144A">
            <w:pPr>
              <w:pStyle w:val="Compact"/>
              <w:rPr>
                <w:sz w:val="18"/>
                <w:szCs w:val="18"/>
              </w:rPr>
            </w:pPr>
            <w:r w:rsidRPr="00232942">
              <w:rPr>
                <w:sz w:val="18"/>
                <w:szCs w:val="18"/>
              </w:rPr>
              <w:t>/erp/petitCommerce</w:t>
            </w:r>
          </w:p>
        </w:tc>
        <w:tc>
          <w:tcPr>
            <w:tcW w:w="1559" w:type="dxa"/>
          </w:tcPr>
          <w:p w14:paraId="6E3ECF54" w14:textId="77777777" w:rsidR="00423CDC" w:rsidRPr="00232942" w:rsidRDefault="00BC144A">
            <w:pPr>
              <w:pStyle w:val="Compact"/>
              <w:rPr>
                <w:sz w:val="18"/>
                <w:szCs w:val="18"/>
              </w:rPr>
            </w:pPr>
            <w:r w:rsidRPr="00232942">
              <w:rPr>
                <w:sz w:val="18"/>
                <w:szCs w:val="18"/>
              </w:rPr>
              <w:t>Petits commerces et services aux particuliers</w:t>
            </w:r>
          </w:p>
        </w:tc>
        <w:tc>
          <w:tcPr>
            <w:tcW w:w="1418" w:type="dxa"/>
          </w:tcPr>
          <w:p w14:paraId="7AA4C4D8" w14:textId="77777777" w:rsidR="00423CDC" w:rsidRPr="00232942" w:rsidRDefault="00BC144A">
            <w:pPr>
              <w:pStyle w:val="Compact"/>
              <w:rPr>
                <w:sz w:val="18"/>
                <w:szCs w:val="18"/>
              </w:rPr>
            </w:pPr>
            <w:r w:rsidRPr="00232942">
              <w:rPr>
                <w:sz w:val="18"/>
                <w:szCs w:val="18"/>
              </w:rPr>
              <w:t>Etablissements recevant du public (ERP)</w:t>
            </w:r>
          </w:p>
        </w:tc>
        <w:tc>
          <w:tcPr>
            <w:tcW w:w="2446" w:type="dxa"/>
          </w:tcPr>
          <w:p w14:paraId="1E209213" w14:textId="77777777" w:rsidR="00423CDC" w:rsidRPr="00232942" w:rsidRDefault="00BC144A">
            <w:pPr>
              <w:pStyle w:val="Compact"/>
              <w:rPr>
                <w:sz w:val="18"/>
                <w:szCs w:val="18"/>
              </w:rPr>
            </w:pPr>
            <w:r w:rsidRPr="00232942">
              <w:rPr>
                <w:sz w:val="18"/>
                <w:szCs w:val="18"/>
              </w:rPr>
              <w:t>Tous les petits commerces hors grandes surfaces commerciales et services aux particuliers type médecin, vétérinaire, etc.</w:t>
            </w:r>
          </w:p>
        </w:tc>
        <w:tc>
          <w:tcPr>
            <w:tcW w:w="1565" w:type="dxa"/>
          </w:tcPr>
          <w:p w14:paraId="6290A344" w14:textId="77777777" w:rsidR="00423CDC" w:rsidRPr="00232942" w:rsidRDefault="00423CDC">
            <w:pPr>
              <w:pStyle w:val="Compact"/>
              <w:rPr>
                <w:sz w:val="18"/>
                <w:szCs w:val="18"/>
              </w:rPr>
            </w:pPr>
          </w:p>
        </w:tc>
      </w:tr>
      <w:tr w:rsidR="00423CDC" w:rsidRPr="00232942" w14:paraId="524AE4DB" w14:textId="77777777" w:rsidTr="00232942">
        <w:trPr>
          <w:cnfStyle w:val="000000100000" w:firstRow="0" w:lastRow="0" w:firstColumn="0" w:lastColumn="0" w:oddVBand="0" w:evenVBand="0" w:oddHBand="1" w:evenHBand="0" w:firstRowFirstColumn="0" w:firstRowLastColumn="0" w:lastRowFirstColumn="0" w:lastRowLastColumn="0"/>
          <w:cantSplit/>
          <w:tblHeader w:val="0"/>
        </w:trPr>
        <w:tc>
          <w:tcPr>
            <w:tcW w:w="843" w:type="dxa"/>
          </w:tcPr>
          <w:p w14:paraId="270E613B" w14:textId="77777777" w:rsidR="00423CDC" w:rsidRPr="00232942" w:rsidRDefault="00BC144A">
            <w:pPr>
              <w:pStyle w:val="Compact"/>
              <w:rPr>
                <w:sz w:val="18"/>
                <w:szCs w:val="18"/>
              </w:rPr>
            </w:pPr>
            <w:r w:rsidRPr="00232942">
              <w:rPr>
                <w:sz w:val="18"/>
                <w:szCs w:val="18"/>
              </w:rPr>
              <w:t>020800</w:t>
            </w:r>
          </w:p>
        </w:tc>
        <w:tc>
          <w:tcPr>
            <w:tcW w:w="1559" w:type="dxa"/>
          </w:tcPr>
          <w:p w14:paraId="6DB4D65E" w14:textId="77777777" w:rsidR="00423CDC" w:rsidRPr="00232942" w:rsidRDefault="00BC144A">
            <w:pPr>
              <w:pStyle w:val="Compact"/>
              <w:rPr>
                <w:sz w:val="18"/>
                <w:szCs w:val="18"/>
              </w:rPr>
            </w:pPr>
            <w:r w:rsidRPr="00232942">
              <w:rPr>
                <w:sz w:val="18"/>
                <w:szCs w:val="18"/>
              </w:rPr>
              <w:t>/erp/religieux</w:t>
            </w:r>
          </w:p>
        </w:tc>
        <w:tc>
          <w:tcPr>
            <w:tcW w:w="1559" w:type="dxa"/>
          </w:tcPr>
          <w:p w14:paraId="4D90CE5B" w14:textId="77777777" w:rsidR="00423CDC" w:rsidRPr="00232942" w:rsidRDefault="00BC144A">
            <w:pPr>
              <w:pStyle w:val="Compact"/>
              <w:rPr>
                <w:sz w:val="18"/>
                <w:szCs w:val="18"/>
              </w:rPr>
            </w:pPr>
            <w:r w:rsidRPr="00232942">
              <w:rPr>
                <w:sz w:val="18"/>
                <w:szCs w:val="18"/>
              </w:rPr>
              <w:t>Bâtiments religieux</w:t>
            </w:r>
          </w:p>
        </w:tc>
        <w:tc>
          <w:tcPr>
            <w:tcW w:w="1418" w:type="dxa"/>
          </w:tcPr>
          <w:p w14:paraId="47495CCA" w14:textId="77777777" w:rsidR="00423CDC" w:rsidRPr="00232942" w:rsidRDefault="00BC144A">
            <w:pPr>
              <w:pStyle w:val="Compact"/>
              <w:rPr>
                <w:sz w:val="18"/>
                <w:szCs w:val="18"/>
              </w:rPr>
            </w:pPr>
            <w:r w:rsidRPr="00232942">
              <w:rPr>
                <w:sz w:val="18"/>
                <w:szCs w:val="18"/>
              </w:rPr>
              <w:t>Etablissements recevant du public (ERP)</w:t>
            </w:r>
          </w:p>
        </w:tc>
        <w:tc>
          <w:tcPr>
            <w:tcW w:w="2446" w:type="dxa"/>
          </w:tcPr>
          <w:p w14:paraId="64798227" w14:textId="77777777" w:rsidR="00423CDC" w:rsidRPr="00232942" w:rsidRDefault="00BC144A">
            <w:pPr>
              <w:pStyle w:val="Compact"/>
              <w:rPr>
                <w:sz w:val="18"/>
                <w:szCs w:val="18"/>
              </w:rPr>
            </w:pPr>
            <w:r w:rsidRPr="00232942">
              <w:rPr>
                <w:sz w:val="18"/>
                <w:szCs w:val="18"/>
              </w:rPr>
              <w:t>Église, mosquée, synagogue, temple, autres lieux de culte, etc.</w:t>
            </w:r>
          </w:p>
        </w:tc>
        <w:tc>
          <w:tcPr>
            <w:tcW w:w="1565" w:type="dxa"/>
          </w:tcPr>
          <w:p w14:paraId="24830B08" w14:textId="77777777" w:rsidR="00423CDC" w:rsidRPr="00232942" w:rsidRDefault="00423CDC">
            <w:pPr>
              <w:pStyle w:val="Compact"/>
              <w:rPr>
                <w:sz w:val="18"/>
                <w:szCs w:val="18"/>
              </w:rPr>
            </w:pPr>
          </w:p>
        </w:tc>
      </w:tr>
      <w:tr w:rsidR="00423CDC" w:rsidRPr="00232942" w14:paraId="0C7081FD" w14:textId="77777777" w:rsidTr="00232942">
        <w:trPr>
          <w:cnfStyle w:val="000000010000" w:firstRow="0" w:lastRow="0" w:firstColumn="0" w:lastColumn="0" w:oddVBand="0" w:evenVBand="0" w:oddHBand="0" w:evenHBand="1" w:firstRowFirstColumn="0" w:firstRowLastColumn="0" w:lastRowFirstColumn="0" w:lastRowLastColumn="0"/>
          <w:cantSplit/>
          <w:tblHeader w:val="0"/>
        </w:trPr>
        <w:tc>
          <w:tcPr>
            <w:tcW w:w="843" w:type="dxa"/>
          </w:tcPr>
          <w:p w14:paraId="1E3A932E" w14:textId="77777777" w:rsidR="00423CDC" w:rsidRPr="00232942" w:rsidRDefault="00BC144A">
            <w:pPr>
              <w:pStyle w:val="Compact"/>
              <w:rPr>
                <w:sz w:val="18"/>
                <w:szCs w:val="18"/>
              </w:rPr>
            </w:pPr>
            <w:r w:rsidRPr="00232942">
              <w:rPr>
                <w:sz w:val="18"/>
                <w:szCs w:val="18"/>
              </w:rPr>
              <w:t>030000</w:t>
            </w:r>
          </w:p>
        </w:tc>
        <w:tc>
          <w:tcPr>
            <w:tcW w:w="1559" w:type="dxa"/>
          </w:tcPr>
          <w:p w14:paraId="482D1B96" w14:textId="77777777" w:rsidR="00423CDC" w:rsidRPr="00232942" w:rsidRDefault="00BC144A">
            <w:pPr>
              <w:pStyle w:val="Compact"/>
              <w:rPr>
                <w:sz w:val="18"/>
                <w:szCs w:val="18"/>
              </w:rPr>
            </w:pPr>
            <w:r w:rsidRPr="00232942">
              <w:rPr>
                <w:sz w:val="18"/>
                <w:szCs w:val="18"/>
              </w:rPr>
              <w:t>/infraTransport</w:t>
            </w:r>
          </w:p>
        </w:tc>
        <w:tc>
          <w:tcPr>
            <w:tcW w:w="1559" w:type="dxa"/>
          </w:tcPr>
          <w:p w14:paraId="05881519" w14:textId="77777777" w:rsidR="00423CDC" w:rsidRPr="00232942" w:rsidRDefault="00BC144A">
            <w:pPr>
              <w:pStyle w:val="Compact"/>
              <w:rPr>
                <w:sz w:val="18"/>
                <w:szCs w:val="18"/>
              </w:rPr>
            </w:pPr>
            <w:r w:rsidRPr="00232942">
              <w:rPr>
                <w:sz w:val="18"/>
                <w:szCs w:val="18"/>
              </w:rPr>
              <w:t>Infrastructures de transports</w:t>
            </w:r>
          </w:p>
        </w:tc>
        <w:tc>
          <w:tcPr>
            <w:tcW w:w="1418" w:type="dxa"/>
          </w:tcPr>
          <w:p w14:paraId="509E1E1F" w14:textId="77777777" w:rsidR="00423CDC" w:rsidRPr="00232942" w:rsidRDefault="00BC144A">
            <w:pPr>
              <w:pStyle w:val="Compact"/>
              <w:rPr>
                <w:sz w:val="18"/>
                <w:szCs w:val="18"/>
              </w:rPr>
            </w:pPr>
            <w:r w:rsidRPr="00232942">
              <w:rPr>
                <w:sz w:val="18"/>
                <w:szCs w:val="18"/>
              </w:rPr>
              <w:t>-</w:t>
            </w:r>
          </w:p>
        </w:tc>
        <w:tc>
          <w:tcPr>
            <w:tcW w:w="2446" w:type="dxa"/>
          </w:tcPr>
          <w:p w14:paraId="5CF67462" w14:textId="77777777" w:rsidR="00423CDC" w:rsidRPr="00232942" w:rsidRDefault="00BC144A">
            <w:pPr>
              <w:pStyle w:val="Compact"/>
              <w:rPr>
                <w:sz w:val="18"/>
                <w:szCs w:val="18"/>
              </w:rPr>
            </w:pPr>
            <w:r w:rsidRPr="00232942">
              <w:rPr>
                <w:sz w:val="18"/>
                <w:szCs w:val="18"/>
              </w:rPr>
              <w:t>Infrastructures de transports (routier, fluvial, maritime, ferroviaire et a</w:t>
            </w:r>
            <w:r w:rsidRPr="00232942">
              <w:rPr>
                <w:sz w:val="18"/>
                <w:szCs w:val="18"/>
              </w:rPr>
              <w:t>érien) exposées aux risques, pouvant être utilisées pour acheminer les secours et évacuer les populations exposées ou en lien les installations à l’origine du PPRT. Les sous-catégories qui suivent permettent de classifier ces infrastructures.</w:t>
            </w:r>
          </w:p>
        </w:tc>
        <w:tc>
          <w:tcPr>
            <w:tcW w:w="1565" w:type="dxa"/>
          </w:tcPr>
          <w:p w14:paraId="75DBCDBB" w14:textId="77777777" w:rsidR="00423CDC" w:rsidRPr="00232942" w:rsidRDefault="00BC144A">
            <w:pPr>
              <w:pStyle w:val="Compact"/>
              <w:rPr>
                <w:sz w:val="18"/>
                <w:szCs w:val="18"/>
              </w:rPr>
            </w:pPr>
            <w:r w:rsidRPr="00232942">
              <w:rPr>
                <w:sz w:val="18"/>
                <w:szCs w:val="18"/>
              </w:rPr>
              <w:t>Traffic connu</w:t>
            </w:r>
            <w:r w:rsidRPr="00232942">
              <w:rPr>
                <w:sz w:val="18"/>
                <w:szCs w:val="18"/>
              </w:rPr>
              <w:t xml:space="preserve"> pour chaque infrastructure</w:t>
            </w:r>
          </w:p>
        </w:tc>
      </w:tr>
      <w:tr w:rsidR="00423CDC" w:rsidRPr="00232942" w14:paraId="624ED382" w14:textId="77777777" w:rsidTr="00232942">
        <w:trPr>
          <w:cnfStyle w:val="000000100000" w:firstRow="0" w:lastRow="0" w:firstColumn="0" w:lastColumn="0" w:oddVBand="0" w:evenVBand="0" w:oddHBand="1" w:evenHBand="0" w:firstRowFirstColumn="0" w:firstRowLastColumn="0" w:lastRowFirstColumn="0" w:lastRowLastColumn="0"/>
          <w:cantSplit/>
          <w:tblHeader w:val="0"/>
        </w:trPr>
        <w:tc>
          <w:tcPr>
            <w:tcW w:w="843" w:type="dxa"/>
          </w:tcPr>
          <w:p w14:paraId="53376E8C" w14:textId="77777777" w:rsidR="00423CDC" w:rsidRPr="00232942" w:rsidRDefault="00BC144A">
            <w:pPr>
              <w:pStyle w:val="Compact"/>
              <w:rPr>
                <w:sz w:val="18"/>
                <w:szCs w:val="18"/>
              </w:rPr>
            </w:pPr>
            <w:r w:rsidRPr="00232942">
              <w:rPr>
                <w:sz w:val="18"/>
                <w:szCs w:val="18"/>
              </w:rPr>
              <w:t>030100</w:t>
            </w:r>
          </w:p>
        </w:tc>
        <w:tc>
          <w:tcPr>
            <w:tcW w:w="1559" w:type="dxa"/>
          </w:tcPr>
          <w:p w14:paraId="1098CE13" w14:textId="77777777" w:rsidR="00423CDC" w:rsidRPr="00232942" w:rsidRDefault="00BC144A">
            <w:pPr>
              <w:pStyle w:val="Compact"/>
              <w:rPr>
                <w:sz w:val="18"/>
                <w:szCs w:val="18"/>
              </w:rPr>
            </w:pPr>
            <w:r w:rsidRPr="00232942">
              <w:rPr>
                <w:sz w:val="18"/>
                <w:szCs w:val="18"/>
              </w:rPr>
              <w:t>/infraTransport/routes</w:t>
            </w:r>
          </w:p>
        </w:tc>
        <w:tc>
          <w:tcPr>
            <w:tcW w:w="1559" w:type="dxa"/>
          </w:tcPr>
          <w:p w14:paraId="512660E1" w14:textId="77777777" w:rsidR="00423CDC" w:rsidRPr="00232942" w:rsidRDefault="00BC144A">
            <w:pPr>
              <w:pStyle w:val="Compact"/>
              <w:rPr>
                <w:sz w:val="18"/>
                <w:szCs w:val="18"/>
              </w:rPr>
            </w:pPr>
            <w:r w:rsidRPr="00232942">
              <w:rPr>
                <w:sz w:val="18"/>
                <w:szCs w:val="18"/>
              </w:rPr>
              <w:t>Routes</w:t>
            </w:r>
          </w:p>
        </w:tc>
        <w:tc>
          <w:tcPr>
            <w:tcW w:w="1418" w:type="dxa"/>
          </w:tcPr>
          <w:p w14:paraId="485F777F" w14:textId="77777777" w:rsidR="00423CDC" w:rsidRPr="00232942" w:rsidRDefault="00BC144A">
            <w:pPr>
              <w:pStyle w:val="Compact"/>
              <w:rPr>
                <w:sz w:val="18"/>
                <w:szCs w:val="18"/>
              </w:rPr>
            </w:pPr>
            <w:r w:rsidRPr="00232942">
              <w:rPr>
                <w:sz w:val="18"/>
                <w:szCs w:val="18"/>
              </w:rPr>
              <w:t>Infrastructures de transports</w:t>
            </w:r>
          </w:p>
        </w:tc>
        <w:tc>
          <w:tcPr>
            <w:tcW w:w="2446" w:type="dxa"/>
          </w:tcPr>
          <w:p w14:paraId="11782239" w14:textId="77777777" w:rsidR="00423CDC" w:rsidRPr="00232942" w:rsidRDefault="00BC144A">
            <w:pPr>
              <w:pStyle w:val="Compact"/>
              <w:rPr>
                <w:sz w:val="18"/>
                <w:szCs w:val="18"/>
              </w:rPr>
            </w:pPr>
            <w:r w:rsidRPr="00232942">
              <w:rPr>
                <w:sz w:val="18"/>
                <w:szCs w:val="18"/>
              </w:rPr>
              <w:t>Routes. Celles-ci peuvent être distinguées en trois sous-catégories, énoncées ci-après.</w:t>
            </w:r>
          </w:p>
        </w:tc>
        <w:tc>
          <w:tcPr>
            <w:tcW w:w="1565" w:type="dxa"/>
          </w:tcPr>
          <w:p w14:paraId="48C5AB70" w14:textId="77777777" w:rsidR="00423CDC" w:rsidRPr="00232942" w:rsidRDefault="00423CDC">
            <w:pPr>
              <w:pStyle w:val="Compact"/>
              <w:rPr>
                <w:sz w:val="18"/>
                <w:szCs w:val="18"/>
              </w:rPr>
            </w:pPr>
          </w:p>
        </w:tc>
      </w:tr>
      <w:tr w:rsidR="00423CDC" w:rsidRPr="00232942" w14:paraId="7950D406" w14:textId="77777777" w:rsidTr="00232942">
        <w:trPr>
          <w:cnfStyle w:val="000000010000" w:firstRow="0" w:lastRow="0" w:firstColumn="0" w:lastColumn="0" w:oddVBand="0" w:evenVBand="0" w:oddHBand="0" w:evenHBand="1" w:firstRowFirstColumn="0" w:firstRowLastColumn="0" w:lastRowFirstColumn="0" w:lastRowLastColumn="0"/>
          <w:cantSplit/>
          <w:tblHeader w:val="0"/>
        </w:trPr>
        <w:tc>
          <w:tcPr>
            <w:tcW w:w="843" w:type="dxa"/>
          </w:tcPr>
          <w:p w14:paraId="05150AAE" w14:textId="77777777" w:rsidR="00423CDC" w:rsidRPr="00232942" w:rsidRDefault="00BC144A">
            <w:pPr>
              <w:pStyle w:val="Compact"/>
              <w:rPr>
                <w:sz w:val="18"/>
                <w:szCs w:val="18"/>
              </w:rPr>
            </w:pPr>
            <w:r w:rsidRPr="00232942">
              <w:rPr>
                <w:sz w:val="18"/>
                <w:szCs w:val="18"/>
              </w:rPr>
              <w:t>030101</w:t>
            </w:r>
          </w:p>
        </w:tc>
        <w:tc>
          <w:tcPr>
            <w:tcW w:w="1559" w:type="dxa"/>
          </w:tcPr>
          <w:p w14:paraId="134770A2" w14:textId="77777777" w:rsidR="00423CDC" w:rsidRPr="00232942" w:rsidRDefault="00BC144A">
            <w:pPr>
              <w:pStyle w:val="Compact"/>
              <w:rPr>
                <w:sz w:val="18"/>
                <w:szCs w:val="18"/>
              </w:rPr>
            </w:pPr>
            <w:r w:rsidRPr="00232942">
              <w:rPr>
                <w:sz w:val="18"/>
                <w:szCs w:val="18"/>
              </w:rPr>
              <w:t>/infraTransport/routes/grandeVoiesStruct</w:t>
            </w:r>
          </w:p>
        </w:tc>
        <w:tc>
          <w:tcPr>
            <w:tcW w:w="1559" w:type="dxa"/>
          </w:tcPr>
          <w:p w14:paraId="36B8ABE7" w14:textId="77777777" w:rsidR="00423CDC" w:rsidRPr="00232942" w:rsidRDefault="00BC144A">
            <w:pPr>
              <w:pStyle w:val="Compact"/>
              <w:rPr>
                <w:sz w:val="18"/>
                <w:szCs w:val="18"/>
              </w:rPr>
            </w:pPr>
            <w:r w:rsidRPr="00232942">
              <w:rPr>
                <w:sz w:val="18"/>
                <w:szCs w:val="18"/>
              </w:rPr>
              <w:t>Grandes voies structur</w:t>
            </w:r>
            <w:r w:rsidRPr="00232942">
              <w:rPr>
                <w:sz w:val="18"/>
                <w:szCs w:val="18"/>
              </w:rPr>
              <w:t>antes</w:t>
            </w:r>
          </w:p>
        </w:tc>
        <w:tc>
          <w:tcPr>
            <w:tcW w:w="1418" w:type="dxa"/>
          </w:tcPr>
          <w:p w14:paraId="65A78778" w14:textId="77777777" w:rsidR="00423CDC" w:rsidRPr="00232942" w:rsidRDefault="00BC144A">
            <w:pPr>
              <w:pStyle w:val="Compact"/>
              <w:rPr>
                <w:sz w:val="18"/>
                <w:szCs w:val="18"/>
              </w:rPr>
            </w:pPr>
            <w:r w:rsidRPr="00232942">
              <w:rPr>
                <w:sz w:val="18"/>
                <w:szCs w:val="18"/>
              </w:rPr>
              <w:t>Routes</w:t>
            </w:r>
          </w:p>
        </w:tc>
        <w:tc>
          <w:tcPr>
            <w:tcW w:w="2446" w:type="dxa"/>
          </w:tcPr>
          <w:p w14:paraId="6704FC87" w14:textId="77777777" w:rsidR="00423CDC" w:rsidRPr="00232942" w:rsidRDefault="00BC144A">
            <w:pPr>
              <w:pStyle w:val="Compact"/>
              <w:rPr>
                <w:sz w:val="18"/>
                <w:szCs w:val="18"/>
              </w:rPr>
            </w:pPr>
            <w:r w:rsidRPr="00232942">
              <w:rPr>
                <w:sz w:val="18"/>
                <w:szCs w:val="18"/>
              </w:rPr>
              <w:t>Grandes voies structurantes</w:t>
            </w:r>
          </w:p>
        </w:tc>
        <w:tc>
          <w:tcPr>
            <w:tcW w:w="1565" w:type="dxa"/>
          </w:tcPr>
          <w:p w14:paraId="4558C380" w14:textId="77777777" w:rsidR="00423CDC" w:rsidRPr="00232942" w:rsidRDefault="00423CDC">
            <w:pPr>
              <w:pStyle w:val="Compact"/>
              <w:rPr>
                <w:sz w:val="18"/>
                <w:szCs w:val="18"/>
              </w:rPr>
            </w:pPr>
          </w:p>
        </w:tc>
      </w:tr>
      <w:tr w:rsidR="00423CDC" w:rsidRPr="00232942" w14:paraId="5F259C0F" w14:textId="77777777" w:rsidTr="00232942">
        <w:trPr>
          <w:cnfStyle w:val="000000100000" w:firstRow="0" w:lastRow="0" w:firstColumn="0" w:lastColumn="0" w:oddVBand="0" w:evenVBand="0" w:oddHBand="1" w:evenHBand="0" w:firstRowFirstColumn="0" w:firstRowLastColumn="0" w:lastRowFirstColumn="0" w:lastRowLastColumn="0"/>
          <w:cantSplit/>
          <w:tblHeader w:val="0"/>
        </w:trPr>
        <w:tc>
          <w:tcPr>
            <w:tcW w:w="843" w:type="dxa"/>
          </w:tcPr>
          <w:p w14:paraId="2CE2D1CF" w14:textId="77777777" w:rsidR="00423CDC" w:rsidRPr="00232942" w:rsidRDefault="00BC144A">
            <w:pPr>
              <w:pStyle w:val="Compact"/>
              <w:rPr>
                <w:sz w:val="18"/>
                <w:szCs w:val="18"/>
              </w:rPr>
            </w:pPr>
            <w:r w:rsidRPr="00232942">
              <w:rPr>
                <w:sz w:val="18"/>
                <w:szCs w:val="18"/>
              </w:rPr>
              <w:t>030102</w:t>
            </w:r>
          </w:p>
        </w:tc>
        <w:tc>
          <w:tcPr>
            <w:tcW w:w="1559" w:type="dxa"/>
          </w:tcPr>
          <w:p w14:paraId="1497ADC5" w14:textId="77777777" w:rsidR="00423CDC" w:rsidRPr="00232942" w:rsidRDefault="00BC144A">
            <w:pPr>
              <w:pStyle w:val="Compact"/>
              <w:rPr>
                <w:sz w:val="18"/>
                <w:szCs w:val="18"/>
              </w:rPr>
            </w:pPr>
            <w:r w:rsidRPr="00232942">
              <w:rPr>
                <w:sz w:val="18"/>
                <w:szCs w:val="18"/>
              </w:rPr>
              <w:t>/infraTransport/routes/autresVoiesStruct</w:t>
            </w:r>
          </w:p>
        </w:tc>
        <w:tc>
          <w:tcPr>
            <w:tcW w:w="1559" w:type="dxa"/>
          </w:tcPr>
          <w:p w14:paraId="19F2218E" w14:textId="77777777" w:rsidR="00423CDC" w:rsidRPr="00232942" w:rsidRDefault="00BC144A">
            <w:pPr>
              <w:pStyle w:val="Compact"/>
              <w:rPr>
                <w:sz w:val="18"/>
                <w:szCs w:val="18"/>
              </w:rPr>
            </w:pPr>
            <w:r w:rsidRPr="00232942">
              <w:rPr>
                <w:sz w:val="18"/>
                <w:szCs w:val="18"/>
              </w:rPr>
              <w:t>Autres voies structurantes</w:t>
            </w:r>
          </w:p>
        </w:tc>
        <w:tc>
          <w:tcPr>
            <w:tcW w:w="1418" w:type="dxa"/>
          </w:tcPr>
          <w:p w14:paraId="78FE06E5" w14:textId="77777777" w:rsidR="00423CDC" w:rsidRPr="00232942" w:rsidRDefault="00BC144A">
            <w:pPr>
              <w:pStyle w:val="Compact"/>
              <w:rPr>
                <w:sz w:val="18"/>
                <w:szCs w:val="18"/>
              </w:rPr>
            </w:pPr>
            <w:r w:rsidRPr="00232942">
              <w:rPr>
                <w:sz w:val="18"/>
                <w:szCs w:val="18"/>
              </w:rPr>
              <w:t>Routes</w:t>
            </w:r>
          </w:p>
        </w:tc>
        <w:tc>
          <w:tcPr>
            <w:tcW w:w="2446" w:type="dxa"/>
          </w:tcPr>
          <w:p w14:paraId="445B75E1" w14:textId="77777777" w:rsidR="00423CDC" w:rsidRPr="00232942" w:rsidRDefault="00BC144A">
            <w:pPr>
              <w:pStyle w:val="Compact"/>
              <w:rPr>
                <w:sz w:val="18"/>
                <w:szCs w:val="18"/>
              </w:rPr>
            </w:pPr>
            <w:r w:rsidRPr="00232942">
              <w:rPr>
                <w:sz w:val="18"/>
                <w:szCs w:val="18"/>
              </w:rPr>
              <w:t>Autres voies structurantes</w:t>
            </w:r>
          </w:p>
        </w:tc>
        <w:tc>
          <w:tcPr>
            <w:tcW w:w="1565" w:type="dxa"/>
          </w:tcPr>
          <w:p w14:paraId="03C607CB" w14:textId="77777777" w:rsidR="00423CDC" w:rsidRPr="00232942" w:rsidRDefault="00423CDC">
            <w:pPr>
              <w:pStyle w:val="Compact"/>
              <w:rPr>
                <w:sz w:val="18"/>
                <w:szCs w:val="18"/>
              </w:rPr>
            </w:pPr>
          </w:p>
        </w:tc>
      </w:tr>
      <w:tr w:rsidR="00423CDC" w:rsidRPr="00232942" w14:paraId="1A7C109E" w14:textId="77777777" w:rsidTr="00232942">
        <w:trPr>
          <w:cnfStyle w:val="000000010000" w:firstRow="0" w:lastRow="0" w:firstColumn="0" w:lastColumn="0" w:oddVBand="0" w:evenVBand="0" w:oddHBand="0" w:evenHBand="1" w:firstRowFirstColumn="0" w:firstRowLastColumn="0" w:lastRowFirstColumn="0" w:lastRowLastColumn="0"/>
          <w:cantSplit/>
          <w:tblHeader w:val="0"/>
        </w:trPr>
        <w:tc>
          <w:tcPr>
            <w:tcW w:w="843" w:type="dxa"/>
          </w:tcPr>
          <w:p w14:paraId="40E0D6D2" w14:textId="77777777" w:rsidR="00423CDC" w:rsidRPr="00232942" w:rsidRDefault="00BC144A">
            <w:pPr>
              <w:pStyle w:val="Compact"/>
              <w:rPr>
                <w:sz w:val="18"/>
                <w:szCs w:val="18"/>
              </w:rPr>
            </w:pPr>
            <w:r w:rsidRPr="00232942">
              <w:rPr>
                <w:sz w:val="18"/>
                <w:szCs w:val="18"/>
              </w:rPr>
              <w:lastRenderedPageBreak/>
              <w:t>030103</w:t>
            </w:r>
          </w:p>
        </w:tc>
        <w:tc>
          <w:tcPr>
            <w:tcW w:w="1559" w:type="dxa"/>
          </w:tcPr>
          <w:p w14:paraId="0C9E1B4C" w14:textId="77777777" w:rsidR="00423CDC" w:rsidRPr="00232942" w:rsidRDefault="00BC144A">
            <w:pPr>
              <w:pStyle w:val="Compact"/>
              <w:rPr>
                <w:sz w:val="18"/>
                <w:szCs w:val="18"/>
              </w:rPr>
            </w:pPr>
            <w:r w:rsidRPr="00232942">
              <w:rPr>
                <w:sz w:val="18"/>
                <w:szCs w:val="18"/>
              </w:rPr>
              <w:t>/infraTransport/routes/dessertes</w:t>
            </w:r>
          </w:p>
        </w:tc>
        <w:tc>
          <w:tcPr>
            <w:tcW w:w="1559" w:type="dxa"/>
          </w:tcPr>
          <w:p w14:paraId="2889E064" w14:textId="77777777" w:rsidR="00423CDC" w:rsidRPr="00232942" w:rsidRDefault="00BC144A">
            <w:pPr>
              <w:pStyle w:val="Compact"/>
              <w:rPr>
                <w:sz w:val="18"/>
                <w:szCs w:val="18"/>
              </w:rPr>
            </w:pPr>
            <w:r w:rsidRPr="00232942">
              <w:rPr>
                <w:sz w:val="18"/>
                <w:szCs w:val="18"/>
              </w:rPr>
              <w:t>Voies de dessertes</w:t>
            </w:r>
          </w:p>
        </w:tc>
        <w:tc>
          <w:tcPr>
            <w:tcW w:w="1418" w:type="dxa"/>
          </w:tcPr>
          <w:p w14:paraId="4C72357E" w14:textId="77777777" w:rsidR="00423CDC" w:rsidRPr="00232942" w:rsidRDefault="00BC144A">
            <w:pPr>
              <w:pStyle w:val="Compact"/>
              <w:rPr>
                <w:sz w:val="18"/>
                <w:szCs w:val="18"/>
              </w:rPr>
            </w:pPr>
            <w:r w:rsidRPr="00232942">
              <w:rPr>
                <w:sz w:val="18"/>
                <w:szCs w:val="18"/>
              </w:rPr>
              <w:t>Routes</w:t>
            </w:r>
          </w:p>
        </w:tc>
        <w:tc>
          <w:tcPr>
            <w:tcW w:w="2446" w:type="dxa"/>
          </w:tcPr>
          <w:p w14:paraId="547B0275" w14:textId="77777777" w:rsidR="00423CDC" w:rsidRPr="00232942" w:rsidRDefault="00BC144A">
            <w:pPr>
              <w:pStyle w:val="Compact"/>
              <w:rPr>
                <w:sz w:val="18"/>
                <w:szCs w:val="18"/>
              </w:rPr>
            </w:pPr>
            <w:r w:rsidRPr="00232942">
              <w:rPr>
                <w:sz w:val="18"/>
                <w:szCs w:val="18"/>
              </w:rPr>
              <w:t>Voies de desserte</w:t>
            </w:r>
          </w:p>
        </w:tc>
        <w:tc>
          <w:tcPr>
            <w:tcW w:w="1565" w:type="dxa"/>
          </w:tcPr>
          <w:p w14:paraId="0E1A1A9F" w14:textId="77777777" w:rsidR="00423CDC" w:rsidRPr="00232942" w:rsidRDefault="00423CDC">
            <w:pPr>
              <w:pStyle w:val="Compact"/>
              <w:rPr>
                <w:sz w:val="18"/>
                <w:szCs w:val="18"/>
              </w:rPr>
            </w:pPr>
          </w:p>
        </w:tc>
      </w:tr>
      <w:tr w:rsidR="00423CDC" w:rsidRPr="00232942" w14:paraId="26A0326B" w14:textId="77777777" w:rsidTr="00232942">
        <w:trPr>
          <w:cnfStyle w:val="000000100000" w:firstRow="0" w:lastRow="0" w:firstColumn="0" w:lastColumn="0" w:oddVBand="0" w:evenVBand="0" w:oddHBand="1" w:evenHBand="0" w:firstRowFirstColumn="0" w:firstRowLastColumn="0" w:lastRowFirstColumn="0" w:lastRowLastColumn="0"/>
          <w:cantSplit/>
          <w:tblHeader w:val="0"/>
        </w:trPr>
        <w:tc>
          <w:tcPr>
            <w:tcW w:w="843" w:type="dxa"/>
          </w:tcPr>
          <w:p w14:paraId="2496427C" w14:textId="77777777" w:rsidR="00423CDC" w:rsidRPr="00232942" w:rsidRDefault="00BC144A">
            <w:pPr>
              <w:pStyle w:val="Compact"/>
              <w:rPr>
                <w:sz w:val="18"/>
                <w:szCs w:val="18"/>
              </w:rPr>
            </w:pPr>
            <w:r w:rsidRPr="00232942">
              <w:rPr>
                <w:sz w:val="18"/>
                <w:szCs w:val="18"/>
              </w:rPr>
              <w:t>030200</w:t>
            </w:r>
          </w:p>
        </w:tc>
        <w:tc>
          <w:tcPr>
            <w:tcW w:w="1559" w:type="dxa"/>
          </w:tcPr>
          <w:p w14:paraId="338154A8" w14:textId="77777777" w:rsidR="00423CDC" w:rsidRPr="00232942" w:rsidRDefault="00BC144A">
            <w:pPr>
              <w:pStyle w:val="Compact"/>
              <w:rPr>
                <w:sz w:val="18"/>
                <w:szCs w:val="18"/>
              </w:rPr>
            </w:pPr>
            <w:r w:rsidRPr="00232942">
              <w:rPr>
                <w:sz w:val="18"/>
                <w:szCs w:val="18"/>
              </w:rPr>
              <w:t>/infraTransport/voiesFerrees</w:t>
            </w:r>
          </w:p>
        </w:tc>
        <w:tc>
          <w:tcPr>
            <w:tcW w:w="1559" w:type="dxa"/>
          </w:tcPr>
          <w:p w14:paraId="0399810F" w14:textId="77777777" w:rsidR="00423CDC" w:rsidRPr="00232942" w:rsidRDefault="00BC144A">
            <w:pPr>
              <w:pStyle w:val="Compact"/>
              <w:rPr>
                <w:sz w:val="18"/>
                <w:szCs w:val="18"/>
              </w:rPr>
            </w:pPr>
            <w:r w:rsidRPr="00232942">
              <w:rPr>
                <w:sz w:val="18"/>
                <w:szCs w:val="18"/>
              </w:rPr>
              <w:t>Voies ferrées</w:t>
            </w:r>
          </w:p>
        </w:tc>
        <w:tc>
          <w:tcPr>
            <w:tcW w:w="1418" w:type="dxa"/>
          </w:tcPr>
          <w:p w14:paraId="32F8CFA0" w14:textId="77777777" w:rsidR="00423CDC" w:rsidRPr="00232942" w:rsidRDefault="00BC144A">
            <w:pPr>
              <w:pStyle w:val="Compact"/>
              <w:rPr>
                <w:sz w:val="18"/>
                <w:szCs w:val="18"/>
              </w:rPr>
            </w:pPr>
            <w:r w:rsidRPr="00232942">
              <w:rPr>
                <w:sz w:val="18"/>
                <w:szCs w:val="18"/>
              </w:rPr>
              <w:t>Infrastructures de transports</w:t>
            </w:r>
          </w:p>
        </w:tc>
        <w:tc>
          <w:tcPr>
            <w:tcW w:w="2446" w:type="dxa"/>
          </w:tcPr>
          <w:p w14:paraId="0E42094A" w14:textId="77777777" w:rsidR="00423CDC" w:rsidRPr="00232942" w:rsidRDefault="00BC144A">
            <w:pPr>
              <w:pStyle w:val="Compact"/>
              <w:rPr>
                <w:sz w:val="18"/>
                <w:szCs w:val="18"/>
              </w:rPr>
            </w:pPr>
            <w:r w:rsidRPr="00232942">
              <w:rPr>
                <w:sz w:val="18"/>
                <w:szCs w:val="18"/>
              </w:rPr>
              <w:t>Voies ferrées</w:t>
            </w:r>
          </w:p>
        </w:tc>
        <w:tc>
          <w:tcPr>
            <w:tcW w:w="1565" w:type="dxa"/>
          </w:tcPr>
          <w:p w14:paraId="166B1F65" w14:textId="77777777" w:rsidR="00423CDC" w:rsidRPr="00232942" w:rsidRDefault="00423CDC">
            <w:pPr>
              <w:pStyle w:val="Compact"/>
              <w:rPr>
                <w:sz w:val="18"/>
                <w:szCs w:val="18"/>
              </w:rPr>
            </w:pPr>
          </w:p>
        </w:tc>
      </w:tr>
      <w:tr w:rsidR="00423CDC" w:rsidRPr="00232942" w14:paraId="34F92605" w14:textId="77777777" w:rsidTr="00232942">
        <w:trPr>
          <w:cnfStyle w:val="000000010000" w:firstRow="0" w:lastRow="0" w:firstColumn="0" w:lastColumn="0" w:oddVBand="0" w:evenVBand="0" w:oddHBand="0" w:evenHBand="1" w:firstRowFirstColumn="0" w:firstRowLastColumn="0" w:lastRowFirstColumn="0" w:lastRowLastColumn="0"/>
          <w:cantSplit/>
          <w:tblHeader w:val="0"/>
        </w:trPr>
        <w:tc>
          <w:tcPr>
            <w:tcW w:w="843" w:type="dxa"/>
          </w:tcPr>
          <w:p w14:paraId="6ABB0CB5" w14:textId="77777777" w:rsidR="00423CDC" w:rsidRPr="00232942" w:rsidRDefault="00BC144A">
            <w:pPr>
              <w:pStyle w:val="Compact"/>
              <w:rPr>
                <w:sz w:val="18"/>
                <w:szCs w:val="18"/>
              </w:rPr>
            </w:pPr>
            <w:r w:rsidRPr="00232942">
              <w:rPr>
                <w:sz w:val="18"/>
                <w:szCs w:val="18"/>
              </w:rPr>
              <w:t>030300</w:t>
            </w:r>
          </w:p>
        </w:tc>
        <w:tc>
          <w:tcPr>
            <w:tcW w:w="1559" w:type="dxa"/>
          </w:tcPr>
          <w:p w14:paraId="24E373CA" w14:textId="77777777" w:rsidR="00423CDC" w:rsidRPr="00232942" w:rsidRDefault="00BC144A">
            <w:pPr>
              <w:pStyle w:val="Compact"/>
              <w:rPr>
                <w:sz w:val="18"/>
                <w:szCs w:val="18"/>
              </w:rPr>
            </w:pPr>
            <w:r w:rsidRPr="00232942">
              <w:rPr>
                <w:sz w:val="18"/>
                <w:szCs w:val="18"/>
              </w:rPr>
              <w:t>/infraTransport/voiesNavigables</w:t>
            </w:r>
          </w:p>
        </w:tc>
        <w:tc>
          <w:tcPr>
            <w:tcW w:w="1559" w:type="dxa"/>
          </w:tcPr>
          <w:p w14:paraId="44DDE5C6" w14:textId="77777777" w:rsidR="00423CDC" w:rsidRPr="00232942" w:rsidRDefault="00BC144A">
            <w:pPr>
              <w:pStyle w:val="Compact"/>
              <w:rPr>
                <w:sz w:val="18"/>
                <w:szCs w:val="18"/>
              </w:rPr>
            </w:pPr>
            <w:r w:rsidRPr="00232942">
              <w:rPr>
                <w:sz w:val="18"/>
                <w:szCs w:val="18"/>
              </w:rPr>
              <w:t>Voies navigables</w:t>
            </w:r>
          </w:p>
        </w:tc>
        <w:tc>
          <w:tcPr>
            <w:tcW w:w="1418" w:type="dxa"/>
          </w:tcPr>
          <w:p w14:paraId="0FC4AB28" w14:textId="77777777" w:rsidR="00423CDC" w:rsidRPr="00232942" w:rsidRDefault="00BC144A">
            <w:pPr>
              <w:pStyle w:val="Compact"/>
              <w:rPr>
                <w:sz w:val="18"/>
                <w:szCs w:val="18"/>
              </w:rPr>
            </w:pPr>
            <w:r w:rsidRPr="00232942">
              <w:rPr>
                <w:sz w:val="18"/>
                <w:szCs w:val="18"/>
              </w:rPr>
              <w:t>Infrastructures de transports</w:t>
            </w:r>
          </w:p>
        </w:tc>
        <w:tc>
          <w:tcPr>
            <w:tcW w:w="2446" w:type="dxa"/>
          </w:tcPr>
          <w:p w14:paraId="06E6E94A" w14:textId="77777777" w:rsidR="00423CDC" w:rsidRPr="00232942" w:rsidRDefault="00BC144A">
            <w:pPr>
              <w:pStyle w:val="Compact"/>
              <w:rPr>
                <w:sz w:val="18"/>
                <w:szCs w:val="18"/>
              </w:rPr>
            </w:pPr>
            <w:r w:rsidRPr="00232942">
              <w:rPr>
                <w:sz w:val="18"/>
                <w:szCs w:val="18"/>
              </w:rPr>
              <w:t>Voies navigables</w:t>
            </w:r>
          </w:p>
        </w:tc>
        <w:tc>
          <w:tcPr>
            <w:tcW w:w="1565" w:type="dxa"/>
          </w:tcPr>
          <w:p w14:paraId="6390617F" w14:textId="77777777" w:rsidR="00423CDC" w:rsidRPr="00232942" w:rsidRDefault="00423CDC">
            <w:pPr>
              <w:pStyle w:val="Compact"/>
              <w:rPr>
                <w:sz w:val="18"/>
                <w:szCs w:val="18"/>
              </w:rPr>
            </w:pPr>
          </w:p>
        </w:tc>
      </w:tr>
      <w:tr w:rsidR="00423CDC" w:rsidRPr="00232942" w14:paraId="17F6C694" w14:textId="77777777" w:rsidTr="00232942">
        <w:trPr>
          <w:cnfStyle w:val="000000100000" w:firstRow="0" w:lastRow="0" w:firstColumn="0" w:lastColumn="0" w:oddVBand="0" w:evenVBand="0" w:oddHBand="1" w:evenHBand="0" w:firstRowFirstColumn="0" w:firstRowLastColumn="0" w:lastRowFirstColumn="0" w:lastRowLastColumn="0"/>
          <w:cantSplit/>
          <w:tblHeader w:val="0"/>
        </w:trPr>
        <w:tc>
          <w:tcPr>
            <w:tcW w:w="843" w:type="dxa"/>
          </w:tcPr>
          <w:p w14:paraId="55346256" w14:textId="77777777" w:rsidR="00423CDC" w:rsidRPr="00232942" w:rsidRDefault="00BC144A">
            <w:pPr>
              <w:pStyle w:val="Compact"/>
              <w:rPr>
                <w:sz w:val="18"/>
                <w:szCs w:val="18"/>
              </w:rPr>
            </w:pPr>
            <w:r w:rsidRPr="00232942">
              <w:rPr>
                <w:sz w:val="18"/>
                <w:szCs w:val="18"/>
              </w:rPr>
              <w:t>030400</w:t>
            </w:r>
          </w:p>
        </w:tc>
        <w:tc>
          <w:tcPr>
            <w:tcW w:w="1559" w:type="dxa"/>
          </w:tcPr>
          <w:p w14:paraId="55AD52E2" w14:textId="77777777" w:rsidR="00423CDC" w:rsidRPr="00232942" w:rsidRDefault="00BC144A">
            <w:pPr>
              <w:pStyle w:val="Compact"/>
              <w:rPr>
                <w:sz w:val="18"/>
                <w:szCs w:val="18"/>
              </w:rPr>
            </w:pPr>
            <w:r w:rsidRPr="00232942">
              <w:rPr>
                <w:sz w:val="18"/>
                <w:szCs w:val="18"/>
              </w:rPr>
              <w:t>/infraTransport/itiTMD</w:t>
            </w:r>
          </w:p>
        </w:tc>
        <w:tc>
          <w:tcPr>
            <w:tcW w:w="1559" w:type="dxa"/>
          </w:tcPr>
          <w:p w14:paraId="7551998A" w14:textId="77777777" w:rsidR="00423CDC" w:rsidRPr="00232942" w:rsidRDefault="00BC144A">
            <w:pPr>
              <w:pStyle w:val="Compact"/>
              <w:rPr>
                <w:sz w:val="18"/>
                <w:szCs w:val="18"/>
              </w:rPr>
            </w:pPr>
            <w:r w:rsidRPr="00232942">
              <w:rPr>
                <w:sz w:val="18"/>
                <w:szCs w:val="18"/>
              </w:rPr>
              <w:t>Itinéraires et stationnements de TMD (Transport de Matières Dangereuses)</w:t>
            </w:r>
          </w:p>
        </w:tc>
        <w:tc>
          <w:tcPr>
            <w:tcW w:w="1418" w:type="dxa"/>
          </w:tcPr>
          <w:p w14:paraId="567C437C" w14:textId="77777777" w:rsidR="00423CDC" w:rsidRPr="00232942" w:rsidRDefault="00BC144A">
            <w:pPr>
              <w:pStyle w:val="Compact"/>
              <w:rPr>
                <w:sz w:val="18"/>
                <w:szCs w:val="18"/>
              </w:rPr>
            </w:pPr>
            <w:r w:rsidRPr="00232942">
              <w:rPr>
                <w:sz w:val="18"/>
                <w:szCs w:val="18"/>
              </w:rPr>
              <w:t>Infrastructures de transports</w:t>
            </w:r>
          </w:p>
        </w:tc>
        <w:tc>
          <w:tcPr>
            <w:tcW w:w="2446" w:type="dxa"/>
          </w:tcPr>
          <w:p w14:paraId="7835CBBA" w14:textId="77777777" w:rsidR="00423CDC" w:rsidRPr="00232942" w:rsidRDefault="00BC144A">
            <w:pPr>
              <w:pStyle w:val="Compact"/>
              <w:rPr>
                <w:sz w:val="18"/>
                <w:szCs w:val="18"/>
              </w:rPr>
            </w:pPr>
            <w:r w:rsidRPr="00232942">
              <w:rPr>
                <w:sz w:val="18"/>
                <w:szCs w:val="18"/>
              </w:rPr>
              <w:t>Itinéraires et stationnements de TMD (Transport de Matières Dangereuses)</w:t>
            </w:r>
          </w:p>
        </w:tc>
        <w:tc>
          <w:tcPr>
            <w:tcW w:w="1565" w:type="dxa"/>
          </w:tcPr>
          <w:p w14:paraId="42D59D0D" w14:textId="77777777" w:rsidR="00423CDC" w:rsidRPr="00232942" w:rsidRDefault="00423CDC">
            <w:pPr>
              <w:pStyle w:val="Compact"/>
              <w:rPr>
                <w:sz w:val="18"/>
                <w:szCs w:val="18"/>
              </w:rPr>
            </w:pPr>
          </w:p>
        </w:tc>
      </w:tr>
      <w:tr w:rsidR="00423CDC" w:rsidRPr="00232942" w14:paraId="3778E0F8" w14:textId="77777777" w:rsidTr="00232942">
        <w:trPr>
          <w:cnfStyle w:val="000000010000" w:firstRow="0" w:lastRow="0" w:firstColumn="0" w:lastColumn="0" w:oddVBand="0" w:evenVBand="0" w:oddHBand="0" w:evenHBand="1" w:firstRowFirstColumn="0" w:firstRowLastColumn="0" w:lastRowFirstColumn="0" w:lastRowLastColumn="0"/>
          <w:cantSplit/>
          <w:tblHeader w:val="0"/>
        </w:trPr>
        <w:tc>
          <w:tcPr>
            <w:tcW w:w="843" w:type="dxa"/>
          </w:tcPr>
          <w:p w14:paraId="712CE0D9" w14:textId="77777777" w:rsidR="00423CDC" w:rsidRPr="00232942" w:rsidRDefault="00BC144A">
            <w:pPr>
              <w:pStyle w:val="Compact"/>
              <w:rPr>
                <w:sz w:val="18"/>
                <w:szCs w:val="18"/>
              </w:rPr>
            </w:pPr>
            <w:r w:rsidRPr="00232942">
              <w:rPr>
                <w:sz w:val="18"/>
                <w:szCs w:val="18"/>
              </w:rPr>
              <w:t>030500</w:t>
            </w:r>
          </w:p>
        </w:tc>
        <w:tc>
          <w:tcPr>
            <w:tcW w:w="1559" w:type="dxa"/>
          </w:tcPr>
          <w:p w14:paraId="61BAD0CD" w14:textId="77777777" w:rsidR="00423CDC" w:rsidRPr="00232942" w:rsidRDefault="00BC144A">
            <w:pPr>
              <w:pStyle w:val="Compact"/>
              <w:rPr>
                <w:sz w:val="18"/>
                <w:szCs w:val="18"/>
              </w:rPr>
            </w:pPr>
            <w:r w:rsidRPr="00232942">
              <w:rPr>
                <w:sz w:val="18"/>
                <w:szCs w:val="18"/>
              </w:rPr>
              <w:t>/infraTransport/aeroports</w:t>
            </w:r>
          </w:p>
        </w:tc>
        <w:tc>
          <w:tcPr>
            <w:tcW w:w="1559" w:type="dxa"/>
          </w:tcPr>
          <w:p w14:paraId="56E93EEF" w14:textId="77777777" w:rsidR="00423CDC" w:rsidRPr="00232942" w:rsidRDefault="00BC144A">
            <w:pPr>
              <w:pStyle w:val="Compact"/>
              <w:rPr>
                <w:sz w:val="18"/>
                <w:szCs w:val="18"/>
              </w:rPr>
            </w:pPr>
            <w:r w:rsidRPr="00232942">
              <w:rPr>
                <w:sz w:val="18"/>
                <w:szCs w:val="18"/>
              </w:rPr>
              <w:t>Aéroports</w:t>
            </w:r>
          </w:p>
        </w:tc>
        <w:tc>
          <w:tcPr>
            <w:tcW w:w="1418" w:type="dxa"/>
          </w:tcPr>
          <w:p w14:paraId="4D203755" w14:textId="77777777" w:rsidR="00423CDC" w:rsidRPr="00232942" w:rsidRDefault="00BC144A">
            <w:pPr>
              <w:pStyle w:val="Compact"/>
              <w:rPr>
                <w:sz w:val="18"/>
                <w:szCs w:val="18"/>
              </w:rPr>
            </w:pPr>
            <w:r w:rsidRPr="00232942">
              <w:rPr>
                <w:sz w:val="18"/>
                <w:szCs w:val="18"/>
              </w:rPr>
              <w:t>Infrastructures de transports</w:t>
            </w:r>
          </w:p>
        </w:tc>
        <w:tc>
          <w:tcPr>
            <w:tcW w:w="2446" w:type="dxa"/>
          </w:tcPr>
          <w:p w14:paraId="67F78FEB" w14:textId="77777777" w:rsidR="00423CDC" w:rsidRPr="00232942" w:rsidRDefault="00BC144A">
            <w:pPr>
              <w:pStyle w:val="Compact"/>
              <w:rPr>
                <w:sz w:val="18"/>
                <w:szCs w:val="18"/>
              </w:rPr>
            </w:pPr>
            <w:r w:rsidRPr="00232942">
              <w:rPr>
                <w:sz w:val="18"/>
                <w:szCs w:val="18"/>
              </w:rPr>
              <w:t>Aérop</w:t>
            </w:r>
            <w:r w:rsidRPr="00232942">
              <w:rPr>
                <w:sz w:val="18"/>
                <w:szCs w:val="18"/>
              </w:rPr>
              <w:t>orts</w:t>
            </w:r>
          </w:p>
        </w:tc>
        <w:tc>
          <w:tcPr>
            <w:tcW w:w="1565" w:type="dxa"/>
          </w:tcPr>
          <w:p w14:paraId="1F59149F" w14:textId="77777777" w:rsidR="00423CDC" w:rsidRPr="00232942" w:rsidRDefault="00423CDC">
            <w:pPr>
              <w:pStyle w:val="Compact"/>
              <w:rPr>
                <w:sz w:val="18"/>
                <w:szCs w:val="18"/>
              </w:rPr>
            </w:pPr>
          </w:p>
        </w:tc>
      </w:tr>
      <w:tr w:rsidR="00423CDC" w:rsidRPr="00232942" w14:paraId="18D2901D" w14:textId="77777777" w:rsidTr="00232942">
        <w:trPr>
          <w:cnfStyle w:val="000000100000" w:firstRow="0" w:lastRow="0" w:firstColumn="0" w:lastColumn="0" w:oddVBand="0" w:evenVBand="0" w:oddHBand="1" w:evenHBand="0" w:firstRowFirstColumn="0" w:firstRowLastColumn="0" w:lastRowFirstColumn="0" w:lastRowLastColumn="0"/>
          <w:cantSplit/>
          <w:tblHeader w:val="0"/>
        </w:trPr>
        <w:tc>
          <w:tcPr>
            <w:tcW w:w="843" w:type="dxa"/>
          </w:tcPr>
          <w:p w14:paraId="335B4F54" w14:textId="77777777" w:rsidR="00423CDC" w:rsidRPr="00232942" w:rsidRDefault="00BC144A">
            <w:pPr>
              <w:pStyle w:val="Compact"/>
              <w:rPr>
                <w:sz w:val="18"/>
                <w:szCs w:val="18"/>
              </w:rPr>
            </w:pPr>
            <w:r w:rsidRPr="00232942">
              <w:rPr>
                <w:sz w:val="18"/>
                <w:szCs w:val="18"/>
              </w:rPr>
              <w:t>030600</w:t>
            </w:r>
          </w:p>
        </w:tc>
        <w:tc>
          <w:tcPr>
            <w:tcW w:w="1559" w:type="dxa"/>
          </w:tcPr>
          <w:p w14:paraId="50FF1D0F" w14:textId="77777777" w:rsidR="00423CDC" w:rsidRPr="00232942" w:rsidRDefault="00BC144A">
            <w:pPr>
              <w:pStyle w:val="Compact"/>
              <w:rPr>
                <w:sz w:val="18"/>
                <w:szCs w:val="18"/>
              </w:rPr>
            </w:pPr>
            <w:r w:rsidRPr="00232942">
              <w:rPr>
                <w:sz w:val="18"/>
                <w:szCs w:val="18"/>
              </w:rPr>
              <w:t>/infraTransport/gares</w:t>
            </w:r>
          </w:p>
        </w:tc>
        <w:tc>
          <w:tcPr>
            <w:tcW w:w="1559" w:type="dxa"/>
          </w:tcPr>
          <w:p w14:paraId="660AB698" w14:textId="77777777" w:rsidR="00423CDC" w:rsidRPr="00232942" w:rsidRDefault="00BC144A">
            <w:pPr>
              <w:pStyle w:val="Compact"/>
              <w:rPr>
                <w:sz w:val="18"/>
                <w:szCs w:val="18"/>
              </w:rPr>
            </w:pPr>
            <w:r w:rsidRPr="00232942">
              <w:rPr>
                <w:sz w:val="18"/>
                <w:szCs w:val="18"/>
              </w:rPr>
              <w:t>Gares (routières, ferroviaires, portuaires)</w:t>
            </w:r>
          </w:p>
        </w:tc>
        <w:tc>
          <w:tcPr>
            <w:tcW w:w="1418" w:type="dxa"/>
          </w:tcPr>
          <w:p w14:paraId="440BBF82" w14:textId="77777777" w:rsidR="00423CDC" w:rsidRPr="00232942" w:rsidRDefault="00BC144A">
            <w:pPr>
              <w:pStyle w:val="Compact"/>
              <w:rPr>
                <w:sz w:val="18"/>
                <w:szCs w:val="18"/>
              </w:rPr>
            </w:pPr>
            <w:r w:rsidRPr="00232942">
              <w:rPr>
                <w:sz w:val="18"/>
                <w:szCs w:val="18"/>
              </w:rPr>
              <w:t>Infrastructures de transports</w:t>
            </w:r>
          </w:p>
        </w:tc>
        <w:tc>
          <w:tcPr>
            <w:tcW w:w="2446" w:type="dxa"/>
          </w:tcPr>
          <w:p w14:paraId="11BEB359" w14:textId="77777777" w:rsidR="00423CDC" w:rsidRPr="00232942" w:rsidRDefault="00BC144A">
            <w:pPr>
              <w:pStyle w:val="Compact"/>
              <w:rPr>
                <w:sz w:val="18"/>
                <w:szCs w:val="18"/>
              </w:rPr>
            </w:pPr>
            <w:r w:rsidRPr="00232942">
              <w:rPr>
                <w:sz w:val="18"/>
                <w:szCs w:val="18"/>
              </w:rPr>
              <w:t>Gares (routières, ferroviaires, portuaires)</w:t>
            </w:r>
          </w:p>
        </w:tc>
        <w:tc>
          <w:tcPr>
            <w:tcW w:w="1565" w:type="dxa"/>
          </w:tcPr>
          <w:p w14:paraId="5BF31DFE" w14:textId="77777777" w:rsidR="00423CDC" w:rsidRPr="00232942" w:rsidRDefault="00423CDC">
            <w:pPr>
              <w:pStyle w:val="Compact"/>
              <w:rPr>
                <w:sz w:val="18"/>
                <w:szCs w:val="18"/>
              </w:rPr>
            </w:pPr>
          </w:p>
        </w:tc>
      </w:tr>
      <w:tr w:rsidR="00423CDC" w:rsidRPr="00232942" w14:paraId="5D78CEF5" w14:textId="77777777" w:rsidTr="00232942">
        <w:trPr>
          <w:cnfStyle w:val="000000010000" w:firstRow="0" w:lastRow="0" w:firstColumn="0" w:lastColumn="0" w:oddVBand="0" w:evenVBand="0" w:oddHBand="0" w:evenHBand="1" w:firstRowFirstColumn="0" w:firstRowLastColumn="0" w:lastRowFirstColumn="0" w:lastRowLastColumn="0"/>
          <w:cantSplit/>
          <w:tblHeader w:val="0"/>
        </w:trPr>
        <w:tc>
          <w:tcPr>
            <w:tcW w:w="843" w:type="dxa"/>
          </w:tcPr>
          <w:p w14:paraId="60EF5F28" w14:textId="77777777" w:rsidR="00423CDC" w:rsidRPr="00232942" w:rsidRDefault="00BC144A">
            <w:pPr>
              <w:pStyle w:val="Compact"/>
              <w:rPr>
                <w:sz w:val="18"/>
                <w:szCs w:val="18"/>
              </w:rPr>
            </w:pPr>
            <w:r w:rsidRPr="00232942">
              <w:rPr>
                <w:sz w:val="18"/>
                <w:szCs w:val="18"/>
              </w:rPr>
              <w:t>030700</w:t>
            </w:r>
          </w:p>
        </w:tc>
        <w:tc>
          <w:tcPr>
            <w:tcW w:w="1559" w:type="dxa"/>
          </w:tcPr>
          <w:p w14:paraId="5A226B54" w14:textId="77777777" w:rsidR="00423CDC" w:rsidRPr="00232942" w:rsidRDefault="00BC144A">
            <w:pPr>
              <w:pStyle w:val="Compact"/>
              <w:rPr>
                <w:sz w:val="18"/>
                <w:szCs w:val="18"/>
              </w:rPr>
            </w:pPr>
            <w:r w:rsidRPr="00232942">
              <w:rPr>
                <w:sz w:val="18"/>
                <w:szCs w:val="18"/>
              </w:rPr>
              <w:t>/infraTransport/transportsDoux</w:t>
            </w:r>
          </w:p>
        </w:tc>
        <w:tc>
          <w:tcPr>
            <w:tcW w:w="1559" w:type="dxa"/>
          </w:tcPr>
          <w:p w14:paraId="757C61A2" w14:textId="77777777" w:rsidR="00423CDC" w:rsidRPr="00232942" w:rsidRDefault="00BC144A">
            <w:pPr>
              <w:pStyle w:val="Compact"/>
              <w:rPr>
                <w:sz w:val="18"/>
                <w:szCs w:val="18"/>
              </w:rPr>
            </w:pPr>
            <w:r w:rsidRPr="00232942">
              <w:rPr>
                <w:sz w:val="18"/>
                <w:szCs w:val="18"/>
              </w:rPr>
              <w:t>Modes doux de déplacement (piétons, vélos)</w:t>
            </w:r>
          </w:p>
        </w:tc>
        <w:tc>
          <w:tcPr>
            <w:tcW w:w="1418" w:type="dxa"/>
          </w:tcPr>
          <w:p w14:paraId="3FBA882D" w14:textId="77777777" w:rsidR="00423CDC" w:rsidRPr="00232942" w:rsidRDefault="00BC144A">
            <w:pPr>
              <w:pStyle w:val="Compact"/>
              <w:rPr>
                <w:sz w:val="18"/>
                <w:szCs w:val="18"/>
              </w:rPr>
            </w:pPr>
            <w:r w:rsidRPr="00232942">
              <w:rPr>
                <w:sz w:val="18"/>
                <w:szCs w:val="18"/>
              </w:rPr>
              <w:t>Infrastructures de transports</w:t>
            </w:r>
          </w:p>
        </w:tc>
        <w:tc>
          <w:tcPr>
            <w:tcW w:w="2446" w:type="dxa"/>
          </w:tcPr>
          <w:p w14:paraId="7206F7CB" w14:textId="77777777" w:rsidR="00423CDC" w:rsidRPr="00232942" w:rsidRDefault="00BC144A">
            <w:pPr>
              <w:pStyle w:val="Compact"/>
              <w:rPr>
                <w:sz w:val="18"/>
                <w:szCs w:val="18"/>
              </w:rPr>
            </w:pPr>
            <w:r w:rsidRPr="00232942">
              <w:rPr>
                <w:sz w:val="18"/>
                <w:szCs w:val="18"/>
              </w:rPr>
              <w:t>Modes doux de déplacement (piétons, vélos)</w:t>
            </w:r>
          </w:p>
        </w:tc>
        <w:tc>
          <w:tcPr>
            <w:tcW w:w="1565" w:type="dxa"/>
          </w:tcPr>
          <w:p w14:paraId="105D1199" w14:textId="77777777" w:rsidR="00423CDC" w:rsidRPr="00232942" w:rsidRDefault="00423CDC">
            <w:pPr>
              <w:pStyle w:val="Compact"/>
              <w:rPr>
                <w:sz w:val="18"/>
                <w:szCs w:val="18"/>
              </w:rPr>
            </w:pPr>
          </w:p>
        </w:tc>
      </w:tr>
      <w:tr w:rsidR="00423CDC" w:rsidRPr="00232942" w14:paraId="464CA815" w14:textId="77777777" w:rsidTr="00232942">
        <w:trPr>
          <w:cnfStyle w:val="000000100000" w:firstRow="0" w:lastRow="0" w:firstColumn="0" w:lastColumn="0" w:oddVBand="0" w:evenVBand="0" w:oddHBand="1" w:evenHBand="0" w:firstRowFirstColumn="0" w:firstRowLastColumn="0" w:lastRowFirstColumn="0" w:lastRowLastColumn="0"/>
          <w:cantSplit/>
          <w:tblHeader w:val="0"/>
        </w:trPr>
        <w:tc>
          <w:tcPr>
            <w:tcW w:w="843" w:type="dxa"/>
          </w:tcPr>
          <w:p w14:paraId="7EA86591" w14:textId="77777777" w:rsidR="00423CDC" w:rsidRPr="00232942" w:rsidRDefault="00BC144A">
            <w:pPr>
              <w:pStyle w:val="Compact"/>
              <w:rPr>
                <w:sz w:val="18"/>
                <w:szCs w:val="18"/>
              </w:rPr>
            </w:pPr>
            <w:r w:rsidRPr="00232942">
              <w:rPr>
                <w:sz w:val="18"/>
                <w:szCs w:val="18"/>
              </w:rPr>
              <w:t>030800</w:t>
            </w:r>
          </w:p>
        </w:tc>
        <w:tc>
          <w:tcPr>
            <w:tcW w:w="1559" w:type="dxa"/>
          </w:tcPr>
          <w:p w14:paraId="1D4D6057" w14:textId="77777777" w:rsidR="00423CDC" w:rsidRPr="00232942" w:rsidRDefault="00BC144A">
            <w:pPr>
              <w:pStyle w:val="Compact"/>
              <w:rPr>
                <w:sz w:val="18"/>
                <w:szCs w:val="18"/>
              </w:rPr>
            </w:pPr>
            <w:r w:rsidRPr="00232942">
              <w:rPr>
                <w:sz w:val="18"/>
                <w:szCs w:val="18"/>
              </w:rPr>
              <w:t>/infraTransport/collectif</w:t>
            </w:r>
          </w:p>
        </w:tc>
        <w:tc>
          <w:tcPr>
            <w:tcW w:w="1559" w:type="dxa"/>
          </w:tcPr>
          <w:p w14:paraId="3C75BC67" w14:textId="77777777" w:rsidR="00423CDC" w:rsidRPr="00232942" w:rsidRDefault="00BC144A">
            <w:pPr>
              <w:pStyle w:val="Compact"/>
              <w:rPr>
                <w:sz w:val="18"/>
                <w:szCs w:val="18"/>
              </w:rPr>
            </w:pPr>
            <w:r w:rsidRPr="00232942">
              <w:rPr>
                <w:sz w:val="18"/>
                <w:szCs w:val="18"/>
              </w:rPr>
              <w:t>Transports collectifs (bus, métros, etc.)</w:t>
            </w:r>
          </w:p>
        </w:tc>
        <w:tc>
          <w:tcPr>
            <w:tcW w:w="1418" w:type="dxa"/>
          </w:tcPr>
          <w:p w14:paraId="0BC98A3F" w14:textId="77777777" w:rsidR="00423CDC" w:rsidRPr="00232942" w:rsidRDefault="00BC144A">
            <w:pPr>
              <w:pStyle w:val="Compact"/>
              <w:rPr>
                <w:sz w:val="18"/>
                <w:szCs w:val="18"/>
              </w:rPr>
            </w:pPr>
            <w:r w:rsidRPr="00232942">
              <w:rPr>
                <w:sz w:val="18"/>
                <w:szCs w:val="18"/>
              </w:rPr>
              <w:t>Infrastructures de transports</w:t>
            </w:r>
          </w:p>
        </w:tc>
        <w:tc>
          <w:tcPr>
            <w:tcW w:w="2446" w:type="dxa"/>
          </w:tcPr>
          <w:p w14:paraId="4DC949A9" w14:textId="77777777" w:rsidR="00423CDC" w:rsidRPr="00232942" w:rsidRDefault="00BC144A">
            <w:pPr>
              <w:pStyle w:val="Compact"/>
              <w:rPr>
                <w:sz w:val="18"/>
                <w:szCs w:val="18"/>
              </w:rPr>
            </w:pPr>
            <w:r w:rsidRPr="00232942">
              <w:rPr>
                <w:sz w:val="18"/>
                <w:szCs w:val="18"/>
              </w:rPr>
              <w:t>Transports collectifs (bus, métro</w:t>
            </w:r>
            <w:r w:rsidRPr="00232942">
              <w:rPr>
                <w:sz w:val="18"/>
                <w:szCs w:val="18"/>
              </w:rPr>
              <w:t>s, etc.)</w:t>
            </w:r>
          </w:p>
        </w:tc>
        <w:tc>
          <w:tcPr>
            <w:tcW w:w="1565" w:type="dxa"/>
          </w:tcPr>
          <w:p w14:paraId="3E1BA9C4" w14:textId="77777777" w:rsidR="00423CDC" w:rsidRPr="00232942" w:rsidRDefault="00423CDC">
            <w:pPr>
              <w:pStyle w:val="Compact"/>
              <w:rPr>
                <w:sz w:val="18"/>
                <w:szCs w:val="18"/>
              </w:rPr>
            </w:pPr>
          </w:p>
        </w:tc>
      </w:tr>
      <w:tr w:rsidR="00423CDC" w:rsidRPr="00232942" w14:paraId="5C4BAD68" w14:textId="77777777" w:rsidTr="00232942">
        <w:trPr>
          <w:cnfStyle w:val="000000010000" w:firstRow="0" w:lastRow="0" w:firstColumn="0" w:lastColumn="0" w:oddVBand="0" w:evenVBand="0" w:oddHBand="0" w:evenHBand="1" w:firstRowFirstColumn="0" w:firstRowLastColumn="0" w:lastRowFirstColumn="0" w:lastRowLastColumn="0"/>
          <w:cantSplit/>
          <w:tblHeader w:val="0"/>
        </w:trPr>
        <w:tc>
          <w:tcPr>
            <w:tcW w:w="843" w:type="dxa"/>
          </w:tcPr>
          <w:p w14:paraId="05D90C58" w14:textId="77777777" w:rsidR="00423CDC" w:rsidRPr="00232942" w:rsidRDefault="00BC144A">
            <w:pPr>
              <w:pStyle w:val="Compact"/>
              <w:rPr>
                <w:sz w:val="18"/>
                <w:szCs w:val="18"/>
              </w:rPr>
            </w:pPr>
            <w:r w:rsidRPr="00232942">
              <w:rPr>
                <w:sz w:val="18"/>
                <w:szCs w:val="18"/>
              </w:rPr>
              <w:t>040000</w:t>
            </w:r>
          </w:p>
        </w:tc>
        <w:tc>
          <w:tcPr>
            <w:tcW w:w="1559" w:type="dxa"/>
          </w:tcPr>
          <w:p w14:paraId="72BB2FDB" w14:textId="77777777" w:rsidR="00423CDC" w:rsidRPr="00232942" w:rsidRDefault="00BC144A">
            <w:pPr>
              <w:pStyle w:val="Compact"/>
              <w:rPr>
                <w:sz w:val="18"/>
                <w:szCs w:val="18"/>
              </w:rPr>
            </w:pPr>
            <w:r w:rsidRPr="00232942">
              <w:rPr>
                <w:sz w:val="18"/>
                <w:szCs w:val="18"/>
              </w:rPr>
              <w:t>/espacesPublicsOuverts</w:t>
            </w:r>
          </w:p>
        </w:tc>
        <w:tc>
          <w:tcPr>
            <w:tcW w:w="1559" w:type="dxa"/>
          </w:tcPr>
          <w:p w14:paraId="1227E4FD" w14:textId="77777777" w:rsidR="00423CDC" w:rsidRPr="00232942" w:rsidRDefault="00BC144A">
            <w:pPr>
              <w:pStyle w:val="Compact"/>
              <w:rPr>
                <w:sz w:val="18"/>
                <w:szCs w:val="18"/>
              </w:rPr>
            </w:pPr>
            <w:r w:rsidRPr="00232942">
              <w:rPr>
                <w:sz w:val="18"/>
                <w:szCs w:val="18"/>
              </w:rPr>
              <w:t>Espaces publics ouverts</w:t>
            </w:r>
          </w:p>
        </w:tc>
        <w:tc>
          <w:tcPr>
            <w:tcW w:w="1418" w:type="dxa"/>
          </w:tcPr>
          <w:p w14:paraId="1F887E47" w14:textId="77777777" w:rsidR="00423CDC" w:rsidRPr="00232942" w:rsidRDefault="00BC144A">
            <w:pPr>
              <w:pStyle w:val="Compact"/>
              <w:rPr>
                <w:sz w:val="18"/>
                <w:szCs w:val="18"/>
              </w:rPr>
            </w:pPr>
            <w:r w:rsidRPr="00232942">
              <w:rPr>
                <w:sz w:val="18"/>
                <w:szCs w:val="18"/>
              </w:rPr>
              <w:t>-</w:t>
            </w:r>
          </w:p>
        </w:tc>
        <w:tc>
          <w:tcPr>
            <w:tcW w:w="2446" w:type="dxa"/>
          </w:tcPr>
          <w:p w14:paraId="52611E64" w14:textId="77777777" w:rsidR="00423CDC" w:rsidRPr="00232942" w:rsidRDefault="00BC144A">
            <w:pPr>
              <w:pStyle w:val="Compact"/>
              <w:rPr>
                <w:sz w:val="18"/>
                <w:szCs w:val="18"/>
              </w:rPr>
            </w:pPr>
            <w:r w:rsidRPr="00232942">
              <w:rPr>
                <w:sz w:val="18"/>
                <w:szCs w:val="18"/>
              </w:rPr>
              <w:t>Localisation des espaces publics ouverts utilisés de façon temporaire ou permanente et susceptibles de rassembler un nombre important de personnes. A répartir dans les sous-catégories ci-dessous</w:t>
            </w:r>
          </w:p>
        </w:tc>
        <w:tc>
          <w:tcPr>
            <w:tcW w:w="1565" w:type="dxa"/>
          </w:tcPr>
          <w:p w14:paraId="72D7CFCC" w14:textId="77777777" w:rsidR="00423CDC" w:rsidRPr="00232942" w:rsidRDefault="00BC144A">
            <w:pPr>
              <w:pStyle w:val="Compact"/>
              <w:rPr>
                <w:sz w:val="18"/>
                <w:szCs w:val="18"/>
              </w:rPr>
            </w:pPr>
            <w:r w:rsidRPr="00232942">
              <w:rPr>
                <w:sz w:val="18"/>
                <w:szCs w:val="18"/>
              </w:rPr>
              <w:t>Nombre de personnes pouvant être rassemblées</w:t>
            </w:r>
          </w:p>
        </w:tc>
      </w:tr>
      <w:tr w:rsidR="00423CDC" w:rsidRPr="00232942" w14:paraId="3D829280" w14:textId="77777777" w:rsidTr="00232942">
        <w:trPr>
          <w:cnfStyle w:val="000000100000" w:firstRow="0" w:lastRow="0" w:firstColumn="0" w:lastColumn="0" w:oddVBand="0" w:evenVBand="0" w:oddHBand="1" w:evenHBand="0" w:firstRowFirstColumn="0" w:firstRowLastColumn="0" w:lastRowFirstColumn="0" w:lastRowLastColumn="0"/>
          <w:cantSplit/>
          <w:tblHeader w:val="0"/>
        </w:trPr>
        <w:tc>
          <w:tcPr>
            <w:tcW w:w="843" w:type="dxa"/>
          </w:tcPr>
          <w:p w14:paraId="5E4868FD" w14:textId="77777777" w:rsidR="00423CDC" w:rsidRPr="00232942" w:rsidRDefault="00BC144A">
            <w:pPr>
              <w:pStyle w:val="Compact"/>
              <w:rPr>
                <w:sz w:val="18"/>
                <w:szCs w:val="18"/>
              </w:rPr>
            </w:pPr>
            <w:r w:rsidRPr="00232942">
              <w:rPr>
                <w:sz w:val="18"/>
                <w:szCs w:val="18"/>
              </w:rPr>
              <w:t>040100</w:t>
            </w:r>
          </w:p>
        </w:tc>
        <w:tc>
          <w:tcPr>
            <w:tcW w:w="1559" w:type="dxa"/>
          </w:tcPr>
          <w:p w14:paraId="1AF09591" w14:textId="77777777" w:rsidR="00423CDC" w:rsidRPr="00232942" w:rsidRDefault="00BC144A">
            <w:pPr>
              <w:pStyle w:val="Compact"/>
              <w:rPr>
                <w:sz w:val="18"/>
                <w:szCs w:val="18"/>
              </w:rPr>
            </w:pPr>
            <w:r w:rsidRPr="00232942">
              <w:rPr>
                <w:sz w:val="18"/>
                <w:szCs w:val="18"/>
              </w:rPr>
              <w:t>/espaces</w:t>
            </w:r>
            <w:r w:rsidRPr="00232942">
              <w:rPr>
                <w:sz w:val="18"/>
                <w:szCs w:val="18"/>
              </w:rPr>
              <w:t>PublicsOuverts/permanents</w:t>
            </w:r>
          </w:p>
        </w:tc>
        <w:tc>
          <w:tcPr>
            <w:tcW w:w="1559" w:type="dxa"/>
          </w:tcPr>
          <w:p w14:paraId="1AA6A57C" w14:textId="77777777" w:rsidR="00423CDC" w:rsidRPr="00232942" w:rsidRDefault="00BC144A">
            <w:pPr>
              <w:pStyle w:val="Compact"/>
              <w:rPr>
                <w:sz w:val="18"/>
                <w:szCs w:val="18"/>
              </w:rPr>
            </w:pPr>
            <w:r w:rsidRPr="00232942">
              <w:rPr>
                <w:sz w:val="18"/>
                <w:szCs w:val="18"/>
              </w:rPr>
              <w:t>Espaces à usage permanent</w:t>
            </w:r>
          </w:p>
        </w:tc>
        <w:tc>
          <w:tcPr>
            <w:tcW w:w="1418" w:type="dxa"/>
          </w:tcPr>
          <w:p w14:paraId="0627364E" w14:textId="77777777" w:rsidR="00423CDC" w:rsidRPr="00232942" w:rsidRDefault="00BC144A">
            <w:pPr>
              <w:pStyle w:val="Compact"/>
              <w:rPr>
                <w:sz w:val="18"/>
                <w:szCs w:val="18"/>
              </w:rPr>
            </w:pPr>
            <w:r w:rsidRPr="00232942">
              <w:rPr>
                <w:sz w:val="18"/>
                <w:szCs w:val="18"/>
              </w:rPr>
              <w:t>Espaces publics ouverts</w:t>
            </w:r>
          </w:p>
        </w:tc>
        <w:tc>
          <w:tcPr>
            <w:tcW w:w="2446" w:type="dxa"/>
          </w:tcPr>
          <w:p w14:paraId="295B00EA" w14:textId="77777777" w:rsidR="00423CDC" w:rsidRPr="00232942" w:rsidRDefault="00BC144A">
            <w:pPr>
              <w:pStyle w:val="Compact"/>
              <w:rPr>
                <w:sz w:val="18"/>
                <w:szCs w:val="18"/>
              </w:rPr>
            </w:pPr>
            <w:r w:rsidRPr="00232942">
              <w:rPr>
                <w:sz w:val="18"/>
                <w:szCs w:val="18"/>
              </w:rPr>
              <w:t>Equipements recevant du public à caractère public ou privé (stades, parkings construits, parcs urbains, terrains de camping, etc.)</w:t>
            </w:r>
          </w:p>
        </w:tc>
        <w:tc>
          <w:tcPr>
            <w:tcW w:w="1565" w:type="dxa"/>
          </w:tcPr>
          <w:p w14:paraId="233EDBCA" w14:textId="77777777" w:rsidR="00423CDC" w:rsidRPr="00232942" w:rsidRDefault="00423CDC">
            <w:pPr>
              <w:pStyle w:val="Compact"/>
              <w:rPr>
                <w:sz w:val="18"/>
                <w:szCs w:val="18"/>
              </w:rPr>
            </w:pPr>
          </w:p>
        </w:tc>
      </w:tr>
      <w:tr w:rsidR="00423CDC" w:rsidRPr="00232942" w14:paraId="7A442188" w14:textId="77777777" w:rsidTr="00232942">
        <w:trPr>
          <w:cnfStyle w:val="000000010000" w:firstRow="0" w:lastRow="0" w:firstColumn="0" w:lastColumn="0" w:oddVBand="0" w:evenVBand="0" w:oddHBand="0" w:evenHBand="1" w:firstRowFirstColumn="0" w:firstRowLastColumn="0" w:lastRowFirstColumn="0" w:lastRowLastColumn="0"/>
          <w:cantSplit/>
          <w:tblHeader w:val="0"/>
        </w:trPr>
        <w:tc>
          <w:tcPr>
            <w:tcW w:w="843" w:type="dxa"/>
          </w:tcPr>
          <w:p w14:paraId="553B023A" w14:textId="77777777" w:rsidR="00423CDC" w:rsidRPr="00232942" w:rsidRDefault="00BC144A">
            <w:pPr>
              <w:pStyle w:val="Compact"/>
              <w:rPr>
                <w:sz w:val="18"/>
                <w:szCs w:val="18"/>
              </w:rPr>
            </w:pPr>
            <w:r w:rsidRPr="00232942">
              <w:rPr>
                <w:sz w:val="18"/>
                <w:szCs w:val="18"/>
              </w:rPr>
              <w:lastRenderedPageBreak/>
              <w:t>040200</w:t>
            </w:r>
          </w:p>
        </w:tc>
        <w:tc>
          <w:tcPr>
            <w:tcW w:w="1559" w:type="dxa"/>
          </w:tcPr>
          <w:p w14:paraId="53D16115" w14:textId="77777777" w:rsidR="00423CDC" w:rsidRPr="00232942" w:rsidRDefault="00BC144A">
            <w:pPr>
              <w:pStyle w:val="Compact"/>
              <w:rPr>
                <w:sz w:val="18"/>
                <w:szCs w:val="18"/>
              </w:rPr>
            </w:pPr>
            <w:r w:rsidRPr="00232942">
              <w:rPr>
                <w:sz w:val="18"/>
                <w:szCs w:val="18"/>
              </w:rPr>
              <w:t>/espacesPublicsOuverts/occasionnel</w:t>
            </w:r>
          </w:p>
        </w:tc>
        <w:tc>
          <w:tcPr>
            <w:tcW w:w="1559" w:type="dxa"/>
          </w:tcPr>
          <w:p w14:paraId="22863FB1" w14:textId="77777777" w:rsidR="00423CDC" w:rsidRPr="00232942" w:rsidRDefault="00BC144A">
            <w:pPr>
              <w:pStyle w:val="Compact"/>
              <w:rPr>
                <w:sz w:val="18"/>
                <w:szCs w:val="18"/>
              </w:rPr>
            </w:pPr>
            <w:r w:rsidRPr="00232942">
              <w:rPr>
                <w:sz w:val="18"/>
                <w:szCs w:val="18"/>
              </w:rPr>
              <w:t>Espaces à usage périodique ou occasionnel</w:t>
            </w:r>
          </w:p>
        </w:tc>
        <w:tc>
          <w:tcPr>
            <w:tcW w:w="1418" w:type="dxa"/>
          </w:tcPr>
          <w:p w14:paraId="134633B5" w14:textId="77777777" w:rsidR="00423CDC" w:rsidRPr="00232942" w:rsidRDefault="00BC144A">
            <w:pPr>
              <w:pStyle w:val="Compact"/>
              <w:rPr>
                <w:sz w:val="18"/>
                <w:szCs w:val="18"/>
              </w:rPr>
            </w:pPr>
            <w:r w:rsidRPr="00232942">
              <w:rPr>
                <w:sz w:val="18"/>
                <w:szCs w:val="18"/>
              </w:rPr>
              <w:t>Espaces publics ouverts</w:t>
            </w:r>
          </w:p>
        </w:tc>
        <w:tc>
          <w:tcPr>
            <w:tcW w:w="2446" w:type="dxa"/>
          </w:tcPr>
          <w:p w14:paraId="073A6865" w14:textId="77777777" w:rsidR="00423CDC" w:rsidRPr="00232942" w:rsidRDefault="00BC144A">
            <w:pPr>
              <w:pStyle w:val="Compact"/>
              <w:rPr>
                <w:sz w:val="18"/>
                <w:szCs w:val="18"/>
              </w:rPr>
            </w:pPr>
            <w:r w:rsidRPr="00232942">
              <w:rPr>
                <w:sz w:val="18"/>
                <w:szCs w:val="18"/>
              </w:rPr>
              <w:t>Voies et places</w:t>
            </w:r>
            <w:r w:rsidRPr="00232942">
              <w:rPr>
                <w:sz w:val="18"/>
                <w:szCs w:val="18"/>
              </w:rPr>
              <w:t xml:space="preserve"> publiques utilisées pour les marchés hebdomadaires, les ventes de voitures, les brocantes, les manifestations (foires, expositions, rassemblements musicaux, défilés), etc.</w:t>
            </w:r>
          </w:p>
        </w:tc>
        <w:tc>
          <w:tcPr>
            <w:tcW w:w="1565" w:type="dxa"/>
          </w:tcPr>
          <w:p w14:paraId="66C3A2A9" w14:textId="77777777" w:rsidR="00423CDC" w:rsidRPr="00232942" w:rsidRDefault="00423CDC">
            <w:pPr>
              <w:pStyle w:val="Compact"/>
              <w:rPr>
                <w:sz w:val="18"/>
                <w:szCs w:val="18"/>
              </w:rPr>
            </w:pPr>
          </w:p>
        </w:tc>
      </w:tr>
      <w:tr w:rsidR="00423CDC" w:rsidRPr="00232942" w14:paraId="4CAA640F" w14:textId="77777777" w:rsidTr="00232942">
        <w:trPr>
          <w:cnfStyle w:val="000000100000" w:firstRow="0" w:lastRow="0" w:firstColumn="0" w:lastColumn="0" w:oddVBand="0" w:evenVBand="0" w:oddHBand="1" w:evenHBand="0" w:firstRowFirstColumn="0" w:firstRowLastColumn="0" w:lastRowFirstColumn="0" w:lastRowLastColumn="0"/>
          <w:cantSplit/>
          <w:tblHeader w:val="0"/>
        </w:trPr>
        <w:tc>
          <w:tcPr>
            <w:tcW w:w="843" w:type="dxa"/>
          </w:tcPr>
          <w:p w14:paraId="22C74D14" w14:textId="77777777" w:rsidR="00423CDC" w:rsidRPr="00232942" w:rsidRDefault="00BC144A">
            <w:pPr>
              <w:pStyle w:val="Compact"/>
              <w:rPr>
                <w:sz w:val="18"/>
                <w:szCs w:val="18"/>
              </w:rPr>
            </w:pPr>
            <w:r w:rsidRPr="00232942">
              <w:rPr>
                <w:sz w:val="18"/>
                <w:szCs w:val="18"/>
              </w:rPr>
              <w:t>050000</w:t>
            </w:r>
          </w:p>
        </w:tc>
        <w:tc>
          <w:tcPr>
            <w:tcW w:w="1559" w:type="dxa"/>
          </w:tcPr>
          <w:p w14:paraId="52E4B6AE" w14:textId="77777777" w:rsidR="00423CDC" w:rsidRPr="00232942" w:rsidRDefault="00BC144A">
            <w:pPr>
              <w:pStyle w:val="Compact"/>
              <w:rPr>
                <w:sz w:val="18"/>
                <w:szCs w:val="18"/>
              </w:rPr>
            </w:pPr>
            <w:r w:rsidRPr="00232942">
              <w:rPr>
                <w:sz w:val="18"/>
                <w:szCs w:val="18"/>
              </w:rPr>
              <w:t>/ouvrageInteretGeneral</w:t>
            </w:r>
          </w:p>
        </w:tc>
        <w:tc>
          <w:tcPr>
            <w:tcW w:w="1559" w:type="dxa"/>
          </w:tcPr>
          <w:p w14:paraId="2B4116D1" w14:textId="77777777" w:rsidR="00423CDC" w:rsidRPr="00232942" w:rsidRDefault="00BC144A">
            <w:pPr>
              <w:pStyle w:val="Compact"/>
              <w:rPr>
                <w:sz w:val="18"/>
                <w:szCs w:val="18"/>
              </w:rPr>
            </w:pPr>
            <w:r w:rsidRPr="00232942">
              <w:rPr>
                <w:sz w:val="18"/>
                <w:szCs w:val="18"/>
              </w:rPr>
              <w:t>Ouvrages et équipements d’intérêt général</w:t>
            </w:r>
          </w:p>
        </w:tc>
        <w:tc>
          <w:tcPr>
            <w:tcW w:w="1418" w:type="dxa"/>
          </w:tcPr>
          <w:p w14:paraId="7B150F16" w14:textId="77777777" w:rsidR="00423CDC" w:rsidRPr="00232942" w:rsidRDefault="00BC144A">
            <w:pPr>
              <w:pStyle w:val="Compact"/>
              <w:rPr>
                <w:sz w:val="18"/>
                <w:szCs w:val="18"/>
              </w:rPr>
            </w:pPr>
            <w:r w:rsidRPr="00232942">
              <w:rPr>
                <w:sz w:val="18"/>
                <w:szCs w:val="18"/>
              </w:rPr>
              <w:t>-</w:t>
            </w:r>
          </w:p>
        </w:tc>
        <w:tc>
          <w:tcPr>
            <w:tcW w:w="2446" w:type="dxa"/>
          </w:tcPr>
          <w:p w14:paraId="71F0C3EA" w14:textId="77777777" w:rsidR="00423CDC" w:rsidRPr="00232942" w:rsidRDefault="00BC144A">
            <w:pPr>
              <w:pStyle w:val="Compact"/>
              <w:rPr>
                <w:sz w:val="18"/>
                <w:szCs w:val="18"/>
              </w:rPr>
            </w:pPr>
            <w:r w:rsidRPr="00232942">
              <w:rPr>
                <w:sz w:val="18"/>
                <w:szCs w:val="18"/>
              </w:rPr>
              <w:t>Cette c</w:t>
            </w:r>
            <w:r w:rsidRPr="00232942">
              <w:rPr>
                <w:sz w:val="18"/>
                <w:szCs w:val="18"/>
              </w:rPr>
              <w:t>atégorie rassemble les ouvrages et équipements d’intérêt général pouvant avoir un effet indirect sur la sécurité des personnes. Les sous-catégories suivantes identifient certains de ces types d’ouvrages</w:t>
            </w:r>
          </w:p>
        </w:tc>
        <w:tc>
          <w:tcPr>
            <w:tcW w:w="1565" w:type="dxa"/>
          </w:tcPr>
          <w:p w14:paraId="3C98CAD7" w14:textId="77777777" w:rsidR="00423CDC" w:rsidRPr="00232942" w:rsidRDefault="00423CDC">
            <w:pPr>
              <w:pStyle w:val="Compact"/>
              <w:rPr>
                <w:sz w:val="18"/>
                <w:szCs w:val="18"/>
              </w:rPr>
            </w:pPr>
          </w:p>
        </w:tc>
      </w:tr>
      <w:tr w:rsidR="00423CDC" w:rsidRPr="00232942" w14:paraId="4FBDEA4D" w14:textId="77777777" w:rsidTr="00232942">
        <w:trPr>
          <w:cnfStyle w:val="000000010000" w:firstRow="0" w:lastRow="0" w:firstColumn="0" w:lastColumn="0" w:oddVBand="0" w:evenVBand="0" w:oddHBand="0" w:evenHBand="1" w:firstRowFirstColumn="0" w:firstRowLastColumn="0" w:lastRowFirstColumn="0" w:lastRowLastColumn="0"/>
          <w:cantSplit/>
          <w:tblHeader w:val="0"/>
        </w:trPr>
        <w:tc>
          <w:tcPr>
            <w:tcW w:w="843" w:type="dxa"/>
          </w:tcPr>
          <w:p w14:paraId="3FCD7801" w14:textId="77777777" w:rsidR="00423CDC" w:rsidRPr="00232942" w:rsidRDefault="00BC144A">
            <w:pPr>
              <w:pStyle w:val="Compact"/>
              <w:rPr>
                <w:sz w:val="18"/>
                <w:szCs w:val="18"/>
              </w:rPr>
            </w:pPr>
            <w:r w:rsidRPr="00232942">
              <w:rPr>
                <w:sz w:val="18"/>
                <w:szCs w:val="18"/>
              </w:rPr>
              <w:t>050100</w:t>
            </w:r>
          </w:p>
        </w:tc>
        <w:tc>
          <w:tcPr>
            <w:tcW w:w="1559" w:type="dxa"/>
          </w:tcPr>
          <w:p w14:paraId="48818F10" w14:textId="77777777" w:rsidR="00423CDC" w:rsidRPr="00232942" w:rsidRDefault="00BC144A">
            <w:pPr>
              <w:pStyle w:val="Compact"/>
              <w:rPr>
                <w:sz w:val="18"/>
                <w:szCs w:val="18"/>
              </w:rPr>
            </w:pPr>
            <w:r w:rsidRPr="00232942">
              <w:rPr>
                <w:sz w:val="18"/>
                <w:szCs w:val="18"/>
              </w:rPr>
              <w:t>/ouvrageInteretGeneral/posteElectrique</w:t>
            </w:r>
          </w:p>
        </w:tc>
        <w:tc>
          <w:tcPr>
            <w:tcW w:w="1559" w:type="dxa"/>
          </w:tcPr>
          <w:p w14:paraId="2D5A2457" w14:textId="77777777" w:rsidR="00423CDC" w:rsidRPr="00232942" w:rsidRDefault="00BC144A">
            <w:pPr>
              <w:pStyle w:val="Compact"/>
              <w:rPr>
                <w:sz w:val="18"/>
                <w:szCs w:val="18"/>
              </w:rPr>
            </w:pPr>
            <w:r w:rsidRPr="00232942">
              <w:rPr>
                <w:sz w:val="18"/>
                <w:szCs w:val="18"/>
              </w:rPr>
              <w:t>Poste</w:t>
            </w:r>
            <w:r w:rsidRPr="00232942">
              <w:rPr>
                <w:sz w:val="18"/>
                <w:szCs w:val="18"/>
              </w:rPr>
              <w:t xml:space="preserve"> EDF</w:t>
            </w:r>
          </w:p>
        </w:tc>
        <w:tc>
          <w:tcPr>
            <w:tcW w:w="1418" w:type="dxa"/>
          </w:tcPr>
          <w:p w14:paraId="7630FB0A" w14:textId="77777777" w:rsidR="00423CDC" w:rsidRPr="00232942" w:rsidRDefault="00BC144A">
            <w:pPr>
              <w:pStyle w:val="Compact"/>
              <w:rPr>
                <w:sz w:val="18"/>
                <w:szCs w:val="18"/>
              </w:rPr>
            </w:pPr>
            <w:r w:rsidRPr="00232942">
              <w:rPr>
                <w:sz w:val="18"/>
                <w:szCs w:val="18"/>
              </w:rPr>
              <w:t>Ouvrages et équipements d’intérêt général</w:t>
            </w:r>
          </w:p>
        </w:tc>
        <w:tc>
          <w:tcPr>
            <w:tcW w:w="2446" w:type="dxa"/>
          </w:tcPr>
          <w:p w14:paraId="501B9BE1" w14:textId="77777777" w:rsidR="00423CDC" w:rsidRPr="00232942" w:rsidRDefault="00BC144A">
            <w:pPr>
              <w:pStyle w:val="Compact"/>
              <w:rPr>
                <w:sz w:val="18"/>
                <w:szCs w:val="18"/>
              </w:rPr>
            </w:pPr>
            <w:r w:rsidRPr="00232942">
              <w:rPr>
                <w:sz w:val="18"/>
                <w:szCs w:val="18"/>
              </w:rPr>
              <w:t>Poste EDF</w:t>
            </w:r>
          </w:p>
        </w:tc>
        <w:tc>
          <w:tcPr>
            <w:tcW w:w="1565" w:type="dxa"/>
          </w:tcPr>
          <w:p w14:paraId="4E37DA48" w14:textId="77777777" w:rsidR="00423CDC" w:rsidRPr="00232942" w:rsidRDefault="00423CDC">
            <w:pPr>
              <w:pStyle w:val="Compact"/>
              <w:rPr>
                <w:sz w:val="18"/>
                <w:szCs w:val="18"/>
              </w:rPr>
            </w:pPr>
          </w:p>
        </w:tc>
      </w:tr>
      <w:tr w:rsidR="00423CDC" w:rsidRPr="00232942" w14:paraId="48F0CAC3" w14:textId="77777777" w:rsidTr="00232942">
        <w:trPr>
          <w:cnfStyle w:val="000000100000" w:firstRow="0" w:lastRow="0" w:firstColumn="0" w:lastColumn="0" w:oddVBand="0" w:evenVBand="0" w:oddHBand="1" w:evenHBand="0" w:firstRowFirstColumn="0" w:firstRowLastColumn="0" w:lastRowFirstColumn="0" w:lastRowLastColumn="0"/>
          <w:cantSplit/>
          <w:tblHeader w:val="0"/>
        </w:trPr>
        <w:tc>
          <w:tcPr>
            <w:tcW w:w="843" w:type="dxa"/>
          </w:tcPr>
          <w:p w14:paraId="43D26643" w14:textId="77777777" w:rsidR="00423CDC" w:rsidRPr="00232942" w:rsidRDefault="00BC144A">
            <w:pPr>
              <w:pStyle w:val="Compact"/>
              <w:rPr>
                <w:sz w:val="18"/>
                <w:szCs w:val="18"/>
              </w:rPr>
            </w:pPr>
            <w:r w:rsidRPr="00232942">
              <w:rPr>
                <w:sz w:val="18"/>
                <w:szCs w:val="18"/>
              </w:rPr>
              <w:t>050200</w:t>
            </w:r>
          </w:p>
        </w:tc>
        <w:tc>
          <w:tcPr>
            <w:tcW w:w="1559" w:type="dxa"/>
          </w:tcPr>
          <w:p w14:paraId="79A9ED75" w14:textId="77777777" w:rsidR="00423CDC" w:rsidRPr="00232942" w:rsidRDefault="00BC144A">
            <w:pPr>
              <w:pStyle w:val="Compact"/>
              <w:rPr>
                <w:sz w:val="18"/>
                <w:szCs w:val="18"/>
              </w:rPr>
            </w:pPr>
            <w:r w:rsidRPr="00232942">
              <w:rPr>
                <w:sz w:val="18"/>
                <w:szCs w:val="18"/>
              </w:rPr>
              <w:t>/ouvrageInteretGeneral/centralTelephone</w:t>
            </w:r>
          </w:p>
        </w:tc>
        <w:tc>
          <w:tcPr>
            <w:tcW w:w="1559" w:type="dxa"/>
          </w:tcPr>
          <w:p w14:paraId="07078889" w14:textId="77777777" w:rsidR="00423CDC" w:rsidRPr="00232942" w:rsidRDefault="00BC144A">
            <w:pPr>
              <w:pStyle w:val="Compact"/>
              <w:rPr>
                <w:sz w:val="18"/>
                <w:szCs w:val="18"/>
              </w:rPr>
            </w:pPr>
            <w:r w:rsidRPr="00232942">
              <w:rPr>
                <w:sz w:val="18"/>
                <w:szCs w:val="18"/>
              </w:rPr>
              <w:t>Central téléphonique</w:t>
            </w:r>
          </w:p>
        </w:tc>
        <w:tc>
          <w:tcPr>
            <w:tcW w:w="1418" w:type="dxa"/>
          </w:tcPr>
          <w:p w14:paraId="470D99F4" w14:textId="77777777" w:rsidR="00423CDC" w:rsidRPr="00232942" w:rsidRDefault="00BC144A">
            <w:pPr>
              <w:pStyle w:val="Compact"/>
              <w:rPr>
                <w:sz w:val="18"/>
                <w:szCs w:val="18"/>
              </w:rPr>
            </w:pPr>
            <w:r w:rsidRPr="00232942">
              <w:rPr>
                <w:sz w:val="18"/>
                <w:szCs w:val="18"/>
              </w:rPr>
              <w:t>Ouvrages et équipements d’intérêt général</w:t>
            </w:r>
          </w:p>
        </w:tc>
        <w:tc>
          <w:tcPr>
            <w:tcW w:w="2446" w:type="dxa"/>
          </w:tcPr>
          <w:p w14:paraId="6FD80998" w14:textId="77777777" w:rsidR="00423CDC" w:rsidRPr="00232942" w:rsidRDefault="00BC144A">
            <w:pPr>
              <w:pStyle w:val="Compact"/>
              <w:rPr>
                <w:sz w:val="18"/>
                <w:szCs w:val="18"/>
              </w:rPr>
            </w:pPr>
            <w:r w:rsidRPr="00232942">
              <w:rPr>
                <w:sz w:val="18"/>
                <w:szCs w:val="18"/>
              </w:rPr>
              <w:t>Central téléphonique</w:t>
            </w:r>
          </w:p>
        </w:tc>
        <w:tc>
          <w:tcPr>
            <w:tcW w:w="1565" w:type="dxa"/>
          </w:tcPr>
          <w:p w14:paraId="4DF4F1E5" w14:textId="77777777" w:rsidR="00423CDC" w:rsidRPr="00232942" w:rsidRDefault="00423CDC">
            <w:pPr>
              <w:pStyle w:val="Compact"/>
              <w:rPr>
                <w:sz w:val="18"/>
                <w:szCs w:val="18"/>
              </w:rPr>
            </w:pPr>
          </w:p>
        </w:tc>
      </w:tr>
      <w:tr w:rsidR="00423CDC" w:rsidRPr="00232942" w14:paraId="3E613D52" w14:textId="77777777" w:rsidTr="00232942">
        <w:trPr>
          <w:cnfStyle w:val="000000010000" w:firstRow="0" w:lastRow="0" w:firstColumn="0" w:lastColumn="0" w:oddVBand="0" w:evenVBand="0" w:oddHBand="0" w:evenHBand="1" w:firstRowFirstColumn="0" w:firstRowLastColumn="0" w:lastRowFirstColumn="0" w:lastRowLastColumn="0"/>
          <w:cantSplit/>
          <w:tblHeader w:val="0"/>
        </w:trPr>
        <w:tc>
          <w:tcPr>
            <w:tcW w:w="843" w:type="dxa"/>
          </w:tcPr>
          <w:p w14:paraId="589F7C3F" w14:textId="77777777" w:rsidR="00423CDC" w:rsidRPr="00232942" w:rsidRDefault="00BC144A">
            <w:pPr>
              <w:pStyle w:val="Compact"/>
              <w:rPr>
                <w:sz w:val="18"/>
                <w:szCs w:val="18"/>
              </w:rPr>
            </w:pPr>
            <w:r w:rsidRPr="00232942">
              <w:rPr>
                <w:sz w:val="18"/>
                <w:szCs w:val="18"/>
              </w:rPr>
              <w:t>050300</w:t>
            </w:r>
          </w:p>
        </w:tc>
        <w:tc>
          <w:tcPr>
            <w:tcW w:w="1559" w:type="dxa"/>
          </w:tcPr>
          <w:p w14:paraId="796E5BD1" w14:textId="77777777" w:rsidR="00423CDC" w:rsidRPr="00232942" w:rsidRDefault="00BC144A">
            <w:pPr>
              <w:pStyle w:val="Compact"/>
              <w:rPr>
                <w:sz w:val="18"/>
                <w:szCs w:val="18"/>
              </w:rPr>
            </w:pPr>
            <w:r w:rsidRPr="00232942">
              <w:rPr>
                <w:sz w:val="18"/>
                <w:szCs w:val="18"/>
              </w:rPr>
              <w:t>/ouvrageInteretGeneral/posteDetenteGaz</w:t>
            </w:r>
          </w:p>
        </w:tc>
        <w:tc>
          <w:tcPr>
            <w:tcW w:w="1559" w:type="dxa"/>
          </w:tcPr>
          <w:p w14:paraId="19C56673" w14:textId="77777777" w:rsidR="00423CDC" w:rsidRPr="00232942" w:rsidRDefault="00BC144A">
            <w:pPr>
              <w:pStyle w:val="Compact"/>
              <w:rPr>
                <w:sz w:val="18"/>
                <w:szCs w:val="18"/>
              </w:rPr>
            </w:pPr>
            <w:r w:rsidRPr="00232942">
              <w:rPr>
                <w:sz w:val="18"/>
                <w:szCs w:val="18"/>
              </w:rPr>
              <w:t>Poste de détente GDF</w:t>
            </w:r>
          </w:p>
        </w:tc>
        <w:tc>
          <w:tcPr>
            <w:tcW w:w="1418" w:type="dxa"/>
          </w:tcPr>
          <w:p w14:paraId="44F817A1" w14:textId="77777777" w:rsidR="00423CDC" w:rsidRPr="00232942" w:rsidRDefault="00BC144A">
            <w:pPr>
              <w:pStyle w:val="Compact"/>
              <w:rPr>
                <w:sz w:val="18"/>
                <w:szCs w:val="18"/>
              </w:rPr>
            </w:pPr>
            <w:r w:rsidRPr="00232942">
              <w:rPr>
                <w:sz w:val="18"/>
                <w:szCs w:val="18"/>
              </w:rPr>
              <w:t>Ouvrages et équipements d’intérêt général</w:t>
            </w:r>
          </w:p>
        </w:tc>
        <w:tc>
          <w:tcPr>
            <w:tcW w:w="2446" w:type="dxa"/>
          </w:tcPr>
          <w:p w14:paraId="7CAF4AC2" w14:textId="77777777" w:rsidR="00423CDC" w:rsidRPr="00232942" w:rsidRDefault="00BC144A">
            <w:pPr>
              <w:pStyle w:val="Compact"/>
              <w:rPr>
                <w:sz w:val="18"/>
                <w:szCs w:val="18"/>
              </w:rPr>
            </w:pPr>
            <w:r w:rsidRPr="00232942">
              <w:rPr>
                <w:sz w:val="18"/>
                <w:szCs w:val="18"/>
              </w:rPr>
              <w:t>Poste de détente GDF</w:t>
            </w:r>
          </w:p>
        </w:tc>
        <w:tc>
          <w:tcPr>
            <w:tcW w:w="1565" w:type="dxa"/>
          </w:tcPr>
          <w:p w14:paraId="6BD3FB6C" w14:textId="77777777" w:rsidR="00423CDC" w:rsidRPr="00232942" w:rsidRDefault="00423CDC">
            <w:pPr>
              <w:pStyle w:val="Compact"/>
              <w:rPr>
                <w:sz w:val="18"/>
                <w:szCs w:val="18"/>
              </w:rPr>
            </w:pPr>
          </w:p>
        </w:tc>
      </w:tr>
      <w:tr w:rsidR="00423CDC" w:rsidRPr="00232942" w14:paraId="7FA866D3" w14:textId="77777777" w:rsidTr="00232942">
        <w:trPr>
          <w:cnfStyle w:val="000000100000" w:firstRow="0" w:lastRow="0" w:firstColumn="0" w:lastColumn="0" w:oddVBand="0" w:evenVBand="0" w:oddHBand="1" w:evenHBand="0" w:firstRowFirstColumn="0" w:firstRowLastColumn="0" w:lastRowFirstColumn="0" w:lastRowLastColumn="0"/>
          <w:cantSplit/>
          <w:tblHeader w:val="0"/>
        </w:trPr>
        <w:tc>
          <w:tcPr>
            <w:tcW w:w="843" w:type="dxa"/>
          </w:tcPr>
          <w:p w14:paraId="337A3999" w14:textId="77777777" w:rsidR="00423CDC" w:rsidRPr="00232942" w:rsidRDefault="00BC144A">
            <w:pPr>
              <w:pStyle w:val="Compact"/>
              <w:rPr>
                <w:sz w:val="18"/>
                <w:szCs w:val="18"/>
              </w:rPr>
            </w:pPr>
            <w:r w:rsidRPr="00232942">
              <w:rPr>
                <w:sz w:val="18"/>
                <w:szCs w:val="18"/>
              </w:rPr>
              <w:t>050400</w:t>
            </w:r>
          </w:p>
        </w:tc>
        <w:tc>
          <w:tcPr>
            <w:tcW w:w="1559" w:type="dxa"/>
          </w:tcPr>
          <w:p w14:paraId="73006F02" w14:textId="77777777" w:rsidR="00423CDC" w:rsidRPr="00232942" w:rsidRDefault="00BC144A">
            <w:pPr>
              <w:pStyle w:val="Compact"/>
              <w:rPr>
                <w:sz w:val="18"/>
                <w:szCs w:val="18"/>
              </w:rPr>
            </w:pPr>
            <w:r w:rsidRPr="00232942">
              <w:rPr>
                <w:sz w:val="18"/>
                <w:szCs w:val="18"/>
              </w:rPr>
              <w:t>/ouvrageInteretGeneral/antenneTelMobile</w:t>
            </w:r>
          </w:p>
        </w:tc>
        <w:tc>
          <w:tcPr>
            <w:tcW w:w="1559" w:type="dxa"/>
          </w:tcPr>
          <w:p w14:paraId="72AF840E" w14:textId="77777777" w:rsidR="00423CDC" w:rsidRPr="00232942" w:rsidRDefault="00BC144A">
            <w:pPr>
              <w:pStyle w:val="Compact"/>
              <w:rPr>
                <w:sz w:val="18"/>
                <w:szCs w:val="18"/>
              </w:rPr>
            </w:pPr>
            <w:r w:rsidRPr="00232942">
              <w:rPr>
                <w:sz w:val="18"/>
                <w:szCs w:val="18"/>
              </w:rPr>
              <w:t>Antenne de téléphonie mobile</w:t>
            </w:r>
          </w:p>
        </w:tc>
        <w:tc>
          <w:tcPr>
            <w:tcW w:w="1418" w:type="dxa"/>
          </w:tcPr>
          <w:p w14:paraId="5269EF51" w14:textId="77777777" w:rsidR="00423CDC" w:rsidRPr="00232942" w:rsidRDefault="00BC144A">
            <w:pPr>
              <w:pStyle w:val="Compact"/>
              <w:rPr>
                <w:sz w:val="18"/>
                <w:szCs w:val="18"/>
              </w:rPr>
            </w:pPr>
            <w:r w:rsidRPr="00232942">
              <w:rPr>
                <w:sz w:val="18"/>
                <w:szCs w:val="18"/>
              </w:rPr>
              <w:t>Ouvrages et équipements d’intérêt général</w:t>
            </w:r>
          </w:p>
        </w:tc>
        <w:tc>
          <w:tcPr>
            <w:tcW w:w="2446" w:type="dxa"/>
          </w:tcPr>
          <w:p w14:paraId="450ED55C" w14:textId="77777777" w:rsidR="00423CDC" w:rsidRPr="00232942" w:rsidRDefault="00BC144A">
            <w:pPr>
              <w:pStyle w:val="Compact"/>
              <w:rPr>
                <w:sz w:val="18"/>
                <w:szCs w:val="18"/>
              </w:rPr>
            </w:pPr>
            <w:r w:rsidRPr="00232942">
              <w:rPr>
                <w:sz w:val="18"/>
                <w:szCs w:val="18"/>
              </w:rPr>
              <w:t>Antenne de té</w:t>
            </w:r>
            <w:r w:rsidRPr="00232942">
              <w:rPr>
                <w:sz w:val="18"/>
                <w:szCs w:val="18"/>
              </w:rPr>
              <w:t>léphonie mobile</w:t>
            </w:r>
          </w:p>
        </w:tc>
        <w:tc>
          <w:tcPr>
            <w:tcW w:w="1565" w:type="dxa"/>
          </w:tcPr>
          <w:p w14:paraId="651C0994" w14:textId="77777777" w:rsidR="00423CDC" w:rsidRPr="00232942" w:rsidRDefault="00423CDC">
            <w:pPr>
              <w:pStyle w:val="Compact"/>
              <w:rPr>
                <w:sz w:val="18"/>
                <w:szCs w:val="18"/>
              </w:rPr>
            </w:pPr>
          </w:p>
        </w:tc>
      </w:tr>
      <w:tr w:rsidR="00423CDC" w:rsidRPr="00232942" w14:paraId="08F18D94" w14:textId="77777777" w:rsidTr="00232942">
        <w:trPr>
          <w:cnfStyle w:val="000000010000" w:firstRow="0" w:lastRow="0" w:firstColumn="0" w:lastColumn="0" w:oddVBand="0" w:evenVBand="0" w:oddHBand="0" w:evenHBand="1" w:firstRowFirstColumn="0" w:firstRowLastColumn="0" w:lastRowFirstColumn="0" w:lastRowLastColumn="0"/>
          <w:cantSplit/>
          <w:tblHeader w:val="0"/>
        </w:trPr>
        <w:tc>
          <w:tcPr>
            <w:tcW w:w="843" w:type="dxa"/>
          </w:tcPr>
          <w:p w14:paraId="7A7DBAB7" w14:textId="77777777" w:rsidR="00423CDC" w:rsidRPr="00232942" w:rsidRDefault="00BC144A">
            <w:pPr>
              <w:pStyle w:val="Compact"/>
              <w:rPr>
                <w:sz w:val="18"/>
                <w:szCs w:val="18"/>
              </w:rPr>
            </w:pPr>
            <w:r w:rsidRPr="00232942">
              <w:rPr>
                <w:sz w:val="18"/>
                <w:szCs w:val="18"/>
              </w:rPr>
              <w:t>050500</w:t>
            </w:r>
          </w:p>
        </w:tc>
        <w:tc>
          <w:tcPr>
            <w:tcW w:w="1559" w:type="dxa"/>
          </w:tcPr>
          <w:p w14:paraId="4470E74E" w14:textId="77777777" w:rsidR="00423CDC" w:rsidRPr="00232942" w:rsidRDefault="00BC144A">
            <w:pPr>
              <w:pStyle w:val="Compact"/>
              <w:rPr>
                <w:sz w:val="18"/>
                <w:szCs w:val="18"/>
              </w:rPr>
            </w:pPr>
            <w:r w:rsidRPr="00232942">
              <w:rPr>
                <w:sz w:val="18"/>
                <w:szCs w:val="18"/>
              </w:rPr>
              <w:t>/ouvrageInteretGeneral/captageEau</w:t>
            </w:r>
          </w:p>
        </w:tc>
        <w:tc>
          <w:tcPr>
            <w:tcW w:w="1559" w:type="dxa"/>
          </w:tcPr>
          <w:p w14:paraId="3A6679AC" w14:textId="77777777" w:rsidR="00423CDC" w:rsidRPr="00232942" w:rsidRDefault="00BC144A">
            <w:pPr>
              <w:pStyle w:val="Compact"/>
              <w:rPr>
                <w:sz w:val="18"/>
                <w:szCs w:val="18"/>
              </w:rPr>
            </w:pPr>
            <w:r w:rsidRPr="00232942">
              <w:rPr>
                <w:sz w:val="18"/>
                <w:szCs w:val="18"/>
              </w:rPr>
              <w:t>Point de captage d’eau</w:t>
            </w:r>
          </w:p>
        </w:tc>
        <w:tc>
          <w:tcPr>
            <w:tcW w:w="1418" w:type="dxa"/>
          </w:tcPr>
          <w:p w14:paraId="08568943" w14:textId="77777777" w:rsidR="00423CDC" w:rsidRPr="00232942" w:rsidRDefault="00BC144A">
            <w:pPr>
              <w:pStyle w:val="Compact"/>
              <w:rPr>
                <w:sz w:val="18"/>
                <w:szCs w:val="18"/>
              </w:rPr>
            </w:pPr>
            <w:r w:rsidRPr="00232942">
              <w:rPr>
                <w:sz w:val="18"/>
                <w:szCs w:val="18"/>
              </w:rPr>
              <w:t>Ouvrages et équipements d’intérêt général</w:t>
            </w:r>
          </w:p>
        </w:tc>
        <w:tc>
          <w:tcPr>
            <w:tcW w:w="2446" w:type="dxa"/>
          </w:tcPr>
          <w:p w14:paraId="7ADC97A4" w14:textId="77777777" w:rsidR="00423CDC" w:rsidRPr="00232942" w:rsidRDefault="00BC144A">
            <w:pPr>
              <w:pStyle w:val="Compact"/>
              <w:rPr>
                <w:sz w:val="18"/>
                <w:szCs w:val="18"/>
              </w:rPr>
            </w:pPr>
            <w:r w:rsidRPr="00232942">
              <w:rPr>
                <w:sz w:val="18"/>
                <w:szCs w:val="18"/>
              </w:rPr>
              <w:t>Point de captage d’eau</w:t>
            </w:r>
          </w:p>
        </w:tc>
        <w:tc>
          <w:tcPr>
            <w:tcW w:w="1565" w:type="dxa"/>
          </w:tcPr>
          <w:p w14:paraId="7BB279A4" w14:textId="77777777" w:rsidR="00423CDC" w:rsidRPr="00232942" w:rsidRDefault="00423CDC">
            <w:pPr>
              <w:pStyle w:val="Compact"/>
              <w:rPr>
                <w:sz w:val="18"/>
                <w:szCs w:val="18"/>
              </w:rPr>
            </w:pPr>
          </w:p>
        </w:tc>
      </w:tr>
      <w:tr w:rsidR="00423CDC" w:rsidRPr="00232942" w14:paraId="49F6190B" w14:textId="77777777" w:rsidTr="00232942">
        <w:trPr>
          <w:cnfStyle w:val="000000100000" w:firstRow="0" w:lastRow="0" w:firstColumn="0" w:lastColumn="0" w:oddVBand="0" w:evenVBand="0" w:oddHBand="1" w:evenHBand="0" w:firstRowFirstColumn="0" w:firstRowLastColumn="0" w:lastRowFirstColumn="0" w:lastRowLastColumn="0"/>
          <w:cantSplit/>
          <w:tblHeader w:val="0"/>
        </w:trPr>
        <w:tc>
          <w:tcPr>
            <w:tcW w:w="843" w:type="dxa"/>
          </w:tcPr>
          <w:p w14:paraId="35D12A21" w14:textId="77777777" w:rsidR="00423CDC" w:rsidRPr="00232942" w:rsidRDefault="00BC144A">
            <w:pPr>
              <w:pStyle w:val="Compact"/>
              <w:rPr>
                <w:sz w:val="18"/>
                <w:szCs w:val="18"/>
              </w:rPr>
            </w:pPr>
            <w:r w:rsidRPr="00232942">
              <w:rPr>
                <w:sz w:val="18"/>
                <w:szCs w:val="18"/>
              </w:rPr>
              <w:t>050600</w:t>
            </w:r>
          </w:p>
        </w:tc>
        <w:tc>
          <w:tcPr>
            <w:tcW w:w="1559" w:type="dxa"/>
          </w:tcPr>
          <w:p w14:paraId="3449F2C7" w14:textId="77777777" w:rsidR="00423CDC" w:rsidRPr="00232942" w:rsidRDefault="00BC144A">
            <w:pPr>
              <w:pStyle w:val="Compact"/>
              <w:rPr>
                <w:sz w:val="18"/>
                <w:szCs w:val="18"/>
              </w:rPr>
            </w:pPr>
            <w:r w:rsidRPr="00232942">
              <w:rPr>
                <w:sz w:val="18"/>
                <w:szCs w:val="18"/>
              </w:rPr>
              <w:t>/ouvrageInteretGeneral/reservoirEau</w:t>
            </w:r>
          </w:p>
        </w:tc>
        <w:tc>
          <w:tcPr>
            <w:tcW w:w="1559" w:type="dxa"/>
          </w:tcPr>
          <w:p w14:paraId="13F39E61" w14:textId="77777777" w:rsidR="00423CDC" w:rsidRPr="00232942" w:rsidRDefault="00BC144A">
            <w:pPr>
              <w:pStyle w:val="Compact"/>
              <w:rPr>
                <w:sz w:val="18"/>
                <w:szCs w:val="18"/>
              </w:rPr>
            </w:pPr>
            <w:r w:rsidRPr="00232942">
              <w:rPr>
                <w:sz w:val="18"/>
                <w:szCs w:val="18"/>
              </w:rPr>
              <w:t>Château d’eau, réservoir</w:t>
            </w:r>
          </w:p>
        </w:tc>
        <w:tc>
          <w:tcPr>
            <w:tcW w:w="1418" w:type="dxa"/>
          </w:tcPr>
          <w:p w14:paraId="040F99CD" w14:textId="77777777" w:rsidR="00423CDC" w:rsidRPr="00232942" w:rsidRDefault="00BC144A">
            <w:pPr>
              <w:pStyle w:val="Compact"/>
              <w:rPr>
                <w:sz w:val="18"/>
                <w:szCs w:val="18"/>
              </w:rPr>
            </w:pPr>
            <w:r w:rsidRPr="00232942">
              <w:rPr>
                <w:sz w:val="18"/>
                <w:szCs w:val="18"/>
              </w:rPr>
              <w:t>Ouvrages et équipements d’intérêt général</w:t>
            </w:r>
          </w:p>
        </w:tc>
        <w:tc>
          <w:tcPr>
            <w:tcW w:w="2446" w:type="dxa"/>
          </w:tcPr>
          <w:p w14:paraId="658C078A" w14:textId="77777777" w:rsidR="00423CDC" w:rsidRPr="00232942" w:rsidRDefault="00BC144A">
            <w:pPr>
              <w:pStyle w:val="Compact"/>
              <w:rPr>
                <w:sz w:val="18"/>
                <w:szCs w:val="18"/>
              </w:rPr>
            </w:pPr>
            <w:r w:rsidRPr="00232942">
              <w:rPr>
                <w:sz w:val="18"/>
                <w:szCs w:val="18"/>
              </w:rPr>
              <w:t>Château d’eau, réservoir</w:t>
            </w:r>
          </w:p>
        </w:tc>
        <w:tc>
          <w:tcPr>
            <w:tcW w:w="1565" w:type="dxa"/>
          </w:tcPr>
          <w:p w14:paraId="480A3091" w14:textId="77777777" w:rsidR="00423CDC" w:rsidRPr="00232942" w:rsidRDefault="00423CDC">
            <w:pPr>
              <w:pStyle w:val="Compact"/>
              <w:rPr>
                <w:sz w:val="18"/>
                <w:szCs w:val="18"/>
              </w:rPr>
            </w:pPr>
          </w:p>
        </w:tc>
      </w:tr>
    </w:tbl>
    <w:p w14:paraId="012BAA32" w14:textId="77777777" w:rsidR="00423CDC" w:rsidRPr="009F3A38" w:rsidRDefault="00BC144A">
      <w:pPr>
        <w:pStyle w:val="Titre3"/>
      </w:pPr>
      <w:bookmarkStart w:id="391" w:name="éléments-connexes-disponibles"/>
      <w:bookmarkStart w:id="392" w:name="_Toc203582942"/>
      <w:bookmarkEnd w:id="389"/>
      <w:r w:rsidRPr="009F3A38">
        <w:lastRenderedPageBreak/>
        <w:t>Éléments connexes disponibles</w:t>
      </w:r>
      <w:bookmarkEnd w:id="392"/>
    </w:p>
    <w:tbl>
      <w:tblPr>
        <w:tblStyle w:val="Table"/>
        <w:tblW w:w="5000" w:type="pct"/>
        <w:tblLayout w:type="fixed"/>
        <w:tblLook w:val="0020" w:firstRow="1" w:lastRow="0" w:firstColumn="0" w:lastColumn="0" w:noHBand="0" w:noVBand="0"/>
      </w:tblPr>
      <w:tblGrid>
        <w:gridCol w:w="985"/>
        <w:gridCol w:w="1842"/>
        <w:gridCol w:w="1868"/>
        <w:gridCol w:w="1565"/>
        <w:gridCol w:w="1565"/>
        <w:gridCol w:w="1565"/>
      </w:tblGrid>
      <w:tr w:rsidR="00423CDC" w:rsidRPr="00232942" w14:paraId="6D780D09" w14:textId="77777777" w:rsidTr="00232942">
        <w:trPr>
          <w:cnfStyle w:val="100000000000" w:firstRow="1" w:lastRow="0" w:firstColumn="0" w:lastColumn="0" w:oddVBand="0" w:evenVBand="0" w:oddHBand="0" w:evenHBand="0" w:firstRowFirstColumn="0" w:firstRowLastColumn="0" w:lastRowFirstColumn="0" w:lastRowLastColumn="0"/>
          <w:cantSplit/>
        </w:trPr>
        <w:tc>
          <w:tcPr>
            <w:tcW w:w="985" w:type="dxa"/>
          </w:tcPr>
          <w:p w14:paraId="032CE28F" w14:textId="77777777" w:rsidR="00423CDC" w:rsidRPr="00232942" w:rsidRDefault="00BC144A">
            <w:pPr>
              <w:pStyle w:val="Compact"/>
              <w:rPr>
                <w:b/>
                <w:bCs/>
                <w:sz w:val="18"/>
                <w:szCs w:val="18"/>
              </w:rPr>
            </w:pPr>
            <w:r w:rsidRPr="00232942">
              <w:rPr>
                <w:b/>
                <w:bCs/>
                <w:sz w:val="18"/>
                <w:szCs w:val="18"/>
              </w:rPr>
              <w:t>Code</w:t>
            </w:r>
          </w:p>
        </w:tc>
        <w:tc>
          <w:tcPr>
            <w:tcW w:w="1842" w:type="dxa"/>
          </w:tcPr>
          <w:p w14:paraId="6BFC49BC" w14:textId="77777777" w:rsidR="00423CDC" w:rsidRPr="00232942" w:rsidRDefault="00BC144A">
            <w:pPr>
              <w:pStyle w:val="Compact"/>
              <w:rPr>
                <w:b/>
                <w:bCs/>
                <w:sz w:val="18"/>
                <w:szCs w:val="18"/>
              </w:rPr>
            </w:pPr>
            <w:r w:rsidRPr="00232942">
              <w:rPr>
                <w:b/>
                <w:bCs/>
                <w:sz w:val="18"/>
                <w:szCs w:val="18"/>
              </w:rPr>
              <w:t>Chemin</w:t>
            </w:r>
          </w:p>
        </w:tc>
        <w:tc>
          <w:tcPr>
            <w:tcW w:w="1868" w:type="dxa"/>
          </w:tcPr>
          <w:p w14:paraId="48A5A911" w14:textId="77777777" w:rsidR="00423CDC" w:rsidRPr="00232942" w:rsidRDefault="00BC144A">
            <w:pPr>
              <w:pStyle w:val="Compact"/>
              <w:rPr>
                <w:b/>
                <w:bCs/>
                <w:sz w:val="18"/>
                <w:szCs w:val="18"/>
              </w:rPr>
            </w:pPr>
            <w:r w:rsidRPr="00232942">
              <w:rPr>
                <w:b/>
                <w:bCs/>
                <w:sz w:val="18"/>
                <w:szCs w:val="18"/>
              </w:rPr>
              <w:t>Libellé</w:t>
            </w:r>
          </w:p>
        </w:tc>
        <w:tc>
          <w:tcPr>
            <w:tcW w:w="1565" w:type="dxa"/>
          </w:tcPr>
          <w:p w14:paraId="1653D4C2" w14:textId="77777777" w:rsidR="00423CDC" w:rsidRPr="00232942" w:rsidRDefault="00BC144A">
            <w:pPr>
              <w:pStyle w:val="Compact"/>
              <w:rPr>
                <w:b/>
                <w:bCs/>
                <w:sz w:val="18"/>
                <w:szCs w:val="18"/>
              </w:rPr>
            </w:pPr>
            <w:r w:rsidRPr="00232942">
              <w:rPr>
                <w:b/>
                <w:bCs/>
                <w:sz w:val="18"/>
                <w:szCs w:val="18"/>
              </w:rPr>
              <w:t>Libellé Parent</w:t>
            </w:r>
          </w:p>
        </w:tc>
        <w:tc>
          <w:tcPr>
            <w:tcW w:w="1565" w:type="dxa"/>
          </w:tcPr>
          <w:p w14:paraId="2915D950" w14:textId="77777777" w:rsidR="00423CDC" w:rsidRPr="00232942" w:rsidRDefault="00BC144A">
            <w:pPr>
              <w:pStyle w:val="Compact"/>
              <w:rPr>
                <w:b/>
                <w:bCs/>
                <w:sz w:val="18"/>
                <w:szCs w:val="18"/>
              </w:rPr>
            </w:pPr>
            <w:r w:rsidRPr="00232942">
              <w:rPr>
                <w:b/>
                <w:bCs/>
                <w:sz w:val="18"/>
                <w:szCs w:val="18"/>
              </w:rPr>
              <w:t>Définition</w:t>
            </w:r>
          </w:p>
        </w:tc>
        <w:tc>
          <w:tcPr>
            <w:tcW w:w="1565" w:type="dxa"/>
          </w:tcPr>
          <w:p w14:paraId="463EACCD" w14:textId="77777777" w:rsidR="00423CDC" w:rsidRPr="00232942" w:rsidRDefault="00BC144A">
            <w:pPr>
              <w:pStyle w:val="Compact"/>
              <w:rPr>
                <w:b/>
                <w:bCs/>
                <w:sz w:val="18"/>
                <w:szCs w:val="18"/>
              </w:rPr>
            </w:pPr>
            <w:r w:rsidRPr="00232942">
              <w:rPr>
                <w:b/>
                <w:bCs/>
                <w:sz w:val="18"/>
                <w:szCs w:val="18"/>
              </w:rPr>
              <w:t>Exemple de vulnérabilité associée</w:t>
            </w:r>
          </w:p>
        </w:tc>
      </w:tr>
      <w:tr w:rsidR="00423CDC" w:rsidRPr="00232942" w14:paraId="258FD12F" w14:textId="77777777" w:rsidTr="00232942">
        <w:trPr>
          <w:cnfStyle w:val="000000100000" w:firstRow="0" w:lastRow="0" w:firstColumn="0" w:lastColumn="0" w:oddVBand="0" w:evenVBand="0" w:oddHBand="1" w:evenHBand="0" w:firstRowFirstColumn="0" w:firstRowLastColumn="0" w:lastRowFirstColumn="0" w:lastRowLastColumn="0"/>
          <w:cantSplit/>
          <w:tblHeader w:val="0"/>
        </w:trPr>
        <w:tc>
          <w:tcPr>
            <w:tcW w:w="985" w:type="dxa"/>
          </w:tcPr>
          <w:p w14:paraId="319906EF" w14:textId="77777777" w:rsidR="00423CDC" w:rsidRPr="00232942" w:rsidRDefault="00BC144A">
            <w:pPr>
              <w:pStyle w:val="Compact"/>
              <w:rPr>
                <w:sz w:val="18"/>
                <w:szCs w:val="18"/>
              </w:rPr>
            </w:pPr>
            <w:r w:rsidRPr="00232942">
              <w:rPr>
                <w:sz w:val="18"/>
                <w:szCs w:val="18"/>
              </w:rPr>
              <w:t>060000</w:t>
            </w:r>
          </w:p>
        </w:tc>
        <w:tc>
          <w:tcPr>
            <w:tcW w:w="1842" w:type="dxa"/>
          </w:tcPr>
          <w:p w14:paraId="56ABD19E" w14:textId="77777777" w:rsidR="00423CDC" w:rsidRPr="00232942" w:rsidRDefault="00BC144A">
            <w:pPr>
              <w:pStyle w:val="Compact"/>
              <w:rPr>
                <w:sz w:val="18"/>
                <w:szCs w:val="18"/>
              </w:rPr>
            </w:pPr>
            <w:r w:rsidRPr="00232942">
              <w:rPr>
                <w:sz w:val="18"/>
                <w:szCs w:val="18"/>
              </w:rPr>
              <w:t>/projetCollectivite</w:t>
            </w:r>
          </w:p>
        </w:tc>
        <w:tc>
          <w:tcPr>
            <w:tcW w:w="1868" w:type="dxa"/>
          </w:tcPr>
          <w:p w14:paraId="18958F97" w14:textId="77777777" w:rsidR="00423CDC" w:rsidRPr="00232942" w:rsidRDefault="00BC144A">
            <w:pPr>
              <w:pStyle w:val="Compact"/>
              <w:rPr>
                <w:sz w:val="18"/>
                <w:szCs w:val="18"/>
              </w:rPr>
            </w:pPr>
            <w:r w:rsidRPr="00232942">
              <w:rPr>
                <w:sz w:val="18"/>
                <w:szCs w:val="18"/>
              </w:rPr>
              <w:t>Projets de développement de la commune</w:t>
            </w:r>
          </w:p>
        </w:tc>
        <w:tc>
          <w:tcPr>
            <w:tcW w:w="1565" w:type="dxa"/>
          </w:tcPr>
          <w:p w14:paraId="3CB24AA1" w14:textId="77777777" w:rsidR="00423CDC" w:rsidRPr="00232942" w:rsidRDefault="00BC144A">
            <w:pPr>
              <w:pStyle w:val="Compact"/>
              <w:rPr>
                <w:sz w:val="18"/>
                <w:szCs w:val="18"/>
              </w:rPr>
            </w:pPr>
            <w:r w:rsidRPr="00232942">
              <w:rPr>
                <w:sz w:val="18"/>
                <w:szCs w:val="18"/>
              </w:rPr>
              <w:t>-</w:t>
            </w:r>
          </w:p>
        </w:tc>
        <w:tc>
          <w:tcPr>
            <w:tcW w:w="1565" w:type="dxa"/>
          </w:tcPr>
          <w:p w14:paraId="1EE5D3DD" w14:textId="77777777" w:rsidR="00423CDC" w:rsidRPr="00232942" w:rsidRDefault="00BC144A">
            <w:pPr>
              <w:pStyle w:val="Compact"/>
              <w:rPr>
                <w:sz w:val="18"/>
                <w:szCs w:val="18"/>
              </w:rPr>
            </w:pPr>
            <w:r w:rsidRPr="00232942">
              <w:rPr>
                <w:sz w:val="18"/>
                <w:szCs w:val="18"/>
              </w:rPr>
              <w:t>Éléments connexes disponibles - Projets de développement de la commune</w:t>
            </w:r>
          </w:p>
        </w:tc>
        <w:tc>
          <w:tcPr>
            <w:tcW w:w="1565" w:type="dxa"/>
          </w:tcPr>
          <w:p w14:paraId="71FD82CC" w14:textId="77777777" w:rsidR="00423CDC" w:rsidRPr="00232942" w:rsidRDefault="00BC144A">
            <w:pPr>
              <w:pStyle w:val="Compact"/>
              <w:rPr>
                <w:sz w:val="18"/>
                <w:szCs w:val="18"/>
              </w:rPr>
            </w:pPr>
            <w:r w:rsidRPr="00232942">
              <w:rPr>
                <w:sz w:val="18"/>
                <w:szCs w:val="18"/>
              </w:rPr>
              <w:t>-</w:t>
            </w:r>
          </w:p>
        </w:tc>
      </w:tr>
      <w:tr w:rsidR="00423CDC" w:rsidRPr="00232942" w14:paraId="590FD82C" w14:textId="77777777" w:rsidTr="00232942">
        <w:trPr>
          <w:cnfStyle w:val="000000010000" w:firstRow="0" w:lastRow="0" w:firstColumn="0" w:lastColumn="0" w:oddVBand="0" w:evenVBand="0" w:oddHBand="0" w:evenHBand="1" w:firstRowFirstColumn="0" w:firstRowLastColumn="0" w:lastRowFirstColumn="0" w:lastRowLastColumn="0"/>
          <w:cantSplit/>
          <w:tblHeader w:val="0"/>
        </w:trPr>
        <w:tc>
          <w:tcPr>
            <w:tcW w:w="985" w:type="dxa"/>
          </w:tcPr>
          <w:p w14:paraId="1958C255" w14:textId="77777777" w:rsidR="00423CDC" w:rsidRPr="00232942" w:rsidRDefault="00BC144A">
            <w:pPr>
              <w:pStyle w:val="Compact"/>
              <w:rPr>
                <w:sz w:val="18"/>
                <w:szCs w:val="18"/>
              </w:rPr>
            </w:pPr>
            <w:r w:rsidRPr="00232942">
              <w:rPr>
                <w:sz w:val="18"/>
                <w:szCs w:val="18"/>
              </w:rPr>
              <w:t>070000</w:t>
            </w:r>
          </w:p>
        </w:tc>
        <w:tc>
          <w:tcPr>
            <w:tcW w:w="1842" w:type="dxa"/>
          </w:tcPr>
          <w:p w14:paraId="7D23EA93" w14:textId="77777777" w:rsidR="00423CDC" w:rsidRPr="00232942" w:rsidRDefault="00BC144A">
            <w:pPr>
              <w:pStyle w:val="Compact"/>
              <w:rPr>
                <w:sz w:val="18"/>
                <w:szCs w:val="18"/>
              </w:rPr>
            </w:pPr>
            <w:r w:rsidRPr="00232942">
              <w:rPr>
                <w:sz w:val="18"/>
                <w:szCs w:val="18"/>
              </w:rPr>
              <w:t>/patrimoineEnvironement</w:t>
            </w:r>
          </w:p>
        </w:tc>
        <w:tc>
          <w:tcPr>
            <w:tcW w:w="1868" w:type="dxa"/>
          </w:tcPr>
          <w:p w14:paraId="65EB1657" w14:textId="77777777" w:rsidR="00423CDC" w:rsidRPr="00232942" w:rsidRDefault="00BC144A">
            <w:pPr>
              <w:pStyle w:val="Compact"/>
              <w:rPr>
                <w:sz w:val="18"/>
                <w:szCs w:val="18"/>
              </w:rPr>
            </w:pPr>
            <w:r w:rsidRPr="00232942">
              <w:rPr>
                <w:sz w:val="18"/>
                <w:szCs w:val="18"/>
              </w:rPr>
              <w:t>Enjeux environnementaux et patrimoniaux</w:t>
            </w:r>
          </w:p>
        </w:tc>
        <w:tc>
          <w:tcPr>
            <w:tcW w:w="1565" w:type="dxa"/>
          </w:tcPr>
          <w:p w14:paraId="06C4FB13" w14:textId="77777777" w:rsidR="00423CDC" w:rsidRPr="00232942" w:rsidRDefault="00BC144A">
            <w:pPr>
              <w:pStyle w:val="Compact"/>
              <w:rPr>
                <w:sz w:val="18"/>
                <w:szCs w:val="18"/>
              </w:rPr>
            </w:pPr>
            <w:r w:rsidRPr="00232942">
              <w:rPr>
                <w:sz w:val="18"/>
                <w:szCs w:val="18"/>
              </w:rPr>
              <w:t>-</w:t>
            </w:r>
          </w:p>
        </w:tc>
        <w:tc>
          <w:tcPr>
            <w:tcW w:w="1565" w:type="dxa"/>
          </w:tcPr>
          <w:p w14:paraId="4DE0B7DB" w14:textId="77777777" w:rsidR="00423CDC" w:rsidRPr="00232942" w:rsidRDefault="00BC144A">
            <w:pPr>
              <w:pStyle w:val="Compact"/>
              <w:rPr>
                <w:sz w:val="18"/>
                <w:szCs w:val="18"/>
              </w:rPr>
            </w:pPr>
            <w:r w:rsidRPr="00232942">
              <w:rPr>
                <w:sz w:val="18"/>
                <w:szCs w:val="18"/>
              </w:rPr>
              <w:t>Éléments connexes disponibles - zones de réglementation particulières pouvant affecter les éléments d’occupation du sol. Par exemple : Zone de Protection Particulière en Architecture Urbanisme et Patrimoine (ZPPAUP) ou Plan de Sauvegarde et de Mise en Vale</w:t>
            </w:r>
            <w:r w:rsidRPr="00232942">
              <w:rPr>
                <w:sz w:val="18"/>
                <w:szCs w:val="18"/>
              </w:rPr>
              <w:t>ur (PSMV)</w:t>
            </w:r>
          </w:p>
        </w:tc>
        <w:tc>
          <w:tcPr>
            <w:tcW w:w="1565" w:type="dxa"/>
          </w:tcPr>
          <w:p w14:paraId="40FA2FFD" w14:textId="77777777" w:rsidR="00423CDC" w:rsidRPr="00232942" w:rsidRDefault="00BC144A">
            <w:pPr>
              <w:pStyle w:val="Compact"/>
              <w:rPr>
                <w:sz w:val="18"/>
                <w:szCs w:val="18"/>
              </w:rPr>
            </w:pPr>
            <w:r w:rsidRPr="00232942">
              <w:rPr>
                <w:sz w:val="18"/>
                <w:szCs w:val="18"/>
              </w:rPr>
              <w:t>-</w:t>
            </w:r>
          </w:p>
        </w:tc>
      </w:tr>
    </w:tbl>
    <w:p w14:paraId="4FE4F2F7" w14:textId="77777777" w:rsidR="00423CDC" w:rsidRPr="009F3A38" w:rsidRDefault="00BC144A">
      <w:pPr>
        <w:pStyle w:val="Titre3"/>
      </w:pPr>
      <w:bookmarkStart w:id="393" w:name="autre-enjeu-1"/>
      <w:bookmarkStart w:id="394" w:name="_Toc203582943"/>
      <w:bookmarkEnd w:id="391"/>
      <w:r w:rsidRPr="009F3A38">
        <w:t>Autre enjeu</w:t>
      </w:r>
      <w:bookmarkEnd w:id="394"/>
    </w:p>
    <w:tbl>
      <w:tblPr>
        <w:tblStyle w:val="Table"/>
        <w:tblW w:w="5000" w:type="pct"/>
        <w:tblLayout w:type="fixed"/>
        <w:tblLook w:val="0020" w:firstRow="1" w:lastRow="0" w:firstColumn="0" w:lastColumn="0" w:noHBand="0" w:noVBand="0"/>
      </w:tblPr>
      <w:tblGrid>
        <w:gridCol w:w="1565"/>
        <w:gridCol w:w="1565"/>
        <w:gridCol w:w="1565"/>
        <w:gridCol w:w="1565"/>
        <w:gridCol w:w="1565"/>
        <w:gridCol w:w="1565"/>
      </w:tblGrid>
      <w:tr w:rsidR="00423CDC" w:rsidRPr="00232942" w14:paraId="741E4B39" w14:textId="77777777" w:rsidTr="00423CDC">
        <w:trPr>
          <w:cnfStyle w:val="100000000000" w:firstRow="1" w:lastRow="0" w:firstColumn="0" w:lastColumn="0" w:oddVBand="0" w:evenVBand="0" w:oddHBand="0" w:evenHBand="0" w:firstRowFirstColumn="0" w:firstRowLastColumn="0" w:lastRowFirstColumn="0" w:lastRowLastColumn="0"/>
        </w:trPr>
        <w:tc>
          <w:tcPr>
            <w:tcW w:w="1320" w:type="dxa"/>
          </w:tcPr>
          <w:p w14:paraId="1D49C58D" w14:textId="77777777" w:rsidR="00423CDC" w:rsidRPr="00232942" w:rsidRDefault="00BC144A">
            <w:pPr>
              <w:pStyle w:val="Compact"/>
              <w:rPr>
                <w:b/>
                <w:bCs/>
                <w:sz w:val="18"/>
                <w:szCs w:val="18"/>
              </w:rPr>
            </w:pPr>
            <w:r w:rsidRPr="00232942">
              <w:rPr>
                <w:b/>
                <w:bCs/>
                <w:sz w:val="18"/>
                <w:szCs w:val="18"/>
              </w:rPr>
              <w:t>Code</w:t>
            </w:r>
          </w:p>
        </w:tc>
        <w:tc>
          <w:tcPr>
            <w:tcW w:w="1320" w:type="dxa"/>
          </w:tcPr>
          <w:p w14:paraId="322C6134" w14:textId="77777777" w:rsidR="00423CDC" w:rsidRPr="00232942" w:rsidRDefault="00BC144A">
            <w:pPr>
              <w:pStyle w:val="Compact"/>
              <w:rPr>
                <w:b/>
                <w:bCs/>
                <w:sz w:val="18"/>
                <w:szCs w:val="18"/>
              </w:rPr>
            </w:pPr>
            <w:r w:rsidRPr="00232942">
              <w:rPr>
                <w:b/>
                <w:bCs/>
                <w:sz w:val="18"/>
                <w:szCs w:val="18"/>
              </w:rPr>
              <w:t>Chemin</w:t>
            </w:r>
          </w:p>
        </w:tc>
        <w:tc>
          <w:tcPr>
            <w:tcW w:w="1320" w:type="dxa"/>
          </w:tcPr>
          <w:p w14:paraId="6B99DD75" w14:textId="77777777" w:rsidR="00423CDC" w:rsidRPr="00232942" w:rsidRDefault="00BC144A">
            <w:pPr>
              <w:pStyle w:val="Compact"/>
              <w:rPr>
                <w:b/>
                <w:bCs/>
                <w:sz w:val="18"/>
                <w:szCs w:val="18"/>
              </w:rPr>
            </w:pPr>
            <w:r w:rsidRPr="00232942">
              <w:rPr>
                <w:b/>
                <w:bCs/>
                <w:sz w:val="18"/>
                <w:szCs w:val="18"/>
              </w:rPr>
              <w:t>Libellé</w:t>
            </w:r>
          </w:p>
        </w:tc>
        <w:tc>
          <w:tcPr>
            <w:tcW w:w="1320" w:type="dxa"/>
          </w:tcPr>
          <w:p w14:paraId="08D1BBFB" w14:textId="77777777" w:rsidR="00423CDC" w:rsidRPr="00232942" w:rsidRDefault="00BC144A">
            <w:pPr>
              <w:pStyle w:val="Compact"/>
              <w:rPr>
                <w:b/>
                <w:bCs/>
                <w:sz w:val="18"/>
                <w:szCs w:val="18"/>
              </w:rPr>
            </w:pPr>
            <w:r w:rsidRPr="00232942">
              <w:rPr>
                <w:b/>
                <w:bCs/>
                <w:sz w:val="18"/>
                <w:szCs w:val="18"/>
              </w:rPr>
              <w:t>Libellé Parent</w:t>
            </w:r>
          </w:p>
        </w:tc>
        <w:tc>
          <w:tcPr>
            <w:tcW w:w="1320" w:type="dxa"/>
          </w:tcPr>
          <w:p w14:paraId="71254401" w14:textId="77777777" w:rsidR="00423CDC" w:rsidRPr="00232942" w:rsidRDefault="00BC144A">
            <w:pPr>
              <w:pStyle w:val="Compact"/>
              <w:rPr>
                <w:b/>
                <w:bCs/>
                <w:sz w:val="18"/>
                <w:szCs w:val="18"/>
              </w:rPr>
            </w:pPr>
            <w:r w:rsidRPr="00232942">
              <w:rPr>
                <w:b/>
                <w:bCs/>
                <w:sz w:val="18"/>
                <w:szCs w:val="18"/>
              </w:rPr>
              <w:t>Définition</w:t>
            </w:r>
          </w:p>
        </w:tc>
        <w:tc>
          <w:tcPr>
            <w:tcW w:w="1320" w:type="dxa"/>
          </w:tcPr>
          <w:p w14:paraId="3DAEC091" w14:textId="77777777" w:rsidR="00423CDC" w:rsidRPr="00232942" w:rsidRDefault="00BC144A">
            <w:pPr>
              <w:pStyle w:val="Compact"/>
              <w:rPr>
                <w:b/>
                <w:bCs/>
                <w:sz w:val="18"/>
                <w:szCs w:val="18"/>
              </w:rPr>
            </w:pPr>
            <w:r w:rsidRPr="00232942">
              <w:rPr>
                <w:b/>
                <w:bCs/>
                <w:sz w:val="18"/>
                <w:szCs w:val="18"/>
              </w:rPr>
              <w:t>Exemple de vulnérabilité associée</w:t>
            </w:r>
          </w:p>
        </w:tc>
      </w:tr>
      <w:tr w:rsidR="00423CDC" w:rsidRPr="00232942" w14:paraId="57B69B95" w14:textId="77777777">
        <w:trPr>
          <w:cnfStyle w:val="100000000000" w:firstRow="1" w:lastRow="0" w:firstColumn="0" w:lastColumn="0" w:oddVBand="0" w:evenVBand="0" w:oddHBand="0" w:evenHBand="0" w:firstRowFirstColumn="0" w:firstRowLastColumn="0" w:lastRowFirstColumn="0" w:lastRowLastColumn="0"/>
        </w:trPr>
        <w:tc>
          <w:tcPr>
            <w:tcW w:w="1320" w:type="dxa"/>
          </w:tcPr>
          <w:p w14:paraId="4938ADA9" w14:textId="77777777" w:rsidR="00423CDC" w:rsidRPr="00232942" w:rsidRDefault="00BC144A">
            <w:pPr>
              <w:pStyle w:val="Compact"/>
              <w:rPr>
                <w:sz w:val="18"/>
                <w:szCs w:val="18"/>
              </w:rPr>
            </w:pPr>
            <w:r w:rsidRPr="00232942">
              <w:rPr>
                <w:sz w:val="18"/>
                <w:szCs w:val="18"/>
              </w:rPr>
              <w:t>999999</w:t>
            </w:r>
          </w:p>
        </w:tc>
        <w:tc>
          <w:tcPr>
            <w:tcW w:w="1320" w:type="dxa"/>
          </w:tcPr>
          <w:p w14:paraId="1E6B1239" w14:textId="77777777" w:rsidR="00423CDC" w:rsidRPr="00232942" w:rsidRDefault="00BC144A">
            <w:pPr>
              <w:pStyle w:val="Compact"/>
              <w:rPr>
                <w:sz w:val="18"/>
                <w:szCs w:val="18"/>
              </w:rPr>
            </w:pPr>
            <w:r w:rsidRPr="00232942">
              <w:rPr>
                <w:sz w:val="18"/>
                <w:szCs w:val="18"/>
              </w:rPr>
              <w:t>/autre</w:t>
            </w:r>
          </w:p>
        </w:tc>
        <w:tc>
          <w:tcPr>
            <w:tcW w:w="1320" w:type="dxa"/>
          </w:tcPr>
          <w:p w14:paraId="0CA6E8C8" w14:textId="77777777" w:rsidR="00423CDC" w:rsidRPr="00232942" w:rsidRDefault="00BC144A">
            <w:pPr>
              <w:pStyle w:val="Compact"/>
              <w:rPr>
                <w:sz w:val="18"/>
                <w:szCs w:val="18"/>
              </w:rPr>
            </w:pPr>
            <w:r w:rsidRPr="00232942">
              <w:rPr>
                <w:sz w:val="18"/>
                <w:szCs w:val="18"/>
              </w:rPr>
              <w:t>Autre</w:t>
            </w:r>
          </w:p>
        </w:tc>
        <w:tc>
          <w:tcPr>
            <w:tcW w:w="1320" w:type="dxa"/>
          </w:tcPr>
          <w:p w14:paraId="7A3CEC7C" w14:textId="77777777" w:rsidR="00423CDC" w:rsidRPr="00232942" w:rsidRDefault="00BC144A">
            <w:pPr>
              <w:pStyle w:val="Compact"/>
              <w:rPr>
                <w:sz w:val="18"/>
                <w:szCs w:val="18"/>
              </w:rPr>
            </w:pPr>
            <w:r w:rsidRPr="00232942">
              <w:rPr>
                <w:sz w:val="18"/>
                <w:szCs w:val="18"/>
              </w:rPr>
              <w:t>-</w:t>
            </w:r>
          </w:p>
        </w:tc>
        <w:tc>
          <w:tcPr>
            <w:tcW w:w="1320" w:type="dxa"/>
          </w:tcPr>
          <w:p w14:paraId="0E495B38" w14:textId="77777777" w:rsidR="00423CDC" w:rsidRPr="00232942" w:rsidRDefault="00BC144A">
            <w:pPr>
              <w:pStyle w:val="Compact"/>
              <w:rPr>
                <w:sz w:val="18"/>
                <w:szCs w:val="18"/>
              </w:rPr>
            </w:pPr>
            <w:r w:rsidRPr="00232942">
              <w:rPr>
                <w:sz w:val="18"/>
                <w:szCs w:val="18"/>
              </w:rPr>
              <w:t>Autre enjeu non catégorisé</w:t>
            </w:r>
          </w:p>
        </w:tc>
        <w:tc>
          <w:tcPr>
            <w:tcW w:w="1320" w:type="dxa"/>
          </w:tcPr>
          <w:p w14:paraId="2F3D24B9" w14:textId="77777777" w:rsidR="00423CDC" w:rsidRPr="00232942" w:rsidRDefault="00BC144A">
            <w:pPr>
              <w:pStyle w:val="Compact"/>
              <w:rPr>
                <w:sz w:val="18"/>
                <w:szCs w:val="18"/>
              </w:rPr>
            </w:pPr>
            <w:r w:rsidRPr="00232942">
              <w:rPr>
                <w:sz w:val="18"/>
                <w:szCs w:val="18"/>
              </w:rPr>
              <w:t>-</w:t>
            </w:r>
          </w:p>
        </w:tc>
      </w:tr>
    </w:tbl>
    <w:p w14:paraId="137B7CD2" w14:textId="77777777" w:rsidR="00423CDC" w:rsidRPr="009F3A38" w:rsidRDefault="00BC144A">
      <w:pPr>
        <w:pStyle w:val="Titre2"/>
      </w:pPr>
      <w:bookmarkStart w:id="395" w:name="nomenclatureenjeucovadis"/>
      <w:bookmarkStart w:id="396" w:name="_Toc203582944"/>
      <w:bookmarkEnd w:id="387"/>
      <w:bookmarkEnd w:id="393"/>
      <w:r w:rsidRPr="009F3A38">
        <w:t>NomenclatureEnjeuCOVADIS</w:t>
      </w:r>
      <w:bookmarkEnd w:id="396"/>
    </w:p>
    <w:p w14:paraId="03704807" w14:textId="77777777" w:rsidR="00423CDC" w:rsidRPr="009F3A38" w:rsidRDefault="00BC144A">
      <w:pPr>
        <w:pStyle w:val="FirstParagraph"/>
        <w:rPr>
          <w:lang w:val="fr-FR"/>
        </w:rPr>
      </w:pPr>
      <w:r w:rsidRPr="009F3A38">
        <w:rPr>
          <w:lang w:val="fr-FR"/>
        </w:rPr>
        <w:t>La liste de codes “NomenclatureEnjeuCOVADIS” expose la classification des</w:t>
      </w:r>
      <w:r w:rsidRPr="009F3A38">
        <w:rPr>
          <w:lang w:val="fr-FR"/>
        </w:rPr>
        <w:t xml:space="preserve"> enjeux définie dans l’ancien standard COVADIS. Elle est reprise ici de manière à permettre de conserver les classifications des enjeux effectuées pour les PPR antérieurs au présent standard. Elle est présentée par grandes catégories (correspondant aux deu</w:t>
      </w:r>
      <w:r w:rsidRPr="009F3A38">
        <w:rPr>
          <w:lang w:val="fr-FR"/>
        </w:rPr>
        <w:t xml:space="preserve">x premiers caractères du code) standardisées par la COVADIS, affinées chacune en sous-catégories </w:t>
      </w:r>
      <w:r w:rsidRPr="009F3A38">
        <w:rPr>
          <w:lang w:val="fr-FR"/>
        </w:rPr>
        <w:lastRenderedPageBreak/>
        <w:t>(sur quatre à cinq caractères) comme proposé de façon non normative en annexe dans le standard COVADIS.</w:t>
      </w:r>
    </w:p>
    <w:p w14:paraId="0587EFD1" w14:textId="77777777" w:rsidR="00423CDC" w:rsidRPr="009F3A38" w:rsidRDefault="00BC144A">
      <w:pPr>
        <w:pStyle w:val="Titre3"/>
      </w:pPr>
      <w:bookmarkStart w:id="397" w:name="espace-urbanisé-01-et-sous-catégories"/>
      <w:bookmarkStart w:id="398" w:name="_Toc203582945"/>
      <w:r w:rsidRPr="009F3A38">
        <w:t>Espace urbanisé (01) et sous-catégories</w:t>
      </w:r>
      <w:bookmarkEnd w:id="398"/>
    </w:p>
    <w:tbl>
      <w:tblPr>
        <w:tblStyle w:val="Table"/>
        <w:tblW w:w="0" w:type="auto"/>
        <w:tblLook w:val="0020" w:firstRow="1" w:lastRow="0" w:firstColumn="0" w:lastColumn="0" w:noHBand="0" w:noVBand="0"/>
      </w:tblPr>
      <w:tblGrid>
        <w:gridCol w:w="686"/>
        <w:gridCol w:w="4196"/>
      </w:tblGrid>
      <w:tr w:rsidR="00423CDC" w:rsidRPr="00232942" w14:paraId="6E3840C8" w14:textId="77777777" w:rsidTr="00423CDC">
        <w:trPr>
          <w:cnfStyle w:val="100000000000" w:firstRow="1" w:lastRow="0" w:firstColumn="0" w:lastColumn="0" w:oddVBand="0" w:evenVBand="0" w:oddHBand="0" w:evenHBand="0" w:firstRowFirstColumn="0" w:firstRowLastColumn="0" w:lastRowFirstColumn="0" w:lastRowLastColumn="0"/>
        </w:trPr>
        <w:tc>
          <w:tcPr>
            <w:tcW w:w="0" w:type="auto"/>
          </w:tcPr>
          <w:p w14:paraId="4B07CC0A" w14:textId="77777777" w:rsidR="00423CDC" w:rsidRPr="00232942" w:rsidRDefault="00BC144A">
            <w:pPr>
              <w:pStyle w:val="Compact"/>
              <w:rPr>
                <w:b/>
                <w:bCs/>
                <w:sz w:val="18"/>
                <w:szCs w:val="18"/>
              </w:rPr>
            </w:pPr>
            <w:r w:rsidRPr="00232942">
              <w:rPr>
                <w:b/>
                <w:bCs/>
                <w:sz w:val="18"/>
                <w:szCs w:val="18"/>
              </w:rPr>
              <w:t>Code</w:t>
            </w:r>
          </w:p>
        </w:tc>
        <w:tc>
          <w:tcPr>
            <w:tcW w:w="0" w:type="auto"/>
          </w:tcPr>
          <w:p w14:paraId="052B6E6F" w14:textId="77777777" w:rsidR="00423CDC" w:rsidRPr="00232942" w:rsidRDefault="00BC144A">
            <w:pPr>
              <w:pStyle w:val="Compact"/>
              <w:rPr>
                <w:b/>
                <w:bCs/>
                <w:sz w:val="18"/>
                <w:szCs w:val="18"/>
              </w:rPr>
            </w:pPr>
            <w:r w:rsidRPr="00232942">
              <w:rPr>
                <w:b/>
                <w:bCs/>
                <w:sz w:val="18"/>
                <w:szCs w:val="18"/>
              </w:rPr>
              <w:t>Libellé</w:t>
            </w:r>
          </w:p>
        </w:tc>
      </w:tr>
      <w:tr w:rsidR="00423CDC" w:rsidRPr="00232942" w14:paraId="29A6B0BF"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7F1A3C27" w14:textId="77777777" w:rsidR="00423CDC" w:rsidRPr="00232942" w:rsidRDefault="00BC144A">
            <w:pPr>
              <w:pStyle w:val="Compact"/>
              <w:rPr>
                <w:sz w:val="18"/>
                <w:szCs w:val="18"/>
              </w:rPr>
            </w:pPr>
            <w:r w:rsidRPr="00232942">
              <w:rPr>
                <w:sz w:val="18"/>
                <w:szCs w:val="18"/>
              </w:rPr>
              <w:t>0100</w:t>
            </w:r>
          </w:p>
        </w:tc>
        <w:tc>
          <w:tcPr>
            <w:tcW w:w="0" w:type="auto"/>
          </w:tcPr>
          <w:p w14:paraId="2C829BFB" w14:textId="77777777" w:rsidR="00423CDC" w:rsidRPr="00232942" w:rsidRDefault="00BC144A">
            <w:pPr>
              <w:pStyle w:val="Compact"/>
              <w:rPr>
                <w:sz w:val="18"/>
                <w:szCs w:val="18"/>
              </w:rPr>
            </w:pPr>
            <w:r w:rsidRPr="00232942">
              <w:rPr>
                <w:sz w:val="18"/>
                <w:szCs w:val="18"/>
              </w:rPr>
              <w:t>Espace urbanisé</w:t>
            </w:r>
          </w:p>
        </w:tc>
      </w:tr>
      <w:tr w:rsidR="00423CDC" w:rsidRPr="00232942" w14:paraId="476CD035"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7AD74A94" w14:textId="77777777" w:rsidR="00423CDC" w:rsidRPr="00232942" w:rsidRDefault="00BC144A">
            <w:pPr>
              <w:pStyle w:val="Compact"/>
              <w:rPr>
                <w:sz w:val="18"/>
                <w:szCs w:val="18"/>
              </w:rPr>
            </w:pPr>
            <w:r w:rsidRPr="00232942">
              <w:rPr>
                <w:sz w:val="18"/>
                <w:szCs w:val="18"/>
              </w:rPr>
              <w:t>0101</w:t>
            </w:r>
          </w:p>
        </w:tc>
        <w:tc>
          <w:tcPr>
            <w:tcW w:w="0" w:type="auto"/>
          </w:tcPr>
          <w:p w14:paraId="3054FCA3" w14:textId="77777777" w:rsidR="00423CDC" w:rsidRPr="00232942" w:rsidRDefault="00BC144A">
            <w:pPr>
              <w:pStyle w:val="Compact"/>
              <w:rPr>
                <w:sz w:val="18"/>
                <w:szCs w:val="18"/>
              </w:rPr>
            </w:pPr>
            <w:r w:rsidRPr="00232942">
              <w:rPr>
                <w:sz w:val="18"/>
                <w:szCs w:val="18"/>
              </w:rPr>
              <w:t>Espace urbanisé - habitat dense</w:t>
            </w:r>
          </w:p>
        </w:tc>
      </w:tr>
      <w:tr w:rsidR="00423CDC" w:rsidRPr="00232942" w14:paraId="5F66632B"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347C56AC" w14:textId="77777777" w:rsidR="00423CDC" w:rsidRPr="00232942" w:rsidRDefault="00BC144A">
            <w:pPr>
              <w:pStyle w:val="Compact"/>
              <w:rPr>
                <w:sz w:val="18"/>
                <w:szCs w:val="18"/>
              </w:rPr>
            </w:pPr>
            <w:r w:rsidRPr="00232942">
              <w:rPr>
                <w:sz w:val="18"/>
                <w:szCs w:val="18"/>
              </w:rPr>
              <w:t>0102</w:t>
            </w:r>
          </w:p>
        </w:tc>
        <w:tc>
          <w:tcPr>
            <w:tcW w:w="0" w:type="auto"/>
          </w:tcPr>
          <w:p w14:paraId="2115E106" w14:textId="77777777" w:rsidR="00423CDC" w:rsidRPr="00232942" w:rsidRDefault="00BC144A">
            <w:pPr>
              <w:pStyle w:val="Compact"/>
              <w:rPr>
                <w:sz w:val="18"/>
                <w:szCs w:val="18"/>
              </w:rPr>
            </w:pPr>
            <w:r w:rsidRPr="00232942">
              <w:rPr>
                <w:sz w:val="18"/>
                <w:szCs w:val="18"/>
              </w:rPr>
              <w:t>Espace urbanisé - habitat peu dense</w:t>
            </w:r>
          </w:p>
        </w:tc>
      </w:tr>
      <w:tr w:rsidR="00423CDC" w:rsidRPr="00232942" w14:paraId="1A207EBF"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75F7471A" w14:textId="77777777" w:rsidR="00423CDC" w:rsidRPr="00232942" w:rsidRDefault="00BC144A">
            <w:pPr>
              <w:pStyle w:val="Compact"/>
              <w:rPr>
                <w:sz w:val="18"/>
                <w:szCs w:val="18"/>
              </w:rPr>
            </w:pPr>
            <w:r w:rsidRPr="00232942">
              <w:rPr>
                <w:sz w:val="18"/>
                <w:szCs w:val="18"/>
              </w:rPr>
              <w:t>0103</w:t>
            </w:r>
          </w:p>
        </w:tc>
        <w:tc>
          <w:tcPr>
            <w:tcW w:w="0" w:type="auto"/>
          </w:tcPr>
          <w:p w14:paraId="2A6FB286" w14:textId="77777777" w:rsidR="00423CDC" w:rsidRPr="00232942" w:rsidRDefault="00BC144A">
            <w:pPr>
              <w:pStyle w:val="Compact"/>
              <w:rPr>
                <w:sz w:val="18"/>
                <w:szCs w:val="18"/>
              </w:rPr>
            </w:pPr>
            <w:r w:rsidRPr="00232942">
              <w:rPr>
                <w:sz w:val="18"/>
                <w:szCs w:val="18"/>
              </w:rPr>
              <w:t>Espace urbanisé - habitat diffus</w:t>
            </w:r>
          </w:p>
        </w:tc>
      </w:tr>
      <w:tr w:rsidR="00423CDC" w:rsidRPr="00232942" w14:paraId="530B5885"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6BAB2479" w14:textId="77777777" w:rsidR="00423CDC" w:rsidRPr="00232942" w:rsidRDefault="00BC144A">
            <w:pPr>
              <w:pStyle w:val="Compact"/>
              <w:rPr>
                <w:sz w:val="18"/>
                <w:szCs w:val="18"/>
              </w:rPr>
            </w:pPr>
            <w:r w:rsidRPr="00232942">
              <w:rPr>
                <w:sz w:val="18"/>
                <w:szCs w:val="18"/>
              </w:rPr>
              <w:t>0104</w:t>
            </w:r>
          </w:p>
        </w:tc>
        <w:tc>
          <w:tcPr>
            <w:tcW w:w="0" w:type="auto"/>
          </w:tcPr>
          <w:p w14:paraId="1FA333EA" w14:textId="77777777" w:rsidR="00423CDC" w:rsidRPr="00232942" w:rsidRDefault="00BC144A">
            <w:pPr>
              <w:pStyle w:val="Compact"/>
              <w:rPr>
                <w:sz w:val="18"/>
                <w:szCs w:val="18"/>
              </w:rPr>
            </w:pPr>
            <w:r w:rsidRPr="00232942">
              <w:rPr>
                <w:sz w:val="18"/>
                <w:szCs w:val="18"/>
              </w:rPr>
              <w:t>Espace urbanisé - projet d’urbanisation future</w:t>
            </w:r>
          </w:p>
        </w:tc>
      </w:tr>
      <w:tr w:rsidR="00423CDC" w:rsidRPr="00232942" w14:paraId="0D711862"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754FCF37" w14:textId="77777777" w:rsidR="00423CDC" w:rsidRPr="00232942" w:rsidRDefault="00BC144A">
            <w:pPr>
              <w:pStyle w:val="Compact"/>
              <w:rPr>
                <w:sz w:val="18"/>
                <w:szCs w:val="18"/>
              </w:rPr>
            </w:pPr>
            <w:r w:rsidRPr="00232942">
              <w:rPr>
                <w:sz w:val="18"/>
                <w:szCs w:val="18"/>
              </w:rPr>
              <w:t>0105</w:t>
            </w:r>
          </w:p>
        </w:tc>
        <w:tc>
          <w:tcPr>
            <w:tcW w:w="0" w:type="auto"/>
          </w:tcPr>
          <w:p w14:paraId="11CD5636" w14:textId="77777777" w:rsidR="00423CDC" w:rsidRPr="00232942" w:rsidRDefault="00BC144A">
            <w:pPr>
              <w:pStyle w:val="Compact"/>
              <w:rPr>
                <w:sz w:val="18"/>
                <w:szCs w:val="18"/>
              </w:rPr>
            </w:pPr>
            <w:r w:rsidRPr="00232942">
              <w:rPr>
                <w:sz w:val="18"/>
                <w:szCs w:val="18"/>
              </w:rPr>
              <w:t>Esp</w:t>
            </w:r>
            <w:r w:rsidRPr="00232942">
              <w:rPr>
                <w:sz w:val="18"/>
                <w:szCs w:val="18"/>
              </w:rPr>
              <w:t>ace urbanisé - réserve foncière</w:t>
            </w:r>
          </w:p>
        </w:tc>
      </w:tr>
    </w:tbl>
    <w:p w14:paraId="46C11502" w14:textId="77777777" w:rsidR="00423CDC" w:rsidRPr="009F3A38" w:rsidRDefault="00BC144A">
      <w:pPr>
        <w:pStyle w:val="Titre3"/>
      </w:pPr>
      <w:bookmarkStart w:id="399" w:name="erp-02-et-sous-catégories"/>
      <w:bookmarkStart w:id="400" w:name="_Toc203582946"/>
      <w:bookmarkEnd w:id="397"/>
      <w:r w:rsidRPr="009F3A38">
        <w:t>ERP (02) et sous-catégories</w:t>
      </w:r>
      <w:bookmarkEnd w:id="400"/>
    </w:p>
    <w:tbl>
      <w:tblPr>
        <w:tblStyle w:val="Table"/>
        <w:tblW w:w="5000" w:type="pct"/>
        <w:tblLayout w:type="fixed"/>
        <w:tblLook w:val="0020" w:firstRow="1" w:lastRow="0" w:firstColumn="0" w:lastColumn="0" w:noHBand="0" w:noVBand="0"/>
      </w:tblPr>
      <w:tblGrid>
        <w:gridCol w:w="1126"/>
        <w:gridCol w:w="8264"/>
      </w:tblGrid>
      <w:tr w:rsidR="00423CDC" w:rsidRPr="00232942" w14:paraId="4B710291" w14:textId="77777777" w:rsidTr="00232942">
        <w:trPr>
          <w:cnfStyle w:val="100000000000" w:firstRow="1" w:lastRow="0" w:firstColumn="0" w:lastColumn="0" w:oddVBand="0" w:evenVBand="0" w:oddHBand="0" w:evenHBand="0" w:firstRowFirstColumn="0" w:firstRowLastColumn="0" w:lastRowFirstColumn="0" w:lastRowLastColumn="0"/>
        </w:trPr>
        <w:tc>
          <w:tcPr>
            <w:tcW w:w="1126" w:type="dxa"/>
          </w:tcPr>
          <w:p w14:paraId="784FCA69" w14:textId="77777777" w:rsidR="00423CDC" w:rsidRPr="00232942" w:rsidRDefault="00BC144A">
            <w:pPr>
              <w:pStyle w:val="Compact"/>
              <w:rPr>
                <w:b/>
                <w:bCs/>
                <w:sz w:val="18"/>
                <w:szCs w:val="18"/>
              </w:rPr>
            </w:pPr>
            <w:r w:rsidRPr="00232942">
              <w:rPr>
                <w:b/>
                <w:bCs/>
                <w:sz w:val="18"/>
                <w:szCs w:val="18"/>
              </w:rPr>
              <w:t>Code</w:t>
            </w:r>
          </w:p>
        </w:tc>
        <w:tc>
          <w:tcPr>
            <w:tcW w:w="8264" w:type="dxa"/>
          </w:tcPr>
          <w:p w14:paraId="2815126F" w14:textId="77777777" w:rsidR="00423CDC" w:rsidRPr="00232942" w:rsidRDefault="00BC144A">
            <w:pPr>
              <w:pStyle w:val="Compact"/>
              <w:rPr>
                <w:b/>
                <w:bCs/>
                <w:sz w:val="18"/>
                <w:szCs w:val="18"/>
              </w:rPr>
            </w:pPr>
            <w:r w:rsidRPr="00232942">
              <w:rPr>
                <w:b/>
                <w:bCs/>
                <w:sz w:val="18"/>
                <w:szCs w:val="18"/>
              </w:rPr>
              <w:t>Libellé</w:t>
            </w:r>
          </w:p>
        </w:tc>
      </w:tr>
      <w:tr w:rsidR="00423CDC" w:rsidRPr="00232942" w14:paraId="0A8220B1" w14:textId="77777777" w:rsidTr="00232942">
        <w:trPr>
          <w:cnfStyle w:val="100000000000" w:firstRow="1" w:lastRow="0" w:firstColumn="0" w:lastColumn="0" w:oddVBand="0" w:evenVBand="0" w:oddHBand="0" w:evenHBand="0" w:firstRowFirstColumn="0" w:firstRowLastColumn="0" w:lastRowFirstColumn="0" w:lastRowLastColumn="0"/>
        </w:trPr>
        <w:tc>
          <w:tcPr>
            <w:tcW w:w="1126" w:type="dxa"/>
          </w:tcPr>
          <w:p w14:paraId="497C5123" w14:textId="77777777" w:rsidR="00423CDC" w:rsidRPr="00232942" w:rsidRDefault="00BC144A">
            <w:pPr>
              <w:pStyle w:val="Compact"/>
              <w:rPr>
                <w:sz w:val="18"/>
                <w:szCs w:val="18"/>
              </w:rPr>
            </w:pPr>
            <w:r w:rsidRPr="00232942">
              <w:rPr>
                <w:sz w:val="18"/>
                <w:szCs w:val="18"/>
              </w:rPr>
              <w:t>0200</w:t>
            </w:r>
          </w:p>
        </w:tc>
        <w:tc>
          <w:tcPr>
            <w:tcW w:w="8264" w:type="dxa"/>
          </w:tcPr>
          <w:p w14:paraId="41418B19" w14:textId="77777777" w:rsidR="00423CDC" w:rsidRPr="00232942" w:rsidRDefault="00BC144A">
            <w:pPr>
              <w:pStyle w:val="Compact"/>
              <w:rPr>
                <w:sz w:val="18"/>
                <w:szCs w:val="18"/>
              </w:rPr>
            </w:pPr>
            <w:r w:rsidRPr="00232942">
              <w:rPr>
                <w:sz w:val="18"/>
                <w:szCs w:val="18"/>
              </w:rPr>
              <w:t>Établissement recevant du public (ERP)</w:t>
            </w:r>
          </w:p>
        </w:tc>
      </w:tr>
      <w:tr w:rsidR="00423CDC" w:rsidRPr="00232942" w14:paraId="76CCBAEE" w14:textId="77777777" w:rsidTr="00232942">
        <w:trPr>
          <w:cnfStyle w:val="100000000000" w:firstRow="1" w:lastRow="0" w:firstColumn="0" w:lastColumn="0" w:oddVBand="0" w:evenVBand="0" w:oddHBand="0" w:evenHBand="0" w:firstRowFirstColumn="0" w:firstRowLastColumn="0" w:lastRowFirstColumn="0" w:lastRowLastColumn="0"/>
        </w:trPr>
        <w:tc>
          <w:tcPr>
            <w:tcW w:w="1126" w:type="dxa"/>
          </w:tcPr>
          <w:p w14:paraId="3D2CDB47" w14:textId="77777777" w:rsidR="00423CDC" w:rsidRPr="00232942" w:rsidRDefault="00BC144A">
            <w:pPr>
              <w:pStyle w:val="Compact"/>
              <w:rPr>
                <w:sz w:val="18"/>
                <w:szCs w:val="18"/>
              </w:rPr>
            </w:pPr>
            <w:r w:rsidRPr="00232942">
              <w:rPr>
                <w:sz w:val="18"/>
                <w:szCs w:val="18"/>
              </w:rPr>
              <w:t>0201c</w:t>
            </w:r>
          </w:p>
        </w:tc>
        <w:tc>
          <w:tcPr>
            <w:tcW w:w="8264" w:type="dxa"/>
          </w:tcPr>
          <w:p w14:paraId="7CE4F660" w14:textId="77777777" w:rsidR="00423CDC" w:rsidRPr="00232942" w:rsidRDefault="00BC144A">
            <w:pPr>
              <w:pStyle w:val="Compact"/>
              <w:rPr>
                <w:sz w:val="18"/>
                <w:szCs w:val="18"/>
              </w:rPr>
            </w:pPr>
            <w:r w:rsidRPr="00232942">
              <w:rPr>
                <w:sz w:val="18"/>
                <w:szCs w:val="18"/>
              </w:rPr>
              <w:t>ERP J : Structures d’accueil pour personnes âgées et handicapées</w:t>
            </w:r>
          </w:p>
        </w:tc>
      </w:tr>
      <w:tr w:rsidR="00423CDC" w:rsidRPr="00232942" w14:paraId="12583A21" w14:textId="77777777" w:rsidTr="00232942">
        <w:trPr>
          <w:cnfStyle w:val="100000000000" w:firstRow="1" w:lastRow="0" w:firstColumn="0" w:lastColumn="0" w:oddVBand="0" w:evenVBand="0" w:oddHBand="0" w:evenHBand="0" w:firstRowFirstColumn="0" w:firstRowLastColumn="0" w:lastRowFirstColumn="0" w:lastRowLastColumn="0"/>
        </w:trPr>
        <w:tc>
          <w:tcPr>
            <w:tcW w:w="1126" w:type="dxa"/>
          </w:tcPr>
          <w:p w14:paraId="272C389E" w14:textId="77777777" w:rsidR="00423CDC" w:rsidRPr="00232942" w:rsidRDefault="00BC144A">
            <w:pPr>
              <w:pStyle w:val="Compact"/>
              <w:rPr>
                <w:sz w:val="18"/>
                <w:szCs w:val="18"/>
              </w:rPr>
            </w:pPr>
            <w:r w:rsidRPr="00232942">
              <w:rPr>
                <w:sz w:val="18"/>
                <w:szCs w:val="18"/>
              </w:rPr>
              <w:t>0202c</w:t>
            </w:r>
          </w:p>
        </w:tc>
        <w:tc>
          <w:tcPr>
            <w:tcW w:w="8264" w:type="dxa"/>
          </w:tcPr>
          <w:p w14:paraId="6684DE7C" w14:textId="77777777" w:rsidR="00423CDC" w:rsidRPr="00232942" w:rsidRDefault="00BC144A">
            <w:pPr>
              <w:pStyle w:val="Compact"/>
              <w:rPr>
                <w:sz w:val="18"/>
                <w:szCs w:val="18"/>
              </w:rPr>
            </w:pPr>
            <w:r w:rsidRPr="00232942">
              <w:rPr>
                <w:sz w:val="18"/>
                <w:szCs w:val="18"/>
              </w:rPr>
              <w:t>ERP L : Salles à usage d’audition, de conférences, de réunions, de spectacles</w:t>
            </w:r>
          </w:p>
        </w:tc>
      </w:tr>
      <w:tr w:rsidR="00423CDC" w:rsidRPr="00232942" w14:paraId="4477B0CF" w14:textId="77777777" w:rsidTr="00232942">
        <w:trPr>
          <w:cnfStyle w:val="100000000000" w:firstRow="1" w:lastRow="0" w:firstColumn="0" w:lastColumn="0" w:oddVBand="0" w:evenVBand="0" w:oddHBand="0" w:evenHBand="0" w:firstRowFirstColumn="0" w:firstRowLastColumn="0" w:lastRowFirstColumn="0" w:lastRowLastColumn="0"/>
        </w:trPr>
        <w:tc>
          <w:tcPr>
            <w:tcW w:w="1126" w:type="dxa"/>
          </w:tcPr>
          <w:p w14:paraId="5DBAB9DC" w14:textId="77777777" w:rsidR="00423CDC" w:rsidRPr="00232942" w:rsidRDefault="00BC144A">
            <w:pPr>
              <w:pStyle w:val="Compact"/>
              <w:rPr>
                <w:sz w:val="18"/>
                <w:szCs w:val="18"/>
              </w:rPr>
            </w:pPr>
            <w:r w:rsidRPr="00232942">
              <w:rPr>
                <w:sz w:val="18"/>
                <w:szCs w:val="18"/>
              </w:rPr>
              <w:t>0203c</w:t>
            </w:r>
          </w:p>
        </w:tc>
        <w:tc>
          <w:tcPr>
            <w:tcW w:w="8264" w:type="dxa"/>
          </w:tcPr>
          <w:p w14:paraId="5F791DC3" w14:textId="77777777" w:rsidR="00423CDC" w:rsidRPr="00232942" w:rsidRDefault="00BC144A">
            <w:pPr>
              <w:pStyle w:val="Compact"/>
              <w:rPr>
                <w:sz w:val="18"/>
                <w:szCs w:val="18"/>
              </w:rPr>
            </w:pPr>
            <w:r w:rsidRPr="00232942">
              <w:rPr>
                <w:sz w:val="18"/>
                <w:szCs w:val="18"/>
              </w:rPr>
              <w:t>ERP M : Magasins de vente, centres commerciaux</w:t>
            </w:r>
          </w:p>
        </w:tc>
      </w:tr>
      <w:tr w:rsidR="00423CDC" w:rsidRPr="00232942" w14:paraId="389D8F2E" w14:textId="77777777" w:rsidTr="00232942">
        <w:trPr>
          <w:cnfStyle w:val="100000000000" w:firstRow="1" w:lastRow="0" w:firstColumn="0" w:lastColumn="0" w:oddVBand="0" w:evenVBand="0" w:oddHBand="0" w:evenHBand="0" w:firstRowFirstColumn="0" w:firstRowLastColumn="0" w:lastRowFirstColumn="0" w:lastRowLastColumn="0"/>
        </w:trPr>
        <w:tc>
          <w:tcPr>
            <w:tcW w:w="1126" w:type="dxa"/>
          </w:tcPr>
          <w:p w14:paraId="3EC6CF6A" w14:textId="77777777" w:rsidR="00423CDC" w:rsidRPr="00232942" w:rsidRDefault="00BC144A">
            <w:pPr>
              <w:pStyle w:val="Compact"/>
              <w:rPr>
                <w:sz w:val="18"/>
                <w:szCs w:val="18"/>
              </w:rPr>
            </w:pPr>
            <w:r w:rsidRPr="00232942">
              <w:rPr>
                <w:sz w:val="18"/>
                <w:szCs w:val="18"/>
              </w:rPr>
              <w:t>0204c</w:t>
            </w:r>
          </w:p>
        </w:tc>
        <w:tc>
          <w:tcPr>
            <w:tcW w:w="8264" w:type="dxa"/>
          </w:tcPr>
          <w:p w14:paraId="6C0FE3A8" w14:textId="77777777" w:rsidR="00423CDC" w:rsidRPr="00232942" w:rsidRDefault="00BC144A">
            <w:pPr>
              <w:pStyle w:val="Compact"/>
              <w:rPr>
                <w:sz w:val="18"/>
                <w:szCs w:val="18"/>
              </w:rPr>
            </w:pPr>
            <w:r w:rsidRPr="00232942">
              <w:rPr>
                <w:sz w:val="18"/>
                <w:szCs w:val="18"/>
              </w:rPr>
              <w:t>ERP N : Restaurants et débits de boissons</w:t>
            </w:r>
          </w:p>
        </w:tc>
      </w:tr>
      <w:tr w:rsidR="00423CDC" w:rsidRPr="00232942" w14:paraId="04CD1B94" w14:textId="77777777" w:rsidTr="00232942">
        <w:trPr>
          <w:cnfStyle w:val="100000000000" w:firstRow="1" w:lastRow="0" w:firstColumn="0" w:lastColumn="0" w:oddVBand="0" w:evenVBand="0" w:oddHBand="0" w:evenHBand="0" w:firstRowFirstColumn="0" w:firstRowLastColumn="0" w:lastRowFirstColumn="0" w:lastRowLastColumn="0"/>
        </w:trPr>
        <w:tc>
          <w:tcPr>
            <w:tcW w:w="1126" w:type="dxa"/>
          </w:tcPr>
          <w:p w14:paraId="0F8AA7F6" w14:textId="77777777" w:rsidR="00423CDC" w:rsidRPr="00232942" w:rsidRDefault="00BC144A">
            <w:pPr>
              <w:pStyle w:val="Compact"/>
              <w:rPr>
                <w:sz w:val="18"/>
                <w:szCs w:val="18"/>
              </w:rPr>
            </w:pPr>
            <w:r w:rsidRPr="00232942">
              <w:rPr>
                <w:sz w:val="18"/>
                <w:szCs w:val="18"/>
              </w:rPr>
              <w:t>0205c</w:t>
            </w:r>
          </w:p>
        </w:tc>
        <w:tc>
          <w:tcPr>
            <w:tcW w:w="8264" w:type="dxa"/>
          </w:tcPr>
          <w:p w14:paraId="555A5072" w14:textId="77777777" w:rsidR="00423CDC" w:rsidRPr="00232942" w:rsidRDefault="00BC144A">
            <w:pPr>
              <w:pStyle w:val="Compact"/>
              <w:rPr>
                <w:sz w:val="18"/>
                <w:szCs w:val="18"/>
              </w:rPr>
            </w:pPr>
            <w:r w:rsidRPr="00232942">
              <w:rPr>
                <w:sz w:val="18"/>
                <w:szCs w:val="18"/>
              </w:rPr>
              <w:t>ERP O : Hôtels et pensions de famille</w:t>
            </w:r>
          </w:p>
        </w:tc>
      </w:tr>
      <w:tr w:rsidR="00423CDC" w:rsidRPr="00232942" w14:paraId="62DA6C83" w14:textId="77777777" w:rsidTr="00232942">
        <w:trPr>
          <w:cnfStyle w:val="100000000000" w:firstRow="1" w:lastRow="0" w:firstColumn="0" w:lastColumn="0" w:oddVBand="0" w:evenVBand="0" w:oddHBand="0" w:evenHBand="0" w:firstRowFirstColumn="0" w:firstRowLastColumn="0" w:lastRowFirstColumn="0" w:lastRowLastColumn="0"/>
        </w:trPr>
        <w:tc>
          <w:tcPr>
            <w:tcW w:w="1126" w:type="dxa"/>
          </w:tcPr>
          <w:p w14:paraId="4BA7C166" w14:textId="77777777" w:rsidR="00423CDC" w:rsidRPr="00232942" w:rsidRDefault="00BC144A">
            <w:pPr>
              <w:pStyle w:val="Compact"/>
              <w:rPr>
                <w:sz w:val="18"/>
                <w:szCs w:val="18"/>
              </w:rPr>
            </w:pPr>
            <w:r w:rsidRPr="00232942">
              <w:rPr>
                <w:sz w:val="18"/>
                <w:szCs w:val="18"/>
              </w:rPr>
              <w:t>0206c</w:t>
            </w:r>
          </w:p>
        </w:tc>
        <w:tc>
          <w:tcPr>
            <w:tcW w:w="8264" w:type="dxa"/>
          </w:tcPr>
          <w:p w14:paraId="7DB34E94" w14:textId="77777777" w:rsidR="00423CDC" w:rsidRPr="00232942" w:rsidRDefault="00BC144A">
            <w:pPr>
              <w:pStyle w:val="Compact"/>
              <w:rPr>
                <w:sz w:val="18"/>
                <w:szCs w:val="18"/>
              </w:rPr>
            </w:pPr>
            <w:r w:rsidRPr="00232942">
              <w:rPr>
                <w:sz w:val="18"/>
                <w:szCs w:val="18"/>
              </w:rPr>
              <w:t>ERP P : Salles de danse</w:t>
            </w:r>
            <w:r w:rsidRPr="00232942">
              <w:rPr>
                <w:sz w:val="18"/>
                <w:szCs w:val="18"/>
              </w:rPr>
              <w:t xml:space="preserve"> et salles de jeux</w:t>
            </w:r>
          </w:p>
        </w:tc>
      </w:tr>
      <w:tr w:rsidR="00423CDC" w:rsidRPr="00232942" w14:paraId="353253E9" w14:textId="77777777" w:rsidTr="00232942">
        <w:trPr>
          <w:cnfStyle w:val="100000000000" w:firstRow="1" w:lastRow="0" w:firstColumn="0" w:lastColumn="0" w:oddVBand="0" w:evenVBand="0" w:oddHBand="0" w:evenHBand="0" w:firstRowFirstColumn="0" w:firstRowLastColumn="0" w:lastRowFirstColumn="0" w:lastRowLastColumn="0"/>
        </w:trPr>
        <w:tc>
          <w:tcPr>
            <w:tcW w:w="1126" w:type="dxa"/>
          </w:tcPr>
          <w:p w14:paraId="7081DB64" w14:textId="77777777" w:rsidR="00423CDC" w:rsidRPr="00232942" w:rsidRDefault="00BC144A">
            <w:pPr>
              <w:pStyle w:val="Compact"/>
              <w:rPr>
                <w:sz w:val="18"/>
                <w:szCs w:val="18"/>
              </w:rPr>
            </w:pPr>
            <w:r w:rsidRPr="00232942">
              <w:rPr>
                <w:sz w:val="18"/>
                <w:szCs w:val="18"/>
              </w:rPr>
              <w:t>0207c</w:t>
            </w:r>
          </w:p>
        </w:tc>
        <w:tc>
          <w:tcPr>
            <w:tcW w:w="8264" w:type="dxa"/>
          </w:tcPr>
          <w:p w14:paraId="40CA8A8F" w14:textId="77777777" w:rsidR="00423CDC" w:rsidRPr="00232942" w:rsidRDefault="00BC144A">
            <w:pPr>
              <w:pStyle w:val="Compact"/>
              <w:rPr>
                <w:sz w:val="18"/>
                <w:szCs w:val="18"/>
              </w:rPr>
            </w:pPr>
            <w:r w:rsidRPr="00232942">
              <w:rPr>
                <w:sz w:val="18"/>
                <w:szCs w:val="18"/>
              </w:rPr>
              <w:t>ERP R : Établissements d’enseignement, colonies de vacances</w:t>
            </w:r>
          </w:p>
        </w:tc>
      </w:tr>
      <w:tr w:rsidR="00423CDC" w:rsidRPr="00232942" w14:paraId="2941A157" w14:textId="77777777" w:rsidTr="00232942">
        <w:trPr>
          <w:cnfStyle w:val="100000000000" w:firstRow="1" w:lastRow="0" w:firstColumn="0" w:lastColumn="0" w:oddVBand="0" w:evenVBand="0" w:oddHBand="0" w:evenHBand="0" w:firstRowFirstColumn="0" w:firstRowLastColumn="0" w:lastRowFirstColumn="0" w:lastRowLastColumn="0"/>
        </w:trPr>
        <w:tc>
          <w:tcPr>
            <w:tcW w:w="1126" w:type="dxa"/>
          </w:tcPr>
          <w:p w14:paraId="66C9E1D1" w14:textId="77777777" w:rsidR="00423CDC" w:rsidRPr="00232942" w:rsidRDefault="00BC144A">
            <w:pPr>
              <w:pStyle w:val="Compact"/>
              <w:rPr>
                <w:sz w:val="18"/>
                <w:szCs w:val="18"/>
              </w:rPr>
            </w:pPr>
            <w:r w:rsidRPr="00232942">
              <w:rPr>
                <w:sz w:val="18"/>
                <w:szCs w:val="18"/>
              </w:rPr>
              <w:t>0208c</w:t>
            </w:r>
          </w:p>
        </w:tc>
        <w:tc>
          <w:tcPr>
            <w:tcW w:w="8264" w:type="dxa"/>
          </w:tcPr>
          <w:p w14:paraId="69E8F666" w14:textId="77777777" w:rsidR="00423CDC" w:rsidRPr="00232942" w:rsidRDefault="00BC144A">
            <w:pPr>
              <w:pStyle w:val="Compact"/>
              <w:rPr>
                <w:sz w:val="18"/>
                <w:szCs w:val="18"/>
              </w:rPr>
            </w:pPr>
            <w:r w:rsidRPr="00232942">
              <w:rPr>
                <w:sz w:val="18"/>
                <w:szCs w:val="18"/>
              </w:rPr>
              <w:t>ERP S : Bibliothèques, centres de documentation et de consultation d’archives</w:t>
            </w:r>
          </w:p>
        </w:tc>
      </w:tr>
      <w:tr w:rsidR="00423CDC" w:rsidRPr="00232942" w14:paraId="5DFA4FDF" w14:textId="77777777" w:rsidTr="00232942">
        <w:trPr>
          <w:cnfStyle w:val="100000000000" w:firstRow="1" w:lastRow="0" w:firstColumn="0" w:lastColumn="0" w:oddVBand="0" w:evenVBand="0" w:oddHBand="0" w:evenHBand="0" w:firstRowFirstColumn="0" w:firstRowLastColumn="0" w:lastRowFirstColumn="0" w:lastRowLastColumn="0"/>
        </w:trPr>
        <w:tc>
          <w:tcPr>
            <w:tcW w:w="1126" w:type="dxa"/>
          </w:tcPr>
          <w:p w14:paraId="55D74ADD" w14:textId="77777777" w:rsidR="00423CDC" w:rsidRPr="00232942" w:rsidRDefault="00BC144A">
            <w:pPr>
              <w:pStyle w:val="Compact"/>
              <w:rPr>
                <w:sz w:val="18"/>
                <w:szCs w:val="18"/>
              </w:rPr>
            </w:pPr>
            <w:r w:rsidRPr="00232942">
              <w:rPr>
                <w:sz w:val="18"/>
                <w:szCs w:val="18"/>
              </w:rPr>
              <w:t>0209c</w:t>
            </w:r>
          </w:p>
        </w:tc>
        <w:tc>
          <w:tcPr>
            <w:tcW w:w="8264" w:type="dxa"/>
          </w:tcPr>
          <w:p w14:paraId="3F5FEC55" w14:textId="77777777" w:rsidR="00423CDC" w:rsidRPr="00232942" w:rsidRDefault="00BC144A">
            <w:pPr>
              <w:pStyle w:val="Compact"/>
              <w:rPr>
                <w:sz w:val="18"/>
                <w:szCs w:val="18"/>
              </w:rPr>
            </w:pPr>
            <w:r w:rsidRPr="00232942">
              <w:rPr>
                <w:sz w:val="18"/>
                <w:szCs w:val="18"/>
              </w:rPr>
              <w:t>ERP T : Salles d’expositions</w:t>
            </w:r>
          </w:p>
        </w:tc>
      </w:tr>
      <w:tr w:rsidR="00423CDC" w:rsidRPr="00232942" w14:paraId="0D04B17E" w14:textId="77777777" w:rsidTr="00232942">
        <w:trPr>
          <w:cnfStyle w:val="100000000000" w:firstRow="1" w:lastRow="0" w:firstColumn="0" w:lastColumn="0" w:oddVBand="0" w:evenVBand="0" w:oddHBand="0" w:evenHBand="0" w:firstRowFirstColumn="0" w:firstRowLastColumn="0" w:lastRowFirstColumn="0" w:lastRowLastColumn="0"/>
        </w:trPr>
        <w:tc>
          <w:tcPr>
            <w:tcW w:w="1126" w:type="dxa"/>
          </w:tcPr>
          <w:p w14:paraId="66D6F36E" w14:textId="77777777" w:rsidR="00423CDC" w:rsidRPr="00232942" w:rsidRDefault="00BC144A">
            <w:pPr>
              <w:pStyle w:val="Compact"/>
              <w:rPr>
                <w:sz w:val="18"/>
                <w:szCs w:val="18"/>
              </w:rPr>
            </w:pPr>
            <w:r w:rsidRPr="00232942">
              <w:rPr>
                <w:sz w:val="18"/>
                <w:szCs w:val="18"/>
              </w:rPr>
              <w:t>0210c</w:t>
            </w:r>
          </w:p>
        </w:tc>
        <w:tc>
          <w:tcPr>
            <w:tcW w:w="8264" w:type="dxa"/>
          </w:tcPr>
          <w:p w14:paraId="5F459F7F" w14:textId="77777777" w:rsidR="00423CDC" w:rsidRPr="00232942" w:rsidRDefault="00BC144A">
            <w:pPr>
              <w:pStyle w:val="Compact"/>
              <w:rPr>
                <w:sz w:val="18"/>
                <w:szCs w:val="18"/>
              </w:rPr>
            </w:pPr>
            <w:r w:rsidRPr="00232942">
              <w:rPr>
                <w:sz w:val="18"/>
                <w:szCs w:val="18"/>
              </w:rPr>
              <w:t>ERP U : Établissements de soins</w:t>
            </w:r>
          </w:p>
        </w:tc>
      </w:tr>
      <w:tr w:rsidR="00423CDC" w:rsidRPr="00232942" w14:paraId="10FE1659" w14:textId="77777777" w:rsidTr="00232942">
        <w:trPr>
          <w:cnfStyle w:val="100000000000" w:firstRow="1" w:lastRow="0" w:firstColumn="0" w:lastColumn="0" w:oddVBand="0" w:evenVBand="0" w:oddHBand="0" w:evenHBand="0" w:firstRowFirstColumn="0" w:firstRowLastColumn="0" w:lastRowFirstColumn="0" w:lastRowLastColumn="0"/>
        </w:trPr>
        <w:tc>
          <w:tcPr>
            <w:tcW w:w="1126" w:type="dxa"/>
          </w:tcPr>
          <w:p w14:paraId="0819E6E6" w14:textId="77777777" w:rsidR="00423CDC" w:rsidRPr="00232942" w:rsidRDefault="00BC144A">
            <w:pPr>
              <w:pStyle w:val="Compact"/>
              <w:rPr>
                <w:sz w:val="18"/>
                <w:szCs w:val="18"/>
              </w:rPr>
            </w:pPr>
            <w:r w:rsidRPr="00232942">
              <w:rPr>
                <w:sz w:val="18"/>
                <w:szCs w:val="18"/>
              </w:rPr>
              <w:t>0211c</w:t>
            </w:r>
          </w:p>
        </w:tc>
        <w:tc>
          <w:tcPr>
            <w:tcW w:w="8264" w:type="dxa"/>
          </w:tcPr>
          <w:p w14:paraId="64BBBAE7" w14:textId="77777777" w:rsidR="00423CDC" w:rsidRPr="00232942" w:rsidRDefault="00BC144A">
            <w:pPr>
              <w:pStyle w:val="Compact"/>
              <w:rPr>
                <w:sz w:val="18"/>
                <w:szCs w:val="18"/>
              </w:rPr>
            </w:pPr>
            <w:r w:rsidRPr="00232942">
              <w:rPr>
                <w:sz w:val="18"/>
                <w:szCs w:val="18"/>
              </w:rPr>
              <w:t>ERP V : Établissements de culte</w:t>
            </w:r>
          </w:p>
        </w:tc>
      </w:tr>
      <w:tr w:rsidR="00423CDC" w:rsidRPr="00232942" w14:paraId="6FBD9E87" w14:textId="77777777" w:rsidTr="00232942">
        <w:trPr>
          <w:cnfStyle w:val="100000000000" w:firstRow="1" w:lastRow="0" w:firstColumn="0" w:lastColumn="0" w:oddVBand="0" w:evenVBand="0" w:oddHBand="0" w:evenHBand="0" w:firstRowFirstColumn="0" w:firstRowLastColumn="0" w:lastRowFirstColumn="0" w:lastRowLastColumn="0"/>
        </w:trPr>
        <w:tc>
          <w:tcPr>
            <w:tcW w:w="1126" w:type="dxa"/>
          </w:tcPr>
          <w:p w14:paraId="7EAC136B" w14:textId="77777777" w:rsidR="00423CDC" w:rsidRPr="00232942" w:rsidRDefault="00BC144A">
            <w:pPr>
              <w:pStyle w:val="Compact"/>
              <w:rPr>
                <w:sz w:val="18"/>
                <w:szCs w:val="18"/>
              </w:rPr>
            </w:pPr>
            <w:r w:rsidRPr="00232942">
              <w:rPr>
                <w:sz w:val="18"/>
                <w:szCs w:val="18"/>
              </w:rPr>
              <w:t>0212c</w:t>
            </w:r>
          </w:p>
        </w:tc>
        <w:tc>
          <w:tcPr>
            <w:tcW w:w="8264" w:type="dxa"/>
          </w:tcPr>
          <w:p w14:paraId="2A71EDD4" w14:textId="77777777" w:rsidR="00423CDC" w:rsidRPr="00232942" w:rsidRDefault="00BC144A">
            <w:pPr>
              <w:pStyle w:val="Compact"/>
              <w:rPr>
                <w:sz w:val="18"/>
                <w:szCs w:val="18"/>
              </w:rPr>
            </w:pPr>
            <w:r w:rsidRPr="00232942">
              <w:rPr>
                <w:sz w:val="18"/>
                <w:szCs w:val="18"/>
              </w:rPr>
              <w:t>ERP W : Administrations, banques, bureaux</w:t>
            </w:r>
          </w:p>
        </w:tc>
      </w:tr>
      <w:tr w:rsidR="00423CDC" w:rsidRPr="00232942" w14:paraId="2F440658" w14:textId="77777777" w:rsidTr="00232942">
        <w:trPr>
          <w:cnfStyle w:val="100000000000" w:firstRow="1" w:lastRow="0" w:firstColumn="0" w:lastColumn="0" w:oddVBand="0" w:evenVBand="0" w:oddHBand="0" w:evenHBand="0" w:firstRowFirstColumn="0" w:firstRowLastColumn="0" w:lastRowFirstColumn="0" w:lastRowLastColumn="0"/>
        </w:trPr>
        <w:tc>
          <w:tcPr>
            <w:tcW w:w="1126" w:type="dxa"/>
          </w:tcPr>
          <w:p w14:paraId="587789F1" w14:textId="77777777" w:rsidR="00423CDC" w:rsidRPr="00232942" w:rsidRDefault="00BC144A">
            <w:pPr>
              <w:pStyle w:val="Compact"/>
              <w:rPr>
                <w:sz w:val="18"/>
                <w:szCs w:val="18"/>
              </w:rPr>
            </w:pPr>
            <w:r w:rsidRPr="00232942">
              <w:rPr>
                <w:sz w:val="18"/>
                <w:szCs w:val="18"/>
              </w:rPr>
              <w:t>0213c</w:t>
            </w:r>
          </w:p>
        </w:tc>
        <w:tc>
          <w:tcPr>
            <w:tcW w:w="8264" w:type="dxa"/>
          </w:tcPr>
          <w:p w14:paraId="7CF3C7C7" w14:textId="77777777" w:rsidR="00423CDC" w:rsidRPr="00232942" w:rsidRDefault="00BC144A">
            <w:pPr>
              <w:pStyle w:val="Compact"/>
              <w:rPr>
                <w:sz w:val="18"/>
                <w:szCs w:val="18"/>
              </w:rPr>
            </w:pPr>
            <w:r w:rsidRPr="00232942">
              <w:rPr>
                <w:sz w:val="18"/>
                <w:szCs w:val="18"/>
              </w:rPr>
              <w:t>ERP X : Établissements sportifs couverts</w:t>
            </w:r>
          </w:p>
        </w:tc>
      </w:tr>
      <w:tr w:rsidR="00423CDC" w:rsidRPr="00232942" w14:paraId="1EAA0C36" w14:textId="77777777" w:rsidTr="00232942">
        <w:trPr>
          <w:cnfStyle w:val="100000000000" w:firstRow="1" w:lastRow="0" w:firstColumn="0" w:lastColumn="0" w:oddVBand="0" w:evenVBand="0" w:oddHBand="0" w:evenHBand="0" w:firstRowFirstColumn="0" w:firstRowLastColumn="0" w:lastRowFirstColumn="0" w:lastRowLastColumn="0"/>
        </w:trPr>
        <w:tc>
          <w:tcPr>
            <w:tcW w:w="1126" w:type="dxa"/>
          </w:tcPr>
          <w:p w14:paraId="5FB42AEB" w14:textId="77777777" w:rsidR="00423CDC" w:rsidRPr="00232942" w:rsidRDefault="00BC144A">
            <w:pPr>
              <w:pStyle w:val="Compact"/>
              <w:rPr>
                <w:sz w:val="18"/>
                <w:szCs w:val="18"/>
              </w:rPr>
            </w:pPr>
            <w:r w:rsidRPr="00232942">
              <w:rPr>
                <w:sz w:val="18"/>
                <w:szCs w:val="18"/>
              </w:rPr>
              <w:t>0214c</w:t>
            </w:r>
          </w:p>
        </w:tc>
        <w:tc>
          <w:tcPr>
            <w:tcW w:w="8264" w:type="dxa"/>
          </w:tcPr>
          <w:p w14:paraId="1DDF681E" w14:textId="77777777" w:rsidR="00423CDC" w:rsidRPr="00232942" w:rsidRDefault="00BC144A">
            <w:pPr>
              <w:pStyle w:val="Compact"/>
              <w:rPr>
                <w:sz w:val="18"/>
                <w:szCs w:val="18"/>
              </w:rPr>
            </w:pPr>
            <w:r w:rsidRPr="00232942">
              <w:rPr>
                <w:sz w:val="18"/>
                <w:szCs w:val="18"/>
              </w:rPr>
              <w:t>ERP Y : Musées</w:t>
            </w:r>
          </w:p>
        </w:tc>
      </w:tr>
      <w:tr w:rsidR="00423CDC" w:rsidRPr="00232942" w14:paraId="292CAFCF" w14:textId="77777777" w:rsidTr="00232942">
        <w:trPr>
          <w:cnfStyle w:val="100000000000" w:firstRow="1" w:lastRow="0" w:firstColumn="0" w:lastColumn="0" w:oddVBand="0" w:evenVBand="0" w:oddHBand="0" w:evenHBand="0" w:firstRowFirstColumn="0" w:firstRowLastColumn="0" w:lastRowFirstColumn="0" w:lastRowLastColumn="0"/>
        </w:trPr>
        <w:tc>
          <w:tcPr>
            <w:tcW w:w="1126" w:type="dxa"/>
          </w:tcPr>
          <w:p w14:paraId="7CA327C4" w14:textId="77777777" w:rsidR="00423CDC" w:rsidRPr="00232942" w:rsidRDefault="00BC144A">
            <w:pPr>
              <w:pStyle w:val="Compact"/>
              <w:rPr>
                <w:sz w:val="18"/>
                <w:szCs w:val="18"/>
              </w:rPr>
            </w:pPr>
            <w:r w:rsidRPr="00232942">
              <w:rPr>
                <w:sz w:val="18"/>
                <w:szCs w:val="18"/>
              </w:rPr>
              <w:t>0215c</w:t>
            </w:r>
          </w:p>
        </w:tc>
        <w:tc>
          <w:tcPr>
            <w:tcW w:w="8264" w:type="dxa"/>
          </w:tcPr>
          <w:p w14:paraId="1A39743B" w14:textId="77777777" w:rsidR="00423CDC" w:rsidRPr="00232942" w:rsidRDefault="00BC144A">
            <w:pPr>
              <w:pStyle w:val="Compact"/>
              <w:rPr>
                <w:sz w:val="18"/>
                <w:szCs w:val="18"/>
              </w:rPr>
            </w:pPr>
            <w:r w:rsidRPr="00232942">
              <w:rPr>
                <w:sz w:val="18"/>
                <w:szCs w:val="18"/>
              </w:rPr>
              <w:t>ERP PA : Établissements de plein air</w:t>
            </w:r>
          </w:p>
        </w:tc>
      </w:tr>
      <w:tr w:rsidR="00423CDC" w:rsidRPr="00232942" w14:paraId="4A517095" w14:textId="77777777" w:rsidTr="00232942">
        <w:trPr>
          <w:cnfStyle w:val="100000000000" w:firstRow="1" w:lastRow="0" w:firstColumn="0" w:lastColumn="0" w:oddVBand="0" w:evenVBand="0" w:oddHBand="0" w:evenHBand="0" w:firstRowFirstColumn="0" w:firstRowLastColumn="0" w:lastRowFirstColumn="0" w:lastRowLastColumn="0"/>
        </w:trPr>
        <w:tc>
          <w:tcPr>
            <w:tcW w:w="1126" w:type="dxa"/>
          </w:tcPr>
          <w:p w14:paraId="326170C4" w14:textId="77777777" w:rsidR="00423CDC" w:rsidRPr="00232942" w:rsidRDefault="00BC144A">
            <w:pPr>
              <w:pStyle w:val="Compact"/>
              <w:rPr>
                <w:sz w:val="18"/>
                <w:szCs w:val="18"/>
              </w:rPr>
            </w:pPr>
            <w:r w:rsidRPr="00232942">
              <w:rPr>
                <w:sz w:val="18"/>
                <w:szCs w:val="18"/>
              </w:rPr>
              <w:t>0216c</w:t>
            </w:r>
          </w:p>
        </w:tc>
        <w:tc>
          <w:tcPr>
            <w:tcW w:w="8264" w:type="dxa"/>
          </w:tcPr>
          <w:p w14:paraId="5F2FDD80" w14:textId="77777777" w:rsidR="00423CDC" w:rsidRPr="00232942" w:rsidRDefault="00BC144A">
            <w:pPr>
              <w:pStyle w:val="Compact"/>
              <w:rPr>
                <w:sz w:val="18"/>
                <w:szCs w:val="18"/>
              </w:rPr>
            </w:pPr>
            <w:r w:rsidRPr="00232942">
              <w:rPr>
                <w:sz w:val="18"/>
                <w:szCs w:val="18"/>
              </w:rPr>
              <w:t>ERP CST : Chapiteaux, tentes et structures</w:t>
            </w:r>
          </w:p>
        </w:tc>
      </w:tr>
      <w:tr w:rsidR="00423CDC" w:rsidRPr="00232942" w14:paraId="4F536EDA" w14:textId="77777777" w:rsidTr="00232942">
        <w:trPr>
          <w:cnfStyle w:val="100000000000" w:firstRow="1" w:lastRow="0" w:firstColumn="0" w:lastColumn="0" w:oddVBand="0" w:evenVBand="0" w:oddHBand="0" w:evenHBand="0" w:firstRowFirstColumn="0" w:firstRowLastColumn="0" w:lastRowFirstColumn="0" w:lastRowLastColumn="0"/>
        </w:trPr>
        <w:tc>
          <w:tcPr>
            <w:tcW w:w="1126" w:type="dxa"/>
          </w:tcPr>
          <w:p w14:paraId="3158F25A" w14:textId="77777777" w:rsidR="00423CDC" w:rsidRPr="00232942" w:rsidRDefault="00BC144A">
            <w:pPr>
              <w:pStyle w:val="Compact"/>
              <w:rPr>
                <w:sz w:val="18"/>
                <w:szCs w:val="18"/>
              </w:rPr>
            </w:pPr>
            <w:r w:rsidRPr="00232942">
              <w:rPr>
                <w:sz w:val="18"/>
                <w:szCs w:val="18"/>
              </w:rPr>
              <w:t>0217c</w:t>
            </w:r>
          </w:p>
        </w:tc>
        <w:tc>
          <w:tcPr>
            <w:tcW w:w="8264" w:type="dxa"/>
          </w:tcPr>
          <w:p w14:paraId="3C562197" w14:textId="77777777" w:rsidR="00423CDC" w:rsidRPr="00232942" w:rsidRDefault="00BC144A">
            <w:pPr>
              <w:pStyle w:val="Compact"/>
              <w:rPr>
                <w:sz w:val="18"/>
                <w:szCs w:val="18"/>
              </w:rPr>
            </w:pPr>
            <w:r w:rsidRPr="00232942">
              <w:rPr>
                <w:sz w:val="18"/>
                <w:szCs w:val="18"/>
              </w:rPr>
              <w:t>ERP CG : Structures gonflables</w:t>
            </w:r>
          </w:p>
        </w:tc>
      </w:tr>
      <w:tr w:rsidR="00423CDC" w:rsidRPr="00232942" w14:paraId="12DAAA27" w14:textId="77777777" w:rsidTr="00232942">
        <w:trPr>
          <w:cnfStyle w:val="100000000000" w:firstRow="1" w:lastRow="0" w:firstColumn="0" w:lastColumn="0" w:oddVBand="0" w:evenVBand="0" w:oddHBand="0" w:evenHBand="0" w:firstRowFirstColumn="0" w:firstRowLastColumn="0" w:lastRowFirstColumn="0" w:lastRowLastColumn="0"/>
        </w:trPr>
        <w:tc>
          <w:tcPr>
            <w:tcW w:w="1126" w:type="dxa"/>
          </w:tcPr>
          <w:p w14:paraId="4ED08899" w14:textId="77777777" w:rsidR="00423CDC" w:rsidRPr="00232942" w:rsidRDefault="00BC144A">
            <w:pPr>
              <w:pStyle w:val="Compact"/>
              <w:rPr>
                <w:sz w:val="18"/>
                <w:szCs w:val="18"/>
              </w:rPr>
            </w:pPr>
            <w:r w:rsidRPr="00232942">
              <w:rPr>
                <w:sz w:val="18"/>
                <w:szCs w:val="18"/>
              </w:rPr>
              <w:t>0218c</w:t>
            </w:r>
          </w:p>
        </w:tc>
        <w:tc>
          <w:tcPr>
            <w:tcW w:w="8264" w:type="dxa"/>
          </w:tcPr>
          <w:p w14:paraId="31152289" w14:textId="77777777" w:rsidR="00423CDC" w:rsidRPr="00232942" w:rsidRDefault="00BC144A">
            <w:pPr>
              <w:pStyle w:val="Compact"/>
              <w:rPr>
                <w:sz w:val="18"/>
                <w:szCs w:val="18"/>
              </w:rPr>
            </w:pPr>
            <w:r w:rsidRPr="00232942">
              <w:rPr>
                <w:sz w:val="18"/>
                <w:szCs w:val="18"/>
              </w:rPr>
              <w:t>ERP OA : Hôtels, restaurants d’altitude</w:t>
            </w:r>
          </w:p>
        </w:tc>
      </w:tr>
      <w:tr w:rsidR="00423CDC" w:rsidRPr="00232942" w14:paraId="0823C668" w14:textId="77777777" w:rsidTr="00232942">
        <w:trPr>
          <w:cnfStyle w:val="100000000000" w:firstRow="1" w:lastRow="0" w:firstColumn="0" w:lastColumn="0" w:oddVBand="0" w:evenVBand="0" w:oddHBand="0" w:evenHBand="0" w:firstRowFirstColumn="0" w:firstRowLastColumn="0" w:lastRowFirstColumn="0" w:lastRowLastColumn="0"/>
        </w:trPr>
        <w:tc>
          <w:tcPr>
            <w:tcW w:w="1126" w:type="dxa"/>
          </w:tcPr>
          <w:p w14:paraId="69BE5F79" w14:textId="77777777" w:rsidR="00423CDC" w:rsidRPr="00232942" w:rsidRDefault="00BC144A">
            <w:pPr>
              <w:pStyle w:val="Compact"/>
              <w:rPr>
                <w:sz w:val="18"/>
                <w:szCs w:val="18"/>
              </w:rPr>
            </w:pPr>
            <w:r w:rsidRPr="00232942">
              <w:rPr>
                <w:sz w:val="18"/>
                <w:szCs w:val="18"/>
              </w:rPr>
              <w:t>0219c</w:t>
            </w:r>
          </w:p>
        </w:tc>
        <w:tc>
          <w:tcPr>
            <w:tcW w:w="8264" w:type="dxa"/>
          </w:tcPr>
          <w:p w14:paraId="4761A5D5" w14:textId="77777777" w:rsidR="00423CDC" w:rsidRPr="00232942" w:rsidRDefault="00BC144A">
            <w:pPr>
              <w:pStyle w:val="Compact"/>
              <w:rPr>
                <w:sz w:val="18"/>
                <w:szCs w:val="18"/>
              </w:rPr>
            </w:pPr>
            <w:r w:rsidRPr="00232942">
              <w:rPr>
                <w:sz w:val="18"/>
                <w:szCs w:val="18"/>
              </w:rPr>
              <w:t>ERP REF : Refuges de montagne</w:t>
            </w:r>
          </w:p>
        </w:tc>
      </w:tr>
      <w:tr w:rsidR="00423CDC" w:rsidRPr="00232942" w14:paraId="7DC7367D" w14:textId="77777777" w:rsidTr="00232942">
        <w:trPr>
          <w:cnfStyle w:val="100000000000" w:firstRow="1" w:lastRow="0" w:firstColumn="0" w:lastColumn="0" w:oddVBand="0" w:evenVBand="0" w:oddHBand="0" w:evenHBand="0" w:firstRowFirstColumn="0" w:firstRowLastColumn="0" w:lastRowFirstColumn="0" w:lastRowLastColumn="0"/>
        </w:trPr>
        <w:tc>
          <w:tcPr>
            <w:tcW w:w="1126" w:type="dxa"/>
          </w:tcPr>
          <w:p w14:paraId="5F7F3814" w14:textId="77777777" w:rsidR="00423CDC" w:rsidRPr="00232942" w:rsidRDefault="00BC144A">
            <w:pPr>
              <w:pStyle w:val="Compact"/>
              <w:rPr>
                <w:sz w:val="18"/>
                <w:szCs w:val="18"/>
              </w:rPr>
            </w:pPr>
            <w:r w:rsidRPr="00232942">
              <w:rPr>
                <w:sz w:val="18"/>
                <w:szCs w:val="18"/>
              </w:rPr>
              <w:t>0220c</w:t>
            </w:r>
          </w:p>
        </w:tc>
        <w:tc>
          <w:tcPr>
            <w:tcW w:w="8264" w:type="dxa"/>
          </w:tcPr>
          <w:p w14:paraId="2E974F3A" w14:textId="77777777" w:rsidR="00423CDC" w:rsidRPr="00232942" w:rsidRDefault="00BC144A">
            <w:pPr>
              <w:pStyle w:val="Compact"/>
              <w:rPr>
                <w:sz w:val="18"/>
                <w:szCs w:val="18"/>
              </w:rPr>
            </w:pPr>
            <w:r w:rsidRPr="00232942">
              <w:rPr>
                <w:sz w:val="18"/>
                <w:szCs w:val="18"/>
              </w:rPr>
              <w:t>ERP PS : Parcs de stationnement couverts</w:t>
            </w:r>
          </w:p>
        </w:tc>
      </w:tr>
      <w:tr w:rsidR="00423CDC" w:rsidRPr="00232942" w14:paraId="1FFA54F3" w14:textId="77777777" w:rsidTr="00232942">
        <w:trPr>
          <w:cnfStyle w:val="100000000000" w:firstRow="1" w:lastRow="0" w:firstColumn="0" w:lastColumn="0" w:oddVBand="0" w:evenVBand="0" w:oddHBand="0" w:evenHBand="0" w:firstRowFirstColumn="0" w:firstRowLastColumn="0" w:lastRowFirstColumn="0" w:lastRowLastColumn="0"/>
        </w:trPr>
        <w:tc>
          <w:tcPr>
            <w:tcW w:w="1126" w:type="dxa"/>
          </w:tcPr>
          <w:p w14:paraId="5E82521E" w14:textId="77777777" w:rsidR="00423CDC" w:rsidRPr="00232942" w:rsidRDefault="00BC144A">
            <w:pPr>
              <w:pStyle w:val="Compact"/>
              <w:rPr>
                <w:sz w:val="18"/>
                <w:szCs w:val="18"/>
              </w:rPr>
            </w:pPr>
            <w:r w:rsidRPr="00232942">
              <w:rPr>
                <w:sz w:val="18"/>
                <w:szCs w:val="18"/>
              </w:rPr>
              <w:t>0221c</w:t>
            </w:r>
          </w:p>
        </w:tc>
        <w:tc>
          <w:tcPr>
            <w:tcW w:w="8264" w:type="dxa"/>
          </w:tcPr>
          <w:p w14:paraId="48953AB7" w14:textId="77777777" w:rsidR="00423CDC" w:rsidRPr="00232942" w:rsidRDefault="00BC144A">
            <w:pPr>
              <w:pStyle w:val="Compact"/>
              <w:rPr>
                <w:sz w:val="18"/>
                <w:szCs w:val="18"/>
              </w:rPr>
            </w:pPr>
            <w:r w:rsidRPr="00232942">
              <w:rPr>
                <w:sz w:val="18"/>
                <w:szCs w:val="18"/>
              </w:rPr>
              <w:t>ERP GA : Gares accessibles au public</w:t>
            </w:r>
          </w:p>
        </w:tc>
      </w:tr>
      <w:tr w:rsidR="00423CDC" w:rsidRPr="00232942" w14:paraId="1A3CEC14" w14:textId="77777777" w:rsidTr="00232942">
        <w:trPr>
          <w:cnfStyle w:val="100000000000" w:firstRow="1" w:lastRow="0" w:firstColumn="0" w:lastColumn="0" w:oddVBand="0" w:evenVBand="0" w:oddHBand="0" w:evenHBand="0" w:firstRowFirstColumn="0" w:firstRowLastColumn="0" w:lastRowFirstColumn="0" w:lastRowLastColumn="0"/>
        </w:trPr>
        <w:tc>
          <w:tcPr>
            <w:tcW w:w="1126" w:type="dxa"/>
          </w:tcPr>
          <w:p w14:paraId="6199B947" w14:textId="77777777" w:rsidR="00423CDC" w:rsidRPr="00232942" w:rsidRDefault="00BC144A">
            <w:pPr>
              <w:pStyle w:val="Compact"/>
              <w:rPr>
                <w:sz w:val="18"/>
                <w:szCs w:val="18"/>
              </w:rPr>
            </w:pPr>
            <w:r w:rsidRPr="00232942">
              <w:rPr>
                <w:sz w:val="18"/>
                <w:szCs w:val="18"/>
              </w:rPr>
              <w:t>0222c</w:t>
            </w:r>
          </w:p>
        </w:tc>
        <w:tc>
          <w:tcPr>
            <w:tcW w:w="8264" w:type="dxa"/>
          </w:tcPr>
          <w:p w14:paraId="6165D22D" w14:textId="77777777" w:rsidR="00423CDC" w:rsidRPr="00232942" w:rsidRDefault="00BC144A">
            <w:pPr>
              <w:pStyle w:val="Compact"/>
              <w:rPr>
                <w:sz w:val="18"/>
                <w:szCs w:val="18"/>
              </w:rPr>
            </w:pPr>
            <w:r w:rsidRPr="00232942">
              <w:rPr>
                <w:sz w:val="18"/>
                <w:szCs w:val="18"/>
              </w:rPr>
              <w:t>ERP EF : Établissements flottants</w:t>
            </w:r>
          </w:p>
        </w:tc>
      </w:tr>
    </w:tbl>
    <w:p w14:paraId="2E398C0A" w14:textId="77777777" w:rsidR="00423CDC" w:rsidRPr="009F3A38" w:rsidRDefault="00BC144A">
      <w:pPr>
        <w:pStyle w:val="Titre3"/>
      </w:pPr>
      <w:bookmarkStart w:id="401" w:name="espace-économique-03-et-sous-catégories"/>
      <w:bookmarkStart w:id="402" w:name="_Toc203582947"/>
      <w:bookmarkEnd w:id="399"/>
      <w:r w:rsidRPr="009F3A38">
        <w:lastRenderedPageBreak/>
        <w:t>Espace économique (03) et sous-catégories</w:t>
      </w:r>
      <w:bookmarkEnd w:id="402"/>
    </w:p>
    <w:tbl>
      <w:tblPr>
        <w:tblStyle w:val="Table"/>
        <w:tblW w:w="5000" w:type="pct"/>
        <w:tblLayout w:type="fixed"/>
        <w:tblLook w:val="0020" w:firstRow="1" w:lastRow="0" w:firstColumn="0" w:lastColumn="0" w:noHBand="0" w:noVBand="0"/>
      </w:tblPr>
      <w:tblGrid>
        <w:gridCol w:w="1126"/>
        <w:gridCol w:w="8264"/>
      </w:tblGrid>
      <w:tr w:rsidR="00423CDC" w:rsidRPr="00232942" w14:paraId="53F95498" w14:textId="77777777" w:rsidTr="00232942">
        <w:trPr>
          <w:cnfStyle w:val="100000000000" w:firstRow="1" w:lastRow="0" w:firstColumn="0" w:lastColumn="0" w:oddVBand="0" w:evenVBand="0" w:oddHBand="0" w:evenHBand="0" w:firstRowFirstColumn="0" w:firstRowLastColumn="0" w:lastRowFirstColumn="0" w:lastRowLastColumn="0"/>
        </w:trPr>
        <w:tc>
          <w:tcPr>
            <w:tcW w:w="1126" w:type="dxa"/>
          </w:tcPr>
          <w:p w14:paraId="70BE2E20" w14:textId="77777777" w:rsidR="00423CDC" w:rsidRPr="00232942" w:rsidRDefault="00BC144A">
            <w:pPr>
              <w:pStyle w:val="Compact"/>
              <w:rPr>
                <w:b/>
                <w:bCs/>
                <w:sz w:val="18"/>
                <w:szCs w:val="18"/>
              </w:rPr>
            </w:pPr>
            <w:r w:rsidRPr="00232942">
              <w:rPr>
                <w:b/>
                <w:bCs/>
                <w:sz w:val="18"/>
                <w:szCs w:val="18"/>
              </w:rPr>
              <w:t>Code</w:t>
            </w:r>
          </w:p>
        </w:tc>
        <w:tc>
          <w:tcPr>
            <w:tcW w:w="8264" w:type="dxa"/>
          </w:tcPr>
          <w:p w14:paraId="4AFC814D" w14:textId="77777777" w:rsidR="00423CDC" w:rsidRPr="00232942" w:rsidRDefault="00BC144A">
            <w:pPr>
              <w:pStyle w:val="Compact"/>
              <w:rPr>
                <w:b/>
                <w:bCs/>
                <w:sz w:val="18"/>
                <w:szCs w:val="18"/>
              </w:rPr>
            </w:pPr>
            <w:r w:rsidRPr="00232942">
              <w:rPr>
                <w:b/>
                <w:bCs/>
                <w:sz w:val="18"/>
                <w:szCs w:val="18"/>
              </w:rPr>
              <w:t>Libellé</w:t>
            </w:r>
          </w:p>
        </w:tc>
      </w:tr>
      <w:tr w:rsidR="00423CDC" w:rsidRPr="00232942" w14:paraId="46D0B531" w14:textId="77777777" w:rsidTr="00232942">
        <w:trPr>
          <w:cnfStyle w:val="100000000000" w:firstRow="1" w:lastRow="0" w:firstColumn="0" w:lastColumn="0" w:oddVBand="0" w:evenVBand="0" w:oddHBand="0" w:evenHBand="0" w:firstRowFirstColumn="0" w:firstRowLastColumn="0" w:lastRowFirstColumn="0" w:lastRowLastColumn="0"/>
        </w:trPr>
        <w:tc>
          <w:tcPr>
            <w:tcW w:w="1126" w:type="dxa"/>
          </w:tcPr>
          <w:p w14:paraId="1F2F1B18" w14:textId="77777777" w:rsidR="00423CDC" w:rsidRPr="00232942" w:rsidRDefault="00BC144A">
            <w:pPr>
              <w:pStyle w:val="Compact"/>
              <w:rPr>
                <w:sz w:val="18"/>
                <w:szCs w:val="18"/>
              </w:rPr>
            </w:pPr>
            <w:r w:rsidRPr="00232942">
              <w:rPr>
                <w:sz w:val="18"/>
                <w:szCs w:val="18"/>
              </w:rPr>
              <w:t>0300</w:t>
            </w:r>
          </w:p>
        </w:tc>
        <w:tc>
          <w:tcPr>
            <w:tcW w:w="8264" w:type="dxa"/>
          </w:tcPr>
          <w:p w14:paraId="6D2F3352" w14:textId="77777777" w:rsidR="00423CDC" w:rsidRPr="00232942" w:rsidRDefault="00BC144A">
            <w:pPr>
              <w:pStyle w:val="Compact"/>
              <w:rPr>
                <w:sz w:val="18"/>
                <w:szCs w:val="18"/>
              </w:rPr>
            </w:pPr>
            <w:r w:rsidRPr="00232942">
              <w:rPr>
                <w:sz w:val="18"/>
                <w:szCs w:val="18"/>
              </w:rPr>
              <w:t>Espace économique</w:t>
            </w:r>
          </w:p>
        </w:tc>
      </w:tr>
      <w:tr w:rsidR="00423CDC" w:rsidRPr="00232942" w14:paraId="3D498556" w14:textId="77777777" w:rsidTr="00232942">
        <w:trPr>
          <w:cnfStyle w:val="100000000000" w:firstRow="1" w:lastRow="0" w:firstColumn="0" w:lastColumn="0" w:oddVBand="0" w:evenVBand="0" w:oddHBand="0" w:evenHBand="0" w:firstRowFirstColumn="0" w:firstRowLastColumn="0" w:lastRowFirstColumn="0" w:lastRowLastColumn="0"/>
        </w:trPr>
        <w:tc>
          <w:tcPr>
            <w:tcW w:w="1126" w:type="dxa"/>
          </w:tcPr>
          <w:p w14:paraId="4FC401ED" w14:textId="77777777" w:rsidR="00423CDC" w:rsidRPr="00232942" w:rsidRDefault="00BC144A">
            <w:pPr>
              <w:pStyle w:val="Compact"/>
              <w:rPr>
                <w:sz w:val="18"/>
                <w:szCs w:val="18"/>
              </w:rPr>
            </w:pPr>
            <w:r w:rsidRPr="00232942">
              <w:rPr>
                <w:sz w:val="18"/>
                <w:szCs w:val="18"/>
              </w:rPr>
              <w:t>0301</w:t>
            </w:r>
          </w:p>
        </w:tc>
        <w:tc>
          <w:tcPr>
            <w:tcW w:w="8264" w:type="dxa"/>
          </w:tcPr>
          <w:p w14:paraId="2D8AB4DE" w14:textId="77777777" w:rsidR="00423CDC" w:rsidRPr="00232942" w:rsidRDefault="00BC144A">
            <w:pPr>
              <w:pStyle w:val="Compact"/>
              <w:rPr>
                <w:sz w:val="18"/>
                <w:szCs w:val="18"/>
              </w:rPr>
            </w:pPr>
            <w:r w:rsidRPr="00232942">
              <w:rPr>
                <w:sz w:val="18"/>
                <w:szCs w:val="18"/>
              </w:rPr>
              <w:t>Espace économique - zone d’activité industrielle</w:t>
            </w:r>
          </w:p>
        </w:tc>
      </w:tr>
      <w:tr w:rsidR="00423CDC" w:rsidRPr="00232942" w14:paraId="5CE957BF" w14:textId="77777777" w:rsidTr="00232942">
        <w:trPr>
          <w:cnfStyle w:val="100000000000" w:firstRow="1" w:lastRow="0" w:firstColumn="0" w:lastColumn="0" w:oddVBand="0" w:evenVBand="0" w:oddHBand="0" w:evenHBand="0" w:firstRowFirstColumn="0" w:firstRowLastColumn="0" w:lastRowFirstColumn="0" w:lastRowLastColumn="0"/>
        </w:trPr>
        <w:tc>
          <w:tcPr>
            <w:tcW w:w="1126" w:type="dxa"/>
          </w:tcPr>
          <w:p w14:paraId="488D022B" w14:textId="77777777" w:rsidR="00423CDC" w:rsidRPr="00232942" w:rsidRDefault="00BC144A">
            <w:pPr>
              <w:pStyle w:val="Compact"/>
              <w:rPr>
                <w:sz w:val="18"/>
                <w:szCs w:val="18"/>
              </w:rPr>
            </w:pPr>
            <w:r w:rsidRPr="00232942">
              <w:rPr>
                <w:sz w:val="18"/>
                <w:szCs w:val="18"/>
              </w:rPr>
              <w:t>0302</w:t>
            </w:r>
          </w:p>
        </w:tc>
        <w:tc>
          <w:tcPr>
            <w:tcW w:w="8264" w:type="dxa"/>
          </w:tcPr>
          <w:p w14:paraId="649901DD" w14:textId="77777777" w:rsidR="00423CDC" w:rsidRPr="00232942" w:rsidRDefault="00BC144A">
            <w:pPr>
              <w:pStyle w:val="Compact"/>
              <w:rPr>
                <w:sz w:val="18"/>
                <w:szCs w:val="18"/>
              </w:rPr>
            </w:pPr>
            <w:r w:rsidRPr="00232942">
              <w:rPr>
                <w:sz w:val="18"/>
                <w:szCs w:val="18"/>
              </w:rPr>
              <w:t>Espace économique - zone d’activité commerciale</w:t>
            </w:r>
          </w:p>
        </w:tc>
      </w:tr>
      <w:tr w:rsidR="00423CDC" w:rsidRPr="00232942" w14:paraId="0E0BDC53" w14:textId="77777777" w:rsidTr="00232942">
        <w:trPr>
          <w:cnfStyle w:val="100000000000" w:firstRow="1" w:lastRow="0" w:firstColumn="0" w:lastColumn="0" w:oddVBand="0" w:evenVBand="0" w:oddHBand="0" w:evenHBand="0" w:firstRowFirstColumn="0" w:firstRowLastColumn="0" w:lastRowFirstColumn="0" w:lastRowLastColumn="0"/>
        </w:trPr>
        <w:tc>
          <w:tcPr>
            <w:tcW w:w="1126" w:type="dxa"/>
          </w:tcPr>
          <w:p w14:paraId="7ED819C4" w14:textId="77777777" w:rsidR="00423CDC" w:rsidRPr="00232942" w:rsidRDefault="00BC144A">
            <w:pPr>
              <w:pStyle w:val="Compact"/>
              <w:rPr>
                <w:sz w:val="18"/>
                <w:szCs w:val="18"/>
              </w:rPr>
            </w:pPr>
            <w:r w:rsidRPr="00232942">
              <w:rPr>
                <w:sz w:val="18"/>
                <w:szCs w:val="18"/>
              </w:rPr>
              <w:t>0303</w:t>
            </w:r>
          </w:p>
        </w:tc>
        <w:tc>
          <w:tcPr>
            <w:tcW w:w="8264" w:type="dxa"/>
          </w:tcPr>
          <w:p w14:paraId="43617D2C" w14:textId="77777777" w:rsidR="00423CDC" w:rsidRPr="00232942" w:rsidRDefault="00BC144A">
            <w:pPr>
              <w:pStyle w:val="Compact"/>
              <w:rPr>
                <w:sz w:val="18"/>
                <w:szCs w:val="18"/>
              </w:rPr>
            </w:pPr>
            <w:r w:rsidRPr="00232942">
              <w:rPr>
                <w:sz w:val="18"/>
                <w:szCs w:val="18"/>
              </w:rPr>
              <w:t>Espace économique - zone d’activité future</w:t>
            </w:r>
          </w:p>
        </w:tc>
      </w:tr>
      <w:tr w:rsidR="00423CDC" w:rsidRPr="00232942" w14:paraId="613C9DDA" w14:textId="77777777" w:rsidTr="00232942">
        <w:trPr>
          <w:cnfStyle w:val="100000000000" w:firstRow="1" w:lastRow="0" w:firstColumn="0" w:lastColumn="0" w:oddVBand="0" w:evenVBand="0" w:oddHBand="0" w:evenHBand="0" w:firstRowFirstColumn="0" w:firstRowLastColumn="0" w:lastRowFirstColumn="0" w:lastRowLastColumn="0"/>
        </w:trPr>
        <w:tc>
          <w:tcPr>
            <w:tcW w:w="1126" w:type="dxa"/>
          </w:tcPr>
          <w:p w14:paraId="78101FBC" w14:textId="77777777" w:rsidR="00423CDC" w:rsidRPr="00232942" w:rsidRDefault="00BC144A">
            <w:pPr>
              <w:pStyle w:val="Compact"/>
              <w:rPr>
                <w:sz w:val="18"/>
                <w:szCs w:val="18"/>
              </w:rPr>
            </w:pPr>
            <w:r w:rsidRPr="00232942">
              <w:rPr>
                <w:sz w:val="18"/>
                <w:szCs w:val="18"/>
              </w:rPr>
              <w:t>0304</w:t>
            </w:r>
          </w:p>
        </w:tc>
        <w:tc>
          <w:tcPr>
            <w:tcW w:w="8264" w:type="dxa"/>
          </w:tcPr>
          <w:p w14:paraId="1D9E695C" w14:textId="77777777" w:rsidR="00423CDC" w:rsidRPr="00232942" w:rsidRDefault="00BC144A">
            <w:pPr>
              <w:pStyle w:val="Compact"/>
              <w:rPr>
                <w:sz w:val="18"/>
                <w:szCs w:val="18"/>
              </w:rPr>
            </w:pPr>
            <w:r w:rsidRPr="00232942">
              <w:rPr>
                <w:sz w:val="18"/>
                <w:szCs w:val="18"/>
              </w:rPr>
              <w:t>Espace économique - zone agricole, ostréicole, mytiliculture, élevage, pisciculture</w:t>
            </w:r>
          </w:p>
        </w:tc>
      </w:tr>
      <w:tr w:rsidR="00423CDC" w:rsidRPr="00232942" w14:paraId="21512A38" w14:textId="77777777" w:rsidTr="00232942">
        <w:trPr>
          <w:cnfStyle w:val="100000000000" w:firstRow="1" w:lastRow="0" w:firstColumn="0" w:lastColumn="0" w:oddVBand="0" w:evenVBand="0" w:oddHBand="0" w:evenHBand="0" w:firstRowFirstColumn="0" w:firstRowLastColumn="0" w:lastRowFirstColumn="0" w:lastRowLastColumn="0"/>
        </w:trPr>
        <w:tc>
          <w:tcPr>
            <w:tcW w:w="1126" w:type="dxa"/>
          </w:tcPr>
          <w:p w14:paraId="6D808D35" w14:textId="77777777" w:rsidR="00423CDC" w:rsidRPr="00232942" w:rsidRDefault="00BC144A">
            <w:pPr>
              <w:pStyle w:val="Compact"/>
              <w:rPr>
                <w:sz w:val="18"/>
                <w:szCs w:val="18"/>
              </w:rPr>
            </w:pPr>
            <w:r w:rsidRPr="00232942">
              <w:rPr>
                <w:sz w:val="18"/>
                <w:szCs w:val="18"/>
              </w:rPr>
              <w:t>0305</w:t>
            </w:r>
          </w:p>
        </w:tc>
        <w:tc>
          <w:tcPr>
            <w:tcW w:w="8264" w:type="dxa"/>
          </w:tcPr>
          <w:p w14:paraId="77B6225C" w14:textId="77777777" w:rsidR="00423CDC" w:rsidRPr="00232942" w:rsidRDefault="00BC144A">
            <w:pPr>
              <w:pStyle w:val="Compact"/>
              <w:rPr>
                <w:sz w:val="18"/>
                <w:szCs w:val="18"/>
              </w:rPr>
            </w:pPr>
            <w:r w:rsidRPr="00232942">
              <w:rPr>
                <w:sz w:val="18"/>
                <w:szCs w:val="18"/>
              </w:rPr>
              <w:t>Espace économique - zone de camping, mobil-home</w:t>
            </w:r>
          </w:p>
        </w:tc>
      </w:tr>
      <w:tr w:rsidR="00423CDC" w:rsidRPr="00232942" w14:paraId="4DF9E975" w14:textId="77777777" w:rsidTr="00232942">
        <w:trPr>
          <w:cnfStyle w:val="100000000000" w:firstRow="1" w:lastRow="0" w:firstColumn="0" w:lastColumn="0" w:oddVBand="0" w:evenVBand="0" w:oddHBand="0" w:evenHBand="0" w:firstRowFirstColumn="0" w:firstRowLastColumn="0" w:lastRowFirstColumn="0" w:lastRowLastColumn="0"/>
        </w:trPr>
        <w:tc>
          <w:tcPr>
            <w:tcW w:w="1126" w:type="dxa"/>
          </w:tcPr>
          <w:p w14:paraId="41CD777E" w14:textId="77777777" w:rsidR="00423CDC" w:rsidRPr="00232942" w:rsidRDefault="00BC144A">
            <w:pPr>
              <w:pStyle w:val="Compact"/>
              <w:rPr>
                <w:sz w:val="18"/>
                <w:szCs w:val="18"/>
              </w:rPr>
            </w:pPr>
            <w:r w:rsidRPr="00232942">
              <w:rPr>
                <w:sz w:val="18"/>
                <w:szCs w:val="18"/>
              </w:rPr>
              <w:t>0306</w:t>
            </w:r>
          </w:p>
        </w:tc>
        <w:tc>
          <w:tcPr>
            <w:tcW w:w="8264" w:type="dxa"/>
          </w:tcPr>
          <w:p w14:paraId="026DEBC0" w14:textId="77777777" w:rsidR="00423CDC" w:rsidRPr="00232942" w:rsidRDefault="00BC144A">
            <w:pPr>
              <w:pStyle w:val="Compact"/>
              <w:rPr>
                <w:sz w:val="18"/>
                <w:szCs w:val="18"/>
              </w:rPr>
            </w:pPr>
            <w:r w:rsidRPr="00232942">
              <w:rPr>
                <w:sz w:val="18"/>
                <w:szCs w:val="18"/>
              </w:rPr>
              <w:t>Espace éc</w:t>
            </w:r>
            <w:r w:rsidRPr="00232942">
              <w:rPr>
                <w:sz w:val="18"/>
                <w:szCs w:val="18"/>
              </w:rPr>
              <w:t>onomique - zone aéroportuaire, portuaire</w:t>
            </w:r>
          </w:p>
        </w:tc>
      </w:tr>
      <w:tr w:rsidR="00423CDC" w:rsidRPr="00232942" w14:paraId="76CC4BAA" w14:textId="77777777" w:rsidTr="00232942">
        <w:trPr>
          <w:cnfStyle w:val="100000000000" w:firstRow="1" w:lastRow="0" w:firstColumn="0" w:lastColumn="0" w:oddVBand="0" w:evenVBand="0" w:oddHBand="0" w:evenHBand="0" w:firstRowFirstColumn="0" w:firstRowLastColumn="0" w:lastRowFirstColumn="0" w:lastRowLastColumn="0"/>
        </w:trPr>
        <w:tc>
          <w:tcPr>
            <w:tcW w:w="1126" w:type="dxa"/>
          </w:tcPr>
          <w:p w14:paraId="077E1D01" w14:textId="77777777" w:rsidR="00423CDC" w:rsidRPr="00232942" w:rsidRDefault="00BC144A">
            <w:pPr>
              <w:pStyle w:val="Compact"/>
              <w:rPr>
                <w:sz w:val="18"/>
                <w:szCs w:val="18"/>
              </w:rPr>
            </w:pPr>
            <w:r w:rsidRPr="00232942">
              <w:rPr>
                <w:sz w:val="18"/>
                <w:szCs w:val="18"/>
              </w:rPr>
              <w:t>0307</w:t>
            </w:r>
          </w:p>
        </w:tc>
        <w:tc>
          <w:tcPr>
            <w:tcW w:w="8264" w:type="dxa"/>
          </w:tcPr>
          <w:p w14:paraId="0C2B5E46" w14:textId="77777777" w:rsidR="00423CDC" w:rsidRPr="00232942" w:rsidRDefault="00BC144A">
            <w:pPr>
              <w:pStyle w:val="Compact"/>
              <w:rPr>
                <w:sz w:val="18"/>
                <w:szCs w:val="18"/>
              </w:rPr>
            </w:pPr>
            <w:r w:rsidRPr="00232942">
              <w:rPr>
                <w:sz w:val="18"/>
                <w:szCs w:val="18"/>
              </w:rPr>
              <w:t>Espace économique - carrière, gravière</w:t>
            </w:r>
          </w:p>
        </w:tc>
      </w:tr>
      <w:tr w:rsidR="00423CDC" w:rsidRPr="00232942" w14:paraId="5E912FB7" w14:textId="77777777" w:rsidTr="00232942">
        <w:trPr>
          <w:cnfStyle w:val="100000000000" w:firstRow="1" w:lastRow="0" w:firstColumn="0" w:lastColumn="0" w:oddVBand="0" w:evenVBand="0" w:oddHBand="0" w:evenHBand="0" w:firstRowFirstColumn="0" w:firstRowLastColumn="0" w:lastRowFirstColumn="0" w:lastRowLastColumn="0"/>
        </w:trPr>
        <w:tc>
          <w:tcPr>
            <w:tcW w:w="1126" w:type="dxa"/>
          </w:tcPr>
          <w:p w14:paraId="167FA75B" w14:textId="77777777" w:rsidR="00423CDC" w:rsidRPr="00232942" w:rsidRDefault="00BC144A">
            <w:pPr>
              <w:pStyle w:val="Compact"/>
              <w:rPr>
                <w:sz w:val="18"/>
                <w:szCs w:val="18"/>
              </w:rPr>
            </w:pPr>
            <w:r w:rsidRPr="00232942">
              <w:rPr>
                <w:sz w:val="18"/>
                <w:szCs w:val="18"/>
              </w:rPr>
              <w:t>0308</w:t>
            </w:r>
          </w:p>
        </w:tc>
        <w:tc>
          <w:tcPr>
            <w:tcW w:w="8264" w:type="dxa"/>
          </w:tcPr>
          <w:p w14:paraId="3A44056E" w14:textId="77777777" w:rsidR="00423CDC" w:rsidRPr="00232942" w:rsidRDefault="00BC144A">
            <w:pPr>
              <w:pStyle w:val="Compact"/>
              <w:rPr>
                <w:sz w:val="18"/>
                <w:szCs w:val="18"/>
              </w:rPr>
            </w:pPr>
            <w:r w:rsidRPr="00232942">
              <w:rPr>
                <w:sz w:val="18"/>
                <w:szCs w:val="18"/>
              </w:rPr>
              <w:t>Établissement employeur</w:t>
            </w:r>
          </w:p>
        </w:tc>
      </w:tr>
    </w:tbl>
    <w:p w14:paraId="02E068C2" w14:textId="77777777" w:rsidR="00423CDC" w:rsidRPr="009F3A38" w:rsidRDefault="00BC144A">
      <w:pPr>
        <w:pStyle w:val="Titre3"/>
      </w:pPr>
      <w:bookmarkStart w:id="403" w:name="Xfb9d763b7c223da1e1f07b7cf2d79ad410ea5d1"/>
      <w:bookmarkStart w:id="404" w:name="_Toc203582948"/>
      <w:bookmarkEnd w:id="401"/>
      <w:r w:rsidRPr="009F3A38">
        <w:t>Espace ouvert recevant du public (04) et sous-catégories</w:t>
      </w:r>
      <w:bookmarkEnd w:id="404"/>
    </w:p>
    <w:tbl>
      <w:tblPr>
        <w:tblStyle w:val="Table"/>
        <w:tblW w:w="5000" w:type="pct"/>
        <w:tblLayout w:type="fixed"/>
        <w:tblLook w:val="0020" w:firstRow="1" w:lastRow="0" w:firstColumn="0" w:lastColumn="0" w:noHBand="0" w:noVBand="0"/>
      </w:tblPr>
      <w:tblGrid>
        <w:gridCol w:w="985"/>
        <w:gridCol w:w="8405"/>
      </w:tblGrid>
      <w:tr w:rsidR="00423CDC" w:rsidRPr="00232942" w14:paraId="4855AAF9" w14:textId="77777777" w:rsidTr="00232942">
        <w:trPr>
          <w:cnfStyle w:val="100000000000" w:firstRow="1" w:lastRow="0" w:firstColumn="0" w:lastColumn="0" w:oddVBand="0" w:evenVBand="0" w:oddHBand="0" w:evenHBand="0" w:firstRowFirstColumn="0" w:firstRowLastColumn="0" w:lastRowFirstColumn="0" w:lastRowLastColumn="0"/>
        </w:trPr>
        <w:tc>
          <w:tcPr>
            <w:tcW w:w="985" w:type="dxa"/>
          </w:tcPr>
          <w:p w14:paraId="761F95D1" w14:textId="77777777" w:rsidR="00423CDC" w:rsidRPr="00232942" w:rsidRDefault="00BC144A">
            <w:pPr>
              <w:pStyle w:val="Compact"/>
              <w:rPr>
                <w:b/>
                <w:bCs/>
                <w:sz w:val="18"/>
                <w:szCs w:val="18"/>
              </w:rPr>
            </w:pPr>
            <w:r w:rsidRPr="00232942">
              <w:rPr>
                <w:b/>
                <w:bCs/>
                <w:sz w:val="18"/>
                <w:szCs w:val="18"/>
              </w:rPr>
              <w:t>Code</w:t>
            </w:r>
          </w:p>
        </w:tc>
        <w:tc>
          <w:tcPr>
            <w:tcW w:w="8405" w:type="dxa"/>
          </w:tcPr>
          <w:p w14:paraId="34C36DBD" w14:textId="77777777" w:rsidR="00423CDC" w:rsidRPr="00232942" w:rsidRDefault="00BC144A">
            <w:pPr>
              <w:pStyle w:val="Compact"/>
              <w:rPr>
                <w:b/>
                <w:bCs/>
                <w:sz w:val="18"/>
                <w:szCs w:val="18"/>
              </w:rPr>
            </w:pPr>
            <w:r w:rsidRPr="00232942">
              <w:rPr>
                <w:b/>
                <w:bCs/>
                <w:sz w:val="18"/>
                <w:szCs w:val="18"/>
              </w:rPr>
              <w:t>Libellé</w:t>
            </w:r>
          </w:p>
        </w:tc>
      </w:tr>
      <w:tr w:rsidR="00423CDC" w:rsidRPr="00232942" w14:paraId="7B1F2F51" w14:textId="77777777" w:rsidTr="00232942">
        <w:trPr>
          <w:cnfStyle w:val="100000000000" w:firstRow="1" w:lastRow="0" w:firstColumn="0" w:lastColumn="0" w:oddVBand="0" w:evenVBand="0" w:oddHBand="0" w:evenHBand="0" w:firstRowFirstColumn="0" w:firstRowLastColumn="0" w:lastRowFirstColumn="0" w:lastRowLastColumn="0"/>
        </w:trPr>
        <w:tc>
          <w:tcPr>
            <w:tcW w:w="985" w:type="dxa"/>
          </w:tcPr>
          <w:p w14:paraId="198CFEF5" w14:textId="77777777" w:rsidR="00423CDC" w:rsidRPr="00232942" w:rsidRDefault="00BC144A">
            <w:pPr>
              <w:pStyle w:val="Compact"/>
              <w:rPr>
                <w:sz w:val="18"/>
                <w:szCs w:val="18"/>
              </w:rPr>
            </w:pPr>
            <w:r w:rsidRPr="00232942">
              <w:rPr>
                <w:sz w:val="18"/>
                <w:szCs w:val="18"/>
              </w:rPr>
              <w:t>0400</w:t>
            </w:r>
          </w:p>
        </w:tc>
        <w:tc>
          <w:tcPr>
            <w:tcW w:w="8405" w:type="dxa"/>
          </w:tcPr>
          <w:p w14:paraId="511DB114" w14:textId="77777777" w:rsidR="00423CDC" w:rsidRPr="00232942" w:rsidRDefault="00BC144A">
            <w:pPr>
              <w:pStyle w:val="Compact"/>
              <w:rPr>
                <w:sz w:val="18"/>
                <w:szCs w:val="18"/>
              </w:rPr>
            </w:pPr>
            <w:r w:rsidRPr="00232942">
              <w:rPr>
                <w:sz w:val="18"/>
                <w:szCs w:val="18"/>
              </w:rPr>
              <w:t>Espace ouvert recevant du public</w:t>
            </w:r>
          </w:p>
        </w:tc>
      </w:tr>
      <w:tr w:rsidR="00423CDC" w:rsidRPr="00232942" w14:paraId="557C7B03" w14:textId="77777777" w:rsidTr="00232942">
        <w:trPr>
          <w:cnfStyle w:val="100000000000" w:firstRow="1" w:lastRow="0" w:firstColumn="0" w:lastColumn="0" w:oddVBand="0" w:evenVBand="0" w:oddHBand="0" w:evenHBand="0" w:firstRowFirstColumn="0" w:firstRowLastColumn="0" w:lastRowFirstColumn="0" w:lastRowLastColumn="0"/>
        </w:trPr>
        <w:tc>
          <w:tcPr>
            <w:tcW w:w="985" w:type="dxa"/>
          </w:tcPr>
          <w:p w14:paraId="76673B92" w14:textId="77777777" w:rsidR="00423CDC" w:rsidRPr="00232942" w:rsidRDefault="00BC144A">
            <w:pPr>
              <w:pStyle w:val="Compact"/>
              <w:rPr>
                <w:sz w:val="18"/>
                <w:szCs w:val="18"/>
              </w:rPr>
            </w:pPr>
            <w:r w:rsidRPr="00232942">
              <w:rPr>
                <w:sz w:val="18"/>
                <w:szCs w:val="18"/>
              </w:rPr>
              <w:t>0401</w:t>
            </w:r>
          </w:p>
        </w:tc>
        <w:tc>
          <w:tcPr>
            <w:tcW w:w="8405" w:type="dxa"/>
          </w:tcPr>
          <w:p w14:paraId="716547B2" w14:textId="77777777" w:rsidR="00423CDC" w:rsidRPr="00232942" w:rsidRDefault="00BC144A">
            <w:pPr>
              <w:pStyle w:val="Compact"/>
              <w:rPr>
                <w:sz w:val="18"/>
                <w:szCs w:val="18"/>
              </w:rPr>
            </w:pPr>
            <w:r w:rsidRPr="00232942">
              <w:rPr>
                <w:sz w:val="18"/>
                <w:szCs w:val="18"/>
              </w:rPr>
              <w:t>Espace ouvert recevant du public - sport</w:t>
            </w:r>
          </w:p>
        </w:tc>
      </w:tr>
      <w:tr w:rsidR="00423CDC" w:rsidRPr="00232942" w14:paraId="6C069557" w14:textId="77777777" w:rsidTr="00232942">
        <w:trPr>
          <w:cnfStyle w:val="100000000000" w:firstRow="1" w:lastRow="0" w:firstColumn="0" w:lastColumn="0" w:oddVBand="0" w:evenVBand="0" w:oddHBand="0" w:evenHBand="0" w:firstRowFirstColumn="0" w:firstRowLastColumn="0" w:lastRowFirstColumn="0" w:lastRowLastColumn="0"/>
        </w:trPr>
        <w:tc>
          <w:tcPr>
            <w:tcW w:w="985" w:type="dxa"/>
          </w:tcPr>
          <w:p w14:paraId="23880BF7" w14:textId="77777777" w:rsidR="00423CDC" w:rsidRPr="00232942" w:rsidRDefault="00BC144A">
            <w:pPr>
              <w:pStyle w:val="Compact"/>
              <w:rPr>
                <w:sz w:val="18"/>
                <w:szCs w:val="18"/>
              </w:rPr>
            </w:pPr>
            <w:r w:rsidRPr="00232942">
              <w:rPr>
                <w:sz w:val="18"/>
                <w:szCs w:val="18"/>
              </w:rPr>
              <w:t>0402</w:t>
            </w:r>
          </w:p>
        </w:tc>
        <w:tc>
          <w:tcPr>
            <w:tcW w:w="8405" w:type="dxa"/>
          </w:tcPr>
          <w:p w14:paraId="353FCF75" w14:textId="77777777" w:rsidR="00423CDC" w:rsidRPr="00232942" w:rsidRDefault="00BC144A">
            <w:pPr>
              <w:pStyle w:val="Compact"/>
              <w:rPr>
                <w:sz w:val="18"/>
                <w:szCs w:val="18"/>
              </w:rPr>
            </w:pPr>
            <w:r w:rsidRPr="00232942">
              <w:rPr>
                <w:sz w:val="18"/>
                <w:szCs w:val="18"/>
              </w:rPr>
              <w:t>Espace ouvert recevant du public - tourisme</w:t>
            </w:r>
          </w:p>
        </w:tc>
      </w:tr>
      <w:tr w:rsidR="00423CDC" w:rsidRPr="00232942" w14:paraId="4E88A60F" w14:textId="77777777" w:rsidTr="00232942">
        <w:trPr>
          <w:cnfStyle w:val="100000000000" w:firstRow="1" w:lastRow="0" w:firstColumn="0" w:lastColumn="0" w:oddVBand="0" w:evenVBand="0" w:oddHBand="0" w:evenHBand="0" w:firstRowFirstColumn="0" w:firstRowLastColumn="0" w:lastRowFirstColumn="0" w:lastRowLastColumn="0"/>
        </w:trPr>
        <w:tc>
          <w:tcPr>
            <w:tcW w:w="985" w:type="dxa"/>
          </w:tcPr>
          <w:p w14:paraId="539C22A4" w14:textId="77777777" w:rsidR="00423CDC" w:rsidRPr="00232942" w:rsidRDefault="00BC144A">
            <w:pPr>
              <w:pStyle w:val="Compact"/>
              <w:rPr>
                <w:sz w:val="18"/>
                <w:szCs w:val="18"/>
              </w:rPr>
            </w:pPr>
            <w:r w:rsidRPr="00232942">
              <w:rPr>
                <w:sz w:val="18"/>
                <w:szCs w:val="18"/>
              </w:rPr>
              <w:t>0403</w:t>
            </w:r>
          </w:p>
        </w:tc>
        <w:tc>
          <w:tcPr>
            <w:tcW w:w="8405" w:type="dxa"/>
          </w:tcPr>
          <w:p w14:paraId="27E9C71F" w14:textId="77777777" w:rsidR="00423CDC" w:rsidRPr="00232942" w:rsidRDefault="00BC144A">
            <w:pPr>
              <w:pStyle w:val="Compact"/>
              <w:rPr>
                <w:sz w:val="18"/>
                <w:szCs w:val="18"/>
              </w:rPr>
            </w:pPr>
            <w:r w:rsidRPr="00232942">
              <w:rPr>
                <w:sz w:val="18"/>
                <w:szCs w:val="18"/>
              </w:rPr>
              <w:t>Espace ouvert recevant du public - parking</w:t>
            </w:r>
          </w:p>
        </w:tc>
      </w:tr>
      <w:tr w:rsidR="00423CDC" w:rsidRPr="00232942" w14:paraId="55C8CC94" w14:textId="77777777" w:rsidTr="00232942">
        <w:trPr>
          <w:cnfStyle w:val="100000000000" w:firstRow="1" w:lastRow="0" w:firstColumn="0" w:lastColumn="0" w:oddVBand="0" w:evenVBand="0" w:oddHBand="0" w:evenHBand="0" w:firstRowFirstColumn="0" w:firstRowLastColumn="0" w:lastRowFirstColumn="0" w:lastRowLastColumn="0"/>
        </w:trPr>
        <w:tc>
          <w:tcPr>
            <w:tcW w:w="985" w:type="dxa"/>
          </w:tcPr>
          <w:p w14:paraId="6B577752" w14:textId="77777777" w:rsidR="00423CDC" w:rsidRPr="00232942" w:rsidRDefault="00BC144A">
            <w:pPr>
              <w:pStyle w:val="Compact"/>
              <w:rPr>
                <w:sz w:val="18"/>
                <w:szCs w:val="18"/>
              </w:rPr>
            </w:pPr>
            <w:r w:rsidRPr="00232942">
              <w:rPr>
                <w:sz w:val="18"/>
                <w:szCs w:val="18"/>
              </w:rPr>
              <w:t>0404</w:t>
            </w:r>
          </w:p>
        </w:tc>
        <w:tc>
          <w:tcPr>
            <w:tcW w:w="8405" w:type="dxa"/>
          </w:tcPr>
          <w:p w14:paraId="158977E2" w14:textId="77777777" w:rsidR="00423CDC" w:rsidRPr="00232942" w:rsidRDefault="00BC144A">
            <w:pPr>
              <w:pStyle w:val="Compact"/>
              <w:rPr>
                <w:sz w:val="18"/>
                <w:szCs w:val="18"/>
              </w:rPr>
            </w:pPr>
            <w:r w:rsidRPr="00232942">
              <w:rPr>
                <w:sz w:val="18"/>
                <w:szCs w:val="18"/>
              </w:rPr>
              <w:t>Espace ouvert recevant du public - parc d’exposition, foires, rassemble</w:t>
            </w:r>
            <w:r w:rsidRPr="00232942">
              <w:rPr>
                <w:sz w:val="18"/>
                <w:szCs w:val="18"/>
              </w:rPr>
              <w:t>ments divers</w:t>
            </w:r>
          </w:p>
        </w:tc>
      </w:tr>
      <w:tr w:rsidR="00423CDC" w:rsidRPr="00232942" w14:paraId="70E8DA7D" w14:textId="77777777" w:rsidTr="00232942">
        <w:trPr>
          <w:cnfStyle w:val="100000000000" w:firstRow="1" w:lastRow="0" w:firstColumn="0" w:lastColumn="0" w:oddVBand="0" w:evenVBand="0" w:oddHBand="0" w:evenHBand="0" w:firstRowFirstColumn="0" w:firstRowLastColumn="0" w:lastRowFirstColumn="0" w:lastRowLastColumn="0"/>
        </w:trPr>
        <w:tc>
          <w:tcPr>
            <w:tcW w:w="985" w:type="dxa"/>
          </w:tcPr>
          <w:p w14:paraId="135D1B71" w14:textId="77777777" w:rsidR="00423CDC" w:rsidRPr="00232942" w:rsidRDefault="00BC144A">
            <w:pPr>
              <w:pStyle w:val="Compact"/>
              <w:rPr>
                <w:sz w:val="18"/>
                <w:szCs w:val="18"/>
              </w:rPr>
            </w:pPr>
            <w:r w:rsidRPr="00232942">
              <w:rPr>
                <w:sz w:val="18"/>
                <w:szCs w:val="18"/>
              </w:rPr>
              <w:t>0405</w:t>
            </w:r>
          </w:p>
        </w:tc>
        <w:tc>
          <w:tcPr>
            <w:tcW w:w="8405" w:type="dxa"/>
          </w:tcPr>
          <w:p w14:paraId="75F27113" w14:textId="77777777" w:rsidR="00423CDC" w:rsidRPr="00232942" w:rsidRDefault="00BC144A">
            <w:pPr>
              <w:pStyle w:val="Compact"/>
              <w:rPr>
                <w:sz w:val="18"/>
                <w:szCs w:val="18"/>
              </w:rPr>
            </w:pPr>
            <w:r w:rsidRPr="00232942">
              <w:rPr>
                <w:sz w:val="18"/>
                <w:szCs w:val="18"/>
              </w:rPr>
              <w:t>Espace ouvert recevant du public - cimetière</w:t>
            </w:r>
          </w:p>
        </w:tc>
      </w:tr>
    </w:tbl>
    <w:p w14:paraId="3012DF87" w14:textId="77777777" w:rsidR="00423CDC" w:rsidRPr="009F3A38" w:rsidRDefault="00BC144A">
      <w:pPr>
        <w:pStyle w:val="Titre3"/>
      </w:pPr>
      <w:bookmarkStart w:id="405" w:name="Xad23471dcd50b69f91e651ec99fe68c61641c48"/>
      <w:bookmarkStart w:id="406" w:name="_Toc203582949"/>
      <w:bookmarkEnd w:id="403"/>
      <w:r w:rsidRPr="009F3A38">
        <w:t>Infrastructure de transport de personnes ou de marchandise (05) et sous-catégories</w:t>
      </w:r>
      <w:bookmarkEnd w:id="406"/>
    </w:p>
    <w:tbl>
      <w:tblPr>
        <w:tblStyle w:val="Table"/>
        <w:tblW w:w="0" w:type="auto"/>
        <w:tblLook w:val="0020" w:firstRow="1" w:lastRow="0" w:firstColumn="0" w:lastColumn="0" w:noHBand="0" w:noVBand="0"/>
      </w:tblPr>
      <w:tblGrid>
        <w:gridCol w:w="686"/>
        <w:gridCol w:w="5495"/>
      </w:tblGrid>
      <w:tr w:rsidR="00423CDC" w:rsidRPr="00232942" w14:paraId="46D10B70" w14:textId="77777777" w:rsidTr="00423CDC">
        <w:trPr>
          <w:cnfStyle w:val="100000000000" w:firstRow="1" w:lastRow="0" w:firstColumn="0" w:lastColumn="0" w:oddVBand="0" w:evenVBand="0" w:oddHBand="0" w:evenHBand="0" w:firstRowFirstColumn="0" w:firstRowLastColumn="0" w:lastRowFirstColumn="0" w:lastRowLastColumn="0"/>
        </w:trPr>
        <w:tc>
          <w:tcPr>
            <w:tcW w:w="0" w:type="auto"/>
          </w:tcPr>
          <w:p w14:paraId="5F160A18" w14:textId="77777777" w:rsidR="00423CDC" w:rsidRPr="00232942" w:rsidRDefault="00BC144A">
            <w:pPr>
              <w:pStyle w:val="Compact"/>
              <w:rPr>
                <w:b/>
                <w:bCs/>
                <w:sz w:val="18"/>
                <w:szCs w:val="18"/>
              </w:rPr>
            </w:pPr>
            <w:r w:rsidRPr="00232942">
              <w:rPr>
                <w:b/>
                <w:bCs/>
                <w:sz w:val="18"/>
                <w:szCs w:val="18"/>
              </w:rPr>
              <w:t>Code</w:t>
            </w:r>
          </w:p>
        </w:tc>
        <w:tc>
          <w:tcPr>
            <w:tcW w:w="0" w:type="auto"/>
          </w:tcPr>
          <w:p w14:paraId="6B8E2291" w14:textId="77777777" w:rsidR="00423CDC" w:rsidRPr="00232942" w:rsidRDefault="00BC144A">
            <w:pPr>
              <w:pStyle w:val="Compact"/>
              <w:rPr>
                <w:b/>
                <w:bCs/>
                <w:sz w:val="18"/>
                <w:szCs w:val="18"/>
              </w:rPr>
            </w:pPr>
            <w:r w:rsidRPr="00232942">
              <w:rPr>
                <w:b/>
                <w:bCs/>
                <w:sz w:val="18"/>
                <w:szCs w:val="18"/>
              </w:rPr>
              <w:t>Libellé</w:t>
            </w:r>
          </w:p>
        </w:tc>
      </w:tr>
      <w:tr w:rsidR="00423CDC" w:rsidRPr="00232942" w14:paraId="20BC5C57"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5CB09DC7" w14:textId="77777777" w:rsidR="00423CDC" w:rsidRPr="00232942" w:rsidRDefault="00BC144A">
            <w:pPr>
              <w:pStyle w:val="Compact"/>
              <w:rPr>
                <w:sz w:val="18"/>
                <w:szCs w:val="18"/>
              </w:rPr>
            </w:pPr>
            <w:r w:rsidRPr="00232942">
              <w:rPr>
                <w:sz w:val="18"/>
                <w:szCs w:val="18"/>
              </w:rPr>
              <w:t>0500</w:t>
            </w:r>
          </w:p>
        </w:tc>
        <w:tc>
          <w:tcPr>
            <w:tcW w:w="0" w:type="auto"/>
          </w:tcPr>
          <w:p w14:paraId="7EA1D02D" w14:textId="77777777" w:rsidR="00423CDC" w:rsidRPr="00232942" w:rsidRDefault="00BC144A">
            <w:pPr>
              <w:pStyle w:val="Compact"/>
              <w:rPr>
                <w:sz w:val="18"/>
                <w:szCs w:val="18"/>
              </w:rPr>
            </w:pPr>
            <w:r w:rsidRPr="00232942">
              <w:rPr>
                <w:sz w:val="18"/>
                <w:szCs w:val="18"/>
              </w:rPr>
              <w:t>Infrastructure de transport de personnes ou de marchandise</w:t>
            </w:r>
          </w:p>
        </w:tc>
      </w:tr>
      <w:tr w:rsidR="00423CDC" w:rsidRPr="00232942" w14:paraId="3E8FFBB4"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752F312C" w14:textId="77777777" w:rsidR="00423CDC" w:rsidRPr="00232942" w:rsidRDefault="00BC144A">
            <w:pPr>
              <w:pStyle w:val="Compact"/>
              <w:rPr>
                <w:sz w:val="18"/>
                <w:szCs w:val="18"/>
              </w:rPr>
            </w:pPr>
            <w:r w:rsidRPr="00232942">
              <w:rPr>
                <w:sz w:val="18"/>
                <w:szCs w:val="18"/>
              </w:rPr>
              <w:t>0501</w:t>
            </w:r>
          </w:p>
        </w:tc>
        <w:tc>
          <w:tcPr>
            <w:tcW w:w="0" w:type="auto"/>
          </w:tcPr>
          <w:p w14:paraId="2E7E4E56" w14:textId="77777777" w:rsidR="00423CDC" w:rsidRPr="00232942" w:rsidRDefault="00BC144A">
            <w:pPr>
              <w:pStyle w:val="Compact"/>
              <w:rPr>
                <w:sz w:val="18"/>
                <w:szCs w:val="18"/>
              </w:rPr>
            </w:pPr>
            <w:r w:rsidRPr="00232942">
              <w:rPr>
                <w:sz w:val="18"/>
                <w:szCs w:val="18"/>
              </w:rPr>
              <w:t>Infrastructure linéaire - route, voie ferrée, canal</w:t>
            </w:r>
          </w:p>
        </w:tc>
      </w:tr>
      <w:tr w:rsidR="00423CDC" w:rsidRPr="00232942" w14:paraId="4F3343BF"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34B806A7" w14:textId="77777777" w:rsidR="00423CDC" w:rsidRPr="00232942" w:rsidRDefault="00BC144A">
            <w:pPr>
              <w:pStyle w:val="Compact"/>
              <w:rPr>
                <w:sz w:val="18"/>
                <w:szCs w:val="18"/>
              </w:rPr>
            </w:pPr>
            <w:r w:rsidRPr="00232942">
              <w:rPr>
                <w:sz w:val="18"/>
                <w:szCs w:val="18"/>
              </w:rPr>
              <w:t>0502</w:t>
            </w:r>
          </w:p>
        </w:tc>
        <w:tc>
          <w:tcPr>
            <w:tcW w:w="0" w:type="auto"/>
          </w:tcPr>
          <w:p w14:paraId="12E3FB7A" w14:textId="77777777" w:rsidR="00423CDC" w:rsidRPr="00232942" w:rsidRDefault="00BC144A">
            <w:pPr>
              <w:pStyle w:val="Compact"/>
              <w:rPr>
                <w:sz w:val="18"/>
                <w:szCs w:val="18"/>
              </w:rPr>
            </w:pPr>
            <w:r w:rsidRPr="00232942">
              <w:rPr>
                <w:sz w:val="18"/>
                <w:szCs w:val="18"/>
              </w:rPr>
              <w:t>Infrastructure linéaire en projet</w:t>
            </w:r>
          </w:p>
        </w:tc>
      </w:tr>
      <w:tr w:rsidR="00423CDC" w:rsidRPr="00232942" w14:paraId="7C04C541"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7CBADAB6" w14:textId="77777777" w:rsidR="00423CDC" w:rsidRPr="00232942" w:rsidRDefault="00BC144A">
            <w:pPr>
              <w:pStyle w:val="Compact"/>
              <w:rPr>
                <w:sz w:val="18"/>
                <w:szCs w:val="18"/>
              </w:rPr>
            </w:pPr>
            <w:r w:rsidRPr="00232942">
              <w:rPr>
                <w:sz w:val="18"/>
                <w:szCs w:val="18"/>
              </w:rPr>
              <w:t>0503</w:t>
            </w:r>
          </w:p>
        </w:tc>
        <w:tc>
          <w:tcPr>
            <w:tcW w:w="0" w:type="auto"/>
          </w:tcPr>
          <w:p w14:paraId="276580A3" w14:textId="77777777" w:rsidR="00423CDC" w:rsidRPr="00232942" w:rsidRDefault="00BC144A">
            <w:pPr>
              <w:pStyle w:val="Compact"/>
              <w:rPr>
                <w:sz w:val="18"/>
                <w:szCs w:val="18"/>
              </w:rPr>
            </w:pPr>
            <w:r w:rsidRPr="00232942">
              <w:rPr>
                <w:sz w:val="18"/>
                <w:szCs w:val="18"/>
              </w:rPr>
              <w:t>Infrastructure linéaire - ligne de bus</w:t>
            </w:r>
          </w:p>
        </w:tc>
      </w:tr>
      <w:tr w:rsidR="00423CDC" w:rsidRPr="00232942" w14:paraId="673049BF"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5E1038DC" w14:textId="77777777" w:rsidR="00423CDC" w:rsidRPr="00232942" w:rsidRDefault="00BC144A">
            <w:pPr>
              <w:pStyle w:val="Compact"/>
              <w:rPr>
                <w:sz w:val="18"/>
                <w:szCs w:val="18"/>
              </w:rPr>
            </w:pPr>
            <w:r w:rsidRPr="00232942">
              <w:rPr>
                <w:sz w:val="18"/>
                <w:szCs w:val="18"/>
              </w:rPr>
              <w:t>0504</w:t>
            </w:r>
          </w:p>
        </w:tc>
        <w:tc>
          <w:tcPr>
            <w:tcW w:w="0" w:type="auto"/>
          </w:tcPr>
          <w:p w14:paraId="2F623FA4" w14:textId="77777777" w:rsidR="00423CDC" w:rsidRPr="00232942" w:rsidRDefault="00BC144A">
            <w:pPr>
              <w:pStyle w:val="Compact"/>
              <w:rPr>
                <w:sz w:val="18"/>
                <w:szCs w:val="18"/>
              </w:rPr>
            </w:pPr>
            <w:r w:rsidRPr="00232942">
              <w:rPr>
                <w:sz w:val="18"/>
                <w:szCs w:val="18"/>
              </w:rPr>
              <w:t>Infrastructure linéaire - piste cyclable, voie v</w:t>
            </w:r>
            <w:r w:rsidRPr="00232942">
              <w:rPr>
                <w:sz w:val="18"/>
                <w:szCs w:val="18"/>
              </w:rPr>
              <w:t>erte</w:t>
            </w:r>
          </w:p>
        </w:tc>
      </w:tr>
      <w:tr w:rsidR="00423CDC" w:rsidRPr="00232942" w14:paraId="3F9B83A5"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428A160E" w14:textId="77777777" w:rsidR="00423CDC" w:rsidRPr="00232942" w:rsidRDefault="00BC144A">
            <w:pPr>
              <w:pStyle w:val="Compact"/>
              <w:rPr>
                <w:sz w:val="18"/>
                <w:szCs w:val="18"/>
              </w:rPr>
            </w:pPr>
            <w:r w:rsidRPr="00232942">
              <w:rPr>
                <w:sz w:val="18"/>
                <w:szCs w:val="18"/>
              </w:rPr>
              <w:t>0505</w:t>
            </w:r>
          </w:p>
        </w:tc>
        <w:tc>
          <w:tcPr>
            <w:tcW w:w="0" w:type="auto"/>
          </w:tcPr>
          <w:p w14:paraId="467CDF9E" w14:textId="77777777" w:rsidR="00423CDC" w:rsidRPr="00232942" w:rsidRDefault="00BC144A">
            <w:pPr>
              <w:pStyle w:val="Compact"/>
              <w:rPr>
                <w:sz w:val="18"/>
                <w:szCs w:val="18"/>
              </w:rPr>
            </w:pPr>
            <w:r w:rsidRPr="00232942">
              <w:rPr>
                <w:sz w:val="18"/>
                <w:szCs w:val="18"/>
              </w:rPr>
              <w:t>Infrastructure linéaire - ligne électrique</w:t>
            </w:r>
          </w:p>
        </w:tc>
      </w:tr>
      <w:tr w:rsidR="00423CDC" w:rsidRPr="00232942" w14:paraId="424204F3"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4C162336" w14:textId="77777777" w:rsidR="00423CDC" w:rsidRPr="00232942" w:rsidRDefault="00BC144A">
            <w:pPr>
              <w:pStyle w:val="Compact"/>
              <w:rPr>
                <w:sz w:val="18"/>
                <w:szCs w:val="18"/>
              </w:rPr>
            </w:pPr>
            <w:r w:rsidRPr="00232942">
              <w:rPr>
                <w:sz w:val="18"/>
                <w:szCs w:val="18"/>
              </w:rPr>
              <w:t>0506</w:t>
            </w:r>
          </w:p>
        </w:tc>
        <w:tc>
          <w:tcPr>
            <w:tcW w:w="0" w:type="auto"/>
          </w:tcPr>
          <w:p w14:paraId="0851B965" w14:textId="77777777" w:rsidR="00423CDC" w:rsidRPr="00232942" w:rsidRDefault="00BC144A">
            <w:pPr>
              <w:pStyle w:val="Compact"/>
              <w:rPr>
                <w:sz w:val="18"/>
                <w:szCs w:val="18"/>
              </w:rPr>
            </w:pPr>
            <w:r w:rsidRPr="00232942">
              <w:rPr>
                <w:sz w:val="18"/>
                <w:szCs w:val="18"/>
              </w:rPr>
              <w:t>Infrastructure surfacique - gare, aéroport, aérodrome, port</w:t>
            </w:r>
          </w:p>
        </w:tc>
      </w:tr>
      <w:tr w:rsidR="00423CDC" w:rsidRPr="00232942" w14:paraId="60E40AC2"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79C4AD06" w14:textId="77777777" w:rsidR="00423CDC" w:rsidRPr="00232942" w:rsidRDefault="00BC144A">
            <w:pPr>
              <w:pStyle w:val="Compact"/>
              <w:rPr>
                <w:sz w:val="18"/>
                <w:szCs w:val="18"/>
              </w:rPr>
            </w:pPr>
            <w:r w:rsidRPr="00232942">
              <w:rPr>
                <w:sz w:val="18"/>
                <w:szCs w:val="18"/>
              </w:rPr>
              <w:t>0507</w:t>
            </w:r>
          </w:p>
        </w:tc>
        <w:tc>
          <w:tcPr>
            <w:tcW w:w="0" w:type="auto"/>
          </w:tcPr>
          <w:p w14:paraId="092EBBB7" w14:textId="77777777" w:rsidR="00423CDC" w:rsidRPr="00232942" w:rsidRDefault="00BC144A">
            <w:pPr>
              <w:pStyle w:val="Compact"/>
              <w:rPr>
                <w:sz w:val="18"/>
                <w:szCs w:val="18"/>
              </w:rPr>
            </w:pPr>
            <w:r w:rsidRPr="00232942">
              <w:rPr>
                <w:sz w:val="18"/>
                <w:szCs w:val="18"/>
              </w:rPr>
              <w:t>Infrastructure ponctuelle - gare, arrêt, stationnement TMD</w:t>
            </w:r>
          </w:p>
        </w:tc>
      </w:tr>
    </w:tbl>
    <w:p w14:paraId="277DA5EB" w14:textId="77777777" w:rsidR="00423CDC" w:rsidRPr="009F3A38" w:rsidRDefault="00BC144A">
      <w:pPr>
        <w:pStyle w:val="Titre3"/>
      </w:pPr>
      <w:bookmarkStart w:id="407" w:name="X8bb70ec16554c41fc5b3ef559fce83dddbf8453"/>
      <w:bookmarkStart w:id="408" w:name="_Toc203582950"/>
      <w:bookmarkEnd w:id="405"/>
      <w:r w:rsidRPr="009F3A38">
        <w:t>Ouvrage ou équipement d’intérêt général (06) et sous-catégories</w:t>
      </w:r>
      <w:bookmarkEnd w:id="408"/>
    </w:p>
    <w:tbl>
      <w:tblPr>
        <w:tblStyle w:val="Table"/>
        <w:tblW w:w="5000" w:type="pct"/>
        <w:tblLayout w:type="fixed"/>
        <w:tblLook w:val="0020" w:firstRow="1" w:lastRow="0" w:firstColumn="0" w:lastColumn="0" w:noHBand="0" w:noVBand="0"/>
      </w:tblPr>
      <w:tblGrid>
        <w:gridCol w:w="843"/>
        <w:gridCol w:w="8547"/>
      </w:tblGrid>
      <w:tr w:rsidR="00423CDC" w:rsidRPr="00232942" w14:paraId="5A79FB0D" w14:textId="77777777" w:rsidTr="00232942">
        <w:trPr>
          <w:cnfStyle w:val="100000000000" w:firstRow="1" w:lastRow="0" w:firstColumn="0" w:lastColumn="0" w:oddVBand="0" w:evenVBand="0" w:oddHBand="0" w:evenHBand="0" w:firstRowFirstColumn="0" w:firstRowLastColumn="0" w:lastRowFirstColumn="0" w:lastRowLastColumn="0"/>
          <w:cantSplit/>
        </w:trPr>
        <w:tc>
          <w:tcPr>
            <w:tcW w:w="843" w:type="dxa"/>
          </w:tcPr>
          <w:p w14:paraId="1A53025D" w14:textId="77777777" w:rsidR="00423CDC" w:rsidRPr="00232942" w:rsidRDefault="00BC144A">
            <w:pPr>
              <w:pStyle w:val="Compact"/>
              <w:rPr>
                <w:b/>
                <w:bCs/>
                <w:sz w:val="18"/>
                <w:szCs w:val="18"/>
              </w:rPr>
            </w:pPr>
            <w:r w:rsidRPr="00232942">
              <w:rPr>
                <w:b/>
                <w:bCs/>
                <w:sz w:val="18"/>
                <w:szCs w:val="18"/>
              </w:rPr>
              <w:t>Code</w:t>
            </w:r>
          </w:p>
        </w:tc>
        <w:tc>
          <w:tcPr>
            <w:tcW w:w="8547" w:type="dxa"/>
          </w:tcPr>
          <w:p w14:paraId="7D8E6307" w14:textId="77777777" w:rsidR="00423CDC" w:rsidRPr="00232942" w:rsidRDefault="00BC144A">
            <w:pPr>
              <w:pStyle w:val="Compact"/>
              <w:rPr>
                <w:b/>
                <w:bCs/>
                <w:sz w:val="18"/>
                <w:szCs w:val="18"/>
              </w:rPr>
            </w:pPr>
            <w:r w:rsidRPr="00232942">
              <w:rPr>
                <w:b/>
                <w:bCs/>
                <w:sz w:val="18"/>
                <w:szCs w:val="18"/>
              </w:rPr>
              <w:t>Libellé</w:t>
            </w:r>
          </w:p>
        </w:tc>
      </w:tr>
      <w:tr w:rsidR="00423CDC" w:rsidRPr="00232942" w14:paraId="679B98B3" w14:textId="77777777" w:rsidTr="00232942">
        <w:trPr>
          <w:cnfStyle w:val="000000100000" w:firstRow="0" w:lastRow="0" w:firstColumn="0" w:lastColumn="0" w:oddVBand="0" w:evenVBand="0" w:oddHBand="1" w:evenHBand="0" w:firstRowFirstColumn="0" w:firstRowLastColumn="0" w:lastRowFirstColumn="0" w:lastRowLastColumn="0"/>
          <w:cantSplit/>
          <w:tblHeader w:val="0"/>
        </w:trPr>
        <w:tc>
          <w:tcPr>
            <w:tcW w:w="843" w:type="dxa"/>
          </w:tcPr>
          <w:p w14:paraId="14A11723" w14:textId="77777777" w:rsidR="00423CDC" w:rsidRPr="00232942" w:rsidRDefault="00BC144A">
            <w:pPr>
              <w:pStyle w:val="Compact"/>
              <w:rPr>
                <w:sz w:val="18"/>
                <w:szCs w:val="18"/>
              </w:rPr>
            </w:pPr>
            <w:r w:rsidRPr="00232942">
              <w:rPr>
                <w:sz w:val="18"/>
                <w:szCs w:val="18"/>
              </w:rPr>
              <w:t>0600</w:t>
            </w:r>
          </w:p>
        </w:tc>
        <w:tc>
          <w:tcPr>
            <w:tcW w:w="8547" w:type="dxa"/>
          </w:tcPr>
          <w:p w14:paraId="03016565" w14:textId="77777777" w:rsidR="00423CDC" w:rsidRPr="00232942" w:rsidRDefault="00BC144A">
            <w:pPr>
              <w:pStyle w:val="Compact"/>
              <w:rPr>
                <w:sz w:val="18"/>
                <w:szCs w:val="18"/>
              </w:rPr>
            </w:pPr>
            <w:r w:rsidRPr="00232942">
              <w:rPr>
                <w:sz w:val="18"/>
                <w:szCs w:val="18"/>
              </w:rPr>
              <w:t>Ouvrage ou équipement d’intérêt général</w:t>
            </w:r>
          </w:p>
        </w:tc>
      </w:tr>
      <w:tr w:rsidR="00423CDC" w:rsidRPr="00232942" w14:paraId="51753F2F" w14:textId="77777777" w:rsidTr="00232942">
        <w:trPr>
          <w:cnfStyle w:val="000000010000" w:firstRow="0" w:lastRow="0" w:firstColumn="0" w:lastColumn="0" w:oddVBand="0" w:evenVBand="0" w:oddHBand="0" w:evenHBand="1" w:firstRowFirstColumn="0" w:firstRowLastColumn="0" w:lastRowFirstColumn="0" w:lastRowLastColumn="0"/>
          <w:cantSplit/>
          <w:tblHeader w:val="0"/>
        </w:trPr>
        <w:tc>
          <w:tcPr>
            <w:tcW w:w="843" w:type="dxa"/>
          </w:tcPr>
          <w:p w14:paraId="573DF008" w14:textId="77777777" w:rsidR="00423CDC" w:rsidRPr="00232942" w:rsidRDefault="00BC144A">
            <w:pPr>
              <w:pStyle w:val="Compact"/>
              <w:rPr>
                <w:sz w:val="18"/>
                <w:szCs w:val="18"/>
              </w:rPr>
            </w:pPr>
            <w:r w:rsidRPr="00232942">
              <w:rPr>
                <w:sz w:val="18"/>
                <w:szCs w:val="18"/>
              </w:rPr>
              <w:t>0601</w:t>
            </w:r>
          </w:p>
        </w:tc>
        <w:tc>
          <w:tcPr>
            <w:tcW w:w="8547" w:type="dxa"/>
          </w:tcPr>
          <w:p w14:paraId="7E2E4E0D" w14:textId="77777777" w:rsidR="00423CDC" w:rsidRPr="00232942" w:rsidRDefault="00BC144A">
            <w:pPr>
              <w:pStyle w:val="Compact"/>
              <w:rPr>
                <w:sz w:val="18"/>
                <w:szCs w:val="18"/>
              </w:rPr>
            </w:pPr>
            <w:r w:rsidRPr="00232942">
              <w:rPr>
                <w:sz w:val="18"/>
                <w:szCs w:val="18"/>
              </w:rPr>
              <w:t>Ouvrage ou équipement d’intérêt général - zone, station de captage</w:t>
            </w:r>
          </w:p>
        </w:tc>
      </w:tr>
      <w:tr w:rsidR="00423CDC" w:rsidRPr="00232942" w14:paraId="074D7FC4" w14:textId="77777777" w:rsidTr="00232942">
        <w:trPr>
          <w:cnfStyle w:val="000000100000" w:firstRow="0" w:lastRow="0" w:firstColumn="0" w:lastColumn="0" w:oddVBand="0" w:evenVBand="0" w:oddHBand="1" w:evenHBand="0" w:firstRowFirstColumn="0" w:firstRowLastColumn="0" w:lastRowFirstColumn="0" w:lastRowLastColumn="0"/>
          <w:cantSplit/>
          <w:tblHeader w:val="0"/>
        </w:trPr>
        <w:tc>
          <w:tcPr>
            <w:tcW w:w="843" w:type="dxa"/>
          </w:tcPr>
          <w:p w14:paraId="1A05CEA9" w14:textId="77777777" w:rsidR="00423CDC" w:rsidRPr="00232942" w:rsidRDefault="00BC144A">
            <w:pPr>
              <w:pStyle w:val="Compact"/>
              <w:rPr>
                <w:sz w:val="18"/>
                <w:szCs w:val="18"/>
              </w:rPr>
            </w:pPr>
            <w:r w:rsidRPr="00232942">
              <w:rPr>
                <w:sz w:val="18"/>
                <w:szCs w:val="18"/>
              </w:rPr>
              <w:lastRenderedPageBreak/>
              <w:t>0602</w:t>
            </w:r>
          </w:p>
        </w:tc>
        <w:tc>
          <w:tcPr>
            <w:tcW w:w="8547" w:type="dxa"/>
          </w:tcPr>
          <w:p w14:paraId="6BD5E20A" w14:textId="77777777" w:rsidR="00423CDC" w:rsidRPr="00232942" w:rsidRDefault="00BC144A">
            <w:pPr>
              <w:pStyle w:val="Compact"/>
              <w:rPr>
                <w:sz w:val="18"/>
                <w:szCs w:val="18"/>
              </w:rPr>
            </w:pPr>
            <w:r w:rsidRPr="00232942">
              <w:rPr>
                <w:sz w:val="18"/>
                <w:szCs w:val="18"/>
              </w:rPr>
              <w:t>Ouvrage ou équipement d’intérêt général - station de p</w:t>
            </w:r>
            <w:r w:rsidRPr="00232942">
              <w:rPr>
                <w:sz w:val="18"/>
                <w:szCs w:val="18"/>
              </w:rPr>
              <w:t>ompage</w:t>
            </w:r>
          </w:p>
        </w:tc>
      </w:tr>
      <w:tr w:rsidR="00423CDC" w:rsidRPr="00232942" w14:paraId="60CBD01B" w14:textId="77777777" w:rsidTr="00232942">
        <w:trPr>
          <w:cnfStyle w:val="000000010000" w:firstRow="0" w:lastRow="0" w:firstColumn="0" w:lastColumn="0" w:oddVBand="0" w:evenVBand="0" w:oddHBand="0" w:evenHBand="1" w:firstRowFirstColumn="0" w:firstRowLastColumn="0" w:lastRowFirstColumn="0" w:lastRowLastColumn="0"/>
          <w:cantSplit/>
          <w:tblHeader w:val="0"/>
        </w:trPr>
        <w:tc>
          <w:tcPr>
            <w:tcW w:w="843" w:type="dxa"/>
          </w:tcPr>
          <w:p w14:paraId="432B257F" w14:textId="77777777" w:rsidR="00423CDC" w:rsidRPr="00232942" w:rsidRDefault="00BC144A">
            <w:pPr>
              <w:pStyle w:val="Compact"/>
              <w:rPr>
                <w:sz w:val="18"/>
                <w:szCs w:val="18"/>
              </w:rPr>
            </w:pPr>
            <w:r w:rsidRPr="00232942">
              <w:rPr>
                <w:sz w:val="18"/>
                <w:szCs w:val="18"/>
              </w:rPr>
              <w:t>0603</w:t>
            </w:r>
          </w:p>
        </w:tc>
        <w:tc>
          <w:tcPr>
            <w:tcW w:w="8547" w:type="dxa"/>
          </w:tcPr>
          <w:p w14:paraId="694A41D1" w14:textId="77777777" w:rsidR="00423CDC" w:rsidRPr="00232942" w:rsidRDefault="00BC144A">
            <w:pPr>
              <w:pStyle w:val="Compact"/>
              <w:rPr>
                <w:sz w:val="18"/>
                <w:szCs w:val="18"/>
              </w:rPr>
            </w:pPr>
            <w:r w:rsidRPr="00232942">
              <w:rPr>
                <w:sz w:val="18"/>
                <w:szCs w:val="18"/>
              </w:rPr>
              <w:t>Ouvrage ou équipement d’intérêt général - réservoir, château d’eau</w:t>
            </w:r>
          </w:p>
        </w:tc>
      </w:tr>
      <w:tr w:rsidR="00423CDC" w:rsidRPr="00232942" w14:paraId="5BC3FB4C" w14:textId="77777777" w:rsidTr="00232942">
        <w:trPr>
          <w:cnfStyle w:val="000000100000" w:firstRow="0" w:lastRow="0" w:firstColumn="0" w:lastColumn="0" w:oddVBand="0" w:evenVBand="0" w:oddHBand="1" w:evenHBand="0" w:firstRowFirstColumn="0" w:firstRowLastColumn="0" w:lastRowFirstColumn="0" w:lastRowLastColumn="0"/>
          <w:cantSplit/>
          <w:tblHeader w:val="0"/>
        </w:trPr>
        <w:tc>
          <w:tcPr>
            <w:tcW w:w="843" w:type="dxa"/>
          </w:tcPr>
          <w:p w14:paraId="05FB8C34" w14:textId="77777777" w:rsidR="00423CDC" w:rsidRPr="00232942" w:rsidRDefault="00BC144A">
            <w:pPr>
              <w:pStyle w:val="Compact"/>
              <w:rPr>
                <w:sz w:val="18"/>
                <w:szCs w:val="18"/>
              </w:rPr>
            </w:pPr>
            <w:r w:rsidRPr="00232942">
              <w:rPr>
                <w:sz w:val="18"/>
                <w:szCs w:val="18"/>
              </w:rPr>
              <w:t>0604</w:t>
            </w:r>
          </w:p>
        </w:tc>
        <w:tc>
          <w:tcPr>
            <w:tcW w:w="8547" w:type="dxa"/>
          </w:tcPr>
          <w:p w14:paraId="1E3E6C0D" w14:textId="77777777" w:rsidR="00423CDC" w:rsidRPr="00232942" w:rsidRDefault="00BC144A">
            <w:pPr>
              <w:pStyle w:val="Compact"/>
              <w:rPr>
                <w:sz w:val="18"/>
                <w:szCs w:val="18"/>
              </w:rPr>
            </w:pPr>
            <w:r w:rsidRPr="00232942">
              <w:rPr>
                <w:sz w:val="18"/>
                <w:szCs w:val="18"/>
              </w:rPr>
              <w:t>Ouvrage ou équipement d’intérêt général - canalisation eau</w:t>
            </w:r>
          </w:p>
        </w:tc>
      </w:tr>
      <w:tr w:rsidR="00423CDC" w:rsidRPr="00232942" w14:paraId="4E9E7286" w14:textId="77777777" w:rsidTr="00232942">
        <w:trPr>
          <w:cnfStyle w:val="000000010000" w:firstRow="0" w:lastRow="0" w:firstColumn="0" w:lastColumn="0" w:oddVBand="0" w:evenVBand="0" w:oddHBand="0" w:evenHBand="1" w:firstRowFirstColumn="0" w:firstRowLastColumn="0" w:lastRowFirstColumn="0" w:lastRowLastColumn="0"/>
          <w:cantSplit/>
          <w:tblHeader w:val="0"/>
        </w:trPr>
        <w:tc>
          <w:tcPr>
            <w:tcW w:w="843" w:type="dxa"/>
          </w:tcPr>
          <w:p w14:paraId="088C84E1" w14:textId="77777777" w:rsidR="00423CDC" w:rsidRPr="00232942" w:rsidRDefault="00BC144A">
            <w:pPr>
              <w:pStyle w:val="Compact"/>
              <w:rPr>
                <w:sz w:val="18"/>
                <w:szCs w:val="18"/>
              </w:rPr>
            </w:pPr>
            <w:r w:rsidRPr="00232942">
              <w:rPr>
                <w:sz w:val="18"/>
                <w:szCs w:val="18"/>
              </w:rPr>
              <w:t>0605</w:t>
            </w:r>
          </w:p>
        </w:tc>
        <w:tc>
          <w:tcPr>
            <w:tcW w:w="8547" w:type="dxa"/>
          </w:tcPr>
          <w:p w14:paraId="11D25F4B" w14:textId="77777777" w:rsidR="00423CDC" w:rsidRPr="00232942" w:rsidRDefault="00BC144A">
            <w:pPr>
              <w:pStyle w:val="Compact"/>
              <w:rPr>
                <w:sz w:val="18"/>
                <w:szCs w:val="18"/>
              </w:rPr>
            </w:pPr>
            <w:r w:rsidRPr="00232942">
              <w:rPr>
                <w:sz w:val="18"/>
                <w:szCs w:val="18"/>
              </w:rPr>
              <w:t>Ouvrage ou équipement d’intérêt général - poste de relèvement</w:t>
            </w:r>
          </w:p>
        </w:tc>
      </w:tr>
      <w:tr w:rsidR="00423CDC" w:rsidRPr="00232942" w14:paraId="026402F9" w14:textId="77777777" w:rsidTr="00232942">
        <w:trPr>
          <w:cnfStyle w:val="000000100000" w:firstRow="0" w:lastRow="0" w:firstColumn="0" w:lastColumn="0" w:oddVBand="0" w:evenVBand="0" w:oddHBand="1" w:evenHBand="0" w:firstRowFirstColumn="0" w:firstRowLastColumn="0" w:lastRowFirstColumn="0" w:lastRowLastColumn="0"/>
          <w:cantSplit/>
          <w:tblHeader w:val="0"/>
        </w:trPr>
        <w:tc>
          <w:tcPr>
            <w:tcW w:w="843" w:type="dxa"/>
          </w:tcPr>
          <w:p w14:paraId="2F9C53F3" w14:textId="77777777" w:rsidR="00423CDC" w:rsidRPr="00232942" w:rsidRDefault="00BC144A">
            <w:pPr>
              <w:pStyle w:val="Compact"/>
              <w:rPr>
                <w:sz w:val="18"/>
                <w:szCs w:val="18"/>
              </w:rPr>
            </w:pPr>
            <w:r w:rsidRPr="00232942">
              <w:rPr>
                <w:sz w:val="18"/>
                <w:szCs w:val="18"/>
              </w:rPr>
              <w:t>0606</w:t>
            </w:r>
          </w:p>
        </w:tc>
        <w:tc>
          <w:tcPr>
            <w:tcW w:w="8547" w:type="dxa"/>
          </w:tcPr>
          <w:p w14:paraId="1B4D5FE1" w14:textId="77777777" w:rsidR="00423CDC" w:rsidRPr="00232942" w:rsidRDefault="00BC144A">
            <w:pPr>
              <w:pStyle w:val="Compact"/>
              <w:rPr>
                <w:sz w:val="18"/>
                <w:szCs w:val="18"/>
              </w:rPr>
            </w:pPr>
            <w:r w:rsidRPr="00232942">
              <w:rPr>
                <w:sz w:val="18"/>
                <w:szCs w:val="18"/>
              </w:rPr>
              <w:t>Ouvrage ou équipement d’intérêt général - station de traitement, de lagunage</w:t>
            </w:r>
          </w:p>
        </w:tc>
      </w:tr>
      <w:tr w:rsidR="00423CDC" w:rsidRPr="00232942" w14:paraId="7123B9D7" w14:textId="77777777" w:rsidTr="00232942">
        <w:trPr>
          <w:cnfStyle w:val="000000010000" w:firstRow="0" w:lastRow="0" w:firstColumn="0" w:lastColumn="0" w:oddVBand="0" w:evenVBand="0" w:oddHBand="0" w:evenHBand="1" w:firstRowFirstColumn="0" w:firstRowLastColumn="0" w:lastRowFirstColumn="0" w:lastRowLastColumn="0"/>
          <w:cantSplit/>
          <w:tblHeader w:val="0"/>
        </w:trPr>
        <w:tc>
          <w:tcPr>
            <w:tcW w:w="843" w:type="dxa"/>
          </w:tcPr>
          <w:p w14:paraId="51D2C1D4" w14:textId="77777777" w:rsidR="00423CDC" w:rsidRPr="00232942" w:rsidRDefault="00BC144A">
            <w:pPr>
              <w:pStyle w:val="Compact"/>
              <w:rPr>
                <w:sz w:val="18"/>
                <w:szCs w:val="18"/>
              </w:rPr>
            </w:pPr>
            <w:r w:rsidRPr="00232942">
              <w:rPr>
                <w:sz w:val="18"/>
                <w:szCs w:val="18"/>
              </w:rPr>
              <w:t>0607</w:t>
            </w:r>
          </w:p>
        </w:tc>
        <w:tc>
          <w:tcPr>
            <w:tcW w:w="8547" w:type="dxa"/>
          </w:tcPr>
          <w:p w14:paraId="1D62C4C7" w14:textId="77777777" w:rsidR="00423CDC" w:rsidRPr="00232942" w:rsidRDefault="00BC144A">
            <w:pPr>
              <w:pStyle w:val="Compact"/>
              <w:rPr>
                <w:sz w:val="18"/>
                <w:szCs w:val="18"/>
              </w:rPr>
            </w:pPr>
            <w:r w:rsidRPr="00232942">
              <w:rPr>
                <w:sz w:val="18"/>
                <w:szCs w:val="18"/>
              </w:rPr>
              <w:t>Ouvrage ou équipement d’intérêt général - barrage, vanne, écluse</w:t>
            </w:r>
          </w:p>
        </w:tc>
      </w:tr>
      <w:tr w:rsidR="00423CDC" w:rsidRPr="00232942" w14:paraId="51AFF486" w14:textId="77777777" w:rsidTr="00232942">
        <w:trPr>
          <w:cnfStyle w:val="000000100000" w:firstRow="0" w:lastRow="0" w:firstColumn="0" w:lastColumn="0" w:oddVBand="0" w:evenVBand="0" w:oddHBand="1" w:evenHBand="0" w:firstRowFirstColumn="0" w:firstRowLastColumn="0" w:lastRowFirstColumn="0" w:lastRowLastColumn="0"/>
          <w:cantSplit/>
          <w:tblHeader w:val="0"/>
        </w:trPr>
        <w:tc>
          <w:tcPr>
            <w:tcW w:w="843" w:type="dxa"/>
          </w:tcPr>
          <w:p w14:paraId="029D6C1D" w14:textId="77777777" w:rsidR="00423CDC" w:rsidRPr="00232942" w:rsidRDefault="00BC144A">
            <w:pPr>
              <w:pStyle w:val="Compact"/>
              <w:rPr>
                <w:sz w:val="18"/>
                <w:szCs w:val="18"/>
              </w:rPr>
            </w:pPr>
            <w:r w:rsidRPr="00232942">
              <w:rPr>
                <w:sz w:val="18"/>
                <w:szCs w:val="18"/>
              </w:rPr>
              <w:t>0608</w:t>
            </w:r>
          </w:p>
        </w:tc>
        <w:tc>
          <w:tcPr>
            <w:tcW w:w="8547" w:type="dxa"/>
          </w:tcPr>
          <w:p w14:paraId="6C494383" w14:textId="77777777" w:rsidR="00423CDC" w:rsidRPr="00232942" w:rsidRDefault="00BC144A">
            <w:pPr>
              <w:pStyle w:val="Compact"/>
              <w:rPr>
                <w:sz w:val="18"/>
                <w:szCs w:val="18"/>
              </w:rPr>
            </w:pPr>
            <w:r w:rsidRPr="00232942">
              <w:rPr>
                <w:sz w:val="18"/>
                <w:szCs w:val="18"/>
              </w:rPr>
              <w:t>Ouvrage ou équipement d’intérêt gé</w:t>
            </w:r>
            <w:r w:rsidRPr="00232942">
              <w:rPr>
                <w:sz w:val="18"/>
                <w:szCs w:val="18"/>
              </w:rPr>
              <w:t>néral - poste de transformation EDF</w:t>
            </w:r>
          </w:p>
        </w:tc>
      </w:tr>
      <w:tr w:rsidR="00423CDC" w:rsidRPr="00232942" w14:paraId="6D063A54" w14:textId="77777777" w:rsidTr="00232942">
        <w:trPr>
          <w:cnfStyle w:val="000000010000" w:firstRow="0" w:lastRow="0" w:firstColumn="0" w:lastColumn="0" w:oddVBand="0" w:evenVBand="0" w:oddHBand="0" w:evenHBand="1" w:firstRowFirstColumn="0" w:firstRowLastColumn="0" w:lastRowFirstColumn="0" w:lastRowLastColumn="0"/>
          <w:cantSplit/>
          <w:tblHeader w:val="0"/>
        </w:trPr>
        <w:tc>
          <w:tcPr>
            <w:tcW w:w="843" w:type="dxa"/>
          </w:tcPr>
          <w:p w14:paraId="664493DE" w14:textId="77777777" w:rsidR="00423CDC" w:rsidRPr="00232942" w:rsidRDefault="00BC144A">
            <w:pPr>
              <w:pStyle w:val="Compact"/>
              <w:rPr>
                <w:sz w:val="18"/>
                <w:szCs w:val="18"/>
              </w:rPr>
            </w:pPr>
            <w:r w:rsidRPr="00232942">
              <w:rPr>
                <w:sz w:val="18"/>
                <w:szCs w:val="18"/>
              </w:rPr>
              <w:t>0609</w:t>
            </w:r>
          </w:p>
        </w:tc>
        <w:tc>
          <w:tcPr>
            <w:tcW w:w="8547" w:type="dxa"/>
          </w:tcPr>
          <w:p w14:paraId="6FE987A8" w14:textId="77777777" w:rsidR="00423CDC" w:rsidRPr="00232942" w:rsidRDefault="00BC144A">
            <w:pPr>
              <w:pStyle w:val="Compact"/>
              <w:rPr>
                <w:sz w:val="18"/>
                <w:szCs w:val="18"/>
              </w:rPr>
            </w:pPr>
            <w:r w:rsidRPr="00232942">
              <w:rPr>
                <w:sz w:val="18"/>
                <w:szCs w:val="18"/>
              </w:rPr>
              <w:t>Ouvrage ou équipement d’intérêt général - canalisation matière dangereuse</w:t>
            </w:r>
          </w:p>
        </w:tc>
      </w:tr>
      <w:tr w:rsidR="00423CDC" w:rsidRPr="00232942" w14:paraId="47514436" w14:textId="77777777" w:rsidTr="00232942">
        <w:trPr>
          <w:cnfStyle w:val="000000100000" w:firstRow="0" w:lastRow="0" w:firstColumn="0" w:lastColumn="0" w:oddVBand="0" w:evenVBand="0" w:oddHBand="1" w:evenHBand="0" w:firstRowFirstColumn="0" w:firstRowLastColumn="0" w:lastRowFirstColumn="0" w:lastRowLastColumn="0"/>
          <w:cantSplit/>
          <w:tblHeader w:val="0"/>
        </w:trPr>
        <w:tc>
          <w:tcPr>
            <w:tcW w:w="843" w:type="dxa"/>
          </w:tcPr>
          <w:p w14:paraId="22F8A3ED" w14:textId="77777777" w:rsidR="00423CDC" w:rsidRPr="00232942" w:rsidRDefault="00BC144A">
            <w:pPr>
              <w:pStyle w:val="Compact"/>
              <w:rPr>
                <w:sz w:val="18"/>
                <w:szCs w:val="18"/>
              </w:rPr>
            </w:pPr>
            <w:r w:rsidRPr="00232942">
              <w:rPr>
                <w:sz w:val="18"/>
                <w:szCs w:val="18"/>
              </w:rPr>
              <w:t>0610</w:t>
            </w:r>
          </w:p>
        </w:tc>
        <w:tc>
          <w:tcPr>
            <w:tcW w:w="8547" w:type="dxa"/>
          </w:tcPr>
          <w:p w14:paraId="37B574DE" w14:textId="77777777" w:rsidR="00423CDC" w:rsidRPr="00232942" w:rsidRDefault="00BC144A">
            <w:pPr>
              <w:pStyle w:val="Compact"/>
              <w:rPr>
                <w:sz w:val="18"/>
                <w:szCs w:val="18"/>
              </w:rPr>
            </w:pPr>
            <w:r w:rsidRPr="00232942">
              <w:rPr>
                <w:sz w:val="18"/>
                <w:szCs w:val="18"/>
              </w:rPr>
              <w:t>Ouvrage ou équipement d’intérêt général - téléphonique, relai, antenne</w:t>
            </w:r>
          </w:p>
        </w:tc>
      </w:tr>
      <w:tr w:rsidR="00423CDC" w:rsidRPr="00232942" w14:paraId="2B9764B5" w14:textId="77777777" w:rsidTr="00232942">
        <w:trPr>
          <w:cnfStyle w:val="000000010000" w:firstRow="0" w:lastRow="0" w:firstColumn="0" w:lastColumn="0" w:oddVBand="0" w:evenVBand="0" w:oddHBand="0" w:evenHBand="1" w:firstRowFirstColumn="0" w:firstRowLastColumn="0" w:lastRowFirstColumn="0" w:lastRowLastColumn="0"/>
          <w:cantSplit/>
          <w:tblHeader w:val="0"/>
        </w:trPr>
        <w:tc>
          <w:tcPr>
            <w:tcW w:w="843" w:type="dxa"/>
          </w:tcPr>
          <w:p w14:paraId="13B2A41C" w14:textId="77777777" w:rsidR="00423CDC" w:rsidRPr="00232942" w:rsidRDefault="00BC144A">
            <w:pPr>
              <w:pStyle w:val="Compact"/>
              <w:rPr>
                <w:sz w:val="18"/>
                <w:szCs w:val="18"/>
              </w:rPr>
            </w:pPr>
            <w:r w:rsidRPr="00232942">
              <w:rPr>
                <w:sz w:val="18"/>
                <w:szCs w:val="18"/>
              </w:rPr>
              <w:t>0611</w:t>
            </w:r>
          </w:p>
        </w:tc>
        <w:tc>
          <w:tcPr>
            <w:tcW w:w="8547" w:type="dxa"/>
          </w:tcPr>
          <w:p w14:paraId="474E8D81" w14:textId="77777777" w:rsidR="00423CDC" w:rsidRPr="00232942" w:rsidRDefault="00BC144A">
            <w:pPr>
              <w:pStyle w:val="Compact"/>
              <w:rPr>
                <w:sz w:val="18"/>
                <w:szCs w:val="18"/>
              </w:rPr>
            </w:pPr>
            <w:r w:rsidRPr="00232942">
              <w:rPr>
                <w:sz w:val="18"/>
                <w:szCs w:val="18"/>
              </w:rPr>
              <w:t>Ouvrage ou équipement d’intérêt général - caserne de pompier</w:t>
            </w:r>
          </w:p>
        </w:tc>
      </w:tr>
      <w:tr w:rsidR="00423CDC" w:rsidRPr="00232942" w14:paraId="5E965A01" w14:textId="77777777" w:rsidTr="00232942">
        <w:trPr>
          <w:cnfStyle w:val="000000100000" w:firstRow="0" w:lastRow="0" w:firstColumn="0" w:lastColumn="0" w:oddVBand="0" w:evenVBand="0" w:oddHBand="1" w:evenHBand="0" w:firstRowFirstColumn="0" w:firstRowLastColumn="0" w:lastRowFirstColumn="0" w:lastRowLastColumn="0"/>
          <w:cantSplit/>
          <w:tblHeader w:val="0"/>
        </w:trPr>
        <w:tc>
          <w:tcPr>
            <w:tcW w:w="843" w:type="dxa"/>
          </w:tcPr>
          <w:p w14:paraId="69FF3B3C" w14:textId="77777777" w:rsidR="00423CDC" w:rsidRPr="00232942" w:rsidRDefault="00BC144A">
            <w:pPr>
              <w:pStyle w:val="Compact"/>
              <w:rPr>
                <w:sz w:val="18"/>
                <w:szCs w:val="18"/>
              </w:rPr>
            </w:pPr>
            <w:r w:rsidRPr="00232942">
              <w:rPr>
                <w:sz w:val="18"/>
                <w:szCs w:val="18"/>
              </w:rPr>
              <w:t>0612</w:t>
            </w:r>
          </w:p>
        </w:tc>
        <w:tc>
          <w:tcPr>
            <w:tcW w:w="8547" w:type="dxa"/>
          </w:tcPr>
          <w:p w14:paraId="7F905192" w14:textId="77777777" w:rsidR="00423CDC" w:rsidRPr="00232942" w:rsidRDefault="00BC144A">
            <w:pPr>
              <w:pStyle w:val="Compact"/>
              <w:rPr>
                <w:sz w:val="18"/>
                <w:szCs w:val="18"/>
              </w:rPr>
            </w:pPr>
            <w:r w:rsidRPr="00232942">
              <w:rPr>
                <w:sz w:val="18"/>
                <w:szCs w:val="18"/>
              </w:rPr>
              <w:t>Ouvrage ou équipement d’intérêt général - poste de détente gaz</w:t>
            </w:r>
          </w:p>
        </w:tc>
      </w:tr>
      <w:tr w:rsidR="00423CDC" w:rsidRPr="00232942" w14:paraId="072462A6" w14:textId="77777777" w:rsidTr="00232942">
        <w:trPr>
          <w:cnfStyle w:val="000000010000" w:firstRow="0" w:lastRow="0" w:firstColumn="0" w:lastColumn="0" w:oddVBand="0" w:evenVBand="0" w:oddHBand="0" w:evenHBand="1" w:firstRowFirstColumn="0" w:firstRowLastColumn="0" w:lastRowFirstColumn="0" w:lastRowLastColumn="0"/>
          <w:cantSplit/>
          <w:tblHeader w:val="0"/>
        </w:trPr>
        <w:tc>
          <w:tcPr>
            <w:tcW w:w="843" w:type="dxa"/>
          </w:tcPr>
          <w:p w14:paraId="4907BDE4" w14:textId="77777777" w:rsidR="00423CDC" w:rsidRPr="00232942" w:rsidRDefault="00BC144A">
            <w:pPr>
              <w:pStyle w:val="Compact"/>
              <w:rPr>
                <w:sz w:val="18"/>
                <w:szCs w:val="18"/>
              </w:rPr>
            </w:pPr>
            <w:r w:rsidRPr="00232942">
              <w:rPr>
                <w:sz w:val="18"/>
                <w:szCs w:val="18"/>
              </w:rPr>
              <w:t>0613</w:t>
            </w:r>
          </w:p>
        </w:tc>
        <w:tc>
          <w:tcPr>
            <w:tcW w:w="8547" w:type="dxa"/>
          </w:tcPr>
          <w:p w14:paraId="490CB263" w14:textId="77777777" w:rsidR="00423CDC" w:rsidRPr="00232942" w:rsidRDefault="00BC144A">
            <w:pPr>
              <w:pStyle w:val="Compact"/>
              <w:rPr>
                <w:sz w:val="18"/>
                <w:szCs w:val="18"/>
              </w:rPr>
            </w:pPr>
            <w:r w:rsidRPr="00232942">
              <w:rPr>
                <w:sz w:val="18"/>
                <w:szCs w:val="18"/>
              </w:rPr>
              <w:t>Ouvrage ou équipement d’intérêt général - station hydrocarbure</w:t>
            </w:r>
          </w:p>
        </w:tc>
      </w:tr>
      <w:tr w:rsidR="00423CDC" w:rsidRPr="00232942" w14:paraId="1202E48E" w14:textId="77777777" w:rsidTr="00232942">
        <w:trPr>
          <w:cnfStyle w:val="000000100000" w:firstRow="0" w:lastRow="0" w:firstColumn="0" w:lastColumn="0" w:oddVBand="0" w:evenVBand="0" w:oddHBand="1" w:evenHBand="0" w:firstRowFirstColumn="0" w:firstRowLastColumn="0" w:lastRowFirstColumn="0" w:lastRowLastColumn="0"/>
          <w:cantSplit/>
          <w:tblHeader w:val="0"/>
        </w:trPr>
        <w:tc>
          <w:tcPr>
            <w:tcW w:w="843" w:type="dxa"/>
          </w:tcPr>
          <w:p w14:paraId="19E93640" w14:textId="77777777" w:rsidR="00423CDC" w:rsidRPr="00232942" w:rsidRDefault="00BC144A">
            <w:pPr>
              <w:pStyle w:val="Compact"/>
              <w:rPr>
                <w:sz w:val="18"/>
                <w:szCs w:val="18"/>
              </w:rPr>
            </w:pPr>
            <w:r w:rsidRPr="00232942">
              <w:rPr>
                <w:sz w:val="18"/>
                <w:szCs w:val="18"/>
              </w:rPr>
              <w:t>0614</w:t>
            </w:r>
          </w:p>
        </w:tc>
        <w:tc>
          <w:tcPr>
            <w:tcW w:w="8547" w:type="dxa"/>
          </w:tcPr>
          <w:p w14:paraId="22D2F4B7" w14:textId="77777777" w:rsidR="00423CDC" w:rsidRPr="00232942" w:rsidRDefault="00BC144A">
            <w:pPr>
              <w:pStyle w:val="Compact"/>
              <w:rPr>
                <w:sz w:val="18"/>
                <w:szCs w:val="18"/>
              </w:rPr>
            </w:pPr>
            <w:r w:rsidRPr="00232942">
              <w:rPr>
                <w:sz w:val="18"/>
                <w:szCs w:val="18"/>
              </w:rPr>
              <w:t>Ouvrage ou équipement d’intérêt général - décharge,</w:t>
            </w:r>
            <w:r w:rsidRPr="00232942">
              <w:rPr>
                <w:sz w:val="18"/>
                <w:szCs w:val="18"/>
              </w:rPr>
              <w:t xml:space="preserve"> usine d’incinération</w:t>
            </w:r>
          </w:p>
        </w:tc>
      </w:tr>
    </w:tbl>
    <w:p w14:paraId="1406C76C" w14:textId="77777777" w:rsidR="00423CDC" w:rsidRPr="009F3A38" w:rsidRDefault="00BC144A">
      <w:pPr>
        <w:pStyle w:val="Titre3"/>
      </w:pPr>
      <w:bookmarkStart w:id="409" w:name="Xe887ec774d4bb4d6ca5e770fe63e39be6148429"/>
      <w:bookmarkStart w:id="410" w:name="_Toc203582951"/>
      <w:bookmarkEnd w:id="407"/>
      <w:r w:rsidRPr="009F3A38">
        <w:t>Enjeu environnemental ou patrimonial (07) et sous-catégories</w:t>
      </w:r>
      <w:bookmarkEnd w:id="410"/>
    </w:p>
    <w:tbl>
      <w:tblPr>
        <w:tblStyle w:val="Table"/>
        <w:tblW w:w="5000" w:type="pct"/>
        <w:tblLayout w:type="fixed"/>
        <w:tblLook w:val="0020" w:firstRow="1" w:lastRow="0" w:firstColumn="0" w:lastColumn="0" w:noHBand="0" w:noVBand="0"/>
      </w:tblPr>
      <w:tblGrid>
        <w:gridCol w:w="843"/>
        <w:gridCol w:w="8547"/>
      </w:tblGrid>
      <w:tr w:rsidR="00423CDC" w:rsidRPr="00232942" w14:paraId="25DBD23B" w14:textId="77777777" w:rsidTr="00232942">
        <w:trPr>
          <w:cnfStyle w:val="100000000000" w:firstRow="1" w:lastRow="0" w:firstColumn="0" w:lastColumn="0" w:oddVBand="0" w:evenVBand="0" w:oddHBand="0" w:evenHBand="0" w:firstRowFirstColumn="0" w:firstRowLastColumn="0" w:lastRowFirstColumn="0" w:lastRowLastColumn="0"/>
        </w:trPr>
        <w:tc>
          <w:tcPr>
            <w:tcW w:w="843" w:type="dxa"/>
          </w:tcPr>
          <w:p w14:paraId="631D37AC" w14:textId="77777777" w:rsidR="00423CDC" w:rsidRPr="00232942" w:rsidRDefault="00BC144A">
            <w:pPr>
              <w:pStyle w:val="Compact"/>
              <w:rPr>
                <w:b/>
                <w:bCs/>
                <w:sz w:val="18"/>
                <w:szCs w:val="18"/>
              </w:rPr>
            </w:pPr>
            <w:r w:rsidRPr="00232942">
              <w:rPr>
                <w:b/>
                <w:bCs/>
                <w:sz w:val="18"/>
                <w:szCs w:val="18"/>
              </w:rPr>
              <w:t>Code</w:t>
            </w:r>
          </w:p>
        </w:tc>
        <w:tc>
          <w:tcPr>
            <w:tcW w:w="8547" w:type="dxa"/>
          </w:tcPr>
          <w:p w14:paraId="72EDBF96" w14:textId="77777777" w:rsidR="00423CDC" w:rsidRPr="00232942" w:rsidRDefault="00BC144A">
            <w:pPr>
              <w:pStyle w:val="Compact"/>
              <w:rPr>
                <w:b/>
                <w:bCs/>
                <w:sz w:val="18"/>
                <w:szCs w:val="18"/>
              </w:rPr>
            </w:pPr>
            <w:r w:rsidRPr="00232942">
              <w:rPr>
                <w:b/>
                <w:bCs/>
                <w:sz w:val="18"/>
                <w:szCs w:val="18"/>
              </w:rPr>
              <w:t>Libellé</w:t>
            </w:r>
          </w:p>
        </w:tc>
      </w:tr>
      <w:tr w:rsidR="00423CDC" w:rsidRPr="00232942" w14:paraId="4E5284FC" w14:textId="77777777" w:rsidTr="00232942">
        <w:trPr>
          <w:cnfStyle w:val="100000000000" w:firstRow="1" w:lastRow="0" w:firstColumn="0" w:lastColumn="0" w:oddVBand="0" w:evenVBand="0" w:oddHBand="0" w:evenHBand="0" w:firstRowFirstColumn="0" w:firstRowLastColumn="0" w:lastRowFirstColumn="0" w:lastRowLastColumn="0"/>
        </w:trPr>
        <w:tc>
          <w:tcPr>
            <w:tcW w:w="843" w:type="dxa"/>
          </w:tcPr>
          <w:p w14:paraId="7D1CFB45" w14:textId="77777777" w:rsidR="00423CDC" w:rsidRPr="00232942" w:rsidRDefault="00BC144A">
            <w:pPr>
              <w:pStyle w:val="Compact"/>
              <w:rPr>
                <w:sz w:val="18"/>
                <w:szCs w:val="18"/>
              </w:rPr>
            </w:pPr>
            <w:r w:rsidRPr="00232942">
              <w:rPr>
                <w:sz w:val="18"/>
                <w:szCs w:val="18"/>
              </w:rPr>
              <w:t>0700</w:t>
            </w:r>
          </w:p>
        </w:tc>
        <w:tc>
          <w:tcPr>
            <w:tcW w:w="8547" w:type="dxa"/>
          </w:tcPr>
          <w:p w14:paraId="5BE07E1A" w14:textId="77777777" w:rsidR="00423CDC" w:rsidRPr="00232942" w:rsidRDefault="00BC144A">
            <w:pPr>
              <w:pStyle w:val="Compact"/>
              <w:rPr>
                <w:sz w:val="18"/>
                <w:szCs w:val="18"/>
              </w:rPr>
            </w:pPr>
            <w:r w:rsidRPr="00232942">
              <w:rPr>
                <w:sz w:val="18"/>
                <w:szCs w:val="18"/>
              </w:rPr>
              <w:t>Enjeu environnemental ou patrimonial</w:t>
            </w:r>
          </w:p>
        </w:tc>
      </w:tr>
      <w:tr w:rsidR="00423CDC" w:rsidRPr="00232942" w14:paraId="0FE49D38" w14:textId="77777777" w:rsidTr="00232942">
        <w:trPr>
          <w:cnfStyle w:val="100000000000" w:firstRow="1" w:lastRow="0" w:firstColumn="0" w:lastColumn="0" w:oddVBand="0" w:evenVBand="0" w:oddHBand="0" w:evenHBand="0" w:firstRowFirstColumn="0" w:firstRowLastColumn="0" w:lastRowFirstColumn="0" w:lastRowLastColumn="0"/>
        </w:trPr>
        <w:tc>
          <w:tcPr>
            <w:tcW w:w="843" w:type="dxa"/>
          </w:tcPr>
          <w:p w14:paraId="4EC493B5" w14:textId="77777777" w:rsidR="00423CDC" w:rsidRPr="00232942" w:rsidRDefault="00BC144A">
            <w:pPr>
              <w:pStyle w:val="Compact"/>
              <w:rPr>
                <w:sz w:val="18"/>
                <w:szCs w:val="18"/>
              </w:rPr>
            </w:pPr>
            <w:r w:rsidRPr="00232942">
              <w:rPr>
                <w:sz w:val="18"/>
                <w:szCs w:val="18"/>
              </w:rPr>
              <w:t>0701</w:t>
            </w:r>
          </w:p>
        </w:tc>
        <w:tc>
          <w:tcPr>
            <w:tcW w:w="8547" w:type="dxa"/>
          </w:tcPr>
          <w:p w14:paraId="666370A0" w14:textId="77777777" w:rsidR="00423CDC" w:rsidRPr="00232942" w:rsidRDefault="00BC144A">
            <w:pPr>
              <w:pStyle w:val="Compact"/>
              <w:rPr>
                <w:sz w:val="18"/>
                <w:szCs w:val="18"/>
              </w:rPr>
            </w:pPr>
            <w:r w:rsidRPr="00232942">
              <w:rPr>
                <w:sz w:val="18"/>
                <w:szCs w:val="18"/>
              </w:rPr>
              <w:t>Zone naturelle protégée</w:t>
            </w:r>
          </w:p>
        </w:tc>
      </w:tr>
      <w:tr w:rsidR="00423CDC" w:rsidRPr="00232942" w14:paraId="5CC75BC1" w14:textId="77777777" w:rsidTr="00232942">
        <w:trPr>
          <w:cnfStyle w:val="100000000000" w:firstRow="1" w:lastRow="0" w:firstColumn="0" w:lastColumn="0" w:oddVBand="0" w:evenVBand="0" w:oddHBand="0" w:evenHBand="0" w:firstRowFirstColumn="0" w:firstRowLastColumn="0" w:lastRowFirstColumn="0" w:lastRowLastColumn="0"/>
        </w:trPr>
        <w:tc>
          <w:tcPr>
            <w:tcW w:w="843" w:type="dxa"/>
          </w:tcPr>
          <w:p w14:paraId="507020D2" w14:textId="77777777" w:rsidR="00423CDC" w:rsidRPr="00232942" w:rsidRDefault="00BC144A">
            <w:pPr>
              <w:pStyle w:val="Compact"/>
              <w:rPr>
                <w:sz w:val="18"/>
                <w:szCs w:val="18"/>
              </w:rPr>
            </w:pPr>
            <w:r w:rsidRPr="00232942">
              <w:rPr>
                <w:sz w:val="18"/>
                <w:szCs w:val="18"/>
              </w:rPr>
              <w:t>0702</w:t>
            </w:r>
          </w:p>
        </w:tc>
        <w:tc>
          <w:tcPr>
            <w:tcW w:w="8547" w:type="dxa"/>
          </w:tcPr>
          <w:p w14:paraId="78A7E9F5" w14:textId="77777777" w:rsidR="00423CDC" w:rsidRPr="00232942" w:rsidRDefault="00BC144A">
            <w:pPr>
              <w:pStyle w:val="Compact"/>
              <w:rPr>
                <w:sz w:val="18"/>
                <w:szCs w:val="18"/>
              </w:rPr>
            </w:pPr>
            <w:r w:rsidRPr="00232942">
              <w:rPr>
                <w:sz w:val="18"/>
                <w:szCs w:val="18"/>
              </w:rPr>
              <w:t>Monument inscrit ou classé au répertoire des monuments historiques</w:t>
            </w:r>
          </w:p>
        </w:tc>
      </w:tr>
      <w:tr w:rsidR="00423CDC" w:rsidRPr="00232942" w14:paraId="3C46F94F" w14:textId="77777777" w:rsidTr="00232942">
        <w:trPr>
          <w:cnfStyle w:val="100000000000" w:firstRow="1" w:lastRow="0" w:firstColumn="0" w:lastColumn="0" w:oddVBand="0" w:evenVBand="0" w:oddHBand="0" w:evenHBand="0" w:firstRowFirstColumn="0" w:firstRowLastColumn="0" w:lastRowFirstColumn="0" w:lastRowLastColumn="0"/>
        </w:trPr>
        <w:tc>
          <w:tcPr>
            <w:tcW w:w="843" w:type="dxa"/>
          </w:tcPr>
          <w:p w14:paraId="6717EFC6" w14:textId="77777777" w:rsidR="00423CDC" w:rsidRPr="00232942" w:rsidRDefault="00BC144A">
            <w:pPr>
              <w:pStyle w:val="Compact"/>
              <w:rPr>
                <w:sz w:val="18"/>
                <w:szCs w:val="18"/>
              </w:rPr>
            </w:pPr>
            <w:r w:rsidRPr="00232942">
              <w:rPr>
                <w:sz w:val="18"/>
                <w:szCs w:val="18"/>
              </w:rPr>
              <w:t>0703</w:t>
            </w:r>
          </w:p>
        </w:tc>
        <w:tc>
          <w:tcPr>
            <w:tcW w:w="8547" w:type="dxa"/>
          </w:tcPr>
          <w:p w14:paraId="1C567804" w14:textId="77777777" w:rsidR="00423CDC" w:rsidRPr="00232942" w:rsidRDefault="00BC144A">
            <w:pPr>
              <w:pStyle w:val="Compact"/>
              <w:rPr>
                <w:sz w:val="18"/>
                <w:szCs w:val="18"/>
              </w:rPr>
            </w:pPr>
            <w:r w:rsidRPr="00232942">
              <w:rPr>
                <w:sz w:val="18"/>
                <w:szCs w:val="18"/>
              </w:rPr>
              <w:t>Parc naturel national, régional</w:t>
            </w:r>
          </w:p>
        </w:tc>
      </w:tr>
      <w:tr w:rsidR="00423CDC" w:rsidRPr="00232942" w14:paraId="3FA8DB67" w14:textId="77777777" w:rsidTr="00232942">
        <w:trPr>
          <w:cnfStyle w:val="100000000000" w:firstRow="1" w:lastRow="0" w:firstColumn="0" w:lastColumn="0" w:oddVBand="0" w:evenVBand="0" w:oddHBand="0" w:evenHBand="0" w:firstRowFirstColumn="0" w:firstRowLastColumn="0" w:lastRowFirstColumn="0" w:lastRowLastColumn="0"/>
        </w:trPr>
        <w:tc>
          <w:tcPr>
            <w:tcW w:w="843" w:type="dxa"/>
          </w:tcPr>
          <w:p w14:paraId="09D72CF6" w14:textId="77777777" w:rsidR="00423CDC" w:rsidRPr="00232942" w:rsidRDefault="00BC144A">
            <w:pPr>
              <w:pStyle w:val="Compact"/>
              <w:rPr>
                <w:sz w:val="18"/>
                <w:szCs w:val="18"/>
              </w:rPr>
            </w:pPr>
            <w:r w:rsidRPr="00232942">
              <w:rPr>
                <w:sz w:val="18"/>
                <w:szCs w:val="18"/>
              </w:rPr>
              <w:t>0704</w:t>
            </w:r>
          </w:p>
        </w:tc>
        <w:tc>
          <w:tcPr>
            <w:tcW w:w="8547" w:type="dxa"/>
          </w:tcPr>
          <w:p w14:paraId="1EE48401" w14:textId="77777777" w:rsidR="00423CDC" w:rsidRPr="00232942" w:rsidRDefault="00BC144A">
            <w:pPr>
              <w:pStyle w:val="Compact"/>
              <w:rPr>
                <w:sz w:val="18"/>
                <w:szCs w:val="18"/>
              </w:rPr>
            </w:pPr>
            <w:r w:rsidRPr="00232942">
              <w:rPr>
                <w:sz w:val="18"/>
                <w:szCs w:val="18"/>
              </w:rPr>
              <w:t>Zone d’expansion des crues pour les inondations</w:t>
            </w:r>
          </w:p>
        </w:tc>
      </w:tr>
      <w:tr w:rsidR="00423CDC" w:rsidRPr="00232942" w14:paraId="0672ED81" w14:textId="77777777" w:rsidTr="00232942">
        <w:trPr>
          <w:cnfStyle w:val="100000000000" w:firstRow="1" w:lastRow="0" w:firstColumn="0" w:lastColumn="0" w:oddVBand="0" w:evenVBand="0" w:oddHBand="0" w:evenHBand="0" w:firstRowFirstColumn="0" w:firstRowLastColumn="0" w:lastRowFirstColumn="0" w:lastRowLastColumn="0"/>
        </w:trPr>
        <w:tc>
          <w:tcPr>
            <w:tcW w:w="843" w:type="dxa"/>
          </w:tcPr>
          <w:p w14:paraId="4BF5CB5E" w14:textId="77777777" w:rsidR="00423CDC" w:rsidRPr="00232942" w:rsidRDefault="00BC144A">
            <w:pPr>
              <w:pStyle w:val="Compact"/>
              <w:rPr>
                <w:sz w:val="18"/>
                <w:szCs w:val="18"/>
              </w:rPr>
            </w:pPr>
            <w:r w:rsidRPr="00232942">
              <w:rPr>
                <w:sz w:val="18"/>
                <w:szCs w:val="18"/>
              </w:rPr>
              <w:t>0705</w:t>
            </w:r>
          </w:p>
        </w:tc>
        <w:tc>
          <w:tcPr>
            <w:tcW w:w="8547" w:type="dxa"/>
          </w:tcPr>
          <w:p w14:paraId="2F87C3E5" w14:textId="77777777" w:rsidR="00423CDC" w:rsidRPr="00232942" w:rsidRDefault="00BC144A">
            <w:pPr>
              <w:pStyle w:val="Compact"/>
              <w:rPr>
                <w:sz w:val="18"/>
                <w:szCs w:val="18"/>
              </w:rPr>
            </w:pPr>
            <w:r w:rsidRPr="00232942">
              <w:rPr>
                <w:sz w:val="18"/>
                <w:szCs w:val="18"/>
              </w:rPr>
              <w:t>Zone naturelle de mouvements de terrain</w:t>
            </w:r>
          </w:p>
        </w:tc>
      </w:tr>
    </w:tbl>
    <w:p w14:paraId="020E2204" w14:textId="77777777" w:rsidR="00423CDC" w:rsidRPr="009F3A38" w:rsidRDefault="00BC144A">
      <w:pPr>
        <w:pStyle w:val="Titre3"/>
      </w:pPr>
      <w:bookmarkStart w:id="411" w:name="autre-enjeu-2"/>
      <w:bookmarkStart w:id="412" w:name="_Toc203582952"/>
      <w:bookmarkEnd w:id="409"/>
      <w:r w:rsidRPr="009F3A38">
        <w:t>Autre enjeu</w:t>
      </w:r>
      <w:bookmarkEnd w:id="412"/>
    </w:p>
    <w:tbl>
      <w:tblPr>
        <w:tblStyle w:val="Table"/>
        <w:tblW w:w="0" w:type="auto"/>
        <w:tblLook w:val="0020" w:firstRow="1" w:lastRow="0" w:firstColumn="0" w:lastColumn="0" w:noHBand="0" w:noVBand="0"/>
      </w:tblPr>
      <w:tblGrid>
        <w:gridCol w:w="686"/>
        <w:gridCol w:w="2852"/>
      </w:tblGrid>
      <w:tr w:rsidR="00423CDC" w:rsidRPr="00232942" w14:paraId="16E3C334" w14:textId="77777777" w:rsidTr="00423CDC">
        <w:trPr>
          <w:cnfStyle w:val="100000000000" w:firstRow="1" w:lastRow="0" w:firstColumn="0" w:lastColumn="0" w:oddVBand="0" w:evenVBand="0" w:oddHBand="0" w:evenHBand="0" w:firstRowFirstColumn="0" w:firstRowLastColumn="0" w:lastRowFirstColumn="0" w:lastRowLastColumn="0"/>
        </w:trPr>
        <w:tc>
          <w:tcPr>
            <w:tcW w:w="0" w:type="auto"/>
          </w:tcPr>
          <w:p w14:paraId="733BB71C" w14:textId="77777777" w:rsidR="00423CDC" w:rsidRPr="00232942" w:rsidRDefault="00BC144A">
            <w:pPr>
              <w:pStyle w:val="Compact"/>
              <w:rPr>
                <w:b/>
                <w:bCs/>
                <w:sz w:val="18"/>
                <w:szCs w:val="18"/>
              </w:rPr>
            </w:pPr>
            <w:r w:rsidRPr="00232942">
              <w:rPr>
                <w:b/>
                <w:bCs/>
                <w:sz w:val="18"/>
                <w:szCs w:val="18"/>
              </w:rPr>
              <w:t>Code</w:t>
            </w:r>
          </w:p>
        </w:tc>
        <w:tc>
          <w:tcPr>
            <w:tcW w:w="0" w:type="auto"/>
          </w:tcPr>
          <w:p w14:paraId="54ECAE33" w14:textId="77777777" w:rsidR="00423CDC" w:rsidRPr="00232942" w:rsidRDefault="00BC144A">
            <w:pPr>
              <w:pStyle w:val="Compact"/>
              <w:rPr>
                <w:b/>
                <w:bCs/>
                <w:sz w:val="18"/>
                <w:szCs w:val="18"/>
              </w:rPr>
            </w:pPr>
            <w:r w:rsidRPr="00232942">
              <w:rPr>
                <w:b/>
                <w:bCs/>
                <w:sz w:val="18"/>
                <w:szCs w:val="18"/>
              </w:rPr>
              <w:t>Libellé</w:t>
            </w:r>
          </w:p>
        </w:tc>
      </w:tr>
      <w:tr w:rsidR="00423CDC" w:rsidRPr="00232942" w14:paraId="4C093995"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3AC47237" w14:textId="77777777" w:rsidR="00423CDC" w:rsidRPr="00232942" w:rsidRDefault="00BC144A">
            <w:pPr>
              <w:pStyle w:val="Compact"/>
              <w:rPr>
                <w:sz w:val="18"/>
                <w:szCs w:val="18"/>
              </w:rPr>
            </w:pPr>
            <w:r w:rsidRPr="00232942">
              <w:rPr>
                <w:sz w:val="18"/>
                <w:szCs w:val="18"/>
              </w:rPr>
              <w:t>9999</w:t>
            </w:r>
          </w:p>
        </w:tc>
        <w:tc>
          <w:tcPr>
            <w:tcW w:w="0" w:type="auto"/>
          </w:tcPr>
          <w:p w14:paraId="1D5E7708" w14:textId="77777777" w:rsidR="00423CDC" w:rsidRPr="00232942" w:rsidRDefault="00BC144A">
            <w:pPr>
              <w:pStyle w:val="Compact"/>
              <w:rPr>
                <w:sz w:val="18"/>
                <w:szCs w:val="18"/>
              </w:rPr>
            </w:pPr>
            <w:r w:rsidRPr="00232942">
              <w:rPr>
                <w:sz w:val="18"/>
                <w:szCs w:val="18"/>
              </w:rPr>
              <w:t>Autre enjeu : nature à préciser</w:t>
            </w:r>
          </w:p>
        </w:tc>
      </w:tr>
      <w:bookmarkEnd w:id="377"/>
      <w:bookmarkEnd w:id="395"/>
      <w:bookmarkEnd w:id="411"/>
    </w:tbl>
    <w:p w14:paraId="18F2F481" w14:textId="77777777" w:rsidR="00BC144A" w:rsidRPr="009F3A38" w:rsidRDefault="00BC144A">
      <w:pPr>
        <w:rPr>
          <w:lang w:val="fr-FR"/>
        </w:rPr>
      </w:pPr>
    </w:p>
    <w:sectPr w:rsidR="00BC144A" w:rsidRPr="009F3A38" w:rsidSect="00C10257">
      <w:footerReference w:type="default" r:id="rId292"/>
      <w:pgSz w:w="12240" w:h="15840"/>
      <w:pgMar w:top="1417" w:right="1417" w:bottom="1417" w:left="1417"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C3A30" w14:textId="77777777" w:rsidR="00BC144A" w:rsidRDefault="00BC144A">
      <w:pPr>
        <w:spacing w:before="0" w:after="0"/>
      </w:pPr>
      <w:r>
        <w:separator/>
      </w:r>
    </w:p>
  </w:endnote>
  <w:endnote w:type="continuationSeparator" w:id="0">
    <w:p w14:paraId="3BF262EF" w14:textId="77777777" w:rsidR="00BC144A" w:rsidRDefault="00BC144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rianne">
    <w:panose1 w:val="02000000000000000000"/>
    <w:charset w:val="00"/>
    <w:family w:val="modern"/>
    <w:notTrueType/>
    <w:pitch w:val="variable"/>
    <w:sig w:usb0="0000000F"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77C52" w14:textId="77777777" w:rsidR="00B664A1" w:rsidRPr="00C10257" w:rsidRDefault="00B664A1" w:rsidP="00B664A1">
    <w:pPr>
      <w:pStyle w:val="Pieddepage"/>
      <w:rPr>
        <w:lang w:val="fr-FR"/>
      </w:rPr>
    </w:pPr>
    <w:r w:rsidRPr="00C10257">
      <w:rPr>
        <w:lang w:val="fr-FR"/>
      </w:rPr>
      <w:t>CNIG</w:t>
    </w:r>
    <w:r w:rsidRPr="00C10257">
      <w:ptab w:relativeTo="margin" w:alignment="center" w:leader="none"/>
    </w:r>
    <w:r w:rsidRPr="00C10257">
      <w:rPr>
        <w:lang w:val="fr-FR"/>
      </w:rPr>
      <w:t>Géostandards risques – Plans de Prévention des Risques (PPR)</w:t>
    </w:r>
    <w:r w:rsidRPr="00C10257">
      <w:ptab w:relativeTo="margin" w:alignment="right" w:leader="none"/>
    </w:r>
    <w:r w:rsidRPr="00C10257">
      <w:rPr>
        <w:rFonts w:eastAsia="Calibri" w:cs="Times New Roman"/>
        <w:lang w:val="fr-FR"/>
      </w:rPr>
      <w:fldChar w:fldCharType="begin"/>
    </w:r>
    <w:r w:rsidRPr="00C10257">
      <w:rPr>
        <w:rFonts w:eastAsia="Calibri" w:cs="Times New Roman"/>
        <w:lang w:val="fr-FR"/>
      </w:rPr>
      <w:instrText>PAGE  \* Arabic  \* MERGEFORMAT</w:instrText>
    </w:r>
    <w:r w:rsidRPr="00C10257">
      <w:rPr>
        <w:rFonts w:eastAsia="Calibri" w:cs="Times New Roman"/>
        <w:lang w:val="fr-FR"/>
      </w:rPr>
      <w:fldChar w:fldCharType="separate"/>
    </w:r>
    <w:r w:rsidRPr="00B664A1">
      <w:rPr>
        <w:rFonts w:eastAsia="Calibri" w:cs="Times New Roman"/>
        <w:lang w:val="fr-FR"/>
      </w:rPr>
      <w:t>1</w:t>
    </w:r>
    <w:r w:rsidRPr="00C10257">
      <w:rPr>
        <w:rFonts w:eastAsia="Calibri" w:cs="Times New Roman"/>
        <w:lang w:val="fr-FR"/>
      </w:rPr>
      <w:fldChar w:fldCharType="end"/>
    </w:r>
    <w:r w:rsidRPr="00C10257">
      <w:rPr>
        <w:rFonts w:eastAsia="Calibri" w:cs="Times New Roman"/>
        <w:lang w:val="fr-FR"/>
      </w:rPr>
      <w:t xml:space="preserve"> / </w:t>
    </w:r>
    <w:r w:rsidRPr="00C10257">
      <w:rPr>
        <w:rFonts w:eastAsia="Calibri" w:cs="Times New Roman"/>
        <w:lang w:val="fr-FR"/>
      </w:rPr>
      <w:fldChar w:fldCharType="begin"/>
    </w:r>
    <w:r w:rsidRPr="00C10257">
      <w:rPr>
        <w:rFonts w:eastAsia="Calibri" w:cs="Times New Roman"/>
        <w:lang w:val="fr-FR"/>
      </w:rPr>
      <w:instrText>NUMPAGES  \* Arabic  \* MERGEFORMAT</w:instrText>
    </w:r>
    <w:r w:rsidRPr="00C10257">
      <w:rPr>
        <w:rFonts w:eastAsia="Calibri" w:cs="Times New Roman"/>
        <w:lang w:val="fr-FR"/>
      </w:rPr>
      <w:fldChar w:fldCharType="separate"/>
    </w:r>
    <w:r w:rsidRPr="00B664A1">
      <w:rPr>
        <w:rFonts w:eastAsia="Calibri" w:cs="Times New Roman"/>
        <w:lang w:val="fr-FR"/>
      </w:rPr>
      <w:t>2</w:t>
    </w:r>
    <w:r w:rsidRPr="00C10257">
      <w:rPr>
        <w:rFonts w:eastAsia="Calibri" w:cs="Times New Roman"/>
        <w:noProof/>
        <w:lang w:val="fr-FR"/>
      </w:rPr>
      <w:fldChar w:fldCharType="end"/>
    </w:r>
  </w:p>
  <w:p w14:paraId="5A993C5D" w14:textId="77777777" w:rsidR="00C10257" w:rsidRPr="00C10257" w:rsidRDefault="00C10257" w:rsidP="00A70301">
    <w:pPr>
      <w:pStyle w:val="Pieddepage"/>
      <w:rPr>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C7F0C" w14:textId="77777777" w:rsidR="00BC144A" w:rsidRDefault="00BC144A">
      <w:pPr>
        <w:spacing w:before="0" w:after="0"/>
      </w:pPr>
      <w:r>
        <w:separator/>
      </w:r>
    </w:p>
  </w:footnote>
  <w:footnote w:type="continuationSeparator" w:id="0">
    <w:p w14:paraId="37837D28" w14:textId="77777777" w:rsidR="00BC144A" w:rsidRDefault="00BC144A">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174E5A48"/>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1" w15:restartNumberingAfterBreak="0">
    <w:nsid w:val="58101D90"/>
    <w:multiLevelType w:val="hybridMultilevel"/>
    <w:tmpl w:val="4F46B8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num>
  <w:num w:numId="50">
    <w:abstractNumId w:val="0"/>
  </w:num>
  <w:num w:numId="51">
    <w:abstractNumId w:val="0"/>
  </w:num>
  <w:num w:numId="52">
    <w:abstractNumId w:val="0"/>
  </w:num>
  <w:num w:numId="53">
    <w:abstractNumId w:val="0"/>
  </w:num>
  <w:num w:numId="54">
    <w:abstractNumId w:val="0"/>
  </w:num>
  <w:num w:numId="55">
    <w:abstractNumId w:val="0"/>
  </w:num>
  <w:num w:numId="56">
    <w:abstractNumId w:val="0"/>
  </w:num>
  <w:num w:numId="57">
    <w:abstractNumId w:val="0"/>
  </w:num>
  <w:num w:numId="58">
    <w:abstractNumId w:val="0"/>
  </w:num>
  <w:num w:numId="59">
    <w:abstractNumId w:val="0"/>
  </w:num>
  <w:num w:numId="60">
    <w:abstractNumId w:val="0"/>
  </w:num>
  <w:num w:numId="61">
    <w:abstractNumId w:val="0"/>
  </w:num>
  <w:num w:numId="62">
    <w:abstractNumId w:val="0"/>
  </w:num>
  <w:num w:numId="63">
    <w:abstractNumId w:val="0"/>
  </w:num>
  <w:num w:numId="64">
    <w:abstractNumId w:val="0"/>
  </w:num>
  <w:num w:numId="65">
    <w:abstractNumId w:val="0"/>
  </w:num>
  <w:num w:numId="66">
    <w:abstractNumId w:val="0"/>
  </w:num>
  <w:num w:numId="67">
    <w:abstractNumId w:val="0"/>
  </w:num>
  <w:num w:numId="68">
    <w:abstractNumId w:val="0"/>
  </w:num>
  <w:num w:numId="69">
    <w:abstractNumId w:val="0"/>
  </w:num>
  <w:num w:numId="70">
    <w:abstractNumId w:val="0"/>
  </w:num>
  <w:num w:numId="71">
    <w:abstractNumId w:val="0"/>
  </w:num>
  <w:num w:numId="72">
    <w:abstractNumId w:val="0"/>
  </w:num>
  <w:num w:numId="73">
    <w:abstractNumId w:val="0"/>
  </w:num>
  <w:num w:numId="74">
    <w:abstractNumId w:val="0"/>
  </w:num>
  <w:num w:numId="75">
    <w:abstractNumId w:val="0"/>
  </w:num>
  <w:num w:numId="76">
    <w:abstractNumId w:val="0"/>
  </w:num>
  <w:num w:numId="77">
    <w:abstractNumId w:val="0"/>
  </w:num>
  <w:num w:numId="78">
    <w:abstractNumId w:val="0"/>
  </w:num>
  <w:num w:numId="79">
    <w:abstractNumId w:val="0"/>
  </w:num>
  <w:num w:numId="80">
    <w:abstractNumId w:val="0"/>
  </w:num>
  <w:num w:numId="81">
    <w:abstractNumId w:val="0"/>
  </w:num>
  <w:num w:numId="82">
    <w:abstractNumId w:val="0"/>
  </w:num>
  <w:num w:numId="83">
    <w:abstractNumId w:val="0"/>
  </w:num>
  <w:num w:numId="84">
    <w:abstractNumId w:val="0"/>
  </w:num>
  <w:num w:numId="85">
    <w:abstractNumId w:val="0"/>
  </w:num>
  <w:num w:numId="86">
    <w:abstractNumId w:val="0"/>
  </w:num>
  <w:num w:numId="87">
    <w:abstractNumId w:val="0"/>
  </w:num>
  <w:num w:numId="88">
    <w:abstractNumId w:val="0"/>
  </w:num>
  <w:num w:numId="89">
    <w:abstractNumId w:val="1"/>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636"/>
    <w:rsid w:val="000176A7"/>
    <w:rsid w:val="000406DE"/>
    <w:rsid w:val="00042944"/>
    <w:rsid w:val="00056A7A"/>
    <w:rsid w:val="00076C8B"/>
    <w:rsid w:val="000912DE"/>
    <w:rsid w:val="000A75CB"/>
    <w:rsid w:val="000D46EB"/>
    <w:rsid w:val="000D581D"/>
    <w:rsid w:val="000E71A5"/>
    <w:rsid w:val="00102B94"/>
    <w:rsid w:val="0012281C"/>
    <w:rsid w:val="0017577A"/>
    <w:rsid w:val="00183FF6"/>
    <w:rsid w:val="001969A9"/>
    <w:rsid w:val="001A7635"/>
    <w:rsid w:val="001B512A"/>
    <w:rsid w:val="00200385"/>
    <w:rsid w:val="002179F0"/>
    <w:rsid w:val="00232942"/>
    <w:rsid w:val="00263BE8"/>
    <w:rsid w:val="00296903"/>
    <w:rsid w:val="002A545E"/>
    <w:rsid w:val="002A6DA2"/>
    <w:rsid w:val="002D75E0"/>
    <w:rsid w:val="00321C94"/>
    <w:rsid w:val="00327636"/>
    <w:rsid w:val="00367830"/>
    <w:rsid w:val="00376A01"/>
    <w:rsid w:val="00385AF4"/>
    <w:rsid w:val="00385C6C"/>
    <w:rsid w:val="003A0830"/>
    <w:rsid w:val="003A21A1"/>
    <w:rsid w:val="003C35AB"/>
    <w:rsid w:val="003F116D"/>
    <w:rsid w:val="003F3924"/>
    <w:rsid w:val="003F6D39"/>
    <w:rsid w:val="00423CDC"/>
    <w:rsid w:val="00433219"/>
    <w:rsid w:val="004563E0"/>
    <w:rsid w:val="004761D1"/>
    <w:rsid w:val="004838BD"/>
    <w:rsid w:val="00487F9C"/>
    <w:rsid w:val="004E04F0"/>
    <w:rsid w:val="004E69E7"/>
    <w:rsid w:val="00502C36"/>
    <w:rsid w:val="00520947"/>
    <w:rsid w:val="00534C12"/>
    <w:rsid w:val="005439CC"/>
    <w:rsid w:val="00560AA1"/>
    <w:rsid w:val="00562223"/>
    <w:rsid w:val="00565DFC"/>
    <w:rsid w:val="00587E5E"/>
    <w:rsid w:val="005A1B27"/>
    <w:rsid w:val="005D5218"/>
    <w:rsid w:val="005F1602"/>
    <w:rsid w:val="005F1A7A"/>
    <w:rsid w:val="005F6232"/>
    <w:rsid w:val="005F67B4"/>
    <w:rsid w:val="00621CDA"/>
    <w:rsid w:val="00634AD6"/>
    <w:rsid w:val="006372AD"/>
    <w:rsid w:val="0069737A"/>
    <w:rsid w:val="007116EB"/>
    <w:rsid w:val="00714516"/>
    <w:rsid w:val="007150A9"/>
    <w:rsid w:val="00725373"/>
    <w:rsid w:val="00725DF5"/>
    <w:rsid w:val="00730DED"/>
    <w:rsid w:val="00736DB7"/>
    <w:rsid w:val="00737112"/>
    <w:rsid w:val="00737870"/>
    <w:rsid w:val="00762903"/>
    <w:rsid w:val="007768F6"/>
    <w:rsid w:val="00776A01"/>
    <w:rsid w:val="00803B43"/>
    <w:rsid w:val="00813171"/>
    <w:rsid w:val="00815BCD"/>
    <w:rsid w:val="00820D6C"/>
    <w:rsid w:val="0082382C"/>
    <w:rsid w:val="00840366"/>
    <w:rsid w:val="00850961"/>
    <w:rsid w:val="008548F0"/>
    <w:rsid w:val="008666CD"/>
    <w:rsid w:val="00884196"/>
    <w:rsid w:val="008A6E2F"/>
    <w:rsid w:val="008C2395"/>
    <w:rsid w:val="008F5E3E"/>
    <w:rsid w:val="00915C9F"/>
    <w:rsid w:val="00941BEF"/>
    <w:rsid w:val="00952D2C"/>
    <w:rsid w:val="00962FE4"/>
    <w:rsid w:val="009668ED"/>
    <w:rsid w:val="00967D3A"/>
    <w:rsid w:val="00993C9A"/>
    <w:rsid w:val="009B7350"/>
    <w:rsid w:val="009F3A38"/>
    <w:rsid w:val="009F3E20"/>
    <w:rsid w:val="00A0691F"/>
    <w:rsid w:val="00A238A4"/>
    <w:rsid w:val="00A26AFE"/>
    <w:rsid w:val="00A26DDB"/>
    <w:rsid w:val="00A5554A"/>
    <w:rsid w:val="00A70301"/>
    <w:rsid w:val="00AA3E95"/>
    <w:rsid w:val="00B11B86"/>
    <w:rsid w:val="00B127A9"/>
    <w:rsid w:val="00B236B9"/>
    <w:rsid w:val="00B26C40"/>
    <w:rsid w:val="00B52713"/>
    <w:rsid w:val="00B63995"/>
    <w:rsid w:val="00B65A94"/>
    <w:rsid w:val="00B664A1"/>
    <w:rsid w:val="00B674A1"/>
    <w:rsid w:val="00B77D34"/>
    <w:rsid w:val="00BB1FBF"/>
    <w:rsid w:val="00BC144A"/>
    <w:rsid w:val="00C02C19"/>
    <w:rsid w:val="00C10257"/>
    <w:rsid w:val="00C15C19"/>
    <w:rsid w:val="00C479A3"/>
    <w:rsid w:val="00C85812"/>
    <w:rsid w:val="00C97631"/>
    <w:rsid w:val="00CC68DF"/>
    <w:rsid w:val="00CE64A3"/>
    <w:rsid w:val="00D14991"/>
    <w:rsid w:val="00D2486C"/>
    <w:rsid w:val="00D47DD4"/>
    <w:rsid w:val="00D64E45"/>
    <w:rsid w:val="00D82BD0"/>
    <w:rsid w:val="00DA28BC"/>
    <w:rsid w:val="00DC3AD2"/>
    <w:rsid w:val="00DE1C3C"/>
    <w:rsid w:val="00DE4D4A"/>
    <w:rsid w:val="00E060C4"/>
    <w:rsid w:val="00E25144"/>
    <w:rsid w:val="00E35E2A"/>
    <w:rsid w:val="00E438F9"/>
    <w:rsid w:val="00E56AAD"/>
    <w:rsid w:val="00E6619C"/>
    <w:rsid w:val="00E755F8"/>
    <w:rsid w:val="00EA7643"/>
    <w:rsid w:val="00ED3F0F"/>
    <w:rsid w:val="00F2055B"/>
    <w:rsid w:val="00F21D52"/>
    <w:rsid w:val="00F30A83"/>
    <w:rsid w:val="00F34E6D"/>
    <w:rsid w:val="00F53559"/>
    <w:rsid w:val="00FA0418"/>
    <w:rsid w:val="00FD4F52"/>
    <w:rsid w:val="00FF52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FCFD04"/>
  <w15:docId w15:val="{425480F9-79C8-486E-9D06-07E968EAA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D3F0F"/>
    <w:pPr>
      <w:spacing w:before="180" w:after="180"/>
      <w:jc w:val="both"/>
    </w:pPr>
    <w:rPr>
      <w:rFonts w:ascii="Marianne" w:hAnsi="Marianne"/>
      <w:sz w:val="22"/>
      <w:szCs w:val="22"/>
    </w:rPr>
  </w:style>
  <w:style w:type="paragraph" w:styleId="Titre1">
    <w:name w:val="heading 1"/>
    <w:basedOn w:val="Normal"/>
    <w:next w:val="Corpsdetexte"/>
    <w:uiPriority w:val="9"/>
    <w:qFormat/>
    <w:rsid w:val="00E56AAD"/>
    <w:pPr>
      <w:keepNext/>
      <w:keepLines/>
      <w:pageBreakBefore/>
      <w:spacing w:before="480" w:after="240"/>
      <w:jc w:val="center"/>
      <w:outlineLvl w:val="0"/>
    </w:pPr>
    <w:rPr>
      <w:rFonts w:eastAsia="Times New Roman" w:cs="Times New Roman"/>
      <w:bCs/>
      <w:smallCaps/>
      <w:color w:val="0F243E"/>
      <w:sz w:val="44"/>
      <w:szCs w:val="28"/>
      <w:lang w:val="fr-FR"/>
    </w:rPr>
  </w:style>
  <w:style w:type="paragraph" w:styleId="Titre2">
    <w:name w:val="heading 2"/>
    <w:basedOn w:val="Normal"/>
    <w:next w:val="Corpsdetexte"/>
    <w:uiPriority w:val="9"/>
    <w:unhideWhenUsed/>
    <w:qFormat/>
    <w:rsid w:val="00EA7643"/>
    <w:pPr>
      <w:spacing w:before="360" w:after="120"/>
      <w:outlineLvl w:val="1"/>
    </w:pPr>
    <w:rPr>
      <w:rFonts w:eastAsia="Calibri" w:cs="Times New Roman"/>
      <w:b/>
      <w:bCs/>
      <w:color w:val="17365D"/>
      <w:sz w:val="32"/>
      <w:szCs w:val="26"/>
      <w:lang w:val="fr-FR"/>
    </w:rPr>
  </w:style>
  <w:style w:type="paragraph" w:styleId="Titre3">
    <w:name w:val="heading 3"/>
    <w:basedOn w:val="Normal"/>
    <w:next w:val="Corpsdetexte"/>
    <w:uiPriority w:val="9"/>
    <w:unhideWhenUsed/>
    <w:qFormat/>
    <w:rsid w:val="00EA7643"/>
    <w:pPr>
      <w:keepNext/>
      <w:keepLines/>
      <w:spacing w:before="360" w:after="240"/>
      <w:outlineLvl w:val="2"/>
    </w:pPr>
    <w:rPr>
      <w:rFonts w:eastAsia="Times New Roman" w:cs="Times New Roman"/>
      <w:b/>
      <w:bCs/>
      <w:color w:val="0F243E"/>
      <w:sz w:val="28"/>
      <w:szCs w:val="28"/>
      <w:lang w:val="fr-FR"/>
    </w:rPr>
  </w:style>
  <w:style w:type="paragraph" w:styleId="Titre4">
    <w:name w:val="heading 4"/>
    <w:basedOn w:val="Normal"/>
    <w:next w:val="Corpsdetexte"/>
    <w:uiPriority w:val="9"/>
    <w:unhideWhenUsed/>
    <w:qFormat/>
    <w:rsid w:val="00EA7643"/>
    <w:pPr>
      <w:spacing w:before="240" w:after="120"/>
      <w:outlineLvl w:val="3"/>
    </w:pPr>
    <w:rPr>
      <w:rFonts w:eastAsia="Calibri" w:cs="Times New Roman"/>
      <w:b/>
      <w:color w:val="0F243E"/>
      <w:lang w:val="fr-FR"/>
    </w:rPr>
  </w:style>
  <w:style w:type="paragraph" w:styleId="Titre5">
    <w:name w:val="heading 5"/>
    <w:basedOn w:val="Normal"/>
    <w:next w:val="Corpsdetexte"/>
    <w:uiPriority w:val="9"/>
    <w:unhideWhenUsed/>
    <w:qFormat/>
    <w:rsid w:val="00EA7643"/>
    <w:pPr>
      <w:spacing w:before="120" w:after="80"/>
      <w:outlineLvl w:val="4"/>
    </w:pPr>
    <w:rPr>
      <w:rFonts w:eastAsia="Calibri" w:cs="Times New Roman"/>
      <w:color w:val="0F243E"/>
      <w:u w:val="single"/>
      <w:lang w:val="fr-FR"/>
    </w:rPr>
  </w:style>
  <w:style w:type="paragraph" w:styleId="Titre6">
    <w:name w:val="heading 6"/>
    <w:basedOn w:val="Normal"/>
    <w:next w:val="Corpsdetexte"/>
    <w:uiPriority w:val="9"/>
    <w:unhideWhenUsed/>
    <w:qFormat/>
    <w:rsid w:val="00B127A9"/>
    <w:pPr>
      <w:keepNext/>
      <w:keepLines/>
      <w:spacing w:before="200" w:after="0"/>
      <w:outlineLvl w:val="5"/>
    </w:pPr>
    <w:rPr>
      <w:rFonts w:eastAsia="Calibri" w:cs="Times New Roman"/>
      <w:color w:val="0F243E"/>
      <w:u w:val="single"/>
      <w:lang w:val="fr-FR"/>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rsid w:val="00A70301"/>
  </w:style>
  <w:style w:type="paragraph" w:customStyle="1" w:styleId="FirstParagraph">
    <w:name w:val="First Paragraph"/>
    <w:basedOn w:val="Corpsdetexte"/>
    <w:next w:val="Corpsdetexte"/>
    <w:qFormat/>
    <w:rsid w:val="00A70301"/>
  </w:style>
  <w:style w:type="paragraph" w:customStyle="1" w:styleId="Compact">
    <w:name w:val="Compact"/>
    <w:basedOn w:val="Corpsdetexte"/>
    <w:qFormat/>
    <w:rsid w:val="00ED3F0F"/>
    <w:pPr>
      <w:spacing w:before="36" w:after="36"/>
      <w:jc w:val="left"/>
    </w:pPr>
  </w:style>
  <w:style w:type="paragraph" w:styleId="Titre">
    <w:name w:val="Title"/>
    <w:basedOn w:val="Normal"/>
    <w:next w:val="Corpsdetexte"/>
    <w:qFormat/>
    <w:rsid w:val="00B77D34"/>
    <w:pPr>
      <w:jc w:val="center"/>
    </w:pPr>
    <w:rPr>
      <w:rFonts w:eastAsia="Times New Roman" w:cs="Times New Roman"/>
      <w:color w:val="0F243E"/>
      <w:spacing w:val="5"/>
      <w:kern w:val="28"/>
      <w:sz w:val="56"/>
      <w:szCs w:val="52"/>
    </w:rPr>
  </w:style>
  <w:style w:type="paragraph" w:styleId="Sous-titre">
    <w:name w:val="Subtitle"/>
    <w:basedOn w:val="Titre"/>
    <w:next w:val="Corpsdetexte"/>
    <w:qFormat/>
    <w:rsid w:val="00B77D34"/>
    <w:pPr>
      <w:keepNext/>
      <w:keepLines/>
      <w:spacing w:before="240" w:after="240"/>
    </w:pPr>
    <w:rPr>
      <w:spacing w:val="15"/>
      <w:sz w:val="30"/>
      <w:szCs w:val="24"/>
      <w:lang w:val="fr-FR"/>
    </w:rPr>
  </w:style>
  <w:style w:type="paragraph" w:customStyle="1" w:styleId="Author">
    <w:name w:val="Author"/>
    <w:next w:val="Corpsdetexte"/>
    <w:qFormat/>
    <w:rsid w:val="00B77D34"/>
    <w:pPr>
      <w:keepNext/>
      <w:keepLines/>
      <w:jc w:val="center"/>
    </w:pPr>
    <w:rPr>
      <w:rFonts w:ascii="Marianne" w:eastAsia="Calibri" w:hAnsi="Marianne" w:cs="Calibri"/>
      <w:i/>
      <w:iCs/>
      <w:sz w:val="22"/>
      <w:szCs w:val="22"/>
      <w:lang w:val="fr-FR"/>
    </w:rPr>
  </w:style>
  <w:style w:type="paragraph" w:styleId="Date">
    <w:name w:val="Date"/>
    <w:next w:val="Corpsdetexte"/>
    <w:qFormat/>
    <w:rsid w:val="00B77D34"/>
    <w:pPr>
      <w:keepNext/>
      <w:keepLines/>
      <w:jc w:val="center"/>
    </w:pPr>
    <w:rPr>
      <w:rFonts w:ascii="Marianne" w:eastAsia="Calibri" w:hAnsi="Marianne" w:cs="Calibri"/>
      <w:i/>
      <w:iCs/>
      <w:sz w:val="22"/>
      <w:szCs w:val="22"/>
      <w:lang w:val="fr-FR"/>
    </w:r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Corpsdetexte"/>
    <w:qFormat/>
    <w:rsid w:val="00D64E45"/>
    <w:pPr>
      <w:keepNext/>
      <w:keepLines/>
      <w:spacing w:before="1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rsid w:val="00D64E45"/>
    <w:rPr>
      <w:sz w:val="20"/>
      <w:szCs w:val="20"/>
    </w:rPr>
  </w:style>
  <w:style w:type="table" w:customStyle="1" w:styleId="Table">
    <w:name w:val="Table"/>
    <w:unhideWhenUsed/>
    <w:qFormat/>
    <w:rsid w:val="00813171"/>
    <w:rPr>
      <w:rFonts w:ascii="Marianne" w:hAnsi="Marianne"/>
      <w:sz w:val="18"/>
      <w:szCs w:val="20"/>
      <w:lang w:val="fr-FR" w:eastAsia="fr-FR"/>
    </w:rPr>
    <w:tblPr>
      <w:tblStyleRowBandSize w:val="1"/>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108" w:type="dxa"/>
        <w:bottom w:w="0" w:type="dxa"/>
        <w:right w:w="108" w:type="dxa"/>
      </w:tblCellMar>
    </w:tblPr>
    <w:trPr>
      <w:tblHeader/>
    </w:trPr>
    <w:tblStylePr w:type="firstRow">
      <w:pPr>
        <w:wordWrap/>
        <w:jc w:val="left"/>
      </w:pPr>
      <w:rPr>
        <w:rFonts w:ascii="Marianne" w:hAnsi="Marianne"/>
        <w:b w:val="0"/>
        <w:sz w:val="18"/>
      </w:rPr>
      <w:tblPr/>
      <w:tcPr>
        <w:tcBorders>
          <w:bottom w:val="single" w:sz="0" w:space="0" w:color="auto"/>
        </w:tcBorders>
      </w:tcPr>
    </w:tblStylePr>
    <w:tblStylePr w:type="firstCol">
      <w:pPr>
        <w:wordWrap/>
        <w:jc w:val="left"/>
      </w:pPr>
      <w:rPr>
        <w:rFonts w:ascii="Marianne" w:hAnsi="Marianne"/>
        <w:sz w:val="18"/>
      </w:rPr>
    </w:tblStylePr>
    <w:tblStylePr w:type="lastCol">
      <w:pPr>
        <w:wordWrap/>
        <w:jc w:val="left"/>
      </w:pPr>
      <w:rPr>
        <w:rFonts w:ascii="Marianne" w:hAnsi="Marianne"/>
        <w:sz w:val="18"/>
      </w:rPr>
    </w:tblStylePr>
    <w:tblStylePr w:type="band1Horz">
      <w:pPr>
        <w:wordWrap/>
        <w:jc w:val="left"/>
      </w:pPr>
      <w:rPr>
        <w:rFonts w:ascii="Marianne" w:hAnsi="Marianne"/>
        <w:sz w:val="18"/>
      </w:rPr>
    </w:tblStylePr>
    <w:tblStylePr w:type="band2Horz">
      <w:pPr>
        <w:wordWrap/>
        <w:jc w:val="left"/>
      </w:pPr>
      <w:rPr>
        <w:rFonts w:ascii="Marianne" w:hAnsi="Marianne"/>
        <w:sz w:val="18"/>
      </w:rPr>
    </w:tblStylePr>
  </w:style>
  <w:style w:type="paragraph" w:customStyle="1" w:styleId="DefinitionTerm">
    <w:name w:val="Definition Term"/>
    <w:basedOn w:val="Normal"/>
    <w:next w:val="Definition"/>
    <w:rsid w:val="00042944"/>
    <w:pPr>
      <w:keepNext/>
      <w:keepLines/>
      <w:spacing w:after="0"/>
    </w:pPr>
    <w:rPr>
      <w:b/>
      <w:sz w:val="20"/>
      <w:szCs w:val="20"/>
    </w:rPr>
  </w:style>
  <w:style w:type="paragraph" w:customStyle="1" w:styleId="Definition">
    <w:name w:val="Definition"/>
    <w:basedOn w:val="Normal"/>
    <w:rsid w:val="00042944"/>
    <w:rPr>
      <w:sz w:val="20"/>
      <w:szCs w:val="20"/>
    </w:rPr>
  </w:style>
  <w:style w:type="paragraph" w:styleId="Lgende">
    <w:name w:val="caption"/>
    <w:basedOn w:val="Normal"/>
    <w:link w:val="LgendeCar"/>
    <w:pPr>
      <w:spacing w:after="120"/>
    </w:pPr>
    <w:rPr>
      <w:i/>
    </w:rPr>
  </w:style>
  <w:style w:type="paragraph" w:customStyle="1" w:styleId="TableCaption">
    <w:name w:val="Table Caption"/>
    <w:basedOn w:val="Lgende"/>
    <w:qFormat/>
    <w:rsid w:val="003A21A1"/>
    <w:pPr>
      <w:keepNext/>
      <w:jc w:val="center"/>
    </w:pPr>
    <w:rPr>
      <w:color w:val="4F81BD" w:themeColor="accent1"/>
      <w:sz w:val="20"/>
    </w:rPr>
  </w:style>
  <w:style w:type="paragraph" w:customStyle="1" w:styleId="ImageCaption">
    <w:name w:val="Image Caption"/>
    <w:basedOn w:val="Lgende"/>
    <w:qFormat/>
    <w:rsid w:val="003A21A1"/>
    <w:pPr>
      <w:jc w:val="center"/>
    </w:pPr>
    <w:rPr>
      <w:color w:val="4F81BD" w:themeColor="accent1"/>
      <w:sz w:val="2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uiPriority w:val="99"/>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rFonts w:asciiTheme="majorHAnsi" w:eastAsiaTheme="majorEastAsia" w:hAnsiTheme="majorHAnsi" w:cstheme="majorBidi"/>
      <w:b/>
      <w:bCs w:val="0"/>
      <w:color w:val="365F91" w:themeColor="accent1" w:themeShade="BF"/>
    </w:rPr>
  </w:style>
  <w:style w:type="character" w:customStyle="1" w:styleId="CorpsdetexteCar">
    <w:name w:val="Corps de texte Car"/>
    <w:basedOn w:val="Policepardfaut"/>
    <w:link w:val="Corpsdetexte"/>
    <w:rsid w:val="00A70301"/>
    <w:rPr>
      <w:rFonts w:ascii="Marianne" w:hAnsi="Marianne"/>
      <w:sz w:val="22"/>
      <w:szCs w:val="22"/>
    </w:rPr>
  </w:style>
  <w:style w:type="paragraph" w:styleId="En-tte">
    <w:name w:val="header"/>
    <w:basedOn w:val="Normal"/>
    <w:link w:val="En-tteCar"/>
    <w:unhideWhenUsed/>
    <w:rsid w:val="00C10257"/>
    <w:pPr>
      <w:tabs>
        <w:tab w:val="center" w:pos="4536"/>
        <w:tab w:val="right" w:pos="9072"/>
      </w:tabs>
      <w:spacing w:after="0"/>
    </w:pPr>
  </w:style>
  <w:style w:type="character" w:customStyle="1" w:styleId="En-tteCar">
    <w:name w:val="En-tête Car"/>
    <w:basedOn w:val="Policepardfaut"/>
    <w:link w:val="En-tte"/>
    <w:rsid w:val="00C10257"/>
  </w:style>
  <w:style w:type="paragraph" w:styleId="Pieddepage">
    <w:name w:val="footer"/>
    <w:basedOn w:val="Normal"/>
    <w:link w:val="PieddepageCar"/>
    <w:unhideWhenUsed/>
    <w:rsid w:val="00C10257"/>
    <w:pPr>
      <w:tabs>
        <w:tab w:val="center" w:pos="4536"/>
        <w:tab w:val="right" w:pos="9072"/>
      </w:tabs>
      <w:spacing w:after="0"/>
    </w:pPr>
  </w:style>
  <w:style w:type="character" w:customStyle="1" w:styleId="PieddepageCar">
    <w:name w:val="Pied de page Car"/>
    <w:basedOn w:val="Policepardfaut"/>
    <w:link w:val="Pieddepage"/>
    <w:rsid w:val="00C10257"/>
  </w:style>
  <w:style w:type="table" w:styleId="TableauGrille2-Accentuation1">
    <w:name w:val="Grid Table 2 Accent 1"/>
    <w:basedOn w:val="TableauNormal"/>
    <w:uiPriority w:val="47"/>
    <w:rsid w:val="00993C9A"/>
    <w:pPr>
      <w:spacing w:after="0"/>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auGrille4-Accentuation1">
    <w:name w:val="Grid Table 4 Accent 1"/>
    <w:basedOn w:val="TableauNormal"/>
    <w:uiPriority w:val="49"/>
    <w:rsid w:val="00993C9A"/>
    <w:pPr>
      <w:spacing w:after="0"/>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lledutableau">
    <w:name w:val="Table Grid"/>
    <w:basedOn w:val="TableauNormal"/>
    <w:rsid w:val="004E69E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Lienhypertextesuivivisit">
    <w:name w:val="FollowedHyperlink"/>
    <w:basedOn w:val="Policepardfaut"/>
    <w:semiHidden/>
    <w:unhideWhenUsed/>
    <w:rsid w:val="005F67B4"/>
    <w:rPr>
      <w:color w:val="800080" w:themeColor="followedHyperlink"/>
      <w:u w:val="single"/>
    </w:rPr>
  </w:style>
  <w:style w:type="character" w:styleId="Mentionnonrsolue">
    <w:name w:val="Unresolved Mention"/>
    <w:basedOn w:val="Policepardfaut"/>
    <w:uiPriority w:val="99"/>
    <w:semiHidden/>
    <w:unhideWhenUsed/>
    <w:rsid w:val="005F67B4"/>
    <w:rPr>
      <w:color w:val="605E5C"/>
      <w:shd w:val="clear" w:color="auto" w:fill="E1DFDD"/>
    </w:rPr>
  </w:style>
  <w:style w:type="paragraph" w:styleId="TM1">
    <w:name w:val="toc 1"/>
    <w:basedOn w:val="Normal"/>
    <w:next w:val="Normal"/>
    <w:autoRedefine/>
    <w:uiPriority w:val="39"/>
    <w:unhideWhenUsed/>
    <w:rsid w:val="007116EB"/>
    <w:pPr>
      <w:spacing w:after="100"/>
    </w:pPr>
  </w:style>
  <w:style w:type="paragraph" w:styleId="TM2">
    <w:name w:val="toc 2"/>
    <w:basedOn w:val="Normal"/>
    <w:next w:val="Normal"/>
    <w:autoRedefine/>
    <w:uiPriority w:val="39"/>
    <w:unhideWhenUsed/>
    <w:rsid w:val="007116EB"/>
    <w:pPr>
      <w:spacing w:after="100"/>
      <w:ind w:left="220"/>
    </w:pPr>
  </w:style>
  <w:style w:type="paragraph" w:styleId="TM3">
    <w:name w:val="toc 3"/>
    <w:basedOn w:val="Normal"/>
    <w:next w:val="Normal"/>
    <w:autoRedefine/>
    <w:uiPriority w:val="39"/>
    <w:unhideWhenUsed/>
    <w:rsid w:val="007116EB"/>
    <w:pPr>
      <w:spacing w:after="100"/>
      <w:ind w:left="440"/>
    </w:pPr>
  </w:style>
  <w:style w:type="paragraph" w:styleId="TM4">
    <w:name w:val="toc 4"/>
    <w:basedOn w:val="Normal"/>
    <w:next w:val="Normal"/>
    <w:autoRedefine/>
    <w:uiPriority w:val="39"/>
    <w:unhideWhenUsed/>
    <w:rsid w:val="007116EB"/>
    <w:pPr>
      <w:spacing w:before="0" w:after="100" w:line="259" w:lineRule="auto"/>
      <w:ind w:left="660"/>
      <w:jc w:val="left"/>
    </w:pPr>
    <w:rPr>
      <w:rFonts w:asciiTheme="minorHAnsi" w:eastAsiaTheme="minorEastAsia" w:hAnsiTheme="minorHAnsi"/>
      <w:lang w:val="fr-FR" w:eastAsia="fr-FR"/>
    </w:rPr>
  </w:style>
  <w:style w:type="paragraph" w:styleId="TM5">
    <w:name w:val="toc 5"/>
    <w:basedOn w:val="Normal"/>
    <w:next w:val="Normal"/>
    <w:autoRedefine/>
    <w:uiPriority w:val="39"/>
    <w:unhideWhenUsed/>
    <w:rsid w:val="007116EB"/>
    <w:pPr>
      <w:spacing w:before="0" w:after="100" w:line="259" w:lineRule="auto"/>
      <w:ind w:left="880"/>
      <w:jc w:val="left"/>
    </w:pPr>
    <w:rPr>
      <w:rFonts w:asciiTheme="minorHAnsi" w:eastAsiaTheme="minorEastAsia" w:hAnsiTheme="minorHAnsi"/>
      <w:lang w:val="fr-FR" w:eastAsia="fr-FR"/>
    </w:rPr>
  </w:style>
  <w:style w:type="paragraph" w:styleId="TM6">
    <w:name w:val="toc 6"/>
    <w:basedOn w:val="Normal"/>
    <w:next w:val="Normal"/>
    <w:autoRedefine/>
    <w:uiPriority w:val="39"/>
    <w:unhideWhenUsed/>
    <w:rsid w:val="007116EB"/>
    <w:pPr>
      <w:spacing w:before="0" w:after="100" w:line="259" w:lineRule="auto"/>
      <w:ind w:left="1100"/>
      <w:jc w:val="left"/>
    </w:pPr>
    <w:rPr>
      <w:rFonts w:asciiTheme="minorHAnsi" w:eastAsiaTheme="minorEastAsia" w:hAnsiTheme="minorHAnsi"/>
      <w:lang w:val="fr-FR" w:eastAsia="fr-FR"/>
    </w:rPr>
  </w:style>
  <w:style w:type="paragraph" w:styleId="TM7">
    <w:name w:val="toc 7"/>
    <w:basedOn w:val="Normal"/>
    <w:next w:val="Normal"/>
    <w:autoRedefine/>
    <w:uiPriority w:val="39"/>
    <w:unhideWhenUsed/>
    <w:rsid w:val="007116EB"/>
    <w:pPr>
      <w:spacing w:before="0" w:after="100" w:line="259" w:lineRule="auto"/>
      <w:ind w:left="1320"/>
      <w:jc w:val="left"/>
    </w:pPr>
    <w:rPr>
      <w:rFonts w:asciiTheme="minorHAnsi" w:eastAsiaTheme="minorEastAsia" w:hAnsiTheme="minorHAnsi"/>
      <w:lang w:val="fr-FR" w:eastAsia="fr-FR"/>
    </w:rPr>
  </w:style>
  <w:style w:type="paragraph" w:styleId="TM8">
    <w:name w:val="toc 8"/>
    <w:basedOn w:val="Normal"/>
    <w:next w:val="Normal"/>
    <w:autoRedefine/>
    <w:uiPriority w:val="39"/>
    <w:unhideWhenUsed/>
    <w:rsid w:val="007116EB"/>
    <w:pPr>
      <w:spacing w:before="0" w:after="100" w:line="259" w:lineRule="auto"/>
      <w:ind w:left="1540"/>
      <w:jc w:val="left"/>
    </w:pPr>
    <w:rPr>
      <w:rFonts w:asciiTheme="minorHAnsi" w:eastAsiaTheme="minorEastAsia" w:hAnsiTheme="minorHAnsi"/>
      <w:lang w:val="fr-FR" w:eastAsia="fr-FR"/>
    </w:rPr>
  </w:style>
  <w:style w:type="paragraph" w:styleId="TM9">
    <w:name w:val="toc 9"/>
    <w:basedOn w:val="Normal"/>
    <w:next w:val="Normal"/>
    <w:autoRedefine/>
    <w:uiPriority w:val="39"/>
    <w:unhideWhenUsed/>
    <w:rsid w:val="007116EB"/>
    <w:pPr>
      <w:spacing w:before="0" w:after="100" w:line="259" w:lineRule="auto"/>
      <w:ind w:left="1760"/>
      <w:jc w:val="left"/>
    </w:pPr>
    <w:rPr>
      <w:rFonts w:asciiTheme="minorHAnsi" w:eastAsiaTheme="minorEastAsia" w:hAnsiTheme="minorHAnsi"/>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ecologie.gouv.fr/sites/default/files/Modalit%C3%A9s%20d%E2%80%99application%20du%20d%C3%A9cret%20PPRi%20%E2%80%93%20Novembre%202019.pdf" TargetMode="External"/><Relationship Id="rId21" Type="http://schemas.openxmlformats.org/officeDocument/2006/relationships/hyperlink" Target="https://www.ecologie.gouv.fr/sites/default/files/Guide_m%C3%A9thodo_PPR%20Ruissellement_2004.pdf" TargetMode="External"/><Relationship Id="rId63" Type="http://schemas.openxmlformats.org/officeDocument/2006/relationships/hyperlink" Target="https://github.com/cnigfr/Geostandards-Risques/tree/main/standards/Geostandards-risques-commun" TargetMode="External"/><Relationship Id="rId159" Type="http://schemas.openxmlformats.org/officeDocument/2006/relationships/hyperlink" Target="https://data.geocatalogue.fr/ncl/mesuresQuaDoGeo" TargetMode="External"/><Relationship Id="rId170" Type="http://schemas.openxmlformats.org/officeDocument/2006/relationships/hyperlink" Target="https://www.ecologie.gouv.fr/sites/default/files/Guide_PPRT_tbd_complet.pdf" TargetMode="External"/><Relationship Id="rId226" Type="http://schemas.openxmlformats.org/officeDocument/2006/relationships/hyperlink" Target="https://github.com/cnigfr/Geostandards-Risques/blob/main/standards/Geostandards-risques-commun/Document.md" TargetMode="External"/><Relationship Id="rId268" Type="http://schemas.openxmlformats.org/officeDocument/2006/relationships/hyperlink" Target="http://cnig.gouv.fr/IMG/pdf/230822_standard_cnig_sup__v2016b_rev2023-08.pdf" TargetMode="External"/><Relationship Id="rId32" Type="http://schemas.openxmlformats.org/officeDocument/2006/relationships/hyperlink" Target="https://www.loc.gov/standards/iso639-2/" TargetMode="External"/><Relationship Id="rId74" Type="http://schemas.openxmlformats.org/officeDocument/2006/relationships/image" Target="media/image11.png"/><Relationship Id="rId128" Type="http://schemas.openxmlformats.org/officeDocument/2006/relationships/hyperlink" Target="https://www.legifrance.gouv.fr/codes/article_lc/LEGIARTI000038733753" TargetMode="External"/><Relationship Id="rId5" Type="http://schemas.openxmlformats.org/officeDocument/2006/relationships/webSettings" Target="webSettings.xml"/><Relationship Id="rId181" Type="http://schemas.openxmlformats.org/officeDocument/2006/relationships/hyperlink" Target="https://www.ecologie.gouv.fr/sites/default/files/documents/Guide_m%C3%A9thodo_PPRL_%202014.pdf" TargetMode="External"/><Relationship Id="rId237" Type="http://schemas.openxmlformats.org/officeDocument/2006/relationships/hyperlink" Target="https://github.com/cnigfr/Geostandards-Risques/blob/main/standards/Geostandards-risques-commun/Document.md" TargetMode="External"/><Relationship Id="rId279" Type="http://schemas.openxmlformats.org/officeDocument/2006/relationships/image" Target="media/image43.png"/><Relationship Id="rId43" Type="http://schemas.openxmlformats.org/officeDocument/2006/relationships/hyperlink" Target="https://www.legifrance.gouv.fr/jorf/id/JORFTEXT000000245167" TargetMode="External"/><Relationship Id="rId139" Type="http://schemas.openxmlformats.org/officeDocument/2006/relationships/hyperlink" Target="https://github.com/cnigfr/Geostandards-Risques/blob/main/standards/Geostandards-risques-commun/Document.md" TargetMode="External"/><Relationship Id="rId290" Type="http://schemas.openxmlformats.org/officeDocument/2006/relationships/hyperlink" Target="https://www.ecologie.gouv.fr/sites/default/files/Guide_PPRT_tbd_complet.pdf" TargetMode="External"/><Relationship Id="rId85" Type="http://schemas.openxmlformats.org/officeDocument/2006/relationships/hyperlink" Target="https://github.com/cnigfr/Geostandards-Risques/blob/main/standards/Geostandards-risques-commun/Document.md" TargetMode="External"/><Relationship Id="rId150" Type="http://schemas.openxmlformats.org/officeDocument/2006/relationships/hyperlink" Target="https://portal.ogc.org/files/?artifact_id=25354" TargetMode="External"/><Relationship Id="rId192" Type="http://schemas.openxmlformats.org/officeDocument/2006/relationships/image" Target="media/image32.png"/><Relationship Id="rId206" Type="http://schemas.openxmlformats.org/officeDocument/2006/relationships/hyperlink" Target="https://www.geopackage.org/spec131/" TargetMode="External"/><Relationship Id="rId248" Type="http://schemas.openxmlformats.org/officeDocument/2006/relationships/hyperlink" Target="https://github.com/cnigfr/Geostandards-Risques/blob/main/standards/Geostandards-risques-commun/Document.md" TargetMode="External"/><Relationship Id="rId12" Type="http://schemas.openxmlformats.org/officeDocument/2006/relationships/hyperlink" Target="https://cnig.gouv.fr/IMG/pdf/geostandards-risques-ppr-v1.0.1.pdf" TargetMode="External"/><Relationship Id="rId33" Type="http://schemas.openxmlformats.org/officeDocument/2006/relationships/hyperlink" Target="https://inspire.ec.europa.eu/sites/default/files/documents/metadata/md_ir_and_iso_20131029.pdf" TargetMode="External"/><Relationship Id="rId108" Type="http://schemas.openxmlformats.org/officeDocument/2006/relationships/hyperlink" Target="https://github.com/cnigfr/Geostandards-Risques/blob/main/standards/Geostandards-risques-commun/Document.md" TargetMode="External"/><Relationship Id="rId129" Type="http://schemas.openxmlformats.org/officeDocument/2006/relationships/hyperlink" Target="https://www.ecologie.gouv.fr/sites/default/files/documents/Guide_m%C3%A9thodo_PPRL_%202014.pdf" TargetMode="External"/><Relationship Id="rId280" Type="http://schemas.openxmlformats.org/officeDocument/2006/relationships/image" Target="media/image44.png"/><Relationship Id="rId54" Type="http://schemas.openxmlformats.org/officeDocument/2006/relationships/image" Target="media/image4.png"/><Relationship Id="rId75" Type="http://schemas.openxmlformats.org/officeDocument/2006/relationships/hyperlink" Target="https://github.com/cnigfr/Geostandards-Risques/blob/main/standards/Geostandards-risques-commun/Document.md" TargetMode="External"/><Relationship Id="rId96" Type="http://schemas.openxmlformats.org/officeDocument/2006/relationships/hyperlink" Target="https://github.com/cnigfr/Geostandards-Risques/tree/main/standards/Geostandards-risques-commun/Document.md" TargetMode="External"/><Relationship Id="rId140" Type="http://schemas.openxmlformats.org/officeDocument/2006/relationships/hyperlink" Target="https://geodesie.ign.fr/index.php?page=documentation" TargetMode="External"/><Relationship Id="rId161" Type="http://schemas.openxmlformats.org/officeDocument/2006/relationships/hyperlink" Target="https://data.geocatalogue.fr/ncl/mesuresQuaDoGeo" TargetMode="External"/><Relationship Id="rId182" Type="http://schemas.openxmlformats.org/officeDocument/2006/relationships/hyperlink" Target="https://www.ecologie.gouv.fr/sites/default/files/documents/Guide%20PPRI%20debordement%20de%20cours%20d%27eau%202024.pdf" TargetMode="External"/><Relationship Id="rId217" Type="http://schemas.openxmlformats.org/officeDocument/2006/relationships/hyperlink" Target="https://github.com/cnigfr/Geostandards-Risques/blob/main/standards/Geostandards-risques-commun/Document.md" TargetMode="External"/><Relationship Id="rId6" Type="http://schemas.openxmlformats.org/officeDocument/2006/relationships/footnotes" Target="footnotes.xml"/><Relationship Id="rId238" Type="http://schemas.openxmlformats.org/officeDocument/2006/relationships/hyperlink" Target="https://github.com/cnigfr/Geostandards-Risques/blob/main/standards/Geostandards-risques-commun/Document.md" TargetMode="External"/><Relationship Id="rId259" Type="http://schemas.openxmlformats.org/officeDocument/2006/relationships/hyperlink" Target="http://cnig.gouv.fr/IMG/pdf/guide-de-saisie-des-elements-de-metadonnees-inspire-v2.0-1.pdf" TargetMode="External"/><Relationship Id="rId23" Type="http://schemas.openxmlformats.org/officeDocument/2006/relationships/hyperlink" Target="https://www.ecologie.gouv.fr/sites/default/files/documents/Guide_m%C3%A9thodo_PPRL_%202014.pdf" TargetMode="External"/><Relationship Id="rId119" Type="http://schemas.openxmlformats.org/officeDocument/2006/relationships/hyperlink" Target="https://github.com/cnigfr/Geostandards-Risques/blob/main/standards/Geostandards-risques-commun/Document.md" TargetMode="External"/><Relationship Id="rId270" Type="http://schemas.openxmlformats.org/officeDocument/2006/relationships/hyperlink" Target="https://github.com/cnigfr/Geostandards-Risques/blob/main/standards/Geostandards-risques-commun/Document.md" TargetMode="External"/><Relationship Id="rId291" Type="http://schemas.openxmlformats.org/officeDocument/2006/relationships/hyperlink" Target="https://www.legifrance.gouv.fr/codes/article_lc/LEGIARTI000043818977" TargetMode="External"/><Relationship Id="rId44" Type="http://schemas.openxmlformats.org/officeDocument/2006/relationships/hyperlink" Target="https://www.legifrance.gouv.fr/loda/id/LEGITEXT000006056459" TargetMode="External"/><Relationship Id="rId65" Type="http://schemas.openxmlformats.org/officeDocument/2006/relationships/image" Target="media/image8.png"/><Relationship Id="rId86" Type="http://schemas.openxmlformats.org/officeDocument/2006/relationships/hyperlink" Target="https://github.com/cnigfr/Geostandards-Risques/blob/main/standards/Geostandards-risques-commun/Document.md" TargetMode="External"/><Relationship Id="rId130" Type="http://schemas.openxmlformats.org/officeDocument/2006/relationships/hyperlink" Target="https://www.ecologie.gouv.fr/sites/default/files/documents/Guide_m%C3%A9thodo_PPRL_%202014.pdf" TargetMode="External"/><Relationship Id="rId151" Type="http://schemas.openxmlformats.org/officeDocument/2006/relationships/image" Target="media/image14.png"/><Relationship Id="rId172" Type="http://schemas.openxmlformats.org/officeDocument/2006/relationships/image" Target="media/image17.png"/><Relationship Id="rId193" Type="http://schemas.openxmlformats.org/officeDocument/2006/relationships/image" Target="media/image33.png"/><Relationship Id="rId207" Type="http://schemas.openxmlformats.org/officeDocument/2006/relationships/hyperlink" Target="https://github.com/cnigfr/Geostandards-Risques/blob/main/standards/Geostandards-risques-commun/Document.md" TargetMode="External"/><Relationship Id="rId228" Type="http://schemas.openxmlformats.org/officeDocument/2006/relationships/hyperlink" Target="https://github.com/cnigfr/Geostandards-Risques/blob/main/standards/Geostandards-risques-commun/Document.md" TargetMode="External"/><Relationship Id="rId249" Type="http://schemas.openxmlformats.org/officeDocument/2006/relationships/hyperlink" Target="https://github.com/cnigfr/Geostandards-Risques/blob/main/standards/Geostandards-risques-commun/Document.md" TargetMode="External"/><Relationship Id="rId13" Type="http://schemas.openxmlformats.org/officeDocument/2006/relationships/hyperlink" Target="https://github.com/cnigfr/Geostandards-risques-ppr/raw/refs/heads/master/standard/diffusion/geostandards-risques-ppr-v1.0.1.docx" TargetMode="External"/><Relationship Id="rId109" Type="http://schemas.openxmlformats.org/officeDocument/2006/relationships/hyperlink" Target="https://github.com/cnigfr/Geostandards-Risques/blob/main/standards/Geostandards-risques-commun/Document.md" TargetMode="External"/><Relationship Id="rId260" Type="http://schemas.openxmlformats.org/officeDocument/2006/relationships/hyperlink" Target="https://cnig.gouv.fr/guide-national-sur-les-iru-v1-0-1-a13422.html" TargetMode="External"/><Relationship Id="rId281" Type="http://schemas.openxmlformats.org/officeDocument/2006/relationships/image" Target="media/image45.png"/><Relationship Id="rId34" Type="http://schemas.openxmlformats.org/officeDocument/2006/relationships/hyperlink" Target="https://data.geocatalogue.fr/ncl/mesuresQuaDoGeo" TargetMode="External"/><Relationship Id="rId55" Type="http://schemas.openxmlformats.org/officeDocument/2006/relationships/image" Target="media/image5.png"/><Relationship Id="rId76" Type="http://schemas.openxmlformats.org/officeDocument/2006/relationships/hyperlink" Target="https://github.com/cnigfr/Geostandards-Risques/blob/main/standards/Geostandards-risques-commun/Document.md" TargetMode="External"/><Relationship Id="rId97" Type="http://schemas.openxmlformats.org/officeDocument/2006/relationships/hyperlink" Target="https://github.com/cnigfr/Geostandards-Risques/tree/main/standards/Geostandards-risques-commun/Document.md" TargetMode="External"/><Relationship Id="rId120" Type="http://schemas.openxmlformats.org/officeDocument/2006/relationships/hyperlink" Target="https://github.com/cnigfr/Geostandards-Risques/blob/main/standards/Geostandards-risques-commun/Document.md" TargetMode="External"/><Relationship Id="rId141" Type="http://schemas.openxmlformats.org/officeDocument/2006/relationships/hyperlink" Target="https://epsg.org/home.html" TargetMode="External"/><Relationship Id="rId7" Type="http://schemas.openxmlformats.org/officeDocument/2006/relationships/endnotes" Target="endnotes.xml"/><Relationship Id="rId162" Type="http://schemas.openxmlformats.org/officeDocument/2006/relationships/hyperlink" Target="https://data.geocatalogue.fr/ncl/mesuresQuaDoGeo/_nbChevauchErr" TargetMode="External"/><Relationship Id="rId183" Type="http://schemas.openxmlformats.org/officeDocument/2006/relationships/hyperlink" Target="https://www.ecologie.gouv.fr/sites/default/files/documents/Guide%20PPRI%20debordement%20de%20cours%20d%27eau%202024.pdf" TargetMode="External"/><Relationship Id="rId218" Type="http://schemas.openxmlformats.org/officeDocument/2006/relationships/hyperlink" Target="https://github.com/cnigfr/Geostandards-Risques/blob/main/standards/Geostandards-risques-commun/Document.md" TargetMode="External"/><Relationship Id="rId239" Type="http://schemas.openxmlformats.org/officeDocument/2006/relationships/hyperlink" Target="https://github.com/cnigfr/Geostandards-Risques/blob/main/standards/Geostandards-risques-commun/Document.md" TargetMode="External"/><Relationship Id="rId250" Type="http://schemas.openxmlformats.org/officeDocument/2006/relationships/hyperlink" Target="https://github.com/cnigfr/Geostandards-Risques/blob/main/standards/Geostandards-risques-commun/Document.md" TargetMode="External"/><Relationship Id="rId271" Type="http://schemas.openxmlformats.org/officeDocument/2006/relationships/hyperlink" Target="https://github.com/cnigfr/Geostandards-Risques/blob/main/standards/Geostandards-risques-commun/Document.md" TargetMode="External"/><Relationship Id="rId292" Type="http://schemas.openxmlformats.org/officeDocument/2006/relationships/footer" Target="footer1.xml"/><Relationship Id="rId24" Type="http://schemas.openxmlformats.org/officeDocument/2006/relationships/hyperlink" Target="https://www.ecologie.gouv.fr/sites/default/files/guide%20PPR%20avalanches-correctif%20f%C3%A9vrier%202022%281%29.pdf" TargetMode="External"/><Relationship Id="rId45" Type="http://schemas.openxmlformats.org/officeDocument/2006/relationships/hyperlink" Target="https://github.com/cnigfr/Geostandards-Risques/tree/main/standards/Geostandards-risques-commun/Document.md" TargetMode="External"/><Relationship Id="rId66" Type="http://schemas.openxmlformats.org/officeDocument/2006/relationships/image" Target="media/image9.png"/><Relationship Id="rId87" Type="http://schemas.openxmlformats.org/officeDocument/2006/relationships/hyperlink" Target="https://github.com/cnigfr/Geostandards-Risques/tree/main/standards/Geostandards-risques-commun" TargetMode="External"/><Relationship Id="rId110" Type="http://schemas.openxmlformats.org/officeDocument/2006/relationships/hyperlink" Target="https://www.ecologie.gouv.fr/sites/default/files/Modalit%C3%A9s%20d%E2%80%99application%20du%20d%C3%A9cret%20PPRi%20%E2%80%93%20Novembre%202019.pdf" TargetMode="External"/><Relationship Id="rId131" Type="http://schemas.openxmlformats.org/officeDocument/2006/relationships/hyperlink" Target="https://www.ecologie.gouv.fr/sites/default/files/documents/Guide_m%C3%A9thodo_PPRL_%202014.pdf" TargetMode="External"/><Relationship Id="rId152" Type="http://schemas.openxmlformats.org/officeDocument/2006/relationships/image" Target="media/image15.png"/><Relationship Id="rId173" Type="http://schemas.openxmlformats.org/officeDocument/2006/relationships/image" Target="media/image18.png"/><Relationship Id="rId194" Type="http://schemas.openxmlformats.org/officeDocument/2006/relationships/image" Target="media/image34.png"/><Relationship Id="rId208" Type="http://schemas.openxmlformats.org/officeDocument/2006/relationships/hyperlink" Target="https://www.geopackage.org/spec131/" TargetMode="External"/><Relationship Id="rId229" Type="http://schemas.openxmlformats.org/officeDocument/2006/relationships/hyperlink" Target="https://github.com/cnigfr/Geostandards-Risques/blob/main/standards/Geostandards-risques-commun/Document.md" TargetMode="External"/><Relationship Id="rId240" Type="http://schemas.openxmlformats.org/officeDocument/2006/relationships/hyperlink" Target="https://github.com/cnigfr/Geostandards-Risques/blob/main/standards/Geostandards-risques-commun/Document.md" TargetMode="External"/><Relationship Id="rId261" Type="http://schemas.openxmlformats.org/officeDocument/2006/relationships/hyperlink" Target="http://cnig.ign.fr/wp-content/uploads/2015/01/MD_IR_and_ISO_20131029.pdf" TargetMode="External"/><Relationship Id="rId14" Type="http://schemas.openxmlformats.org/officeDocument/2006/relationships/hyperlink" Target="https://github.com/cnigfr/Geostandards-risques-ppr/blob/master/standard/Document.md" TargetMode="External"/><Relationship Id="rId35" Type="http://schemas.openxmlformats.org/officeDocument/2006/relationships/hyperlink" Target="http://cnig.gouv.fr/IMG/pdf/230822_standard_cnig_sup__v2016b_rev2023-08.pdf" TargetMode="External"/><Relationship Id="rId56" Type="http://schemas.openxmlformats.org/officeDocument/2006/relationships/image" Target="media/image6.png"/><Relationship Id="rId77" Type="http://schemas.openxmlformats.org/officeDocument/2006/relationships/hyperlink" Target="https://github.com/cnigfr/Geostandards-Risques/blob/main/standards/Geostandards-risques-commun/Document.md" TargetMode="External"/><Relationship Id="rId100" Type="http://schemas.openxmlformats.org/officeDocument/2006/relationships/hyperlink" Target="https://github.com/cnigfr/Geostandards-Risques/blob/main/standards/Geostandards-risques-commun/Document.md" TargetMode="External"/><Relationship Id="rId282" Type="http://schemas.openxmlformats.org/officeDocument/2006/relationships/hyperlink" Target="https://www.actu-environnement.com/media/pdf/guide-pprn.pdf" TargetMode="External"/><Relationship Id="rId8" Type="http://schemas.openxmlformats.org/officeDocument/2006/relationships/image" Target="media/image1.png"/><Relationship Id="rId98" Type="http://schemas.openxmlformats.org/officeDocument/2006/relationships/hyperlink" Target="https://github.com/cnigfr/Geostandards-Risques/tree/main/standards/Geostandards-risques-commun/Document.md" TargetMode="External"/><Relationship Id="rId121" Type="http://schemas.openxmlformats.org/officeDocument/2006/relationships/hyperlink" Target="https://github.com/cnigfr/Geostandards-Risques/blob/main/standards/Geostandards-risques-commun/Document.md" TargetMode="External"/><Relationship Id="rId142" Type="http://schemas.openxmlformats.org/officeDocument/2006/relationships/hyperlink" Target="https://www.iso.org/fr/standard/78900.html" TargetMode="External"/><Relationship Id="rId163" Type="http://schemas.openxmlformats.org/officeDocument/2006/relationships/hyperlink" Target="https://data.geocatalogue.fr/ncl/mesuresQuaDoGeo" TargetMode="External"/><Relationship Id="rId184" Type="http://schemas.openxmlformats.org/officeDocument/2006/relationships/hyperlink" Target="https://www.ecologie.gouv.fr/sites/default/files/Guide_PPRT_tbd_complet.pdf" TargetMode="External"/><Relationship Id="rId219" Type="http://schemas.openxmlformats.org/officeDocument/2006/relationships/hyperlink" Target="https://github.com/cnigfr/Geostandards-Risques/blob/main/standards/Geostandards-risques-commun/Document.md" TargetMode="External"/><Relationship Id="rId230" Type="http://schemas.openxmlformats.org/officeDocument/2006/relationships/hyperlink" Target="https://github.com/cnigfr/Geostandards-Risques/blob/main/standards/Geostandards-risques-commun/Document.md" TargetMode="External"/><Relationship Id="rId251" Type="http://schemas.openxmlformats.org/officeDocument/2006/relationships/hyperlink" Target="https://github.com/cnigfr/Geostandards-Risques/blob/main/standards/Geostandards-risques-commun/Document.md" TargetMode="External"/><Relationship Id="rId25" Type="http://schemas.openxmlformats.org/officeDocument/2006/relationships/hyperlink" Target="https://www.ecologie.gouv.fr/sites/default/files/Guide_PPRT_tbd_complet.pdf" TargetMode="External"/><Relationship Id="rId46" Type="http://schemas.openxmlformats.org/officeDocument/2006/relationships/hyperlink" Target="https://github.com/cnigfr/Geostandards-Risques/tree/main/standards/Geostandards-risques-commun/Document.md" TargetMode="External"/><Relationship Id="rId67" Type="http://schemas.openxmlformats.org/officeDocument/2006/relationships/hyperlink" Target="https://www.legifrance.gouv.fr/codes/section_lc/LEGITEXT000006074220/LEGISCTA000006177007/" TargetMode="External"/><Relationship Id="rId272" Type="http://schemas.openxmlformats.org/officeDocument/2006/relationships/hyperlink" Target="https://github.com/cnigfr/Geostandards-Risques/blob/main/standards/Geostandards-risques-commun/Document.md" TargetMode="External"/><Relationship Id="rId293" Type="http://schemas.openxmlformats.org/officeDocument/2006/relationships/fontTable" Target="fontTable.xml"/><Relationship Id="rId88" Type="http://schemas.openxmlformats.org/officeDocument/2006/relationships/hyperlink" Target="https://github.com/cnigfr/Geostandards-Risques/tree/main/standards/Geostandards-risques-commun/Document.md" TargetMode="External"/><Relationship Id="rId111" Type="http://schemas.openxmlformats.org/officeDocument/2006/relationships/hyperlink" Target="https://github.com/cnigfr/Geostandards-Risques/blob/main/standards/Geostandards-risques-commun/Document.md" TargetMode="External"/><Relationship Id="rId132" Type="http://schemas.openxmlformats.org/officeDocument/2006/relationships/hyperlink" Target="https://www.ecologie.gouv.fr/sites/default/files/guide%20PPR%20avalanches-correctif%20f%C3%A9vrier%202022%281%29.pdf" TargetMode="External"/><Relationship Id="rId153" Type="http://schemas.openxmlformats.org/officeDocument/2006/relationships/image" Target="media/image16.png"/><Relationship Id="rId174" Type="http://schemas.openxmlformats.org/officeDocument/2006/relationships/image" Target="media/image19.png"/><Relationship Id="rId195" Type="http://schemas.openxmlformats.org/officeDocument/2006/relationships/image" Target="media/image35.png"/><Relationship Id="rId209" Type="http://schemas.openxmlformats.org/officeDocument/2006/relationships/hyperlink" Target="https://github.com/cnigfr/Geostandards-Risques/blob/main/standards/Geostandards-risques-commun/Document.md" TargetMode="External"/><Relationship Id="rId220" Type="http://schemas.openxmlformats.org/officeDocument/2006/relationships/hyperlink" Target="https://github.com/cnigfr/Geostandards-Risques/blob/main/standards/Geostandards-risques-commun/Document.md" TargetMode="External"/><Relationship Id="rId241" Type="http://schemas.openxmlformats.org/officeDocument/2006/relationships/hyperlink" Target="https://github.com/cnigfr/Geostandards-Risques/blob/main/standards/Geostandards-risques-commun/Document.md" TargetMode="External"/><Relationship Id="rId15" Type="http://schemas.openxmlformats.org/officeDocument/2006/relationships/hyperlink" Target="mailto:geostandards-risques-gt-cnig@framalistes.org" TargetMode="External"/><Relationship Id="rId36" Type="http://schemas.openxmlformats.org/officeDocument/2006/relationships/hyperlink" Target="https://www.legifrance.gouv.fr/codes/section_lc/LEGITEXT000006074220/LEGISCTA000006159296/" TargetMode="External"/><Relationship Id="rId57" Type="http://schemas.openxmlformats.org/officeDocument/2006/relationships/hyperlink" Target="https://github.com/cnigfr/Geostandards-Risques/tree/main/standards/Geostandards-risques-commun" TargetMode="External"/><Relationship Id="rId262" Type="http://schemas.openxmlformats.org/officeDocument/2006/relationships/hyperlink" Target="https://inspire.ec.europa.eu/validator/home/index.html" TargetMode="External"/><Relationship Id="rId283" Type="http://schemas.openxmlformats.org/officeDocument/2006/relationships/hyperlink" Target="https://www.ecologie.gouv.fr/sites/default/files/documents/Guide_m%C3%A9thodo_PPRL_%202014.pdf" TargetMode="External"/><Relationship Id="rId78" Type="http://schemas.openxmlformats.org/officeDocument/2006/relationships/hyperlink" Target="https://www.actu-environnement.com/media/pdf/guide-pprn.pdf" TargetMode="External"/><Relationship Id="rId99" Type="http://schemas.openxmlformats.org/officeDocument/2006/relationships/hyperlink" Target="https://github.com/cnigfr/Geostandards-Risques/blob/main/standards/Geostandards-risques-commun/Document.md" TargetMode="External"/><Relationship Id="rId101" Type="http://schemas.openxmlformats.org/officeDocument/2006/relationships/hyperlink" Target="https://github.com/cnigfr/Geostandards-Risques/blob/main/standards/Geostandards-risques-commun/Document.md" TargetMode="External"/><Relationship Id="rId122" Type="http://schemas.openxmlformats.org/officeDocument/2006/relationships/hyperlink" Target="https://github.com/cnigfr/Geostandards-Risques/blob/main/standards/Geostandards-risques-commun/Document.md" TargetMode="External"/><Relationship Id="rId143" Type="http://schemas.openxmlformats.org/officeDocument/2006/relationships/hyperlink" Target="http://cnig.gouv.fr/ressource-quadogeo-a23521.html" TargetMode="External"/><Relationship Id="rId164" Type="http://schemas.openxmlformats.org/officeDocument/2006/relationships/hyperlink" Target="https://data.geocatalogue.fr/ncl/mesuresQuaDoGeo/_nonConfConceptuelle" TargetMode="External"/><Relationship Id="rId185" Type="http://schemas.openxmlformats.org/officeDocument/2006/relationships/image" Target="media/image25.png"/><Relationship Id="rId9" Type="http://schemas.openxmlformats.org/officeDocument/2006/relationships/image" Target="media/image2.png"/><Relationship Id="rId210" Type="http://schemas.openxmlformats.org/officeDocument/2006/relationships/hyperlink" Target="https://github.com/cnigfr/Geostandards-Risques/blob/main/standards/Geostandards-risques-commun/Document.md" TargetMode="External"/><Relationship Id="rId26" Type="http://schemas.openxmlformats.org/officeDocument/2006/relationships/hyperlink" Target="https://reliefweb.int/attachments/a0ed6b9c-713e-349f-ae9f-d3d8ff336b1f/Rapport_complet.pdf" TargetMode="External"/><Relationship Id="rId231" Type="http://schemas.openxmlformats.org/officeDocument/2006/relationships/hyperlink" Target="https://github.com/cnigfr/Geostandards-Risques/blob/main/standards/Geostandards-risques-commun/Document.md" TargetMode="External"/><Relationship Id="rId252" Type="http://schemas.openxmlformats.org/officeDocument/2006/relationships/hyperlink" Target="https://github.com/cnigfr/Geostandards-Risques/blob/main/standards/Geostandards-risques-commun/Document.md" TargetMode="External"/><Relationship Id="rId273" Type="http://schemas.openxmlformats.org/officeDocument/2006/relationships/hyperlink" Target="https://github.com/cnigfr/Geostandards-Risques/blob/main/standards/Geostandards-risques-commun/Document.md" TargetMode="External"/><Relationship Id="rId294" Type="http://schemas.openxmlformats.org/officeDocument/2006/relationships/theme" Target="theme/theme1.xml"/><Relationship Id="rId47" Type="http://schemas.openxmlformats.org/officeDocument/2006/relationships/hyperlink" Target="https://www.actu-environnement.com/media/pdf/guide-pprn.pdf" TargetMode="External"/><Relationship Id="rId68" Type="http://schemas.openxmlformats.org/officeDocument/2006/relationships/hyperlink" Target="https://www.ecologie.gouv.fr/sites/default/files/guide%20PPR%20avalanches-correctif%20f%C3%A9vrier%202022%281%29.pdf" TargetMode="External"/><Relationship Id="rId89" Type="http://schemas.openxmlformats.org/officeDocument/2006/relationships/hyperlink" Target="https://github.com/cnigfr/Geostandards-Risques/tree/main/standards/Geostandards-risques-commun/Document.md" TargetMode="External"/><Relationship Id="rId112" Type="http://schemas.openxmlformats.org/officeDocument/2006/relationships/hyperlink" Target="https://github.com/cnigfr/Geostandards-Risques/blob/main/standards/Geostandards-risques-commun/Document.md" TargetMode="External"/><Relationship Id="rId133" Type="http://schemas.openxmlformats.org/officeDocument/2006/relationships/hyperlink" Target="https://www.legifrance.gouv.fr/jorf/id/JORFTEXT000000245167" TargetMode="External"/><Relationship Id="rId154" Type="http://schemas.openxmlformats.org/officeDocument/2006/relationships/hyperlink" Target="https://www.geoinformations.developpement-durable.gouv.fr/fichier/pdf/verification_et_correction_de_geometrie_v3_0_cle5fcd75.pdf?arg=177834719&amp;cle=830634f7888fc808498f0c41704664611af04021&amp;file=pdf%252Fverification_et_correction_de_geometrie_v3_0_cle5fcd75.pdf" TargetMode="External"/><Relationship Id="rId175" Type="http://schemas.openxmlformats.org/officeDocument/2006/relationships/image" Target="media/image20.png"/><Relationship Id="rId196" Type="http://schemas.openxmlformats.org/officeDocument/2006/relationships/image" Target="media/image36.png"/><Relationship Id="rId200" Type="http://schemas.openxmlformats.org/officeDocument/2006/relationships/hyperlink" Target="https://github.com/cnigfr/Geostandards-Risques/blob/main/standards/Geostandards-risques-commun/Document.md" TargetMode="External"/><Relationship Id="rId16" Type="http://schemas.openxmlformats.org/officeDocument/2006/relationships/hyperlink" Target="https://github.com/cnigfr/Geostandards-Risques/blob/main/standards/Geostandards-risques-commun/Document.md" TargetMode="External"/><Relationship Id="rId221" Type="http://schemas.openxmlformats.org/officeDocument/2006/relationships/hyperlink" Target="https://github.com/cnigfr/Geostandards-Risques/blob/main/standards/Geostandards-risques-commun/Document.md" TargetMode="External"/><Relationship Id="rId242" Type="http://schemas.openxmlformats.org/officeDocument/2006/relationships/hyperlink" Target="https://github.com/cnigfr/Geostandards-Risques/blob/main/standards/Geostandards-risques-commun/Document.md" TargetMode="External"/><Relationship Id="rId263" Type="http://schemas.openxmlformats.org/officeDocument/2006/relationships/hyperlink" Target="http://www.loc.gov/standards/iso639-2/php/code_list.php" TargetMode="External"/><Relationship Id="rId284" Type="http://schemas.openxmlformats.org/officeDocument/2006/relationships/hyperlink" Target="https://dtrf.cerema.fr/pdf/pj/Dtrf/0000/Dtrf-0000327/TO327.pdf" TargetMode="External"/><Relationship Id="rId37" Type="http://schemas.openxmlformats.org/officeDocument/2006/relationships/hyperlink" Target="https://www.legifrance.gouv.fr/codes/section_lc/LEGITEXT000006074220/LEGISCTA000006177007/" TargetMode="External"/><Relationship Id="rId58" Type="http://schemas.openxmlformats.org/officeDocument/2006/relationships/image" Target="media/image7.png"/><Relationship Id="rId79" Type="http://schemas.openxmlformats.org/officeDocument/2006/relationships/hyperlink" Target="https://www.ecologie.gouv.fr/sites/default/files/documents/Guide_m%C3%A9thodo_PPRL_%202014.pdf" TargetMode="External"/><Relationship Id="rId102" Type="http://schemas.openxmlformats.org/officeDocument/2006/relationships/hyperlink" Target="https://github.com/cnigfr/Geostandards-Risques/blob/main/standards/Geostandards-risques-commun/Document.md" TargetMode="External"/><Relationship Id="rId123" Type="http://schemas.openxmlformats.org/officeDocument/2006/relationships/hyperlink" Target="https://www.ecologie.gouv.fr/sites/default/files/Guide_PPRT_tbd_complet.pdf" TargetMode="External"/><Relationship Id="rId144" Type="http://schemas.openxmlformats.org/officeDocument/2006/relationships/hyperlink" Target="https://data.geocatalogue.fr/ncl/mesuresQuaDoGeo" TargetMode="External"/><Relationship Id="rId90" Type="http://schemas.openxmlformats.org/officeDocument/2006/relationships/hyperlink" Target="https://github.com/cnigfr/Geostandards-Risques/tree/main/standards/Geostandards-risques-commun/Document.md" TargetMode="External"/><Relationship Id="rId165" Type="http://schemas.openxmlformats.org/officeDocument/2006/relationships/hyperlink" Target="https://data.geocatalogue.fr/ncl/mesuresQuaDoGeo/_txConfDomVal" TargetMode="External"/><Relationship Id="rId186" Type="http://schemas.openxmlformats.org/officeDocument/2006/relationships/image" Target="media/image26.png"/><Relationship Id="rId211" Type="http://schemas.openxmlformats.org/officeDocument/2006/relationships/hyperlink" Target="https://github.com/cnigfr/Geostandards-Risques/blob/main/standards/Geostandards-risques-commun/Document.md" TargetMode="External"/><Relationship Id="rId232" Type="http://schemas.openxmlformats.org/officeDocument/2006/relationships/hyperlink" Target="https://github.com/cnigfr/Geostandards-Risques/blob/main/standards/Geostandards-risques-commun/Document.md" TargetMode="External"/><Relationship Id="rId253" Type="http://schemas.openxmlformats.org/officeDocument/2006/relationships/image" Target="media/image40.png"/><Relationship Id="rId274" Type="http://schemas.openxmlformats.org/officeDocument/2006/relationships/hyperlink" Target="https://github.com/cnigfr/Geostandards-Risques/blob/main/standards/Geostandards-risques-commun/Document.md" TargetMode="External"/><Relationship Id="rId27" Type="http://schemas.openxmlformats.org/officeDocument/2006/relationships/hyperlink" Target="https://inspire.ec.europa.eu/documents/Data_Specifications/INSPIRE_DataSpecification_NZ_v3.0.pdf" TargetMode="External"/><Relationship Id="rId48" Type="http://schemas.openxmlformats.org/officeDocument/2006/relationships/hyperlink" Target="https://github.com/cnigfr/Geostandards-Risques/tree/main/standards/Geostandards-risques-commun/Document.md" TargetMode="External"/><Relationship Id="rId69" Type="http://schemas.openxmlformats.org/officeDocument/2006/relationships/hyperlink" Target="https://www.ecologie.gouv.fr/sites/default/files/documents/Guide_m%C3%A9thodo_PPRL_%202014.pdf" TargetMode="External"/><Relationship Id="rId113" Type="http://schemas.openxmlformats.org/officeDocument/2006/relationships/hyperlink" Target="https://github.com/cnigfr/Geostandards-Risques/blob/main/standards/Geostandards-risques-commun/Document.md" TargetMode="External"/><Relationship Id="rId134" Type="http://schemas.openxmlformats.org/officeDocument/2006/relationships/hyperlink" Target="https://www.actu-environnement.com/media/pdf/guide-pprn.pdf" TargetMode="External"/><Relationship Id="rId80" Type="http://schemas.openxmlformats.org/officeDocument/2006/relationships/hyperlink" Target="https://www.ecologie.gouv.fr/sites/default/files/Guide_PPRT_tbd_complet.pdf" TargetMode="External"/><Relationship Id="rId155" Type="http://schemas.openxmlformats.org/officeDocument/2006/relationships/hyperlink" Target="https://data.geocatalogue.fr/ncl/mesuresQuaDoGeo" TargetMode="External"/><Relationship Id="rId176" Type="http://schemas.openxmlformats.org/officeDocument/2006/relationships/image" Target="media/image21.png"/><Relationship Id="rId197" Type="http://schemas.openxmlformats.org/officeDocument/2006/relationships/hyperlink" Target="https://www.ogc.org/" TargetMode="External"/><Relationship Id="rId201" Type="http://schemas.openxmlformats.org/officeDocument/2006/relationships/image" Target="media/image37.png"/><Relationship Id="rId222" Type="http://schemas.openxmlformats.org/officeDocument/2006/relationships/hyperlink" Target="https://github.com/cnigfr/Geostandards-Risques/blob/main/standards/Geostandards-risques-commun/Document.md" TargetMode="External"/><Relationship Id="rId243" Type="http://schemas.openxmlformats.org/officeDocument/2006/relationships/hyperlink" Target="https://github.com/cnigfr/Geostandards-Risques/blob/main/standards/Geostandards-risques-commun/Document.md" TargetMode="External"/><Relationship Id="rId264" Type="http://schemas.openxmlformats.org/officeDocument/2006/relationships/hyperlink" Target="https://www.actu-environnement.com/media/pdf/guide-pprn.pdf" TargetMode="External"/><Relationship Id="rId285" Type="http://schemas.openxmlformats.org/officeDocument/2006/relationships/hyperlink" Target="https://www.actu-environnement.com/media/pdf/guide-pprn.pdf" TargetMode="External"/><Relationship Id="rId17" Type="http://schemas.openxmlformats.org/officeDocument/2006/relationships/hyperlink" Target="https://github.com/cnigfr/Geostandards-Risques/blob/main/standards/Geostandards-risques-commun/Document.md" TargetMode="External"/><Relationship Id="rId38" Type="http://schemas.openxmlformats.org/officeDocument/2006/relationships/hyperlink" Target="https://www.legifrance.gouv.fr/jorf/id/JORFTEXT000038730841" TargetMode="External"/><Relationship Id="rId59" Type="http://schemas.openxmlformats.org/officeDocument/2006/relationships/hyperlink" Target="https://github.com/cnigfr/Geostandards-Risques/blob/main/standards/Geostandards-risques-commun/Document.md" TargetMode="External"/><Relationship Id="rId103" Type="http://schemas.openxmlformats.org/officeDocument/2006/relationships/hyperlink" Target="https://github.com/cnigfr/Geostandards-Risques/blob/main/standards/Geostandards-risques-commun/Document.md" TargetMode="External"/><Relationship Id="rId124" Type="http://schemas.openxmlformats.org/officeDocument/2006/relationships/hyperlink" Target="https://www.ecologie.gouv.fr/sites/default/files/Guide_PPRT_tbd_complet.pdf" TargetMode="External"/><Relationship Id="rId70" Type="http://schemas.openxmlformats.org/officeDocument/2006/relationships/hyperlink" Target="https://github.com/cnigfr/Geostandards-Risques/blob/main/standards/Geostandards-risques-commun/Document.md" TargetMode="External"/><Relationship Id="rId91" Type="http://schemas.openxmlformats.org/officeDocument/2006/relationships/hyperlink" Target="https://github.com/cnigfr/Geostandards-Risques/tree/main/standards/Geostandards-risques-commun/Document.md" TargetMode="External"/><Relationship Id="rId145" Type="http://schemas.openxmlformats.org/officeDocument/2006/relationships/hyperlink" Target="https://www.cerema.fr/fr/actualites/serie-fiches-cerema-qualifier-donnees-geographiques" TargetMode="External"/><Relationship Id="rId166" Type="http://schemas.openxmlformats.org/officeDocument/2006/relationships/hyperlink" Target="https://data.geocatalogue.fr/ncl/mesuresQuaDoGeo/_tauxValAttOk" TargetMode="External"/><Relationship Id="rId187" Type="http://schemas.openxmlformats.org/officeDocument/2006/relationships/image" Target="media/image27.png"/><Relationship Id="rId1" Type="http://schemas.openxmlformats.org/officeDocument/2006/relationships/customXml" Target="../customXml/item1.xml"/><Relationship Id="rId212" Type="http://schemas.openxmlformats.org/officeDocument/2006/relationships/hyperlink" Target="https://github.com/cnigfr/Geostandards-Risques/blob/main/standards/Geostandards-risques-commun/Document.md" TargetMode="External"/><Relationship Id="rId233" Type="http://schemas.openxmlformats.org/officeDocument/2006/relationships/hyperlink" Target="https://github.com/cnigfr/Geostandards-Risques/blob/main/standards/Geostandards-risques-commun/Document.md" TargetMode="External"/><Relationship Id="rId254" Type="http://schemas.openxmlformats.org/officeDocument/2006/relationships/hyperlink" Target="https://github.com/cnigfr/Geostandards-Risques/blob/main/standards/Geostandards-risques-commun/Document.md" TargetMode="External"/><Relationship Id="rId28" Type="http://schemas.openxmlformats.org/officeDocument/2006/relationships/hyperlink" Target="https://www.geopackage.org/spec131/" TargetMode="External"/><Relationship Id="rId49" Type="http://schemas.openxmlformats.org/officeDocument/2006/relationships/hyperlink" Target="https://github.com/cnigfr/Geostandards-Risques/tree/main/standards/Geostandards-risques-commun/Document.md" TargetMode="External"/><Relationship Id="rId114" Type="http://schemas.openxmlformats.org/officeDocument/2006/relationships/hyperlink" Target="https://github.com/cnigfr/Geostandards-Risques/blob/main/standards/Geostandards-risques-commun/Document.md" TargetMode="External"/><Relationship Id="rId275" Type="http://schemas.openxmlformats.org/officeDocument/2006/relationships/hyperlink" Target="https://github.com/cnigfr/Geostandards-Risques/blob/main/standards/Geostandards-risques-commun/Document.md" TargetMode="External"/><Relationship Id="rId60" Type="http://schemas.openxmlformats.org/officeDocument/2006/relationships/hyperlink" Target="https://github.com/cnigfr/Geostandards-Risques/blob/main/standards/Geostandards-risques-commun/Document.md" TargetMode="External"/><Relationship Id="rId81" Type="http://schemas.openxmlformats.org/officeDocument/2006/relationships/image" Target="media/image12.png"/><Relationship Id="rId135" Type="http://schemas.openxmlformats.org/officeDocument/2006/relationships/hyperlink" Target="https://www.ecologie.gouv.fr/sites/default/files/documents/Guide_m%C3%A9thodo_PPRL_%202014.pdf" TargetMode="External"/><Relationship Id="rId156" Type="http://schemas.openxmlformats.org/officeDocument/2006/relationships/hyperlink" Target="https://data.geocatalogue.fr/ncl/mesuresQuaDoGeo/_nbMicroSurfErr" TargetMode="External"/><Relationship Id="rId177" Type="http://schemas.openxmlformats.org/officeDocument/2006/relationships/image" Target="media/image22.png"/><Relationship Id="rId198" Type="http://schemas.openxmlformats.org/officeDocument/2006/relationships/hyperlink" Target="https://sqlite.org/fileformat2.html" TargetMode="External"/><Relationship Id="rId202" Type="http://schemas.openxmlformats.org/officeDocument/2006/relationships/hyperlink" Target="https://www.geopackage.org/spec131/" TargetMode="External"/><Relationship Id="rId223" Type="http://schemas.openxmlformats.org/officeDocument/2006/relationships/hyperlink" Target="https://github.com/cnigfr/Geostandards-Risques/blob/main/standards/Geostandards-risques-commun/Document.md" TargetMode="External"/><Relationship Id="rId244" Type="http://schemas.openxmlformats.org/officeDocument/2006/relationships/hyperlink" Target="https://github.com/cnigfr/Geostandards-Risques/blob/main/standards/Geostandards-risques-commun/Document.md" TargetMode="External"/><Relationship Id="rId18" Type="http://schemas.openxmlformats.org/officeDocument/2006/relationships/hyperlink" Target="https://github.com/cnigfr/Geostandards-Risques/tree/main/standards/Geostandards-risques-commun" TargetMode="External"/><Relationship Id="rId39" Type="http://schemas.openxmlformats.org/officeDocument/2006/relationships/hyperlink" Target="https://www.legifrance.gouv.fr/codes/id/LEGIARTI000039001213/2019-08-31" TargetMode="External"/><Relationship Id="rId265" Type="http://schemas.openxmlformats.org/officeDocument/2006/relationships/hyperlink" Target="http://cnig.gouv.fr/IMG/pdf/230822_standard_cnig_sup__v2016b_rev2023-08.pdf" TargetMode="External"/><Relationship Id="rId286" Type="http://schemas.openxmlformats.org/officeDocument/2006/relationships/hyperlink" Target="https://www.legifrance.gouv.fr/jorf/id/JORFTEXT000000546346" TargetMode="External"/><Relationship Id="rId50" Type="http://schemas.openxmlformats.org/officeDocument/2006/relationships/hyperlink" Target="https://github.com/cnigfr/Geostandards-Risques/tree/main/standards/Geostandards-risques-commun/Document.md" TargetMode="External"/><Relationship Id="rId104" Type="http://schemas.openxmlformats.org/officeDocument/2006/relationships/hyperlink" Target="https://www.ecologie.gouv.fr/sites/default/files/documents/Guide%20PPRI%20debordement%20de%20cours%20d%27eau%202024.pdf" TargetMode="External"/><Relationship Id="rId125" Type="http://schemas.openxmlformats.org/officeDocument/2006/relationships/hyperlink" Target="https://www.ecologie.gouv.fr/sites/default/files/Guide_PPRT_tbd_complet.pdf" TargetMode="External"/><Relationship Id="rId146" Type="http://schemas.openxmlformats.org/officeDocument/2006/relationships/hyperlink" Target="https://data.geocatalogue.fr/ncl/mesuresQuaDoGeo/_genealogie" TargetMode="External"/><Relationship Id="rId167" Type="http://schemas.openxmlformats.org/officeDocument/2006/relationships/hyperlink" Target="https://data.geocatalogue.fr/ncl/mesuresQuaDoGeo/_tauxErrFormat" TargetMode="External"/><Relationship Id="rId188" Type="http://schemas.openxmlformats.org/officeDocument/2006/relationships/image" Target="media/image28.png"/><Relationship Id="rId71" Type="http://schemas.openxmlformats.org/officeDocument/2006/relationships/image" Target="media/image10.png"/><Relationship Id="rId92" Type="http://schemas.openxmlformats.org/officeDocument/2006/relationships/hyperlink" Target="https://github.com/cnigfr/Geostandards-Risques/tree/main/standards/Geostandards-risques-commun/Document.md" TargetMode="External"/><Relationship Id="rId213" Type="http://schemas.openxmlformats.org/officeDocument/2006/relationships/hyperlink" Target="https://github.com/cnigfr/Geostandards-Risques/blob/main/standards/Geostandards-risques-commun/Document.md" TargetMode="External"/><Relationship Id="rId234" Type="http://schemas.openxmlformats.org/officeDocument/2006/relationships/hyperlink" Target="https://github.com/cnigfr/Geostandards-Risques/blob/main/standards/Geostandards-risques-commun/Document.md" TargetMode="External"/><Relationship Id="rId2" Type="http://schemas.openxmlformats.org/officeDocument/2006/relationships/numbering" Target="numbering.xml"/><Relationship Id="rId29" Type="http://schemas.openxmlformats.org/officeDocument/2006/relationships/hyperlink" Target="https://portal.ogc.org/files/?artifact_id=25355" TargetMode="External"/><Relationship Id="rId255" Type="http://schemas.openxmlformats.org/officeDocument/2006/relationships/image" Target="media/image41.png"/><Relationship Id="rId276" Type="http://schemas.openxmlformats.org/officeDocument/2006/relationships/hyperlink" Target="https://github.com/cnigfr/Geostandards-Risques/blob/main/standards/Geostandards-risques-commun/Document.md" TargetMode="External"/><Relationship Id="rId40" Type="http://schemas.openxmlformats.org/officeDocument/2006/relationships/hyperlink" Target="https://www.legifrance.gouv.fr/download/pdf/circ?id=40103" TargetMode="External"/><Relationship Id="rId115" Type="http://schemas.openxmlformats.org/officeDocument/2006/relationships/hyperlink" Target="https://github.com/cnigfr/Geostandards-Risques/blob/main/standards/Geostandards-risques-commun/Document.md" TargetMode="External"/><Relationship Id="rId136" Type="http://schemas.openxmlformats.org/officeDocument/2006/relationships/hyperlink" Target="https://www.ecologie.gouv.fr/sites/default/files/Guide_PPRT_tbd_complet.pdf" TargetMode="External"/><Relationship Id="rId157" Type="http://schemas.openxmlformats.org/officeDocument/2006/relationships/hyperlink" Target="https://data.geocatalogue.fr/ncl/mesuresQuaDoGeo/_nbChevauchErr" TargetMode="External"/><Relationship Id="rId178" Type="http://schemas.openxmlformats.org/officeDocument/2006/relationships/image" Target="media/image23.png"/><Relationship Id="rId61" Type="http://schemas.openxmlformats.org/officeDocument/2006/relationships/hyperlink" Target="https://github.com/cnigfr/Geostandards-Risques/blob/main/standards/Geostandards-risques-commun/Document.md" TargetMode="External"/><Relationship Id="rId82" Type="http://schemas.openxmlformats.org/officeDocument/2006/relationships/image" Target="media/image13.png"/><Relationship Id="rId199" Type="http://schemas.openxmlformats.org/officeDocument/2006/relationships/hyperlink" Target="https://github.com/cnigfr/Geostandards-risques-ppr/tree/master/standard/gabarits" TargetMode="External"/><Relationship Id="rId203" Type="http://schemas.openxmlformats.org/officeDocument/2006/relationships/hyperlink" Target="https://www.geopackage.org/spec131/" TargetMode="External"/><Relationship Id="rId19" Type="http://schemas.openxmlformats.org/officeDocument/2006/relationships/hyperlink" Target="https://www.actu-environnement.com/media/pdf/guide-pprn.pdf" TargetMode="External"/><Relationship Id="rId224" Type="http://schemas.openxmlformats.org/officeDocument/2006/relationships/hyperlink" Target="https://github.com/cnigfr/Geostandards-Risques/blob/main/standards/Geostandards-risques-commun/Document.md" TargetMode="External"/><Relationship Id="rId245" Type="http://schemas.openxmlformats.org/officeDocument/2006/relationships/image" Target="media/image39.png"/><Relationship Id="rId266" Type="http://schemas.openxmlformats.org/officeDocument/2006/relationships/hyperlink" Target="https://www.geoinformations.developpement-durable.gouv.fr/fichier/pdf/tableau_liste_sup_code_alpha-numerique_et_base_legale_maj_04_07_23_cle1cb13e.pdf?arg=177836311&amp;cle=344e2d37ea33c4b35357c6be9d7f0d1c5ce702ac&amp;file=pdf%2Ftableau_liste_sup_code_alpha-numerique_et_base_legale_maj_04_07_23_cle1cb13e.pdf" TargetMode="External"/><Relationship Id="rId287" Type="http://schemas.openxmlformats.org/officeDocument/2006/relationships/hyperlink" Target="https://www.legifrance.gouv.fr/codes/article_lc/LEGIARTI000038733757" TargetMode="External"/><Relationship Id="rId30" Type="http://schemas.openxmlformats.org/officeDocument/2006/relationships/hyperlink" Target="https://portal.ogc.org/files/?artifact_id=25355" TargetMode="External"/><Relationship Id="rId105" Type="http://schemas.openxmlformats.org/officeDocument/2006/relationships/hyperlink" Target="https://github.com/cnigfr/Geostandards-Risques/blob/main/standards/Geostandards-risques-commun/Document.md" TargetMode="External"/><Relationship Id="rId126" Type="http://schemas.openxmlformats.org/officeDocument/2006/relationships/hyperlink" Target="https://www.ecologie.gouv.fr/sites/default/files/Guide_PPRT_tbd_complet.pdf" TargetMode="External"/><Relationship Id="rId147" Type="http://schemas.openxmlformats.org/officeDocument/2006/relationships/hyperlink" Target="https://data.geocatalogue.fr/ncl/mesuresQuaDoGeo/_ErrHorizontaleRelative" TargetMode="External"/><Relationship Id="rId168" Type="http://schemas.openxmlformats.org/officeDocument/2006/relationships/hyperlink" Target="https://www.actu-environnement.com/media/pdf/guide-pprn.pdf" TargetMode="External"/><Relationship Id="rId51" Type="http://schemas.openxmlformats.org/officeDocument/2006/relationships/hyperlink" Target="https://www.service-public.fr/particuliers/vosdroits/N326" TargetMode="External"/><Relationship Id="rId72" Type="http://schemas.openxmlformats.org/officeDocument/2006/relationships/hyperlink" Target="https://github.com/cnigfr/Geostandards-Risques/blob/main/standards/Geostandards-risques-commun/Document.md" TargetMode="External"/><Relationship Id="rId93" Type="http://schemas.openxmlformats.org/officeDocument/2006/relationships/hyperlink" Target="https://github.com/cnigfr/Geostandards-Risques/tree/main/standards/Geostandards-risques-commun/Document.md" TargetMode="External"/><Relationship Id="rId189" Type="http://schemas.openxmlformats.org/officeDocument/2006/relationships/image" Target="media/image29.png"/><Relationship Id="rId3" Type="http://schemas.openxmlformats.org/officeDocument/2006/relationships/styles" Target="styles.xml"/><Relationship Id="rId214" Type="http://schemas.openxmlformats.org/officeDocument/2006/relationships/hyperlink" Target="file:///D:\dev\Geostandards-risques-ppr\standard\classe-dobjets-zonealeatechnologique" TargetMode="External"/><Relationship Id="rId235" Type="http://schemas.openxmlformats.org/officeDocument/2006/relationships/hyperlink" Target="https://www.geopackage.org/spec131/" TargetMode="External"/><Relationship Id="rId256" Type="http://schemas.openxmlformats.org/officeDocument/2006/relationships/hyperlink" Target="https://github.com/cnigfr/Geostandards-Risques/blob/main/standards/Geostandards-risques-commun/Document.md" TargetMode="External"/><Relationship Id="rId277" Type="http://schemas.openxmlformats.org/officeDocument/2006/relationships/hyperlink" Target="https://github.com/cnigfr/Geostandards-Risques/blob/main/standards/Geostandards-risques-commun/Document.md" TargetMode="External"/><Relationship Id="rId116" Type="http://schemas.openxmlformats.org/officeDocument/2006/relationships/hyperlink" Target="https://github.com/cnigfr/Geostandards-Risques/blob/main/standards/Geostandards-risques-commun/Document.md" TargetMode="External"/><Relationship Id="rId137" Type="http://schemas.openxmlformats.org/officeDocument/2006/relationships/hyperlink" Target="https://github.com/cnigfr/Geostandards-Risques/blob/main/standards/Geostandards-risques-commun/Document.md" TargetMode="External"/><Relationship Id="rId158" Type="http://schemas.openxmlformats.org/officeDocument/2006/relationships/hyperlink" Target="https://data.geocatalogue.fr/ncl/mesuresQuaDoGeo/_nbBoucle" TargetMode="External"/><Relationship Id="rId20" Type="http://schemas.openxmlformats.org/officeDocument/2006/relationships/hyperlink" Target="https://www.ecologie.gouv.fr/sites/default/files/documents/Guide%20PPRI%20debordement%20de%20cours%20d%27eau%202024.pdf" TargetMode="External"/><Relationship Id="rId41" Type="http://schemas.openxmlformats.org/officeDocument/2006/relationships/hyperlink" Target="https://www.legifrance.gouv.fr/codes/section_lc/LEGITEXT000006074220/LEGISCTA000006176606/" TargetMode="External"/><Relationship Id="rId62" Type="http://schemas.openxmlformats.org/officeDocument/2006/relationships/hyperlink" Target="https://github.com/cnigfr/Geostandards-Risques/blob/main/standards/Geostandards-risques-commun/Document.md" TargetMode="External"/><Relationship Id="rId83" Type="http://schemas.openxmlformats.org/officeDocument/2006/relationships/hyperlink" Target="https://www.legifrance.gouv.fr/codes/article_lc/LEGIARTI000038743797" TargetMode="External"/><Relationship Id="rId179" Type="http://schemas.openxmlformats.org/officeDocument/2006/relationships/image" Target="media/image24.png"/><Relationship Id="rId190" Type="http://schemas.openxmlformats.org/officeDocument/2006/relationships/image" Target="media/image30.png"/><Relationship Id="rId204" Type="http://schemas.openxmlformats.org/officeDocument/2006/relationships/hyperlink" Target="https://www.geopackage.org/spec131/#" TargetMode="External"/><Relationship Id="rId225" Type="http://schemas.openxmlformats.org/officeDocument/2006/relationships/hyperlink" Target="https://github.com/cnigfr/Geostandards-Risques/blob/main/standards/Geostandards-risques-commun/Document.md" TargetMode="External"/><Relationship Id="rId246" Type="http://schemas.openxmlformats.org/officeDocument/2006/relationships/hyperlink" Target="https://github.com/cnigfr/Geostandards-Risques/blob/main/standards/Geostandards-risques-commun/Document.md" TargetMode="External"/><Relationship Id="rId267" Type="http://schemas.openxmlformats.org/officeDocument/2006/relationships/hyperlink" Target="https://errial.georisques.gouv.fr/" TargetMode="External"/><Relationship Id="rId288" Type="http://schemas.openxmlformats.org/officeDocument/2006/relationships/hyperlink" Target="https://www.legifrance.gouv.fr/codes/article_lc/LEGIARTI000038733757" TargetMode="External"/><Relationship Id="rId106" Type="http://schemas.openxmlformats.org/officeDocument/2006/relationships/hyperlink" Target="https://github.com/cnigfr/Geostandards-Risques/blob/main/standards/Geostandards-risques-commun/Document.md" TargetMode="External"/><Relationship Id="rId127" Type="http://schemas.openxmlformats.org/officeDocument/2006/relationships/hyperlink" Target="https://www.ecologie.gouv.fr/sites/default/files/Guide_PPRT_tbd_complet.pdf" TargetMode="External"/><Relationship Id="rId10" Type="http://schemas.openxmlformats.org/officeDocument/2006/relationships/image" Target="media/image3.png"/><Relationship Id="rId31" Type="http://schemas.openxmlformats.org/officeDocument/2006/relationships/hyperlink" Target="https://datatracker.ietf.org/doc/html/rfc3986" TargetMode="External"/><Relationship Id="rId52" Type="http://schemas.openxmlformats.org/officeDocument/2006/relationships/hyperlink" Target="https://github.com/cnigfr/Geostandards-Risques/blob/main/standards/Geostandards-risques-commun/Document.md" TargetMode="External"/><Relationship Id="rId73" Type="http://schemas.openxmlformats.org/officeDocument/2006/relationships/hyperlink" Target="https://www.ecologie.gouv.fr/sites/default/files/Guide_PPRT_tbd_complet.pdf" TargetMode="External"/><Relationship Id="rId94" Type="http://schemas.openxmlformats.org/officeDocument/2006/relationships/hyperlink" Target="https://github.com/cnigfr/Geostandards-Risques/tree/main/standards/Geostandards-risques-commun/Document.md" TargetMode="External"/><Relationship Id="rId148" Type="http://schemas.openxmlformats.org/officeDocument/2006/relationships/hyperlink" Target="https://data.geocatalogue.fr/ncl/mesuresQuaDoGeo" TargetMode="External"/><Relationship Id="rId169" Type="http://schemas.openxmlformats.org/officeDocument/2006/relationships/hyperlink" Target="https://www.ecologie.gouv.fr/sites/default/files/documents/Guide_m%C3%A9thodo_PPRL_%202014.pdf" TargetMode="External"/><Relationship Id="rId4" Type="http://schemas.openxmlformats.org/officeDocument/2006/relationships/settings" Target="settings.xml"/><Relationship Id="rId180" Type="http://schemas.openxmlformats.org/officeDocument/2006/relationships/hyperlink" Target="https://www.georisques.gouv.fr/sites/default/files/2022-09/note_ARE_janvier_2022_version_finale.pdf" TargetMode="External"/><Relationship Id="rId215" Type="http://schemas.openxmlformats.org/officeDocument/2006/relationships/hyperlink" Target="https://github.com/cnigfr/Geostandards-Risques/blob/main/standards/Geostandards-risques-commun/Document.md" TargetMode="External"/><Relationship Id="rId236" Type="http://schemas.openxmlformats.org/officeDocument/2006/relationships/image" Target="media/image38.png"/><Relationship Id="rId257" Type="http://schemas.openxmlformats.org/officeDocument/2006/relationships/hyperlink" Target="https://github.com/cnigfr/Geostandards-Risques/blob/main/standards/Geostandards-risques-commun/Document.md" TargetMode="External"/><Relationship Id="rId278" Type="http://schemas.openxmlformats.org/officeDocument/2006/relationships/hyperlink" Target="https://github.com/cnigfr/Geostandards-Risques/blob/main/standards/Geostandards-risques-commun/Document.md" TargetMode="External"/><Relationship Id="rId42" Type="http://schemas.openxmlformats.org/officeDocument/2006/relationships/hyperlink" Target="https://www.legifrance.gouv.fr/codes/section_lc/LEGITEXT000006074220/LEGISCTA000006188931/" TargetMode="External"/><Relationship Id="rId84" Type="http://schemas.openxmlformats.org/officeDocument/2006/relationships/hyperlink" Target="https://github.com/cnigfr/Geostandards-Risques/blob/main/standards/Geostandards-risques-commun/Document.md" TargetMode="External"/><Relationship Id="rId138" Type="http://schemas.openxmlformats.org/officeDocument/2006/relationships/hyperlink" Target="https://github.com/cnigfr/Geostandards-Risques/blob/main/standards/Geostandards-risques-commun/Document.md" TargetMode="External"/><Relationship Id="rId191" Type="http://schemas.openxmlformats.org/officeDocument/2006/relationships/image" Target="media/image31.png"/><Relationship Id="rId205" Type="http://schemas.openxmlformats.org/officeDocument/2006/relationships/hyperlink" Target="https://www.geopackage.org/spec131/" TargetMode="External"/><Relationship Id="rId247" Type="http://schemas.openxmlformats.org/officeDocument/2006/relationships/hyperlink" Target="https://github.com/cnigfr/Geostandards-Risques/blob/main/standards/Geostandards-risques-commun/Document.md" TargetMode="External"/><Relationship Id="rId107" Type="http://schemas.openxmlformats.org/officeDocument/2006/relationships/hyperlink" Target="https://www.ecologie.gouv.fr/sites/default/files/guide%20PPR%20avalanches-correctif%20f%C3%A9vrier%202022%281%29.pdf" TargetMode="External"/><Relationship Id="rId289" Type="http://schemas.openxmlformats.org/officeDocument/2006/relationships/hyperlink" Target="https://www.ecologie.gouv.fr/sites/default/files/Guide_PPRT_tbd_complet.pdf" TargetMode="External"/><Relationship Id="rId11" Type="http://schemas.openxmlformats.org/officeDocument/2006/relationships/hyperlink" Target="https://www.etalab.gouv.fr/licence-ouverte-open-licence/" TargetMode="External"/><Relationship Id="rId53" Type="http://schemas.openxmlformats.org/officeDocument/2006/relationships/hyperlink" Target="https://www.georisques.gouv.fr/" TargetMode="External"/><Relationship Id="rId149" Type="http://schemas.openxmlformats.org/officeDocument/2006/relationships/hyperlink" Target="https://portal.ogc.org/files/?artifact_id=25355" TargetMode="External"/><Relationship Id="rId95" Type="http://schemas.openxmlformats.org/officeDocument/2006/relationships/hyperlink" Target="https://github.com/cnigfr/Geostandards-Risques/tree/main/standards/Geostandards-risques-commun/Document.md" TargetMode="External"/><Relationship Id="rId160" Type="http://schemas.openxmlformats.org/officeDocument/2006/relationships/hyperlink" Target="https://www.actu-environnement.com/media/pdf/guide-pprn.pdf" TargetMode="External"/><Relationship Id="rId216" Type="http://schemas.openxmlformats.org/officeDocument/2006/relationships/hyperlink" Target="https://github.com/cnigfr/Geostandards-Risques/blob/main/standards/Geostandards-risques-commun/Document.md" TargetMode="External"/><Relationship Id="rId258" Type="http://schemas.openxmlformats.org/officeDocument/2006/relationships/image" Target="media/image42.png"/><Relationship Id="rId22" Type="http://schemas.openxmlformats.org/officeDocument/2006/relationships/hyperlink" Target="https://www.ecologie.gouv.fr/sites/default/files/GuidePPRicet_10082023.pdf" TargetMode="External"/><Relationship Id="rId64" Type="http://schemas.openxmlformats.org/officeDocument/2006/relationships/hyperlink" Target="https://github.com/cnigfr/Geostandards-Risques/blob/main/standards/Geostandards-risques-commun/Document.md" TargetMode="External"/><Relationship Id="rId118" Type="http://schemas.openxmlformats.org/officeDocument/2006/relationships/hyperlink" Target="https://github.com/cnigfr/Geostandards-Risques/blob/main/standards/Geostandards-risques-commun/Document.md" TargetMode="External"/><Relationship Id="rId171" Type="http://schemas.openxmlformats.org/officeDocument/2006/relationships/hyperlink" Target="https://github.com/cnigfr/Geostandards-Risques/blob/main/standards/Geostandards-risques-commun/Document.md" TargetMode="External"/><Relationship Id="rId227" Type="http://schemas.openxmlformats.org/officeDocument/2006/relationships/hyperlink" Target="https://github.com/cnigfr/Geostandards-Risques/blob/main/standards/Geostandards-risques-commun/Document.md" TargetMode="External"/><Relationship Id="rId269" Type="http://schemas.openxmlformats.org/officeDocument/2006/relationships/hyperlink" Target="http://cnig.gouv.fr/IMG/pdf/230822_standard_cnig_sup__v2016b_rev2023-08.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982066-0285-478F-97B9-585338BD0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48954</Words>
  <Characters>269253</Characters>
  <Application>Microsoft Office Word</Application>
  <DocSecurity>0</DocSecurity>
  <Lines>2243</Lines>
  <Paragraphs>635</Paragraphs>
  <ScaleCrop>false</ScaleCrop>
  <HeadingPairs>
    <vt:vector size="2" baseType="variant">
      <vt:variant>
        <vt:lpstr>Titre</vt:lpstr>
      </vt:variant>
      <vt:variant>
        <vt:i4>1</vt:i4>
      </vt:variant>
    </vt:vector>
  </HeadingPairs>
  <TitlesOfParts>
    <vt:vector size="1" baseType="lpstr">
      <vt:lpstr/>
    </vt:vector>
  </TitlesOfParts>
  <Company>IGN</Company>
  <LinksUpToDate>false</LinksUpToDate>
  <CharactersWithSpaces>317572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Gilles Cebelieu</dc:creator>
  <cp:keywords/>
  <cp:lastModifiedBy>Gilles Cebelieu</cp:lastModifiedBy>
  <cp:revision>5</cp:revision>
  <cp:lastPrinted>2025-07-16T16:27:00Z</cp:lastPrinted>
  <dcterms:created xsi:type="dcterms:W3CDTF">2025-07-16T16:26:00Z</dcterms:created>
  <dcterms:modified xsi:type="dcterms:W3CDTF">2025-07-16T16:29:00Z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eqLabels">
    <vt:lpwstr>arabic</vt:lpwstr>
  </property>
  <property fmtid="{D5CDD505-2E9C-101B-9397-08002B2CF9AE}" pid="14" name="eqnBlockInlineMath">
    <vt:lpwstr>False</vt:lpwstr>
  </property>
  <property fmtid="{D5CDD505-2E9C-101B-9397-08002B2CF9AE}" pid="15" name="eqnBlockTemplate">
    <vt:lpwstr>ti</vt:lpwstr>
  </property>
  <property fmtid="{D5CDD505-2E9C-101B-9397-08002B2CF9AE}" pid="16" name="eqnDisplayTemplate">
    <vt:lpwstr>e</vt:lpwstr>
  </property>
  <property fmtid="{D5CDD505-2E9C-101B-9397-08002B2CF9AE}" pid="17" name="eqnIndexTemplate">
    <vt:lpwstr>(i)</vt:lpwstr>
  </property>
  <property fmtid="{D5CDD505-2E9C-101B-9397-08002B2CF9AE}" pid="18" name="eqnInlineTableTemplate">
    <vt:lpwstr>e</vt:lpwstr>
  </property>
  <property fmtid="{D5CDD505-2E9C-101B-9397-08002B2CF9AE}" pid="19" name="eqnInlineTemplate">
    <vt:lpwstr>eequationNumberTeX{i}</vt:lpwstr>
  </property>
  <property fmtid="{D5CDD505-2E9C-101B-9397-08002B2CF9AE}" pid="20" name="eqnPrefix">
    <vt:lpwstr/>
  </property>
  <property fmtid="{D5CDD505-2E9C-101B-9397-08002B2CF9AE}" pid="21" name="eqnPrefixTemplate">
    <vt:lpwstr>p i</vt:lpwstr>
  </property>
  <property fmtid="{D5CDD505-2E9C-101B-9397-08002B2CF9AE}" pid="22" name="equationNumberTeX">
    <vt:lpwstr>\qquad</vt:lpwstr>
  </property>
  <property fmtid="{D5CDD505-2E9C-101B-9397-08002B2CF9AE}" pid="23" name="figLabels">
    <vt:lpwstr>arabic</vt:lpwstr>
  </property>
  <property fmtid="{D5CDD505-2E9C-101B-9397-08002B2CF9AE}" pid="24" name="figPrefix">
    <vt:lpwstr/>
  </property>
  <property fmtid="{D5CDD505-2E9C-101B-9397-08002B2CF9AE}" pid="25" name="figPrefixTemplate">
    <vt:lpwstr>p i</vt:lpwstr>
  </property>
  <property fmtid="{D5CDD505-2E9C-101B-9397-08002B2CF9AE}" pid="26" name="figureTemplate">
    <vt:lpwstr>figureTitle ititleDelim t</vt:lpwstr>
  </property>
  <property fmtid="{D5CDD505-2E9C-101B-9397-08002B2CF9AE}" pid="27" name="figureTitle">
    <vt:lpwstr>Figure</vt:lpwstr>
  </property>
  <property fmtid="{D5CDD505-2E9C-101B-9397-08002B2CF9AE}" pid="28" name="lastDelim">
    <vt:lpwstr>, </vt:lpwstr>
  </property>
  <property fmtid="{D5CDD505-2E9C-101B-9397-08002B2CF9AE}" pid="29" name="linkReferences">
    <vt:lpwstr>False</vt:lpwstr>
  </property>
  <property fmtid="{D5CDD505-2E9C-101B-9397-08002B2CF9AE}" pid="30" name="listItemTitleDelim">
    <vt:lpwstr>.</vt:lpwstr>
  </property>
  <property fmtid="{D5CDD505-2E9C-101B-9397-08002B2CF9AE}" pid="31" name="listOfMetadata">
    <vt:lpwstr>False</vt:lpwstr>
  </property>
  <property fmtid="{D5CDD505-2E9C-101B-9397-08002B2CF9AE}" pid="32" name="listingTemplate">
    <vt:lpwstr>listingTitle ititleDelim t</vt:lpwstr>
  </property>
  <property fmtid="{D5CDD505-2E9C-101B-9397-08002B2CF9AE}" pid="33" name="listingTitle">
    <vt:lpwstr>Listing</vt:lpwstr>
  </property>
  <property fmtid="{D5CDD505-2E9C-101B-9397-08002B2CF9AE}" pid="34" name="listings">
    <vt:lpwstr>False</vt:lpwstr>
  </property>
  <property fmtid="{D5CDD505-2E9C-101B-9397-08002B2CF9AE}" pid="35" name="lofItemTemplate">
    <vt:lpwstr>lofItemTitleilistItemTitleDelimt </vt:lpwstr>
  </property>
  <property fmtid="{D5CDD505-2E9C-101B-9397-08002B2CF9AE}" pid="36" name="lofItemTitle">
    <vt:lpwstr/>
  </property>
  <property fmtid="{D5CDD505-2E9C-101B-9397-08002B2CF9AE}" pid="37" name="lofTitle">
    <vt:lpwstr>List of Figures</vt:lpwstr>
  </property>
  <property fmtid="{D5CDD505-2E9C-101B-9397-08002B2CF9AE}" pid="38" name="lolItemTemplate">
    <vt:lpwstr>lolItemTitleilistItemTitleDelimt </vt:lpwstr>
  </property>
  <property fmtid="{D5CDD505-2E9C-101B-9397-08002B2CF9AE}" pid="39" name="lolItemTitle">
    <vt:lpwstr/>
  </property>
  <property fmtid="{D5CDD505-2E9C-101B-9397-08002B2CF9AE}" pid="40" name="lolTitle">
    <vt:lpwstr>List of Listings</vt:lpwstr>
  </property>
  <property fmtid="{D5CDD505-2E9C-101B-9397-08002B2CF9AE}" pid="41" name="lotItemTemplate">
    <vt:lpwstr>lotItemTitleilistItemTitleDelimt </vt:lpwstr>
  </property>
  <property fmtid="{D5CDD505-2E9C-101B-9397-08002B2CF9AE}" pid="42" name="lotItemTitle">
    <vt:lpwstr/>
  </property>
  <property fmtid="{D5CDD505-2E9C-101B-9397-08002B2CF9AE}" pid="43" name="lotTitle">
    <vt:lpwstr>List of Tables</vt:lpwstr>
  </property>
  <property fmtid="{D5CDD505-2E9C-101B-9397-08002B2CF9AE}" pid="44" name="lstLabels">
    <vt:lpwstr>arabic</vt:lpwstr>
  </property>
  <property fmtid="{D5CDD505-2E9C-101B-9397-08002B2CF9AE}" pid="45" name="lstPrefix">
    <vt:lpwstr/>
  </property>
  <property fmtid="{D5CDD505-2E9C-101B-9397-08002B2CF9AE}" pid="46" name="lstPrefixTemplate">
    <vt:lpwstr>p i</vt:lpwstr>
  </property>
  <property fmtid="{D5CDD505-2E9C-101B-9397-08002B2CF9AE}" pid="47" name="nameInLink">
    <vt:lpwstr>False</vt:lpwstr>
  </property>
  <property fmtid="{D5CDD505-2E9C-101B-9397-08002B2CF9AE}" pid="48" name="numberSections">
    <vt:lpwstr>False</vt:lpwstr>
  </property>
  <property fmtid="{D5CDD505-2E9C-101B-9397-08002B2CF9AE}" pid="49" name="pairDelim">
    <vt:lpwstr>, </vt:lpwstr>
  </property>
  <property fmtid="{D5CDD505-2E9C-101B-9397-08002B2CF9AE}" pid="50" name="rangeDelim">
    <vt:lpwstr>-</vt:lpwstr>
  </property>
  <property fmtid="{D5CDD505-2E9C-101B-9397-08002B2CF9AE}" pid="51" name="refDelim">
    <vt:lpwstr>, </vt:lpwstr>
  </property>
  <property fmtid="{D5CDD505-2E9C-101B-9397-08002B2CF9AE}" pid="52" name="refIndexTemplate">
    <vt:lpwstr>isuf</vt:lpwstr>
  </property>
  <property fmtid="{D5CDD505-2E9C-101B-9397-08002B2CF9AE}" pid="53" name="secHeaderDelim">
    <vt:lpwstr> </vt:lpwstr>
  </property>
  <property fmtid="{D5CDD505-2E9C-101B-9397-08002B2CF9AE}" pid="54" name="secHeaderTemplate">
    <vt:lpwstr>isecHeaderDelim[n]t</vt:lpwstr>
  </property>
  <property fmtid="{D5CDD505-2E9C-101B-9397-08002B2CF9AE}" pid="55" name="secLabels">
    <vt:lpwstr>arabic</vt:lpwstr>
  </property>
  <property fmtid="{D5CDD505-2E9C-101B-9397-08002B2CF9AE}" pid="56" name="secPrefix">
    <vt:lpwstr/>
  </property>
  <property fmtid="{D5CDD505-2E9C-101B-9397-08002B2CF9AE}" pid="57" name="secPrefixTemplate">
    <vt:lpwstr>p i</vt:lpwstr>
  </property>
  <property fmtid="{D5CDD505-2E9C-101B-9397-08002B2CF9AE}" pid="58" name="sectionsDepth">
    <vt:lpwstr>0</vt:lpwstr>
  </property>
  <property fmtid="{D5CDD505-2E9C-101B-9397-08002B2CF9AE}" pid="59" name="subfigGrid">
    <vt:lpwstr>False</vt:lpwstr>
  </property>
  <property fmtid="{D5CDD505-2E9C-101B-9397-08002B2CF9AE}" pid="60" name="subfigLabels">
    <vt:lpwstr>alpha a</vt:lpwstr>
  </property>
  <property fmtid="{D5CDD505-2E9C-101B-9397-08002B2CF9AE}" pid="61" name="subfigureChildTemplate">
    <vt:lpwstr>i</vt:lpwstr>
  </property>
  <property fmtid="{D5CDD505-2E9C-101B-9397-08002B2CF9AE}" pid="62" name="subfigureRefIndexTemplate">
    <vt:lpwstr>isuf (s)</vt:lpwstr>
  </property>
  <property fmtid="{D5CDD505-2E9C-101B-9397-08002B2CF9AE}" pid="63" name="subfigureTemplate">
    <vt:lpwstr>figureTitle ititleDelim t. ccs</vt:lpwstr>
  </property>
  <property fmtid="{D5CDD505-2E9C-101B-9397-08002B2CF9AE}" pid="64" name="tableEqns">
    <vt:lpwstr>False</vt:lpwstr>
  </property>
  <property fmtid="{D5CDD505-2E9C-101B-9397-08002B2CF9AE}" pid="65" name="tableTemplate">
    <vt:lpwstr>tableTitle ititleDelim t</vt:lpwstr>
  </property>
  <property fmtid="{D5CDD505-2E9C-101B-9397-08002B2CF9AE}" pid="66" name="tableTitle">
    <vt:lpwstr>Table</vt:lpwstr>
  </property>
  <property fmtid="{D5CDD505-2E9C-101B-9397-08002B2CF9AE}" pid="67" name="tblLabels">
    <vt:lpwstr>arabic</vt:lpwstr>
  </property>
  <property fmtid="{D5CDD505-2E9C-101B-9397-08002B2CF9AE}" pid="68" name="tblPrefix">
    <vt:lpwstr/>
  </property>
  <property fmtid="{D5CDD505-2E9C-101B-9397-08002B2CF9AE}" pid="69" name="tblPrefixTemplate">
    <vt:lpwstr>p i</vt:lpwstr>
  </property>
  <property fmtid="{D5CDD505-2E9C-101B-9397-08002B2CF9AE}" pid="70" name="titleDelim">
    <vt:lpwstr>:</vt:lpwstr>
  </property>
</Properties>
</file>