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tbl>
      <w:tblPr>
        <w:tblW w:w="9220" w:type="dxa"/>
        <w:tblInd w:w="-128" w:type="dxa"/>
        <w:tblBorders>
          <w:top w:val="single" w:color="000000" w:sz="4" w:space="0"/>
          <w:left w:val="single" w:color="000000" w:sz="4" w:space="0"/>
          <w:bottom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4361"/>
        <w:gridCol w:w="4859"/>
      </w:tblGrid>
      <w:tr w:rsidRPr="009C1271" w:rsidR="00577772" w:rsidTr="1382873A" w14:paraId="5D718867" w14:textId="77777777">
        <w:trPr>
          <w:trHeight w:val="2117"/>
        </w:trPr>
        <w:tc>
          <w:tcPr>
            <w:tcW w:w="4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</w:tcPr>
          <w:p w:rsidRPr="009C1271" w:rsidR="00577772" w:rsidRDefault="00E45E2A" w14:paraId="3510F862" w14:textId="77777777">
            <w:pPr>
              <w:snapToGrid w:val="0"/>
              <w:ind w:right="56"/>
              <w:rPr>
                <w:rFonts w:ascii="Marianne" w:hAnsi="Marianne"/>
                <w:lang w:eastAsia="fr-FR"/>
              </w:rPr>
            </w:pPr>
            <w:r w:rsidRPr="009C1271">
              <w:rPr>
                <w:rFonts w:ascii="Marianne" w:hAnsi="Marianne"/>
                <w:noProof/>
                <w:lang w:eastAsia="fr-FR"/>
              </w:rPr>
              <w:drawing>
                <wp:anchor distT="0" distB="0" distL="114935" distR="114935" simplePos="0" relativeHeight="251658240" behindDoc="0" locked="0" layoutInCell="1" allowOverlap="1" wp14:anchorId="7B047D13" wp14:editId="763F2CF9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21590</wp:posOffset>
                  </wp:positionV>
                  <wp:extent cx="2456815" cy="109855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3" t="-70" r="-33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15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Pr="009C1271" w:rsidR="00577772" w:rsidRDefault="00577772" w14:paraId="6715972C" w14:textId="77777777">
            <w:pPr>
              <w:jc w:val="left"/>
              <w:rPr>
                <w:rFonts w:ascii="Marianne" w:hAnsi="Marianne" w:cs="Arial"/>
                <w:sz w:val="18"/>
                <w:szCs w:val="18"/>
                <w:lang w:eastAsia="fr-FR"/>
              </w:rPr>
            </w:pPr>
          </w:p>
          <w:p w:rsidRPr="009C1271" w:rsidR="00577772" w:rsidRDefault="00577772" w14:paraId="42556F71" w14:textId="77777777">
            <w:pPr>
              <w:ind w:right="56"/>
              <w:jc w:val="left"/>
              <w:rPr>
                <w:rFonts w:ascii="Marianne" w:hAnsi="Marianne" w:cs="Arial"/>
                <w:sz w:val="18"/>
                <w:szCs w:val="18"/>
                <w:lang w:val="en-US" w:eastAsia="fr-FR"/>
              </w:rPr>
            </w:pPr>
          </w:p>
          <w:p w:rsidRPr="009C1271" w:rsidR="00577772" w:rsidRDefault="00577772" w14:paraId="62A11093" w14:textId="77777777">
            <w:pPr>
              <w:ind w:right="56"/>
              <w:jc w:val="left"/>
              <w:rPr>
                <w:rFonts w:ascii="Marianne" w:hAnsi="Marianne" w:cs="Arial"/>
                <w:sz w:val="18"/>
                <w:szCs w:val="18"/>
                <w:lang w:val="en-US" w:eastAsia="fr-FR"/>
              </w:rPr>
            </w:pPr>
          </w:p>
          <w:p w:rsidRPr="009C1271" w:rsidR="00577772" w:rsidRDefault="00577772" w14:paraId="5805BF07" w14:textId="77777777">
            <w:pPr>
              <w:ind w:right="56"/>
              <w:jc w:val="left"/>
              <w:rPr>
                <w:rFonts w:ascii="Marianne" w:hAnsi="Marianne" w:cs="Arial"/>
                <w:sz w:val="18"/>
                <w:szCs w:val="18"/>
                <w:lang w:val="en-US"/>
              </w:rPr>
            </w:pPr>
          </w:p>
          <w:p w:rsidRPr="009C1271" w:rsidR="00577772" w:rsidRDefault="00577772" w14:paraId="6F7E5166" w14:textId="77777777">
            <w:pPr>
              <w:ind w:right="56"/>
              <w:jc w:val="left"/>
              <w:rPr>
                <w:rFonts w:ascii="Marianne" w:hAnsi="Marianne" w:cs="Arial"/>
                <w:sz w:val="18"/>
                <w:szCs w:val="18"/>
                <w:lang w:val="en-US"/>
              </w:rPr>
            </w:pPr>
          </w:p>
          <w:p w:rsidRPr="009C1271" w:rsidR="00577772" w:rsidRDefault="00577772" w14:paraId="5C05986F" w14:textId="77777777">
            <w:pPr>
              <w:ind w:right="56"/>
              <w:jc w:val="left"/>
              <w:rPr>
                <w:rFonts w:ascii="Marianne" w:hAnsi="Marianne" w:cs="Arial"/>
                <w:sz w:val="18"/>
                <w:szCs w:val="18"/>
                <w:lang w:val="en-US"/>
              </w:rPr>
            </w:pPr>
          </w:p>
          <w:p w:rsidRPr="009C1271" w:rsidR="00577772" w:rsidRDefault="00577772" w14:paraId="5DB5C732" w14:textId="77777777">
            <w:pPr>
              <w:ind w:right="56"/>
              <w:jc w:val="left"/>
              <w:rPr>
                <w:rFonts w:ascii="Marianne" w:hAnsi="Marianne" w:cs="Arial"/>
                <w:sz w:val="18"/>
                <w:szCs w:val="18"/>
                <w:lang w:val="en-US"/>
              </w:rPr>
            </w:pPr>
          </w:p>
          <w:p w:rsidRPr="009C1271" w:rsidR="00577772" w:rsidP="001678E2" w:rsidRDefault="00E45E2A" w14:paraId="36B51414" w14:textId="09A30051">
            <w:pPr>
              <w:jc w:val="left"/>
              <w:rPr>
                <w:rFonts w:ascii="Marianne" w:hAnsi="Marianne" w:eastAsia="Calibri" w:cs="Arial"/>
                <w:sz w:val="22"/>
                <w:szCs w:val="22"/>
                <w:lang w:val="en-US"/>
              </w:rPr>
            </w:pPr>
            <w:r w:rsidRPr="009C1271">
              <w:rPr>
                <w:rFonts w:ascii="Marianne" w:hAnsi="Marianne" w:eastAsia="Calibri" w:cs="Arial"/>
                <w:b/>
                <w:bCs/>
                <w:sz w:val="22"/>
                <w:szCs w:val="22"/>
                <w:lang w:val="en-US"/>
              </w:rPr>
              <w:t xml:space="preserve">Commission </w:t>
            </w:r>
            <w:r w:rsidRPr="009C1271" w:rsidR="001678E2">
              <w:rPr>
                <w:rFonts w:ascii="Marianne" w:hAnsi="Marianne" w:eastAsia="Calibri" w:cs="Arial"/>
                <w:b/>
                <w:bCs/>
                <w:sz w:val="22"/>
                <w:szCs w:val="22"/>
                <w:lang w:val="en-US"/>
              </w:rPr>
              <w:t>des standards</w:t>
            </w:r>
          </w:p>
        </w:tc>
        <w:tc>
          <w:tcPr>
            <w:tcW w:w="48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9C1271" w:rsidR="00577772" w:rsidRDefault="00577772" w14:paraId="5BD023EC" w14:textId="77777777">
            <w:pPr>
              <w:snapToGrid w:val="0"/>
              <w:jc w:val="right"/>
              <w:rPr>
                <w:rFonts w:ascii="Marianne" w:hAnsi="Marianne" w:eastAsia="Calibri" w:cs="Arial"/>
                <w:sz w:val="18"/>
                <w:szCs w:val="18"/>
                <w:lang w:eastAsia="fr-FR"/>
              </w:rPr>
            </w:pPr>
          </w:p>
          <w:p w:rsidRPr="009C1271" w:rsidR="00577772" w:rsidRDefault="00E45E2A" w14:paraId="5AFEFAB6" w14:textId="77777777">
            <w:pPr>
              <w:jc w:val="left"/>
              <w:rPr>
                <w:rFonts w:ascii="Marianne" w:hAnsi="Marianne" w:eastAsia="Calibri" w:cs="Arial"/>
                <w:sz w:val="22"/>
                <w:szCs w:val="22"/>
                <w:lang w:eastAsia="fr-FR"/>
              </w:rPr>
            </w:pPr>
            <w:r w:rsidRPr="009C1271">
              <w:rPr>
                <w:rFonts w:ascii="Marianne" w:hAnsi="Marianne" w:eastAsia="Calibri" w:cs="Arial"/>
                <w:sz w:val="22"/>
                <w:szCs w:val="22"/>
                <w:lang w:eastAsia="fr-FR"/>
              </w:rPr>
              <w:t>Groupe de Travail animé par</w:t>
            </w:r>
            <w:r w:rsidRPr="009C1271">
              <w:rPr>
                <w:rFonts w:eastAsia="Calibri"/>
                <w:sz w:val="22"/>
                <w:szCs w:val="22"/>
                <w:lang w:eastAsia="fr-FR"/>
              </w:rPr>
              <w:t> </w:t>
            </w:r>
            <w:r w:rsidRPr="009C1271">
              <w:rPr>
                <w:rFonts w:ascii="Marianne" w:hAnsi="Marianne" w:eastAsia="Calibri" w:cs="Arial"/>
                <w:sz w:val="22"/>
                <w:szCs w:val="22"/>
                <w:lang w:eastAsia="fr-FR"/>
              </w:rPr>
              <w:t>:</w:t>
            </w:r>
          </w:p>
          <w:p w:rsidRPr="009C1271" w:rsidR="00577772" w:rsidRDefault="00577772" w14:paraId="255C6795" w14:textId="62FD2B22">
            <w:pPr>
              <w:jc w:val="right"/>
              <w:rPr>
                <w:rFonts w:ascii="Marianne" w:hAnsi="Marianne" w:cs="Arial"/>
                <w:sz w:val="18"/>
                <w:szCs w:val="18"/>
              </w:rPr>
            </w:pPr>
          </w:p>
          <w:p w:rsidRPr="009C1271" w:rsidR="00052A12" w:rsidP="00052A12" w:rsidRDefault="00052A12" w14:paraId="09C35537" w14:textId="55334912">
            <w:pPr>
              <w:jc w:val="center"/>
              <w:rPr>
                <w:rFonts w:ascii="Marianne" w:hAnsi="Marianne" w:cs="Arial"/>
                <w:noProof/>
                <w:sz w:val="18"/>
                <w:szCs w:val="18"/>
              </w:rPr>
            </w:pPr>
            <w:r w:rsidRPr="009C1271">
              <w:rPr>
                <w:rFonts w:ascii="Marianne" w:hAnsi="Marianne" w:cs="Arial"/>
                <w:noProof/>
                <w:sz w:val="18"/>
                <w:szCs w:val="18"/>
              </w:rPr>
              <w:drawing>
                <wp:inline distT="0" distB="0" distL="0" distR="0" wp14:anchorId="491EDBE2" wp14:editId="1D2E370F">
                  <wp:extent cx="1322685" cy="837899"/>
                  <wp:effectExtent l="0" t="0" r="0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636" cy="903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1271">
              <w:rPr>
                <w:rFonts w:ascii="Marianne" w:hAnsi="Marianne" w:cs="Arial"/>
                <w:noProof/>
                <w:sz w:val="18"/>
                <w:szCs w:val="18"/>
              </w:rPr>
              <w:drawing>
                <wp:inline distT="0" distB="0" distL="0" distR="0" wp14:anchorId="35ECAE77" wp14:editId="79EDF25A">
                  <wp:extent cx="1031609" cy="787179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706" cy="8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1271">
              <w:rPr>
                <w:rFonts w:ascii="Marianne" w:hAnsi="Marianne" w:cs="Arial"/>
                <w:noProof/>
                <w:sz w:val="18"/>
                <w:szCs w:val="18"/>
              </w:rPr>
              <w:t xml:space="preserve"> </w:t>
            </w:r>
          </w:p>
          <w:p w:rsidRPr="009C1271" w:rsidR="00052A12" w:rsidP="00DF66DF" w:rsidRDefault="00052A12" w14:paraId="77C3AA80" w14:textId="11B6D658">
            <w:pPr>
              <w:jc w:val="center"/>
              <w:rPr>
                <w:rFonts w:ascii="Marianne" w:hAnsi="Marianne" w:cs="Arial"/>
                <w:sz w:val="18"/>
                <w:szCs w:val="18"/>
              </w:rPr>
            </w:pPr>
            <w:r w:rsidRPr="009C1271">
              <w:rPr>
                <w:rFonts w:ascii="Marianne" w:hAnsi="Marianne" w:cs="Arial"/>
                <w:noProof/>
                <w:sz w:val="18"/>
                <w:szCs w:val="18"/>
              </w:rPr>
              <w:drawing>
                <wp:inline distT="0" distB="0" distL="0" distR="0" wp14:anchorId="38B7C3CE" wp14:editId="53FFBC40">
                  <wp:extent cx="771884" cy="389614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03" cy="40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1271">
              <w:rPr>
                <w:rFonts w:ascii="Marianne" w:hAnsi="Marianne" w:cs="Arial"/>
                <w:noProof/>
                <w:sz w:val="18"/>
                <w:szCs w:val="18"/>
              </w:rPr>
              <w:t xml:space="preserve">              </w:t>
            </w:r>
            <w:r w:rsidRPr="009C1271">
              <w:rPr>
                <w:rFonts w:ascii="Marianne" w:hAnsi="Marianne" w:cs="Arial"/>
                <w:noProof/>
                <w:sz w:val="18"/>
                <w:szCs w:val="18"/>
              </w:rPr>
              <w:drawing>
                <wp:inline distT="0" distB="0" distL="0" distR="0" wp14:anchorId="6B171A4B" wp14:editId="11A64E4C">
                  <wp:extent cx="790161" cy="575097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730" cy="594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9C1271" w:rsidR="00577772" w:rsidRDefault="00577772" w14:paraId="4568B842" w14:textId="77777777">
            <w:pPr>
              <w:rPr>
                <w:rFonts w:ascii="Marianne" w:hAnsi="Marianne" w:cs="Arial"/>
                <w:sz w:val="22"/>
                <w:szCs w:val="22"/>
              </w:rPr>
            </w:pPr>
          </w:p>
        </w:tc>
      </w:tr>
      <w:tr w:rsidRPr="009C1271" w:rsidR="00577772" w:rsidTr="1382873A" w14:paraId="0F165B3E" w14:textId="77777777">
        <w:trPr>
          <w:trHeight w:val="901"/>
        </w:trPr>
        <w:tc>
          <w:tcPr>
            <w:tcW w:w="922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9C1271" w:rsidR="00577772" w:rsidRDefault="00577772" w14:paraId="678ABBBF" w14:textId="77777777">
            <w:pPr>
              <w:snapToGrid w:val="0"/>
              <w:rPr>
                <w:rFonts w:ascii="Marianne" w:hAnsi="Marianne" w:cs="Arial"/>
                <w:b/>
                <w:sz w:val="24"/>
                <w:szCs w:val="24"/>
              </w:rPr>
            </w:pPr>
          </w:p>
          <w:p w:rsidRPr="009C1271" w:rsidR="00F6529B" w:rsidRDefault="00F6529B" w14:paraId="09E000B1" w14:textId="03373CF3">
            <w:pPr>
              <w:jc w:val="center"/>
              <w:rPr>
                <w:rFonts w:ascii="Marianne" w:hAnsi="Marianne" w:cs="Arial"/>
                <w:b/>
                <w:sz w:val="24"/>
                <w:szCs w:val="24"/>
              </w:rPr>
            </w:pPr>
            <w:r w:rsidRPr="009C1271">
              <w:rPr>
                <w:rFonts w:ascii="Marianne" w:hAnsi="Marianne" w:cs="Arial"/>
                <w:b/>
                <w:sz w:val="24"/>
                <w:szCs w:val="24"/>
              </w:rPr>
              <w:t xml:space="preserve">GT </w:t>
            </w:r>
            <w:r w:rsidRPr="009C1271" w:rsidR="008703B7">
              <w:rPr>
                <w:rFonts w:ascii="Marianne" w:hAnsi="Marianne" w:cs="Arial"/>
                <w:b/>
                <w:sz w:val="24"/>
                <w:szCs w:val="24"/>
              </w:rPr>
              <w:t>Dessertes en forêt : Transport de bois et DFCI</w:t>
            </w:r>
          </w:p>
          <w:p w:rsidRPr="009C1271" w:rsidR="00577772" w:rsidRDefault="00E45E2A" w14:paraId="5051708B" w14:textId="00D51700">
            <w:pPr>
              <w:jc w:val="center"/>
              <w:rPr>
                <w:rFonts w:ascii="Marianne" w:hAnsi="Marianne" w:cs="Arial"/>
                <w:b/>
                <w:sz w:val="24"/>
                <w:szCs w:val="24"/>
              </w:rPr>
            </w:pPr>
            <w:r w:rsidRPr="009C1271">
              <w:rPr>
                <w:rFonts w:ascii="Marianne" w:hAnsi="Marianne" w:cs="Arial"/>
                <w:b/>
                <w:sz w:val="24"/>
                <w:szCs w:val="24"/>
              </w:rPr>
              <w:t xml:space="preserve">COMPTE-RENDU DE REUNION   </w:t>
            </w:r>
          </w:p>
          <w:p w:rsidRPr="009C1271" w:rsidR="00577772" w:rsidRDefault="00E45E2A" w14:paraId="5F575C63" w14:textId="03159B84">
            <w:pPr>
              <w:jc w:val="center"/>
              <w:rPr>
                <w:rFonts w:ascii="Marianne" w:hAnsi="Marianne" w:cs="Arial"/>
                <w:b/>
                <w:sz w:val="24"/>
                <w:szCs w:val="24"/>
              </w:rPr>
            </w:pPr>
            <w:r w:rsidRPr="009C1271">
              <w:rPr>
                <w:rFonts w:ascii="Marianne" w:hAnsi="Marianne" w:cs="Arial"/>
                <w:b/>
                <w:sz w:val="24"/>
                <w:szCs w:val="24"/>
              </w:rPr>
              <w:t>(</w:t>
            </w:r>
            <w:proofErr w:type="gramStart"/>
            <w:r w:rsidRPr="009C1271">
              <w:rPr>
                <w:rFonts w:ascii="Marianne" w:hAnsi="Marianne" w:cs="Arial"/>
                <w:b/>
                <w:sz w:val="24"/>
                <w:szCs w:val="24"/>
              </w:rPr>
              <w:t>présentiel</w:t>
            </w:r>
            <w:proofErr w:type="gramEnd"/>
            <w:r w:rsidRPr="009C1271">
              <w:rPr>
                <w:rFonts w:ascii="Marianne" w:hAnsi="Marianne" w:cs="Arial"/>
                <w:b/>
                <w:sz w:val="24"/>
                <w:szCs w:val="24"/>
              </w:rPr>
              <w:t>)</w:t>
            </w:r>
          </w:p>
          <w:p w:rsidRPr="009C1271" w:rsidR="00577772" w:rsidRDefault="00577772" w14:paraId="35801E47" w14:textId="77777777">
            <w:pPr>
              <w:rPr>
                <w:rFonts w:ascii="Marianne" w:hAnsi="Marianne" w:cs="Arial"/>
                <w:b/>
                <w:sz w:val="24"/>
                <w:szCs w:val="24"/>
              </w:rPr>
            </w:pPr>
          </w:p>
        </w:tc>
      </w:tr>
      <w:tr w:rsidRPr="009C1271" w:rsidR="00577772" w:rsidTr="1382873A" w14:paraId="02939AA2" w14:textId="77777777">
        <w:trPr>
          <w:trHeight w:val="291"/>
        </w:trPr>
        <w:tc>
          <w:tcPr>
            <w:tcW w:w="922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Pr="009C1271" w:rsidR="00577772" w:rsidRDefault="00577772" w14:paraId="67B71E01" w14:textId="77777777">
            <w:pPr>
              <w:snapToGrid w:val="0"/>
              <w:rPr>
                <w:rFonts w:ascii="Marianne" w:hAnsi="Marianne" w:cs="Arial"/>
                <w:b/>
                <w:sz w:val="24"/>
                <w:szCs w:val="24"/>
              </w:rPr>
            </w:pPr>
          </w:p>
          <w:p w:rsidRPr="009C1271" w:rsidR="009A1A78" w:rsidRDefault="00E45E2A" w14:paraId="53284D11" w14:textId="1343F11B">
            <w:pPr>
              <w:jc w:val="center"/>
              <w:rPr>
                <w:rFonts w:ascii="Marianne" w:hAnsi="Marianne" w:cs="Arial"/>
                <w:sz w:val="22"/>
                <w:szCs w:val="22"/>
              </w:rPr>
            </w:pPr>
            <w:r w:rsidRPr="009C1271">
              <w:rPr>
                <w:rFonts w:ascii="Marianne" w:hAnsi="Marianne" w:cs="Arial"/>
                <w:b/>
              </w:rPr>
              <w:t xml:space="preserve">Objet : </w:t>
            </w:r>
            <w:r w:rsidRPr="009C1271">
              <w:rPr>
                <w:rFonts w:ascii="Marianne" w:hAnsi="Marianne" w:cs="Arial"/>
                <w:sz w:val="22"/>
                <w:szCs w:val="22"/>
              </w:rPr>
              <w:t xml:space="preserve">Réunion du GT </w:t>
            </w:r>
            <w:r w:rsidRPr="009C1271" w:rsidR="00BF470B">
              <w:rPr>
                <w:rFonts w:ascii="Marianne" w:hAnsi="Marianne" w:cs="Arial"/>
                <w:sz w:val="22"/>
                <w:szCs w:val="22"/>
              </w:rPr>
              <w:t>Dessertes en forêt</w:t>
            </w:r>
            <w:r w:rsidRPr="009C1271" w:rsidR="00BF470B">
              <w:rPr>
                <w:sz w:val="22"/>
                <w:szCs w:val="22"/>
              </w:rPr>
              <w:t> </w:t>
            </w:r>
            <w:r w:rsidRPr="009C1271" w:rsidR="00BF470B">
              <w:rPr>
                <w:rFonts w:ascii="Marianne" w:hAnsi="Marianne" w:cs="Arial"/>
                <w:sz w:val="22"/>
                <w:szCs w:val="22"/>
              </w:rPr>
              <w:t>:</w:t>
            </w:r>
            <w:r w:rsidRPr="009C1271" w:rsidR="009A1A78">
              <w:rPr>
                <w:rFonts w:ascii="Marianne" w:hAnsi="Marianne" w:cs="Arial"/>
                <w:sz w:val="22"/>
                <w:szCs w:val="22"/>
              </w:rPr>
              <w:t xml:space="preserve"> transport de bois </w:t>
            </w:r>
            <w:r w:rsidRPr="009C1271" w:rsidR="00BF470B">
              <w:rPr>
                <w:rFonts w:ascii="Marianne" w:hAnsi="Marianne" w:cs="Arial"/>
                <w:sz w:val="22"/>
                <w:szCs w:val="22"/>
              </w:rPr>
              <w:t>et</w:t>
            </w:r>
            <w:r w:rsidRPr="009C1271" w:rsidR="009A1A78">
              <w:rPr>
                <w:rFonts w:ascii="Marianne" w:hAnsi="Marianne" w:cs="Arial"/>
                <w:sz w:val="22"/>
                <w:szCs w:val="22"/>
              </w:rPr>
              <w:t xml:space="preserve"> DFCI</w:t>
            </w:r>
          </w:p>
          <w:p w:rsidRPr="009C1271" w:rsidR="00577772" w:rsidRDefault="00E45E2A" w14:paraId="77070D50" w14:textId="48142F07">
            <w:pPr>
              <w:jc w:val="center"/>
              <w:rPr>
                <w:rFonts w:ascii="Marianne" w:hAnsi="Marianne"/>
              </w:rPr>
            </w:pPr>
            <w:proofErr w:type="gramStart"/>
            <w:r w:rsidRPr="009C1271">
              <w:rPr>
                <w:rFonts w:ascii="Marianne" w:hAnsi="Marianne" w:cs="Arial"/>
                <w:sz w:val="22"/>
                <w:szCs w:val="22"/>
              </w:rPr>
              <w:t>du</w:t>
            </w:r>
            <w:proofErr w:type="gramEnd"/>
            <w:r w:rsidRPr="009C1271">
              <w:rPr>
                <w:rFonts w:ascii="Marianne" w:hAnsi="Marianne" w:cs="Arial"/>
                <w:sz w:val="22"/>
                <w:szCs w:val="22"/>
              </w:rPr>
              <w:t xml:space="preserve"> </w:t>
            </w:r>
            <w:r w:rsidRPr="009C1271" w:rsidR="00BF470B">
              <w:rPr>
                <w:rFonts w:ascii="Marianne" w:hAnsi="Marianne" w:cs="Arial"/>
                <w:sz w:val="22"/>
                <w:szCs w:val="22"/>
              </w:rPr>
              <w:t>lundi</w:t>
            </w:r>
            <w:r w:rsidRPr="009C1271" w:rsidR="00833E92">
              <w:rPr>
                <w:rFonts w:ascii="Marianne" w:hAnsi="Marianne" w:cs="Arial"/>
                <w:sz w:val="22"/>
                <w:szCs w:val="22"/>
              </w:rPr>
              <w:t xml:space="preserve"> </w:t>
            </w:r>
            <w:r w:rsidRPr="009C1271" w:rsidR="00BF470B">
              <w:rPr>
                <w:rFonts w:ascii="Marianne" w:hAnsi="Marianne" w:cs="Arial"/>
                <w:sz w:val="22"/>
                <w:szCs w:val="22"/>
              </w:rPr>
              <w:t>17</w:t>
            </w:r>
            <w:r w:rsidRPr="009C1271">
              <w:rPr>
                <w:rFonts w:ascii="Marianne" w:hAnsi="Marianne" w:cs="Arial"/>
                <w:sz w:val="22"/>
                <w:szCs w:val="22"/>
              </w:rPr>
              <w:t>/</w:t>
            </w:r>
            <w:r w:rsidRPr="009C1271" w:rsidR="00BF470B">
              <w:rPr>
                <w:rFonts w:ascii="Marianne" w:hAnsi="Marianne" w:cs="Arial"/>
                <w:sz w:val="22"/>
                <w:szCs w:val="22"/>
              </w:rPr>
              <w:t>11</w:t>
            </w:r>
            <w:r w:rsidRPr="009C1271">
              <w:rPr>
                <w:rFonts w:ascii="Marianne" w:hAnsi="Marianne" w:cs="Arial"/>
                <w:sz w:val="22"/>
                <w:szCs w:val="22"/>
              </w:rPr>
              <w:t>/202</w:t>
            </w:r>
            <w:r w:rsidRPr="009C1271" w:rsidR="009A1A78">
              <w:rPr>
                <w:rFonts w:ascii="Marianne" w:hAnsi="Marianne" w:cs="Arial"/>
                <w:sz w:val="22"/>
                <w:szCs w:val="22"/>
              </w:rPr>
              <w:t>5</w:t>
            </w:r>
            <w:r w:rsidRPr="009C1271">
              <w:rPr>
                <w:rFonts w:ascii="Marianne" w:hAnsi="Marianne" w:cs="Arial"/>
                <w:sz w:val="22"/>
                <w:szCs w:val="22"/>
              </w:rPr>
              <w:t xml:space="preserve"> de </w:t>
            </w:r>
            <w:r w:rsidRPr="009C1271" w:rsidR="009A1A78">
              <w:rPr>
                <w:rFonts w:ascii="Marianne" w:hAnsi="Marianne" w:cs="Arial"/>
                <w:sz w:val="22"/>
                <w:szCs w:val="22"/>
              </w:rPr>
              <w:t>10</w:t>
            </w:r>
            <w:r w:rsidRPr="009C1271">
              <w:rPr>
                <w:rFonts w:ascii="Marianne" w:hAnsi="Marianne" w:cs="Arial"/>
                <w:sz w:val="22"/>
                <w:szCs w:val="22"/>
              </w:rPr>
              <w:t>h00 à 1</w:t>
            </w:r>
            <w:r w:rsidRPr="009C1271" w:rsidR="009A1A78">
              <w:rPr>
                <w:rFonts w:ascii="Marianne" w:hAnsi="Marianne" w:cs="Arial"/>
                <w:sz w:val="22"/>
                <w:szCs w:val="22"/>
              </w:rPr>
              <w:t>6</w:t>
            </w:r>
            <w:r w:rsidRPr="009C1271">
              <w:rPr>
                <w:rFonts w:ascii="Marianne" w:hAnsi="Marianne" w:cs="Arial"/>
                <w:sz w:val="22"/>
                <w:szCs w:val="22"/>
              </w:rPr>
              <w:t>h.</w:t>
            </w:r>
          </w:p>
          <w:p w:rsidRPr="009C1271" w:rsidR="00577772" w:rsidRDefault="00577772" w14:paraId="6496A70D" w14:textId="77777777">
            <w:pPr>
              <w:jc w:val="center"/>
              <w:rPr>
                <w:rFonts w:ascii="Marianne" w:hAnsi="Marianne" w:cs="Arial"/>
                <w:b/>
                <w:sz w:val="24"/>
                <w:szCs w:val="24"/>
              </w:rPr>
            </w:pPr>
          </w:p>
        </w:tc>
      </w:tr>
    </w:tbl>
    <w:p w:rsidRPr="009C1271" w:rsidR="00577772" w:rsidRDefault="00577772" w14:paraId="739FE475" w14:textId="77777777">
      <w:pPr>
        <w:ind w:right="56"/>
        <w:rPr>
          <w:rFonts w:ascii="Marianne" w:hAnsi="Marianne" w:eastAsia="Calibri"/>
          <w:sz w:val="24"/>
          <w:szCs w:val="24"/>
        </w:rPr>
      </w:pPr>
    </w:p>
    <w:p w:rsidRPr="009C1271" w:rsidR="00577772" w:rsidRDefault="00E45E2A" w14:paraId="580C51C5" w14:textId="77777777">
      <w:pPr>
        <w:ind w:right="56"/>
        <w:rPr>
          <w:rFonts w:ascii="Marianne" w:hAnsi="Marianne" w:cs="Arial"/>
          <w:b/>
        </w:rPr>
      </w:pPr>
      <w:r w:rsidRPr="009C1271">
        <w:rPr>
          <w:rFonts w:ascii="Marianne" w:hAnsi="Marianne" w:cs="Arial"/>
          <w:b/>
        </w:rPr>
        <w:t>Ordre du jour</w:t>
      </w:r>
      <w:r w:rsidRPr="009C1271">
        <w:rPr>
          <w:b/>
        </w:rPr>
        <w:t> </w:t>
      </w:r>
      <w:r w:rsidRPr="009C1271">
        <w:rPr>
          <w:rFonts w:ascii="Marianne" w:hAnsi="Marianne" w:cs="Arial"/>
          <w:b/>
        </w:rPr>
        <w:t>:</w:t>
      </w:r>
    </w:p>
    <w:p w:rsidRPr="009C1271" w:rsidR="00577772" w:rsidRDefault="00577772" w14:paraId="6BA9C74F" w14:textId="77777777">
      <w:pPr>
        <w:ind w:right="56"/>
        <w:rPr>
          <w:rFonts w:ascii="Marianne" w:hAnsi="Marianne" w:cs="Arial"/>
          <w:b/>
          <w:sz w:val="22"/>
          <w:szCs w:val="22"/>
        </w:rPr>
      </w:pPr>
    </w:p>
    <w:p w:rsidRPr="009C1271" w:rsidR="00577772" w:rsidP="00C426E1" w:rsidRDefault="0069510B" w14:paraId="04D5DCE2" w14:textId="05F7B350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Présentation du </w:t>
      </w:r>
      <w:r w:rsidRPr="009C1271" w:rsidR="00833E92">
        <w:rPr>
          <w:rFonts w:ascii="Marianne" w:hAnsi="Marianne"/>
          <w:sz w:val="22"/>
          <w:szCs w:val="22"/>
        </w:rPr>
        <w:t xml:space="preserve">fonctionnement du GT et du </w:t>
      </w:r>
      <w:r w:rsidRPr="009C1271">
        <w:rPr>
          <w:rFonts w:ascii="Marianne" w:hAnsi="Marianne"/>
          <w:sz w:val="22"/>
          <w:szCs w:val="22"/>
        </w:rPr>
        <w:t>contexte</w:t>
      </w:r>
      <w:r w:rsidRPr="009C1271" w:rsidR="00833E92">
        <w:rPr>
          <w:rFonts w:ascii="Marianne" w:hAnsi="Marianne"/>
          <w:sz w:val="22"/>
          <w:szCs w:val="22"/>
        </w:rPr>
        <w:t xml:space="preserve"> de travail</w:t>
      </w:r>
      <w:r w:rsidRPr="009C1271">
        <w:rPr>
          <w:rFonts w:ascii="Marianne" w:hAnsi="Marianne"/>
          <w:sz w:val="22"/>
          <w:szCs w:val="22"/>
        </w:rPr>
        <w:t xml:space="preserve"> </w:t>
      </w:r>
    </w:p>
    <w:p w:rsidRPr="009C1271" w:rsidR="00C426E1" w:rsidP="00C426E1" w:rsidRDefault="00C426E1" w14:paraId="09CADDFA" w14:textId="4B2897BD">
      <w:pPr>
        <w:pStyle w:val="Paragraphedeliste"/>
        <w:numPr>
          <w:ilvl w:val="0"/>
          <w:numId w:val="9"/>
        </w:numPr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>Atelier</w:t>
      </w:r>
      <w:r w:rsidRPr="009C1271">
        <w:rPr>
          <w:rFonts w:ascii="Cambria Math" w:hAnsi="Cambria Math" w:cs="Cambria Math"/>
          <w:sz w:val="22"/>
          <w:szCs w:val="22"/>
        </w:rPr>
        <w:t> </w:t>
      </w:r>
      <w:r w:rsidRPr="009C1271">
        <w:rPr>
          <w:rFonts w:ascii="Marianne" w:hAnsi="Marianne"/>
          <w:sz w:val="22"/>
          <w:szCs w:val="22"/>
        </w:rPr>
        <w:t xml:space="preserve">: </w:t>
      </w:r>
      <w:r w:rsidRPr="009C1271" w:rsidR="00BF470B">
        <w:rPr>
          <w:rFonts w:ascii="Marianne" w:hAnsi="Marianne"/>
          <w:sz w:val="22"/>
          <w:szCs w:val="22"/>
        </w:rPr>
        <w:t>Ponctuels Equipements et Contraintes</w:t>
      </w:r>
    </w:p>
    <w:p w:rsidRPr="009C1271" w:rsidR="00C426E1" w:rsidP="00C426E1" w:rsidRDefault="00C426E1" w14:paraId="440BAA7E" w14:textId="729DC54D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rFonts w:ascii="Marianne" w:hAnsi="Marianne" w:cs="Arial"/>
          <w:b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>Poursuite des travaux</w:t>
      </w:r>
    </w:p>
    <w:p w:rsidRPr="009C1271" w:rsidR="001678E2" w:rsidP="001678E2" w:rsidRDefault="001678E2" w14:paraId="1E66FE29" w14:textId="77777777">
      <w:pPr>
        <w:suppressAutoHyphens w:val="0"/>
        <w:autoSpaceDE w:val="0"/>
        <w:ind w:left="1068" w:right="56"/>
        <w:jc w:val="left"/>
        <w:rPr>
          <w:rFonts w:ascii="Marianne" w:hAnsi="Marianne" w:cs="Arial"/>
          <w:b/>
          <w:sz w:val="22"/>
          <w:szCs w:val="22"/>
        </w:rPr>
      </w:pPr>
    </w:p>
    <w:p w:rsidRPr="009C1271" w:rsidR="00577772" w:rsidP="12D5614F" w:rsidRDefault="00E45E2A" w14:paraId="29AD9072" w14:textId="7D6142B8">
      <w:pPr>
        <w:rPr>
          <w:rFonts w:ascii="Marianne" w:hAnsi="Marianne" w:cs="Arial"/>
          <w:b/>
          <w:bCs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Accès aux présentations </w:t>
      </w:r>
      <w:r w:rsidRPr="009C1271" w:rsidR="64F5417D">
        <w:rPr>
          <w:rFonts w:ascii="Marianne" w:hAnsi="Marianne"/>
          <w:sz w:val="22"/>
          <w:szCs w:val="22"/>
        </w:rPr>
        <w:t xml:space="preserve">PowerPoint </w:t>
      </w:r>
      <w:r w:rsidRPr="009C1271">
        <w:rPr>
          <w:rFonts w:ascii="Marianne" w:hAnsi="Marianne"/>
          <w:sz w:val="22"/>
          <w:szCs w:val="22"/>
        </w:rPr>
        <w:t>disponible sur</w:t>
      </w:r>
      <w:r w:rsidRPr="009C1271" w:rsidR="00F6529B">
        <w:rPr>
          <w:rFonts w:ascii="Marianne" w:hAnsi="Marianne"/>
          <w:sz w:val="22"/>
          <w:szCs w:val="22"/>
        </w:rPr>
        <w:t xml:space="preserve"> </w:t>
      </w:r>
      <w:r w:rsidRPr="009C1271" w:rsidR="00C426E1">
        <w:rPr>
          <w:rFonts w:ascii="Marianne" w:hAnsi="Marianne"/>
          <w:sz w:val="22"/>
          <w:szCs w:val="22"/>
        </w:rPr>
        <w:t xml:space="preserve">les pages </w:t>
      </w:r>
      <w:hyperlink w:anchor="H_Reunions" r:id="rId15">
        <w:r w:rsidRPr="009C1271" w:rsidR="00C426E1">
          <w:rPr>
            <w:rStyle w:val="Lienhypertexte"/>
            <w:rFonts w:ascii="Marianne" w:hAnsi="Marianne"/>
            <w:sz w:val="22"/>
            <w:szCs w:val="22"/>
          </w:rPr>
          <w:t>CNIG</w:t>
        </w:r>
      </w:hyperlink>
      <w:r w:rsidRPr="009C1271" w:rsidR="00C426E1">
        <w:rPr>
          <w:rFonts w:ascii="Marianne" w:hAnsi="Marianne"/>
          <w:sz w:val="22"/>
          <w:szCs w:val="22"/>
        </w:rPr>
        <w:t xml:space="preserve"> et </w:t>
      </w:r>
      <w:hyperlink r:id="rId16">
        <w:r w:rsidRPr="009C1271" w:rsidR="00C426E1">
          <w:rPr>
            <w:rStyle w:val="Lienhypertexte"/>
            <w:rFonts w:ascii="Marianne" w:hAnsi="Marianne"/>
            <w:sz w:val="22"/>
            <w:szCs w:val="22"/>
          </w:rPr>
          <w:t>GitHub</w:t>
        </w:r>
      </w:hyperlink>
      <w:r w:rsidRPr="009C1271" w:rsidR="00C426E1">
        <w:rPr>
          <w:rFonts w:ascii="Marianne" w:hAnsi="Marianne"/>
          <w:sz w:val="22"/>
          <w:szCs w:val="22"/>
        </w:rPr>
        <w:t xml:space="preserve"> du GT.</w:t>
      </w:r>
    </w:p>
    <w:p w:rsidRPr="009C1271" w:rsidR="00577772" w:rsidRDefault="00577772" w14:paraId="028B1C7E" w14:textId="77777777">
      <w:pPr>
        <w:ind w:right="56"/>
        <w:rPr>
          <w:rFonts w:ascii="Marianne" w:hAnsi="Marianne" w:cstheme="minorHAnsi"/>
          <w:b/>
          <w:sz w:val="22"/>
          <w:szCs w:val="22"/>
        </w:rPr>
      </w:pPr>
    </w:p>
    <w:p w:rsidRPr="009C1271" w:rsidR="00A77BAC" w:rsidRDefault="00E45E2A" w14:paraId="472522DD" w14:textId="705AF85E">
      <w:pPr>
        <w:rPr>
          <w:rFonts w:ascii="Marianne" w:hAnsi="Marianne" w:cstheme="minorHAnsi"/>
          <w:b/>
          <w:sz w:val="22"/>
          <w:szCs w:val="22"/>
          <w:u w:val="single"/>
        </w:rPr>
      </w:pPr>
      <w:r w:rsidRPr="009C1271">
        <w:rPr>
          <w:rFonts w:ascii="Marianne" w:hAnsi="Marianne" w:cstheme="minorHAnsi"/>
          <w:b/>
          <w:sz w:val="22"/>
          <w:szCs w:val="22"/>
          <w:u w:val="single"/>
        </w:rPr>
        <w:t>Liste des participants</w:t>
      </w:r>
      <w:r w:rsidRPr="009C1271" w:rsidR="0069510B">
        <w:rPr>
          <w:b/>
          <w:sz w:val="22"/>
          <w:szCs w:val="22"/>
          <w:u w:val="single"/>
        </w:rPr>
        <w:t> </w:t>
      </w:r>
    </w:p>
    <w:p w:rsidRPr="009C1271" w:rsidR="00A77BAC" w:rsidRDefault="00A77BAC" w14:paraId="6CF70E94" w14:textId="77777777">
      <w:pPr>
        <w:rPr>
          <w:rFonts w:ascii="Marianne" w:hAnsi="Marianne" w:cstheme="minorHAnsi"/>
          <w:b/>
          <w:sz w:val="22"/>
          <w:szCs w:val="22"/>
          <w:u w:val="single"/>
        </w:rPr>
      </w:pPr>
    </w:p>
    <w:p w:rsidRPr="009C1271" w:rsidR="0069510B" w:rsidP="0069510B" w:rsidRDefault="0069510B" w14:paraId="6CA8E948" w14:textId="29DA2036">
      <w:pPr>
        <w:rPr>
          <w:rFonts w:ascii="Marianne" w:hAnsi="Marianne" w:cstheme="minorHAnsi"/>
          <w:b/>
          <w:sz w:val="22"/>
          <w:szCs w:val="22"/>
        </w:rPr>
      </w:pPr>
      <w:r w:rsidRPr="009C1271">
        <w:rPr>
          <w:rFonts w:ascii="Marianne" w:hAnsi="Marianne" w:cstheme="minorHAnsi"/>
          <w:b/>
          <w:sz w:val="22"/>
          <w:szCs w:val="22"/>
        </w:rPr>
        <w:t>Animateurs</w:t>
      </w:r>
      <w:r w:rsidRPr="009C1271">
        <w:rPr>
          <w:b/>
          <w:sz w:val="22"/>
          <w:szCs w:val="22"/>
        </w:rPr>
        <w:t> </w:t>
      </w:r>
      <w:r w:rsidRPr="009C1271">
        <w:rPr>
          <w:rFonts w:ascii="Marianne" w:hAnsi="Marianne" w:cstheme="minorHAnsi"/>
          <w:b/>
          <w:sz w:val="22"/>
          <w:szCs w:val="22"/>
        </w:rPr>
        <w:t xml:space="preserve">: </w:t>
      </w:r>
      <w:r w:rsidRPr="009C1271" w:rsidR="00A77BAC">
        <w:rPr>
          <w:rFonts w:ascii="Marianne" w:hAnsi="Marianne" w:cstheme="minorHAnsi"/>
          <w:bCs/>
          <w:sz w:val="22"/>
          <w:szCs w:val="22"/>
        </w:rPr>
        <w:t>Marion LACROIX (</w:t>
      </w:r>
      <w:r w:rsidRPr="009C1271">
        <w:rPr>
          <w:rFonts w:ascii="Marianne" w:hAnsi="Marianne" w:cstheme="minorHAnsi"/>
          <w:bCs/>
          <w:sz w:val="22"/>
          <w:szCs w:val="22"/>
        </w:rPr>
        <w:t>IGN</w:t>
      </w:r>
      <w:r w:rsidRPr="009C1271" w:rsidR="00A77BAC">
        <w:rPr>
          <w:rFonts w:ascii="Marianne" w:hAnsi="Marianne" w:cstheme="minorHAnsi"/>
          <w:bCs/>
          <w:sz w:val="22"/>
          <w:szCs w:val="22"/>
        </w:rPr>
        <w:t>), Thierry SAFFROY (IGN) et Vincent MORILLON (</w:t>
      </w:r>
      <w:r w:rsidRPr="009C1271">
        <w:rPr>
          <w:rFonts w:ascii="Marianne" w:hAnsi="Marianne" w:cstheme="minorHAnsi"/>
          <w:bCs/>
          <w:sz w:val="22"/>
          <w:szCs w:val="22"/>
        </w:rPr>
        <w:t>FCBA</w:t>
      </w:r>
      <w:r w:rsidRPr="009C1271" w:rsidR="00A77BAC">
        <w:rPr>
          <w:rFonts w:ascii="Marianne" w:hAnsi="Marianne" w:cstheme="minorHAnsi"/>
          <w:bCs/>
          <w:sz w:val="22"/>
          <w:szCs w:val="22"/>
        </w:rPr>
        <w:t>)</w:t>
      </w:r>
    </w:p>
    <w:p w:rsidRPr="009C1271" w:rsidR="0069510B" w:rsidRDefault="0069510B" w14:paraId="3FB061E8" w14:textId="01C14D0F">
      <w:pPr>
        <w:rPr>
          <w:rFonts w:ascii="Marianne" w:hAnsi="Marianne" w:cstheme="minorHAnsi"/>
          <w:b/>
          <w:sz w:val="22"/>
          <w:szCs w:val="22"/>
          <w:u w:val="single"/>
        </w:rPr>
      </w:pPr>
    </w:p>
    <w:p w:rsidRPr="009C1271" w:rsidR="0069510B" w:rsidRDefault="0069510B" w14:paraId="71E5ED84" w14:textId="77777777">
      <w:pPr>
        <w:rPr>
          <w:rFonts w:ascii="Marianne" w:hAnsi="Marianne" w:cstheme="minorHAnsi"/>
          <w:b/>
          <w:sz w:val="22"/>
          <w:szCs w:val="22"/>
          <w:u w:val="single"/>
        </w:rPr>
      </w:pPr>
    </w:p>
    <w:tbl>
      <w:tblPr>
        <w:tblW w:w="67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740"/>
        <w:gridCol w:w="3133"/>
      </w:tblGrid>
      <w:tr w:rsidRPr="001F5FD3" w:rsidR="001F5FD3" w:rsidTr="009C1271" w14:paraId="5618444F" w14:textId="77777777">
        <w:trPr>
          <w:trHeight w:val="300"/>
        </w:trPr>
        <w:tc>
          <w:tcPr>
            <w:tcW w:w="1900" w:type="dxa"/>
            <w:shd w:val="clear" w:color="auto" w:fill="F2F2F2" w:themeFill="background1" w:themeFillShade="F2"/>
            <w:noWrap/>
            <w:vAlign w:val="center"/>
            <w:hideMark/>
          </w:tcPr>
          <w:p w:rsidRPr="001F5FD3" w:rsidR="001F5FD3" w:rsidP="009C1271" w:rsidRDefault="001F5FD3" w14:paraId="2B74F711" w14:textId="77777777">
            <w:pPr>
              <w:suppressAutoHyphens w:val="0"/>
              <w:jc w:val="left"/>
              <w:rPr>
                <w:rFonts w:ascii="Marianne" w:hAnsi="Marianne" w:cs="Times New Roman"/>
                <w:b/>
                <w:bCs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b/>
                <w:bCs/>
                <w:sz w:val="22"/>
                <w:szCs w:val="22"/>
                <w:lang w:eastAsia="fr-FR"/>
              </w:rPr>
              <w:t>Nom</w:t>
            </w:r>
          </w:p>
        </w:tc>
        <w:tc>
          <w:tcPr>
            <w:tcW w:w="1740" w:type="dxa"/>
            <w:shd w:val="clear" w:color="auto" w:fill="F2F2F2" w:themeFill="background1" w:themeFillShade="F2"/>
            <w:noWrap/>
            <w:vAlign w:val="center"/>
            <w:hideMark/>
          </w:tcPr>
          <w:p w:rsidRPr="001F5FD3" w:rsidR="001F5FD3" w:rsidP="009C1271" w:rsidRDefault="001F5FD3" w14:paraId="41371AA5" w14:textId="77777777">
            <w:pPr>
              <w:suppressAutoHyphens w:val="0"/>
              <w:jc w:val="left"/>
              <w:rPr>
                <w:rFonts w:ascii="Marianne" w:hAnsi="Marianne" w:cs="Times New Roman"/>
                <w:b/>
                <w:bCs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b/>
                <w:bCs/>
                <w:sz w:val="22"/>
                <w:szCs w:val="22"/>
                <w:lang w:eastAsia="fr-FR"/>
              </w:rPr>
              <w:t>Prénom</w:t>
            </w:r>
          </w:p>
        </w:tc>
        <w:tc>
          <w:tcPr>
            <w:tcW w:w="3133" w:type="dxa"/>
            <w:shd w:val="clear" w:color="auto" w:fill="F2F2F2" w:themeFill="background1" w:themeFillShade="F2"/>
            <w:noWrap/>
            <w:vAlign w:val="center"/>
            <w:hideMark/>
          </w:tcPr>
          <w:p w:rsidRPr="001F5FD3" w:rsidR="001F5FD3" w:rsidP="009C1271" w:rsidRDefault="001F5FD3" w14:paraId="7A06131D" w14:textId="77777777">
            <w:pPr>
              <w:suppressAutoHyphens w:val="0"/>
              <w:jc w:val="left"/>
              <w:rPr>
                <w:rFonts w:ascii="Marianne" w:hAnsi="Marianne" w:cs="Times New Roman"/>
                <w:b/>
                <w:bCs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b/>
                <w:bCs/>
                <w:sz w:val="22"/>
                <w:szCs w:val="22"/>
                <w:lang w:eastAsia="fr-FR"/>
              </w:rPr>
              <w:t>Organisme</w:t>
            </w:r>
          </w:p>
        </w:tc>
      </w:tr>
      <w:tr w:rsidRPr="001F5FD3" w:rsidR="001F5FD3" w:rsidTr="009C1271" w14:paraId="4E3E7440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7C015F71" w14:textId="5296B7A4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BERTRAND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5BB75C99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Isabelle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24683ED0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MASA</w:t>
            </w:r>
          </w:p>
        </w:tc>
      </w:tr>
      <w:tr w:rsidRPr="001F5FD3" w:rsidR="001F5FD3" w:rsidTr="009C1271" w14:paraId="73B699C4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4CFE880D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BEZAUD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5BB63B87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Sophie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79169DF4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CNPF CVL</w:t>
            </w:r>
          </w:p>
        </w:tc>
      </w:tr>
      <w:tr w:rsidRPr="001F5FD3" w:rsidR="001F5FD3" w:rsidTr="009C1271" w14:paraId="658C02F8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3F35E56C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CARRE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11AF2565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Louisiane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073A604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DDT68 Haut Rhin</w:t>
            </w:r>
          </w:p>
        </w:tc>
      </w:tr>
      <w:tr w:rsidRPr="001F5FD3" w:rsidR="001F5FD3" w:rsidTr="009C1271" w14:paraId="629EF99E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475ABE02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CHALMEL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7F382B5D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Marie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28E48A6B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IGN</w:t>
            </w:r>
          </w:p>
        </w:tc>
      </w:tr>
      <w:tr w:rsidRPr="001F5FD3" w:rsidR="001F5FD3" w:rsidTr="009C1271" w14:paraId="4BCFDEAC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07DB1EE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CHEVALIER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7C3E65F3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Helene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00DA252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ONF</w:t>
            </w:r>
          </w:p>
        </w:tc>
      </w:tr>
      <w:tr w:rsidRPr="001F5FD3" w:rsidR="001F5FD3" w:rsidTr="009C1271" w14:paraId="1FACC58B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009E4B59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COQ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53BD529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Fabrice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21178DE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ONF</w:t>
            </w:r>
          </w:p>
        </w:tc>
      </w:tr>
      <w:tr w:rsidRPr="001F5FD3" w:rsidR="001F5FD3" w:rsidTr="009C1271" w14:paraId="5DC16026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4223366B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DAGUET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5BEB874D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Samuel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75B28C68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SDIS17 Charente-Maritime</w:t>
            </w:r>
          </w:p>
        </w:tc>
      </w:tr>
      <w:tr w:rsidRPr="001F5FD3" w:rsidR="001F5FD3" w:rsidTr="009C1271" w14:paraId="3762D7D1" w14:textId="77777777">
        <w:trPr>
          <w:trHeight w:val="585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5E928112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lastRenderedPageBreak/>
              <w:t>DE SAINT-PALAIS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356E85A1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Aldric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6C092F27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FNEDT</w:t>
            </w:r>
          </w:p>
        </w:tc>
      </w:tr>
      <w:tr w:rsidRPr="001F5FD3" w:rsidR="001F5FD3" w:rsidTr="009C1271" w14:paraId="6CC6BD5A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65FE2F1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DROUADAINE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636147BD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Clément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260A1B51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IGN</w:t>
            </w:r>
          </w:p>
        </w:tc>
      </w:tr>
      <w:tr w:rsidRPr="001F5FD3" w:rsidR="001F5FD3" w:rsidTr="009C1271" w14:paraId="3C8F6DAD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1F5B181D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FESNEAU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04B8D21A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Vincent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4160E073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CNPF</w:t>
            </w:r>
          </w:p>
        </w:tc>
      </w:tr>
      <w:tr w:rsidRPr="001F5FD3" w:rsidR="001F5FD3" w:rsidTr="009C1271" w14:paraId="5DECB9BA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656F4DC7" w14:textId="77777777">
            <w:pPr>
              <w:suppressAutoHyphens w:val="0"/>
              <w:jc w:val="left"/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  <w:t>FIAT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7A07B384" w14:textId="77777777">
            <w:pPr>
              <w:suppressAutoHyphens w:val="0"/>
              <w:jc w:val="left"/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  <w:t>Laurent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147EC232" w14:textId="77777777">
            <w:pPr>
              <w:suppressAutoHyphens w:val="0"/>
              <w:jc w:val="left"/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  <w:t>DPFM</w:t>
            </w:r>
          </w:p>
        </w:tc>
      </w:tr>
      <w:tr w:rsidRPr="001F5FD3" w:rsidR="001F5FD3" w:rsidTr="00355210" w14:paraId="0C3994F7" w14:textId="77777777">
        <w:trPr>
          <w:trHeight w:val="300"/>
        </w:trPr>
        <w:tc>
          <w:tcPr>
            <w:tcW w:w="1900" w:type="dxa"/>
            <w:shd w:val="clear" w:color="auto" w:fill="auto"/>
            <w:noWrap/>
            <w:vAlign w:val="center"/>
            <w:hideMark/>
          </w:tcPr>
          <w:p w:rsidRPr="001F5FD3" w:rsidR="001F5FD3" w:rsidP="009C1271" w:rsidRDefault="001F5FD3" w14:paraId="5D9DEBE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GONDOL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:rsidRPr="001F5FD3" w:rsidR="001F5FD3" w:rsidP="009C1271" w:rsidRDefault="001F5FD3" w14:paraId="0E71281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Loïc</w:t>
            </w:r>
          </w:p>
        </w:tc>
        <w:tc>
          <w:tcPr>
            <w:tcW w:w="3133" w:type="dxa"/>
            <w:shd w:val="clear" w:color="auto" w:fill="auto"/>
            <w:noWrap/>
            <w:vAlign w:val="center"/>
            <w:hideMark/>
          </w:tcPr>
          <w:p w:rsidRPr="001F5FD3" w:rsidR="001F5FD3" w:rsidP="009C1271" w:rsidRDefault="001F5FD3" w14:paraId="261B9BED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ONF</w:t>
            </w:r>
          </w:p>
        </w:tc>
      </w:tr>
      <w:tr w:rsidRPr="001F5FD3" w:rsidR="001F5FD3" w:rsidTr="009C1271" w14:paraId="1CF1D88F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18146E3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GUILLEMAT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62D6284C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Vincent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4CD4DB67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ONF-DFCI</w:t>
            </w:r>
          </w:p>
        </w:tc>
      </w:tr>
      <w:tr w:rsidRPr="001F5FD3" w:rsidR="001F5FD3" w:rsidTr="009C1271" w14:paraId="038BC810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050DAD23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IZARD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78B7BA41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Théo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3B7145B3" w14:textId="7B0FE591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FNCOFOR</w:t>
            </w:r>
          </w:p>
        </w:tc>
      </w:tr>
      <w:tr w:rsidRPr="001F5FD3" w:rsidR="001F5FD3" w:rsidTr="009C1271" w14:paraId="3F010D20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2486ADBC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LABARRE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5DC3C74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Christophe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3AC1FC83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 xml:space="preserve">GIP </w:t>
            </w:r>
            <w:proofErr w:type="spellStart"/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ATGeRi</w:t>
            </w:r>
            <w:proofErr w:type="spellEnd"/>
          </w:p>
        </w:tc>
      </w:tr>
      <w:tr w:rsidRPr="001F5FD3" w:rsidR="001F5FD3" w:rsidTr="009C1271" w14:paraId="66A8918B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26614ECE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LACROIX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7E1907EE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Marion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21522029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IGN</w:t>
            </w:r>
          </w:p>
        </w:tc>
      </w:tr>
      <w:tr w:rsidRPr="001F5FD3" w:rsidR="001F5FD3" w:rsidTr="009C1271" w14:paraId="0ECA591D" w14:textId="77777777">
        <w:trPr>
          <w:trHeight w:val="255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6BE47ABA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LALLEMANT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37452DBA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Thierry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73F811A8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IGN</w:t>
            </w:r>
          </w:p>
        </w:tc>
      </w:tr>
      <w:tr w:rsidRPr="001F5FD3" w:rsidR="001F5FD3" w:rsidTr="009C1271" w14:paraId="3FE97F26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03C9636A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LAQUERRE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5FF77D9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Marion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349B2BBB" w14:textId="2BE6E775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ARDFCI</w:t>
            </w:r>
          </w:p>
        </w:tc>
      </w:tr>
      <w:tr w:rsidRPr="001F5FD3" w:rsidR="001F5FD3" w:rsidTr="009C1271" w14:paraId="2CE06CF0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7BBFA2F4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LAVIE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01DB55CB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Ruth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5676F6A1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OPENIG</w:t>
            </w:r>
          </w:p>
        </w:tc>
      </w:tr>
      <w:tr w:rsidRPr="001F5FD3" w:rsidR="001F5FD3" w:rsidTr="009C1271" w14:paraId="2ED1C000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38BFF3A0" w14:textId="77777777">
            <w:pPr>
              <w:suppressAutoHyphens w:val="0"/>
              <w:jc w:val="left"/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  <w:t>LE-GAL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36F2230F" w14:textId="77777777">
            <w:pPr>
              <w:suppressAutoHyphens w:val="0"/>
              <w:jc w:val="left"/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  <w:t>Virginie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0237B970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ONF</w:t>
            </w:r>
          </w:p>
        </w:tc>
      </w:tr>
      <w:tr w:rsidRPr="001F5FD3" w:rsidR="001F5FD3" w:rsidTr="009C1271" w14:paraId="40E5677B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3FBF9053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LETASSEY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3310A635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Léa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20C501DE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 xml:space="preserve">GIP </w:t>
            </w:r>
            <w:proofErr w:type="spellStart"/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ATGeRi</w:t>
            </w:r>
            <w:proofErr w:type="spellEnd"/>
          </w:p>
        </w:tc>
      </w:tr>
      <w:tr w:rsidRPr="001F5FD3" w:rsidR="001F5FD3" w:rsidTr="009C1271" w14:paraId="6CBCCB39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3BBFBE9D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MABIRE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46005A3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Luc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1691A6E8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CRIGE PACA</w:t>
            </w:r>
          </w:p>
        </w:tc>
      </w:tr>
      <w:tr w:rsidRPr="001F5FD3" w:rsidR="001F5FD3" w:rsidTr="009C1271" w14:paraId="7566A3E8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21CD4BB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MERESSE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5BDE3E49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Philippe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7808670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 xml:space="preserve">Entente </w:t>
            </w:r>
            <w:proofErr w:type="spellStart"/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Valabre</w:t>
            </w:r>
            <w:proofErr w:type="spellEnd"/>
          </w:p>
        </w:tc>
      </w:tr>
      <w:tr w:rsidRPr="001F5FD3" w:rsidR="001F5FD3" w:rsidTr="005643AE" w14:paraId="3538B4CB" w14:textId="77777777">
        <w:trPr>
          <w:trHeight w:val="37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7DAAE60D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MORILLON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20487AC8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Vincent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179B2074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FCBA</w:t>
            </w:r>
          </w:p>
        </w:tc>
      </w:tr>
      <w:tr w:rsidRPr="001F5FD3" w:rsidR="001F5FD3" w:rsidTr="009C1271" w14:paraId="6E89E5A1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5B7CA17E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OTTAVIOLI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574C3F21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Clara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231EC575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CNPF</w:t>
            </w:r>
          </w:p>
        </w:tc>
      </w:tr>
      <w:tr w:rsidRPr="001F5FD3" w:rsidR="001F5FD3" w:rsidTr="009C1271" w14:paraId="6828D70E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3B3B404F" w14:textId="544A500A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PARADON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6B1EE30D" w14:textId="41ED75FC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Sébastien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1AF9471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Ministère de l'Intérieur - BOMSIS</w:t>
            </w:r>
          </w:p>
        </w:tc>
      </w:tr>
      <w:tr w:rsidRPr="001F5FD3" w:rsidR="001F5FD3" w:rsidTr="009C1271" w14:paraId="37A54FA8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01CF198B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PARMENTIER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01139ABA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Richard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68239202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 xml:space="preserve">Transport </w:t>
            </w:r>
            <w:proofErr w:type="spellStart"/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Mauffrey</w:t>
            </w:r>
            <w:proofErr w:type="spellEnd"/>
          </w:p>
        </w:tc>
      </w:tr>
      <w:tr w:rsidRPr="001F5FD3" w:rsidR="001F5FD3" w:rsidTr="009C1271" w14:paraId="547422B0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5BEDAD35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PASTOR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481AA78A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Virginie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419A3871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 xml:space="preserve">Entente </w:t>
            </w:r>
            <w:proofErr w:type="spellStart"/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Valabre</w:t>
            </w:r>
            <w:proofErr w:type="spellEnd"/>
          </w:p>
        </w:tc>
      </w:tr>
      <w:tr w:rsidRPr="001F5FD3" w:rsidR="001F5FD3" w:rsidTr="009C1271" w14:paraId="59F315B1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0663996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PINAUD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3600A144" w14:textId="77777777">
            <w:pPr>
              <w:suppressAutoHyphens w:val="0"/>
              <w:jc w:val="left"/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  <w:t>Amelie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513784EB" w14:textId="77777777">
            <w:pPr>
              <w:suppressAutoHyphens w:val="0"/>
              <w:jc w:val="left"/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color w:val="000000"/>
                <w:sz w:val="22"/>
                <w:szCs w:val="22"/>
                <w:lang w:eastAsia="fr-FR"/>
              </w:rPr>
              <w:t>SDIS17 Charente</w:t>
            </w:r>
          </w:p>
        </w:tc>
      </w:tr>
      <w:tr w:rsidRPr="001F5FD3" w:rsidR="001F5FD3" w:rsidTr="009C1271" w14:paraId="5ACD5EF6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5D941DD6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SAFFROY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16498239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Thierry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1D157244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IGN</w:t>
            </w:r>
          </w:p>
        </w:tc>
      </w:tr>
      <w:tr w:rsidRPr="001F5FD3" w:rsidR="001F5FD3" w:rsidTr="009C1271" w14:paraId="55E216E8" w14:textId="77777777">
        <w:trPr>
          <w:trHeight w:val="300"/>
        </w:trPr>
        <w:tc>
          <w:tcPr>
            <w:tcW w:w="1900" w:type="dxa"/>
            <w:noWrap/>
            <w:vAlign w:val="center"/>
            <w:hideMark/>
          </w:tcPr>
          <w:p w:rsidRPr="001F5FD3" w:rsidR="001F5FD3" w:rsidP="009C1271" w:rsidRDefault="001F5FD3" w14:paraId="13C0EF6B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ZUNINO</w:t>
            </w:r>
          </w:p>
        </w:tc>
        <w:tc>
          <w:tcPr>
            <w:tcW w:w="1740" w:type="dxa"/>
            <w:noWrap/>
            <w:vAlign w:val="center"/>
            <w:hideMark/>
          </w:tcPr>
          <w:p w:rsidRPr="001F5FD3" w:rsidR="001F5FD3" w:rsidP="009C1271" w:rsidRDefault="001F5FD3" w14:paraId="6BAD8C7F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Antoine</w:t>
            </w:r>
          </w:p>
        </w:tc>
        <w:tc>
          <w:tcPr>
            <w:tcW w:w="3133" w:type="dxa"/>
            <w:noWrap/>
            <w:vAlign w:val="center"/>
            <w:hideMark/>
          </w:tcPr>
          <w:p w:rsidRPr="001F5FD3" w:rsidR="001F5FD3" w:rsidP="009C1271" w:rsidRDefault="001F5FD3" w14:paraId="7BF3DFEA" w14:textId="77777777">
            <w:pPr>
              <w:suppressAutoHyphens w:val="0"/>
              <w:jc w:val="left"/>
              <w:rPr>
                <w:rFonts w:ascii="Marianne" w:hAnsi="Marianne" w:cs="Times New Roman"/>
                <w:sz w:val="22"/>
                <w:szCs w:val="22"/>
                <w:lang w:eastAsia="fr-FR"/>
              </w:rPr>
            </w:pPr>
            <w:r w:rsidRPr="001F5FD3">
              <w:rPr>
                <w:rFonts w:ascii="Marianne" w:hAnsi="Marianne" w:cs="Times New Roman"/>
                <w:sz w:val="22"/>
                <w:szCs w:val="22"/>
                <w:lang w:eastAsia="fr-FR"/>
              </w:rPr>
              <w:t>ARDFCI</w:t>
            </w:r>
          </w:p>
        </w:tc>
      </w:tr>
    </w:tbl>
    <w:p w:rsidRPr="009C1271" w:rsidR="00577772" w:rsidRDefault="00577772" w14:paraId="3C868B4C" w14:textId="77777777">
      <w:pPr>
        <w:ind w:right="56"/>
        <w:rPr>
          <w:rFonts w:ascii="Marianne" w:hAnsi="Marianne" w:cstheme="minorHAnsi"/>
          <w:b/>
          <w:sz w:val="22"/>
          <w:szCs w:val="22"/>
        </w:rPr>
      </w:pPr>
    </w:p>
    <w:p w:rsidRPr="009C1271" w:rsidR="00577772" w:rsidRDefault="00577772" w14:paraId="109AB290" w14:textId="77777777">
      <w:pPr>
        <w:ind w:right="56"/>
        <w:rPr>
          <w:rFonts w:ascii="Marianne" w:hAnsi="Marianne" w:cstheme="minorHAnsi"/>
          <w:b/>
          <w:sz w:val="22"/>
          <w:szCs w:val="22"/>
        </w:rPr>
      </w:pPr>
    </w:p>
    <w:tbl>
      <w:tblPr>
        <w:tblW w:w="9275" w:type="dxa"/>
        <w:tblInd w:w="-45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insideH w:val="single" w:color="000000" w:themeColor="text1" w:sz="6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5"/>
        <w:gridCol w:w="2551"/>
        <w:gridCol w:w="3179"/>
      </w:tblGrid>
      <w:tr w:rsidRPr="009C1271" w:rsidR="00577772" w:rsidTr="2F7EA105" w14:paraId="156B60E1" w14:textId="77777777">
        <w:trPr>
          <w:trHeight w:val="35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9C1271" w:rsidR="00577772" w:rsidP="12D5614F" w:rsidRDefault="3396F892" w14:paraId="19C0EA86" w14:textId="091CA47E">
            <w:pPr>
              <w:spacing w:line="259" w:lineRule="auto"/>
              <w:jc w:val="left"/>
              <w:rPr>
                <w:rFonts w:ascii="Marianne" w:hAnsi="Marianne" w:cstheme="minorBidi"/>
                <w:sz w:val="22"/>
                <w:szCs w:val="22"/>
              </w:rPr>
            </w:pPr>
            <w:r w:rsidRPr="009C1271">
              <w:rPr>
                <w:rFonts w:ascii="Marianne" w:hAnsi="Marianne" w:cstheme="minorBidi"/>
                <w:sz w:val="22"/>
                <w:szCs w:val="22"/>
              </w:rPr>
              <w:t>Ecriture du CR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9C1271" w:rsidR="00577772" w:rsidP="12D5614F" w:rsidRDefault="000E05B4" w14:paraId="18F1D09A" w14:textId="52CD391A">
            <w:pPr>
              <w:spacing w:line="259" w:lineRule="auto"/>
              <w:ind w:right="56"/>
              <w:jc w:val="left"/>
              <w:rPr>
                <w:rFonts w:ascii="Marianne" w:hAnsi="Marianne" w:cstheme="minorHAnsi"/>
                <w:sz w:val="22"/>
                <w:szCs w:val="22"/>
              </w:rPr>
            </w:pPr>
            <w:r>
              <w:rPr>
                <w:rFonts w:ascii="Marianne" w:hAnsi="Marianne" w:cstheme="minorHAnsi"/>
                <w:sz w:val="22"/>
                <w:szCs w:val="22"/>
              </w:rPr>
              <w:t>18/11</w:t>
            </w:r>
            <w:r w:rsidRPr="009C1271" w:rsidR="3396F892">
              <w:rPr>
                <w:rFonts w:ascii="Marianne" w:hAnsi="Marianne" w:cstheme="minorHAnsi"/>
                <w:sz w:val="22"/>
                <w:szCs w:val="22"/>
              </w:rPr>
              <w:t>/2025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9C1271" w:rsidR="00577772" w:rsidP="12D5614F" w:rsidRDefault="0477067E" w14:paraId="0FDC6716" w14:textId="41709B66">
            <w:pPr>
              <w:spacing w:line="259" w:lineRule="auto"/>
              <w:jc w:val="left"/>
              <w:rPr>
                <w:rFonts w:ascii="Marianne" w:hAnsi="Marianne" w:cstheme="minorBidi"/>
                <w:sz w:val="22"/>
                <w:szCs w:val="22"/>
              </w:rPr>
            </w:pPr>
            <w:r w:rsidRPr="009C1271">
              <w:rPr>
                <w:rFonts w:ascii="Marianne" w:hAnsi="Marianne" w:cstheme="minorBidi"/>
                <w:sz w:val="22"/>
                <w:szCs w:val="22"/>
              </w:rPr>
              <w:t>Marion LACROIX</w:t>
            </w:r>
          </w:p>
        </w:tc>
      </w:tr>
      <w:tr w:rsidRPr="009C1271" w:rsidR="1382873A" w:rsidTr="2F7EA105" w14:paraId="16BCEA72" w14:textId="77777777">
        <w:trPr>
          <w:trHeight w:val="35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9C1271" w:rsidR="1382873A" w:rsidP="1382873A" w:rsidRDefault="1382873A" w14:paraId="679A917D" w14:textId="77777777">
            <w:pPr>
              <w:jc w:val="left"/>
              <w:rPr>
                <w:rFonts w:ascii="Marianne" w:hAnsi="Marianne" w:cstheme="minorBidi"/>
                <w:sz w:val="22"/>
                <w:szCs w:val="22"/>
                <w:highlight w:val="yellow"/>
              </w:rPr>
            </w:pPr>
            <w:r w:rsidRPr="009C1271">
              <w:rPr>
                <w:rFonts w:ascii="Marianne" w:hAnsi="Marianne" w:cstheme="minorBidi"/>
                <w:sz w:val="22"/>
                <w:szCs w:val="22"/>
                <w:highlight w:val="yellow"/>
              </w:rPr>
              <w:t>Relecture du compte-rendu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9C1271" w:rsidR="1382873A" w:rsidP="1382873A" w:rsidRDefault="00A77BAC" w14:paraId="47C336A4" w14:textId="4B1BB1A5">
            <w:pPr>
              <w:ind w:right="56"/>
              <w:jc w:val="left"/>
              <w:rPr>
                <w:rFonts w:ascii="Marianne" w:hAnsi="Marianne" w:cstheme="minorBidi"/>
                <w:sz w:val="22"/>
                <w:szCs w:val="22"/>
                <w:highlight w:val="yellow"/>
              </w:rPr>
            </w:pPr>
            <w:r w:rsidRPr="009C1271">
              <w:rPr>
                <w:rFonts w:ascii="Marianne" w:hAnsi="Marianne" w:cstheme="minorBid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9C1271" w:rsidR="1095329D" w:rsidP="1382873A" w:rsidRDefault="1095329D" w14:paraId="398BD6D1" w14:textId="0279975E">
            <w:pPr>
              <w:jc w:val="left"/>
              <w:rPr>
                <w:rFonts w:ascii="Marianne" w:hAnsi="Marianne" w:cstheme="minorBidi"/>
                <w:sz w:val="22"/>
                <w:szCs w:val="22"/>
              </w:rPr>
            </w:pPr>
          </w:p>
        </w:tc>
      </w:tr>
      <w:tr w:rsidRPr="009C1271" w:rsidR="00577772" w:rsidTr="2F7EA105" w14:paraId="4F70D36F" w14:textId="77777777">
        <w:trPr>
          <w:trHeight w:val="28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9C1271" w:rsidR="00577772" w:rsidRDefault="00E45E2A" w14:paraId="53705FD2" w14:textId="77777777">
            <w:pPr>
              <w:jc w:val="left"/>
              <w:rPr>
                <w:rFonts w:ascii="Marianne" w:hAnsi="Marianne" w:cstheme="minorBidi"/>
                <w:sz w:val="22"/>
                <w:szCs w:val="22"/>
                <w:highlight w:val="yellow"/>
              </w:rPr>
            </w:pPr>
            <w:r w:rsidRPr="009C1271">
              <w:rPr>
                <w:rFonts w:ascii="Marianne" w:hAnsi="Marianne" w:cstheme="minorBidi"/>
                <w:sz w:val="22"/>
                <w:szCs w:val="22"/>
                <w:highlight w:val="yellow"/>
              </w:rPr>
              <w:t>Validation du compte-rendu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9C1271" w:rsidR="00577772" w:rsidP="2F7EA105" w:rsidRDefault="00A77BAC" w14:paraId="1918CB17" w14:textId="076CAF0B">
            <w:pPr>
              <w:spacing w:line="259" w:lineRule="auto"/>
              <w:ind w:right="56"/>
              <w:jc w:val="left"/>
              <w:rPr>
                <w:rFonts w:ascii="Marianne" w:hAnsi="Marianne" w:cstheme="minorBidi"/>
                <w:sz w:val="22"/>
                <w:szCs w:val="22"/>
                <w:highlight w:val="yellow"/>
              </w:rPr>
            </w:pPr>
            <w:r w:rsidRPr="009C1271">
              <w:rPr>
                <w:rFonts w:ascii="Marianne" w:hAnsi="Marianne" w:cstheme="minorBid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9C1271" w:rsidR="00577772" w:rsidP="2F7EA105" w:rsidRDefault="004B5D5A" w14:paraId="6733F5FD" w14:textId="4FCCFF6E">
            <w:pPr>
              <w:spacing w:line="259" w:lineRule="auto"/>
              <w:jc w:val="left"/>
              <w:rPr>
                <w:rFonts w:ascii="Marianne" w:hAnsi="Marianne" w:cstheme="minorBidi"/>
                <w:sz w:val="22"/>
                <w:szCs w:val="22"/>
                <w:highlight w:val="yellow"/>
              </w:rPr>
            </w:pPr>
            <w:r w:rsidRPr="009C1271">
              <w:rPr>
                <w:rFonts w:ascii="Marianne" w:hAnsi="Marianne" w:cstheme="minorBidi"/>
                <w:sz w:val="22"/>
                <w:szCs w:val="22"/>
                <w:highlight w:val="yellow"/>
              </w:rPr>
              <w:t>P</w:t>
            </w:r>
            <w:r w:rsidRPr="009C1271" w:rsidR="361761A7">
              <w:rPr>
                <w:rFonts w:ascii="Marianne" w:hAnsi="Marianne" w:cstheme="minorBidi"/>
                <w:sz w:val="22"/>
                <w:szCs w:val="22"/>
                <w:highlight w:val="yellow"/>
              </w:rPr>
              <w:t xml:space="preserve">articipants </w:t>
            </w:r>
            <w:r w:rsidRPr="009C1271" w:rsidR="5966B603">
              <w:rPr>
                <w:rFonts w:ascii="Marianne" w:hAnsi="Marianne" w:cstheme="minorBidi"/>
                <w:sz w:val="22"/>
                <w:szCs w:val="22"/>
                <w:highlight w:val="yellow"/>
              </w:rPr>
              <w:t>d</w:t>
            </w:r>
            <w:r w:rsidRPr="009C1271" w:rsidR="361761A7">
              <w:rPr>
                <w:rFonts w:ascii="Marianne" w:hAnsi="Marianne" w:cstheme="minorBidi"/>
                <w:sz w:val="22"/>
                <w:szCs w:val="22"/>
                <w:highlight w:val="yellow"/>
              </w:rPr>
              <w:t>u GT</w:t>
            </w:r>
          </w:p>
        </w:tc>
      </w:tr>
      <w:tr w:rsidRPr="009C1271" w:rsidR="00577772" w:rsidTr="2F7EA105" w14:paraId="6FC9DA31" w14:textId="77777777">
        <w:trPr>
          <w:trHeight w:val="281"/>
        </w:trPr>
        <w:tc>
          <w:tcPr>
            <w:tcW w:w="927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9C1271" w:rsidR="00577772" w:rsidRDefault="0069510B" w14:paraId="366C3213" w14:textId="3444D8FF">
            <w:pPr>
              <w:jc w:val="center"/>
              <w:rPr>
                <w:rFonts w:ascii="Marianne" w:hAnsi="Marianne" w:cstheme="minorBidi"/>
                <w:sz w:val="22"/>
                <w:szCs w:val="22"/>
              </w:rPr>
            </w:pPr>
            <w:r w:rsidRPr="009C1271">
              <w:rPr>
                <w:rFonts w:ascii="Marianne" w:hAnsi="Marianne" w:cstheme="minorBidi"/>
                <w:sz w:val="22"/>
                <w:szCs w:val="22"/>
              </w:rPr>
              <w:t>Date d</w:t>
            </w:r>
            <w:r w:rsidRPr="009C1271" w:rsidR="73E06FF5">
              <w:rPr>
                <w:rFonts w:ascii="Marianne" w:hAnsi="Marianne" w:cstheme="minorBidi"/>
                <w:sz w:val="22"/>
                <w:szCs w:val="22"/>
              </w:rPr>
              <w:t xml:space="preserve">e la prochaine réunion plénière : </w:t>
            </w:r>
            <w:r w:rsidR="000E05B4">
              <w:rPr>
                <w:rFonts w:ascii="Marianne" w:hAnsi="Marianne" w:cstheme="minorBidi"/>
                <w:sz w:val="22"/>
                <w:szCs w:val="22"/>
              </w:rPr>
              <w:t>Inconnue</w:t>
            </w:r>
          </w:p>
        </w:tc>
      </w:tr>
    </w:tbl>
    <w:p w:rsidRPr="009C1271" w:rsidR="00577772" w:rsidRDefault="00577772" w14:paraId="2DC47B18" w14:textId="77777777">
      <w:pPr>
        <w:rPr>
          <w:rFonts w:ascii="Marianne" w:hAnsi="Marianne" w:cstheme="minorHAnsi"/>
          <w:b/>
          <w:sz w:val="22"/>
          <w:szCs w:val="22"/>
          <w:u w:val="single"/>
        </w:rPr>
      </w:pPr>
    </w:p>
    <w:p w:rsidRPr="009C1271" w:rsidR="00F6529B" w:rsidRDefault="00F6529B" w14:paraId="597F27DF" w14:textId="77777777">
      <w:pPr>
        <w:suppressAutoHyphens w:val="0"/>
        <w:jc w:val="left"/>
        <w:rPr>
          <w:rFonts w:ascii="Marianne" w:hAnsi="Marianne" w:cstheme="minorHAnsi"/>
          <w:sz w:val="22"/>
          <w:szCs w:val="22"/>
        </w:rPr>
      </w:pPr>
      <w:r w:rsidRPr="009C1271">
        <w:rPr>
          <w:rFonts w:ascii="Marianne" w:hAnsi="Marianne" w:cstheme="minorHAnsi"/>
          <w:b/>
          <w:bCs/>
          <w:sz w:val="22"/>
          <w:szCs w:val="22"/>
          <w:u w:val="single"/>
        </w:rPr>
        <w:br w:type="page"/>
      </w:r>
    </w:p>
    <w:p w:rsidRPr="009C1271" w:rsidR="00577772" w:rsidP="00A77BAC" w:rsidRDefault="00E45E2A" w14:paraId="65B313C5" w14:textId="4E363C56">
      <w:pPr>
        <w:pStyle w:val="Paragraphedeliste"/>
        <w:numPr>
          <w:ilvl w:val="0"/>
          <w:numId w:val="12"/>
        </w:numPr>
        <w:rPr>
          <w:rFonts w:ascii="Marianne" w:hAnsi="Marianne"/>
          <w:b/>
          <w:sz w:val="24"/>
          <w:szCs w:val="24"/>
          <w:u w:val="single"/>
        </w:rPr>
      </w:pPr>
      <w:r w:rsidRPr="009C1271">
        <w:rPr>
          <w:rFonts w:ascii="Marianne" w:hAnsi="Marianne"/>
          <w:b/>
          <w:sz w:val="22"/>
          <w:szCs w:val="22"/>
          <w:u w:val="single"/>
        </w:rPr>
        <w:lastRenderedPageBreak/>
        <w:t xml:space="preserve"> </w:t>
      </w:r>
      <w:r w:rsidRPr="009C1271" w:rsidR="00A77BAC">
        <w:rPr>
          <w:rFonts w:ascii="Marianne" w:hAnsi="Marianne"/>
          <w:b/>
          <w:sz w:val="24"/>
          <w:szCs w:val="24"/>
          <w:u w:val="single"/>
        </w:rPr>
        <w:t xml:space="preserve">Présentation du fonctionnement du GT et du contexte de travail </w:t>
      </w:r>
    </w:p>
    <w:p w:rsidRPr="009C1271" w:rsidR="00577772" w:rsidRDefault="00577772" w14:paraId="220A546B" w14:textId="77777777">
      <w:pPr>
        <w:pStyle w:val="Sansinterligne"/>
        <w:rPr>
          <w:rFonts w:ascii="Marianne" w:hAnsi="Marianne"/>
          <w:b/>
          <w:sz w:val="22"/>
          <w:szCs w:val="22"/>
          <w:u w:val="single"/>
        </w:rPr>
      </w:pPr>
    </w:p>
    <w:p w:rsidRPr="009C1271" w:rsidR="0069510B" w:rsidRDefault="0069510B" w14:paraId="6CFAC4A7" w14:textId="1795E9EB">
      <w:pPr>
        <w:pStyle w:val="Sansinterligne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Le GT s’est réuni pour la </w:t>
      </w:r>
      <w:r w:rsidR="008523E1">
        <w:rPr>
          <w:rFonts w:ascii="Marianne" w:hAnsi="Marianne"/>
          <w:sz w:val="22"/>
          <w:szCs w:val="22"/>
        </w:rPr>
        <w:t>troisième</w:t>
      </w:r>
      <w:r w:rsidRPr="009C1271">
        <w:rPr>
          <w:rFonts w:ascii="Marianne" w:hAnsi="Marianne"/>
          <w:sz w:val="22"/>
          <w:szCs w:val="22"/>
        </w:rPr>
        <w:t xml:space="preserve"> fois en plénière afin de </w:t>
      </w:r>
      <w:r w:rsidRPr="009C1271" w:rsidR="00A77BAC">
        <w:rPr>
          <w:rFonts w:ascii="Marianne" w:hAnsi="Marianne"/>
          <w:sz w:val="22"/>
          <w:szCs w:val="22"/>
        </w:rPr>
        <w:t>continuer</w:t>
      </w:r>
      <w:r w:rsidRPr="009C1271">
        <w:rPr>
          <w:rFonts w:ascii="Marianne" w:hAnsi="Marianne"/>
          <w:sz w:val="22"/>
          <w:szCs w:val="22"/>
        </w:rPr>
        <w:t xml:space="preserve"> les travaux de révision du </w:t>
      </w:r>
      <w:r w:rsidR="009D7E76">
        <w:rPr>
          <w:rFonts w:ascii="Marianne" w:hAnsi="Marianne"/>
          <w:sz w:val="22"/>
          <w:szCs w:val="22"/>
        </w:rPr>
        <w:t>«</w:t>
      </w:r>
      <w:r w:rsidR="009D7E76">
        <w:rPr>
          <w:sz w:val="22"/>
          <w:szCs w:val="22"/>
        </w:rPr>
        <w:t> </w:t>
      </w:r>
      <w:r w:rsidRPr="009C1271">
        <w:rPr>
          <w:rFonts w:ascii="Marianne" w:hAnsi="Marianne"/>
          <w:sz w:val="22"/>
          <w:szCs w:val="22"/>
        </w:rPr>
        <w:t xml:space="preserve">Standard </w:t>
      </w:r>
      <w:r w:rsidRPr="009C1271" w:rsidR="00A77BAC">
        <w:rPr>
          <w:rFonts w:ascii="Marianne" w:hAnsi="Marianne"/>
          <w:sz w:val="22"/>
          <w:szCs w:val="22"/>
        </w:rPr>
        <w:t xml:space="preserve">CNIG </w:t>
      </w:r>
      <w:r w:rsidRPr="009C1271">
        <w:rPr>
          <w:rFonts w:ascii="Marianne" w:hAnsi="Marianne"/>
          <w:sz w:val="22"/>
          <w:szCs w:val="22"/>
        </w:rPr>
        <w:t>Dessertes pour le transport de bois</w:t>
      </w:r>
      <w:r w:rsidR="009D7E76">
        <w:rPr>
          <w:rFonts w:ascii="Marianne" w:hAnsi="Marianne"/>
          <w:sz w:val="22"/>
          <w:szCs w:val="22"/>
        </w:rPr>
        <w:t xml:space="preserve"> V1</w:t>
      </w:r>
      <w:r w:rsidR="009D7E76">
        <w:rPr>
          <w:sz w:val="22"/>
          <w:szCs w:val="22"/>
        </w:rPr>
        <w:t> </w:t>
      </w:r>
      <w:r w:rsidR="009D7E76">
        <w:rPr>
          <w:rFonts w:ascii="Marianne" w:hAnsi="Marianne" w:cs="Marianne"/>
          <w:sz w:val="22"/>
          <w:szCs w:val="22"/>
        </w:rPr>
        <w:t>»</w:t>
      </w:r>
      <w:r w:rsidRPr="009C1271">
        <w:rPr>
          <w:rFonts w:ascii="Marianne" w:hAnsi="Marianne"/>
          <w:sz w:val="22"/>
          <w:szCs w:val="22"/>
        </w:rPr>
        <w:t xml:space="preserve">. La réunion a eu lieu en présentiel </w:t>
      </w:r>
      <w:r w:rsidRPr="009C1271" w:rsidR="00733DB3">
        <w:rPr>
          <w:rFonts w:ascii="Marianne" w:hAnsi="Marianne"/>
          <w:sz w:val="22"/>
          <w:szCs w:val="22"/>
        </w:rPr>
        <w:t xml:space="preserve">au Géoroom de l’IGN </w:t>
      </w:r>
      <w:r w:rsidRPr="009C1271">
        <w:rPr>
          <w:rFonts w:ascii="Marianne" w:hAnsi="Marianne"/>
          <w:sz w:val="22"/>
          <w:szCs w:val="22"/>
        </w:rPr>
        <w:t xml:space="preserve">sans enregistrement. </w:t>
      </w:r>
      <w:r w:rsidR="00F67917">
        <w:rPr>
          <w:rFonts w:ascii="Marianne" w:hAnsi="Marianne"/>
          <w:sz w:val="22"/>
          <w:szCs w:val="22"/>
        </w:rPr>
        <w:t>Une trentaine</w:t>
      </w:r>
      <w:r w:rsidRPr="009C1271" w:rsidR="00EB694B">
        <w:rPr>
          <w:rFonts w:ascii="Marianne" w:hAnsi="Marianne"/>
          <w:sz w:val="22"/>
          <w:szCs w:val="22"/>
        </w:rPr>
        <w:t xml:space="preserve"> </w:t>
      </w:r>
      <w:r w:rsidR="00F67917">
        <w:rPr>
          <w:rFonts w:ascii="Marianne" w:hAnsi="Marianne"/>
          <w:sz w:val="22"/>
          <w:szCs w:val="22"/>
        </w:rPr>
        <w:t>d’</w:t>
      </w:r>
      <w:r w:rsidRPr="009C1271" w:rsidR="00EB694B">
        <w:rPr>
          <w:rFonts w:ascii="Marianne" w:hAnsi="Marianne"/>
          <w:sz w:val="22"/>
          <w:szCs w:val="22"/>
        </w:rPr>
        <w:t>acteurs des domaines (transporteurs de bois</w:t>
      </w:r>
      <w:r w:rsidR="00F67917">
        <w:rPr>
          <w:rFonts w:ascii="Marianne" w:hAnsi="Marianne"/>
          <w:sz w:val="22"/>
          <w:szCs w:val="22"/>
        </w:rPr>
        <w:t xml:space="preserve">, </w:t>
      </w:r>
      <w:r w:rsidR="0032621E">
        <w:rPr>
          <w:rFonts w:ascii="Marianne" w:hAnsi="Marianne"/>
          <w:sz w:val="22"/>
          <w:szCs w:val="22"/>
        </w:rPr>
        <w:t>acteurs de la forêt</w:t>
      </w:r>
      <w:r w:rsidRPr="009C1271" w:rsidR="00EB694B">
        <w:rPr>
          <w:rFonts w:ascii="Marianne" w:hAnsi="Marianne"/>
          <w:sz w:val="22"/>
          <w:szCs w:val="22"/>
        </w:rPr>
        <w:t xml:space="preserve"> et acteurs de la DFCI) ont fait le déplacement et nos travaux ont pu a</w:t>
      </w:r>
      <w:r w:rsidR="0032621E">
        <w:rPr>
          <w:rFonts w:ascii="Marianne" w:hAnsi="Marianne"/>
          <w:sz w:val="22"/>
          <w:szCs w:val="22"/>
        </w:rPr>
        <w:t>ctivement a</w:t>
      </w:r>
      <w:r w:rsidRPr="009C1271" w:rsidR="00EB694B">
        <w:rPr>
          <w:rFonts w:ascii="Marianne" w:hAnsi="Marianne"/>
          <w:sz w:val="22"/>
          <w:szCs w:val="22"/>
        </w:rPr>
        <w:t>vancer.</w:t>
      </w:r>
    </w:p>
    <w:p w:rsidRPr="009C1271" w:rsidR="0069510B" w:rsidRDefault="0069510B" w14:paraId="675CEFEA" w14:textId="4510E20B">
      <w:pPr>
        <w:pStyle w:val="Sansinterligne"/>
        <w:rPr>
          <w:rFonts w:ascii="Marianne" w:hAnsi="Marianne"/>
          <w:sz w:val="22"/>
          <w:szCs w:val="22"/>
        </w:rPr>
      </w:pPr>
    </w:p>
    <w:p w:rsidRPr="009C1271" w:rsidR="0069510B" w:rsidRDefault="0069510B" w14:paraId="2B2B0608" w14:textId="7400AABF">
      <w:pPr>
        <w:pStyle w:val="Sansinterligne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L’ensemble des informations de ce </w:t>
      </w:r>
      <w:r w:rsidRPr="009C1271" w:rsidR="00733DB3">
        <w:rPr>
          <w:rFonts w:ascii="Marianne" w:hAnsi="Marianne"/>
          <w:sz w:val="22"/>
          <w:szCs w:val="22"/>
        </w:rPr>
        <w:t xml:space="preserve">compte-rendu </w:t>
      </w:r>
      <w:r w:rsidRPr="009C1271">
        <w:rPr>
          <w:rFonts w:ascii="Marianne" w:hAnsi="Marianne"/>
          <w:sz w:val="22"/>
          <w:szCs w:val="22"/>
        </w:rPr>
        <w:t xml:space="preserve">sont disponibles et expliquées </w:t>
      </w:r>
      <w:r w:rsidRPr="009C1271" w:rsidR="00AA657B">
        <w:rPr>
          <w:rFonts w:ascii="Marianne" w:hAnsi="Marianne"/>
          <w:sz w:val="22"/>
          <w:szCs w:val="22"/>
        </w:rPr>
        <w:t xml:space="preserve">plus profondément </w:t>
      </w:r>
      <w:r w:rsidRPr="009C1271">
        <w:rPr>
          <w:rFonts w:ascii="Marianne" w:hAnsi="Marianne"/>
          <w:sz w:val="22"/>
          <w:szCs w:val="22"/>
        </w:rPr>
        <w:t xml:space="preserve">dans les </w:t>
      </w:r>
      <w:r w:rsidRPr="009C1271" w:rsidR="00733DB3">
        <w:rPr>
          <w:rFonts w:ascii="Marianne" w:hAnsi="Marianne"/>
          <w:sz w:val="22"/>
          <w:szCs w:val="22"/>
        </w:rPr>
        <w:t xml:space="preserve">diaporamas </w:t>
      </w:r>
      <w:r w:rsidRPr="009C1271">
        <w:rPr>
          <w:rFonts w:ascii="Marianne" w:hAnsi="Marianne"/>
          <w:sz w:val="22"/>
          <w:szCs w:val="22"/>
        </w:rPr>
        <w:t>présentés durant la journée.</w:t>
      </w:r>
      <w:r w:rsidRPr="009C1271" w:rsidR="00F35E98">
        <w:rPr>
          <w:rFonts w:ascii="Marianne" w:hAnsi="Marianne"/>
          <w:sz w:val="22"/>
          <w:szCs w:val="22"/>
        </w:rPr>
        <w:t xml:space="preserve"> Ils sont disponibles sur les pages du GT (</w:t>
      </w:r>
      <w:hyperlink w:history="1" r:id="rId17">
        <w:r w:rsidRPr="009C1271" w:rsidR="00F35E98">
          <w:rPr>
            <w:rStyle w:val="Lienhypertexte"/>
            <w:rFonts w:ascii="Marianne" w:hAnsi="Marianne"/>
            <w:sz w:val="22"/>
            <w:szCs w:val="22"/>
          </w:rPr>
          <w:t>GitHub</w:t>
        </w:r>
      </w:hyperlink>
      <w:r w:rsidRPr="009C1271" w:rsidR="00F35E98">
        <w:rPr>
          <w:rFonts w:ascii="Marianne" w:hAnsi="Marianne"/>
          <w:sz w:val="22"/>
          <w:szCs w:val="22"/>
        </w:rPr>
        <w:t xml:space="preserve"> et </w:t>
      </w:r>
      <w:hyperlink w:history="1" r:id="rId18">
        <w:r w:rsidRPr="009C1271" w:rsidR="00F35E98">
          <w:rPr>
            <w:rStyle w:val="Lienhypertexte"/>
            <w:rFonts w:ascii="Marianne" w:hAnsi="Marianne"/>
            <w:sz w:val="22"/>
            <w:szCs w:val="22"/>
          </w:rPr>
          <w:t>CNIG</w:t>
        </w:r>
      </w:hyperlink>
      <w:r w:rsidRPr="009C1271" w:rsidR="00F35E98">
        <w:rPr>
          <w:rFonts w:ascii="Marianne" w:hAnsi="Marianne"/>
          <w:sz w:val="22"/>
          <w:szCs w:val="22"/>
        </w:rPr>
        <w:t xml:space="preserve">). </w:t>
      </w:r>
      <w:r w:rsidRPr="009C1271">
        <w:rPr>
          <w:rFonts w:ascii="Marianne" w:hAnsi="Marianne"/>
          <w:sz w:val="22"/>
          <w:szCs w:val="22"/>
        </w:rPr>
        <w:t xml:space="preserve"> </w:t>
      </w:r>
    </w:p>
    <w:p w:rsidRPr="009C1271" w:rsidR="0069510B" w:rsidRDefault="0069510B" w14:paraId="33BC90D8" w14:textId="2C932E29">
      <w:pPr>
        <w:pStyle w:val="Sansinterligne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 </w:t>
      </w:r>
    </w:p>
    <w:p w:rsidRPr="009C1271" w:rsidR="0069510B" w:rsidRDefault="00AA657B" w14:paraId="3208EDF9" w14:textId="7D1DE37E">
      <w:pPr>
        <w:pStyle w:val="Sansinterligne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Une présentation de remise en contexte de ces travaux a été réalisé. Les objectifs du GT ont été </w:t>
      </w:r>
      <w:r w:rsidRPr="009C1271" w:rsidR="00F35E98">
        <w:rPr>
          <w:rFonts w:ascii="Marianne" w:hAnsi="Marianne"/>
          <w:sz w:val="22"/>
          <w:szCs w:val="22"/>
        </w:rPr>
        <w:t>rappelés</w:t>
      </w:r>
      <w:r w:rsidRPr="009C1271">
        <w:rPr>
          <w:sz w:val="22"/>
          <w:szCs w:val="22"/>
        </w:rPr>
        <w:t> </w:t>
      </w:r>
      <w:r w:rsidRPr="009C1271" w:rsidR="00F35E98">
        <w:rPr>
          <w:rFonts w:ascii="Marianne" w:hAnsi="Marianne"/>
          <w:sz w:val="22"/>
          <w:szCs w:val="22"/>
        </w:rPr>
        <w:t>(</w:t>
      </w:r>
      <w:r w:rsidRPr="00F93AF0" w:rsidR="00F93AF0">
        <w:rPr>
          <w:rFonts w:ascii="Marianne" w:hAnsi="Marianne"/>
          <w:sz w:val="22"/>
          <w:szCs w:val="22"/>
        </w:rPr>
        <w:t>1 GT Dessertes - Intro Rappels 17.11.2025</w:t>
      </w:r>
      <w:r w:rsidRPr="009C1271" w:rsidR="00F35E98">
        <w:rPr>
          <w:rFonts w:ascii="Marianne" w:hAnsi="Marianne"/>
          <w:sz w:val="22"/>
          <w:szCs w:val="22"/>
        </w:rPr>
        <w:t xml:space="preserve">.pptx) </w:t>
      </w:r>
      <w:r w:rsidRPr="009C1271">
        <w:rPr>
          <w:rFonts w:ascii="Marianne" w:hAnsi="Marianne"/>
          <w:sz w:val="22"/>
          <w:szCs w:val="22"/>
        </w:rPr>
        <w:t xml:space="preserve">: </w:t>
      </w:r>
    </w:p>
    <w:p w:rsidRPr="009C1271" w:rsidR="00AA657B" w:rsidP="00AA657B" w:rsidRDefault="00AA657B" w14:paraId="3240CD42" w14:textId="77D7C64B">
      <w:pPr>
        <w:pStyle w:val="Sansinterligne"/>
        <w:numPr>
          <w:ilvl w:val="0"/>
          <w:numId w:val="16"/>
        </w:numPr>
        <w:rPr>
          <w:rFonts w:ascii="Marianne" w:hAnsi="Marianne"/>
          <w:sz w:val="22"/>
          <w:szCs w:val="22"/>
          <w:lang w:val="en-US"/>
        </w:rPr>
      </w:pPr>
      <w:r w:rsidRPr="009C1271">
        <w:rPr>
          <w:rFonts w:ascii="Marianne" w:hAnsi="Marianne"/>
          <w:b/>
          <w:bCs/>
          <w:sz w:val="22"/>
          <w:szCs w:val="22"/>
        </w:rPr>
        <w:t xml:space="preserve">Mettre à jour et élargir le </w:t>
      </w:r>
      <w:r w:rsidR="00F93AF0">
        <w:rPr>
          <w:rFonts w:ascii="Marianne" w:hAnsi="Marianne"/>
          <w:b/>
          <w:bCs/>
          <w:sz w:val="22"/>
          <w:szCs w:val="22"/>
        </w:rPr>
        <w:t>«</w:t>
      </w:r>
      <w:r w:rsidR="00F93AF0">
        <w:rPr>
          <w:b/>
          <w:bCs/>
          <w:sz w:val="22"/>
          <w:szCs w:val="22"/>
        </w:rPr>
        <w:t> </w:t>
      </w:r>
      <w:r w:rsidRPr="009C1271">
        <w:rPr>
          <w:rFonts w:ascii="Marianne" w:hAnsi="Marianne"/>
          <w:b/>
          <w:bCs/>
          <w:sz w:val="22"/>
          <w:szCs w:val="22"/>
        </w:rPr>
        <w:t>standard CNIG</w:t>
      </w:r>
      <w:r w:rsidRPr="009C1271">
        <w:rPr>
          <w:rFonts w:ascii="Cambria Math" w:hAnsi="Cambria Math" w:cs="Cambria Math"/>
          <w:sz w:val="22"/>
          <w:szCs w:val="22"/>
        </w:rPr>
        <w:t> </w:t>
      </w:r>
      <w:r w:rsidRPr="009C1271">
        <w:rPr>
          <w:rFonts w:ascii="Marianne" w:hAnsi="Marianne"/>
          <w:sz w:val="22"/>
          <w:szCs w:val="22"/>
        </w:rPr>
        <w:t>Dessertes pour les transports de bois</w:t>
      </w:r>
      <w:r w:rsidRPr="00F93AF0">
        <w:rPr>
          <w:rFonts w:ascii="Cambria Math" w:hAnsi="Cambria Math" w:cs="Cambria Math"/>
          <w:sz w:val="22"/>
          <w:szCs w:val="22"/>
        </w:rPr>
        <w:t> </w:t>
      </w:r>
      <w:r w:rsidRPr="00F93AF0" w:rsidR="00F93AF0">
        <w:rPr>
          <w:rFonts w:ascii="Marianne" w:hAnsi="Marianne"/>
          <w:sz w:val="22"/>
          <w:szCs w:val="22"/>
        </w:rPr>
        <w:t>V1</w:t>
      </w:r>
      <w:r w:rsidR="00F93AF0">
        <w:rPr>
          <w:rFonts w:ascii="Marianne" w:hAnsi="Marianne"/>
          <w:sz w:val="22"/>
          <w:szCs w:val="22"/>
        </w:rPr>
        <w:t xml:space="preserve"> </w:t>
      </w:r>
      <w:r w:rsidRPr="00F93AF0">
        <w:rPr>
          <w:rFonts w:ascii="Marianne" w:hAnsi="Marianne"/>
          <w:sz w:val="22"/>
          <w:szCs w:val="22"/>
        </w:rPr>
        <w:t>»</w:t>
      </w:r>
      <w:r w:rsidRPr="009C1271">
        <w:rPr>
          <w:rFonts w:ascii="Marianne" w:hAnsi="Marianne"/>
          <w:sz w:val="22"/>
          <w:szCs w:val="22"/>
        </w:rPr>
        <w:t xml:space="preserve"> pour :</w:t>
      </w:r>
    </w:p>
    <w:p w:rsidRPr="009C1271" w:rsidR="00AA657B" w:rsidP="00AA657B" w:rsidRDefault="00AA657B" w14:paraId="7B0F34B7" w14:textId="6E5BF25E">
      <w:pPr>
        <w:pStyle w:val="Sansinterligne"/>
        <w:numPr>
          <w:ilvl w:val="0"/>
          <w:numId w:val="13"/>
        </w:numPr>
        <w:rPr>
          <w:rFonts w:ascii="Marianne" w:hAnsi="Marianne"/>
          <w:sz w:val="22"/>
          <w:szCs w:val="22"/>
          <w:lang w:val="en-US"/>
        </w:rPr>
      </w:pPr>
      <w:r w:rsidRPr="009C1271">
        <w:rPr>
          <w:rFonts w:ascii="Marianne" w:hAnsi="Marianne"/>
          <w:sz w:val="22"/>
          <w:szCs w:val="22"/>
        </w:rPr>
        <w:t>Intégrer les thématiques «</w:t>
      </w:r>
      <w:r w:rsidRPr="009C1271">
        <w:rPr>
          <w:rFonts w:ascii="Cambria Math" w:hAnsi="Cambria Math" w:cs="Cambria Math"/>
          <w:sz w:val="22"/>
          <w:szCs w:val="22"/>
        </w:rPr>
        <w:t> </w:t>
      </w:r>
      <w:r w:rsidRPr="009C1271">
        <w:rPr>
          <w:rFonts w:ascii="Marianne" w:hAnsi="Marianne"/>
          <w:sz w:val="22"/>
          <w:szCs w:val="22"/>
        </w:rPr>
        <w:t>Pistes DFCI</w:t>
      </w:r>
      <w:r w:rsidRPr="009C1271">
        <w:rPr>
          <w:rFonts w:ascii="Cambria Math" w:hAnsi="Cambria Math" w:cs="Cambria Math"/>
          <w:sz w:val="22"/>
          <w:szCs w:val="22"/>
        </w:rPr>
        <w:t> </w:t>
      </w:r>
      <w:r w:rsidRPr="009C1271">
        <w:rPr>
          <w:rFonts w:ascii="Marianne" w:hAnsi="Marianne" w:cs="Marianne"/>
          <w:sz w:val="22"/>
          <w:szCs w:val="22"/>
        </w:rPr>
        <w:t>»</w:t>
      </w:r>
      <w:r w:rsidRPr="009C1271">
        <w:rPr>
          <w:rFonts w:ascii="Marianne" w:hAnsi="Marianne"/>
          <w:sz w:val="22"/>
          <w:szCs w:val="22"/>
        </w:rPr>
        <w:t xml:space="preserve"> et </w:t>
      </w:r>
      <w:r w:rsidRPr="009C1271">
        <w:rPr>
          <w:rFonts w:ascii="Marianne" w:hAnsi="Marianne" w:cs="Marianne"/>
          <w:sz w:val="22"/>
          <w:szCs w:val="22"/>
        </w:rPr>
        <w:t>«</w:t>
      </w:r>
      <w:r w:rsidRPr="009C1271">
        <w:rPr>
          <w:rFonts w:ascii="Cambria Math" w:hAnsi="Cambria Math" w:cs="Cambria Math"/>
          <w:sz w:val="22"/>
          <w:szCs w:val="22"/>
        </w:rPr>
        <w:t> </w:t>
      </w:r>
      <w:r w:rsidRPr="009C1271">
        <w:rPr>
          <w:rFonts w:ascii="Marianne" w:hAnsi="Marianne"/>
          <w:sz w:val="22"/>
          <w:szCs w:val="22"/>
        </w:rPr>
        <w:t>Points d</w:t>
      </w:r>
      <w:r w:rsidRPr="009C1271">
        <w:rPr>
          <w:rFonts w:ascii="Marianne" w:hAnsi="Marianne" w:cs="Marianne"/>
          <w:sz w:val="22"/>
          <w:szCs w:val="22"/>
        </w:rPr>
        <w:t>’</w:t>
      </w:r>
      <w:r w:rsidRPr="009C1271">
        <w:rPr>
          <w:rFonts w:ascii="Marianne" w:hAnsi="Marianne"/>
          <w:sz w:val="22"/>
          <w:szCs w:val="22"/>
        </w:rPr>
        <w:t>eau</w:t>
      </w:r>
      <w:r w:rsidRPr="009C1271">
        <w:rPr>
          <w:rFonts w:ascii="Cambria Math" w:hAnsi="Cambria Math" w:cs="Cambria Math"/>
          <w:sz w:val="22"/>
          <w:szCs w:val="22"/>
        </w:rPr>
        <w:t> </w:t>
      </w:r>
      <w:r w:rsidRPr="009C1271">
        <w:rPr>
          <w:rFonts w:ascii="Marianne" w:hAnsi="Marianne" w:cs="Marianne"/>
          <w:sz w:val="22"/>
          <w:szCs w:val="22"/>
        </w:rPr>
        <w:t>»</w:t>
      </w:r>
    </w:p>
    <w:p w:rsidRPr="009C1271" w:rsidR="00AA657B" w:rsidP="00AA657B" w:rsidRDefault="00AA657B" w14:paraId="11664539" w14:textId="0D10A577">
      <w:pPr>
        <w:pStyle w:val="Sansinterligne"/>
        <w:numPr>
          <w:ilvl w:val="0"/>
          <w:numId w:val="13"/>
        </w:numPr>
        <w:rPr>
          <w:rFonts w:ascii="Marianne" w:hAnsi="Marianne"/>
          <w:sz w:val="22"/>
          <w:szCs w:val="22"/>
          <w:lang w:val="en-US"/>
        </w:rPr>
      </w:pPr>
      <w:r w:rsidRPr="009C1271">
        <w:rPr>
          <w:rFonts w:ascii="Marianne" w:hAnsi="Marianne"/>
          <w:sz w:val="22"/>
          <w:szCs w:val="22"/>
        </w:rPr>
        <w:t>Rendre le modèle de données compatible avec celui de la BD</w:t>
      </w:r>
      <w:r w:rsidRPr="009C1271" w:rsidR="00A63FA3">
        <w:rPr>
          <w:rFonts w:ascii="Marianne" w:hAnsi="Marianne"/>
          <w:sz w:val="22"/>
          <w:szCs w:val="22"/>
        </w:rPr>
        <w:t xml:space="preserve"> TOPO</w:t>
      </w:r>
    </w:p>
    <w:p w:rsidRPr="009C1271" w:rsidR="00AA657B" w:rsidP="74881F70" w:rsidRDefault="00AA657B" w14:paraId="2A6ADD12" w14:textId="2A64DA2E">
      <w:pPr>
        <w:pStyle w:val="Sansinterligne"/>
        <w:numPr>
          <w:ilvl w:val="0"/>
          <w:numId w:val="13"/>
        </w:numPr>
        <w:rPr>
          <w:rFonts w:ascii="Marianne" w:hAnsi="Marianne"/>
          <w:sz w:val="22"/>
          <w:szCs w:val="22"/>
          <w:lang w:val="en-US"/>
        </w:rPr>
      </w:pPr>
      <w:r w:rsidRPr="009C1271">
        <w:rPr>
          <w:rFonts w:ascii="Marianne" w:hAnsi="Marianne"/>
          <w:sz w:val="22"/>
          <w:szCs w:val="22"/>
        </w:rPr>
        <w:t>Prendre en compte le retour d'expérience</w:t>
      </w:r>
      <w:r w:rsidRPr="009C1271" w:rsidR="00733DB3">
        <w:rPr>
          <w:rFonts w:ascii="Marianne" w:hAnsi="Marianne"/>
          <w:sz w:val="22"/>
          <w:szCs w:val="22"/>
        </w:rPr>
        <w:t>s (RETEX)</w:t>
      </w:r>
      <w:r w:rsidRPr="009C1271">
        <w:rPr>
          <w:rFonts w:ascii="Marianne" w:hAnsi="Marianne"/>
          <w:sz w:val="22"/>
          <w:szCs w:val="22"/>
        </w:rPr>
        <w:t xml:space="preserve"> de la </w:t>
      </w:r>
      <w:r w:rsidR="00F93AF0">
        <w:rPr>
          <w:rFonts w:ascii="Marianne" w:hAnsi="Marianne"/>
          <w:sz w:val="22"/>
          <w:szCs w:val="22"/>
        </w:rPr>
        <w:t>V</w:t>
      </w:r>
      <w:r w:rsidRPr="009C1271">
        <w:rPr>
          <w:rFonts w:ascii="Marianne" w:hAnsi="Marianne"/>
          <w:sz w:val="22"/>
          <w:szCs w:val="22"/>
        </w:rPr>
        <w:t>1</w:t>
      </w:r>
      <w:r w:rsidRPr="009C1271" w:rsidR="00733DB3">
        <w:rPr>
          <w:rFonts w:ascii="Marianne" w:hAnsi="Marianne"/>
          <w:sz w:val="22"/>
          <w:szCs w:val="22"/>
          <w:lang w:val="en-US"/>
        </w:rPr>
        <w:t xml:space="preserve"> du standard</w:t>
      </w:r>
    </w:p>
    <w:p w:rsidR="00577772" w:rsidP="00587F44" w:rsidRDefault="00AA657B" w14:paraId="0E9821D7" w14:textId="076C0230">
      <w:pPr>
        <w:pStyle w:val="Sansinterlign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Assurer une </w:t>
      </w:r>
      <w:r w:rsidRPr="009C1271">
        <w:rPr>
          <w:rFonts w:ascii="Marianne" w:hAnsi="Marianne"/>
          <w:b/>
          <w:bCs/>
          <w:sz w:val="22"/>
          <w:szCs w:val="22"/>
        </w:rPr>
        <w:t>concertation</w:t>
      </w:r>
      <w:r w:rsidRPr="009C1271">
        <w:rPr>
          <w:rFonts w:ascii="Marianne" w:hAnsi="Marianne"/>
          <w:sz w:val="22"/>
          <w:szCs w:val="22"/>
        </w:rPr>
        <w:t xml:space="preserve"> entre les divers acteurs impliqués afin de garantir la pertinence et l’interopérabilité du standard</w:t>
      </w:r>
      <w:r w:rsidR="00F67917">
        <w:rPr>
          <w:rFonts w:ascii="Marianne" w:hAnsi="Marianne"/>
          <w:sz w:val="22"/>
          <w:szCs w:val="22"/>
        </w:rPr>
        <w:t xml:space="preserve">. </w:t>
      </w:r>
    </w:p>
    <w:p w:rsidR="00F67917" w:rsidP="00F67917" w:rsidRDefault="00F67917" w14:paraId="7321F8D8" w14:textId="77777777">
      <w:pPr>
        <w:pStyle w:val="Sansinterligne"/>
        <w:rPr>
          <w:rFonts w:ascii="Marianne" w:hAnsi="Marianne"/>
          <w:sz w:val="22"/>
          <w:szCs w:val="22"/>
        </w:rPr>
      </w:pPr>
    </w:p>
    <w:p w:rsidRPr="009C1271" w:rsidR="74881F70" w:rsidP="00E87494" w:rsidRDefault="00BB2BF7" w14:paraId="076B4EB5" w14:textId="0E151892">
      <w:pPr>
        <w:pStyle w:val="Sansinterligne"/>
        <w:rPr>
          <w:rFonts w:ascii="Marianne" w:hAnsi="Marianne"/>
          <w:sz w:val="22"/>
          <w:szCs w:val="22"/>
        </w:rPr>
      </w:pPr>
      <w:r>
        <w:rPr>
          <w:rFonts w:ascii="Marianne" w:hAnsi="Marianne"/>
          <w:sz w:val="22"/>
          <w:szCs w:val="22"/>
        </w:rPr>
        <w:t xml:space="preserve">Un rappel du calendrier prévisionnel et </w:t>
      </w:r>
      <w:r w:rsidR="00F779E1">
        <w:rPr>
          <w:rFonts w:ascii="Marianne" w:hAnsi="Marianne"/>
          <w:sz w:val="22"/>
          <w:szCs w:val="22"/>
        </w:rPr>
        <w:t>d’où nous en sommes au sein du processus de standardisation a été fait. Le MASA s’est expri</w:t>
      </w:r>
      <w:r w:rsidR="007513BD">
        <w:rPr>
          <w:rFonts w:ascii="Marianne" w:hAnsi="Marianne"/>
          <w:sz w:val="22"/>
          <w:szCs w:val="22"/>
        </w:rPr>
        <w:t>mé sur le besoin de cocréer un standard opérationnel</w:t>
      </w:r>
      <w:r w:rsidR="003B0CCB">
        <w:rPr>
          <w:rFonts w:ascii="Marianne" w:hAnsi="Marianne"/>
          <w:sz w:val="22"/>
          <w:szCs w:val="22"/>
        </w:rPr>
        <w:t>,</w:t>
      </w:r>
      <w:r w:rsidR="007513BD">
        <w:rPr>
          <w:rFonts w:ascii="Marianne" w:hAnsi="Marianne"/>
          <w:sz w:val="22"/>
          <w:szCs w:val="22"/>
        </w:rPr>
        <w:t xml:space="preserve"> et donc écrit et validé dans la concertation entre</w:t>
      </w:r>
      <w:r>
        <w:rPr>
          <w:rFonts w:ascii="Marianne" w:hAnsi="Marianne"/>
          <w:sz w:val="22"/>
          <w:szCs w:val="22"/>
        </w:rPr>
        <w:t xml:space="preserve"> </w:t>
      </w:r>
      <w:r w:rsidR="007513BD">
        <w:rPr>
          <w:rFonts w:ascii="Marianne" w:hAnsi="Marianne"/>
          <w:sz w:val="22"/>
          <w:szCs w:val="22"/>
        </w:rPr>
        <w:t>tous les acteurs cibles. Malgré le retard lié à l’</w:t>
      </w:r>
      <w:r w:rsidR="007513BD">
        <w:rPr>
          <w:rFonts w:ascii="Marianne" w:hAnsi="Marianne" w:cs="Marianne"/>
          <w:sz w:val="22"/>
          <w:szCs w:val="22"/>
        </w:rPr>
        <w:t xml:space="preserve">échéance de </w:t>
      </w:r>
      <w:r w:rsidR="003B0CCB">
        <w:rPr>
          <w:rFonts w:ascii="Marianne" w:hAnsi="Marianne" w:cs="Marianne"/>
          <w:sz w:val="22"/>
          <w:szCs w:val="22"/>
        </w:rPr>
        <w:t>2026 de la Loi Incendie, les travaux de modélisation avancent bien et la publication du standard est visée pour le printemps 2026.</w:t>
      </w:r>
    </w:p>
    <w:p w:rsidRPr="009C1271" w:rsidR="74881F70" w:rsidP="74881F70" w:rsidRDefault="74881F70" w14:paraId="35819BB7" w14:textId="6DE5552D">
      <w:pPr>
        <w:spacing w:line="259" w:lineRule="auto"/>
        <w:jc w:val="left"/>
        <w:rPr>
          <w:rFonts w:ascii="Marianne" w:hAnsi="Marianne"/>
          <w:sz w:val="22"/>
          <w:szCs w:val="22"/>
        </w:rPr>
      </w:pPr>
    </w:p>
    <w:p w:rsidRPr="00394917" w:rsidR="002A0939" w:rsidP="00394917" w:rsidRDefault="002A0939" w14:paraId="70F18968" w14:textId="6026A19F">
      <w:pPr>
        <w:pStyle w:val="Paragraphedeliste"/>
        <w:numPr>
          <w:ilvl w:val="0"/>
          <w:numId w:val="12"/>
        </w:numPr>
        <w:rPr>
          <w:rFonts w:ascii="Marianne" w:hAnsi="Marianne"/>
          <w:b/>
          <w:sz w:val="24"/>
          <w:szCs w:val="24"/>
          <w:u w:val="single"/>
        </w:rPr>
      </w:pPr>
      <w:r w:rsidRPr="00394917">
        <w:rPr>
          <w:rFonts w:ascii="Marianne" w:hAnsi="Marianne"/>
          <w:b/>
          <w:sz w:val="24"/>
          <w:szCs w:val="24"/>
          <w:u w:val="single"/>
        </w:rPr>
        <w:t>Atelier</w:t>
      </w:r>
      <w:r w:rsidRPr="00394917">
        <w:rPr>
          <w:rFonts w:ascii="Cambria Math" w:hAnsi="Cambria Math" w:cs="Cambria Math"/>
          <w:b/>
          <w:sz w:val="24"/>
          <w:szCs w:val="24"/>
          <w:u w:val="single"/>
        </w:rPr>
        <w:t> </w:t>
      </w:r>
      <w:r w:rsidRPr="00394917">
        <w:rPr>
          <w:rFonts w:ascii="Marianne" w:hAnsi="Marianne"/>
          <w:b/>
          <w:sz w:val="24"/>
          <w:szCs w:val="24"/>
          <w:u w:val="single"/>
        </w:rPr>
        <w:t>: Ponctuels Equipements et Contraintes</w:t>
      </w:r>
    </w:p>
    <w:p w:rsidRPr="009C1271" w:rsidR="00577772" w:rsidRDefault="00577772" w14:paraId="6499BD75" w14:textId="1B4ABFBF">
      <w:pPr>
        <w:rPr>
          <w:rFonts w:ascii="Marianne" w:hAnsi="Marianne"/>
          <w:sz w:val="22"/>
          <w:szCs w:val="22"/>
        </w:rPr>
      </w:pPr>
    </w:p>
    <w:p w:rsidRPr="009C1271" w:rsidR="00C57C9F" w:rsidRDefault="000274F8" w14:paraId="7FB03C0C" w14:textId="084704D1">
      <w:pPr>
        <w:rPr>
          <w:rFonts w:ascii="Marianne" w:hAnsi="Marianne"/>
          <w:sz w:val="22"/>
          <w:szCs w:val="22"/>
        </w:rPr>
      </w:pPr>
      <w:r>
        <w:rPr>
          <w:rFonts w:ascii="Marianne" w:hAnsi="Marianne"/>
          <w:sz w:val="22"/>
          <w:szCs w:val="22"/>
        </w:rPr>
        <w:t xml:space="preserve">Nous avons ensuite entamé directement l’atelier. </w:t>
      </w:r>
      <w:r w:rsidRPr="009C1271" w:rsidR="00587F44">
        <w:rPr>
          <w:rFonts w:ascii="Marianne" w:hAnsi="Marianne"/>
          <w:sz w:val="22"/>
          <w:szCs w:val="22"/>
        </w:rPr>
        <w:t xml:space="preserve">Les travaux de la journée ont porté sur </w:t>
      </w:r>
      <w:r>
        <w:rPr>
          <w:rFonts w:ascii="Marianne" w:hAnsi="Marianne"/>
          <w:sz w:val="22"/>
          <w:szCs w:val="22"/>
        </w:rPr>
        <w:t>les ponctuels des tables équipements et contraintes</w:t>
      </w:r>
      <w:r w:rsidRPr="009C1271" w:rsidR="00587F44">
        <w:rPr>
          <w:rFonts w:ascii="Marianne" w:hAnsi="Marianne"/>
          <w:sz w:val="22"/>
          <w:szCs w:val="22"/>
        </w:rPr>
        <w:t xml:space="preserve">. </w:t>
      </w:r>
      <w:r w:rsidRPr="009C1271" w:rsidR="00C57C9F">
        <w:rPr>
          <w:rFonts w:ascii="Marianne" w:hAnsi="Marianne"/>
          <w:sz w:val="22"/>
          <w:szCs w:val="22"/>
        </w:rPr>
        <w:t xml:space="preserve">Nous sommes partis d’un tableau qui recense les objets </w:t>
      </w:r>
      <w:r w:rsidR="00010F4B">
        <w:rPr>
          <w:rFonts w:ascii="Marianne" w:hAnsi="Marianne"/>
          <w:sz w:val="22"/>
          <w:szCs w:val="22"/>
        </w:rPr>
        <w:t>ponctuels</w:t>
      </w:r>
      <w:r w:rsidRPr="009C1271" w:rsidR="00C57C9F">
        <w:rPr>
          <w:rFonts w:ascii="Marianne" w:hAnsi="Marianne"/>
          <w:sz w:val="22"/>
          <w:szCs w:val="22"/>
        </w:rPr>
        <w:t xml:space="preserve"> du standard </w:t>
      </w:r>
      <w:r w:rsidR="00010F4B">
        <w:rPr>
          <w:rFonts w:ascii="Marianne" w:hAnsi="Marianne"/>
          <w:sz w:val="22"/>
          <w:szCs w:val="22"/>
        </w:rPr>
        <w:t>V</w:t>
      </w:r>
      <w:r w:rsidRPr="009C1271" w:rsidR="00C57C9F">
        <w:rPr>
          <w:rFonts w:ascii="Marianne" w:hAnsi="Marianne"/>
          <w:sz w:val="22"/>
          <w:szCs w:val="22"/>
        </w:rPr>
        <w:t>1</w:t>
      </w:r>
      <w:r w:rsidRPr="009C1271" w:rsidR="00EB5516">
        <w:rPr>
          <w:rFonts w:ascii="Marianne" w:hAnsi="Marianne"/>
          <w:sz w:val="22"/>
          <w:szCs w:val="22"/>
        </w:rPr>
        <w:t xml:space="preserve"> </w:t>
      </w:r>
      <w:r w:rsidRPr="009C1271" w:rsidR="00587F44">
        <w:rPr>
          <w:rFonts w:ascii="Marianne" w:hAnsi="Marianne"/>
          <w:sz w:val="22"/>
          <w:szCs w:val="22"/>
        </w:rPr>
        <w:t>et les attributs DFCI de la BD TOPO</w:t>
      </w:r>
      <w:r w:rsidRPr="009C1271" w:rsidR="46B6E5B3">
        <w:rPr>
          <w:rFonts w:ascii="Marianne" w:hAnsi="Marianne"/>
          <w:sz w:val="22"/>
          <w:szCs w:val="22"/>
        </w:rPr>
        <w:t>,</w:t>
      </w:r>
      <w:r w:rsidRPr="009C1271" w:rsidR="00587F44">
        <w:rPr>
          <w:rFonts w:ascii="Marianne" w:hAnsi="Marianne"/>
          <w:sz w:val="22"/>
          <w:szCs w:val="22"/>
        </w:rPr>
        <w:t xml:space="preserve"> puis </w:t>
      </w:r>
      <w:r w:rsidRPr="009C1271" w:rsidR="00C57C9F">
        <w:rPr>
          <w:rFonts w:ascii="Marianne" w:hAnsi="Marianne"/>
          <w:sz w:val="22"/>
          <w:szCs w:val="22"/>
        </w:rPr>
        <w:t>nous les avons passés chacun en revue. Nous avons regardé s</w:t>
      </w:r>
      <w:r w:rsidRPr="009C1271" w:rsidR="01E06993">
        <w:rPr>
          <w:rFonts w:ascii="Marianne" w:hAnsi="Marianne"/>
          <w:sz w:val="22"/>
          <w:szCs w:val="22"/>
        </w:rPr>
        <w:t>i l’objet</w:t>
      </w:r>
      <w:r w:rsidRPr="009C1271" w:rsidR="00C57C9F">
        <w:rPr>
          <w:rFonts w:ascii="Marianne" w:hAnsi="Marianne"/>
          <w:sz w:val="22"/>
          <w:szCs w:val="22"/>
        </w:rPr>
        <w:t xml:space="preserve"> était compatible avec un objet déjà présent dans la BD</w:t>
      </w:r>
      <w:r w:rsidRPr="009C1271" w:rsidR="02741EDD">
        <w:rPr>
          <w:rFonts w:ascii="Marianne" w:hAnsi="Marianne"/>
          <w:sz w:val="22"/>
          <w:szCs w:val="22"/>
        </w:rPr>
        <w:t xml:space="preserve"> </w:t>
      </w:r>
      <w:r w:rsidRPr="009C1271" w:rsidR="00C57C9F">
        <w:rPr>
          <w:rFonts w:ascii="Marianne" w:hAnsi="Marianne"/>
          <w:sz w:val="22"/>
          <w:szCs w:val="22"/>
        </w:rPr>
        <w:t>T</w:t>
      </w:r>
      <w:r w:rsidRPr="009C1271" w:rsidR="2709BFAF">
        <w:rPr>
          <w:rFonts w:ascii="Marianne" w:hAnsi="Marianne"/>
          <w:sz w:val="22"/>
          <w:szCs w:val="22"/>
        </w:rPr>
        <w:t>OPO</w:t>
      </w:r>
      <w:r w:rsidRPr="009C1271" w:rsidR="00C57C9F">
        <w:rPr>
          <w:rFonts w:ascii="Marianne" w:hAnsi="Marianne"/>
          <w:sz w:val="22"/>
          <w:szCs w:val="22"/>
        </w:rPr>
        <w:t xml:space="preserve">, s’il pouvait être remplacé par cet objet </w:t>
      </w:r>
      <w:r w:rsidRPr="009C1271" w:rsidR="19630D11">
        <w:rPr>
          <w:rFonts w:ascii="Marianne" w:hAnsi="Marianne"/>
          <w:sz w:val="22"/>
          <w:szCs w:val="22"/>
        </w:rPr>
        <w:t>BD</w:t>
      </w:r>
      <w:r w:rsidRPr="009C1271" w:rsidR="00A63FA3">
        <w:rPr>
          <w:rFonts w:ascii="Marianne" w:hAnsi="Marianne"/>
          <w:sz w:val="22"/>
          <w:szCs w:val="22"/>
        </w:rPr>
        <w:t xml:space="preserve"> TOPO </w:t>
      </w:r>
      <w:r w:rsidRPr="009C1271" w:rsidR="00C57C9F">
        <w:rPr>
          <w:rFonts w:ascii="Marianne" w:hAnsi="Marianne"/>
          <w:sz w:val="22"/>
          <w:szCs w:val="22"/>
        </w:rPr>
        <w:t xml:space="preserve">et s’il était toujours pertinent pour les besoins </w:t>
      </w:r>
      <w:r w:rsidRPr="009C1271" w:rsidR="00EB5516">
        <w:rPr>
          <w:rFonts w:ascii="Marianne" w:hAnsi="Marianne"/>
          <w:sz w:val="22"/>
          <w:szCs w:val="22"/>
        </w:rPr>
        <w:t xml:space="preserve">de transport de </w:t>
      </w:r>
      <w:r w:rsidRPr="009C1271" w:rsidR="00C57C9F">
        <w:rPr>
          <w:rFonts w:ascii="Marianne" w:hAnsi="Marianne"/>
          <w:sz w:val="22"/>
          <w:szCs w:val="22"/>
        </w:rPr>
        <w:t xml:space="preserve">bois et DFCI </w:t>
      </w:r>
      <w:r w:rsidRPr="009C1271" w:rsidR="00587F44">
        <w:rPr>
          <w:rFonts w:ascii="Marianne" w:hAnsi="Marianne"/>
          <w:sz w:val="22"/>
          <w:szCs w:val="22"/>
        </w:rPr>
        <w:t>(</w:t>
      </w:r>
      <w:r w:rsidRPr="00010F4B" w:rsidR="00010F4B">
        <w:rPr>
          <w:rFonts w:ascii="Marianne" w:hAnsi="Marianne"/>
          <w:sz w:val="22"/>
          <w:szCs w:val="22"/>
        </w:rPr>
        <w:t>2 GT Dessertes - Atelier ponctuels 17.11.2025</w:t>
      </w:r>
      <w:r w:rsidRPr="009C1271" w:rsidR="00587F44">
        <w:rPr>
          <w:rFonts w:ascii="Marianne" w:hAnsi="Marianne"/>
          <w:sz w:val="22"/>
          <w:szCs w:val="22"/>
        </w:rPr>
        <w:t>.pptx)</w:t>
      </w:r>
      <w:r w:rsidRPr="009C1271" w:rsidR="359AB61A">
        <w:rPr>
          <w:rFonts w:ascii="Marianne" w:hAnsi="Marianne"/>
          <w:sz w:val="22"/>
          <w:szCs w:val="22"/>
        </w:rPr>
        <w:t>.</w:t>
      </w:r>
    </w:p>
    <w:p w:rsidRPr="009C1271" w:rsidR="00C57C9F" w:rsidRDefault="00C57C9F" w14:paraId="40875FE3" w14:textId="77777777">
      <w:pPr>
        <w:rPr>
          <w:rFonts w:ascii="Marianne" w:hAnsi="Marianne"/>
          <w:sz w:val="22"/>
          <w:szCs w:val="22"/>
        </w:rPr>
      </w:pPr>
    </w:p>
    <w:p w:rsidR="00BF3F96" w:rsidP="74881F70" w:rsidRDefault="00C57C9F" w14:paraId="3100FDE6" w14:textId="77777777">
      <w:pPr>
        <w:spacing w:line="259" w:lineRule="auto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Les résultats de cet atelier sont </w:t>
      </w:r>
      <w:r w:rsidRPr="009C1271" w:rsidR="596F5291">
        <w:rPr>
          <w:rFonts w:ascii="Marianne" w:hAnsi="Marianne"/>
          <w:sz w:val="22"/>
          <w:szCs w:val="22"/>
        </w:rPr>
        <w:t xml:space="preserve">recensés </w:t>
      </w:r>
      <w:r w:rsidRPr="009C1271">
        <w:rPr>
          <w:rFonts w:ascii="Marianne" w:hAnsi="Marianne"/>
          <w:sz w:val="22"/>
          <w:szCs w:val="22"/>
        </w:rPr>
        <w:t>dans le</w:t>
      </w:r>
      <w:r w:rsidR="00312608">
        <w:rPr>
          <w:rFonts w:ascii="Marianne" w:hAnsi="Marianne"/>
          <w:sz w:val="22"/>
          <w:szCs w:val="22"/>
        </w:rPr>
        <w:t>s</w:t>
      </w:r>
      <w:r w:rsidRPr="009C1271">
        <w:rPr>
          <w:rFonts w:ascii="Marianne" w:hAnsi="Marianne"/>
          <w:sz w:val="22"/>
          <w:szCs w:val="22"/>
        </w:rPr>
        <w:t xml:space="preserve"> tableau</w:t>
      </w:r>
      <w:r w:rsidR="00312608">
        <w:rPr>
          <w:rFonts w:ascii="Marianne" w:hAnsi="Marianne"/>
          <w:sz w:val="22"/>
          <w:szCs w:val="22"/>
        </w:rPr>
        <w:t>x</w:t>
      </w:r>
      <w:r w:rsidRPr="009C1271">
        <w:rPr>
          <w:rFonts w:ascii="Marianne" w:hAnsi="Marianne"/>
          <w:sz w:val="22"/>
          <w:szCs w:val="22"/>
        </w:rPr>
        <w:t xml:space="preserve"> </w:t>
      </w:r>
    </w:p>
    <w:p w:rsidRPr="00E87494" w:rsidR="00BF3F96" w:rsidP="74881F70" w:rsidRDefault="009078E7" w14:paraId="7524D16D" w14:textId="21537848">
      <w:pPr>
        <w:spacing w:line="259" w:lineRule="auto"/>
        <w:rPr>
          <w:rFonts w:ascii="Marianne" w:hAnsi="Marianne"/>
          <w:sz w:val="22"/>
          <w:szCs w:val="22"/>
        </w:rPr>
      </w:pPr>
      <w:proofErr w:type="spellStart"/>
      <w:r w:rsidRPr="009078E7">
        <w:rPr>
          <w:rFonts w:ascii="Marianne" w:hAnsi="Marianne"/>
          <w:sz w:val="22"/>
          <w:szCs w:val="22"/>
        </w:rPr>
        <w:t>GT_Dessertes_Tab_</w:t>
      </w:r>
      <w:proofErr w:type="gramStart"/>
      <w:r w:rsidRPr="009078E7">
        <w:rPr>
          <w:rFonts w:ascii="Marianne" w:hAnsi="Marianne"/>
          <w:sz w:val="22"/>
          <w:szCs w:val="22"/>
        </w:rPr>
        <w:t>contraintes</w:t>
      </w:r>
      <w:r w:rsidRPr="00E87494">
        <w:rPr>
          <w:rFonts w:ascii="Marianne" w:hAnsi="Marianne"/>
          <w:sz w:val="22"/>
          <w:szCs w:val="22"/>
        </w:rPr>
        <w:t>.xlslx</w:t>
      </w:r>
      <w:proofErr w:type="spellEnd"/>
      <w:proofErr w:type="gramEnd"/>
      <w:r w:rsidRPr="00E87494" w:rsidR="00053820">
        <w:rPr>
          <w:rFonts w:ascii="Marianne" w:hAnsi="Marianne"/>
          <w:sz w:val="22"/>
          <w:szCs w:val="22"/>
        </w:rPr>
        <w:t xml:space="preserve"> </w:t>
      </w:r>
      <w:r w:rsidRPr="00E87494">
        <w:rPr>
          <w:rFonts w:ascii="Marianne" w:hAnsi="Marianne"/>
          <w:sz w:val="22"/>
          <w:szCs w:val="22"/>
        </w:rPr>
        <w:t xml:space="preserve">et </w:t>
      </w:r>
    </w:p>
    <w:p w:rsidRPr="00E87494" w:rsidR="00BF3F96" w:rsidP="74881F70" w:rsidRDefault="00053820" w14:paraId="6544F40D" w14:textId="77777777">
      <w:pPr>
        <w:spacing w:line="259" w:lineRule="auto"/>
        <w:rPr>
          <w:rFonts w:ascii="Marianne" w:hAnsi="Marianne"/>
          <w:sz w:val="22"/>
          <w:szCs w:val="22"/>
        </w:rPr>
      </w:pPr>
      <w:proofErr w:type="spellStart"/>
      <w:r w:rsidRPr="00E87494">
        <w:rPr>
          <w:rFonts w:ascii="Marianne" w:hAnsi="Marianne"/>
          <w:sz w:val="22"/>
          <w:szCs w:val="22"/>
        </w:rPr>
        <w:t>GT_Dessertes_Tab_</w:t>
      </w:r>
      <w:proofErr w:type="gramStart"/>
      <w:r w:rsidRPr="00E87494">
        <w:rPr>
          <w:rFonts w:ascii="Marianne" w:hAnsi="Marianne"/>
          <w:sz w:val="22"/>
          <w:szCs w:val="22"/>
        </w:rPr>
        <w:t>equipements</w:t>
      </w:r>
      <w:r w:rsidRPr="00E87494">
        <w:rPr>
          <w:rFonts w:ascii="Marianne" w:hAnsi="Marianne"/>
          <w:sz w:val="22"/>
          <w:szCs w:val="22"/>
        </w:rPr>
        <w:t>.xlslx</w:t>
      </w:r>
      <w:proofErr w:type="spellEnd"/>
      <w:proofErr w:type="gramEnd"/>
      <w:r w:rsidRPr="00E87494" w:rsidR="2D2B1AB9">
        <w:rPr>
          <w:rFonts w:ascii="Marianne" w:hAnsi="Marianne"/>
          <w:sz w:val="22"/>
          <w:szCs w:val="22"/>
        </w:rPr>
        <w:t>,</w:t>
      </w:r>
    </w:p>
    <w:p w:rsidRPr="009C1271" w:rsidR="00B454D7" w:rsidP="74881F70" w:rsidRDefault="00587F44" w14:paraId="1DAAC2D4" w14:textId="20833996">
      <w:pPr>
        <w:spacing w:line="259" w:lineRule="auto"/>
        <w:rPr>
          <w:rFonts w:ascii="Marianne" w:hAnsi="Marianne"/>
          <w:sz w:val="22"/>
          <w:szCs w:val="22"/>
        </w:rPr>
      </w:pPr>
      <w:r w:rsidRPr="00E87494">
        <w:rPr>
          <w:rFonts w:ascii="Marianne" w:hAnsi="Marianne"/>
          <w:sz w:val="22"/>
          <w:szCs w:val="22"/>
        </w:rPr>
        <w:lastRenderedPageBreak/>
        <w:t xml:space="preserve"> </w:t>
      </w:r>
      <w:proofErr w:type="gramStart"/>
      <w:r w:rsidRPr="00E87494">
        <w:rPr>
          <w:rFonts w:ascii="Marianne" w:hAnsi="Marianne"/>
          <w:sz w:val="22"/>
          <w:szCs w:val="22"/>
        </w:rPr>
        <w:t>colonne</w:t>
      </w:r>
      <w:proofErr w:type="gramEnd"/>
      <w:r w:rsidRPr="00E87494">
        <w:rPr>
          <w:rFonts w:ascii="Marianne" w:hAnsi="Marianne"/>
          <w:sz w:val="22"/>
          <w:szCs w:val="22"/>
        </w:rPr>
        <w:t xml:space="preserve"> «</w:t>
      </w:r>
      <w:r w:rsidRPr="00E87494">
        <w:rPr>
          <w:sz w:val="22"/>
          <w:szCs w:val="22"/>
        </w:rPr>
        <w:t> </w:t>
      </w:r>
      <w:r w:rsidRPr="00E87494">
        <w:rPr>
          <w:rFonts w:ascii="Marianne" w:hAnsi="Marianne"/>
          <w:sz w:val="22"/>
          <w:szCs w:val="22"/>
        </w:rPr>
        <w:t>R</w:t>
      </w:r>
      <w:r w:rsidRPr="00E87494">
        <w:rPr>
          <w:rFonts w:ascii="Marianne" w:hAnsi="Marianne" w:cs="Marianne"/>
          <w:sz w:val="22"/>
          <w:szCs w:val="22"/>
        </w:rPr>
        <w:t>é</w:t>
      </w:r>
      <w:r w:rsidRPr="00E87494">
        <w:rPr>
          <w:rFonts w:ascii="Marianne" w:hAnsi="Marianne"/>
          <w:sz w:val="22"/>
          <w:szCs w:val="22"/>
        </w:rPr>
        <w:t>union pl</w:t>
      </w:r>
      <w:r w:rsidRPr="00E87494">
        <w:rPr>
          <w:rFonts w:ascii="Marianne" w:hAnsi="Marianne" w:cs="Marianne"/>
          <w:sz w:val="22"/>
          <w:szCs w:val="22"/>
        </w:rPr>
        <w:t>é</w:t>
      </w:r>
      <w:r w:rsidRPr="00E87494">
        <w:rPr>
          <w:rFonts w:ascii="Marianne" w:hAnsi="Marianne"/>
          <w:sz w:val="22"/>
          <w:szCs w:val="22"/>
        </w:rPr>
        <w:t>ni</w:t>
      </w:r>
      <w:r w:rsidRPr="00E87494">
        <w:rPr>
          <w:rFonts w:ascii="Marianne" w:hAnsi="Marianne" w:cs="Marianne"/>
          <w:sz w:val="22"/>
          <w:szCs w:val="22"/>
        </w:rPr>
        <w:t>è</w:t>
      </w:r>
      <w:r w:rsidRPr="00E87494">
        <w:rPr>
          <w:rFonts w:ascii="Marianne" w:hAnsi="Marianne"/>
          <w:sz w:val="22"/>
          <w:szCs w:val="22"/>
        </w:rPr>
        <w:t xml:space="preserve">re </w:t>
      </w:r>
      <w:r w:rsidRPr="00E87494" w:rsidR="00053820">
        <w:rPr>
          <w:rFonts w:ascii="Marianne" w:hAnsi="Marianne"/>
          <w:sz w:val="22"/>
          <w:szCs w:val="22"/>
        </w:rPr>
        <w:t>17/11</w:t>
      </w:r>
      <w:r w:rsidRPr="00E87494">
        <w:rPr>
          <w:rFonts w:ascii="Marianne" w:hAnsi="Marianne"/>
          <w:sz w:val="22"/>
          <w:szCs w:val="22"/>
        </w:rPr>
        <w:t>/2025</w:t>
      </w:r>
      <w:r w:rsidRPr="00E87494">
        <w:rPr>
          <w:sz w:val="22"/>
          <w:szCs w:val="22"/>
        </w:rPr>
        <w:t> </w:t>
      </w:r>
      <w:r w:rsidRPr="00E87494">
        <w:rPr>
          <w:rFonts w:ascii="Marianne" w:hAnsi="Marianne" w:cs="Marianne"/>
          <w:sz w:val="22"/>
          <w:szCs w:val="22"/>
        </w:rPr>
        <w:t>»</w:t>
      </w:r>
      <w:r w:rsidRPr="00E87494">
        <w:rPr>
          <w:rFonts w:ascii="Marianne" w:hAnsi="Marianne"/>
          <w:sz w:val="22"/>
          <w:szCs w:val="22"/>
        </w:rPr>
        <w:t>. Ce</w:t>
      </w:r>
      <w:r w:rsidRPr="00E87494" w:rsidR="00B463F2">
        <w:rPr>
          <w:rFonts w:ascii="Marianne" w:hAnsi="Marianne"/>
          <w:sz w:val="22"/>
          <w:szCs w:val="22"/>
        </w:rPr>
        <w:t>s</w:t>
      </w:r>
      <w:r w:rsidRPr="00E87494">
        <w:rPr>
          <w:rFonts w:ascii="Marianne" w:hAnsi="Marianne"/>
          <w:sz w:val="22"/>
          <w:szCs w:val="22"/>
        </w:rPr>
        <w:t xml:space="preserve"> tableau</w:t>
      </w:r>
      <w:r w:rsidRPr="00E87494" w:rsidR="00B463F2">
        <w:rPr>
          <w:rFonts w:ascii="Marianne" w:hAnsi="Marianne"/>
          <w:sz w:val="22"/>
          <w:szCs w:val="22"/>
        </w:rPr>
        <w:t>x</w:t>
      </w:r>
      <w:r w:rsidRPr="00E87494">
        <w:rPr>
          <w:rFonts w:ascii="Marianne" w:hAnsi="Marianne"/>
          <w:sz w:val="22"/>
          <w:szCs w:val="22"/>
        </w:rPr>
        <w:t xml:space="preserve"> </w:t>
      </w:r>
      <w:r w:rsidRPr="00E87494" w:rsidR="00B463F2">
        <w:rPr>
          <w:rFonts w:ascii="Marianne" w:hAnsi="Marianne"/>
          <w:sz w:val="22"/>
          <w:szCs w:val="22"/>
        </w:rPr>
        <w:t>sont</w:t>
      </w:r>
      <w:r w:rsidRPr="00E87494" w:rsidR="00C57C9F">
        <w:rPr>
          <w:rFonts w:ascii="Marianne" w:hAnsi="Marianne"/>
          <w:sz w:val="22"/>
          <w:szCs w:val="22"/>
        </w:rPr>
        <w:t xml:space="preserve"> disponible</w:t>
      </w:r>
      <w:r w:rsidRPr="00E87494" w:rsidR="00B463F2">
        <w:rPr>
          <w:rFonts w:ascii="Marianne" w:hAnsi="Marianne"/>
          <w:sz w:val="22"/>
          <w:szCs w:val="22"/>
        </w:rPr>
        <w:t>s</w:t>
      </w:r>
      <w:r w:rsidRPr="009C1271" w:rsidR="00C57C9F">
        <w:rPr>
          <w:rFonts w:ascii="Marianne" w:hAnsi="Marianne"/>
          <w:sz w:val="22"/>
          <w:szCs w:val="22"/>
        </w:rPr>
        <w:t xml:space="preserve"> dans l’onglet </w:t>
      </w:r>
      <w:hyperlink w:anchor="H_Reunions" r:id="rId19">
        <w:r w:rsidRPr="009C1271" w:rsidR="00C57C9F">
          <w:rPr>
            <w:rStyle w:val="Lienhypertexte"/>
            <w:rFonts w:ascii="Marianne" w:hAnsi="Marianne"/>
            <w:sz w:val="22"/>
            <w:szCs w:val="22"/>
          </w:rPr>
          <w:t>Réunion</w:t>
        </w:r>
        <w:r w:rsidRPr="009C1271" w:rsidR="708AB649">
          <w:rPr>
            <w:rStyle w:val="Lienhypertexte"/>
            <w:rFonts w:ascii="Marianne" w:hAnsi="Marianne"/>
            <w:sz w:val="22"/>
            <w:szCs w:val="22"/>
          </w:rPr>
          <w:t>s</w:t>
        </w:r>
      </w:hyperlink>
      <w:r w:rsidRPr="009C1271" w:rsidR="708AB649">
        <w:rPr>
          <w:rFonts w:ascii="Marianne" w:hAnsi="Marianne"/>
          <w:sz w:val="22"/>
          <w:szCs w:val="22"/>
        </w:rPr>
        <w:t xml:space="preserve"> </w:t>
      </w:r>
      <w:r w:rsidRPr="009C1271" w:rsidR="00C57C9F">
        <w:rPr>
          <w:rFonts w:ascii="Marianne" w:hAnsi="Marianne"/>
          <w:sz w:val="22"/>
          <w:szCs w:val="22"/>
        </w:rPr>
        <w:t>de la page CNIG du GT</w:t>
      </w:r>
      <w:r w:rsidRPr="009C1271">
        <w:rPr>
          <w:rFonts w:ascii="Marianne" w:hAnsi="Marianne"/>
          <w:sz w:val="22"/>
          <w:szCs w:val="22"/>
        </w:rPr>
        <w:t xml:space="preserve"> et </w:t>
      </w:r>
      <w:hyperlink w:history="1" r:id="rId20">
        <w:r w:rsidRPr="00010F4B">
          <w:rPr>
            <w:rStyle w:val="Lienhypertexte"/>
            <w:rFonts w:ascii="Marianne" w:hAnsi="Marianne"/>
            <w:sz w:val="22"/>
            <w:szCs w:val="22"/>
          </w:rPr>
          <w:t>Suivi</w:t>
        </w:r>
      </w:hyperlink>
      <w:r w:rsidRPr="009C1271">
        <w:rPr>
          <w:rFonts w:ascii="Marianne" w:hAnsi="Marianne"/>
          <w:sz w:val="22"/>
          <w:szCs w:val="22"/>
        </w:rPr>
        <w:t xml:space="preserve"> du GitHub</w:t>
      </w:r>
      <w:r w:rsidRPr="009C1271" w:rsidR="00C57C9F">
        <w:rPr>
          <w:rFonts w:ascii="Marianne" w:hAnsi="Marianne"/>
          <w:sz w:val="22"/>
          <w:szCs w:val="22"/>
        </w:rPr>
        <w:t>.</w:t>
      </w:r>
      <w:r w:rsidRPr="009C1271" w:rsidR="063EBB11">
        <w:rPr>
          <w:rFonts w:ascii="Marianne" w:hAnsi="Marianne"/>
          <w:sz w:val="22"/>
          <w:szCs w:val="22"/>
        </w:rPr>
        <w:t xml:space="preserve"> </w:t>
      </w:r>
      <w:r w:rsidRPr="009C1271">
        <w:rPr>
          <w:rFonts w:ascii="Marianne" w:hAnsi="Marianne"/>
          <w:sz w:val="22"/>
          <w:szCs w:val="22"/>
        </w:rPr>
        <w:t>Il</w:t>
      </w:r>
      <w:r w:rsidR="00312608">
        <w:rPr>
          <w:rFonts w:ascii="Marianne" w:hAnsi="Marianne"/>
          <w:sz w:val="22"/>
          <w:szCs w:val="22"/>
        </w:rPr>
        <w:t>s</w:t>
      </w:r>
      <w:r w:rsidRPr="009C1271" w:rsidR="063EBB11">
        <w:rPr>
          <w:rFonts w:ascii="Marianne" w:hAnsi="Marianne"/>
          <w:sz w:val="22"/>
          <w:szCs w:val="22"/>
        </w:rPr>
        <w:t xml:space="preserve"> </w:t>
      </w:r>
      <w:r w:rsidR="00312608">
        <w:rPr>
          <w:rFonts w:ascii="Marianne" w:hAnsi="Marianne"/>
          <w:sz w:val="22"/>
          <w:szCs w:val="22"/>
        </w:rPr>
        <w:t>ont</w:t>
      </w:r>
      <w:r w:rsidRPr="009C1271" w:rsidR="063EBB11">
        <w:rPr>
          <w:rFonts w:ascii="Marianne" w:hAnsi="Marianne"/>
          <w:sz w:val="22"/>
          <w:szCs w:val="22"/>
        </w:rPr>
        <w:t xml:space="preserve"> vocation </w:t>
      </w:r>
      <w:r w:rsidR="00312608">
        <w:rPr>
          <w:rFonts w:ascii="Marianne" w:hAnsi="Marianne"/>
          <w:sz w:val="22"/>
          <w:szCs w:val="22"/>
        </w:rPr>
        <w:t>à</w:t>
      </w:r>
      <w:r w:rsidRPr="009C1271" w:rsidR="063EBB11">
        <w:rPr>
          <w:rFonts w:ascii="Marianne" w:hAnsi="Marianne"/>
          <w:sz w:val="22"/>
          <w:szCs w:val="22"/>
        </w:rPr>
        <w:t xml:space="preserve"> centraliser les travaux</w:t>
      </w:r>
      <w:r w:rsidRPr="009C1271" w:rsidR="3F4B7AFA">
        <w:rPr>
          <w:rFonts w:ascii="Marianne" w:hAnsi="Marianne"/>
          <w:sz w:val="22"/>
          <w:szCs w:val="22"/>
        </w:rPr>
        <w:t xml:space="preserve"> sur les </w:t>
      </w:r>
      <w:r w:rsidR="00312608">
        <w:rPr>
          <w:rFonts w:ascii="Marianne" w:hAnsi="Marianne"/>
          <w:sz w:val="22"/>
          <w:szCs w:val="22"/>
        </w:rPr>
        <w:t>ponctuels</w:t>
      </w:r>
      <w:r w:rsidRPr="009C1271" w:rsidR="063EBB11">
        <w:rPr>
          <w:rFonts w:ascii="Marianne" w:hAnsi="Marianne"/>
          <w:sz w:val="22"/>
          <w:szCs w:val="22"/>
        </w:rPr>
        <w:t xml:space="preserve"> autour de la </w:t>
      </w:r>
      <w:r w:rsidRPr="009C1271" w:rsidR="00EB5516">
        <w:rPr>
          <w:rFonts w:ascii="Marianne" w:hAnsi="Marianne"/>
          <w:sz w:val="22"/>
          <w:szCs w:val="22"/>
        </w:rPr>
        <w:t xml:space="preserve">mise à jour </w:t>
      </w:r>
      <w:r w:rsidRPr="009C1271" w:rsidR="063EBB11">
        <w:rPr>
          <w:rFonts w:ascii="Marianne" w:hAnsi="Marianne"/>
          <w:sz w:val="22"/>
          <w:szCs w:val="22"/>
        </w:rPr>
        <w:t>du standard. Y sont inscrits les proposit</w:t>
      </w:r>
      <w:r w:rsidRPr="009C1271" w:rsidR="71753209">
        <w:rPr>
          <w:rFonts w:ascii="Marianne" w:hAnsi="Marianne"/>
          <w:sz w:val="22"/>
          <w:szCs w:val="22"/>
        </w:rPr>
        <w:t>ions d’évolution</w:t>
      </w:r>
      <w:r w:rsidRPr="009C1271" w:rsidR="00EB5516">
        <w:rPr>
          <w:rFonts w:ascii="Marianne" w:hAnsi="Marianne"/>
          <w:sz w:val="22"/>
          <w:szCs w:val="22"/>
        </w:rPr>
        <w:t>s</w:t>
      </w:r>
      <w:r w:rsidRPr="009C1271" w:rsidR="71753209">
        <w:rPr>
          <w:rFonts w:ascii="Marianne" w:hAnsi="Marianne"/>
          <w:sz w:val="22"/>
          <w:szCs w:val="22"/>
        </w:rPr>
        <w:t>, les commentaires faits pendant les travaux et les décisions du GT pour chaque attribut.</w:t>
      </w:r>
    </w:p>
    <w:p w:rsidRPr="009C1271" w:rsidR="00C57C9F" w:rsidRDefault="00C57C9F" w14:paraId="6EBBC545" w14:textId="348BD95C">
      <w:pPr>
        <w:rPr>
          <w:rFonts w:ascii="Marianne" w:hAnsi="Marianne"/>
          <w:sz w:val="22"/>
          <w:szCs w:val="22"/>
        </w:rPr>
      </w:pPr>
    </w:p>
    <w:p w:rsidR="004ADBE6" w:rsidP="00D661C0" w:rsidRDefault="00D247C1" w14:paraId="016400A4" w14:textId="36163799">
      <w:pPr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>Les nombreux acteurs et discussions nous ont permis de finaliser l’ensemble de nos travaux prévus pour la journée</w:t>
      </w:r>
      <w:r w:rsidRPr="009C1271" w:rsidR="00587F44">
        <w:rPr>
          <w:rFonts w:ascii="Marianne" w:hAnsi="Marianne"/>
          <w:sz w:val="22"/>
          <w:szCs w:val="22"/>
        </w:rPr>
        <w:t xml:space="preserve"> </w:t>
      </w:r>
      <w:r w:rsidRPr="009C1271">
        <w:rPr>
          <w:rFonts w:ascii="Marianne" w:hAnsi="Marianne"/>
          <w:sz w:val="22"/>
          <w:szCs w:val="22"/>
        </w:rPr>
        <w:t xml:space="preserve">et tous </w:t>
      </w:r>
      <w:r w:rsidRPr="009C1271" w:rsidR="00587F44">
        <w:rPr>
          <w:rFonts w:ascii="Marianne" w:hAnsi="Marianne"/>
          <w:sz w:val="22"/>
          <w:szCs w:val="22"/>
        </w:rPr>
        <w:t xml:space="preserve">les attributs </w:t>
      </w:r>
      <w:r w:rsidR="00A37049">
        <w:rPr>
          <w:rFonts w:ascii="Marianne" w:hAnsi="Marianne"/>
          <w:sz w:val="22"/>
          <w:szCs w:val="22"/>
        </w:rPr>
        <w:t>Ponctuels</w:t>
      </w:r>
      <w:r w:rsidRPr="009C1271" w:rsidR="00587F44">
        <w:rPr>
          <w:rFonts w:ascii="Marianne" w:hAnsi="Marianne"/>
          <w:sz w:val="22"/>
          <w:szCs w:val="22"/>
        </w:rPr>
        <w:t xml:space="preserve"> ont été</w:t>
      </w:r>
      <w:r w:rsidRPr="009C1271">
        <w:rPr>
          <w:rFonts w:ascii="Marianne" w:hAnsi="Marianne"/>
          <w:sz w:val="22"/>
          <w:szCs w:val="22"/>
        </w:rPr>
        <w:t xml:space="preserve"> étudiés</w:t>
      </w:r>
      <w:r w:rsidRPr="009C1271" w:rsidR="00587F44">
        <w:rPr>
          <w:rFonts w:ascii="Marianne" w:hAnsi="Marianne"/>
          <w:sz w:val="22"/>
          <w:szCs w:val="22"/>
        </w:rPr>
        <w:t xml:space="preserve">. </w:t>
      </w:r>
    </w:p>
    <w:p w:rsidR="000B6D52" w:rsidP="00D661C0" w:rsidRDefault="000B6D52" w14:paraId="4F91D659" w14:textId="77777777">
      <w:pPr>
        <w:rPr>
          <w:rFonts w:ascii="Marianne" w:hAnsi="Marianne"/>
          <w:sz w:val="22"/>
          <w:szCs w:val="22"/>
        </w:rPr>
      </w:pPr>
    </w:p>
    <w:p w:rsidR="000B6D52" w:rsidP="00D661C0" w:rsidRDefault="000B6D52" w14:paraId="24E28369" w14:textId="43BA64EA">
      <w:pPr>
        <w:rPr>
          <w:rFonts w:ascii="Marianne" w:hAnsi="Marianne"/>
          <w:sz w:val="22"/>
          <w:szCs w:val="22"/>
        </w:rPr>
      </w:pPr>
      <w:r>
        <w:rPr>
          <w:rFonts w:ascii="Marianne" w:hAnsi="Marianne"/>
          <w:sz w:val="22"/>
          <w:szCs w:val="22"/>
        </w:rPr>
        <w:t>Grands éléments de discussions</w:t>
      </w:r>
      <w:r>
        <w:rPr>
          <w:sz w:val="22"/>
          <w:szCs w:val="22"/>
        </w:rPr>
        <w:t> </w:t>
      </w:r>
      <w:r>
        <w:rPr>
          <w:rFonts w:ascii="Marianne" w:hAnsi="Marianne"/>
          <w:sz w:val="22"/>
          <w:szCs w:val="22"/>
        </w:rPr>
        <w:t>:</w:t>
      </w:r>
    </w:p>
    <w:p w:rsidRPr="00065AA4" w:rsidR="000B6D52" w:rsidP="000B6D52" w:rsidRDefault="00972E1C" w14:paraId="7BA671B6" w14:textId="6E8C69B4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Une proposition de réunir l’ensemble des ponctuels dans une seule table a été émise</w:t>
      </w:r>
      <w:r w:rsidRPr="00065AA4" w:rsidR="001726B4">
        <w:rPr>
          <w:rFonts w:ascii="Marianne" w:hAnsi="Marianne"/>
          <w:sz w:val="22"/>
          <w:szCs w:val="22"/>
        </w:rPr>
        <w:t xml:space="preserve"> (diapo 4)</w:t>
      </w:r>
      <w:r w:rsidRPr="00065AA4">
        <w:rPr>
          <w:rFonts w:ascii="Marianne" w:hAnsi="Marianne"/>
          <w:sz w:val="22"/>
          <w:szCs w:val="22"/>
        </w:rPr>
        <w:t xml:space="preserve">. Néanmoins au regard des travaux de la journée et </w:t>
      </w:r>
      <w:r w:rsidRPr="00065AA4" w:rsidR="003976E2">
        <w:rPr>
          <w:rFonts w:ascii="Marianne" w:hAnsi="Marianne"/>
          <w:sz w:val="22"/>
          <w:szCs w:val="22"/>
        </w:rPr>
        <w:t xml:space="preserve">de l’émergence des besoins thématiques, il a été décidé de conserver plusieurs tables (1 table </w:t>
      </w:r>
      <w:r w:rsidRPr="00065AA4" w:rsidR="000B1ECF">
        <w:rPr>
          <w:rFonts w:ascii="Marianne" w:hAnsi="Marianne"/>
          <w:sz w:val="22"/>
          <w:szCs w:val="22"/>
        </w:rPr>
        <w:t>Points de contraintes, 1 table Equipements et 1 table Point d’eau en forêt).</w:t>
      </w:r>
    </w:p>
    <w:p w:rsidRPr="00065AA4" w:rsidR="00FE60CB" w:rsidP="00FE60CB" w:rsidRDefault="00FE60CB" w14:paraId="318FC0A4" w14:textId="77777777">
      <w:pPr>
        <w:pStyle w:val="Paragraphedeliste"/>
        <w:ind w:left="720"/>
        <w:rPr>
          <w:rFonts w:ascii="Marianne" w:hAnsi="Marianne"/>
          <w:sz w:val="22"/>
          <w:szCs w:val="22"/>
        </w:rPr>
      </w:pPr>
    </w:p>
    <w:p w:rsidRPr="00065AA4" w:rsidR="00096F9A" w:rsidP="000B6D52" w:rsidRDefault="00096F9A" w14:paraId="62AB75B4" w14:textId="722AF589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 xml:space="preserve">Dans notre logique de rétro-ingénierie (nous regardons </w:t>
      </w:r>
      <w:r w:rsidRPr="00065AA4" w:rsidR="006F1BC4">
        <w:rPr>
          <w:rFonts w:ascii="Marianne" w:hAnsi="Marianne"/>
          <w:sz w:val="22"/>
          <w:szCs w:val="22"/>
        </w:rPr>
        <w:t>d’abord</w:t>
      </w:r>
      <w:r w:rsidRPr="00065AA4">
        <w:rPr>
          <w:rFonts w:ascii="Marianne" w:hAnsi="Marianne"/>
          <w:sz w:val="22"/>
          <w:szCs w:val="22"/>
        </w:rPr>
        <w:t xml:space="preserve"> le</w:t>
      </w:r>
      <w:r w:rsidRPr="00065AA4" w:rsidR="006F1BC4">
        <w:rPr>
          <w:rFonts w:ascii="Marianne" w:hAnsi="Marianne"/>
          <w:sz w:val="22"/>
          <w:szCs w:val="22"/>
        </w:rPr>
        <w:t xml:space="preserve"> résultat du standard dans la BD TOPO/les </w:t>
      </w:r>
      <w:proofErr w:type="spellStart"/>
      <w:r w:rsidRPr="00065AA4" w:rsidR="006F1BC4">
        <w:rPr>
          <w:rFonts w:ascii="Marianne" w:hAnsi="Marianne"/>
          <w:sz w:val="22"/>
          <w:szCs w:val="22"/>
        </w:rPr>
        <w:t>BDs</w:t>
      </w:r>
      <w:proofErr w:type="spellEnd"/>
      <w:r w:rsidRPr="00065AA4" w:rsidR="006F1BC4">
        <w:rPr>
          <w:rFonts w:ascii="Marianne" w:hAnsi="Marianne"/>
          <w:sz w:val="22"/>
          <w:szCs w:val="22"/>
        </w:rPr>
        <w:t xml:space="preserve"> métiers puis en déduisons comment façonner le standard, et non l’inverse), </w:t>
      </w:r>
      <w:r w:rsidRPr="00065AA4" w:rsidR="00686C8A">
        <w:rPr>
          <w:rFonts w:ascii="Marianne" w:hAnsi="Marianne"/>
          <w:sz w:val="22"/>
          <w:szCs w:val="22"/>
        </w:rPr>
        <w:t xml:space="preserve">l’IGN a proposé que </w:t>
      </w:r>
      <w:proofErr w:type="gramStart"/>
      <w:r w:rsidRPr="00065AA4" w:rsidR="00686C8A">
        <w:rPr>
          <w:rFonts w:ascii="Marianne" w:hAnsi="Marianne"/>
          <w:sz w:val="22"/>
          <w:szCs w:val="22"/>
        </w:rPr>
        <w:t>les tables ponctuels</w:t>
      </w:r>
      <w:proofErr w:type="gramEnd"/>
      <w:r w:rsidRPr="00065AA4" w:rsidR="00686C8A">
        <w:rPr>
          <w:rFonts w:ascii="Marianne" w:hAnsi="Marianne"/>
          <w:sz w:val="22"/>
          <w:szCs w:val="22"/>
        </w:rPr>
        <w:t xml:space="preserve"> du GT soient des «</w:t>
      </w:r>
      <w:r w:rsidRPr="00065AA4" w:rsidR="00686C8A">
        <w:rPr>
          <w:sz w:val="22"/>
          <w:szCs w:val="22"/>
        </w:rPr>
        <w:t> </w:t>
      </w:r>
      <w:r w:rsidRPr="00065AA4" w:rsidR="00686C8A">
        <w:rPr>
          <w:rFonts w:ascii="Marianne" w:hAnsi="Marianne"/>
          <w:sz w:val="22"/>
          <w:szCs w:val="22"/>
        </w:rPr>
        <w:t>classes spéciales</w:t>
      </w:r>
      <w:r w:rsidRPr="00065AA4" w:rsidR="00686C8A">
        <w:rPr>
          <w:sz w:val="22"/>
          <w:szCs w:val="22"/>
        </w:rPr>
        <w:t> </w:t>
      </w:r>
      <w:r w:rsidRPr="00065AA4" w:rsidR="00686C8A">
        <w:rPr>
          <w:rFonts w:ascii="Marianne" w:hAnsi="Marianne" w:cs="Marianne"/>
          <w:sz w:val="22"/>
          <w:szCs w:val="22"/>
        </w:rPr>
        <w:t>»</w:t>
      </w:r>
      <w:r w:rsidRPr="00065AA4" w:rsidR="00686C8A">
        <w:rPr>
          <w:rFonts w:ascii="Marianne" w:hAnsi="Marianne"/>
          <w:sz w:val="22"/>
          <w:szCs w:val="22"/>
        </w:rPr>
        <w:t xml:space="preserve"> au sein de la BD TOPO. C’est-à-dire qu’elles se</w:t>
      </w:r>
      <w:r w:rsidRPr="00065AA4" w:rsidR="001726B4">
        <w:rPr>
          <w:rFonts w:ascii="Marianne" w:hAnsi="Marianne"/>
          <w:sz w:val="22"/>
          <w:szCs w:val="22"/>
        </w:rPr>
        <w:t>r</w:t>
      </w:r>
      <w:r w:rsidRPr="00065AA4" w:rsidR="00686C8A">
        <w:rPr>
          <w:rFonts w:ascii="Marianne" w:hAnsi="Marianne"/>
          <w:sz w:val="22"/>
          <w:szCs w:val="22"/>
        </w:rPr>
        <w:t xml:space="preserve">aient </w:t>
      </w:r>
      <w:r w:rsidRPr="00065AA4" w:rsidR="00334ED2">
        <w:rPr>
          <w:rFonts w:ascii="Marianne" w:hAnsi="Marianne"/>
          <w:sz w:val="22"/>
          <w:szCs w:val="22"/>
        </w:rPr>
        <w:t>indépendantes, leur modélisation n’impacterait pas sur le reste des ponctuels BD TOPO</w:t>
      </w:r>
      <w:r w:rsidRPr="00065AA4" w:rsidR="00FE60CB">
        <w:rPr>
          <w:rFonts w:ascii="Marianne" w:hAnsi="Marianne"/>
          <w:sz w:val="22"/>
          <w:szCs w:val="22"/>
        </w:rPr>
        <w:t xml:space="preserve"> et permettrait une intégration spécifique des nos besoins. Un fonctionnement parallèle existe déjà pour les Transports Exceptionnels (BD TE) et leur classe ponctuels «</w:t>
      </w:r>
      <w:r w:rsidRPr="00065AA4" w:rsidR="00FE60CB">
        <w:rPr>
          <w:sz w:val="22"/>
          <w:szCs w:val="22"/>
        </w:rPr>
        <w:t> </w:t>
      </w:r>
      <w:r w:rsidRPr="00065AA4" w:rsidR="00FE60CB">
        <w:rPr>
          <w:rFonts w:ascii="Marianne" w:hAnsi="Marianne"/>
          <w:sz w:val="22"/>
          <w:szCs w:val="22"/>
        </w:rPr>
        <w:t>Franchissements</w:t>
      </w:r>
      <w:r w:rsidRPr="00065AA4" w:rsidR="00FE60CB">
        <w:rPr>
          <w:sz w:val="22"/>
          <w:szCs w:val="22"/>
        </w:rPr>
        <w:t> </w:t>
      </w:r>
      <w:r w:rsidRPr="00065AA4" w:rsidR="00FE60CB">
        <w:rPr>
          <w:rFonts w:ascii="Marianne" w:hAnsi="Marianne" w:cs="Marianne"/>
          <w:sz w:val="22"/>
          <w:szCs w:val="22"/>
        </w:rPr>
        <w:t>»</w:t>
      </w:r>
      <w:r w:rsidRPr="00065AA4" w:rsidR="00FE60CB">
        <w:rPr>
          <w:rFonts w:ascii="Marianne" w:hAnsi="Marianne"/>
          <w:sz w:val="22"/>
          <w:szCs w:val="22"/>
        </w:rPr>
        <w:t xml:space="preserve"> (diapo 4). Le GT a validé ce fonctionnement.</w:t>
      </w:r>
    </w:p>
    <w:p w:rsidRPr="00065AA4" w:rsidR="00FE60CB" w:rsidP="00FE60CB" w:rsidRDefault="00FE60CB" w14:paraId="0413A6FA" w14:textId="77777777">
      <w:pPr>
        <w:pStyle w:val="Paragraphedeliste"/>
        <w:rPr>
          <w:rFonts w:ascii="Marianne" w:hAnsi="Marianne"/>
          <w:sz w:val="22"/>
          <w:szCs w:val="22"/>
        </w:rPr>
      </w:pPr>
    </w:p>
    <w:p w:rsidRPr="00065AA4" w:rsidR="00FE60CB" w:rsidP="00FE60CB" w:rsidRDefault="00FE60CB" w14:paraId="4E3C8DAB" w14:textId="77777777">
      <w:pPr>
        <w:rPr>
          <w:rFonts w:ascii="Marianne" w:hAnsi="Marianne"/>
          <w:sz w:val="22"/>
          <w:szCs w:val="22"/>
        </w:rPr>
      </w:pPr>
    </w:p>
    <w:p w:rsidR="009C3953" w:rsidP="00FE60CB" w:rsidRDefault="0075096C" w14:paraId="017AF075" w14:textId="77777777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 xml:space="preserve">Le besoin de lien topologique ou sémantique entre les ponctuels et les linéaires </w:t>
      </w:r>
      <w:r w:rsidRPr="00065AA4" w:rsidR="00E12162">
        <w:rPr>
          <w:rFonts w:ascii="Marianne" w:hAnsi="Marianne"/>
          <w:sz w:val="22"/>
          <w:szCs w:val="22"/>
        </w:rPr>
        <w:t xml:space="preserve">a été remonté (diapo 9). </w:t>
      </w:r>
      <w:r w:rsidRPr="00065AA4" w:rsidR="00DA4B17">
        <w:rPr>
          <w:rFonts w:ascii="Marianne" w:hAnsi="Marianne"/>
          <w:sz w:val="22"/>
          <w:szCs w:val="22"/>
        </w:rPr>
        <w:t xml:space="preserve">Il a été décidé </w:t>
      </w:r>
      <w:r w:rsidRPr="00065AA4" w:rsidR="00C66BED">
        <w:rPr>
          <w:rFonts w:ascii="Marianne" w:hAnsi="Marianne"/>
          <w:sz w:val="22"/>
          <w:szCs w:val="22"/>
        </w:rPr>
        <w:t>que le lien sémantique semble être le plus simple à mettre en place au sein des structures (et déjà utilisé pour d’autres). L’IGN utilise un lien topologique mais peut mettre en place des liens sémantiques</w:t>
      </w:r>
      <w:r w:rsidRPr="00065AA4" w:rsidR="0005487D">
        <w:rPr>
          <w:rFonts w:ascii="Marianne" w:hAnsi="Marianne"/>
          <w:sz w:val="22"/>
          <w:szCs w:val="22"/>
        </w:rPr>
        <w:t>. Une alerte sur la perte de l’ID du linéaire lorsque celui est détruit a été émise</w:t>
      </w:r>
      <w:r w:rsidR="008845BB">
        <w:rPr>
          <w:rFonts w:ascii="Marianne" w:hAnsi="Marianne"/>
          <w:sz w:val="22"/>
          <w:szCs w:val="22"/>
        </w:rPr>
        <w:t xml:space="preserve"> puis balayé</w:t>
      </w:r>
      <w:r w:rsidR="009C3953">
        <w:rPr>
          <w:rFonts w:ascii="Marianne" w:hAnsi="Marianne"/>
          <w:sz w:val="22"/>
          <w:szCs w:val="22"/>
        </w:rPr>
        <w:t>e</w:t>
      </w:r>
      <w:r w:rsidRPr="00065AA4" w:rsidR="00F85DF6">
        <w:rPr>
          <w:rFonts w:ascii="Marianne" w:hAnsi="Marianne"/>
          <w:sz w:val="22"/>
          <w:szCs w:val="22"/>
        </w:rPr>
        <w:t xml:space="preserve">. </w:t>
      </w:r>
    </w:p>
    <w:p w:rsidRPr="00065AA4" w:rsidR="00FE60CB" w:rsidP="009C3953" w:rsidRDefault="00F85DF6" w14:paraId="4DAA67BE" w14:textId="15883033">
      <w:pPr>
        <w:pStyle w:val="Paragraphedeliste"/>
        <w:ind w:left="720"/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 xml:space="preserve">Néanmoins dans </w:t>
      </w:r>
      <w:r w:rsidRPr="00065AA4" w:rsidR="00CB265E">
        <w:rPr>
          <w:rFonts w:ascii="Marianne" w:hAnsi="Marianne"/>
          <w:sz w:val="22"/>
          <w:szCs w:val="22"/>
        </w:rPr>
        <w:t>un souci</w:t>
      </w:r>
      <w:r w:rsidRPr="00065AA4">
        <w:rPr>
          <w:rFonts w:ascii="Marianne" w:hAnsi="Marianne"/>
          <w:sz w:val="22"/>
          <w:szCs w:val="22"/>
        </w:rPr>
        <w:t xml:space="preserve"> d’anticipation </w:t>
      </w:r>
      <w:r w:rsidRPr="00065AA4" w:rsidR="00197051">
        <w:rPr>
          <w:rFonts w:ascii="Marianne" w:hAnsi="Marianne"/>
          <w:sz w:val="22"/>
          <w:szCs w:val="22"/>
        </w:rPr>
        <w:t>d</w:t>
      </w:r>
      <w:r w:rsidRPr="00065AA4" w:rsidR="00A84BE1">
        <w:rPr>
          <w:rFonts w:ascii="Marianne" w:hAnsi="Marianne"/>
          <w:sz w:val="22"/>
          <w:szCs w:val="22"/>
        </w:rPr>
        <w:t xml:space="preserve">’un besoin </w:t>
      </w:r>
      <w:r w:rsidR="009C3953">
        <w:rPr>
          <w:rFonts w:ascii="Marianne" w:hAnsi="Marianne"/>
          <w:sz w:val="22"/>
          <w:szCs w:val="22"/>
        </w:rPr>
        <w:t xml:space="preserve">futur </w:t>
      </w:r>
      <w:r w:rsidRPr="00065AA4" w:rsidR="00A84BE1">
        <w:rPr>
          <w:rFonts w:ascii="Marianne" w:hAnsi="Marianne"/>
          <w:sz w:val="22"/>
          <w:szCs w:val="22"/>
        </w:rPr>
        <w:t>de liens</w:t>
      </w:r>
      <w:r w:rsidRPr="00065AA4" w:rsidR="00197051">
        <w:rPr>
          <w:rFonts w:ascii="Marianne" w:hAnsi="Marianne"/>
          <w:sz w:val="22"/>
          <w:szCs w:val="22"/>
        </w:rPr>
        <w:t xml:space="preserve">, il a été décidé de mettre </w:t>
      </w:r>
      <w:r w:rsidRPr="00065AA4" w:rsidR="009A0180">
        <w:rPr>
          <w:rFonts w:ascii="Marianne" w:hAnsi="Marianne"/>
          <w:sz w:val="22"/>
          <w:szCs w:val="22"/>
        </w:rPr>
        <w:t>un</w:t>
      </w:r>
      <w:r w:rsidRPr="00065AA4" w:rsidR="00197051">
        <w:rPr>
          <w:rFonts w:ascii="Marianne" w:hAnsi="Marianne"/>
          <w:sz w:val="22"/>
          <w:szCs w:val="22"/>
        </w:rPr>
        <w:t xml:space="preserve"> champ </w:t>
      </w:r>
      <w:proofErr w:type="spellStart"/>
      <w:r w:rsidRPr="00065AA4" w:rsidR="009A0180">
        <w:rPr>
          <w:rFonts w:ascii="Marianne" w:hAnsi="Marianne"/>
          <w:sz w:val="22"/>
          <w:szCs w:val="22"/>
        </w:rPr>
        <w:t>ID_lineaire</w:t>
      </w:r>
      <w:proofErr w:type="spellEnd"/>
      <w:r w:rsidRPr="00065AA4" w:rsidR="009A0180">
        <w:rPr>
          <w:rFonts w:ascii="Marianne" w:hAnsi="Marianne"/>
          <w:sz w:val="22"/>
          <w:szCs w:val="22"/>
        </w:rPr>
        <w:t xml:space="preserve"> dans les ponctuels</w:t>
      </w:r>
      <w:r w:rsidRPr="00065AA4" w:rsidR="00545831">
        <w:rPr>
          <w:rFonts w:ascii="Marianne" w:hAnsi="Marianne"/>
          <w:sz w:val="22"/>
          <w:szCs w:val="22"/>
        </w:rPr>
        <w:t>, en optionnel fortement recommandé.</w:t>
      </w:r>
      <w:r w:rsidRPr="00065AA4" w:rsidR="00A84BE1">
        <w:rPr>
          <w:rFonts w:ascii="Marianne" w:hAnsi="Marianne"/>
          <w:sz w:val="22"/>
          <w:szCs w:val="22"/>
        </w:rPr>
        <w:t xml:space="preserve"> </w:t>
      </w:r>
      <w:r w:rsidRPr="00065AA4" w:rsidR="009059FB">
        <w:rPr>
          <w:rFonts w:ascii="Marianne" w:hAnsi="Marianne"/>
          <w:sz w:val="22"/>
          <w:szCs w:val="22"/>
        </w:rPr>
        <w:t xml:space="preserve">La qualité serait optimale en le passant en obligatoire mais le groupe a estimé que la contrainte </w:t>
      </w:r>
      <w:r w:rsidR="00850E47">
        <w:rPr>
          <w:rFonts w:ascii="Marianne" w:hAnsi="Marianne"/>
          <w:sz w:val="22"/>
          <w:szCs w:val="22"/>
        </w:rPr>
        <w:t xml:space="preserve">serait trop grande et qu’il ne faut </w:t>
      </w:r>
      <w:r w:rsidRPr="00065AA4" w:rsidR="009059FB">
        <w:rPr>
          <w:rFonts w:ascii="Marianne" w:hAnsi="Marianne"/>
          <w:sz w:val="22"/>
          <w:szCs w:val="22"/>
        </w:rPr>
        <w:t>pas empêcher la création de donnée</w:t>
      </w:r>
      <w:r w:rsidR="00850E47">
        <w:rPr>
          <w:rFonts w:ascii="Marianne" w:hAnsi="Marianne"/>
          <w:sz w:val="22"/>
          <w:szCs w:val="22"/>
        </w:rPr>
        <w:t>s</w:t>
      </w:r>
      <w:r w:rsidRPr="00065AA4" w:rsidR="00CB265E">
        <w:rPr>
          <w:rFonts w:ascii="Marianne" w:hAnsi="Marianne"/>
          <w:sz w:val="22"/>
          <w:szCs w:val="22"/>
        </w:rPr>
        <w:t xml:space="preserve"> pour les structures ayant moins de ressources.</w:t>
      </w:r>
    </w:p>
    <w:p w:rsidRPr="00065AA4" w:rsidR="008E2573" w:rsidP="008E2573" w:rsidRDefault="008E2573" w14:paraId="7D4C7BCB" w14:textId="77777777">
      <w:pPr>
        <w:rPr>
          <w:rFonts w:ascii="Marianne" w:hAnsi="Marianne"/>
          <w:sz w:val="22"/>
          <w:szCs w:val="22"/>
        </w:rPr>
      </w:pPr>
    </w:p>
    <w:p w:rsidR="008E2573" w:rsidP="008E2573" w:rsidRDefault="0073148A" w14:paraId="16C8C0E4" w14:textId="774693A2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 xml:space="preserve">De vives discussions ont eu lieu sur la définition </w:t>
      </w:r>
      <w:r w:rsidRPr="00065AA4" w:rsidR="00410519">
        <w:rPr>
          <w:rFonts w:ascii="Marianne" w:hAnsi="Marianne"/>
          <w:sz w:val="22"/>
          <w:szCs w:val="22"/>
        </w:rPr>
        <w:t xml:space="preserve">d’un obstacle et sur le changement de catégorie de la route qui découle de la présence de cet obstacle. </w:t>
      </w:r>
      <w:r w:rsidRPr="00065AA4" w:rsidR="00861712">
        <w:rPr>
          <w:rFonts w:ascii="Marianne" w:hAnsi="Marianne"/>
          <w:sz w:val="22"/>
          <w:szCs w:val="22"/>
        </w:rPr>
        <w:t xml:space="preserve">Dans la BD TOPO, lorsqu’un obstacle rend </w:t>
      </w:r>
      <w:r w:rsidRPr="00065AA4" w:rsidR="00CB5BBC">
        <w:rPr>
          <w:rFonts w:ascii="Marianne" w:hAnsi="Marianne"/>
          <w:sz w:val="22"/>
          <w:szCs w:val="22"/>
        </w:rPr>
        <w:t>la route impraticable pour les véhicule</w:t>
      </w:r>
      <w:r w:rsidRPr="00065AA4" w:rsidR="007541E0">
        <w:rPr>
          <w:rFonts w:ascii="Marianne" w:hAnsi="Marianne"/>
          <w:sz w:val="22"/>
          <w:szCs w:val="22"/>
        </w:rPr>
        <w:t>s</w:t>
      </w:r>
      <w:r w:rsidRPr="00065AA4" w:rsidR="00CB5BBC">
        <w:rPr>
          <w:rFonts w:ascii="Marianne" w:hAnsi="Marianne"/>
          <w:sz w:val="22"/>
          <w:szCs w:val="22"/>
        </w:rPr>
        <w:t>, le tronçon devient un chemin pédestre. L</w:t>
      </w:r>
      <w:r w:rsidRPr="00065AA4" w:rsidR="007541E0">
        <w:rPr>
          <w:rFonts w:ascii="Marianne" w:hAnsi="Marianne"/>
          <w:sz w:val="22"/>
          <w:szCs w:val="22"/>
        </w:rPr>
        <w:t>a</w:t>
      </w:r>
      <w:r w:rsidRPr="00065AA4" w:rsidR="00CB5BBC">
        <w:rPr>
          <w:rFonts w:ascii="Marianne" w:hAnsi="Marianne"/>
          <w:sz w:val="22"/>
          <w:szCs w:val="22"/>
        </w:rPr>
        <w:t xml:space="preserve"> perte d’informations issu</w:t>
      </w:r>
      <w:r w:rsidRPr="00065AA4" w:rsidR="007541E0">
        <w:rPr>
          <w:rFonts w:ascii="Marianne" w:hAnsi="Marianne"/>
          <w:sz w:val="22"/>
          <w:szCs w:val="22"/>
        </w:rPr>
        <w:t xml:space="preserve">e de ce changement a été soulevé. Les qualifications restant les mêmes, l’IGN a assuré qu’il n’y </w:t>
      </w:r>
      <w:r w:rsidRPr="00065AA4" w:rsidR="007541E0">
        <w:rPr>
          <w:rFonts w:ascii="Marianne" w:hAnsi="Marianne"/>
          <w:sz w:val="22"/>
          <w:szCs w:val="22"/>
        </w:rPr>
        <w:lastRenderedPageBreak/>
        <w:t>avait pas de perte d’informations.</w:t>
      </w:r>
      <w:r w:rsidR="00B8218B">
        <w:rPr>
          <w:rFonts w:ascii="Marianne" w:hAnsi="Marianne"/>
          <w:sz w:val="22"/>
          <w:szCs w:val="22"/>
        </w:rPr>
        <w:t xml:space="preserve"> </w:t>
      </w:r>
      <w:r w:rsidR="00686477">
        <w:rPr>
          <w:rFonts w:ascii="Marianne" w:hAnsi="Marianne"/>
          <w:sz w:val="22"/>
          <w:szCs w:val="22"/>
        </w:rPr>
        <w:t xml:space="preserve">Ces représentations et changement de caractérisations étant floues et différentes selon les structures, </w:t>
      </w:r>
      <w:r w:rsidR="00B8218B">
        <w:rPr>
          <w:rFonts w:ascii="Marianne" w:hAnsi="Marianne"/>
          <w:sz w:val="22"/>
          <w:szCs w:val="22"/>
        </w:rPr>
        <w:t xml:space="preserve">un </w:t>
      </w:r>
      <w:r w:rsidR="009D09F9">
        <w:rPr>
          <w:rFonts w:ascii="Marianne" w:hAnsi="Marianne"/>
          <w:sz w:val="22"/>
          <w:szCs w:val="22"/>
        </w:rPr>
        <w:t xml:space="preserve">processus strict </w:t>
      </w:r>
      <w:r w:rsidR="00B8218B">
        <w:rPr>
          <w:rFonts w:ascii="Marianne" w:hAnsi="Marianne"/>
          <w:sz w:val="22"/>
          <w:szCs w:val="22"/>
        </w:rPr>
        <w:t>in</w:t>
      </w:r>
      <w:r w:rsidR="009D09F9">
        <w:rPr>
          <w:rFonts w:ascii="Marianne" w:hAnsi="Marianne"/>
          <w:sz w:val="22"/>
          <w:szCs w:val="22"/>
        </w:rPr>
        <w:t>s</w:t>
      </w:r>
      <w:r w:rsidR="00B8218B">
        <w:rPr>
          <w:rFonts w:ascii="Marianne" w:hAnsi="Marianne"/>
          <w:sz w:val="22"/>
          <w:szCs w:val="22"/>
        </w:rPr>
        <w:t xml:space="preserve">crit dans le standard ne semble pas </w:t>
      </w:r>
      <w:r w:rsidR="009D09F9">
        <w:rPr>
          <w:rFonts w:ascii="Marianne" w:hAnsi="Marianne"/>
          <w:sz w:val="22"/>
          <w:szCs w:val="22"/>
        </w:rPr>
        <w:t>être le plus optimal. Le standard devrait porter des recommandations sur ce processus</w:t>
      </w:r>
      <w:r w:rsidR="00D24864">
        <w:rPr>
          <w:rFonts w:ascii="Marianne" w:hAnsi="Marianne"/>
          <w:sz w:val="22"/>
          <w:szCs w:val="22"/>
        </w:rPr>
        <w:t>.</w:t>
      </w:r>
    </w:p>
    <w:p w:rsidRPr="00D24864" w:rsidR="00D24864" w:rsidP="00D24864" w:rsidRDefault="00D24864" w14:paraId="6B0923CE" w14:textId="29D826A7">
      <w:pPr>
        <w:rPr>
          <w:rFonts w:ascii="Marianne" w:hAnsi="Marianne"/>
          <w:sz w:val="22"/>
          <w:szCs w:val="22"/>
        </w:rPr>
      </w:pPr>
      <w:r w:rsidRPr="00D24864">
        <w:rPr>
          <w:rFonts w:ascii="Marianne" w:hAnsi="Marianne"/>
          <w:sz w:val="22"/>
          <w:szCs w:val="22"/>
          <w:u w:val="single"/>
        </w:rPr>
        <w:t xml:space="preserve">-&gt; Propositions </w:t>
      </w:r>
      <w:r>
        <w:rPr>
          <w:rFonts w:ascii="Marianne" w:hAnsi="Marianne"/>
          <w:sz w:val="22"/>
          <w:szCs w:val="22"/>
          <w:u w:val="single"/>
        </w:rPr>
        <w:t>de processus à</w:t>
      </w:r>
      <w:r w:rsidRPr="00D24864">
        <w:rPr>
          <w:rFonts w:ascii="Marianne" w:hAnsi="Marianne"/>
          <w:sz w:val="22"/>
          <w:szCs w:val="22"/>
          <w:u w:val="single"/>
        </w:rPr>
        <w:t xml:space="preserve"> faire par le GT</w:t>
      </w:r>
    </w:p>
    <w:p w:rsidR="00C6755C" w:rsidP="00C6755C" w:rsidRDefault="00C6755C" w14:paraId="2BE9D8CD" w14:textId="77777777">
      <w:pPr>
        <w:pStyle w:val="Paragraphedeliste"/>
        <w:rPr>
          <w:rFonts w:ascii="Marianne" w:hAnsi="Marianne"/>
          <w:sz w:val="22"/>
          <w:szCs w:val="22"/>
        </w:rPr>
      </w:pPr>
    </w:p>
    <w:p w:rsidRPr="00065AA4" w:rsidR="00E87494" w:rsidP="00C6755C" w:rsidRDefault="00E87494" w14:paraId="3EF185FA" w14:textId="77777777">
      <w:pPr>
        <w:pStyle w:val="Paragraphedeliste"/>
        <w:rPr>
          <w:rFonts w:ascii="Marianne" w:hAnsi="Marianne"/>
          <w:sz w:val="22"/>
          <w:szCs w:val="22"/>
        </w:rPr>
      </w:pPr>
    </w:p>
    <w:p w:rsidRPr="00065AA4" w:rsidR="00C6755C" w:rsidP="008E2573" w:rsidRDefault="00C6755C" w14:paraId="7C217DF3" w14:textId="01639BD2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Des discussions ont émergé sur la notion de temporalité</w:t>
      </w:r>
      <w:r w:rsidRPr="00065AA4" w:rsidR="00FA21DC">
        <w:rPr>
          <w:rFonts w:ascii="Marianne" w:hAnsi="Marianne"/>
          <w:sz w:val="22"/>
          <w:szCs w:val="22"/>
        </w:rPr>
        <w:t xml:space="preserve">. Il avait été décidé lors de l’atelier #2 sur les linéaires que les temporalités plus </w:t>
      </w:r>
      <w:r w:rsidRPr="00065AA4" w:rsidR="00357010">
        <w:rPr>
          <w:rFonts w:ascii="Marianne" w:hAnsi="Marianne"/>
          <w:sz w:val="22"/>
          <w:szCs w:val="22"/>
        </w:rPr>
        <w:t xml:space="preserve">petites que de la mise à jour tous les 5 ans ne </w:t>
      </w:r>
      <w:r w:rsidRPr="00065AA4" w:rsidR="001367BA">
        <w:rPr>
          <w:rFonts w:ascii="Marianne" w:hAnsi="Marianne"/>
          <w:sz w:val="22"/>
          <w:szCs w:val="22"/>
        </w:rPr>
        <w:t>pouvaient</w:t>
      </w:r>
      <w:r w:rsidRPr="00065AA4" w:rsidR="00357010">
        <w:rPr>
          <w:rFonts w:ascii="Marianne" w:hAnsi="Marianne"/>
          <w:sz w:val="22"/>
          <w:szCs w:val="22"/>
        </w:rPr>
        <w:t xml:space="preserve"> pas être intégrées dans le standard et concernait des questions pour les outils et un autre GT </w:t>
      </w:r>
      <w:r w:rsidRPr="00065AA4" w:rsidR="001367BA">
        <w:rPr>
          <w:rFonts w:ascii="Marianne" w:hAnsi="Marianne"/>
          <w:sz w:val="22"/>
          <w:szCs w:val="22"/>
        </w:rPr>
        <w:t>Outils/diffusion. Néanmoins les transporteurs de bois ont appuyé</w:t>
      </w:r>
      <w:r w:rsidRPr="00065AA4" w:rsidR="003D713D">
        <w:rPr>
          <w:rFonts w:ascii="Marianne" w:hAnsi="Marianne"/>
          <w:sz w:val="22"/>
          <w:szCs w:val="22"/>
        </w:rPr>
        <w:t xml:space="preserve"> leur</w:t>
      </w:r>
      <w:r w:rsidRPr="00065AA4" w:rsidR="001367BA">
        <w:rPr>
          <w:rFonts w:ascii="Marianne" w:hAnsi="Marianne"/>
          <w:sz w:val="22"/>
          <w:szCs w:val="22"/>
        </w:rPr>
        <w:t xml:space="preserve"> besoin</w:t>
      </w:r>
      <w:r w:rsidRPr="00065AA4" w:rsidR="003D713D">
        <w:rPr>
          <w:rFonts w:ascii="Marianne" w:hAnsi="Marianne"/>
          <w:sz w:val="22"/>
          <w:szCs w:val="22"/>
        </w:rPr>
        <w:t xml:space="preserve"> de pouvoir représenter </w:t>
      </w:r>
      <w:r w:rsidRPr="00065AA4" w:rsidR="00A37049">
        <w:rPr>
          <w:rFonts w:ascii="Marianne" w:hAnsi="Marianne"/>
          <w:sz w:val="22"/>
          <w:szCs w:val="22"/>
        </w:rPr>
        <w:t>des objets</w:t>
      </w:r>
      <w:r w:rsidRPr="00065AA4" w:rsidR="003D713D">
        <w:rPr>
          <w:rFonts w:ascii="Marianne" w:hAnsi="Marianne"/>
          <w:sz w:val="22"/>
          <w:szCs w:val="22"/>
        </w:rPr>
        <w:t xml:space="preserve"> portant de la temporalité (obstacles, dégradations, </w:t>
      </w:r>
      <w:r w:rsidRPr="00065AA4" w:rsidR="001A720D">
        <w:rPr>
          <w:rFonts w:ascii="Marianne" w:hAnsi="Marianne"/>
          <w:sz w:val="22"/>
          <w:szCs w:val="22"/>
        </w:rPr>
        <w:t>barrières de dégel</w:t>
      </w:r>
      <w:r w:rsidR="00D24864">
        <w:rPr>
          <w:rFonts w:ascii="Marianne" w:hAnsi="Marianne"/>
          <w:sz w:val="22"/>
          <w:szCs w:val="22"/>
        </w:rPr>
        <w:t xml:space="preserve"> </w:t>
      </w:r>
      <w:r w:rsidR="008F2EE9">
        <w:rPr>
          <w:rFonts w:ascii="Marianne" w:hAnsi="Marianne"/>
          <w:sz w:val="22"/>
          <w:szCs w:val="22"/>
        </w:rPr>
        <w:t xml:space="preserve">et </w:t>
      </w:r>
      <w:r w:rsidRPr="00065AA4" w:rsidR="008F2EE9">
        <w:rPr>
          <w:rFonts w:ascii="Marianne" w:hAnsi="Marianne"/>
          <w:sz w:val="22"/>
          <w:szCs w:val="22"/>
        </w:rPr>
        <w:t>fermetures</w:t>
      </w:r>
      <w:r w:rsidRPr="00065AA4" w:rsidR="00511257">
        <w:rPr>
          <w:rFonts w:ascii="Marianne" w:hAnsi="Marianne"/>
          <w:sz w:val="22"/>
          <w:szCs w:val="22"/>
        </w:rPr>
        <w:t xml:space="preserve"> temporaires).</w:t>
      </w:r>
      <w:r w:rsidRPr="00065AA4" w:rsidR="00C60470">
        <w:rPr>
          <w:rFonts w:ascii="Marianne" w:hAnsi="Marianne"/>
          <w:sz w:val="22"/>
          <w:szCs w:val="22"/>
        </w:rPr>
        <w:t xml:space="preserve"> La précision de ce besoin et sa matérialité au sein du standard </w:t>
      </w:r>
      <w:r w:rsidRPr="00065AA4" w:rsidR="003F2143">
        <w:rPr>
          <w:rFonts w:ascii="Marianne" w:hAnsi="Marianne"/>
          <w:sz w:val="22"/>
          <w:szCs w:val="22"/>
        </w:rPr>
        <w:t>devra être discuté entre les transporteurs de bois.</w:t>
      </w:r>
    </w:p>
    <w:p w:rsidRPr="00065AA4" w:rsidR="00C60470" w:rsidP="00C60470" w:rsidRDefault="00C60470" w14:paraId="03717C2A" w14:textId="2409935A">
      <w:pPr>
        <w:rPr>
          <w:rFonts w:ascii="Marianne" w:hAnsi="Marianne"/>
          <w:sz w:val="22"/>
          <w:szCs w:val="22"/>
          <w:u w:val="single"/>
        </w:rPr>
      </w:pPr>
      <w:r w:rsidRPr="00065AA4">
        <w:rPr>
          <w:rFonts w:ascii="Marianne" w:hAnsi="Marianne"/>
          <w:sz w:val="22"/>
          <w:szCs w:val="22"/>
          <w:u w:val="single"/>
        </w:rPr>
        <w:t xml:space="preserve">-&gt; </w:t>
      </w:r>
      <w:r w:rsidRPr="00065AA4" w:rsidR="003F2143">
        <w:rPr>
          <w:rFonts w:ascii="Marianne" w:hAnsi="Marianne"/>
          <w:sz w:val="22"/>
          <w:szCs w:val="22"/>
          <w:u w:val="single"/>
        </w:rPr>
        <w:t>Proposition par les transporteurs de bois</w:t>
      </w:r>
      <w:r w:rsidRPr="00065AA4" w:rsidR="001B7959">
        <w:rPr>
          <w:rFonts w:ascii="Marianne" w:hAnsi="Marianne"/>
          <w:sz w:val="22"/>
          <w:szCs w:val="22"/>
          <w:u w:val="single"/>
        </w:rPr>
        <w:t xml:space="preserve"> + </w:t>
      </w:r>
      <w:r w:rsidRPr="00065AA4">
        <w:rPr>
          <w:rFonts w:ascii="Marianne" w:hAnsi="Marianne"/>
          <w:sz w:val="22"/>
          <w:szCs w:val="22"/>
          <w:u w:val="single"/>
        </w:rPr>
        <w:t>Décision à prendre par le GT</w:t>
      </w:r>
      <w:r w:rsidRPr="00065AA4" w:rsidR="003F2143">
        <w:rPr>
          <w:rFonts w:ascii="Marianne" w:hAnsi="Marianne"/>
          <w:sz w:val="22"/>
          <w:szCs w:val="22"/>
          <w:u w:val="single"/>
        </w:rPr>
        <w:t xml:space="preserve"> </w:t>
      </w:r>
    </w:p>
    <w:p w:rsidRPr="00065AA4" w:rsidR="00C60470" w:rsidP="00C60470" w:rsidRDefault="00C60470" w14:paraId="64130BBB" w14:textId="77777777">
      <w:pPr>
        <w:rPr>
          <w:rFonts w:ascii="Marianne" w:hAnsi="Marianne"/>
          <w:sz w:val="22"/>
          <w:szCs w:val="22"/>
        </w:rPr>
      </w:pPr>
    </w:p>
    <w:p w:rsidRPr="00065AA4" w:rsidR="003C4943" w:rsidP="003C4943" w:rsidRDefault="003C4943" w14:paraId="5AABC3E0" w14:textId="77777777">
      <w:pPr>
        <w:pStyle w:val="Paragraphedeliste"/>
        <w:rPr>
          <w:rFonts w:ascii="Marianne" w:hAnsi="Marianne"/>
          <w:sz w:val="22"/>
          <w:szCs w:val="22"/>
        </w:rPr>
      </w:pPr>
    </w:p>
    <w:p w:rsidRPr="00065AA4" w:rsidR="003C4943" w:rsidP="003C4943" w:rsidRDefault="003C4943" w14:paraId="68428316" w14:textId="3B046772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L’idée d’avoir un champ</w:t>
      </w:r>
      <w:r w:rsidRPr="00065AA4" w:rsidR="00C60470">
        <w:rPr>
          <w:rFonts w:ascii="Marianne" w:hAnsi="Marianne"/>
          <w:sz w:val="22"/>
          <w:szCs w:val="22"/>
        </w:rPr>
        <w:t xml:space="preserve"> qui définit si l’objet est fixe ou amovible a été émise.</w:t>
      </w:r>
    </w:p>
    <w:p w:rsidRPr="00065AA4" w:rsidR="00C60470" w:rsidP="00C60470" w:rsidRDefault="00C60470" w14:paraId="4E7DDEDD" w14:textId="77777777">
      <w:pPr>
        <w:rPr>
          <w:rFonts w:ascii="Marianne" w:hAnsi="Marianne"/>
          <w:sz w:val="22"/>
          <w:szCs w:val="22"/>
          <w:u w:val="single"/>
        </w:rPr>
      </w:pPr>
      <w:r w:rsidRPr="00065AA4">
        <w:rPr>
          <w:rFonts w:ascii="Marianne" w:hAnsi="Marianne"/>
          <w:sz w:val="22"/>
          <w:szCs w:val="22"/>
          <w:u w:val="single"/>
        </w:rPr>
        <w:t>-&gt; Décision à prendre par le GT</w:t>
      </w:r>
    </w:p>
    <w:p w:rsidRPr="00065AA4" w:rsidR="00C60470" w:rsidP="00C60470" w:rsidRDefault="00C60470" w14:paraId="192C930A" w14:textId="77777777">
      <w:pPr>
        <w:pStyle w:val="Paragraphedeliste"/>
        <w:ind w:left="720"/>
        <w:rPr>
          <w:rFonts w:ascii="Marianne" w:hAnsi="Marianne"/>
          <w:sz w:val="22"/>
          <w:szCs w:val="22"/>
        </w:rPr>
      </w:pPr>
    </w:p>
    <w:p w:rsidRPr="00065AA4" w:rsidR="004A3042" w:rsidP="004A3042" w:rsidRDefault="004A3042" w14:paraId="01220DFA" w14:textId="77777777">
      <w:pPr>
        <w:pStyle w:val="Paragraphedeliste"/>
        <w:rPr>
          <w:rFonts w:ascii="Marianne" w:hAnsi="Marianne"/>
          <w:sz w:val="22"/>
          <w:szCs w:val="22"/>
        </w:rPr>
      </w:pPr>
    </w:p>
    <w:p w:rsidRPr="00065AA4" w:rsidR="004A3042" w:rsidP="008E2573" w:rsidRDefault="004A3042" w14:paraId="0CBE71D7" w14:textId="487EF616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Un ponctuel «</w:t>
      </w:r>
      <w:r w:rsidRPr="00064733">
        <w:rPr>
          <w:sz w:val="22"/>
          <w:szCs w:val="22"/>
        </w:rPr>
        <w:t> </w:t>
      </w:r>
      <w:hyperlink w:history="1" w:anchor="attribute_value_1027" r:id="rId21">
        <w:r w:rsidRPr="00064733">
          <w:rPr>
            <w:rFonts w:ascii="Marianne" w:hAnsi="Marianne"/>
            <w:sz w:val="22"/>
            <w:szCs w:val="22"/>
          </w:rPr>
          <w:t>Point du réseau</w:t>
        </w:r>
        <w:r w:rsidRPr="00064733">
          <w:rPr>
            <w:sz w:val="22"/>
            <w:szCs w:val="22"/>
          </w:rPr>
          <w:t> </w:t>
        </w:r>
      </w:hyperlink>
      <w:r w:rsidRPr="00065AA4">
        <w:rPr>
          <w:rFonts w:ascii="Marianne" w:hAnsi="Marianne"/>
          <w:sz w:val="22"/>
          <w:szCs w:val="22"/>
        </w:rPr>
        <w:t xml:space="preserve">» existe déjà </w:t>
      </w:r>
      <w:r w:rsidRPr="00065AA4" w:rsidR="000719DD">
        <w:rPr>
          <w:rFonts w:ascii="Marianne" w:hAnsi="Marianne"/>
          <w:sz w:val="22"/>
          <w:szCs w:val="22"/>
        </w:rPr>
        <w:t xml:space="preserve">au sein de la BD TOPO et </w:t>
      </w:r>
      <w:r w:rsidRPr="00065AA4" w:rsidR="0083754E">
        <w:rPr>
          <w:rFonts w:ascii="Marianne" w:hAnsi="Marianne"/>
          <w:sz w:val="22"/>
          <w:szCs w:val="22"/>
        </w:rPr>
        <w:t>qui peut contenir un champ «</w:t>
      </w:r>
      <w:r w:rsidRPr="00065AA4" w:rsidR="0083754E">
        <w:rPr>
          <w:sz w:val="22"/>
          <w:szCs w:val="22"/>
        </w:rPr>
        <w:t> </w:t>
      </w:r>
      <w:r w:rsidRPr="00065AA4" w:rsidR="0083754E">
        <w:rPr>
          <w:rFonts w:ascii="Marianne" w:hAnsi="Marianne"/>
          <w:sz w:val="22"/>
          <w:szCs w:val="22"/>
        </w:rPr>
        <w:t>Nature détaillée</w:t>
      </w:r>
      <w:r w:rsidRPr="00065AA4" w:rsidR="0083754E">
        <w:rPr>
          <w:sz w:val="22"/>
          <w:szCs w:val="22"/>
        </w:rPr>
        <w:t> </w:t>
      </w:r>
      <w:r w:rsidRPr="00065AA4" w:rsidR="0083754E">
        <w:rPr>
          <w:rFonts w:ascii="Marianne" w:hAnsi="Marianne" w:cs="Marianne"/>
          <w:sz w:val="22"/>
          <w:szCs w:val="22"/>
        </w:rPr>
        <w:t>»</w:t>
      </w:r>
      <w:r w:rsidRPr="00065AA4" w:rsidR="0083754E">
        <w:rPr>
          <w:rFonts w:ascii="Marianne" w:hAnsi="Marianne"/>
          <w:sz w:val="22"/>
          <w:szCs w:val="22"/>
        </w:rPr>
        <w:t xml:space="preserve"> qui peut être «</w:t>
      </w:r>
      <w:r w:rsidRPr="00065AA4" w:rsidR="0083754E">
        <w:rPr>
          <w:sz w:val="22"/>
          <w:szCs w:val="22"/>
        </w:rPr>
        <w:t> </w:t>
      </w:r>
      <w:r w:rsidRPr="00065AA4" w:rsidR="0083754E">
        <w:rPr>
          <w:rFonts w:ascii="Marianne" w:hAnsi="Marianne"/>
          <w:sz w:val="22"/>
          <w:szCs w:val="22"/>
        </w:rPr>
        <w:t>Sans valeur | Barrière de douane | Gué ou radier</w:t>
      </w:r>
      <w:r w:rsidRPr="00065AA4" w:rsidR="0083754E">
        <w:rPr>
          <w:sz w:val="22"/>
          <w:szCs w:val="22"/>
        </w:rPr>
        <w:t> </w:t>
      </w:r>
      <w:r w:rsidRPr="00065AA4" w:rsidR="0083754E">
        <w:rPr>
          <w:rFonts w:ascii="Marianne" w:hAnsi="Marianne" w:cs="Marianne"/>
          <w:sz w:val="22"/>
          <w:szCs w:val="22"/>
        </w:rPr>
        <w:t>»</w:t>
      </w:r>
      <w:r w:rsidRPr="00065AA4" w:rsidR="00F500EC">
        <w:rPr>
          <w:rFonts w:ascii="Marianne" w:hAnsi="Marianne"/>
          <w:sz w:val="22"/>
          <w:szCs w:val="22"/>
        </w:rPr>
        <w:t xml:space="preserve">. </w:t>
      </w:r>
      <w:r w:rsidRPr="00065AA4" w:rsidR="00BF4567">
        <w:rPr>
          <w:rFonts w:ascii="Marianne" w:hAnsi="Marianne"/>
          <w:sz w:val="22"/>
          <w:szCs w:val="22"/>
        </w:rPr>
        <w:t>D</w:t>
      </w:r>
      <w:r w:rsidRPr="00065AA4" w:rsidR="00F500EC">
        <w:rPr>
          <w:rFonts w:ascii="Marianne" w:hAnsi="Marianne"/>
          <w:sz w:val="22"/>
          <w:szCs w:val="22"/>
        </w:rPr>
        <w:t>es discussions ont eu lieu pour intégrer les ponctuels de «</w:t>
      </w:r>
      <w:r w:rsidRPr="00065AA4" w:rsidR="00F500EC">
        <w:rPr>
          <w:sz w:val="22"/>
          <w:szCs w:val="22"/>
        </w:rPr>
        <w:t> </w:t>
      </w:r>
      <w:r w:rsidRPr="00065AA4" w:rsidR="0082161A">
        <w:rPr>
          <w:rFonts w:ascii="Marianne" w:hAnsi="Marianne"/>
          <w:sz w:val="22"/>
          <w:szCs w:val="22"/>
        </w:rPr>
        <w:t>Nature</w:t>
      </w:r>
      <w:r w:rsidRPr="00065AA4" w:rsidR="0082161A">
        <w:rPr>
          <w:sz w:val="22"/>
          <w:szCs w:val="22"/>
        </w:rPr>
        <w:t> </w:t>
      </w:r>
      <w:r w:rsidRPr="00065AA4" w:rsidR="0082161A">
        <w:rPr>
          <w:rFonts w:ascii="Marianne" w:hAnsi="Marianne"/>
          <w:sz w:val="22"/>
          <w:szCs w:val="22"/>
        </w:rPr>
        <w:t>= Barrière | Gué ou radier</w:t>
      </w:r>
      <w:r w:rsidRPr="00065AA4" w:rsidR="0082161A">
        <w:rPr>
          <w:sz w:val="22"/>
          <w:szCs w:val="22"/>
        </w:rPr>
        <w:t> </w:t>
      </w:r>
      <w:r w:rsidRPr="00065AA4" w:rsidR="0082161A">
        <w:rPr>
          <w:rFonts w:ascii="Marianne" w:hAnsi="Marianne" w:cs="Marianne"/>
          <w:sz w:val="22"/>
          <w:szCs w:val="22"/>
        </w:rPr>
        <w:t>»</w:t>
      </w:r>
      <w:r w:rsidRPr="00065AA4" w:rsidR="00BF4567">
        <w:rPr>
          <w:rFonts w:ascii="Marianne" w:hAnsi="Marianne"/>
          <w:sz w:val="22"/>
          <w:szCs w:val="22"/>
        </w:rPr>
        <w:t xml:space="preserve"> dans ces «</w:t>
      </w:r>
      <w:r w:rsidRPr="00065AA4" w:rsidR="00BF4567">
        <w:rPr>
          <w:sz w:val="22"/>
          <w:szCs w:val="22"/>
        </w:rPr>
        <w:t> </w:t>
      </w:r>
      <w:r w:rsidRPr="00065AA4" w:rsidR="00BF4567">
        <w:rPr>
          <w:rFonts w:ascii="Marianne" w:hAnsi="Marianne"/>
          <w:sz w:val="22"/>
          <w:szCs w:val="22"/>
        </w:rPr>
        <w:t>Points du réseau</w:t>
      </w:r>
      <w:r w:rsidRPr="00065AA4" w:rsidR="00BF4567">
        <w:rPr>
          <w:sz w:val="22"/>
          <w:szCs w:val="22"/>
        </w:rPr>
        <w:t> </w:t>
      </w:r>
      <w:r w:rsidRPr="00065AA4" w:rsidR="00BF4567">
        <w:rPr>
          <w:rFonts w:ascii="Marianne" w:hAnsi="Marianne" w:cs="Marianne"/>
          <w:sz w:val="22"/>
          <w:szCs w:val="22"/>
        </w:rPr>
        <w:t>»</w:t>
      </w:r>
      <w:r w:rsidRPr="00065AA4" w:rsidR="00BF4567">
        <w:rPr>
          <w:rFonts w:ascii="Marianne" w:hAnsi="Marianne"/>
          <w:sz w:val="22"/>
          <w:szCs w:val="22"/>
        </w:rPr>
        <w:t xml:space="preserve"> de la BD TOPO plutôt que de les laisser dans cette table</w:t>
      </w:r>
      <w:r w:rsidRPr="00065AA4" w:rsidR="002856D8">
        <w:rPr>
          <w:rFonts w:ascii="Marianne" w:hAnsi="Marianne"/>
          <w:sz w:val="22"/>
          <w:szCs w:val="22"/>
        </w:rPr>
        <w:t>. Cela éviterait les doublons</w:t>
      </w:r>
      <w:r w:rsidRPr="00065AA4" w:rsidR="00BF4567">
        <w:rPr>
          <w:rFonts w:ascii="Marianne" w:hAnsi="Marianne"/>
          <w:sz w:val="22"/>
          <w:szCs w:val="22"/>
        </w:rPr>
        <w:t xml:space="preserve">. Cependant </w:t>
      </w:r>
      <w:r w:rsidRPr="00065AA4" w:rsidR="005C6548">
        <w:rPr>
          <w:rFonts w:ascii="Marianne" w:hAnsi="Marianne"/>
          <w:sz w:val="22"/>
          <w:szCs w:val="22"/>
        </w:rPr>
        <w:t>il y aurait besoin de créer plus de champs pour répondre à nos besoins</w:t>
      </w:r>
      <w:r w:rsidRPr="00065AA4" w:rsidR="005C6548">
        <w:rPr>
          <w:sz w:val="22"/>
          <w:szCs w:val="22"/>
        </w:rPr>
        <w:t> </w:t>
      </w:r>
      <w:r w:rsidRPr="00065AA4" w:rsidR="005C6548">
        <w:rPr>
          <w:rFonts w:ascii="Marianne" w:hAnsi="Marianne"/>
          <w:sz w:val="22"/>
          <w:szCs w:val="22"/>
        </w:rPr>
        <w:t>: Numéro (obligatoire), Toponyme (obligatoire, déjà existant)</w:t>
      </w:r>
      <w:r w:rsidRPr="00065AA4" w:rsidR="004848D7">
        <w:rPr>
          <w:rFonts w:ascii="Marianne" w:hAnsi="Marianne"/>
          <w:sz w:val="22"/>
          <w:szCs w:val="22"/>
        </w:rPr>
        <w:t xml:space="preserve"> et Gestionnaire (optionnel, récupérer la liste BD TOPO déjà existante). </w:t>
      </w:r>
      <w:r w:rsidRPr="00065AA4" w:rsidR="002856D8">
        <w:rPr>
          <w:rFonts w:ascii="Marianne" w:hAnsi="Marianne"/>
          <w:sz w:val="22"/>
          <w:szCs w:val="22"/>
        </w:rPr>
        <w:t>Les passer en «</w:t>
      </w:r>
      <w:r w:rsidRPr="00065AA4" w:rsidR="002856D8">
        <w:rPr>
          <w:sz w:val="22"/>
          <w:szCs w:val="22"/>
        </w:rPr>
        <w:t> </w:t>
      </w:r>
      <w:r w:rsidRPr="00065AA4" w:rsidR="002856D8">
        <w:rPr>
          <w:rFonts w:ascii="Marianne" w:hAnsi="Marianne"/>
          <w:sz w:val="22"/>
          <w:szCs w:val="22"/>
        </w:rPr>
        <w:t>Points du réseau</w:t>
      </w:r>
      <w:r w:rsidRPr="00065AA4" w:rsidR="002856D8">
        <w:rPr>
          <w:sz w:val="22"/>
          <w:szCs w:val="22"/>
        </w:rPr>
        <w:t> </w:t>
      </w:r>
      <w:r w:rsidRPr="00065AA4" w:rsidR="002856D8">
        <w:rPr>
          <w:rFonts w:ascii="Marianne" w:hAnsi="Marianne" w:cs="Marianne"/>
          <w:sz w:val="22"/>
          <w:szCs w:val="22"/>
        </w:rPr>
        <w:t>»</w:t>
      </w:r>
      <w:r w:rsidRPr="00065AA4" w:rsidR="002856D8">
        <w:rPr>
          <w:rFonts w:ascii="Marianne" w:hAnsi="Marianne"/>
          <w:sz w:val="22"/>
          <w:szCs w:val="22"/>
        </w:rPr>
        <w:t xml:space="preserve"> </w:t>
      </w:r>
      <w:r w:rsidRPr="00065AA4" w:rsidR="00E268F6">
        <w:rPr>
          <w:rFonts w:ascii="Marianne" w:hAnsi="Marianne"/>
          <w:sz w:val="22"/>
          <w:szCs w:val="22"/>
        </w:rPr>
        <w:t>peut aussi apporter une perte d’informations comme il n’y aura pas le reste des champs présent pour la table ponctuel</w:t>
      </w:r>
      <w:r w:rsidRPr="00065AA4" w:rsidR="00E62266">
        <w:rPr>
          <w:rFonts w:ascii="Marianne" w:hAnsi="Marianne"/>
          <w:sz w:val="22"/>
          <w:szCs w:val="22"/>
        </w:rPr>
        <w:t xml:space="preserve">s Equipement. </w:t>
      </w:r>
    </w:p>
    <w:p w:rsidRPr="00065AA4" w:rsidR="00E62266" w:rsidP="00C60470" w:rsidRDefault="00E62266" w14:paraId="04EFA0EA" w14:textId="78B1A5C4">
      <w:pPr>
        <w:rPr>
          <w:rFonts w:ascii="Marianne" w:hAnsi="Marianne"/>
          <w:sz w:val="22"/>
          <w:szCs w:val="22"/>
          <w:u w:val="single"/>
        </w:rPr>
      </w:pPr>
      <w:r w:rsidRPr="00065AA4">
        <w:rPr>
          <w:rFonts w:ascii="Marianne" w:hAnsi="Marianne"/>
          <w:sz w:val="22"/>
          <w:szCs w:val="22"/>
          <w:u w:val="single"/>
        </w:rPr>
        <w:t>-&gt; Décision à prendre par le GT</w:t>
      </w:r>
    </w:p>
    <w:p w:rsidR="00FE60CB" w:rsidP="00FE60CB" w:rsidRDefault="00FE60CB" w14:paraId="12D52EEF" w14:textId="77777777">
      <w:pPr>
        <w:pStyle w:val="Paragraphedeliste"/>
        <w:ind w:left="720"/>
        <w:rPr>
          <w:rFonts w:ascii="Marianne" w:hAnsi="Marianne"/>
          <w:sz w:val="22"/>
          <w:szCs w:val="22"/>
        </w:rPr>
      </w:pPr>
    </w:p>
    <w:p w:rsidRPr="00065AA4" w:rsidR="00E87494" w:rsidP="00FE60CB" w:rsidRDefault="00E87494" w14:paraId="69002EFF" w14:textId="77777777">
      <w:pPr>
        <w:pStyle w:val="Paragraphedeliste"/>
        <w:ind w:left="720"/>
        <w:rPr>
          <w:rFonts w:ascii="Marianne" w:hAnsi="Marianne"/>
          <w:sz w:val="22"/>
          <w:szCs w:val="22"/>
        </w:rPr>
      </w:pPr>
    </w:p>
    <w:p w:rsidRPr="00065AA4" w:rsidR="003243F2" w:rsidP="000B6D52" w:rsidRDefault="00C668A8" w14:paraId="78268AE2" w14:textId="584E8ECD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Des besoins de définitions claires</w:t>
      </w:r>
      <w:r w:rsidRPr="00065AA4" w:rsidR="00987DFE">
        <w:rPr>
          <w:rFonts w:ascii="Marianne" w:hAnsi="Marianne"/>
          <w:sz w:val="22"/>
          <w:szCs w:val="22"/>
        </w:rPr>
        <w:t>, contextuelles</w:t>
      </w:r>
      <w:r w:rsidRPr="00065AA4">
        <w:rPr>
          <w:rFonts w:ascii="Marianne" w:hAnsi="Marianne"/>
          <w:sz w:val="22"/>
          <w:szCs w:val="22"/>
        </w:rPr>
        <w:t xml:space="preserve"> et communes ont émergé</w:t>
      </w:r>
      <w:r w:rsidRPr="00065AA4">
        <w:rPr>
          <w:sz w:val="22"/>
          <w:szCs w:val="22"/>
        </w:rPr>
        <w:t> </w:t>
      </w:r>
      <w:r w:rsidRPr="00065AA4">
        <w:rPr>
          <w:rFonts w:ascii="Marianne" w:hAnsi="Marianne"/>
          <w:sz w:val="22"/>
          <w:szCs w:val="22"/>
        </w:rPr>
        <w:t>pou</w:t>
      </w:r>
      <w:r w:rsidRPr="00065AA4" w:rsidR="00817D14">
        <w:rPr>
          <w:rFonts w:ascii="Marianne" w:hAnsi="Marianne"/>
          <w:sz w:val="22"/>
          <w:szCs w:val="22"/>
        </w:rPr>
        <w:t>r</w:t>
      </w:r>
      <w:r w:rsidRPr="00065AA4">
        <w:rPr>
          <w:sz w:val="22"/>
          <w:szCs w:val="22"/>
        </w:rPr>
        <w:t> </w:t>
      </w:r>
      <w:r w:rsidRPr="00065AA4">
        <w:rPr>
          <w:rFonts w:ascii="Marianne" w:hAnsi="Marianne"/>
          <w:sz w:val="22"/>
          <w:szCs w:val="22"/>
        </w:rPr>
        <w:t>:</w:t>
      </w:r>
    </w:p>
    <w:p w:rsidRPr="00065AA4" w:rsidR="00C668A8" w:rsidP="00C668A8" w:rsidRDefault="00817D14" w14:paraId="1526319F" w14:textId="39646083">
      <w:pPr>
        <w:pStyle w:val="Paragraphedeliste"/>
        <w:numPr>
          <w:ilvl w:val="1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Equipement</w:t>
      </w:r>
    </w:p>
    <w:p w:rsidRPr="00065AA4" w:rsidR="00817D14" w:rsidP="00C668A8" w:rsidRDefault="00817D14" w14:paraId="12572296" w14:textId="5D5937BA">
      <w:pPr>
        <w:pStyle w:val="Paragraphedeliste"/>
        <w:numPr>
          <w:ilvl w:val="1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Contrainte</w:t>
      </w:r>
    </w:p>
    <w:p w:rsidRPr="00065AA4" w:rsidR="00817D14" w:rsidP="00C668A8" w:rsidRDefault="00817D14" w14:paraId="3AA53C89" w14:textId="37FA8985">
      <w:pPr>
        <w:pStyle w:val="Paragraphedeliste"/>
        <w:numPr>
          <w:ilvl w:val="1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Obstacle</w:t>
      </w:r>
    </w:p>
    <w:p w:rsidRPr="00065AA4" w:rsidR="00987DFE" w:rsidP="00987DFE" w:rsidRDefault="00987DFE" w14:paraId="66A4CFA2" w14:textId="1DC78B4D">
      <w:pPr>
        <w:pStyle w:val="Paragraphedeliste"/>
        <w:numPr>
          <w:ilvl w:val="1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Longueur</w:t>
      </w:r>
    </w:p>
    <w:p w:rsidRPr="00065AA4" w:rsidR="00987DFE" w:rsidP="00987DFE" w:rsidRDefault="00987DFE" w14:paraId="7479171E" w14:textId="7302BC03">
      <w:pPr>
        <w:pStyle w:val="Paragraphedeliste"/>
        <w:numPr>
          <w:ilvl w:val="1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Largeur</w:t>
      </w:r>
    </w:p>
    <w:p w:rsidRPr="00065AA4" w:rsidR="009F43ED" w:rsidP="00987DFE" w:rsidRDefault="009F43ED" w14:paraId="30E1BF65" w14:textId="77A7B5EE">
      <w:pPr>
        <w:pStyle w:val="Paragraphedeliste"/>
        <w:numPr>
          <w:ilvl w:val="1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Passage busé/</w:t>
      </w:r>
      <w:r w:rsidRPr="00065AA4" w:rsidR="004D1B7C">
        <w:rPr>
          <w:rFonts w:ascii="Marianne" w:hAnsi="Marianne"/>
          <w:sz w:val="22"/>
          <w:szCs w:val="22"/>
        </w:rPr>
        <w:t>Ponceau</w:t>
      </w:r>
      <w:r w:rsidRPr="00065AA4" w:rsidR="008E2573">
        <w:rPr>
          <w:rFonts w:ascii="Marianne" w:hAnsi="Marianne"/>
          <w:sz w:val="22"/>
          <w:szCs w:val="22"/>
        </w:rPr>
        <w:t>/</w:t>
      </w:r>
      <w:r w:rsidRPr="00065AA4" w:rsidR="004D1B7C">
        <w:rPr>
          <w:rFonts w:ascii="Marianne" w:hAnsi="Marianne"/>
          <w:sz w:val="22"/>
          <w:szCs w:val="22"/>
        </w:rPr>
        <w:t>P</w:t>
      </w:r>
      <w:r w:rsidRPr="00065AA4" w:rsidR="008E2573">
        <w:rPr>
          <w:rFonts w:ascii="Marianne" w:hAnsi="Marianne"/>
          <w:sz w:val="22"/>
          <w:szCs w:val="22"/>
        </w:rPr>
        <w:t>etit pont</w:t>
      </w:r>
    </w:p>
    <w:p w:rsidRPr="00065AA4" w:rsidR="001762E0" w:rsidP="00987DFE" w:rsidRDefault="006E5211" w14:paraId="7CB1CC6A" w14:textId="059B4BF1">
      <w:pPr>
        <w:pStyle w:val="Paragraphedeliste"/>
        <w:numPr>
          <w:ilvl w:val="1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 xml:space="preserve">Voie franchie </w:t>
      </w:r>
    </w:p>
    <w:p w:rsidR="006E5211" w:rsidP="00987DFE" w:rsidRDefault="006E5211" w14:paraId="3E08639C" w14:textId="407C37D6">
      <w:pPr>
        <w:pStyle w:val="Paragraphedeliste"/>
        <w:numPr>
          <w:ilvl w:val="1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lastRenderedPageBreak/>
        <w:t>Voie portée</w:t>
      </w:r>
    </w:p>
    <w:p w:rsidRPr="00065AA4" w:rsidR="00065AA4" w:rsidP="00065AA4" w:rsidRDefault="00065AA4" w14:paraId="13B55924" w14:textId="4D31601A">
      <w:pPr>
        <w:rPr>
          <w:rFonts w:ascii="Marianne" w:hAnsi="Marianne"/>
          <w:sz w:val="22"/>
          <w:szCs w:val="22"/>
          <w:u w:val="single"/>
        </w:rPr>
      </w:pPr>
      <w:r w:rsidRPr="00065AA4">
        <w:rPr>
          <w:rFonts w:ascii="Marianne" w:hAnsi="Marianne"/>
          <w:sz w:val="22"/>
          <w:szCs w:val="22"/>
          <w:u w:val="single"/>
        </w:rPr>
        <w:t xml:space="preserve">-&gt; </w:t>
      </w:r>
      <w:r>
        <w:rPr>
          <w:rFonts w:ascii="Marianne" w:hAnsi="Marianne"/>
          <w:sz w:val="22"/>
          <w:szCs w:val="22"/>
          <w:u w:val="single"/>
        </w:rPr>
        <w:t xml:space="preserve">Propositions </w:t>
      </w:r>
      <w:r w:rsidR="00D24864">
        <w:rPr>
          <w:rFonts w:ascii="Marianne" w:hAnsi="Marianne"/>
          <w:sz w:val="22"/>
          <w:szCs w:val="22"/>
          <w:u w:val="single"/>
        </w:rPr>
        <w:t>à</w:t>
      </w:r>
      <w:r>
        <w:rPr>
          <w:rFonts w:ascii="Marianne" w:hAnsi="Marianne"/>
          <w:sz w:val="22"/>
          <w:szCs w:val="22"/>
          <w:u w:val="single"/>
        </w:rPr>
        <w:t xml:space="preserve"> faire par le GT</w:t>
      </w:r>
    </w:p>
    <w:p w:rsidRPr="00065AA4" w:rsidR="00065AA4" w:rsidP="00065AA4" w:rsidRDefault="00065AA4" w14:paraId="7603B8B6" w14:textId="77777777">
      <w:pPr>
        <w:rPr>
          <w:rFonts w:ascii="Marianne" w:hAnsi="Marianne"/>
          <w:sz w:val="22"/>
          <w:szCs w:val="22"/>
        </w:rPr>
      </w:pPr>
    </w:p>
    <w:p w:rsidRPr="00065AA4" w:rsidR="00D00BE3" w:rsidP="00D00BE3" w:rsidRDefault="00D00BE3" w14:paraId="70D80A35" w14:textId="77777777">
      <w:pPr>
        <w:pStyle w:val="Paragraphedeliste"/>
        <w:ind w:left="720"/>
        <w:rPr>
          <w:rFonts w:ascii="Marianne" w:hAnsi="Marianne"/>
          <w:sz w:val="22"/>
          <w:szCs w:val="22"/>
        </w:rPr>
      </w:pPr>
    </w:p>
    <w:p w:rsidRPr="00065AA4" w:rsidR="001B7959" w:rsidP="001B7959" w:rsidRDefault="001B7959" w14:paraId="64825976" w14:textId="58E8E558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Des éléments de Nature ont demandé à être ajouté</w:t>
      </w:r>
      <w:r w:rsidRPr="00065AA4">
        <w:rPr>
          <w:sz w:val="22"/>
          <w:szCs w:val="22"/>
        </w:rPr>
        <w:t> </w:t>
      </w:r>
      <w:r w:rsidRPr="00065AA4">
        <w:rPr>
          <w:rFonts w:ascii="Marianne" w:hAnsi="Marianne"/>
          <w:sz w:val="22"/>
          <w:szCs w:val="22"/>
        </w:rPr>
        <w:t xml:space="preserve">: </w:t>
      </w:r>
      <w:r w:rsidR="00464917">
        <w:rPr>
          <w:rFonts w:ascii="Marianne" w:hAnsi="Marianne"/>
          <w:sz w:val="22"/>
          <w:szCs w:val="22"/>
        </w:rPr>
        <w:t>«</w:t>
      </w:r>
      <w:r w:rsidR="00464917">
        <w:rPr>
          <w:sz w:val="22"/>
          <w:szCs w:val="22"/>
        </w:rPr>
        <w:t> </w:t>
      </w:r>
      <w:r w:rsidR="00464917">
        <w:rPr>
          <w:rFonts w:ascii="Marianne" w:hAnsi="Marianne"/>
          <w:sz w:val="22"/>
          <w:szCs w:val="22"/>
        </w:rPr>
        <w:t>D</w:t>
      </w:r>
      <w:r w:rsidRPr="00065AA4" w:rsidR="00D00BE3">
        <w:rPr>
          <w:rFonts w:ascii="Marianne" w:hAnsi="Marianne"/>
          <w:sz w:val="22"/>
          <w:szCs w:val="22"/>
        </w:rPr>
        <w:t>evers</w:t>
      </w:r>
      <w:r w:rsidR="00464917">
        <w:rPr>
          <w:sz w:val="22"/>
          <w:szCs w:val="22"/>
        </w:rPr>
        <w:t> </w:t>
      </w:r>
      <w:r w:rsidR="00464917">
        <w:rPr>
          <w:rFonts w:ascii="Marianne" w:hAnsi="Marianne" w:cs="Marianne"/>
          <w:sz w:val="22"/>
          <w:szCs w:val="22"/>
        </w:rPr>
        <w:t>»</w:t>
      </w:r>
      <w:r w:rsidRPr="00065AA4" w:rsidR="00D00BE3">
        <w:rPr>
          <w:rFonts w:ascii="Marianne" w:hAnsi="Marianne"/>
          <w:sz w:val="22"/>
          <w:szCs w:val="22"/>
        </w:rPr>
        <w:t xml:space="preserve"> + </w:t>
      </w:r>
      <w:r w:rsidR="00464917">
        <w:rPr>
          <w:rFonts w:ascii="Marianne" w:hAnsi="Marianne"/>
          <w:sz w:val="22"/>
          <w:szCs w:val="22"/>
        </w:rPr>
        <w:t>«</w:t>
      </w:r>
      <w:r w:rsidR="00464917">
        <w:rPr>
          <w:sz w:val="22"/>
          <w:szCs w:val="22"/>
        </w:rPr>
        <w:t> </w:t>
      </w:r>
      <w:r w:rsidR="00464917">
        <w:rPr>
          <w:rFonts w:ascii="Marianne" w:hAnsi="Marianne"/>
          <w:sz w:val="22"/>
          <w:szCs w:val="22"/>
        </w:rPr>
        <w:t>T</w:t>
      </w:r>
      <w:r w:rsidRPr="00065AA4" w:rsidR="00D00BE3">
        <w:rPr>
          <w:rFonts w:ascii="Marianne" w:hAnsi="Marianne"/>
          <w:sz w:val="22"/>
          <w:szCs w:val="22"/>
        </w:rPr>
        <w:t>our de guet</w:t>
      </w:r>
      <w:r w:rsidR="00464917">
        <w:rPr>
          <w:sz w:val="22"/>
          <w:szCs w:val="22"/>
        </w:rPr>
        <w:t> </w:t>
      </w:r>
      <w:r w:rsidR="00464917">
        <w:rPr>
          <w:rFonts w:ascii="Marianne" w:hAnsi="Marianne" w:cs="Marianne"/>
          <w:sz w:val="22"/>
          <w:szCs w:val="22"/>
        </w:rPr>
        <w:t>»</w:t>
      </w:r>
      <w:r w:rsidRPr="00065AA4" w:rsidR="00D00BE3">
        <w:rPr>
          <w:rFonts w:ascii="Marianne" w:hAnsi="Marianne"/>
          <w:sz w:val="22"/>
          <w:szCs w:val="22"/>
        </w:rPr>
        <w:t>.</w:t>
      </w:r>
    </w:p>
    <w:p w:rsidR="00065AA4" w:rsidP="00065AA4" w:rsidRDefault="00065AA4" w14:paraId="763C3ECF" w14:textId="77777777">
      <w:pPr>
        <w:pStyle w:val="Paragraphedeliste"/>
        <w:ind w:left="720"/>
        <w:rPr>
          <w:rFonts w:ascii="Marianne" w:hAnsi="Marianne"/>
          <w:sz w:val="22"/>
          <w:szCs w:val="22"/>
        </w:rPr>
      </w:pPr>
    </w:p>
    <w:p w:rsidRPr="00065AA4" w:rsidR="00E87494" w:rsidP="00065AA4" w:rsidRDefault="00E87494" w14:paraId="245D19B1" w14:textId="77777777">
      <w:pPr>
        <w:pStyle w:val="Paragraphedeliste"/>
        <w:ind w:left="720"/>
        <w:rPr>
          <w:rFonts w:ascii="Marianne" w:hAnsi="Marianne"/>
          <w:sz w:val="22"/>
          <w:szCs w:val="22"/>
        </w:rPr>
      </w:pPr>
    </w:p>
    <w:p w:rsidRPr="00065AA4" w:rsidR="006628D4" w:rsidP="001B7959" w:rsidRDefault="005714F8" w14:paraId="6E96CF46" w14:textId="00CCA09C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Un</w:t>
      </w:r>
      <w:r w:rsidRPr="00065AA4" w:rsidR="006628D4">
        <w:rPr>
          <w:rFonts w:ascii="Marianne" w:hAnsi="Marianne"/>
          <w:sz w:val="22"/>
          <w:szCs w:val="22"/>
        </w:rPr>
        <w:t xml:space="preserve"> besoin de représentation des panneaux lié à la DFCI </w:t>
      </w:r>
      <w:r w:rsidRPr="00065AA4">
        <w:rPr>
          <w:rFonts w:ascii="Marianne" w:hAnsi="Marianne"/>
          <w:sz w:val="22"/>
          <w:szCs w:val="22"/>
        </w:rPr>
        <w:t xml:space="preserve">en forêt </w:t>
      </w:r>
      <w:r w:rsidRPr="00065AA4" w:rsidR="006628D4">
        <w:rPr>
          <w:rFonts w:ascii="Marianne" w:hAnsi="Marianne"/>
          <w:sz w:val="22"/>
          <w:szCs w:val="22"/>
        </w:rPr>
        <w:t xml:space="preserve">a été </w:t>
      </w:r>
      <w:r w:rsidRPr="00065AA4">
        <w:rPr>
          <w:rFonts w:ascii="Marianne" w:hAnsi="Marianne"/>
          <w:sz w:val="22"/>
          <w:szCs w:val="22"/>
        </w:rPr>
        <w:t xml:space="preserve">discuté. Il a été décidé </w:t>
      </w:r>
      <w:r w:rsidRPr="00065AA4" w:rsidR="00700FC2">
        <w:rPr>
          <w:rFonts w:ascii="Marianne" w:hAnsi="Marianne"/>
          <w:sz w:val="22"/>
          <w:szCs w:val="22"/>
        </w:rPr>
        <w:t xml:space="preserve">que c’est un équipement certes annexe à la piste, mais qui ne rentre pas dans le </w:t>
      </w:r>
      <w:r w:rsidRPr="00065AA4" w:rsidR="00511EC6">
        <w:rPr>
          <w:rFonts w:ascii="Marianne" w:hAnsi="Marianne"/>
          <w:sz w:val="22"/>
          <w:szCs w:val="22"/>
        </w:rPr>
        <w:t>périmètre</w:t>
      </w:r>
      <w:r w:rsidRPr="00065AA4" w:rsidR="00700FC2">
        <w:rPr>
          <w:rFonts w:ascii="Marianne" w:hAnsi="Marianne"/>
          <w:sz w:val="22"/>
          <w:szCs w:val="22"/>
        </w:rPr>
        <w:t xml:space="preserve"> du standard</w:t>
      </w:r>
      <w:r w:rsidRPr="00065AA4" w:rsidR="008E44CC">
        <w:rPr>
          <w:rFonts w:ascii="Marianne" w:hAnsi="Marianne"/>
          <w:sz w:val="22"/>
          <w:szCs w:val="22"/>
        </w:rPr>
        <w:t>. Un besoin de concertation nationale et entre thématiques (transport, routie</w:t>
      </w:r>
      <w:r w:rsidRPr="00065AA4" w:rsidR="00E94E00">
        <w:rPr>
          <w:rFonts w:ascii="Marianne" w:hAnsi="Marianne"/>
          <w:sz w:val="22"/>
          <w:szCs w:val="22"/>
        </w:rPr>
        <w:t>r,</w:t>
      </w:r>
      <w:r w:rsidRPr="00065AA4" w:rsidR="008E44CC">
        <w:rPr>
          <w:rFonts w:ascii="Marianne" w:hAnsi="Marianne"/>
          <w:sz w:val="22"/>
          <w:szCs w:val="22"/>
        </w:rPr>
        <w:t xml:space="preserve"> DFCI</w:t>
      </w:r>
      <w:r w:rsidRPr="00065AA4" w:rsidR="00E94E00">
        <w:rPr>
          <w:rFonts w:ascii="Marianne" w:hAnsi="Marianne"/>
          <w:sz w:val="22"/>
          <w:szCs w:val="22"/>
        </w:rPr>
        <w:t>, etc.</w:t>
      </w:r>
      <w:r w:rsidRPr="00065AA4" w:rsidR="008E44CC">
        <w:rPr>
          <w:rFonts w:ascii="Marianne" w:hAnsi="Marianne"/>
          <w:sz w:val="22"/>
          <w:szCs w:val="22"/>
        </w:rPr>
        <w:t>)</w:t>
      </w:r>
      <w:r w:rsidRPr="00065AA4" w:rsidR="00E94E00">
        <w:rPr>
          <w:rFonts w:ascii="Marianne" w:hAnsi="Marianne"/>
          <w:sz w:val="22"/>
          <w:szCs w:val="22"/>
        </w:rPr>
        <w:t xml:space="preserve"> sera alors nécessaire.</w:t>
      </w:r>
    </w:p>
    <w:p w:rsidRPr="00065AA4" w:rsidR="00065AA4" w:rsidP="00065AA4" w:rsidRDefault="00065AA4" w14:paraId="0EAEDAA8" w14:textId="77777777">
      <w:pPr>
        <w:pStyle w:val="Paragraphedeliste"/>
        <w:rPr>
          <w:rFonts w:ascii="Marianne" w:hAnsi="Marianne"/>
          <w:sz w:val="22"/>
          <w:szCs w:val="22"/>
        </w:rPr>
      </w:pPr>
    </w:p>
    <w:p w:rsidRPr="00065AA4" w:rsidR="00065AA4" w:rsidP="00065AA4" w:rsidRDefault="00065AA4" w14:paraId="1227748C" w14:textId="77777777">
      <w:pPr>
        <w:pStyle w:val="Paragraphedeliste"/>
        <w:ind w:left="720"/>
        <w:rPr>
          <w:rFonts w:ascii="Marianne" w:hAnsi="Marianne"/>
          <w:sz w:val="22"/>
          <w:szCs w:val="22"/>
        </w:rPr>
      </w:pPr>
    </w:p>
    <w:p w:rsidR="009062CD" w:rsidP="001B7959" w:rsidRDefault="009062CD" w14:paraId="288271A7" w14:textId="15BB0398">
      <w:pPr>
        <w:pStyle w:val="Paragraphedeliste"/>
        <w:numPr>
          <w:ilvl w:val="0"/>
          <w:numId w:val="16"/>
        </w:numPr>
        <w:rPr>
          <w:rFonts w:ascii="Marianne" w:hAnsi="Marianne"/>
          <w:sz w:val="22"/>
          <w:szCs w:val="22"/>
        </w:rPr>
      </w:pPr>
      <w:r w:rsidRPr="00065AA4">
        <w:rPr>
          <w:rFonts w:ascii="Marianne" w:hAnsi="Marianne"/>
          <w:sz w:val="22"/>
          <w:szCs w:val="22"/>
        </w:rPr>
        <w:t>Une question a émergé à la fin de la journée concernant l</w:t>
      </w:r>
      <w:r w:rsidRPr="00065AA4" w:rsidR="00397CA4">
        <w:rPr>
          <w:rFonts w:ascii="Marianne" w:hAnsi="Marianne"/>
          <w:sz w:val="22"/>
          <w:szCs w:val="22"/>
        </w:rPr>
        <w:t>e traitement de la Largeur max/Longueur max des ensemble</w:t>
      </w:r>
      <w:r w:rsidRPr="00065AA4" w:rsidR="00D93107">
        <w:rPr>
          <w:rFonts w:ascii="Marianne" w:hAnsi="Marianne"/>
          <w:sz w:val="22"/>
          <w:szCs w:val="22"/>
        </w:rPr>
        <w:t>s</w:t>
      </w:r>
      <w:r w:rsidRPr="00065AA4" w:rsidR="00397CA4">
        <w:rPr>
          <w:rFonts w:ascii="Marianne" w:hAnsi="Marianne"/>
          <w:sz w:val="22"/>
          <w:szCs w:val="22"/>
        </w:rPr>
        <w:t xml:space="preserve"> routier</w:t>
      </w:r>
      <w:r w:rsidRPr="00065AA4" w:rsidR="00D93107">
        <w:rPr>
          <w:rFonts w:ascii="Marianne" w:hAnsi="Marianne"/>
          <w:sz w:val="22"/>
          <w:szCs w:val="22"/>
        </w:rPr>
        <w:t>s dans les ponctuels Contraintes avec la Larg</w:t>
      </w:r>
      <w:r w:rsidR="007047A0">
        <w:rPr>
          <w:rFonts w:ascii="Marianne" w:hAnsi="Marianne"/>
          <w:sz w:val="22"/>
          <w:szCs w:val="22"/>
        </w:rPr>
        <w:t>eu</w:t>
      </w:r>
      <w:r w:rsidRPr="00065AA4" w:rsidR="00D93107">
        <w:rPr>
          <w:rFonts w:ascii="Marianne" w:hAnsi="Marianne"/>
          <w:sz w:val="22"/>
          <w:szCs w:val="22"/>
        </w:rPr>
        <w:t>r/Longueur dans les ponctuels Equipements</w:t>
      </w:r>
      <w:r w:rsidR="007047A0">
        <w:rPr>
          <w:rFonts w:ascii="Marianne" w:hAnsi="Marianne"/>
          <w:sz w:val="22"/>
          <w:szCs w:val="22"/>
        </w:rPr>
        <w:t>. Cette question</w:t>
      </w:r>
      <w:r w:rsidR="00A37049">
        <w:rPr>
          <w:rFonts w:ascii="Marianne" w:hAnsi="Marianne"/>
          <w:sz w:val="22"/>
          <w:szCs w:val="22"/>
        </w:rPr>
        <w:t>, non posée au groupe,</w:t>
      </w:r>
      <w:r w:rsidR="007047A0">
        <w:rPr>
          <w:rFonts w:ascii="Marianne" w:hAnsi="Marianne"/>
          <w:sz w:val="22"/>
          <w:szCs w:val="22"/>
        </w:rPr>
        <w:t xml:space="preserve"> sera à voir </w:t>
      </w:r>
      <w:r w:rsidR="00A37049">
        <w:rPr>
          <w:rFonts w:ascii="Marianne" w:hAnsi="Marianne"/>
          <w:sz w:val="22"/>
          <w:szCs w:val="22"/>
        </w:rPr>
        <w:t>par le GT.</w:t>
      </w:r>
    </w:p>
    <w:p w:rsidR="00065AA4" w:rsidP="00065AA4" w:rsidRDefault="00065AA4" w14:paraId="3CFDE639" w14:textId="4E38B4C8">
      <w:pPr>
        <w:rPr>
          <w:rFonts w:ascii="Marianne" w:hAnsi="Marianne"/>
          <w:sz w:val="22"/>
          <w:szCs w:val="22"/>
          <w:u w:val="single"/>
        </w:rPr>
      </w:pPr>
      <w:r w:rsidRPr="00065AA4">
        <w:rPr>
          <w:rFonts w:ascii="Marianne" w:hAnsi="Marianne"/>
          <w:sz w:val="22"/>
          <w:szCs w:val="22"/>
          <w:u w:val="single"/>
        </w:rPr>
        <w:t>-&gt; Décision à prendre par le GT</w:t>
      </w:r>
    </w:p>
    <w:p w:rsidRPr="00065AA4" w:rsidR="00065AA4" w:rsidP="00065AA4" w:rsidRDefault="00065AA4" w14:paraId="67AB1EA9" w14:textId="77777777">
      <w:pPr>
        <w:rPr>
          <w:rFonts w:ascii="Marianne" w:hAnsi="Marianne"/>
          <w:sz w:val="22"/>
          <w:szCs w:val="22"/>
          <w:u w:val="single"/>
        </w:rPr>
      </w:pPr>
    </w:p>
    <w:p w:rsidR="003243F2" w:rsidP="003243F2" w:rsidRDefault="003243F2" w14:paraId="5C65125A" w14:textId="77777777">
      <w:pPr>
        <w:pStyle w:val="Paragraphedeliste"/>
        <w:ind w:left="720"/>
        <w:rPr>
          <w:rFonts w:ascii="Marianne" w:hAnsi="Marianne"/>
        </w:rPr>
      </w:pPr>
    </w:p>
    <w:p w:rsidRPr="00972168" w:rsidR="000B1ECF" w:rsidP="000B1ECF" w:rsidRDefault="000B1ECF" w14:paraId="6C2BFBB2" w14:textId="3E613BD7">
      <w:pPr>
        <w:jc w:val="left"/>
        <w:rPr>
          <w:rFonts w:ascii="Marianne" w:hAnsi="Marianne"/>
          <w:sz w:val="22"/>
          <w:szCs w:val="22"/>
          <w:u w:val="single"/>
        </w:rPr>
      </w:pPr>
      <w:r w:rsidRPr="00972168">
        <w:rPr>
          <w:rFonts w:ascii="Marianne" w:hAnsi="Marianne"/>
          <w:sz w:val="22"/>
          <w:szCs w:val="22"/>
          <w:u w:val="single"/>
        </w:rPr>
        <w:t>Décision</w:t>
      </w:r>
      <w:r w:rsidR="00972168">
        <w:rPr>
          <w:rFonts w:ascii="Marianne" w:hAnsi="Marianne"/>
          <w:sz w:val="22"/>
          <w:szCs w:val="22"/>
          <w:u w:val="single"/>
        </w:rPr>
        <w:t>s</w:t>
      </w:r>
      <w:r w:rsidRPr="00972168">
        <w:rPr>
          <w:sz w:val="22"/>
          <w:szCs w:val="22"/>
          <w:u w:val="single"/>
        </w:rPr>
        <w:t> </w:t>
      </w:r>
      <w:r w:rsidRPr="00972168">
        <w:rPr>
          <w:rFonts w:ascii="Marianne" w:hAnsi="Marianne"/>
          <w:sz w:val="22"/>
          <w:szCs w:val="22"/>
          <w:u w:val="single"/>
        </w:rPr>
        <w:t>:</w:t>
      </w:r>
    </w:p>
    <w:p w:rsidRPr="00972168" w:rsidR="000B1ECF" w:rsidP="000B1ECF" w:rsidRDefault="000B1ECF" w14:paraId="6E63C04A" w14:textId="77777777">
      <w:pPr>
        <w:ind w:left="720"/>
        <w:jc w:val="left"/>
        <w:rPr>
          <w:rFonts w:ascii="Marianne" w:hAnsi="Marianne"/>
          <w:sz w:val="22"/>
          <w:szCs w:val="22"/>
          <w:u w:val="single"/>
        </w:rPr>
      </w:pPr>
    </w:p>
    <w:p w:rsidRPr="00972168" w:rsidR="000B1ECF" w:rsidP="000B1ECF" w:rsidRDefault="00661951" w14:paraId="03D4D4FE" w14:textId="193E089A">
      <w:pPr>
        <w:numPr>
          <w:ilvl w:val="0"/>
          <w:numId w:val="10"/>
        </w:num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259" w:lineRule="auto"/>
        <w:jc w:val="left"/>
        <w:rPr>
          <w:rFonts w:ascii="Marianne" w:hAnsi="Marianne"/>
          <w:sz w:val="22"/>
          <w:szCs w:val="22"/>
        </w:rPr>
      </w:pPr>
      <w:r w:rsidRPr="00972168">
        <w:rPr>
          <w:rFonts w:ascii="Marianne" w:hAnsi="Marianne"/>
          <w:sz w:val="22"/>
          <w:szCs w:val="22"/>
        </w:rPr>
        <w:t>Nous conservons le fonctionn</w:t>
      </w:r>
      <w:r w:rsidRPr="00972168" w:rsidR="003243F2">
        <w:rPr>
          <w:rFonts w:ascii="Marianne" w:hAnsi="Marianne"/>
          <w:sz w:val="22"/>
          <w:szCs w:val="22"/>
        </w:rPr>
        <w:t>ement en plusieurs tables de ponctuels (</w:t>
      </w:r>
      <w:r w:rsidRPr="00972168" w:rsidR="003243F2">
        <w:rPr>
          <w:rFonts w:ascii="Marianne" w:hAnsi="Marianne"/>
          <w:sz w:val="22"/>
          <w:szCs w:val="22"/>
        </w:rPr>
        <w:t>1 table Points de contraintes, 1 table Equipements et 1 table Point d’eau en forêt</w:t>
      </w:r>
      <w:r w:rsidRPr="00972168" w:rsidR="003243F2">
        <w:rPr>
          <w:rFonts w:ascii="Marianne" w:hAnsi="Marianne"/>
          <w:sz w:val="22"/>
          <w:szCs w:val="22"/>
        </w:rPr>
        <w:t>)</w:t>
      </w:r>
    </w:p>
    <w:p w:rsidRPr="00972168" w:rsidR="00BF3F96" w:rsidP="000B1ECF" w:rsidRDefault="00823EBC" w14:paraId="5A74289F" w14:textId="66CDF4A2">
      <w:pPr>
        <w:numPr>
          <w:ilvl w:val="0"/>
          <w:numId w:val="10"/>
        </w:num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259" w:lineRule="auto"/>
        <w:jc w:val="left"/>
        <w:rPr>
          <w:rFonts w:ascii="Marianne" w:hAnsi="Marianne"/>
          <w:sz w:val="22"/>
          <w:szCs w:val="22"/>
        </w:rPr>
      </w:pPr>
      <w:r w:rsidRPr="00972168">
        <w:rPr>
          <w:rFonts w:ascii="Marianne" w:hAnsi="Marianne"/>
          <w:sz w:val="22"/>
          <w:szCs w:val="22"/>
        </w:rPr>
        <w:t xml:space="preserve">Les données </w:t>
      </w:r>
      <w:r w:rsidRPr="00972168" w:rsidR="008B1458">
        <w:rPr>
          <w:rFonts w:ascii="Marianne" w:hAnsi="Marianne"/>
          <w:sz w:val="22"/>
          <w:szCs w:val="22"/>
        </w:rPr>
        <w:t>ponctuelles Contraintes et Equipement</w:t>
      </w:r>
      <w:r w:rsidRPr="00972168">
        <w:rPr>
          <w:rFonts w:ascii="Marianne" w:hAnsi="Marianne"/>
          <w:sz w:val="22"/>
          <w:szCs w:val="22"/>
        </w:rPr>
        <w:t xml:space="preserve"> iront ensuite dans 2 classes spécifiques de la BD TOPO</w:t>
      </w:r>
    </w:p>
    <w:p w:rsidR="00096F9A" w:rsidP="000B1ECF" w:rsidRDefault="00096F9A" w14:paraId="05137ABD" w14:textId="77777777">
      <w:pPr>
        <w:rPr>
          <w:rFonts w:ascii="Marianne" w:hAnsi="Marianne"/>
        </w:rPr>
      </w:pPr>
    </w:p>
    <w:p w:rsidRPr="000224FD" w:rsidR="1382873A" w:rsidP="000224FD" w:rsidRDefault="1382873A" w14:paraId="3AD90712" w14:textId="6FC0BBFA">
      <w:pPr>
        <w:rPr>
          <w:rFonts w:ascii="Marianne" w:hAnsi="Marianne"/>
          <w:sz w:val="22"/>
          <w:szCs w:val="22"/>
        </w:rPr>
      </w:pPr>
    </w:p>
    <w:p w:rsidRPr="009C1271" w:rsidR="2F3B53BC" w:rsidP="00D661C0" w:rsidRDefault="001F6281" w14:paraId="50C89CBD" w14:textId="77CB57B1">
      <w:pPr>
        <w:rPr>
          <w:rFonts w:ascii="Marianne" w:hAnsi="Marianne"/>
          <w:sz w:val="22"/>
          <w:szCs w:val="22"/>
        </w:rPr>
      </w:pPr>
      <w:r>
        <w:rPr>
          <w:rFonts w:ascii="Marianne" w:hAnsi="Marianne"/>
          <w:sz w:val="22"/>
          <w:szCs w:val="22"/>
        </w:rPr>
        <w:t>Ainsi c</w:t>
      </w:r>
      <w:r w:rsidRPr="009C1271" w:rsidR="00D247C1">
        <w:rPr>
          <w:rFonts w:ascii="Marianne" w:hAnsi="Marianne"/>
          <w:sz w:val="22"/>
          <w:szCs w:val="22"/>
        </w:rPr>
        <w:t xml:space="preserve">ertains </w:t>
      </w:r>
      <w:r w:rsidRPr="009C1271" w:rsidR="2F3B53BC">
        <w:rPr>
          <w:rFonts w:ascii="Marianne" w:hAnsi="Marianne"/>
          <w:sz w:val="22"/>
          <w:szCs w:val="22"/>
        </w:rPr>
        <w:t>éléments ont</w:t>
      </w:r>
      <w:r w:rsidRPr="009C1271" w:rsidR="00D247C1">
        <w:rPr>
          <w:rFonts w:ascii="Marianne" w:hAnsi="Marianne"/>
          <w:sz w:val="22"/>
          <w:szCs w:val="22"/>
        </w:rPr>
        <w:t xml:space="preserve"> été identifiés comme ayant</w:t>
      </w:r>
      <w:r w:rsidRPr="009C1271" w:rsidR="2F3B53BC">
        <w:rPr>
          <w:rFonts w:ascii="Marianne" w:hAnsi="Marianne"/>
          <w:sz w:val="22"/>
          <w:szCs w:val="22"/>
        </w:rPr>
        <w:t xml:space="preserve"> besoin de décisions en interne ou avec des partenaires extérieurs : </w:t>
      </w:r>
    </w:p>
    <w:p w:rsidRPr="009C1271" w:rsidR="00D247C1" w:rsidP="74881F70" w:rsidRDefault="00D247C1" w14:paraId="4881CEF1" w14:textId="77777777">
      <w:pPr>
        <w:rPr>
          <w:rFonts w:ascii="Marianne" w:hAnsi="Marianne"/>
          <w:sz w:val="22"/>
          <w:szCs w:val="22"/>
        </w:rPr>
      </w:pPr>
    </w:p>
    <w:tbl>
      <w:tblPr>
        <w:tblStyle w:val="Grilledutableau"/>
        <w:tblW w:w="7935" w:type="dxa"/>
        <w:tblLayout w:type="fixed"/>
        <w:tblLook w:val="06A0" w:firstRow="1" w:lastRow="0" w:firstColumn="1" w:lastColumn="0" w:noHBand="1" w:noVBand="1"/>
      </w:tblPr>
      <w:tblGrid>
        <w:gridCol w:w="2250"/>
        <w:gridCol w:w="5685"/>
      </w:tblGrid>
      <w:tr w:rsidRPr="009C1271" w:rsidR="74881F70" w:rsidTr="218A931E" w14:paraId="4FB681F3" w14:textId="77777777">
        <w:trPr>
          <w:trHeight w:val="600"/>
        </w:trPr>
        <w:tc>
          <w:tcPr>
            <w:tcW w:w="2250" w:type="dxa"/>
            <w:shd w:val="clear" w:color="auto" w:fill="F2F2F2" w:themeFill="background1" w:themeFillShade="F2"/>
            <w:tcMar/>
            <w:vAlign w:val="center"/>
          </w:tcPr>
          <w:p w:rsidRPr="001F7644" w:rsidR="2F3B53BC" w:rsidP="74881F70" w:rsidRDefault="2F3B53BC" w14:paraId="702E909C" w14:textId="06DAA776">
            <w:pPr>
              <w:jc w:val="center"/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Acteur décisionnaire</w:t>
            </w:r>
          </w:p>
        </w:tc>
        <w:tc>
          <w:tcPr>
            <w:tcW w:w="5685" w:type="dxa"/>
            <w:shd w:val="clear" w:color="auto" w:fill="F2F2F2" w:themeFill="background1" w:themeFillShade="F2"/>
            <w:tcMar/>
            <w:vAlign w:val="center"/>
          </w:tcPr>
          <w:p w:rsidRPr="001F7644" w:rsidR="2F3B53BC" w:rsidP="74881F70" w:rsidRDefault="2F3B53BC" w14:paraId="103F6EEB" w14:textId="037E16FA">
            <w:pPr>
              <w:jc w:val="center"/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Attribut</w:t>
            </w:r>
          </w:p>
        </w:tc>
      </w:tr>
      <w:tr w:rsidRPr="009C1271" w:rsidR="74881F70" w:rsidTr="218A931E" w14:paraId="764CC967" w14:textId="77777777">
        <w:trPr>
          <w:trHeight w:val="300"/>
        </w:trPr>
        <w:tc>
          <w:tcPr>
            <w:tcW w:w="2250" w:type="dxa"/>
            <w:tcMar/>
            <w:vAlign w:val="center"/>
          </w:tcPr>
          <w:p w:rsidRPr="001F7644" w:rsidR="2F3B53BC" w:rsidP="74881F70" w:rsidRDefault="00EB694B" w14:paraId="5EE0AE22" w14:textId="784ADCED">
            <w:pPr>
              <w:jc w:val="right"/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Transporteurs de bois</w:t>
            </w:r>
          </w:p>
        </w:tc>
        <w:tc>
          <w:tcPr>
            <w:tcW w:w="5685" w:type="dxa"/>
            <w:tcMar/>
          </w:tcPr>
          <w:p w:rsidRPr="001F7644" w:rsidR="00D247C1" w:rsidP="1382873A" w:rsidRDefault="1FC0C72A" w14:paraId="45BDE592" w14:textId="77777777">
            <w:pPr>
              <w:pStyle w:val="Paragraphedeliste"/>
              <w:numPr>
                <w:ilvl w:val="0"/>
                <w:numId w:val="4"/>
              </w:numPr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Liste à définir pour l’attribut “</w:t>
            </w:r>
            <w:r w:rsidRPr="001F7644" w:rsidR="00D247C1">
              <w:rPr>
                <w:rFonts w:ascii="Marianne" w:hAnsi="Marianne"/>
                <w:sz w:val="22"/>
                <w:szCs w:val="22"/>
              </w:rPr>
              <w:t>Accessibilité aux ensemble</w:t>
            </w:r>
            <w:r w:rsidRPr="001F7644" w:rsidR="00EB694B">
              <w:rPr>
                <w:rFonts w:ascii="Marianne" w:hAnsi="Marianne"/>
                <w:sz w:val="22"/>
                <w:szCs w:val="22"/>
              </w:rPr>
              <w:t>s</w:t>
            </w:r>
            <w:r w:rsidRPr="001F7644" w:rsidR="00D247C1">
              <w:rPr>
                <w:rFonts w:ascii="Marianne" w:hAnsi="Marianne"/>
                <w:sz w:val="22"/>
                <w:szCs w:val="22"/>
              </w:rPr>
              <w:t xml:space="preserve"> routiers</w:t>
            </w:r>
            <w:r w:rsidRPr="001F7644" w:rsidR="57BC236F">
              <w:rPr>
                <w:rFonts w:ascii="Marianne" w:hAnsi="Marianne"/>
                <w:sz w:val="22"/>
                <w:szCs w:val="22"/>
              </w:rPr>
              <w:t>”</w:t>
            </w:r>
          </w:p>
          <w:p w:rsidRPr="001F7644" w:rsidR="008F2EE9" w:rsidP="008F2EE9" w:rsidRDefault="008F2EE9" w14:paraId="4506979D" w14:textId="4AE8A91F">
            <w:pPr>
              <w:pStyle w:val="Paragraphedeliste"/>
              <w:numPr>
                <w:ilvl w:val="0"/>
                <w:numId w:val="4"/>
              </w:numPr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Proposition de gestion de la temporalité</w:t>
            </w:r>
          </w:p>
        </w:tc>
      </w:tr>
      <w:tr w:rsidRPr="009C1271" w:rsidR="74881F70" w:rsidTr="218A931E" w14:paraId="723ADC6E" w14:textId="77777777">
        <w:trPr>
          <w:trHeight w:val="300"/>
        </w:trPr>
        <w:tc>
          <w:tcPr>
            <w:tcW w:w="2250" w:type="dxa"/>
            <w:tcMar/>
            <w:vAlign w:val="center"/>
          </w:tcPr>
          <w:p w:rsidRPr="001F7644" w:rsidR="2F3B53BC" w:rsidP="74881F70" w:rsidRDefault="2F3B53BC" w14:paraId="5F7B03AC" w14:textId="29D075E5">
            <w:pPr>
              <w:jc w:val="right"/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ANSC</w:t>
            </w:r>
          </w:p>
        </w:tc>
        <w:tc>
          <w:tcPr>
            <w:tcW w:w="5685" w:type="dxa"/>
            <w:tcMar/>
          </w:tcPr>
          <w:p w:rsidRPr="001F7644" w:rsidR="2F3B53BC" w:rsidP="74881F70" w:rsidRDefault="004F7ABB" w14:paraId="60CB0AFD" w14:textId="71933482"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>Fournir une liste des m</w:t>
            </w:r>
            <w:r w:rsidRPr="001F7644" w:rsidR="00D247C1">
              <w:rPr>
                <w:rFonts w:ascii="Marianne" w:hAnsi="Marianne"/>
                <w:sz w:val="22"/>
                <w:szCs w:val="22"/>
              </w:rPr>
              <w:t>odification</w:t>
            </w:r>
            <w:r>
              <w:rPr>
                <w:rFonts w:ascii="Marianne" w:hAnsi="Marianne"/>
                <w:sz w:val="22"/>
                <w:szCs w:val="22"/>
              </w:rPr>
              <w:t>s potentielles</w:t>
            </w:r>
            <w:r w:rsidRPr="001F7644" w:rsidR="00D247C1">
              <w:rPr>
                <w:rFonts w:ascii="Marianne" w:hAnsi="Marianne"/>
                <w:sz w:val="22"/>
                <w:szCs w:val="22"/>
              </w:rPr>
              <w:t xml:space="preserve"> des </w:t>
            </w:r>
            <w:proofErr w:type="spellStart"/>
            <w:r w:rsidRPr="001F7644" w:rsidR="00D247C1">
              <w:rPr>
                <w:rFonts w:ascii="Marianne" w:hAnsi="Marianne"/>
                <w:sz w:val="22"/>
                <w:szCs w:val="22"/>
              </w:rPr>
              <w:t>specs</w:t>
            </w:r>
            <w:proofErr w:type="spellEnd"/>
            <w:r w:rsidRPr="001F7644" w:rsidR="00D247C1">
              <w:rPr>
                <w:rFonts w:ascii="Marianne" w:hAnsi="Marianne"/>
                <w:sz w:val="22"/>
                <w:szCs w:val="22"/>
              </w:rPr>
              <w:t xml:space="preserve"> </w:t>
            </w:r>
            <w:r>
              <w:rPr>
                <w:rFonts w:ascii="Marianne" w:hAnsi="Marianne"/>
                <w:sz w:val="22"/>
                <w:szCs w:val="22"/>
              </w:rPr>
              <w:t xml:space="preserve">DFCI </w:t>
            </w:r>
            <w:r w:rsidRPr="001F7644" w:rsidR="00D247C1">
              <w:rPr>
                <w:rFonts w:ascii="Marianne" w:hAnsi="Marianne"/>
                <w:sz w:val="22"/>
                <w:szCs w:val="22"/>
              </w:rPr>
              <w:t>précédemment présentes dans la BD TOPO</w:t>
            </w:r>
            <w:r w:rsidR="001F7644">
              <w:rPr>
                <w:rFonts w:ascii="Marianne" w:hAnsi="Marianne"/>
                <w:sz w:val="22"/>
                <w:szCs w:val="22"/>
              </w:rPr>
              <w:t xml:space="preserve"> </w:t>
            </w:r>
          </w:p>
        </w:tc>
      </w:tr>
      <w:tr w:rsidRPr="009C1271" w:rsidR="74881F70" w:rsidTr="218A931E" w14:paraId="3CB74865" w14:textId="77777777">
        <w:trPr>
          <w:trHeight w:val="300"/>
        </w:trPr>
        <w:tc>
          <w:tcPr>
            <w:tcW w:w="2250" w:type="dxa"/>
            <w:tcMar/>
            <w:vAlign w:val="center"/>
          </w:tcPr>
          <w:p w:rsidRPr="001F7644" w:rsidR="009C4F04" w:rsidP="74881F70" w:rsidRDefault="4C2D5032" w14:paraId="6B66A0AB" w14:textId="77777777">
            <w:pPr>
              <w:jc w:val="right"/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GT Servitude</w:t>
            </w:r>
            <w:r w:rsidRPr="001F7644" w:rsidR="00D247C1">
              <w:rPr>
                <w:rFonts w:ascii="Marianne" w:hAnsi="Marianne"/>
                <w:sz w:val="22"/>
                <w:szCs w:val="22"/>
              </w:rPr>
              <w:t xml:space="preserve"> </w:t>
            </w:r>
          </w:p>
          <w:p w:rsidRPr="001F7644" w:rsidR="4C2D5032" w:rsidP="74881F70" w:rsidRDefault="00D247C1" w14:paraId="54E1753F" w14:textId="4DE19660">
            <w:pPr>
              <w:jc w:val="right"/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(</w:t>
            </w:r>
            <w:r w:rsidRPr="001F7644" w:rsidR="00C426E1">
              <w:rPr>
                <w:rFonts w:ascii="Marianne" w:hAnsi="Marianne"/>
                <w:sz w:val="22"/>
                <w:szCs w:val="22"/>
              </w:rPr>
              <w:t>Sous</w:t>
            </w:r>
            <w:r w:rsidRPr="001F7644" w:rsidR="009C4F04">
              <w:rPr>
                <w:rFonts w:ascii="Marianne" w:hAnsi="Marianne"/>
                <w:sz w:val="22"/>
                <w:szCs w:val="22"/>
              </w:rPr>
              <w:t>-groupe</w:t>
            </w:r>
            <w:r w:rsidRPr="001F7644">
              <w:rPr>
                <w:rFonts w:ascii="Marianne" w:hAnsi="Marianne"/>
                <w:sz w:val="22"/>
                <w:szCs w:val="22"/>
              </w:rPr>
              <w:t>)</w:t>
            </w:r>
          </w:p>
        </w:tc>
        <w:tc>
          <w:tcPr>
            <w:tcW w:w="5685" w:type="dxa"/>
            <w:tcMar/>
          </w:tcPr>
          <w:p w:rsidRPr="001F7644" w:rsidR="4C2D5032" w:rsidP="74881F70" w:rsidRDefault="06FFE782" w14:paraId="272B579B" w14:textId="32EBD1D1"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D</w:t>
            </w:r>
            <w:r w:rsidRPr="001F7644" w:rsidR="0AE275EC">
              <w:rPr>
                <w:rFonts w:ascii="Marianne" w:hAnsi="Marianne"/>
                <w:sz w:val="22"/>
                <w:szCs w:val="22"/>
              </w:rPr>
              <w:t xml:space="preserve">éfinir notre </w:t>
            </w:r>
            <w:r w:rsidRPr="001F7644" w:rsidR="184D8F94">
              <w:rPr>
                <w:rFonts w:ascii="Marianne" w:hAnsi="Marianne"/>
                <w:sz w:val="22"/>
                <w:szCs w:val="22"/>
              </w:rPr>
              <w:t>attribut</w:t>
            </w:r>
            <w:r w:rsidRPr="001F7644" w:rsidR="0AE275EC">
              <w:rPr>
                <w:rFonts w:ascii="Marianne" w:hAnsi="Marianne"/>
                <w:sz w:val="22"/>
                <w:szCs w:val="22"/>
              </w:rPr>
              <w:t xml:space="preserve"> </w:t>
            </w:r>
            <w:r w:rsidRPr="001F7644" w:rsidR="184D8F94">
              <w:rPr>
                <w:rFonts w:ascii="Marianne" w:hAnsi="Marianne"/>
                <w:sz w:val="22"/>
                <w:szCs w:val="22"/>
              </w:rPr>
              <w:t xml:space="preserve">“Réseau DFCI” </w:t>
            </w:r>
            <w:r w:rsidRPr="001F7644" w:rsidR="0AE275EC">
              <w:rPr>
                <w:rFonts w:ascii="Marianne" w:hAnsi="Marianne"/>
                <w:sz w:val="22"/>
                <w:szCs w:val="22"/>
              </w:rPr>
              <w:t xml:space="preserve">en conformité avec leur définition afin </w:t>
            </w:r>
            <w:r w:rsidRPr="001F7644" w:rsidR="0379A3C9">
              <w:rPr>
                <w:rFonts w:ascii="Marianne" w:hAnsi="Marianne"/>
                <w:sz w:val="22"/>
                <w:szCs w:val="22"/>
              </w:rPr>
              <w:t>de ne pas avoi</w:t>
            </w:r>
            <w:r w:rsidRPr="001F7644" w:rsidR="00162871">
              <w:rPr>
                <w:rFonts w:ascii="Marianne" w:hAnsi="Marianne"/>
                <w:sz w:val="22"/>
                <w:szCs w:val="22"/>
              </w:rPr>
              <w:t>r</w:t>
            </w:r>
            <w:r w:rsidRPr="001F7644" w:rsidR="0379A3C9">
              <w:rPr>
                <w:rFonts w:ascii="Marianne" w:hAnsi="Marianne"/>
                <w:sz w:val="22"/>
                <w:szCs w:val="22"/>
              </w:rPr>
              <w:t xml:space="preserve"> de doubles définitions</w:t>
            </w:r>
          </w:p>
        </w:tc>
      </w:tr>
      <w:tr w:rsidRPr="009C1271" w:rsidR="00162871" w:rsidTr="218A931E" w14:paraId="73100FF8" w14:textId="77777777">
        <w:trPr>
          <w:trHeight w:val="300"/>
        </w:trPr>
        <w:tc>
          <w:tcPr>
            <w:tcW w:w="2250" w:type="dxa"/>
            <w:tcMar/>
            <w:vAlign w:val="center"/>
          </w:tcPr>
          <w:p w:rsidRPr="001F7644" w:rsidR="00162871" w:rsidP="74881F70" w:rsidRDefault="00162871" w14:paraId="48862BE0" w14:textId="02AF35A7">
            <w:pPr>
              <w:jc w:val="right"/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GT Dessertes en forêt</w:t>
            </w:r>
          </w:p>
        </w:tc>
        <w:tc>
          <w:tcPr>
            <w:tcW w:w="5685" w:type="dxa"/>
            <w:tcMar/>
          </w:tcPr>
          <w:p w:rsidRPr="001F7644" w:rsidR="00162871" w:rsidP="74881F70" w:rsidRDefault="00073662" w14:paraId="51A7D4D7" w14:textId="77777777"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Propositions de définitions</w:t>
            </w:r>
          </w:p>
          <w:p w:rsidRPr="001F7644" w:rsidR="00073662" w:rsidP="74881F70" w:rsidRDefault="00073662" w14:paraId="2017C6C9" w14:textId="77777777"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lastRenderedPageBreak/>
              <w:t>Propositions de gestion des obstacles et du changement de caractérisation des routes qui sont ensuite induises</w:t>
            </w:r>
          </w:p>
          <w:p w:rsidRPr="001F7644" w:rsidR="00073662" w:rsidP="74881F70" w:rsidRDefault="00DF7B55" w14:paraId="5656D56B" w14:textId="77777777"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Mobilisation de «</w:t>
            </w:r>
            <w:r w:rsidRPr="001F7644">
              <w:rPr>
                <w:sz w:val="22"/>
                <w:szCs w:val="22"/>
              </w:rPr>
              <w:t> </w:t>
            </w:r>
            <w:r w:rsidRPr="001F7644">
              <w:rPr>
                <w:rFonts w:ascii="Marianne" w:hAnsi="Marianne"/>
                <w:sz w:val="22"/>
                <w:szCs w:val="22"/>
              </w:rPr>
              <w:t>Point du réseau</w:t>
            </w:r>
            <w:r w:rsidRPr="001F7644">
              <w:rPr>
                <w:sz w:val="22"/>
                <w:szCs w:val="22"/>
              </w:rPr>
              <w:t> </w:t>
            </w:r>
            <w:r w:rsidRPr="001F7644">
              <w:rPr>
                <w:rFonts w:ascii="Marianne" w:hAnsi="Marianne" w:cs="Marianne"/>
                <w:sz w:val="22"/>
                <w:szCs w:val="22"/>
              </w:rPr>
              <w:t>»</w:t>
            </w:r>
            <w:r w:rsidRPr="001F7644">
              <w:rPr>
                <w:rFonts w:ascii="Marianne" w:hAnsi="Marianne"/>
                <w:sz w:val="22"/>
                <w:szCs w:val="22"/>
              </w:rPr>
              <w:t xml:space="preserve"> pour barrière et gué ou radier</w:t>
            </w:r>
          </w:p>
          <w:p w:rsidRPr="001F7644" w:rsidR="00DF7B55" w:rsidP="74881F70" w:rsidRDefault="001F7644" w14:paraId="5E4E0B30" w14:textId="15DBF6AE">
            <w:pPr>
              <w:pStyle w:val="Paragraphedeliste"/>
              <w:numPr>
                <w:ilvl w:val="0"/>
                <w:numId w:val="2"/>
              </w:numPr>
              <w:rPr>
                <w:rFonts w:ascii="Marianne" w:hAnsi="Marianne"/>
                <w:sz w:val="22"/>
                <w:szCs w:val="22"/>
              </w:rPr>
            </w:pPr>
            <w:r w:rsidRPr="001F7644">
              <w:rPr>
                <w:rFonts w:ascii="Marianne" w:hAnsi="Marianne"/>
                <w:sz w:val="22"/>
                <w:szCs w:val="22"/>
              </w:rPr>
              <w:t>Largeur max/Longueur max des ensembles routiers dans les ponctuels Contraintes avec la Largeur/Longueur dans les ponctuels Equipements</w:t>
            </w:r>
          </w:p>
        </w:tc>
      </w:tr>
    </w:tbl>
    <w:p w:rsidRPr="009C1271" w:rsidR="74881F70" w:rsidRDefault="74881F70" w14:paraId="4C6CA900" w14:textId="4F2D986D">
      <w:pPr>
        <w:rPr>
          <w:rFonts w:ascii="Marianne" w:hAnsi="Marianne"/>
          <w:sz w:val="22"/>
          <w:szCs w:val="22"/>
        </w:rPr>
      </w:pPr>
    </w:p>
    <w:p w:rsidRPr="00E87494" w:rsidR="004F7ABB" w:rsidP="004F7ABB" w:rsidRDefault="2F3B53BC" w14:paraId="21DF63FF" w14:textId="6A648981">
      <w:pPr>
        <w:spacing w:line="259" w:lineRule="auto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>Plus d’informations sur les commentaires et propositions sont disponibles dans le</w:t>
      </w:r>
      <w:r w:rsidR="004F7ABB">
        <w:rPr>
          <w:rFonts w:ascii="Marianne" w:hAnsi="Marianne"/>
          <w:sz w:val="22"/>
          <w:szCs w:val="22"/>
        </w:rPr>
        <w:t>s</w:t>
      </w:r>
      <w:r w:rsidRPr="009C1271">
        <w:rPr>
          <w:rFonts w:ascii="Marianne" w:hAnsi="Marianne"/>
          <w:sz w:val="22"/>
          <w:szCs w:val="22"/>
        </w:rPr>
        <w:t xml:space="preserve"> tableau</w:t>
      </w:r>
      <w:r w:rsidR="004F7ABB">
        <w:rPr>
          <w:rFonts w:ascii="Marianne" w:hAnsi="Marianne"/>
          <w:sz w:val="22"/>
          <w:szCs w:val="22"/>
        </w:rPr>
        <w:t>x</w:t>
      </w:r>
      <w:r w:rsidRPr="009C1271">
        <w:rPr>
          <w:rFonts w:ascii="Marianne" w:hAnsi="Marianne"/>
          <w:sz w:val="22"/>
          <w:szCs w:val="22"/>
        </w:rPr>
        <w:t xml:space="preserve"> </w:t>
      </w:r>
      <w:proofErr w:type="spellStart"/>
      <w:r w:rsidRPr="009078E7" w:rsidR="004F7ABB">
        <w:rPr>
          <w:rFonts w:ascii="Marianne" w:hAnsi="Marianne"/>
          <w:sz w:val="22"/>
          <w:szCs w:val="22"/>
        </w:rPr>
        <w:t>GT_Dessertes_Tab_</w:t>
      </w:r>
      <w:proofErr w:type="gramStart"/>
      <w:r w:rsidRPr="009078E7" w:rsidR="004F7ABB">
        <w:rPr>
          <w:rFonts w:ascii="Marianne" w:hAnsi="Marianne"/>
          <w:sz w:val="22"/>
          <w:szCs w:val="22"/>
        </w:rPr>
        <w:t>contraintes</w:t>
      </w:r>
      <w:r w:rsidRPr="00E87494" w:rsidR="004F7ABB">
        <w:rPr>
          <w:rFonts w:ascii="Marianne" w:hAnsi="Marianne"/>
          <w:sz w:val="22"/>
          <w:szCs w:val="22"/>
        </w:rPr>
        <w:t>.xlslx</w:t>
      </w:r>
      <w:proofErr w:type="spellEnd"/>
      <w:proofErr w:type="gramEnd"/>
      <w:r w:rsidRPr="00E87494" w:rsidR="004F7ABB">
        <w:rPr>
          <w:rFonts w:ascii="Marianne" w:hAnsi="Marianne"/>
          <w:sz w:val="22"/>
          <w:szCs w:val="22"/>
        </w:rPr>
        <w:t xml:space="preserve"> et </w:t>
      </w:r>
    </w:p>
    <w:p w:rsidRPr="009C1271" w:rsidR="2F3B53BC" w:rsidP="004F7ABB" w:rsidRDefault="004F7ABB" w14:paraId="57443BEF" w14:textId="0CBC962A">
      <w:pPr>
        <w:rPr>
          <w:rFonts w:ascii="Marianne" w:hAnsi="Marianne"/>
          <w:sz w:val="22"/>
          <w:szCs w:val="22"/>
        </w:rPr>
      </w:pPr>
      <w:proofErr w:type="spellStart"/>
      <w:r w:rsidRPr="00E87494">
        <w:rPr>
          <w:rFonts w:ascii="Marianne" w:hAnsi="Marianne"/>
          <w:sz w:val="22"/>
          <w:szCs w:val="22"/>
        </w:rPr>
        <w:t>GT_Dessertes_Tab_</w:t>
      </w:r>
      <w:proofErr w:type="gramStart"/>
      <w:r w:rsidRPr="00E87494">
        <w:rPr>
          <w:rFonts w:ascii="Marianne" w:hAnsi="Marianne"/>
          <w:sz w:val="22"/>
          <w:szCs w:val="22"/>
        </w:rPr>
        <w:t>equipements.xlslx</w:t>
      </w:r>
      <w:proofErr w:type="spellEnd"/>
      <w:proofErr w:type="gramEnd"/>
      <w:r>
        <w:rPr>
          <w:rFonts w:ascii="Marianne" w:hAnsi="Marianne"/>
          <w:sz w:val="22"/>
          <w:szCs w:val="22"/>
        </w:rPr>
        <w:t>.</w:t>
      </w:r>
    </w:p>
    <w:p w:rsidRPr="004F7ABB" w:rsidR="000E2702" w:rsidP="004F7ABB" w:rsidRDefault="000E2702" w14:paraId="78D03937" w14:textId="1FE5D7C7">
      <w:pPr>
        <w:rPr>
          <w:rFonts w:ascii="Marianne" w:hAnsi="Marianne"/>
          <w:sz w:val="22"/>
          <w:szCs w:val="22"/>
        </w:rPr>
      </w:pPr>
    </w:p>
    <w:p w:rsidRPr="009C1271" w:rsidR="74881F70" w:rsidRDefault="74881F70" w14:paraId="3EE28490" w14:textId="76BCEBB6">
      <w:pPr>
        <w:rPr>
          <w:rFonts w:ascii="Marianne" w:hAnsi="Marianne"/>
          <w:sz w:val="22"/>
          <w:szCs w:val="22"/>
        </w:rPr>
      </w:pPr>
    </w:p>
    <w:p w:rsidRPr="009C1271" w:rsidR="00EB694B" w:rsidP="002A0939" w:rsidRDefault="00EB694B" w14:paraId="334AD2FE" w14:textId="1C81A84C">
      <w:pPr>
        <w:pStyle w:val="Paragraphedeliste"/>
        <w:numPr>
          <w:ilvl w:val="0"/>
          <w:numId w:val="12"/>
        </w:numPr>
        <w:jc w:val="left"/>
        <w:rPr>
          <w:rFonts w:ascii="Marianne" w:hAnsi="Marianne"/>
          <w:b/>
          <w:bCs/>
          <w:sz w:val="24"/>
          <w:szCs w:val="24"/>
          <w:u w:val="single"/>
        </w:rPr>
      </w:pPr>
      <w:r w:rsidRPr="009C1271">
        <w:rPr>
          <w:rFonts w:ascii="Marianne" w:hAnsi="Marianne"/>
          <w:b/>
          <w:bCs/>
          <w:sz w:val="24"/>
          <w:szCs w:val="24"/>
          <w:u w:val="single"/>
        </w:rPr>
        <w:t>Poursuite des travaux</w:t>
      </w:r>
    </w:p>
    <w:p w:rsidRPr="009C1271" w:rsidR="00EB694B" w:rsidP="00EB694B" w:rsidRDefault="00EB694B" w14:paraId="3522260E" w14:textId="6F40CA0D">
      <w:pPr>
        <w:spacing w:line="259" w:lineRule="auto"/>
        <w:rPr>
          <w:rFonts w:ascii="Marianne" w:hAnsi="Marianne"/>
          <w:sz w:val="22"/>
          <w:szCs w:val="22"/>
        </w:rPr>
      </w:pPr>
    </w:p>
    <w:p w:rsidRPr="009C1271" w:rsidR="00EB694B" w:rsidP="00EB694B" w:rsidRDefault="00EB694B" w14:paraId="23945514" w14:textId="36E69C85">
      <w:pPr>
        <w:spacing w:line="259" w:lineRule="auto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>Les prochaines étapes de travail sont</w:t>
      </w:r>
      <w:r w:rsidRPr="009C1271">
        <w:rPr>
          <w:sz w:val="22"/>
          <w:szCs w:val="22"/>
        </w:rPr>
        <w:t> </w:t>
      </w:r>
      <w:r w:rsidRPr="009C1271">
        <w:rPr>
          <w:rFonts w:ascii="Marianne" w:hAnsi="Marianne"/>
          <w:sz w:val="22"/>
          <w:szCs w:val="22"/>
        </w:rPr>
        <w:t>:</w:t>
      </w:r>
    </w:p>
    <w:p w:rsidRPr="009C1271" w:rsidR="00EB694B" w:rsidP="00EB694B" w:rsidRDefault="00EB694B" w14:paraId="480F7B0C" w14:textId="4EF0264C">
      <w:pPr>
        <w:pStyle w:val="Paragraphedeliste"/>
        <w:numPr>
          <w:ilvl w:val="0"/>
          <w:numId w:val="2"/>
        </w:numPr>
        <w:spacing w:line="259" w:lineRule="auto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>Discussion et décision avec l’ANSC, les transporteurs de bois et le GT Servitude concernant certains attributs</w:t>
      </w:r>
      <w:r w:rsidRPr="009C1271" w:rsidR="008703B7">
        <w:rPr>
          <w:rFonts w:ascii="Marianne" w:hAnsi="Marianne"/>
          <w:sz w:val="22"/>
          <w:szCs w:val="22"/>
        </w:rPr>
        <w:t xml:space="preserve"> </w:t>
      </w:r>
      <w:r w:rsidRPr="009C1271" w:rsidR="5258EE85">
        <w:rPr>
          <w:rFonts w:ascii="Marianne" w:hAnsi="Marianne"/>
          <w:sz w:val="22"/>
          <w:szCs w:val="22"/>
        </w:rPr>
        <w:t>;</w:t>
      </w:r>
    </w:p>
    <w:p w:rsidRPr="009C1271" w:rsidR="00EB694B" w:rsidP="00EB694B" w:rsidRDefault="00EB694B" w14:paraId="1864AFF0" w14:textId="3E1C0C5E">
      <w:pPr>
        <w:pStyle w:val="Paragraphedeliste"/>
        <w:numPr>
          <w:ilvl w:val="0"/>
          <w:numId w:val="2"/>
        </w:numPr>
        <w:spacing w:line="259" w:lineRule="auto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>Ecriture de la table Tronçons telle que modélisée durant nos travaux et discussion autour de sa conformité au sein du GT (mails ou réunions en visio)</w:t>
      </w:r>
      <w:r w:rsidRPr="009C1271" w:rsidR="0B65BD49">
        <w:rPr>
          <w:rFonts w:ascii="Marianne" w:hAnsi="Marianne"/>
          <w:sz w:val="22"/>
          <w:szCs w:val="22"/>
        </w:rPr>
        <w:t xml:space="preserve"> ; </w:t>
      </w:r>
    </w:p>
    <w:p w:rsidRPr="009C1271" w:rsidR="00EB694B" w:rsidP="00EB694B" w:rsidRDefault="00EB694B" w14:paraId="28C48FCE" w14:textId="131FA3BD">
      <w:pPr>
        <w:pStyle w:val="Paragraphedeliste"/>
        <w:numPr>
          <w:ilvl w:val="0"/>
          <w:numId w:val="2"/>
        </w:numPr>
        <w:spacing w:line="259" w:lineRule="auto"/>
        <w:rPr>
          <w:rFonts w:ascii="Marianne" w:hAnsi="Marianne"/>
          <w:sz w:val="22"/>
          <w:szCs w:val="22"/>
        </w:rPr>
      </w:pPr>
      <w:r w:rsidRPr="009C1271">
        <w:rPr>
          <w:rFonts w:ascii="Marianne" w:hAnsi="Marianne"/>
          <w:sz w:val="22"/>
          <w:szCs w:val="22"/>
        </w:rPr>
        <w:t xml:space="preserve">Démarrage du sous-groupe PEI (points d’eau) en forêt et </w:t>
      </w:r>
      <w:r w:rsidRPr="009C1271" w:rsidR="00485059">
        <w:rPr>
          <w:rFonts w:ascii="Marianne" w:hAnsi="Marianne"/>
          <w:sz w:val="22"/>
          <w:szCs w:val="22"/>
        </w:rPr>
        <w:t xml:space="preserve">écriture de la table </w:t>
      </w:r>
      <w:r w:rsidRPr="009C1271" w:rsidR="23F15A84">
        <w:rPr>
          <w:rFonts w:ascii="Marianne" w:hAnsi="Marianne"/>
          <w:sz w:val="22"/>
          <w:szCs w:val="22"/>
        </w:rPr>
        <w:t>(réunion en visio) ;</w:t>
      </w:r>
    </w:p>
    <w:p w:rsidRPr="009C1271" w:rsidR="61E52116" w:rsidP="00C426E1" w:rsidRDefault="001F6281" w14:paraId="70AF82F9" w14:textId="0634793B">
      <w:pPr>
        <w:pStyle w:val="Paragraphedeliste"/>
        <w:numPr>
          <w:ilvl w:val="0"/>
          <w:numId w:val="2"/>
        </w:numPr>
        <w:spacing w:line="259" w:lineRule="auto"/>
        <w:rPr>
          <w:rFonts w:ascii="Marianne" w:hAnsi="Marianne"/>
          <w:sz w:val="22"/>
          <w:szCs w:val="22"/>
        </w:rPr>
      </w:pPr>
      <w:r w:rsidRPr="218A931E" w:rsidR="001F6281">
        <w:rPr>
          <w:rFonts w:ascii="Marianne" w:hAnsi="Marianne"/>
          <w:sz w:val="22"/>
          <w:szCs w:val="22"/>
        </w:rPr>
        <w:t>Ecriture de</w:t>
      </w:r>
      <w:r w:rsidRPr="218A931E" w:rsidR="001F6281">
        <w:rPr>
          <w:rFonts w:ascii="Marianne" w:hAnsi="Marianne"/>
          <w:sz w:val="22"/>
          <w:szCs w:val="22"/>
        </w:rPr>
        <w:t>s tables ponctuels Equipement</w:t>
      </w:r>
      <w:r w:rsidRPr="218A931E" w:rsidR="00FC18FB">
        <w:rPr>
          <w:rFonts w:ascii="Marianne" w:hAnsi="Marianne"/>
          <w:sz w:val="22"/>
          <w:szCs w:val="22"/>
        </w:rPr>
        <w:t xml:space="preserve"> et Contraintes </w:t>
      </w:r>
      <w:r w:rsidRPr="218A931E" w:rsidR="001F6281">
        <w:rPr>
          <w:rFonts w:ascii="Marianne" w:hAnsi="Marianne"/>
          <w:sz w:val="22"/>
          <w:szCs w:val="22"/>
        </w:rPr>
        <w:t>telle</w:t>
      </w:r>
      <w:r w:rsidRPr="218A931E" w:rsidR="00FC18FB">
        <w:rPr>
          <w:rFonts w:ascii="Marianne" w:hAnsi="Marianne"/>
          <w:sz w:val="22"/>
          <w:szCs w:val="22"/>
        </w:rPr>
        <w:t>s</w:t>
      </w:r>
      <w:r w:rsidRPr="218A931E" w:rsidR="001F6281">
        <w:rPr>
          <w:rFonts w:ascii="Marianne" w:hAnsi="Marianne"/>
          <w:sz w:val="22"/>
          <w:szCs w:val="22"/>
        </w:rPr>
        <w:t xml:space="preserve"> que modélisée</w:t>
      </w:r>
      <w:r w:rsidRPr="218A931E" w:rsidR="00FC18FB">
        <w:rPr>
          <w:rFonts w:ascii="Marianne" w:hAnsi="Marianne"/>
          <w:sz w:val="22"/>
          <w:szCs w:val="22"/>
        </w:rPr>
        <w:t>s</w:t>
      </w:r>
      <w:r w:rsidRPr="218A931E" w:rsidR="001F6281">
        <w:rPr>
          <w:rFonts w:ascii="Marianne" w:hAnsi="Marianne"/>
          <w:sz w:val="22"/>
          <w:szCs w:val="22"/>
        </w:rPr>
        <w:t xml:space="preserve"> durant nos travaux et discussion autour de sa conformité au sein du GT (mails ou réunions en visio) ;</w:t>
      </w:r>
    </w:p>
    <w:p w:rsidRPr="009C1271" w:rsidR="61E52116" w:rsidP="00C426E1" w:rsidRDefault="001F6281" w14:paraId="573C7E1B" w14:textId="6B9183E4">
      <w:pPr>
        <w:pStyle w:val="Paragraphedeliste"/>
        <w:numPr>
          <w:ilvl w:val="0"/>
          <w:numId w:val="2"/>
        </w:numPr>
        <w:spacing w:line="259" w:lineRule="auto"/>
        <w:rPr>
          <w:rFonts w:ascii="Marianne" w:hAnsi="Marianne"/>
          <w:sz w:val="22"/>
          <w:szCs w:val="22"/>
        </w:rPr>
      </w:pPr>
      <w:r w:rsidRPr="218A931E" w:rsidR="001F6281">
        <w:rPr>
          <w:rFonts w:ascii="Marianne" w:hAnsi="Marianne"/>
          <w:sz w:val="22"/>
          <w:szCs w:val="22"/>
        </w:rPr>
        <w:t xml:space="preserve"> </w:t>
      </w:r>
      <w:r w:rsidRPr="218A931E" w:rsidR="0022A74F">
        <w:rPr>
          <w:rFonts w:ascii="Marianne" w:hAnsi="Marianne"/>
          <w:sz w:val="22"/>
          <w:szCs w:val="22"/>
        </w:rPr>
        <w:t>Commencement de l'écriture</w:t>
      </w:r>
      <w:r w:rsidRPr="218A931E" w:rsidR="00485059">
        <w:rPr>
          <w:rFonts w:ascii="Marianne" w:hAnsi="Marianne"/>
          <w:sz w:val="22"/>
          <w:szCs w:val="22"/>
        </w:rPr>
        <w:t xml:space="preserve"> du standard (sur la base du modèle du CNIG</w:t>
      </w:r>
      <w:r w:rsidRPr="218A931E" w:rsidR="00C426E1">
        <w:rPr>
          <w:rFonts w:ascii="Marianne" w:hAnsi="Marianne"/>
          <w:sz w:val="22"/>
          <w:szCs w:val="22"/>
        </w:rPr>
        <w:t>)</w:t>
      </w:r>
      <w:r w:rsidRPr="218A931E" w:rsidR="492BA965">
        <w:rPr>
          <w:rFonts w:ascii="Marianne" w:hAnsi="Marianne"/>
          <w:sz w:val="22"/>
          <w:szCs w:val="22"/>
        </w:rPr>
        <w:t>.</w:t>
      </w:r>
    </w:p>
    <w:sectPr w:rsidRPr="009C1271" w:rsidR="61E52116">
      <w:headerReference w:type="default" r:id="rId22"/>
      <w:footerReference w:type="default" r:id="rId23"/>
      <w:pgSz w:w="11906" w:h="16838" w:orient="portrait"/>
      <w:pgMar w:top="1662" w:right="1985" w:bottom="1701" w:left="1985" w:header="72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30B0" w:rsidRDefault="006B30B0" w14:paraId="17618D3D" w14:textId="77777777">
      <w:r>
        <w:separator/>
      </w:r>
    </w:p>
  </w:endnote>
  <w:endnote w:type="continuationSeparator" w:id="0">
    <w:p w:rsidR="006B30B0" w:rsidRDefault="006B30B0" w14:paraId="46ABAC7C" w14:textId="77777777">
      <w:r>
        <w:continuationSeparator/>
      </w:r>
    </w:p>
  </w:endnote>
  <w:endnote w:type="continuationNotice" w:id="1">
    <w:p w:rsidR="006B30B0" w:rsidRDefault="006B30B0" w14:paraId="31153CB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;Liberation Mono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SimSun;宋体">
    <w:panose1 w:val="00000000000000000000"/>
    <w:charset w:val="80"/>
    <w:family w:val="roman"/>
    <w:notTrueType/>
    <w:pitch w:val="default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7772" w:rsidRDefault="00577772" w14:paraId="4A03D1BE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30B0" w:rsidRDefault="006B30B0" w14:paraId="1CEB56C6" w14:textId="77777777">
      <w:r>
        <w:separator/>
      </w:r>
    </w:p>
  </w:footnote>
  <w:footnote w:type="continuationSeparator" w:id="0">
    <w:p w:rsidR="006B30B0" w:rsidRDefault="006B30B0" w14:paraId="6551BD3D" w14:textId="77777777">
      <w:r>
        <w:continuationSeparator/>
      </w:r>
    </w:p>
  </w:footnote>
  <w:footnote w:type="continuationNotice" w:id="1">
    <w:p w:rsidR="006B30B0" w:rsidRDefault="006B30B0" w14:paraId="21099EE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7772" w:rsidRDefault="00577772" w14:paraId="64D19196" w14:textId="77777777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0D1"/>
    <w:multiLevelType w:val="hybridMultilevel"/>
    <w:tmpl w:val="C776A0EE"/>
    <w:lvl w:ilvl="0" w:tplc="335CC4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2D0C6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683C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FA8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CAD5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B03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A0AE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DABB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E20F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107DC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555EA"/>
    <w:multiLevelType w:val="hybridMultilevel"/>
    <w:tmpl w:val="16287D08"/>
    <w:lvl w:ilvl="0" w:tplc="2FDC95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B459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2EB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925A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8C8F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7877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763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D25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A64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315A9F"/>
    <w:multiLevelType w:val="multilevel"/>
    <w:tmpl w:val="52EEE47E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E664A1"/>
    <w:multiLevelType w:val="hybridMultilevel"/>
    <w:tmpl w:val="51A21F5E"/>
    <w:lvl w:ilvl="0" w:tplc="CB5065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7DCA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A2C5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663C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D02C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308B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48FD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850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0A5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194DDB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F1009"/>
    <w:multiLevelType w:val="multilevel"/>
    <w:tmpl w:val="A524E506"/>
    <w:lvl w:ilvl="0">
      <w:start w:val="1"/>
      <w:numFmt w:val="bullet"/>
      <w:pStyle w:val="Listepuces21"/>
      <w:lvlText w:val=""/>
      <w:lvlJc w:val="left"/>
      <w:pPr>
        <w:tabs>
          <w:tab w:val="num" w:pos="227"/>
        </w:tabs>
        <w:ind w:left="227" w:hanging="227"/>
      </w:pPr>
      <w:rPr>
        <w:rFonts w:hint="default" w:ascii="Symbol" w:hAnsi="Symbol" w:cs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D1E4D53"/>
    <w:multiLevelType w:val="multilevel"/>
    <w:tmpl w:val="5294614A"/>
    <w:lvl w:ilvl="0">
      <w:numFmt w:val="bullet"/>
      <w:lvlText w:val=""/>
      <w:lvlJc w:val="left"/>
      <w:pPr>
        <w:ind w:left="720" w:hanging="360"/>
      </w:pPr>
      <w:rPr>
        <w:rFonts w:hint="default" w:ascii="Wingdings" w:hAnsi="Wingdings" w:cs="Calibri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40758BE"/>
    <w:multiLevelType w:val="multilevel"/>
    <w:tmpl w:val="64440EF0"/>
    <w:lvl w:ilvl="0">
      <w:numFmt w:val="bullet"/>
      <w:pStyle w:val="Listepuces1"/>
      <w:lvlText w:val="-"/>
      <w:lvlJc w:val="left"/>
      <w:pPr>
        <w:tabs>
          <w:tab w:val="num" w:pos="227"/>
        </w:tabs>
        <w:ind w:left="227" w:hanging="227"/>
      </w:pPr>
      <w:rPr>
        <w:rFonts w:hint="default" w:ascii="Arial" w:hAnsi="Arial" w:cs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7760C74"/>
    <w:multiLevelType w:val="multilevel"/>
    <w:tmpl w:val="E854690E"/>
    <w:lvl w:ilvl="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D5F41C0"/>
    <w:multiLevelType w:val="hybridMultilevel"/>
    <w:tmpl w:val="9BE8BD50"/>
    <w:lvl w:ilvl="0" w:tplc="3F88C4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9018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B0B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E813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F469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8C9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50B2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BC08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A88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029A03"/>
    <w:multiLevelType w:val="hybridMultilevel"/>
    <w:tmpl w:val="F6B881AA"/>
    <w:lvl w:ilvl="0" w:tplc="D8408B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C8B6979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1A408BD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7A67EE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A6E3AE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7D8669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D2AADD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ECE17F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040934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674475A8"/>
    <w:multiLevelType w:val="multilevel"/>
    <w:tmpl w:val="F606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94F3BD3"/>
    <w:multiLevelType w:val="hybridMultilevel"/>
    <w:tmpl w:val="B5AE89CE"/>
    <w:lvl w:ilvl="0" w:tplc="9AD45D5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Times New Roman" w:cs="Calibri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9634466"/>
    <w:multiLevelType w:val="multilevel"/>
    <w:tmpl w:val="A28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A3B2EF3"/>
    <w:multiLevelType w:val="multilevel"/>
    <w:tmpl w:val="A63E0D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C070A12"/>
    <w:multiLevelType w:val="hybridMultilevel"/>
    <w:tmpl w:val="9D0ED0F2"/>
    <w:lvl w:ilvl="0" w:tplc="68CE25E8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AE32FE"/>
    <w:multiLevelType w:val="multilevel"/>
    <w:tmpl w:val="10C22720"/>
    <w:lvl w:ilvl="0">
      <w:start w:val="1"/>
      <w:numFmt w:val="none"/>
      <w:pStyle w:val="Titre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Titre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7DE87299"/>
    <w:multiLevelType w:val="multilevel"/>
    <w:tmpl w:val="40F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2"/>
  </w:num>
  <w:num w:numId="5">
    <w:abstractNumId w:val="0"/>
  </w:num>
  <w:num w:numId="6">
    <w:abstractNumId w:val="17"/>
  </w:num>
  <w:num w:numId="7">
    <w:abstractNumId w:val="6"/>
  </w:num>
  <w:num w:numId="8">
    <w:abstractNumId w:val="8"/>
  </w:num>
  <w:num w:numId="9">
    <w:abstractNumId w:val="3"/>
  </w:num>
  <w:num w:numId="10">
    <w:abstractNumId w:val="7"/>
  </w:num>
  <w:num w:numId="11">
    <w:abstractNumId w:val="9"/>
  </w:num>
  <w:num w:numId="12">
    <w:abstractNumId w:val="1"/>
  </w:num>
  <w:num w:numId="13">
    <w:abstractNumId w:val="15"/>
  </w:num>
  <w:num w:numId="14">
    <w:abstractNumId w:val="14"/>
  </w:num>
  <w:num w:numId="15">
    <w:abstractNumId w:val="13"/>
  </w:num>
  <w:num w:numId="16">
    <w:abstractNumId w:val="16"/>
  </w:num>
  <w:num w:numId="17">
    <w:abstractNumId w:val="12"/>
  </w:num>
  <w:num w:numId="18">
    <w:abstractNumId w:val="1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72"/>
    <w:rsid w:val="00010F4B"/>
    <w:rsid w:val="000224FD"/>
    <w:rsid w:val="000274F8"/>
    <w:rsid w:val="00052A12"/>
    <w:rsid w:val="00053820"/>
    <w:rsid w:val="0005487D"/>
    <w:rsid w:val="00064733"/>
    <w:rsid w:val="00065AA4"/>
    <w:rsid w:val="000719DD"/>
    <w:rsid w:val="00073662"/>
    <w:rsid w:val="00094400"/>
    <w:rsid w:val="00096F9A"/>
    <w:rsid w:val="000B1ECF"/>
    <w:rsid w:val="000B6D52"/>
    <w:rsid w:val="000E05B4"/>
    <w:rsid w:val="000E2702"/>
    <w:rsid w:val="001367BA"/>
    <w:rsid w:val="00162871"/>
    <w:rsid w:val="001678E2"/>
    <w:rsid w:val="001726B4"/>
    <w:rsid w:val="001762E0"/>
    <w:rsid w:val="00197051"/>
    <w:rsid w:val="001A720D"/>
    <w:rsid w:val="001B7959"/>
    <w:rsid w:val="001C60C1"/>
    <w:rsid w:val="001F49B6"/>
    <w:rsid w:val="001F5FD3"/>
    <w:rsid w:val="001F6281"/>
    <w:rsid w:val="001F7644"/>
    <w:rsid w:val="0022A74F"/>
    <w:rsid w:val="00254D01"/>
    <w:rsid w:val="002856D8"/>
    <w:rsid w:val="002A0939"/>
    <w:rsid w:val="002B5B3A"/>
    <w:rsid w:val="002E4956"/>
    <w:rsid w:val="00312608"/>
    <w:rsid w:val="003243F2"/>
    <w:rsid w:val="0032621E"/>
    <w:rsid w:val="00334ED2"/>
    <w:rsid w:val="003505E5"/>
    <w:rsid w:val="00355210"/>
    <w:rsid w:val="00357010"/>
    <w:rsid w:val="00394917"/>
    <w:rsid w:val="003976E2"/>
    <w:rsid w:val="00397CA4"/>
    <w:rsid w:val="003B0CCB"/>
    <w:rsid w:val="003C4943"/>
    <w:rsid w:val="003D713D"/>
    <w:rsid w:val="003F2143"/>
    <w:rsid w:val="003F66C0"/>
    <w:rsid w:val="00410519"/>
    <w:rsid w:val="00436DC9"/>
    <w:rsid w:val="00464917"/>
    <w:rsid w:val="004848D7"/>
    <w:rsid w:val="00485059"/>
    <w:rsid w:val="004A3042"/>
    <w:rsid w:val="004ADBE6"/>
    <w:rsid w:val="004B5D5A"/>
    <w:rsid w:val="004D1B7C"/>
    <w:rsid w:val="004F7ABB"/>
    <w:rsid w:val="00511257"/>
    <w:rsid w:val="00511EC6"/>
    <w:rsid w:val="00532E57"/>
    <w:rsid w:val="00533F36"/>
    <w:rsid w:val="00545831"/>
    <w:rsid w:val="005643AE"/>
    <w:rsid w:val="005714F8"/>
    <w:rsid w:val="00577772"/>
    <w:rsid w:val="00587F44"/>
    <w:rsid w:val="005971C7"/>
    <w:rsid w:val="005A2433"/>
    <w:rsid w:val="005C6548"/>
    <w:rsid w:val="005F20C2"/>
    <w:rsid w:val="00661951"/>
    <w:rsid w:val="006628D4"/>
    <w:rsid w:val="00686477"/>
    <w:rsid w:val="00686C8A"/>
    <w:rsid w:val="0069510B"/>
    <w:rsid w:val="006B30B0"/>
    <w:rsid w:val="006E5211"/>
    <w:rsid w:val="006F1BC4"/>
    <w:rsid w:val="00700FC2"/>
    <w:rsid w:val="007047A0"/>
    <w:rsid w:val="0073148A"/>
    <w:rsid w:val="0073247C"/>
    <w:rsid w:val="00733DB3"/>
    <w:rsid w:val="0075096C"/>
    <w:rsid w:val="007513BD"/>
    <w:rsid w:val="007541E0"/>
    <w:rsid w:val="007B2A05"/>
    <w:rsid w:val="0080545D"/>
    <w:rsid w:val="00817D14"/>
    <w:rsid w:val="0082161A"/>
    <w:rsid w:val="00823EBC"/>
    <w:rsid w:val="00833E92"/>
    <w:rsid w:val="0083754E"/>
    <w:rsid w:val="00850E47"/>
    <w:rsid w:val="008523E1"/>
    <w:rsid w:val="00861712"/>
    <w:rsid w:val="008703B7"/>
    <w:rsid w:val="008845BB"/>
    <w:rsid w:val="008B1458"/>
    <w:rsid w:val="008B4FB2"/>
    <w:rsid w:val="008E2573"/>
    <w:rsid w:val="008E44CC"/>
    <w:rsid w:val="008F2EE9"/>
    <w:rsid w:val="00901681"/>
    <w:rsid w:val="009059FB"/>
    <w:rsid w:val="009062CD"/>
    <w:rsid w:val="009078E7"/>
    <w:rsid w:val="00967230"/>
    <w:rsid w:val="00972168"/>
    <w:rsid w:val="00972E1C"/>
    <w:rsid w:val="00984CA8"/>
    <w:rsid w:val="00987DFE"/>
    <w:rsid w:val="009A0180"/>
    <w:rsid w:val="009A1A78"/>
    <w:rsid w:val="009C1271"/>
    <w:rsid w:val="009C3839"/>
    <w:rsid w:val="009C3953"/>
    <w:rsid w:val="009C4F04"/>
    <w:rsid w:val="009D09F9"/>
    <w:rsid w:val="009D554E"/>
    <w:rsid w:val="009D7E76"/>
    <w:rsid w:val="009F43ED"/>
    <w:rsid w:val="00A30EA3"/>
    <w:rsid w:val="00A37049"/>
    <w:rsid w:val="00A63FA3"/>
    <w:rsid w:val="00A77BAC"/>
    <w:rsid w:val="00A84BE1"/>
    <w:rsid w:val="00AA657B"/>
    <w:rsid w:val="00B41A5A"/>
    <w:rsid w:val="00B454D7"/>
    <w:rsid w:val="00B463F2"/>
    <w:rsid w:val="00B8218B"/>
    <w:rsid w:val="00BB2BF7"/>
    <w:rsid w:val="00BF3F96"/>
    <w:rsid w:val="00BF4567"/>
    <w:rsid w:val="00BF470B"/>
    <w:rsid w:val="00C218DF"/>
    <w:rsid w:val="00C266F7"/>
    <w:rsid w:val="00C426E1"/>
    <w:rsid w:val="00C57C9F"/>
    <w:rsid w:val="00C60470"/>
    <w:rsid w:val="00C668A8"/>
    <w:rsid w:val="00C66BED"/>
    <w:rsid w:val="00C6755C"/>
    <w:rsid w:val="00CB265E"/>
    <w:rsid w:val="00CB5BBC"/>
    <w:rsid w:val="00D00BE3"/>
    <w:rsid w:val="00D02143"/>
    <w:rsid w:val="00D04F54"/>
    <w:rsid w:val="00D11059"/>
    <w:rsid w:val="00D1234B"/>
    <w:rsid w:val="00D247C1"/>
    <w:rsid w:val="00D24864"/>
    <w:rsid w:val="00D65428"/>
    <w:rsid w:val="00D661C0"/>
    <w:rsid w:val="00D93107"/>
    <w:rsid w:val="00DA4B17"/>
    <w:rsid w:val="00DC58CE"/>
    <w:rsid w:val="00DC7904"/>
    <w:rsid w:val="00DF66DF"/>
    <w:rsid w:val="00DF7B55"/>
    <w:rsid w:val="00E12162"/>
    <w:rsid w:val="00E268F6"/>
    <w:rsid w:val="00E45E2A"/>
    <w:rsid w:val="00E62266"/>
    <w:rsid w:val="00E87494"/>
    <w:rsid w:val="00E94E00"/>
    <w:rsid w:val="00EB5516"/>
    <w:rsid w:val="00EB694B"/>
    <w:rsid w:val="00F35E98"/>
    <w:rsid w:val="00F500EC"/>
    <w:rsid w:val="00F6529B"/>
    <w:rsid w:val="00F67917"/>
    <w:rsid w:val="00F75E06"/>
    <w:rsid w:val="00F779E1"/>
    <w:rsid w:val="00F85DF6"/>
    <w:rsid w:val="00F93AF0"/>
    <w:rsid w:val="00FA21DC"/>
    <w:rsid w:val="00FC18FB"/>
    <w:rsid w:val="00FE60CB"/>
    <w:rsid w:val="012B4E94"/>
    <w:rsid w:val="018E6B2E"/>
    <w:rsid w:val="01E06993"/>
    <w:rsid w:val="0258540B"/>
    <w:rsid w:val="0260B67E"/>
    <w:rsid w:val="02741EDD"/>
    <w:rsid w:val="02FA95E6"/>
    <w:rsid w:val="0303EC33"/>
    <w:rsid w:val="0333D5EC"/>
    <w:rsid w:val="036B4530"/>
    <w:rsid w:val="0379A3C9"/>
    <w:rsid w:val="03EC78CF"/>
    <w:rsid w:val="0404A783"/>
    <w:rsid w:val="0477067E"/>
    <w:rsid w:val="050348B7"/>
    <w:rsid w:val="05275039"/>
    <w:rsid w:val="05A4D3AB"/>
    <w:rsid w:val="05F10A85"/>
    <w:rsid w:val="05F1975D"/>
    <w:rsid w:val="063EBB11"/>
    <w:rsid w:val="0657AF7E"/>
    <w:rsid w:val="06F4F03A"/>
    <w:rsid w:val="06FFE782"/>
    <w:rsid w:val="075CA83C"/>
    <w:rsid w:val="08C44AE7"/>
    <w:rsid w:val="09750315"/>
    <w:rsid w:val="0A7129AF"/>
    <w:rsid w:val="0AE275EC"/>
    <w:rsid w:val="0B65BD49"/>
    <w:rsid w:val="0DB5904C"/>
    <w:rsid w:val="0E268891"/>
    <w:rsid w:val="0EA7F764"/>
    <w:rsid w:val="0EEBDC9C"/>
    <w:rsid w:val="0EF02E1E"/>
    <w:rsid w:val="1095329D"/>
    <w:rsid w:val="10DCFC4E"/>
    <w:rsid w:val="11747900"/>
    <w:rsid w:val="11F22E7B"/>
    <w:rsid w:val="125FA1A9"/>
    <w:rsid w:val="12A6382B"/>
    <w:rsid w:val="12D5614F"/>
    <w:rsid w:val="137B1B23"/>
    <w:rsid w:val="1382873A"/>
    <w:rsid w:val="141F3E57"/>
    <w:rsid w:val="149668AD"/>
    <w:rsid w:val="169540E1"/>
    <w:rsid w:val="16D23684"/>
    <w:rsid w:val="1725F8ED"/>
    <w:rsid w:val="181A05A4"/>
    <w:rsid w:val="184D8F94"/>
    <w:rsid w:val="18DDD01E"/>
    <w:rsid w:val="19630D11"/>
    <w:rsid w:val="1ACCA68B"/>
    <w:rsid w:val="1B07D021"/>
    <w:rsid w:val="1B24A972"/>
    <w:rsid w:val="1B5E19F9"/>
    <w:rsid w:val="1B6ED425"/>
    <w:rsid w:val="1BB724F5"/>
    <w:rsid w:val="1BF47775"/>
    <w:rsid w:val="1C2B9B20"/>
    <w:rsid w:val="1C651BEA"/>
    <w:rsid w:val="1C65F602"/>
    <w:rsid w:val="1D905B5B"/>
    <w:rsid w:val="1D9C5E4D"/>
    <w:rsid w:val="1DCA937F"/>
    <w:rsid w:val="1EBC548A"/>
    <w:rsid w:val="1F8E9CA2"/>
    <w:rsid w:val="1FC0C72A"/>
    <w:rsid w:val="200DE9C9"/>
    <w:rsid w:val="218A931E"/>
    <w:rsid w:val="21BC57D2"/>
    <w:rsid w:val="21D1353D"/>
    <w:rsid w:val="21F5893A"/>
    <w:rsid w:val="22A5ADB3"/>
    <w:rsid w:val="22F9D972"/>
    <w:rsid w:val="23D4FA14"/>
    <w:rsid w:val="23F15A84"/>
    <w:rsid w:val="24094ECC"/>
    <w:rsid w:val="24304F3E"/>
    <w:rsid w:val="246C250C"/>
    <w:rsid w:val="265C90B8"/>
    <w:rsid w:val="2709BFAF"/>
    <w:rsid w:val="27249F75"/>
    <w:rsid w:val="272FB5CD"/>
    <w:rsid w:val="27C83F02"/>
    <w:rsid w:val="29340E6C"/>
    <w:rsid w:val="294976B0"/>
    <w:rsid w:val="295F8E0F"/>
    <w:rsid w:val="296AA7E8"/>
    <w:rsid w:val="29F6D6A1"/>
    <w:rsid w:val="2B190511"/>
    <w:rsid w:val="2B3D790E"/>
    <w:rsid w:val="2BA01007"/>
    <w:rsid w:val="2D037031"/>
    <w:rsid w:val="2D2B1AB9"/>
    <w:rsid w:val="2D35B012"/>
    <w:rsid w:val="2D3B9D35"/>
    <w:rsid w:val="2DD55817"/>
    <w:rsid w:val="2E03F403"/>
    <w:rsid w:val="2E1EB259"/>
    <w:rsid w:val="2E2FD0F7"/>
    <w:rsid w:val="2E36F8B4"/>
    <w:rsid w:val="2EDD737B"/>
    <w:rsid w:val="2F08E95E"/>
    <w:rsid w:val="2F1E0010"/>
    <w:rsid w:val="2F3B53BC"/>
    <w:rsid w:val="2F7EA105"/>
    <w:rsid w:val="30186DB8"/>
    <w:rsid w:val="305153E8"/>
    <w:rsid w:val="30F849C3"/>
    <w:rsid w:val="3272CD31"/>
    <w:rsid w:val="327F4B4C"/>
    <w:rsid w:val="32889482"/>
    <w:rsid w:val="32964497"/>
    <w:rsid w:val="331D8DDA"/>
    <w:rsid w:val="33613022"/>
    <w:rsid w:val="3396F892"/>
    <w:rsid w:val="33CF85F9"/>
    <w:rsid w:val="344306A6"/>
    <w:rsid w:val="3448C7FE"/>
    <w:rsid w:val="355477E7"/>
    <w:rsid w:val="3588079F"/>
    <w:rsid w:val="359AB61A"/>
    <w:rsid w:val="361761A7"/>
    <w:rsid w:val="36ED0D71"/>
    <w:rsid w:val="37884FEC"/>
    <w:rsid w:val="382F814E"/>
    <w:rsid w:val="38B59B39"/>
    <w:rsid w:val="39309D19"/>
    <w:rsid w:val="3A0A869C"/>
    <w:rsid w:val="3A4715B4"/>
    <w:rsid w:val="3A738A3E"/>
    <w:rsid w:val="3ABCE20C"/>
    <w:rsid w:val="3B4BE8F9"/>
    <w:rsid w:val="3B818E84"/>
    <w:rsid w:val="3BBC86AD"/>
    <w:rsid w:val="3BE4926B"/>
    <w:rsid w:val="3C26269C"/>
    <w:rsid w:val="3C46884C"/>
    <w:rsid w:val="3E8D406D"/>
    <w:rsid w:val="3EB61C76"/>
    <w:rsid w:val="3F005019"/>
    <w:rsid w:val="3F4B7AFA"/>
    <w:rsid w:val="403883D3"/>
    <w:rsid w:val="40CE99D6"/>
    <w:rsid w:val="41753803"/>
    <w:rsid w:val="425E8F82"/>
    <w:rsid w:val="434A64B5"/>
    <w:rsid w:val="435D26DE"/>
    <w:rsid w:val="4458170B"/>
    <w:rsid w:val="449B774D"/>
    <w:rsid w:val="45103E7C"/>
    <w:rsid w:val="45E117F3"/>
    <w:rsid w:val="46AC8997"/>
    <w:rsid w:val="46B6E5B3"/>
    <w:rsid w:val="46DA9ACA"/>
    <w:rsid w:val="47347221"/>
    <w:rsid w:val="47CABCDB"/>
    <w:rsid w:val="4920BABD"/>
    <w:rsid w:val="49280235"/>
    <w:rsid w:val="492BA965"/>
    <w:rsid w:val="498758EA"/>
    <w:rsid w:val="4A5DA47C"/>
    <w:rsid w:val="4AD327B4"/>
    <w:rsid w:val="4BC9547E"/>
    <w:rsid w:val="4BFE1A8E"/>
    <w:rsid w:val="4C1E496F"/>
    <w:rsid w:val="4C2D5032"/>
    <w:rsid w:val="4C7BA0B5"/>
    <w:rsid w:val="4D94643B"/>
    <w:rsid w:val="4DA61170"/>
    <w:rsid w:val="4DF325FE"/>
    <w:rsid w:val="4E968095"/>
    <w:rsid w:val="4F0F5B92"/>
    <w:rsid w:val="4F239AB0"/>
    <w:rsid w:val="4F39D57C"/>
    <w:rsid w:val="4F936E48"/>
    <w:rsid w:val="50171E21"/>
    <w:rsid w:val="5036311C"/>
    <w:rsid w:val="50441D84"/>
    <w:rsid w:val="512A75DC"/>
    <w:rsid w:val="512E5ADA"/>
    <w:rsid w:val="51405A20"/>
    <w:rsid w:val="5258EE85"/>
    <w:rsid w:val="526CB44F"/>
    <w:rsid w:val="52AF755F"/>
    <w:rsid w:val="52BE2290"/>
    <w:rsid w:val="532C2808"/>
    <w:rsid w:val="533E239B"/>
    <w:rsid w:val="53C7D795"/>
    <w:rsid w:val="558EE0EE"/>
    <w:rsid w:val="56AF4DB5"/>
    <w:rsid w:val="571C1DAB"/>
    <w:rsid w:val="57BC236F"/>
    <w:rsid w:val="58103BB6"/>
    <w:rsid w:val="58B5C83C"/>
    <w:rsid w:val="58DF33EE"/>
    <w:rsid w:val="59297F86"/>
    <w:rsid w:val="5966B603"/>
    <w:rsid w:val="596F5291"/>
    <w:rsid w:val="59FEB872"/>
    <w:rsid w:val="5AAC8B31"/>
    <w:rsid w:val="5B7FC924"/>
    <w:rsid w:val="5BD82290"/>
    <w:rsid w:val="5C1A8E30"/>
    <w:rsid w:val="5C4837B7"/>
    <w:rsid w:val="5C901C47"/>
    <w:rsid w:val="5DDB1464"/>
    <w:rsid w:val="5E861E6D"/>
    <w:rsid w:val="5EEBAA7C"/>
    <w:rsid w:val="605DB55B"/>
    <w:rsid w:val="606B4EB8"/>
    <w:rsid w:val="60ABFC26"/>
    <w:rsid w:val="60BE4D19"/>
    <w:rsid w:val="60BECB54"/>
    <w:rsid w:val="6115D99F"/>
    <w:rsid w:val="6122E249"/>
    <w:rsid w:val="61C4092B"/>
    <w:rsid w:val="61E52116"/>
    <w:rsid w:val="61FBDDD7"/>
    <w:rsid w:val="62B31656"/>
    <w:rsid w:val="6374230C"/>
    <w:rsid w:val="63B05E22"/>
    <w:rsid w:val="63E01F58"/>
    <w:rsid w:val="6497A20B"/>
    <w:rsid w:val="64C0AE2B"/>
    <w:rsid w:val="64C485DB"/>
    <w:rsid w:val="64CF2156"/>
    <w:rsid w:val="64F5417D"/>
    <w:rsid w:val="650FBCDA"/>
    <w:rsid w:val="6535170F"/>
    <w:rsid w:val="6547D7F9"/>
    <w:rsid w:val="6606C7D3"/>
    <w:rsid w:val="66621676"/>
    <w:rsid w:val="6740D7B2"/>
    <w:rsid w:val="674442F7"/>
    <w:rsid w:val="6774299B"/>
    <w:rsid w:val="6953E8AC"/>
    <w:rsid w:val="6975DC76"/>
    <w:rsid w:val="69C13615"/>
    <w:rsid w:val="6A3DD83C"/>
    <w:rsid w:val="6A58F717"/>
    <w:rsid w:val="6A62AC82"/>
    <w:rsid w:val="6B0F1365"/>
    <w:rsid w:val="6BE79DB8"/>
    <w:rsid w:val="6C35ACA6"/>
    <w:rsid w:val="6D58041D"/>
    <w:rsid w:val="6DBEEFD4"/>
    <w:rsid w:val="6DF7ED45"/>
    <w:rsid w:val="6E440CA5"/>
    <w:rsid w:val="6E790D8E"/>
    <w:rsid w:val="704ED829"/>
    <w:rsid w:val="708AB649"/>
    <w:rsid w:val="71753209"/>
    <w:rsid w:val="72119EB7"/>
    <w:rsid w:val="727E1C57"/>
    <w:rsid w:val="73198A62"/>
    <w:rsid w:val="734016C2"/>
    <w:rsid w:val="738C7290"/>
    <w:rsid w:val="739F7CB2"/>
    <w:rsid w:val="73E06FF5"/>
    <w:rsid w:val="73F7DD0A"/>
    <w:rsid w:val="74081BCD"/>
    <w:rsid w:val="742D63C9"/>
    <w:rsid w:val="74881F70"/>
    <w:rsid w:val="7555A818"/>
    <w:rsid w:val="7673BD6D"/>
    <w:rsid w:val="7692A766"/>
    <w:rsid w:val="7745565C"/>
    <w:rsid w:val="77D7286C"/>
    <w:rsid w:val="78503E8D"/>
    <w:rsid w:val="78802D66"/>
    <w:rsid w:val="78B19FFD"/>
    <w:rsid w:val="78C8BBB0"/>
    <w:rsid w:val="78E1F2E5"/>
    <w:rsid w:val="79E2C31B"/>
    <w:rsid w:val="79F479E3"/>
    <w:rsid w:val="79F895AB"/>
    <w:rsid w:val="79FFF238"/>
    <w:rsid w:val="7A146009"/>
    <w:rsid w:val="7B234FB9"/>
    <w:rsid w:val="7CA82EC8"/>
    <w:rsid w:val="7D06499B"/>
    <w:rsid w:val="7D563CB3"/>
    <w:rsid w:val="7E7FD1CB"/>
    <w:rsid w:val="7E95CB5E"/>
    <w:rsid w:val="7F3CCE7D"/>
    <w:rsid w:val="7F88D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7007"/>
  <w15:docId w15:val="{A8174FBC-0B89-465C-836F-7A8AB24C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7ABB"/>
    <w:pPr>
      <w:suppressAutoHyphens/>
      <w:jc w:val="both"/>
    </w:pPr>
    <w:rPr>
      <w:rFonts w:ascii="Calibri" w:hAnsi="Calibri" w:eastAsia="Times New Roman" w:cs="Calibri"/>
      <w:sz w:val="20"/>
      <w:szCs w:val="20"/>
      <w:lang w:bidi="ar-SA"/>
    </w:rPr>
  </w:style>
  <w:style w:type="paragraph" w:styleId="Titre1">
    <w:name w:val="heading 1"/>
    <w:basedOn w:val="Normal"/>
    <w:next w:val="Normal"/>
    <w:uiPriority w:val="9"/>
    <w:qFormat/>
    <w:pPr>
      <w:keepNext/>
      <w:numPr>
        <w:numId w:val="6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6"/>
      </w:numPr>
      <w:spacing w:before="240" w:after="60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6"/>
      </w:numPr>
      <w:shd w:val="clear" w:color="auto" w:fill="E6E6E6"/>
      <w:spacing w:before="240" w:after="60"/>
      <w:outlineLvl w:val="2"/>
    </w:pPr>
    <w:rPr>
      <w:rFonts w:ascii="Arial Black" w:hAnsi="Arial Black" w:cs="Arial"/>
      <w:bCs/>
      <w:sz w:val="28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WW8Num1z0" w:customStyle="1">
    <w:name w:val="WW8Num1z0"/>
    <w:qFormat/>
  </w:style>
  <w:style w:type="character" w:styleId="WW8Num1z1" w:customStyle="1">
    <w:name w:val="WW8Num1z1"/>
    <w:qFormat/>
  </w:style>
  <w:style w:type="character" w:styleId="WW8Num1z2" w:customStyle="1">
    <w:name w:val="WW8Num1z2"/>
    <w:qFormat/>
  </w:style>
  <w:style w:type="character" w:styleId="WW8Num1z3" w:customStyle="1">
    <w:name w:val="WW8Num1z3"/>
    <w:qFormat/>
  </w:style>
  <w:style w:type="character" w:styleId="WW8Num1z4" w:customStyle="1">
    <w:name w:val="WW8Num1z4"/>
    <w:qFormat/>
  </w:style>
  <w:style w:type="character" w:styleId="WW8Num1z5" w:customStyle="1">
    <w:name w:val="WW8Num1z5"/>
    <w:qFormat/>
  </w:style>
  <w:style w:type="character" w:styleId="WW8Num1z6" w:customStyle="1">
    <w:name w:val="WW8Num1z6"/>
    <w:qFormat/>
  </w:style>
  <w:style w:type="character" w:styleId="WW8Num1z7" w:customStyle="1">
    <w:name w:val="WW8Num1z7"/>
    <w:qFormat/>
  </w:style>
  <w:style w:type="character" w:styleId="WW8Num1z8" w:customStyle="1">
    <w:name w:val="WW8Num1z8"/>
    <w:qFormat/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Arial" w:hAnsi="Arial" w:cs="Arial"/>
    </w:rPr>
  </w:style>
  <w:style w:type="character" w:styleId="WW8Num4z0" w:customStyle="1">
    <w:name w:val="WW8Num4z0"/>
    <w:qFormat/>
    <w:rPr>
      <w:sz w:val="22"/>
      <w:szCs w:val="22"/>
    </w:rPr>
  </w:style>
  <w:style w:type="character" w:styleId="WW8Num5z0" w:customStyle="1">
    <w:name w:val="WW8Num5z0"/>
    <w:qFormat/>
    <w:rPr>
      <w:rFonts w:ascii="Wingdings" w:hAnsi="Wingdings" w:cs="Calibri"/>
      <w:sz w:val="24"/>
      <w:szCs w:val="24"/>
    </w:rPr>
  </w:style>
  <w:style w:type="character" w:styleId="WW8Num6z0" w:customStyle="1">
    <w:name w:val="WW8Num6z0"/>
    <w:qFormat/>
    <w:rPr>
      <w:rFonts w:ascii="Calibri" w:hAnsi="Calibri" w:cs="Calibri"/>
    </w:rPr>
  </w:style>
  <w:style w:type="character" w:styleId="WW8Num5z1" w:customStyle="1">
    <w:name w:val="WW8Num5z1"/>
    <w:qFormat/>
    <w:rPr>
      <w:rFonts w:ascii="Calibri" w:hAnsi="Calibri" w:eastAsia="Times New Roman" w:cs="Calibri"/>
    </w:rPr>
  </w:style>
  <w:style w:type="character" w:styleId="WW8Num5z2" w:customStyle="1">
    <w:name w:val="WW8Num5z2"/>
    <w:qFormat/>
    <w:rPr>
      <w:rFonts w:ascii="Wingdings" w:hAnsi="Wingdings" w:eastAsia="Times New Roman" w:cs="Calibri"/>
    </w:rPr>
  </w:style>
  <w:style w:type="character" w:styleId="WW8Num5z3" w:customStyle="1">
    <w:name w:val="WW8Num5z3"/>
    <w:qFormat/>
  </w:style>
  <w:style w:type="character" w:styleId="WW8Num5z4" w:customStyle="1">
    <w:name w:val="WW8Num5z4"/>
    <w:qFormat/>
  </w:style>
  <w:style w:type="character" w:styleId="WW8Num5z5" w:customStyle="1">
    <w:name w:val="WW8Num5z5"/>
    <w:qFormat/>
  </w:style>
  <w:style w:type="character" w:styleId="WW8Num5z6" w:customStyle="1">
    <w:name w:val="WW8Num5z6"/>
    <w:qFormat/>
  </w:style>
  <w:style w:type="character" w:styleId="WW8Num5z7" w:customStyle="1">
    <w:name w:val="WW8Num5z7"/>
    <w:qFormat/>
  </w:style>
  <w:style w:type="character" w:styleId="WW8Num5z8" w:customStyle="1">
    <w:name w:val="WW8Num5z8"/>
    <w:qFormat/>
  </w:style>
  <w:style w:type="character" w:styleId="WW8Num7z0" w:customStyle="1">
    <w:name w:val="WW8Num7z0"/>
    <w:qFormat/>
    <w:rPr>
      <w:rFonts w:ascii="Calibri" w:hAnsi="Calibri" w:cs="Calibri"/>
      <w:sz w:val="22"/>
      <w:szCs w:val="22"/>
    </w:rPr>
  </w:style>
  <w:style w:type="character" w:styleId="WW8Num8z0" w:customStyle="1">
    <w:name w:val="WW8Num8z0"/>
    <w:qFormat/>
    <w:rPr>
      <w:rFonts w:ascii="Wingdings" w:hAnsi="Wingdings" w:cs="Calibri"/>
      <w:sz w:val="22"/>
      <w:szCs w:val="22"/>
    </w:rPr>
  </w:style>
  <w:style w:type="character" w:styleId="WW8Num9z0" w:customStyle="1">
    <w:name w:val="WW8Num9z0"/>
    <w:qFormat/>
    <w:rPr>
      <w:sz w:val="22"/>
      <w:szCs w:val="22"/>
    </w:rPr>
  </w:style>
  <w:style w:type="character" w:styleId="WW8Num9z1" w:customStyle="1">
    <w:name w:val="WW8Num9z1"/>
    <w:qFormat/>
  </w:style>
  <w:style w:type="character" w:styleId="WW8Num9z2" w:customStyle="1">
    <w:name w:val="WW8Num9z2"/>
    <w:qFormat/>
  </w:style>
  <w:style w:type="character" w:styleId="WW8Num9z3" w:customStyle="1">
    <w:name w:val="WW8Num9z3"/>
    <w:qFormat/>
  </w:style>
  <w:style w:type="character" w:styleId="WW8Num9z4" w:customStyle="1">
    <w:name w:val="WW8Num9z4"/>
    <w:qFormat/>
  </w:style>
  <w:style w:type="character" w:styleId="WW8Num9z5" w:customStyle="1">
    <w:name w:val="WW8Num9z5"/>
    <w:qFormat/>
  </w:style>
  <w:style w:type="character" w:styleId="WW8Num9z6" w:customStyle="1">
    <w:name w:val="WW8Num9z6"/>
    <w:qFormat/>
  </w:style>
  <w:style w:type="character" w:styleId="WW8Num9z7" w:customStyle="1">
    <w:name w:val="WW8Num9z7"/>
    <w:qFormat/>
  </w:style>
  <w:style w:type="character" w:styleId="WW8Num9z8" w:customStyle="1">
    <w:name w:val="WW8Num9z8"/>
    <w:qFormat/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1z0" w:customStyle="1">
    <w:name w:val="WW8Num11z0"/>
    <w:qFormat/>
    <w:rPr>
      <w:rFonts w:ascii="Calibri" w:hAnsi="Calibri" w:eastAsia="Times New Roman" w:cs="Calibri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1z3" w:customStyle="1">
    <w:name w:val="WW8Num11z3"/>
    <w:qFormat/>
    <w:rPr>
      <w:rFonts w:ascii="Symbol" w:hAnsi="Symbol" w:cs="Symbol"/>
    </w:rPr>
  </w:style>
  <w:style w:type="character" w:styleId="WW8Num12z0" w:customStyle="1">
    <w:name w:val="WW8Num12z0"/>
    <w:qFormat/>
    <w:rPr>
      <w:rFonts w:ascii="Symbol" w:hAnsi="Symbol" w:cs="Symbol"/>
    </w:rPr>
  </w:style>
  <w:style w:type="character" w:styleId="WW8Num12z1" w:customStyle="1">
    <w:name w:val="WW8Num12z1"/>
    <w:qFormat/>
    <w:rPr>
      <w:rFonts w:ascii="Courier New" w:hAnsi="Courier New" w:cs="Courier New"/>
    </w:rPr>
  </w:style>
  <w:style w:type="character" w:styleId="WW8Num12z2" w:customStyle="1">
    <w:name w:val="WW8Num12z2"/>
    <w:qFormat/>
    <w:rPr>
      <w:rFonts w:ascii="Wingdings" w:hAnsi="Wingdings" w:cs="Wingdings"/>
    </w:rPr>
  </w:style>
  <w:style w:type="character" w:styleId="WW8Num13z0" w:customStyle="1">
    <w:name w:val="WW8Num13z0"/>
    <w:qFormat/>
    <w:rPr>
      <w:rFonts w:ascii="Wingdings" w:hAnsi="Wingdings" w:eastAsia="Times New Roman" w:cs="Calibri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2" w:customStyle="1">
    <w:name w:val="WW8Num13z2"/>
    <w:qFormat/>
    <w:rPr>
      <w:rFonts w:ascii="Wingdings" w:hAnsi="Wingdings" w:cs="Wingdings"/>
    </w:rPr>
  </w:style>
  <w:style w:type="character" w:styleId="WW8Num13z3" w:customStyle="1">
    <w:name w:val="WW8Num13z3"/>
    <w:qFormat/>
    <w:rPr>
      <w:rFonts w:ascii="Symbol" w:hAnsi="Symbol" w:cs="Symbol"/>
    </w:rPr>
  </w:style>
  <w:style w:type="character" w:styleId="WW8Num14z0" w:customStyle="1">
    <w:name w:val="WW8Num14z0"/>
    <w:qFormat/>
  </w:style>
  <w:style w:type="character" w:styleId="WW8Num14z1" w:customStyle="1">
    <w:name w:val="WW8Num14z1"/>
    <w:qFormat/>
    <w:rPr>
      <w:rFonts w:ascii="Calibri" w:hAnsi="Calibri" w:eastAsia="Times New Roman" w:cs="Calibri"/>
    </w:rPr>
  </w:style>
  <w:style w:type="character" w:styleId="WW8Num14z2" w:customStyle="1">
    <w:name w:val="WW8Num14z2"/>
    <w:qFormat/>
  </w:style>
  <w:style w:type="character" w:styleId="WW8Num14z3" w:customStyle="1">
    <w:name w:val="WW8Num14z3"/>
    <w:qFormat/>
  </w:style>
  <w:style w:type="character" w:styleId="WW8Num14z4" w:customStyle="1">
    <w:name w:val="WW8Num14z4"/>
    <w:qFormat/>
  </w:style>
  <w:style w:type="character" w:styleId="WW8Num14z5" w:customStyle="1">
    <w:name w:val="WW8Num14z5"/>
    <w:qFormat/>
  </w:style>
  <w:style w:type="character" w:styleId="WW8Num14z6" w:customStyle="1">
    <w:name w:val="WW8Num14z6"/>
    <w:qFormat/>
  </w:style>
  <w:style w:type="character" w:styleId="WW8Num14z7" w:customStyle="1">
    <w:name w:val="WW8Num14z7"/>
    <w:qFormat/>
  </w:style>
  <w:style w:type="character" w:styleId="WW8Num14z8" w:customStyle="1">
    <w:name w:val="WW8Num14z8"/>
    <w:qFormat/>
  </w:style>
  <w:style w:type="character" w:styleId="WW8Num15z0" w:customStyle="1">
    <w:name w:val="WW8Num15z0"/>
    <w:qFormat/>
  </w:style>
  <w:style w:type="character" w:styleId="WW8Num15z1" w:customStyle="1">
    <w:name w:val="WW8Num15z1"/>
    <w:qFormat/>
  </w:style>
  <w:style w:type="character" w:styleId="WW8Num15z2" w:customStyle="1">
    <w:name w:val="WW8Num15z2"/>
    <w:qFormat/>
  </w:style>
  <w:style w:type="character" w:styleId="WW8Num15z3" w:customStyle="1">
    <w:name w:val="WW8Num15z3"/>
    <w:qFormat/>
  </w:style>
  <w:style w:type="character" w:styleId="WW8Num15z4" w:customStyle="1">
    <w:name w:val="WW8Num15z4"/>
    <w:qFormat/>
  </w:style>
  <w:style w:type="character" w:styleId="WW8Num15z5" w:customStyle="1">
    <w:name w:val="WW8Num15z5"/>
    <w:qFormat/>
  </w:style>
  <w:style w:type="character" w:styleId="WW8Num15z6" w:customStyle="1">
    <w:name w:val="WW8Num15z6"/>
    <w:qFormat/>
  </w:style>
  <w:style w:type="character" w:styleId="WW8Num15z7" w:customStyle="1">
    <w:name w:val="WW8Num15z7"/>
    <w:qFormat/>
  </w:style>
  <w:style w:type="character" w:styleId="WW8Num15z8" w:customStyle="1">
    <w:name w:val="WW8Num15z8"/>
    <w:qFormat/>
  </w:style>
  <w:style w:type="character" w:styleId="WW8Num16z0" w:customStyle="1">
    <w:name w:val="WW8Num16z0"/>
    <w:qFormat/>
    <w:rPr>
      <w:rFonts w:ascii="Wingdings" w:hAnsi="Wingdings" w:eastAsia="Times New Roman" w:cs="Calibri"/>
    </w:rPr>
  </w:style>
  <w:style w:type="character" w:styleId="WW8Num16z1" w:customStyle="1">
    <w:name w:val="WW8Num16z1"/>
    <w:qFormat/>
    <w:rPr>
      <w:rFonts w:ascii="Courier New" w:hAnsi="Courier New" w:cs="Courier New"/>
    </w:rPr>
  </w:style>
  <w:style w:type="character" w:styleId="WW8Num16z2" w:customStyle="1">
    <w:name w:val="WW8Num16z2"/>
    <w:qFormat/>
    <w:rPr>
      <w:rFonts w:ascii="Wingdings" w:hAnsi="Wingdings" w:cs="Wingdings"/>
    </w:rPr>
  </w:style>
  <w:style w:type="character" w:styleId="WW8Num16z3" w:customStyle="1">
    <w:name w:val="WW8Num16z3"/>
    <w:qFormat/>
    <w:rPr>
      <w:rFonts w:ascii="Symbol" w:hAnsi="Symbol" w:cs="Symbol"/>
    </w:rPr>
  </w:style>
  <w:style w:type="character" w:styleId="WW8Num17z0" w:customStyle="1">
    <w:name w:val="WW8Num17z0"/>
    <w:qFormat/>
    <w:rPr>
      <w:rFonts w:ascii="Wingdings" w:hAnsi="Wingdings" w:eastAsia="Times New Roman" w:cs="Calibri"/>
      <w:u w:val="none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7z3" w:customStyle="1">
    <w:name w:val="WW8Num17z3"/>
    <w:qFormat/>
    <w:rPr>
      <w:rFonts w:ascii="Symbol" w:hAnsi="Symbol" w:cs="Symbol"/>
    </w:rPr>
  </w:style>
  <w:style w:type="character" w:styleId="WW8Num18z0" w:customStyle="1">
    <w:name w:val="WW8Num18z0"/>
    <w:qFormat/>
  </w:style>
  <w:style w:type="character" w:styleId="WW8Num18z1" w:customStyle="1">
    <w:name w:val="WW8Num18z1"/>
    <w:qFormat/>
  </w:style>
  <w:style w:type="character" w:styleId="WW8Num18z2" w:customStyle="1">
    <w:name w:val="WW8Num18z2"/>
    <w:qFormat/>
  </w:style>
  <w:style w:type="character" w:styleId="WW8Num18z3" w:customStyle="1">
    <w:name w:val="WW8Num18z3"/>
    <w:qFormat/>
  </w:style>
  <w:style w:type="character" w:styleId="WW8Num18z4" w:customStyle="1">
    <w:name w:val="WW8Num18z4"/>
    <w:qFormat/>
  </w:style>
  <w:style w:type="character" w:styleId="WW8Num18z5" w:customStyle="1">
    <w:name w:val="WW8Num18z5"/>
    <w:qFormat/>
  </w:style>
  <w:style w:type="character" w:styleId="WW8Num18z6" w:customStyle="1">
    <w:name w:val="WW8Num18z6"/>
    <w:qFormat/>
  </w:style>
  <w:style w:type="character" w:styleId="WW8Num18z7" w:customStyle="1">
    <w:name w:val="WW8Num18z7"/>
    <w:qFormat/>
  </w:style>
  <w:style w:type="character" w:styleId="WW8Num18z8" w:customStyle="1">
    <w:name w:val="WW8Num18z8"/>
    <w:qFormat/>
  </w:style>
  <w:style w:type="character" w:styleId="WW8Num19z0" w:customStyle="1">
    <w:name w:val="WW8Num19z0"/>
    <w:qFormat/>
    <w:rPr>
      <w:rFonts w:ascii="Calibri" w:hAnsi="Calibri" w:eastAsia="Calibri" w:cs="Calibri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WW8Num20z0" w:customStyle="1">
    <w:name w:val="WW8Num20z0"/>
    <w:qFormat/>
  </w:style>
  <w:style w:type="character" w:styleId="WW8Num20z1" w:customStyle="1">
    <w:name w:val="WW8Num20z1"/>
    <w:qFormat/>
  </w:style>
  <w:style w:type="character" w:styleId="WW8Num20z2" w:customStyle="1">
    <w:name w:val="WW8Num20z2"/>
    <w:qFormat/>
  </w:style>
  <w:style w:type="character" w:styleId="WW8Num20z3" w:customStyle="1">
    <w:name w:val="WW8Num20z3"/>
    <w:qFormat/>
  </w:style>
  <w:style w:type="character" w:styleId="WW8Num20z4" w:customStyle="1">
    <w:name w:val="WW8Num20z4"/>
    <w:qFormat/>
  </w:style>
  <w:style w:type="character" w:styleId="WW8Num20z5" w:customStyle="1">
    <w:name w:val="WW8Num20z5"/>
    <w:qFormat/>
  </w:style>
  <w:style w:type="character" w:styleId="WW8Num20z6" w:customStyle="1">
    <w:name w:val="WW8Num20z6"/>
    <w:qFormat/>
  </w:style>
  <w:style w:type="character" w:styleId="WW8Num20z7" w:customStyle="1">
    <w:name w:val="WW8Num20z7"/>
    <w:qFormat/>
  </w:style>
  <w:style w:type="character" w:styleId="WW8Num20z8" w:customStyle="1">
    <w:name w:val="WW8Num20z8"/>
    <w:qFormat/>
  </w:style>
  <w:style w:type="character" w:styleId="WW8Num21z0" w:customStyle="1">
    <w:name w:val="WW8Num21z0"/>
    <w:qFormat/>
    <w:rPr>
      <w:rFonts w:ascii="Wingdings" w:hAnsi="Wingdings" w:eastAsia="Times New Roman" w:cs="Calibri"/>
      <w:sz w:val="24"/>
      <w:szCs w:val="24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21z3" w:customStyle="1">
    <w:name w:val="WW8Num21z3"/>
    <w:qFormat/>
    <w:rPr>
      <w:rFonts w:ascii="Symbol" w:hAnsi="Symbol" w:cs="Symbol"/>
    </w:rPr>
  </w:style>
  <w:style w:type="character" w:styleId="WW8Num22z0" w:customStyle="1">
    <w:name w:val="WW8Num22z0"/>
    <w:qFormat/>
    <w:rPr>
      <w:rFonts w:ascii="Wingdings" w:hAnsi="Wingdings" w:cs="Wingdings"/>
    </w:rPr>
  </w:style>
  <w:style w:type="character" w:styleId="WW8Num22z1" w:customStyle="1">
    <w:name w:val="WW8Num22z1"/>
    <w:qFormat/>
    <w:rPr>
      <w:rFonts w:ascii="Calibri" w:hAnsi="Calibri" w:eastAsia="Times New Roman" w:cs="Calibri"/>
    </w:rPr>
  </w:style>
  <w:style w:type="character" w:styleId="WW8Num22z3" w:customStyle="1">
    <w:name w:val="WW8Num22z3"/>
    <w:qFormat/>
    <w:rPr>
      <w:rFonts w:ascii="Symbol" w:hAnsi="Symbol" w:cs="Symbol"/>
    </w:rPr>
  </w:style>
  <w:style w:type="character" w:styleId="WW8Num22z4" w:customStyle="1">
    <w:name w:val="WW8Num22z4"/>
    <w:qFormat/>
    <w:rPr>
      <w:rFonts w:ascii="Courier New" w:hAnsi="Courier New" w:cs="Courier New"/>
    </w:rPr>
  </w:style>
  <w:style w:type="character" w:styleId="WW8Num23z0" w:customStyle="1">
    <w:name w:val="WW8Num23z0"/>
    <w:qFormat/>
  </w:style>
  <w:style w:type="character" w:styleId="WW8Num23z1" w:customStyle="1">
    <w:name w:val="WW8Num23z1"/>
    <w:qFormat/>
  </w:style>
  <w:style w:type="character" w:styleId="WW8Num23z2" w:customStyle="1">
    <w:name w:val="WW8Num23z2"/>
    <w:qFormat/>
  </w:style>
  <w:style w:type="character" w:styleId="WW8Num23z3" w:customStyle="1">
    <w:name w:val="WW8Num23z3"/>
    <w:qFormat/>
  </w:style>
  <w:style w:type="character" w:styleId="WW8Num23z4" w:customStyle="1">
    <w:name w:val="WW8Num23z4"/>
    <w:qFormat/>
  </w:style>
  <w:style w:type="character" w:styleId="WW8Num23z5" w:customStyle="1">
    <w:name w:val="WW8Num23z5"/>
    <w:qFormat/>
  </w:style>
  <w:style w:type="character" w:styleId="WW8Num23z6" w:customStyle="1">
    <w:name w:val="WW8Num23z6"/>
    <w:qFormat/>
  </w:style>
  <w:style w:type="character" w:styleId="WW8Num23z7" w:customStyle="1">
    <w:name w:val="WW8Num23z7"/>
    <w:qFormat/>
  </w:style>
  <w:style w:type="character" w:styleId="WW8Num23z8" w:customStyle="1">
    <w:name w:val="WW8Num23z8"/>
    <w:qFormat/>
  </w:style>
  <w:style w:type="character" w:styleId="WW8Num24z0" w:customStyle="1">
    <w:name w:val="WW8Num24z0"/>
    <w:qFormat/>
  </w:style>
  <w:style w:type="character" w:styleId="WW8Num24z1" w:customStyle="1">
    <w:name w:val="WW8Num24z1"/>
    <w:qFormat/>
  </w:style>
  <w:style w:type="character" w:styleId="WW8Num24z2" w:customStyle="1">
    <w:name w:val="WW8Num24z2"/>
    <w:qFormat/>
  </w:style>
  <w:style w:type="character" w:styleId="WW8Num24z3" w:customStyle="1">
    <w:name w:val="WW8Num24z3"/>
    <w:qFormat/>
  </w:style>
  <w:style w:type="character" w:styleId="WW8Num24z4" w:customStyle="1">
    <w:name w:val="WW8Num24z4"/>
    <w:qFormat/>
  </w:style>
  <w:style w:type="character" w:styleId="WW8Num24z5" w:customStyle="1">
    <w:name w:val="WW8Num24z5"/>
    <w:qFormat/>
  </w:style>
  <w:style w:type="character" w:styleId="WW8Num24z6" w:customStyle="1">
    <w:name w:val="WW8Num24z6"/>
    <w:qFormat/>
  </w:style>
  <w:style w:type="character" w:styleId="WW8Num24z7" w:customStyle="1">
    <w:name w:val="WW8Num24z7"/>
    <w:qFormat/>
  </w:style>
  <w:style w:type="character" w:styleId="WW8Num24z8" w:customStyle="1">
    <w:name w:val="WW8Num24z8"/>
    <w:qFormat/>
  </w:style>
  <w:style w:type="character" w:styleId="WW8Num25z0" w:customStyle="1">
    <w:name w:val="WW8Num25z0"/>
    <w:qFormat/>
    <w:rPr>
      <w:rFonts w:ascii="Calibri" w:hAnsi="Calibri" w:eastAsia="Times New Roman" w:cs="Calibri"/>
    </w:rPr>
  </w:style>
  <w:style w:type="character" w:styleId="WW8Num25z1" w:customStyle="1">
    <w:name w:val="WW8Num25z1"/>
    <w:qFormat/>
    <w:rPr>
      <w:rFonts w:ascii="Courier New" w:hAnsi="Courier New" w:cs="Courier New"/>
    </w:rPr>
  </w:style>
  <w:style w:type="character" w:styleId="WW8Num25z2" w:customStyle="1">
    <w:name w:val="WW8Num25z2"/>
    <w:qFormat/>
    <w:rPr>
      <w:rFonts w:ascii="Wingdings" w:hAnsi="Wingdings" w:cs="Wingdings"/>
    </w:rPr>
  </w:style>
  <w:style w:type="character" w:styleId="WW8Num25z3" w:customStyle="1">
    <w:name w:val="WW8Num25z3"/>
    <w:qFormat/>
    <w:rPr>
      <w:rFonts w:ascii="Symbol" w:hAnsi="Symbol" w:cs="Symbol"/>
    </w:rPr>
  </w:style>
  <w:style w:type="character" w:styleId="WW8Num26z0" w:customStyle="1">
    <w:name w:val="WW8Num26z0"/>
    <w:qFormat/>
  </w:style>
  <w:style w:type="character" w:styleId="WW8Num26z1" w:customStyle="1">
    <w:name w:val="WW8Num26z1"/>
    <w:qFormat/>
  </w:style>
  <w:style w:type="character" w:styleId="WW8Num26z2" w:customStyle="1">
    <w:name w:val="WW8Num26z2"/>
    <w:qFormat/>
  </w:style>
  <w:style w:type="character" w:styleId="WW8Num26z3" w:customStyle="1">
    <w:name w:val="WW8Num26z3"/>
    <w:qFormat/>
  </w:style>
  <w:style w:type="character" w:styleId="WW8Num26z4" w:customStyle="1">
    <w:name w:val="WW8Num26z4"/>
    <w:qFormat/>
  </w:style>
  <w:style w:type="character" w:styleId="WW8Num26z5" w:customStyle="1">
    <w:name w:val="WW8Num26z5"/>
    <w:qFormat/>
  </w:style>
  <w:style w:type="character" w:styleId="WW8Num26z6" w:customStyle="1">
    <w:name w:val="WW8Num26z6"/>
    <w:qFormat/>
  </w:style>
  <w:style w:type="character" w:styleId="WW8Num26z7" w:customStyle="1">
    <w:name w:val="WW8Num26z7"/>
    <w:qFormat/>
  </w:style>
  <w:style w:type="character" w:styleId="WW8Num26z8" w:customStyle="1">
    <w:name w:val="WW8Num26z8"/>
    <w:qFormat/>
  </w:style>
  <w:style w:type="character" w:styleId="WW8Num27z0" w:customStyle="1">
    <w:name w:val="WW8Num27z0"/>
    <w:qFormat/>
    <w:rPr>
      <w:rFonts w:ascii="Wingdings" w:hAnsi="Wingdings" w:eastAsia="Calibri" w:cs="Times New Roman"/>
    </w:rPr>
  </w:style>
  <w:style w:type="character" w:styleId="WW8Num27z1" w:customStyle="1">
    <w:name w:val="WW8Num27z1"/>
    <w:qFormat/>
    <w:rPr>
      <w:rFonts w:ascii="Courier New" w:hAnsi="Courier New" w:cs="Courier New"/>
    </w:rPr>
  </w:style>
  <w:style w:type="character" w:styleId="WW8Num27z2" w:customStyle="1">
    <w:name w:val="WW8Num27z2"/>
    <w:qFormat/>
    <w:rPr>
      <w:rFonts w:ascii="Wingdings" w:hAnsi="Wingdings" w:cs="Wingdings"/>
    </w:rPr>
  </w:style>
  <w:style w:type="character" w:styleId="WW8Num27z3" w:customStyle="1">
    <w:name w:val="WW8Num27z3"/>
    <w:qFormat/>
    <w:rPr>
      <w:rFonts w:ascii="Symbol" w:hAnsi="Symbol" w:cs="Symbol"/>
    </w:rPr>
  </w:style>
  <w:style w:type="character" w:styleId="WW8Num28z0" w:customStyle="1">
    <w:name w:val="WW8Num28z0"/>
    <w:qFormat/>
    <w:rPr>
      <w:rFonts w:ascii="Calibri" w:hAnsi="Calibri" w:eastAsia="Times New Roman" w:cs="Calibri"/>
    </w:rPr>
  </w:style>
  <w:style w:type="character" w:styleId="WW8Num28z1" w:customStyle="1">
    <w:name w:val="WW8Num28z1"/>
    <w:qFormat/>
    <w:rPr>
      <w:rFonts w:ascii="Courier New" w:hAnsi="Courier New" w:cs="Courier New"/>
    </w:rPr>
  </w:style>
  <w:style w:type="character" w:styleId="WW8Num28z2" w:customStyle="1">
    <w:name w:val="WW8Num28z2"/>
    <w:qFormat/>
    <w:rPr>
      <w:rFonts w:ascii="Wingdings" w:hAnsi="Wingdings" w:cs="Wingdings"/>
    </w:rPr>
  </w:style>
  <w:style w:type="character" w:styleId="WW8Num28z3" w:customStyle="1">
    <w:name w:val="WW8Num28z3"/>
    <w:qFormat/>
    <w:rPr>
      <w:rFonts w:ascii="Symbol" w:hAnsi="Symbol" w:cs="Symbol"/>
    </w:rPr>
  </w:style>
  <w:style w:type="character" w:styleId="Policepardfaut5" w:customStyle="1">
    <w:name w:val="Police par défaut5"/>
    <w:qFormat/>
  </w:style>
  <w:style w:type="character" w:styleId="WW8Num21z4" w:customStyle="1">
    <w:name w:val="WW8Num21z4"/>
    <w:qFormat/>
  </w:style>
  <w:style w:type="character" w:styleId="WW8Num21z5" w:customStyle="1">
    <w:name w:val="WW8Num21z5"/>
    <w:qFormat/>
  </w:style>
  <w:style w:type="character" w:styleId="WW8Num21z6" w:customStyle="1">
    <w:name w:val="WW8Num21z6"/>
    <w:qFormat/>
  </w:style>
  <w:style w:type="character" w:styleId="WW8Num21z7" w:customStyle="1">
    <w:name w:val="WW8Num21z7"/>
    <w:qFormat/>
  </w:style>
  <w:style w:type="character" w:styleId="WW8Num21z8" w:customStyle="1">
    <w:name w:val="WW8Num21z8"/>
    <w:qFormat/>
  </w:style>
  <w:style w:type="character" w:styleId="WW8Num22z2" w:customStyle="1">
    <w:name w:val="WW8Num22z2"/>
    <w:qFormat/>
    <w:rPr>
      <w:rFonts w:ascii="Wingdings" w:hAnsi="Wingdings" w:cs="Wingdings"/>
    </w:rPr>
  </w:style>
  <w:style w:type="character" w:styleId="WW8Num25z4" w:customStyle="1">
    <w:name w:val="WW8Num25z4"/>
    <w:qFormat/>
  </w:style>
  <w:style w:type="character" w:styleId="WW8Num25z5" w:customStyle="1">
    <w:name w:val="WW8Num25z5"/>
    <w:qFormat/>
  </w:style>
  <w:style w:type="character" w:styleId="WW8Num25z6" w:customStyle="1">
    <w:name w:val="WW8Num25z6"/>
    <w:qFormat/>
  </w:style>
  <w:style w:type="character" w:styleId="WW8Num25z7" w:customStyle="1">
    <w:name w:val="WW8Num25z7"/>
    <w:qFormat/>
  </w:style>
  <w:style w:type="character" w:styleId="WW8Num25z8" w:customStyle="1">
    <w:name w:val="WW8Num25z8"/>
    <w:qFormat/>
  </w:style>
  <w:style w:type="character" w:styleId="WW8Num27z4" w:customStyle="1">
    <w:name w:val="WW8Num27z4"/>
    <w:qFormat/>
  </w:style>
  <w:style w:type="character" w:styleId="WW8Num27z5" w:customStyle="1">
    <w:name w:val="WW8Num27z5"/>
    <w:qFormat/>
  </w:style>
  <w:style w:type="character" w:styleId="WW8Num27z6" w:customStyle="1">
    <w:name w:val="WW8Num27z6"/>
    <w:qFormat/>
  </w:style>
  <w:style w:type="character" w:styleId="WW8Num27z7" w:customStyle="1">
    <w:name w:val="WW8Num27z7"/>
    <w:qFormat/>
  </w:style>
  <w:style w:type="character" w:styleId="WW8Num27z8" w:customStyle="1">
    <w:name w:val="WW8Num27z8"/>
    <w:qFormat/>
  </w:style>
  <w:style w:type="character" w:styleId="WW8Num29z0" w:customStyle="1">
    <w:name w:val="WW8Num29z0"/>
    <w:qFormat/>
    <w:rPr>
      <w:rFonts w:ascii="Calibri" w:hAnsi="Calibri" w:eastAsia="Times New Roman" w:cs="Calibri"/>
    </w:rPr>
  </w:style>
  <w:style w:type="character" w:styleId="WW8Num29z1" w:customStyle="1">
    <w:name w:val="WW8Num29z1"/>
    <w:qFormat/>
    <w:rPr>
      <w:rFonts w:ascii="Courier New" w:hAnsi="Courier New" w:cs="Courier New"/>
    </w:rPr>
  </w:style>
  <w:style w:type="character" w:styleId="WW8Num29z2" w:customStyle="1">
    <w:name w:val="WW8Num29z2"/>
    <w:qFormat/>
    <w:rPr>
      <w:rFonts w:ascii="Wingdings" w:hAnsi="Wingdings" w:cs="Wingdings"/>
    </w:rPr>
  </w:style>
  <w:style w:type="character" w:styleId="WW8Num29z3" w:customStyle="1">
    <w:name w:val="WW8Num29z3"/>
    <w:qFormat/>
    <w:rPr>
      <w:rFonts w:ascii="Symbol" w:hAnsi="Symbol" w:cs="Symbol"/>
    </w:rPr>
  </w:style>
  <w:style w:type="character" w:styleId="WW8Num30z0" w:customStyle="1">
    <w:name w:val="WW8Num30z0"/>
    <w:qFormat/>
    <w:rPr>
      <w:rFonts w:ascii="Wingdings" w:hAnsi="Wingdings" w:eastAsia="Times New Roman" w:cs="Times New Roman"/>
    </w:rPr>
  </w:style>
  <w:style w:type="character" w:styleId="WW8Num30z1" w:customStyle="1">
    <w:name w:val="WW8Num30z1"/>
    <w:qFormat/>
    <w:rPr>
      <w:rFonts w:ascii="Courier New" w:hAnsi="Courier New" w:cs="Courier New"/>
    </w:rPr>
  </w:style>
  <w:style w:type="character" w:styleId="WW8Num30z2" w:customStyle="1">
    <w:name w:val="WW8Num30z2"/>
    <w:qFormat/>
    <w:rPr>
      <w:rFonts w:ascii="Wingdings" w:hAnsi="Wingdings" w:cs="Wingdings"/>
    </w:rPr>
  </w:style>
  <w:style w:type="character" w:styleId="WW8Num30z3" w:customStyle="1">
    <w:name w:val="WW8Num30z3"/>
    <w:qFormat/>
    <w:rPr>
      <w:rFonts w:ascii="Symbol" w:hAnsi="Symbol" w:cs="Symbol"/>
    </w:rPr>
  </w:style>
  <w:style w:type="character" w:styleId="WW8Num31z0" w:customStyle="1">
    <w:name w:val="WW8Num31z0"/>
    <w:qFormat/>
    <w:rPr>
      <w:rFonts w:ascii="Wingdings" w:hAnsi="Wingdings" w:eastAsia="Times New Roman" w:cs="Calibri"/>
    </w:rPr>
  </w:style>
  <w:style w:type="character" w:styleId="WW8Num31z1" w:customStyle="1">
    <w:name w:val="WW8Num31z1"/>
    <w:qFormat/>
    <w:rPr>
      <w:rFonts w:ascii="Courier New" w:hAnsi="Courier New" w:cs="Courier New"/>
    </w:rPr>
  </w:style>
  <w:style w:type="character" w:styleId="WW8Num31z2" w:customStyle="1">
    <w:name w:val="WW8Num31z2"/>
    <w:qFormat/>
    <w:rPr>
      <w:rFonts w:ascii="Wingdings" w:hAnsi="Wingdings" w:cs="Wingdings"/>
    </w:rPr>
  </w:style>
  <w:style w:type="character" w:styleId="WW8Num31z3" w:customStyle="1">
    <w:name w:val="WW8Num31z3"/>
    <w:qFormat/>
    <w:rPr>
      <w:rFonts w:ascii="Symbol" w:hAnsi="Symbol" w:cs="Symbol"/>
    </w:rPr>
  </w:style>
  <w:style w:type="character" w:styleId="WW8Num32z0" w:customStyle="1">
    <w:name w:val="WW8Num32z0"/>
    <w:qFormat/>
    <w:rPr>
      <w:rFonts w:ascii="Wingdings" w:hAnsi="Wingdings" w:eastAsia="Times New Roman" w:cs="Calibri"/>
      <w:sz w:val="22"/>
      <w:szCs w:val="22"/>
    </w:rPr>
  </w:style>
  <w:style w:type="character" w:styleId="WW8Num32z1" w:customStyle="1">
    <w:name w:val="WW8Num32z1"/>
    <w:qFormat/>
    <w:rPr>
      <w:rFonts w:ascii="Courier New" w:hAnsi="Courier New" w:cs="Courier New"/>
    </w:rPr>
  </w:style>
  <w:style w:type="character" w:styleId="WW8Num32z2" w:customStyle="1">
    <w:name w:val="WW8Num32z2"/>
    <w:qFormat/>
    <w:rPr>
      <w:rFonts w:ascii="Wingdings" w:hAnsi="Wingdings" w:cs="Wingdings"/>
    </w:rPr>
  </w:style>
  <w:style w:type="character" w:styleId="WW8Num32z3" w:customStyle="1">
    <w:name w:val="WW8Num32z3"/>
    <w:qFormat/>
    <w:rPr>
      <w:rFonts w:ascii="Symbol" w:hAnsi="Symbol" w:cs="Symbol"/>
    </w:rPr>
  </w:style>
  <w:style w:type="character" w:styleId="WW8Num33z0" w:customStyle="1">
    <w:name w:val="WW8Num33z0"/>
    <w:qFormat/>
  </w:style>
  <w:style w:type="character" w:styleId="WW8Num33z1" w:customStyle="1">
    <w:name w:val="WW8Num33z1"/>
    <w:qFormat/>
  </w:style>
  <w:style w:type="character" w:styleId="WW8Num33z2" w:customStyle="1">
    <w:name w:val="WW8Num33z2"/>
    <w:qFormat/>
  </w:style>
  <w:style w:type="character" w:styleId="WW8Num33z3" w:customStyle="1">
    <w:name w:val="WW8Num33z3"/>
    <w:qFormat/>
  </w:style>
  <w:style w:type="character" w:styleId="WW8Num33z4" w:customStyle="1">
    <w:name w:val="WW8Num33z4"/>
    <w:qFormat/>
  </w:style>
  <w:style w:type="character" w:styleId="WW8Num33z5" w:customStyle="1">
    <w:name w:val="WW8Num33z5"/>
    <w:qFormat/>
  </w:style>
  <w:style w:type="character" w:styleId="WW8Num33z6" w:customStyle="1">
    <w:name w:val="WW8Num33z6"/>
    <w:qFormat/>
  </w:style>
  <w:style w:type="character" w:styleId="WW8Num33z7" w:customStyle="1">
    <w:name w:val="WW8Num33z7"/>
    <w:qFormat/>
  </w:style>
  <w:style w:type="character" w:styleId="WW8Num33z8" w:customStyle="1">
    <w:name w:val="WW8Num33z8"/>
    <w:qFormat/>
  </w:style>
  <w:style w:type="character" w:styleId="WW8Num34z0" w:customStyle="1">
    <w:name w:val="WW8Num34z0"/>
    <w:qFormat/>
    <w:rPr>
      <w:rFonts w:ascii="Calibri" w:hAnsi="Calibri" w:eastAsia="Times New Roman" w:cs="Calibri"/>
    </w:rPr>
  </w:style>
  <w:style w:type="character" w:styleId="WW8Num34z1" w:customStyle="1">
    <w:name w:val="WW8Num34z1"/>
    <w:qFormat/>
    <w:rPr>
      <w:rFonts w:ascii="Courier New" w:hAnsi="Courier New" w:cs="Courier New"/>
    </w:rPr>
  </w:style>
  <w:style w:type="character" w:styleId="WW8Num34z2" w:customStyle="1">
    <w:name w:val="WW8Num34z2"/>
    <w:qFormat/>
    <w:rPr>
      <w:rFonts w:ascii="Wingdings" w:hAnsi="Wingdings" w:cs="Wingdings"/>
    </w:rPr>
  </w:style>
  <w:style w:type="character" w:styleId="WW8Num34z3" w:customStyle="1">
    <w:name w:val="WW8Num34z3"/>
    <w:qFormat/>
    <w:rPr>
      <w:rFonts w:ascii="Symbol" w:hAnsi="Symbol" w:cs="Symbol"/>
    </w:rPr>
  </w:style>
  <w:style w:type="character" w:styleId="WW8Num35z0" w:customStyle="1">
    <w:name w:val="WW8Num35z0"/>
    <w:qFormat/>
  </w:style>
  <w:style w:type="character" w:styleId="WW8Num35z1" w:customStyle="1">
    <w:name w:val="WW8Num35z1"/>
    <w:qFormat/>
  </w:style>
  <w:style w:type="character" w:styleId="WW8Num35z2" w:customStyle="1">
    <w:name w:val="WW8Num35z2"/>
    <w:qFormat/>
  </w:style>
  <w:style w:type="character" w:styleId="WW8Num35z3" w:customStyle="1">
    <w:name w:val="WW8Num35z3"/>
    <w:qFormat/>
  </w:style>
  <w:style w:type="character" w:styleId="WW8Num35z4" w:customStyle="1">
    <w:name w:val="WW8Num35z4"/>
    <w:qFormat/>
  </w:style>
  <w:style w:type="character" w:styleId="WW8Num35z5" w:customStyle="1">
    <w:name w:val="WW8Num35z5"/>
    <w:qFormat/>
  </w:style>
  <w:style w:type="character" w:styleId="WW8Num35z6" w:customStyle="1">
    <w:name w:val="WW8Num35z6"/>
    <w:qFormat/>
  </w:style>
  <w:style w:type="character" w:styleId="WW8Num35z7" w:customStyle="1">
    <w:name w:val="WW8Num35z7"/>
    <w:qFormat/>
  </w:style>
  <w:style w:type="character" w:styleId="WW8Num35z8" w:customStyle="1">
    <w:name w:val="WW8Num35z8"/>
    <w:qFormat/>
  </w:style>
  <w:style w:type="character" w:styleId="WW8Num36z0" w:customStyle="1">
    <w:name w:val="WW8Num36z0"/>
    <w:qFormat/>
    <w:rPr>
      <w:rFonts w:ascii="Wingdings" w:hAnsi="Wingdings" w:eastAsia="Times New Roman" w:cs="Calibri"/>
    </w:rPr>
  </w:style>
  <w:style w:type="character" w:styleId="WW8Num36z1" w:customStyle="1">
    <w:name w:val="WW8Num36z1"/>
    <w:qFormat/>
    <w:rPr>
      <w:rFonts w:ascii="Courier New" w:hAnsi="Courier New" w:cs="Courier New"/>
    </w:rPr>
  </w:style>
  <w:style w:type="character" w:styleId="WW8Num36z2" w:customStyle="1">
    <w:name w:val="WW8Num36z2"/>
    <w:qFormat/>
    <w:rPr>
      <w:rFonts w:ascii="Wingdings" w:hAnsi="Wingdings" w:cs="Wingdings"/>
    </w:rPr>
  </w:style>
  <w:style w:type="character" w:styleId="WW8Num36z3" w:customStyle="1">
    <w:name w:val="WW8Num36z3"/>
    <w:qFormat/>
    <w:rPr>
      <w:rFonts w:ascii="Symbol" w:hAnsi="Symbol" w:cs="Symbol"/>
    </w:rPr>
  </w:style>
  <w:style w:type="character" w:styleId="WW8Num37z0" w:customStyle="1">
    <w:name w:val="WW8Num37z0"/>
    <w:qFormat/>
    <w:rPr>
      <w:rFonts w:ascii="Calibri" w:hAnsi="Calibri" w:eastAsia="Times New Roman" w:cs="Calibri"/>
    </w:rPr>
  </w:style>
  <w:style w:type="character" w:styleId="WW8Num37z1" w:customStyle="1">
    <w:name w:val="WW8Num37z1"/>
    <w:qFormat/>
    <w:rPr>
      <w:rFonts w:ascii="Courier New" w:hAnsi="Courier New" w:cs="Courier New"/>
    </w:rPr>
  </w:style>
  <w:style w:type="character" w:styleId="WW8Num37z2" w:customStyle="1">
    <w:name w:val="WW8Num37z2"/>
    <w:qFormat/>
    <w:rPr>
      <w:rFonts w:ascii="Wingdings" w:hAnsi="Wingdings" w:cs="Wingdings"/>
    </w:rPr>
  </w:style>
  <w:style w:type="character" w:styleId="WW8Num37z3" w:customStyle="1">
    <w:name w:val="WW8Num37z3"/>
    <w:qFormat/>
    <w:rPr>
      <w:rFonts w:ascii="Symbol" w:hAnsi="Symbol" w:cs="Symbol"/>
    </w:rPr>
  </w:style>
  <w:style w:type="character" w:styleId="WW8Num38z0" w:customStyle="1">
    <w:name w:val="WW8Num38z0"/>
    <w:qFormat/>
    <w:rPr>
      <w:rFonts w:ascii="Calibri" w:hAnsi="Calibri" w:eastAsia="Times New Roman" w:cs="Calibri"/>
    </w:rPr>
  </w:style>
  <w:style w:type="character" w:styleId="WW8Num38z1" w:customStyle="1">
    <w:name w:val="WW8Num38z1"/>
    <w:qFormat/>
    <w:rPr>
      <w:rFonts w:ascii="Courier New" w:hAnsi="Courier New" w:cs="Courier New"/>
    </w:rPr>
  </w:style>
  <w:style w:type="character" w:styleId="WW8Num38z2" w:customStyle="1">
    <w:name w:val="WW8Num38z2"/>
    <w:qFormat/>
    <w:rPr>
      <w:rFonts w:ascii="Wingdings" w:hAnsi="Wingdings" w:cs="Wingdings"/>
    </w:rPr>
  </w:style>
  <w:style w:type="character" w:styleId="WW8Num38z3" w:customStyle="1">
    <w:name w:val="WW8Num38z3"/>
    <w:qFormat/>
    <w:rPr>
      <w:rFonts w:ascii="Symbol" w:hAnsi="Symbol" w:cs="Symbol"/>
    </w:rPr>
  </w:style>
  <w:style w:type="character" w:styleId="WW8Num39z0" w:customStyle="1">
    <w:name w:val="WW8Num39z0"/>
    <w:qFormat/>
    <w:rPr>
      <w:rFonts w:ascii="Calibri" w:hAnsi="Calibri" w:eastAsia="Times New Roman" w:cs="Times New Roman"/>
    </w:rPr>
  </w:style>
  <w:style w:type="character" w:styleId="WW8Num39z1" w:customStyle="1">
    <w:name w:val="WW8Num39z1"/>
    <w:qFormat/>
    <w:rPr>
      <w:rFonts w:ascii="Courier New" w:hAnsi="Courier New" w:cs="Courier New"/>
    </w:rPr>
  </w:style>
  <w:style w:type="character" w:styleId="WW8Num39z2" w:customStyle="1">
    <w:name w:val="WW8Num39z2"/>
    <w:qFormat/>
    <w:rPr>
      <w:rFonts w:ascii="Wingdings" w:hAnsi="Wingdings" w:cs="Wingdings"/>
    </w:rPr>
  </w:style>
  <w:style w:type="character" w:styleId="WW8Num39z3" w:customStyle="1">
    <w:name w:val="WW8Num39z3"/>
    <w:qFormat/>
    <w:rPr>
      <w:rFonts w:ascii="Symbol" w:hAnsi="Symbol" w:cs="Symbol"/>
    </w:rPr>
  </w:style>
  <w:style w:type="character" w:styleId="WW8Num40z0" w:customStyle="1">
    <w:name w:val="WW8Num40z0"/>
    <w:qFormat/>
    <w:rPr>
      <w:rFonts w:ascii="Calibri" w:hAnsi="Calibri" w:eastAsia="Times New Roman" w:cs="Calibri"/>
    </w:rPr>
  </w:style>
  <w:style w:type="character" w:styleId="WW8Num40z1" w:customStyle="1">
    <w:name w:val="WW8Num40z1"/>
    <w:qFormat/>
    <w:rPr>
      <w:rFonts w:ascii="Courier New" w:hAnsi="Courier New" w:cs="Courier New"/>
    </w:rPr>
  </w:style>
  <w:style w:type="character" w:styleId="WW8Num40z2" w:customStyle="1">
    <w:name w:val="WW8Num40z2"/>
    <w:qFormat/>
    <w:rPr>
      <w:rFonts w:ascii="Wingdings" w:hAnsi="Wingdings" w:cs="Wingdings"/>
    </w:rPr>
  </w:style>
  <w:style w:type="character" w:styleId="WW8Num40z3" w:customStyle="1">
    <w:name w:val="WW8Num40z3"/>
    <w:qFormat/>
    <w:rPr>
      <w:rFonts w:ascii="Symbol" w:hAnsi="Symbol" w:cs="Symbol"/>
    </w:rPr>
  </w:style>
  <w:style w:type="character" w:styleId="WW8Num41z0" w:customStyle="1">
    <w:name w:val="WW8Num41z0"/>
    <w:qFormat/>
  </w:style>
  <w:style w:type="character" w:styleId="WW8Num41z1" w:customStyle="1">
    <w:name w:val="WW8Num41z1"/>
    <w:qFormat/>
  </w:style>
  <w:style w:type="character" w:styleId="WW8Num41z2" w:customStyle="1">
    <w:name w:val="WW8Num41z2"/>
    <w:qFormat/>
  </w:style>
  <w:style w:type="character" w:styleId="WW8Num41z3" w:customStyle="1">
    <w:name w:val="WW8Num41z3"/>
    <w:qFormat/>
  </w:style>
  <w:style w:type="character" w:styleId="WW8Num41z4" w:customStyle="1">
    <w:name w:val="WW8Num41z4"/>
    <w:qFormat/>
  </w:style>
  <w:style w:type="character" w:styleId="WW8Num41z5" w:customStyle="1">
    <w:name w:val="WW8Num41z5"/>
    <w:qFormat/>
  </w:style>
  <w:style w:type="character" w:styleId="WW8Num41z6" w:customStyle="1">
    <w:name w:val="WW8Num41z6"/>
    <w:qFormat/>
  </w:style>
  <w:style w:type="character" w:styleId="WW8Num41z7" w:customStyle="1">
    <w:name w:val="WW8Num41z7"/>
    <w:qFormat/>
  </w:style>
  <w:style w:type="character" w:styleId="WW8Num41z8" w:customStyle="1">
    <w:name w:val="WW8Num41z8"/>
    <w:qFormat/>
  </w:style>
  <w:style w:type="character" w:styleId="WW8Num42z0" w:customStyle="1">
    <w:name w:val="WW8Num42z0"/>
    <w:qFormat/>
    <w:rPr>
      <w:rFonts w:ascii="Calibri" w:hAnsi="Calibri" w:eastAsia="Times New Roman" w:cs="Times New Roman"/>
    </w:rPr>
  </w:style>
  <w:style w:type="character" w:styleId="WW8Num42z1" w:customStyle="1">
    <w:name w:val="WW8Num42z1"/>
    <w:qFormat/>
    <w:rPr>
      <w:rFonts w:ascii="Courier New" w:hAnsi="Courier New" w:cs="Courier New"/>
    </w:rPr>
  </w:style>
  <w:style w:type="character" w:styleId="WW8Num42z2" w:customStyle="1">
    <w:name w:val="WW8Num42z2"/>
    <w:qFormat/>
    <w:rPr>
      <w:rFonts w:ascii="Wingdings" w:hAnsi="Wingdings" w:cs="Wingdings"/>
    </w:rPr>
  </w:style>
  <w:style w:type="character" w:styleId="WW8Num42z3" w:customStyle="1">
    <w:name w:val="WW8Num42z3"/>
    <w:qFormat/>
    <w:rPr>
      <w:rFonts w:ascii="Symbol" w:hAnsi="Symbol" w:cs="Symbol"/>
    </w:rPr>
  </w:style>
  <w:style w:type="character" w:styleId="WW8Num43z0" w:customStyle="1">
    <w:name w:val="WW8Num43z0"/>
    <w:qFormat/>
    <w:rPr>
      <w:rFonts w:ascii="Calibri" w:hAnsi="Calibri" w:eastAsia="Times New Roman" w:cs="Times New Roman"/>
    </w:rPr>
  </w:style>
  <w:style w:type="character" w:styleId="WW8Num43z1" w:customStyle="1">
    <w:name w:val="WW8Num43z1"/>
    <w:qFormat/>
    <w:rPr>
      <w:rFonts w:ascii="Courier New" w:hAnsi="Courier New" w:cs="Courier New"/>
    </w:rPr>
  </w:style>
  <w:style w:type="character" w:styleId="WW8Num43z2" w:customStyle="1">
    <w:name w:val="WW8Num43z2"/>
    <w:qFormat/>
    <w:rPr>
      <w:rFonts w:ascii="Wingdings" w:hAnsi="Wingdings" w:cs="Wingdings"/>
    </w:rPr>
  </w:style>
  <w:style w:type="character" w:styleId="WW8Num43z3" w:customStyle="1">
    <w:name w:val="WW8Num43z3"/>
    <w:qFormat/>
    <w:rPr>
      <w:rFonts w:ascii="Symbol" w:hAnsi="Symbol" w:cs="Symbol"/>
    </w:rPr>
  </w:style>
  <w:style w:type="character" w:styleId="WW8Num44z0" w:customStyle="1">
    <w:name w:val="WW8Num44z0"/>
    <w:qFormat/>
    <w:rPr>
      <w:rFonts w:ascii="Calibri" w:hAnsi="Calibri" w:eastAsia="Times New Roman" w:cs="Calibri"/>
      <w:sz w:val="22"/>
      <w:szCs w:val="22"/>
    </w:rPr>
  </w:style>
  <w:style w:type="character" w:styleId="WW8Num44z1" w:customStyle="1">
    <w:name w:val="WW8Num44z1"/>
    <w:qFormat/>
    <w:rPr>
      <w:rFonts w:ascii="Courier New" w:hAnsi="Courier New" w:cs="Courier New"/>
    </w:rPr>
  </w:style>
  <w:style w:type="character" w:styleId="WW8Num44z2" w:customStyle="1">
    <w:name w:val="WW8Num44z2"/>
    <w:qFormat/>
    <w:rPr>
      <w:rFonts w:ascii="Wingdings" w:hAnsi="Wingdings" w:cs="Wingdings"/>
    </w:rPr>
  </w:style>
  <w:style w:type="character" w:styleId="WW8Num44z3" w:customStyle="1">
    <w:name w:val="WW8Num44z3"/>
    <w:qFormat/>
    <w:rPr>
      <w:rFonts w:ascii="Symbol" w:hAnsi="Symbol" w:cs="Symbol"/>
    </w:rPr>
  </w:style>
  <w:style w:type="character" w:styleId="WW8Num45z0" w:customStyle="1">
    <w:name w:val="WW8Num45z0"/>
    <w:qFormat/>
    <w:rPr>
      <w:rFonts w:ascii="Wingdings" w:hAnsi="Wingdings" w:eastAsia="Times New Roman" w:cs="Calibri"/>
      <w:sz w:val="22"/>
      <w:szCs w:val="22"/>
    </w:rPr>
  </w:style>
  <w:style w:type="character" w:styleId="WW8Num45z1" w:customStyle="1">
    <w:name w:val="WW8Num45z1"/>
    <w:qFormat/>
    <w:rPr>
      <w:rFonts w:ascii="Courier New" w:hAnsi="Courier New" w:cs="Courier New"/>
    </w:rPr>
  </w:style>
  <w:style w:type="character" w:styleId="WW8Num45z2" w:customStyle="1">
    <w:name w:val="WW8Num45z2"/>
    <w:qFormat/>
    <w:rPr>
      <w:rFonts w:ascii="Wingdings" w:hAnsi="Wingdings" w:cs="Wingdings"/>
    </w:rPr>
  </w:style>
  <w:style w:type="character" w:styleId="WW8Num45z3" w:customStyle="1">
    <w:name w:val="WW8Num45z3"/>
    <w:qFormat/>
    <w:rPr>
      <w:rFonts w:ascii="Symbol" w:hAnsi="Symbol" w:cs="Symbol"/>
    </w:rPr>
  </w:style>
  <w:style w:type="character" w:styleId="Policepardfaut4" w:customStyle="1">
    <w:name w:val="Police par défaut4"/>
    <w:qFormat/>
  </w:style>
  <w:style w:type="character" w:styleId="Absatz-Standardschriftart" w:customStyle="1">
    <w:name w:val="Absatz-Standardschriftart"/>
    <w:qFormat/>
  </w:style>
  <w:style w:type="character" w:styleId="Policepardfaut3" w:customStyle="1">
    <w:name w:val="Police par défaut3"/>
    <w:qFormat/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Wingdings" w:hAnsi="Wingdings" w:cs="Wingdings"/>
    </w:rPr>
  </w:style>
  <w:style w:type="character" w:styleId="WW8Num6z3" w:customStyle="1">
    <w:name w:val="WW8Num6z3"/>
    <w:qFormat/>
    <w:rPr>
      <w:rFonts w:ascii="Symbol" w:hAnsi="Symbol" w:cs="Symbol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8z3" w:customStyle="1">
    <w:name w:val="WW8Num8z3"/>
    <w:qFormat/>
    <w:rPr>
      <w:rFonts w:ascii="Symbol" w:hAnsi="Symbol" w:cs="Symbol"/>
    </w:rPr>
  </w:style>
  <w:style w:type="character" w:styleId="WW8Num10z3" w:customStyle="1">
    <w:name w:val="WW8Num10z3"/>
    <w:qFormat/>
    <w:rPr>
      <w:rFonts w:ascii="Symbol" w:hAnsi="Symbol" w:cs="Symbol"/>
    </w:rPr>
  </w:style>
  <w:style w:type="character" w:styleId="WW8Num11z4" w:customStyle="1">
    <w:name w:val="WW8Num11z4"/>
    <w:qFormat/>
  </w:style>
  <w:style w:type="character" w:styleId="WW8Num11z5" w:customStyle="1">
    <w:name w:val="WW8Num11z5"/>
    <w:qFormat/>
  </w:style>
  <w:style w:type="character" w:styleId="WW8Num11z6" w:customStyle="1">
    <w:name w:val="WW8Num11z6"/>
    <w:qFormat/>
  </w:style>
  <w:style w:type="character" w:styleId="WW8Num11z7" w:customStyle="1">
    <w:name w:val="WW8Num11z7"/>
    <w:qFormat/>
  </w:style>
  <w:style w:type="character" w:styleId="WW8Num11z8" w:customStyle="1">
    <w:name w:val="WW8Num11z8"/>
    <w:qFormat/>
  </w:style>
  <w:style w:type="character" w:styleId="WW8Num12z3" w:customStyle="1">
    <w:name w:val="WW8Num12z3"/>
    <w:qFormat/>
  </w:style>
  <w:style w:type="character" w:styleId="WW8Num12z4" w:customStyle="1">
    <w:name w:val="WW8Num12z4"/>
    <w:qFormat/>
  </w:style>
  <w:style w:type="character" w:styleId="WW8Num12z5" w:customStyle="1">
    <w:name w:val="WW8Num12z5"/>
    <w:qFormat/>
  </w:style>
  <w:style w:type="character" w:styleId="WW8Num12z6" w:customStyle="1">
    <w:name w:val="WW8Num12z6"/>
    <w:qFormat/>
  </w:style>
  <w:style w:type="character" w:styleId="WW8Num12z7" w:customStyle="1">
    <w:name w:val="WW8Num12z7"/>
    <w:qFormat/>
  </w:style>
  <w:style w:type="character" w:styleId="WW8Num12z8" w:customStyle="1">
    <w:name w:val="WW8Num12z8"/>
    <w:qFormat/>
  </w:style>
  <w:style w:type="character" w:styleId="WW8Num13z4" w:customStyle="1">
    <w:name w:val="WW8Num13z4"/>
    <w:qFormat/>
  </w:style>
  <w:style w:type="character" w:styleId="WW8Num13z5" w:customStyle="1">
    <w:name w:val="WW8Num13z5"/>
    <w:qFormat/>
  </w:style>
  <w:style w:type="character" w:styleId="WW8Num13z6" w:customStyle="1">
    <w:name w:val="WW8Num13z6"/>
    <w:qFormat/>
  </w:style>
  <w:style w:type="character" w:styleId="WW8Num13z7" w:customStyle="1">
    <w:name w:val="WW8Num13z7"/>
    <w:qFormat/>
  </w:style>
  <w:style w:type="character" w:styleId="WW8Num13z8" w:customStyle="1">
    <w:name w:val="WW8Num13z8"/>
    <w:qFormat/>
  </w:style>
  <w:style w:type="character" w:styleId="WW8Num19z4" w:customStyle="1">
    <w:name w:val="WW8Num19z4"/>
    <w:qFormat/>
  </w:style>
  <w:style w:type="character" w:styleId="WW8Num19z5" w:customStyle="1">
    <w:name w:val="WW8Num19z5"/>
    <w:qFormat/>
  </w:style>
  <w:style w:type="character" w:styleId="WW8Num19z6" w:customStyle="1">
    <w:name w:val="WW8Num19z6"/>
    <w:qFormat/>
  </w:style>
  <w:style w:type="character" w:styleId="WW8Num19z7" w:customStyle="1">
    <w:name w:val="WW8Num19z7"/>
    <w:qFormat/>
  </w:style>
  <w:style w:type="character" w:styleId="WW8Num19z8" w:customStyle="1">
    <w:name w:val="WW8Num19z8"/>
    <w:qFormat/>
  </w:style>
  <w:style w:type="character" w:styleId="Policepardfaut2" w:customStyle="1">
    <w:name w:val="Police par défaut2"/>
    <w:qFormat/>
  </w:style>
  <w:style w:type="character" w:styleId="WW8Num2zfalse" w:customStyle="1">
    <w:name w:val="WW8Num2zfalse"/>
    <w:qFormat/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6zfalse" w:customStyle="1">
    <w:name w:val="WW8Num6zfalse"/>
    <w:qFormat/>
    <w:rPr>
      <w:rFonts w:ascii="Calibri" w:hAnsi="Calibri" w:cs="Calibri"/>
      <w:b w:val="0"/>
      <w:i/>
      <w:sz w:val="22"/>
      <w:szCs w:val="22"/>
    </w:rPr>
  </w:style>
  <w:style w:type="character" w:styleId="WW8Num39zfalse" w:customStyle="1">
    <w:name w:val="WW8Num39zfalse"/>
    <w:qFormat/>
    <w:rPr>
      <w:rFonts w:cs="Arial"/>
      <w:sz w:val="22"/>
      <w:szCs w:val="22"/>
    </w:rPr>
  </w:style>
  <w:style w:type="character" w:styleId="WW8Num39ztrue" w:customStyle="1">
    <w:name w:val="WW8Num39ztrue"/>
    <w:qFormat/>
  </w:style>
  <w:style w:type="character" w:styleId="WW-WW8Num39ztrue" w:customStyle="1">
    <w:name w:val="WW-WW8Num39ztrue"/>
    <w:qFormat/>
  </w:style>
  <w:style w:type="character" w:styleId="WW-WW8Num39ztrue1" w:customStyle="1">
    <w:name w:val="WW-WW8Num39ztrue1"/>
    <w:qFormat/>
  </w:style>
  <w:style w:type="character" w:styleId="WW-WW8Num39ztrue2" w:customStyle="1">
    <w:name w:val="WW-WW8Num39ztrue2"/>
    <w:qFormat/>
  </w:style>
  <w:style w:type="character" w:styleId="WW-WW8Num39ztrue3" w:customStyle="1">
    <w:name w:val="WW-WW8Num39ztrue3"/>
    <w:qFormat/>
  </w:style>
  <w:style w:type="character" w:styleId="WW-WW8Num39ztrue4" w:customStyle="1">
    <w:name w:val="WW-WW8Num39ztrue4"/>
    <w:qFormat/>
  </w:style>
  <w:style w:type="character" w:styleId="WW-WW8Num39ztrue5" w:customStyle="1">
    <w:name w:val="WW-WW8Num39ztrue5"/>
    <w:qFormat/>
  </w:style>
  <w:style w:type="character" w:styleId="WW-WW8Num39ztrue6" w:customStyle="1">
    <w:name w:val="WW-WW8Num39ztrue6"/>
    <w:qFormat/>
  </w:style>
  <w:style w:type="character" w:styleId="Policepardfaut1" w:customStyle="1">
    <w:name w:val="Police par défaut1"/>
    <w:qFormat/>
  </w:style>
  <w:style w:type="character" w:styleId="Titre1Car" w:customStyle="1">
    <w:name w:val="Titre 1 Car"/>
    <w:qFormat/>
    <w:rPr>
      <w:rFonts w:ascii="Arial" w:hAnsi="Arial" w:cs="Arial"/>
      <w:b/>
      <w:bCs/>
      <w:kern w:val="2"/>
      <w:sz w:val="32"/>
      <w:szCs w:val="32"/>
      <w:lang w:val="fr-FR" w:bidi="ar-SA"/>
    </w:rPr>
  </w:style>
  <w:style w:type="character" w:styleId="Titre2Car" w:customStyle="1">
    <w:name w:val="Titre 2 Car"/>
    <w:qFormat/>
    <w:rPr>
      <w:rFonts w:ascii="Arial" w:hAnsi="Arial" w:cs="Arial"/>
      <w:b/>
      <w:bCs/>
      <w:iCs/>
      <w:sz w:val="24"/>
      <w:szCs w:val="28"/>
    </w:rPr>
  </w:style>
  <w:style w:type="character" w:styleId="DateCar" w:customStyle="1">
    <w:name w:val="Date Car"/>
    <w:qFormat/>
    <w:rPr>
      <w:rFonts w:ascii="Arial" w:hAnsi="Arial" w:cs="Arial"/>
      <w:lang w:val="fr-FR" w:bidi="ar-SA"/>
    </w:rPr>
  </w:style>
  <w:style w:type="character" w:styleId="RetraitcorpsdetexteCar" w:customStyle="1">
    <w:name w:val="Retrait corps de texte Car"/>
    <w:qFormat/>
    <w:rPr>
      <w:rFonts w:ascii="Arial" w:hAnsi="Arial" w:cs="Arial"/>
      <w:bCs/>
      <w:color w:val="000000"/>
      <w:szCs w:val="16"/>
    </w:rPr>
  </w:style>
  <w:style w:type="character" w:styleId="CorpsdetexteCar" w:customStyle="1">
    <w:name w:val="Corps de texte Car"/>
    <w:qFormat/>
    <w:rPr>
      <w:rFonts w:ascii="Calibri" w:hAnsi="Calibri" w:cs="Calibri"/>
    </w:rPr>
  </w:style>
  <w:style w:type="character" w:styleId="Retraitcorpsdetexte2Car" w:customStyle="1">
    <w:name w:val="Retrait corps de texte 2 Car"/>
    <w:qFormat/>
    <w:rPr>
      <w:rFonts w:ascii="Arial" w:hAnsi="Arial" w:cs="Arial"/>
    </w:rPr>
  </w:style>
  <w:style w:type="character" w:styleId="LienInternet" w:customStyle="1">
    <w:name w:val="Lien Internet"/>
    <w:rPr>
      <w:color w:val="0000FF"/>
      <w:u w:val="single"/>
    </w:rPr>
  </w:style>
  <w:style w:type="character" w:styleId="Corpsdetexte2Car" w:customStyle="1">
    <w:name w:val="Corps de texte 2 Car"/>
    <w:qFormat/>
    <w:rPr>
      <w:rFonts w:ascii="Arial" w:hAnsi="Arial" w:cs="Arial"/>
    </w:rPr>
  </w:style>
  <w:style w:type="character" w:styleId="Accentuation">
    <w:name w:val="Emphasis"/>
    <w:qFormat/>
    <w:rPr>
      <w:b/>
      <w:bCs/>
      <w:i w:val="0"/>
      <w:iCs w:val="0"/>
    </w:rPr>
  </w:style>
  <w:style w:type="character" w:styleId="Accentuationforte" w:customStyle="1">
    <w:name w:val="Accentuation forte"/>
    <w:qFormat/>
    <w:rPr>
      <w:b/>
      <w:bCs/>
    </w:rPr>
  </w:style>
  <w:style w:type="character" w:styleId="Style12ptGrasCouleurpersonnaliseRVB31" w:customStyle="1">
    <w:name w:val="Style 12 pt Gras Couleur personnalisée(RVB(31"/>
    <w:qFormat/>
    <w:rPr>
      <w:b/>
      <w:bCs/>
      <w:color w:val="000000"/>
      <w:sz w:val="24"/>
    </w:rPr>
  </w:style>
  <w:style w:type="character" w:styleId="Style12ptGrasBleufonc" w:customStyle="1">
    <w:name w:val="Style 12 pt Gras Bleu foncé"/>
    <w:qFormat/>
    <w:rPr>
      <w:b/>
      <w:bCs/>
      <w:color w:val="002060"/>
      <w:sz w:val="24"/>
    </w:rPr>
  </w:style>
  <w:style w:type="character" w:styleId="PrformatHTMLCar" w:customStyle="1">
    <w:name w:val="Préformaté HTML Car"/>
    <w:qFormat/>
    <w:rPr>
      <w:rFonts w:ascii="Courier New" w:hAnsi="Courier New" w:cs="Courier New"/>
    </w:rPr>
  </w:style>
  <w:style w:type="character" w:styleId="TextebrutCar" w:customStyle="1">
    <w:name w:val="Texte brut Car"/>
    <w:qFormat/>
    <w:rPr>
      <w:rFonts w:ascii="Consolas" w:hAnsi="Consolas" w:eastAsia="Calibri" w:cs="Consolas"/>
      <w:sz w:val="21"/>
      <w:szCs w:val="21"/>
    </w:rPr>
  </w:style>
  <w:style w:type="character" w:styleId="10pt" w:customStyle="1">
    <w:name w:val="10 pt"/>
    <w:qFormat/>
    <w:rPr>
      <w:rFonts w:ascii="Calibri" w:hAnsi="Calibri" w:cs="Calibri"/>
      <w:sz w:val="20"/>
    </w:rPr>
  </w:style>
  <w:style w:type="character" w:styleId="ParagraphedelisteCar" w:customStyle="1">
    <w:name w:val="Paragraphe de liste Car"/>
    <w:qFormat/>
    <w:rPr>
      <w:rFonts w:ascii="Calibri" w:hAnsi="Calibri" w:cs="Calibri"/>
    </w:rPr>
  </w:style>
  <w:style w:type="character" w:styleId="Marquedecommentaire1" w:customStyle="1">
    <w:name w:val="Marque de commentaire1"/>
    <w:qFormat/>
    <w:rPr>
      <w:sz w:val="16"/>
      <w:szCs w:val="16"/>
    </w:rPr>
  </w:style>
  <w:style w:type="character" w:styleId="CommentaireCar" w:customStyle="1">
    <w:name w:val="Commentaire Car"/>
    <w:qFormat/>
    <w:rPr>
      <w:rFonts w:ascii="Calibri" w:hAnsi="Calibri" w:cs="Calibri"/>
    </w:rPr>
  </w:style>
  <w:style w:type="character" w:styleId="En-tteCar" w:customStyle="1">
    <w:name w:val="En-tête Car"/>
    <w:qFormat/>
    <w:rPr>
      <w:rFonts w:ascii="Calibri" w:hAnsi="Calibri" w:cs="Calibri"/>
    </w:rPr>
  </w:style>
  <w:style w:type="character" w:styleId="PieddepageCar" w:customStyle="1">
    <w:name w:val="Pied de page Car"/>
    <w:qFormat/>
    <w:rPr>
      <w:rFonts w:ascii="Calibri" w:hAnsi="Calibri" w:cs="Calibri"/>
    </w:rPr>
  </w:style>
  <w:style w:type="character" w:styleId="ObjetducommentaireCar" w:customStyle="1">
    <w:name w:val="Objet du commentaire Car"/>
    <w:qFormat/>
    <w:rPr>
      <w:rFonts w:ascii="Calibri" w:hAnsi="Calibri" w:cs="Calibri"/>
      <w:b/>
      <w:bCs/>
    </w:rPr>
  </w:style>
  <w:style w:type="character" w:styleId="NotedebasdepageCar" w:customStyle="1">
    <w:name w:val="Note de bas de page Car"/>
    <w:qFormat/>
    <w:rPr>
      <w:rFonts w:ascii="Calibri" w:hAnsi="Calibri" w:cs="Calibri"/>
    </w:rPr>
  </w:style>
  <w:style w:type="character" w:styleId="Caractresdenotedebasdepage" w:customStyle="1">
    <w:name w:val="Caractères de note de bas de page"/>
    <w:qFormat/>
    <w:rPr>
      <w:vertAlign w:val="superscript"/>
    </w:rPr>
  </w:style>
  <w:style w:type="character" w:styleId="mw-headline" w:customStyle="1">
    <w:name w:val="mw-headline"/>
    <w:qFormat/>
  </w:style>
  <w:style w:type="character" w:styleId="apple-converted-space" w:customStyle="1">
    <w:name w:val="apple-converted-space"/>
    <w:qFormat/>
  </w:style>
  <w:style w:type="character" w:styleId="TextebrutCar1" w:customStyle="1">
    <w:name w:val="Texte brut Car1"/>
    <w:qFormat/>
    <w:rPr>
      <w:rFonts w:ascii="Courier New" w:hAnsi="Courier New" w:cs="Courier New"/>
      <w:lang w:eastAsia="zh-CN"/>
    </w:rPr>
  </w:style>
  <w:style w:type="character" w:styleId="NotedefinCar" w:customStyle="1">
    <w:name w:val="Note de fin Car"/>
    <w:qFormat/>
    <w:rPr>
      <w:rFonts w:ascii="Verdana" w:hAnsi="Verdana" w:cs="Arial"/>
    </w:rPr>
  </w:style>
  <w:style w:type="character" w:styleId="Caractresdenotedefin" w:customStyle="1">
    <w:name w:val="Caractères de note de fin"/>
    <w:qFormat/>
    <w:rPr>
      <w:vertAlign w:val="superscript"/>
    </w:rPr>
  </w:style>
  <w:style w:type="character" w:styleId="Titre4Car" w:customStyle="1">
    <w:name w:val="Titre 4 Car"/>
    <w:qFormat/>
    <w:rPr>
      <w:rFonts w:ascii="Calibri" w:hAnsi="Calibri" w:eastAsia="Times New Roman" w:cs="Times New Roman"/>
      <w:b/>
      <w:bCs/>
      <w:sz w:val="28"/>
      <w:szCs w:val="28"/>
      <w:lang w:eastAsia="zh-CN"/>
    </w:rPr>
  </w:style>
  <w:style w:type="character" w:styleId="Puces" w:customStyle="1">
    <w:name w:val="Puces"/>
    <w:qFormat/>
    <w:rPr>
      <w:rFonts w:ascii="OpenSymbol;Arial Unicode MS" w:hAnsi="OpenSymbol;Arial Unicode MS" w:eastAsia="OpenSymbol;Arial Unicode MS" w:cs="OpenSymbol;Arial Unicode MS"/>
    </w:rPr>
  </w:style>
  <w:style w:type="character" w:styleId="Marquedecommentaire2" w:customStyle="1">
    <w:name w:val="Marque de commentaire2"/>
    <w:qFormat/>
    <w:rPr>
      <w:sz w:val="16"/>
      <w:szCs w:val="16"/>
    </w:rPr>
  </w:style>
  <w:style w:type="character" w:styleId="CommentaireCar1" w:customStyle="1">
    <w:name w:val="Commentaire Car1"/>
    <w:qFormat/>
    <w:rPr>
      <w:rFonts w:ascii="Calibri" w:hAnsi="Calibri" w:cs="Calibri"/>
      <w:lang w:eastAsia="zh-CN"/>
    </w:rPr>
  </w:style>
  <w:style w:type="character" w:styleId="LienInternetvisit" w:customStyle="1">
    <w:name w:val="Lien Internet visité"/>
    <w:rPr>
      <w:color w:val="800080"/>
      <w:u w:val="single"/>
    </w:rPr>
  </w:style>
  <w:style w:type="character" w:styleId="Appeldenotedefin1" w:customStyle="1">
    <w:name w:val="Appel de note de fin1"/>
    <w:qFormat/>
    <w:rPr>
      <w:vertAlign w:val="superscript"/>
    </w:rPr>
  </w:style>
  <w:style w:type="character" w:styleId="Appelnotedebasdep1" w:customStyle="1">
    <w:name w:val="Appel note de bas de p.1"/>
    <w:qFormat/>
    <w:rPr>
      <w:vertAlign w:val="superscript"/>
    </w:rPr>
  </w:style>
  <w:style w:type="character" w:styleId="Appelnotedebasdep2" w:customStyle="1">
    <w:name w:val="Appel note de bas de p.2"/>
    <w:qFormat/>
    <w:rPr>
      <w:vertAlign w:val="superscript"/>
    </w:rPr>
  </w:style>
  <w:style w:type="character" w:styleId="Appeldenotedefin2" w:customStyle="1">
    <w:name w:val="Appel de note de fin2"/>
    <w:qFormat/>
    <w:rPr>
      <w:vertAlign w:val="superscript"/>
    </w:rPr>
  </w:style>
  <w:style w:type="character" w:styleId="CommentaireCar2" w:customStyle="1">
    <w:name w:val="Commentaire Car2"/>
    <w:qFormat/>
    <w:rPr>
      <w:rFonts w:ascii="Calibri" w:hAnsi="Calibri" w:cs="Calibri"/>
      <w:lang w:eastAsia="zh-CN"/>
    </w:rPr>
  </w:style>
  <w:style w:type="character" w:styleId="Marquedecommentaire3" w:customStyle="1">
    <w:name w:val="Marque de commentaire3"/>
    <w:qFormat/>
    <w:rPr>
      <w:sz w:val="16"/>
      <w:szCs w:val="16"/>
    </w:rPr>
  </w:style>
  <w:style w:type="character" w:styleId="CitationintenseCar" w:customStyle="1">
    <w:name w:val="Citation intense Car"/>
    <w:qFormat/>
    <w:rPr>
      <w:rFonts w:ascii="Calibri" w:hAnsi="Calibri" w:cs="Calibri"/>
      <w:b/>
      <w:bCs/>
      <w:i/>
      <w:iCs/>
      <w:color w:val="4F81BD"/>
      <w:lang w:eastAsia="zh-CN"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after="120"/>
      <w:jc w:val="left"/>
    </w:pPr>
  </w:style>
  <w:style w:type="paragraph" w:styleId="Liste">
    <w:name w:val="List"/>
    <w:basedOn w:val="Corpsdetexte"/>
    <w:rPr>
      <w:rFonts w:cs="Mangal;Liberation Mono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;Liberation Mono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;Liberation Mono"/>
    </w:rPr>
  </w:style>
  <w:style w:type="paragraph" w:styleId="Titre5" w:customStyle="1">
    <w:name w:val="Titre5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Titre40" w:customStyle="1">
    <w:name w:val="Titre4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Titre30" w:customStyle="1">
    <w:name w:val="Titre3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Mangal;Liberation Mono"/>
      <w:sz w:val="28"/>
      <w:szCs w:val="28"/>
    </w:rPr>
  </w:style>
  <w:style w:type="paragraph" w:styleId="Titre20" w:customStyle="1">
    <w:name w:val="Titre2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Mangal;Liberation Mono"/>
      <w:sz w:val="28"/>
      <w:szCs w:val="28"/>
    </w:rPr>
  </w:style>
  <w:style w:type="paragraph" w:styleId="Titre10" w:customStyle="1">
    <w:name w:val="Titre1"/>
    <w:basedOn w:val="Normal"/>
    <w:next w:val="Corpsdetexte"/>
    <w:qFormat/>
    <w:pPr>
      <w:keepNext/>
      <w:spacing w:before="240" w:after="120"/>
    </w:pPr>
    <w:rPr>
      <w:rFonts w:ascii="Arial" w:hAnsi="Arial" w:eastAsia="Microsoft YaHei" w:cs="Mangal;Liberation Mono"/>
      <w:sz w:val="28"/>
      <w:szCs w:val="28"/>
    </w:rPr>
  </w:style>
  <w:style w:type="paragraph" w:styleId="Date1" w:customStyle="1">
    <w:name w:val="Date1"/>
    <w:basedOn w:val="Normal"/>
    <w:next w:val="Normal"/>
    <w:qFormat/>
    <w:rPr>
      <w:rFonts w:ascii="Arial" w:hAnsi="Arial" w:cs="Arial"/>
    </w:rPr>
  </w:style>
  <w:style w:type="paragraph" w:styleId="Listepuces1" w:customStyle="1">
    <w:name w:val="Liste à puces1"/>
    <w:basedOn w:val="Normal"/>
    <w:qFormat/>
    <w:pPr>
      <w:numPr>
        <w:numId w:val="8"/>
      </w:numPr>
    </w:pPr>
  </w:style>
  <w:style w:type="paragraph" w:styleId="Listepuces21" w:customStyle="1">
    <w:name w:val="Liste à puces 21"/>
    <w:basedOn w:val="Normal"/>
    <w:qFormat/>
    <w:pPr>
      <w:numPr>
        <w:numId w:val="7"/>
      </w:numPr>
    </w:pPr>
  </w:style>
  <w:style w:type="paragraph" w:styleId="Textedebulles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qFormat/>
    <w:pPr>
      <w:ind w:left="708"/>
    </w:pPr>
  </w:style>
  <w:style w:type="paragraph" w:styleId="Retraitcorpsdetexte">
    <w:name w:val="Body Text Indent"/>
    <w:basedOn w:val="Normal"/>
    <w:pPr>
      <w:tabs>
        <w:tab w:val="left" w:pos="2816"/>
      </w:tabs>
      <w:ind w:left="227"/>
    </w:pPr>
    <w:rPr>
      <w:rFonts w:ascii="Arial" w:hAnsi="Arial" w:cs="Arial"/>
      <w:bCs/>
      <w:color w:val="000000"/>
      <w:szCs w:val="16"/>
    </w:rPr>
  </w:style>
  <w:style w:type="paragraph" w:styleId="Retraitcorpsdetexte21" w:customStyle="1">
    <w:name w:val="Retrait corps de texte 21"/>
    <w:basedOn w:val="Normal"/>
    <w:qFormat/>
    <w:pPr>
      <w:spacing w:after="120" w:line="480" w:lineRule="auto"/>
      <w:ind w:left="283"/>
    </w:pPr>
    <w:rPr>
      <w:rFonts w:ascii="Arial" w:hAnsi="Arial" w:cs="Arial"/>
    </w:rPr>
  </w:style>
  <w:style w:type="paragraph" w:styleId="Corpsdetexte21" w:customStyle="1">
    <w:name w:val="Corps de texte 21"/>
    <w:basedOn w:val="Normal"/>
    <w:qFormat/>
    <w:pPr>
      <w:spacing w:after="120" w:line="480" w:lineRule="auto"/>
    </w:pPr>
    <w:rPr>
      <w:rFonts w:ascii="Arial" w:hAnsi="Arial" w:cs="Arial"/>
    </w:rPr>
  </w:style>
  <w:style w:type="paragraph" w:styleId="LO-Normal" w:customStyle="1">
    <w:name w:val="LO-Normal"/>
    <w:basedOn w:val="Normal"/>
    <w:qFormat/>
    <w:pPr>
      <w:autoSpaceDE w:val="0"/>
      <w:jc w:val="left"/>
    </w:pPr>
    <w:rPr>
      <w:rFonts w:ascii="Verdana" w:hAnsi="Verdana" w:eastAsia="Calibri" w:cs="Verdana"/>
      <w:color w:val="000000"/>
      <w:sz w:val="24"/>
      <w:szCs w:val="24"/>
    </w:rPr>
  </w:style>
  <w:style w:type="paragraph" w:styleId="PrformatHTML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paragraph" w:styleId="Textebrut1" w:customStyle="1">
    <w:name w:val="Texte brut1"/>
    <w:basedOn w:val="Normal"/>
    <w:qFormat/>
    <w:pPr>
      <w:jc w:val="left"/>
    </w:pPr>
    <w:rPr>
      <w:rFonts w:ascii="Consolas" w:hAnsi="Consolas" w:eastAsia="Calibri" w:cs="Consolas"/>
      <w:sz w:val="21"/>
      <w:szCs w:val="21"/>
    </w:rPr>
  </w:style>
  <w:style w:type="paragraph" w:styleId="Commentaire1" w:customStyle="1">
    <w:name w:val="Commentaire1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qFormat/>
    <w:pPr>
      <w:spacing w:before="240" w:after="240"/>
      <w:jc w:val="left"/>
    </w:pPr>
    <w:rPr>
      <w:rFonts w:ascii="Times New Roman" w:hAnsi="Times New Roman" w:cs="Times New Roman"/>
      <w:sz w:val="24"/>
      <w:szCs w:val="24"/>
    </w:rPr>
  </w:style>
  <w:style w:type="paragraph" w:styleId="Objetducommentaire">
    <w:name w:val="annotation subject"/>
    <w:basedOn w:val="Commentaire1"/>
    <w:next w:val="Commentaire1"/>
    <w:qFormat/>
    <w:rPr>
      <w:b/>
      <w:bCs/>
    </w:rPr>
  </w:style>
  <w:style w:type="paragraph" w:styleId="Rvision">
    <w:name w:val="Revision"/>
    <w:qFormat/>
    <w:pPr>
      <w:suppressAutoHyphens/>
    </w:pPr>
    <w:rPr>
      <w:rFonts w:ascii="Calibri" w:hAnsi="Calibri" w:eastAsia="Times New Roman" w:cs="Calibri"/>
      <w:sz w:val="20"/>
      <w:szCs w:val="20"/>
      <w:lang w:bidi="ar-SA"/>
    </w:rPr>
  </w:style>
  <w:style w:type="paragraph" w:styleId="Notedebasdepage">
    <w:name w:val="footnote text"/>
    <w:basedOn w:val="Normal"/>
  </w:style>
  <w:style w:type="paragraph" w:styleId="western" w:customStyle="1">
    <w:name w:val="western"/>
    <w:basedOn w:val="Normal"/>
    <w:qFormat/>
    <w:pPr>
      <w:spacing w:before="280" w:after="119"/>
      <w:jc w:val="left"/>
    </w:pPr>
    <w:rPr>
      <w:color w:val="000000"/>
    </w:rPr>
  </w:style>
  <w:style w:type="paragraph" w:styleId="Contenudecadre" w:customStyle="1">
    <w:name w:val="Contenu de cadre"/>
    <w:basedOn w:val="Corpsdetexte"/>
    <w:qFormat/>
  </w:style>
  <w:style w:type="paragraph" w:styleId="Contenudetableau" w:customStyle="1">
    <w:name w:val="Contenu de tableau"/>
    <w:basedOn w:val="Normal"/>
    <w:qFormat/>
    <w:pPr>
      <w:suppressLineNumbers/>
    </w:pPr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Sansinterligne">
    <w:name w:val="No Spacing"/>
    <w:qFormat/>
    <w:pPr>
      <w:suppressAutoHyphens/>
      <w:jc w:val="both"/>
    </w:pPr>
    <w:rPr>
      <w:rFonts w:ascii="Calibri" w:hAnsi="Calibri" w:eastAsia="Times New Roman" w:cs="Calibri"/>
      <w:sz w:val="20"/>
      <w:szCs w:val="20"/>
      <w:lang w:bidi="ar-SA"/>
    </w:rPr>
  </w:style>
  <w:style w:type="paragraph" w:styleId="Textebrut2" w:customStyle="1">
    <w:name w:val="Texte brut2"/>
    <w:basedOn w:val="Normal"/>
    <w:qFormat/>
    <w:pPr>
      <w:suppressAutoHyphens w:val="0"/>
      <w:spacing w:before="280" w:after="280"/>
      <w:jc w:val="left"/>
    </w:pPr>
    <w:rPr>
      <w:rFonts w:ascii="Consolas" w:hAnsi="Consolas" w:eastAsia="Calibri" w:cs="Consolas"/>
      <w:sz w:val="21"/>
      <w:szCs w:val="21"/>
    </w:rPr>
  </w:style>
  <w:style w:type="paragraph" w:styleId="Notedefin">
    <w:name w:val="endnote text"/>
    <w:basedOn w:val="Normal"/>
    <w:pPr>
      <w:suppressAutoHyphens w:val="0"/>
      <w:spacing w:before="120"/>
    </w:pPr>
    <w:rPr>
      <w:rFonts w:ascii="Verdana" w:hAnsi="Verdana" w:cs="Arial"/>
    </w:rPr>
  </w:style>
  <w:style w:type="paragraph" w:styleId="Commentaire2" w:customStyle="1">
    <w:name w:val="Commentaire2"/>
    <w:basedOn w:val="Normal"/>
    <w:qFormat/>
  </w:style>
  <w:style w:type="paragraph" w:styleId="Default" w:customStyle="1">
    <w:name w:val="Default"/>
    <w:qFormat/>
    <w:pPr>
      <w:suppressAutoHyphens/>
      <w:autoSpaceDE w:val="0"/>
    </w:pPr>
    <w:rPr>
      <w:rFonts w:ascii="Calibri" w:hAnsi="Calibri" w:eastAsia="Times New Roman" w:cs="Calibri"/>
      <w:color w:val="000000"/>
      <w:lang w:bidi="ar-SA"/>
    </w:rPr>
  </w:style>
  <w:style w:type="paragraph" w:styleId="Commentaire3" w:customStyle="1">
    <w:name w:val="Commentaire3"/>
    <w:basedOn w:val="Normal"/>
    <w:qFormat/>
  </w:style>
  <w:style w:type="paragraph" w:styleId="Standard" w:customStyle="1">
    <w:name w:val="Standard"/>
    <w:qFormat/>
    <w:pPr>
      <w:suppressAutoHyphens/>
    </w:pPr>
    <w:rPr>
      <w:rFonts w:ascii="Liberation Serif;Times New Roma" w:hAnsi="Liberation Serif;Times New Roma" w:eastAsia="SimSun;宋体" w:cs="Mangal;Liberation Mono"/>
      <w:kern w:val="2"/>
    </w:rPr>
  </w:style>
  <w:style w:type="paragraph" w:styleId="Citationintense">
    <w:name w:val="Intense Quote"/>
    <w:basedOn w:val="Normal"/>
    <w:next w:val="Normal"/>
    <w:qFormat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character" w:styleId="Lienhypertexte">
    <w:name w:val="Hyperlink"/>
    <w:basedOn w:val="Policepardfaut"/>
    <w:uiPriority w:val="99"/>
    <w:unhideWhenUsed/>
    <w:rsid w:val="00F6529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6529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33DB3"/>
    <w:rPr>
      <w:sz w:val="16"/>
      <w:szCs w:val="16"/>
    </w:rPr>
  </w:style>
  <w:style w:type="paragraph" w:styleId="Commentaire">
    <w:name w:val="annotation text"/>
    <w:basedOn w:val="Normal"/>
    <w:link w:val="CommentaireCar3"/>
    <w:uiPriority w:val="99"/>
    <w:unhideWhenUsed/>
    <w:rsid w:val="00733DB3"/>
  </w:style>
  <w:style w:type="character" w:styleId="CommentaireCar3" w:customStyle="1">
    <w:name w:val="Commentaire Car3"/>
    <w:basedOn w:val="Policepardfaut"/>
    <w:link w:val="Commentaire"/>
    <w:uiPriority w:val="99"/>
    <w:rsid w:val="00733DB3"/>
    <w:rPr>
      <w:rFonts w:ascii="Calibri" w:hAnsi="Calibri" w:eastAsia="Times New Roman" w:cs="Calibri"/>
      <w:sz w:val="20"/>
      <w:szCs w:val="20"/>
      <w:lang w:bidi="ar-SA"/>
    </w:rPr>
  </w:style>
  <w:style w:type="table" w:styleId="Grilledetableauclaire">
    <w:name w:val="Grid Table Light"/>
    <w:basedOn w:val="TableauNormal"/>
    <w:uiPriority w:val="40"/>
    <w:rsid w:val="00A77BAC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C426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hyperlink" Target="https://cnig.gouv.fr/gt-dessertes-pour-les-transports-de-bois-a18535.html" TargetMode="External" Id="rId18" /><Relationship Type="http://schemas.openxmlformats.org/officeDocument/2006/relationships/customXml" Target="../customXml/item3.xml" Id="rId3" /><Relationship Type="http://schemas.openxmlformats.org/officeDocument/2006/relationships/hyperlink" Target="https://bdtopoexplorer.ign.fr/?id_theme=72&amp;id_classe=375" TargetMode="Externa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hyperlink" Target="https://github.com/cnigfr/schema-dessertes-transport-de-bois/tree/master/suivi/2025-11-17_3eme_reunion_pleniere" TargetMode="Externa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hyperlink" Target="https://github.com/cnigfr/schema-dessertes-transport-de-bois/tree/master/suivi/2025-11-17_3eme_reunion_pleniere" TargetMode="External" Id="rId16" /><Relationship Type="http://schemas.openxmlformats.org/officeDocument/2006/relationships/hyperlink" Target="https://github.com/cnigfr/schema-dessertes-transport-de-bois/blob/master/ressources/README.md" TargetMode="External" Id="rId20" /><Relationship Type="http://schemas.microsoft.com/office/2020/10/relationships/intelligence" Target="intelligence2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fontTable" Target="fontTable.xml" Id="rId24" /><Relationship Type="http://schemas.openxmlformats.org/officeDocument/2006/relationships/styles" Target="styles.xml" Id="rId5" /><Relationship Type="http://schemas.openxmlformats.org/officeDocument/2006/relationships/hyperlink" Target="https://cnig.gouv.fr/gt-dessertes-pour-les-transports-de-bois-a18535.html" TargetMode="External" Id="rId15" /><Relationship Type="http://schemas.openxmlformats.org/officeDocument/2006/relationships/footer" Target="footer1.xml" Id="rId23" /><Relationship Type="http://schemas.openxmlformats.org/officeDocument/2006/relationships/image" Target="media/image1.png" Id="rId10" /><Relationship Type="http://schemas.openxmlformats.org/officeDocument/2006/relationships/hyperlink" Target="https://cnig.gouv.fr/gt-dessertes-pour-les-transports-de-bois-a18535.html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header" Target="header1.xml" Id="rId22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A600EF525E845A794782CB692D6B7" ma:contentTypeVersion="10" ma:contentTypeDescription="Crée un document." ma:contentTypeScope="" ma:versionID="a6cacba7539b31282072365483ecd0ef">
  <xsd:schema xmlns:xsd="http://www.w3.org/2001/XMLSchema" xmlns:xs="http://www.w3.org/2001/XMLSchema" xmlns:p="http://schemas.microsoft.com/office/2006/metadata/properties" xmlns:ns2="4d568f87-b25f-475a-a26b-5a1bcde8677b" xmlns:ns3="a486f84b-88b9-4459-bbe1-3ce207c7425f" targetNamespace="http://schemas.microsoft.com/office/2006/metadata/properties" ma:root="true" ma:fieldsID="6a7891a40410045817253e4d7c5934b7" ns2:_="" ns3:_="">
    <xsd:import namespace="4d568f87-b25f-475a-a26b-5a1bcde8677b"/>
    <xsd:import namespace="a486f84b-88b9-4459-bbe1-3ce207c7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68f87-b25f-475a-a26b-5a1bcde86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6f84b-88b9-4459-bbe1-3ce207c7425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ee0ccfe-4488-482a-93ce-8802051c9c2f}" ma:internalName="TaxCatchAll" ma:showField="CatchAllData" ma:web="a486f84b-88b9-4459-bbe1-3ce207c7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86f84b-88b9-4459-bbe1-3ce207c7425f" xsi:nil="true"/>
    <lcf76f155ced4ddcb4097134ff3c332f xmlns="4d568f87-b25f-475a-a26b-5a1bcde8677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5ECD33-431B-4F67-919F-78AC41A2E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68f87-b25f-475a-a26b-5a1bcde8677b"/>
    <ds:schemaRef ds:uri="a486f84b-88b9-4459-bbe1-3ce207c74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3B36D2-57C5-4BB3-8790-FF29AE202D46}">
  <ds:schemaRefs>
    <ds:schemaRef ds:uri="4d568f87-b25f-475a-a26b-5a1bcde8677b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a486f84b-88b9-4459-bbe1-3ce207c7425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4C4DDAA-AD22-482A-813D-19C616FDA5F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MTECT-MTE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CR CNIG</dc:title>
  <dc:subject/>
  <dc:creator>LAULIER Pierre</dc:creator>
  <dc:description/>
  <lastModifiedBy>Marion Lacroix</lastModifiedBy>
  <revision>136</revision>
  <dcterms:created xsi:type="dcterms:W3CDTF">2025-06-30T09:08:00.0000000Z</dcterms:created>
  <dcterms:modified xsi:type="dcterms:W3CDTF">2025-11-18T16:31:44.3868059Z</dcterms:modified>
  <dc:language>fr-FR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0x01010054AA600EF525E845A794782CB692D6B7</vt:lpwstr>
  </property>
  <property fmtid="{D5CDD505-2E9C-101B-9397-08002B2CF9AE}" pid="3" name="MediaServiceImageTags">
    <vt:lpwstr/>
  </property>
</Properties>
</file>