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CONSELHO NACIONAL DE JUSTIÇA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Escola Nacional do Judiciário — ENAJU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Coordenação de Desenvolvimento Educacional, Pesquisa e Inovação —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CODE_Evidências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Síntese, Capacidades e Agenda das Ações Formativas da ENAJU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Nº 001</w:t>
      </w:r>
    </w:p>
    <w:p>
      <w:pPr>
        <w:pBdr>
          <w:bottom w:val="single" w:color="1F4E79" w:sz="12" w:space="1"/>
        </w:pBdr>
        <w:spacing w:after="12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Webinário "Precisamos Falar de Cuidados e Pessoas Idosas"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VERSÃO PREENCHIDA — EVENTO-PILOTO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Preâmbulo: o que é o CODE_Evidências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CODE_Evidências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é a série editorial da Coordenação de Desenvolvimento Educacional, Pesquisa e Inovação da ENAJU (CODE) destinada a transformar cada ação formativa realizada pela Escola em inteligência institucional sistemática, rastreável e reutilizável.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edição da série registra, em formato sintético e padronizado, os elementos fundamentais de uma ação formativa: o problema público ou institucional abordado, os principais achados do debate, as capacidades desenvolvidas nos participantes, a conexão com as políticas judiciárias nacionais acompanhadas pelo CNJ e a agenda de continuidade que o evento projeta para a ENAJU e para o sistema de justiça.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produto nasce da convicção de que eventos, webinários, seminários e encontros promovidos pela ENAJU não se esgotam no momento em que ocorrem. Eles produzem diagnósticos, revelam demandas, articulam atores, desenvolvem competências e abrem agendas que precisam ser capturadas, formalizadas e disseminadas para que o Poder Judiciário aprenda coletivamente.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Quem produz: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CODE, em cumprimento às competências do art. 19 da estrutura organizacional da ENAJU, especialmente os incisos I, II, IV, VII, VIII, IX, X, XI e XII.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Periodicidade: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uma edição por evento formativo relevante. A CODE define os critérios de priorização.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usar: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relatório deve ser encaminhado aos destinatários institucionais indicados na Seção 2, arquivado no repositório da ENAJU, disponibilizado às escolas judiciais da Rede e utilizado como insumo para planejamento educacional, monitoramento de políticas judiciárias e produção de materiais formativos derivados.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Cabeçalho Temático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"Precisamos Falar de Cuidados e Pessoas Idosas"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 estruturante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Cuidado, envelhecimento, pessoas idosas, acesso à justiça, etarismo, violência intrafamiliar, ILPIs, redes de proteção e políticas públicas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Problema público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Insuficiência de redes públicas e institucionais de cuidado para pessoas idosas, com sobrecarga das famílias e das mulheres cuidadoras, risco de violência, abandono, institucionalização forçada e judicialização de conflitos familiares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Políticas CNJ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Judiciária sobre Pessoas Idosas (Res. CNJ nº 520/2023) · Política de Cuidados no Poder Judiciário (Portaria CNJ nº 379/2025) · Política Nacional de Cuidados (Lei nº 15.069/2024) · Políticas Judiciárias Nacionais Programáticas (IN CNJ nº 112/2026)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Competências CODE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Art. 19, incisos I, II, IV, V, VII, VIII, IX, X, XI e XII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 técnico · Síntese pedagógica · Diagnóstico de capacidades · Insumo de planejamento formativo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Destinatários Institucionais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CODE_Evidências deve ser encaminhado aos seguintes setores do CNJ após cada edição: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Setor / Unidade CNJ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 do encaminhamento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Presidência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Gabinete da Presidência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Visibilidade estratégica e alinhamento com prioridades do Conselho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Coordenadoria de Políticas Judiciárias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ação formativa como evidência de implementação de PJNP e alimentação de indicadores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ENAJU — Direção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Direção-Geral da ENAJU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Planejamento educacional, governança interna e gestão do conhecimento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Rede de Escolas Judiciais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— Coordenação da Rede / RENEJUM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Disseminação de boas práticas, compartilhamento de conteúdo e cooperação técnica entre escolas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Gestão de Pessoas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Gestão de Pessoas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ação de capacitação para fins de gestão por competências e PNDP judicial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Unidade responsável pela política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Conforme o tema do evento (ex.: COPJI para pessoas idosas)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Retroalimentação substantiva da política judiciária relacionada ao evento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Comunicação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Comunicação Social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Subsídio para divulgação institucional, boletins e redes sociais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Ficha Institucional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Título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"Precisamos Falar de Cuidados e Pessoas Idosas"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Formato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transmitido ao vivo pelo YouTube — CNJ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Duração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1h53min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de publicação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de junho de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Conselho Nacional de Justiça — CNJ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Apoio institucional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ENAJU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Vinculação temática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Grupo de Trabalho sobre Política de Cuidados no Poder Judiciário (Portaria CNJ nº 379/2025)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Público prioritário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Magistrados, servidores, gestores do sistema de justiça, atores interinstitucionais e público técnico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Evento formativo · Ação de sensibilização · Produto de conhecimento · Insumo para política judiciária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Realização, Apresentação e Participantes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Realização Institucional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Promoção: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Conselho Nacional de Justiça — CNJ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Apoio: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ENAJU — Escola Nacional do Judiciário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Vinculação: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Grupo de Trabalho sobre Política de Cuidados no Poder Judiciário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Mesa de Abertura e Condução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evento</w:t>
            </w:r>
          </w:p>
        </w:tc>
        <w:tc>
          <w:tcPr>
            <w:tcW w:type="dxa" w:w="3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 institucional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Noêmia Porto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Abertura institucional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Conselheira do CNJ — responsável pela agenda de pessoas idosas no Conselho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Inês Virgínia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Condução / apresentação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Juíza Federal integrante do CNJ — contextualizou os três eixos do direito ao cuidado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Franciele Nascimento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Mediação e coordenação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Idealizadora do evento — conduziu a mesa e o debate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Palestrantes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Palestrante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Contribuição principal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Guita Grin Debert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Professora Emérita da Unicamp — Antropologia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 e desjudicialização do cuidado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Pesquisa sobre MP, Defensoria e delegacias; análise crítica da conciliação como possível "harmonia coercitiva"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Mariana Dias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Promotora de Justiça — MP/Paraná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ILPIs, cuidado de longa duração e redes públicas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Dados sobre ILPIs no Paraná, déficit de serviços públicos, envelhecimento no território e interseccionalidade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4.4 Participações no Debate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Epitácio Luiz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Representante do Ministério dos Direitos Humanos e da Cidadania. Defendeu o protagonismo das pessoas idosas nas decisões sobre seus direitos: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"Nada sobre nós sem nós."</w:t>
      </w:r>
    </w:p>
    <w:p>
      <w:pPr>
        <w:spacing w:after="120" w:before="1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Nota: nomes, cargos e atribuições de falas devem ser validados antes da versão final, pois derivam de transcrição automática com necessidade de revisão humana.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Síntese Executiva</w:t>
      </w:r>
    </w:p>
    <w:p>
      <w:pPr>
        <w:pBdr>
          <w:top w:val="none" w:sz="0" w:space="0" w:color="auto"/>
          <w:left w:val="single" w:color="2E75B6" w:sz="18" w:space="4"/>
        </w:pBdr>
        <w:shd w:fill="F2F2F2" w:val="clear"/>
        <w:spacing w:after="100" w:before="10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O webinário discutiu o cuidado de pessoas idosas como problema público de justiça, governança e direitos humanos — não como obrigação privada das famílias nem como questão resolvível apenas por conciliação ou proteção normativa abstrata.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atividade demonstrou que o envelhecimento populacional brasileiro é uma conquista civilizatória que revela, simultaneamente, a fragilidade da infraestrutura estatal para garantir cuidado digno. A responsabilidade recai de forma desproporcional sobre famílias e mulheres cuidadoras, em contexto de déficit de serviços públicos de longa duração.</w:t>
      </w:r>
    </w:p>
    <w:p>
      <w:pPr>
        <w:spacing w:after="12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evento articulou três frentes: a agenda normativa e regulatória do cuidado; a crítica institucional à judicialização de conflitos sem suporte estatal; e a necessidade de redes concretas, intersetoriais e territorialmente ancoradas para o envelhecimento digno.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Problema Público Identificado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evento enfrentou cinco problemas estruturais interconectados: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institucional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Envelhecimento acelerado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Crescimento da demanda por cuidado de longa duração sem estrutura pública correspondente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pública, planejamento e financiamento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Feminização do cuidado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Sobrecarga de mulheres — filhas, cônjuges, noras, netas — com renúncia profissional e invisibilidade econômica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Gênero, trabalho e direitos sociais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 sem suporte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Conflitos familiares levados ao Judiciário em contexto de ausência estatal e assimetrias de poder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Acesso à justiça e tratamento adequado de conflitos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Déficit de serviços públicos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Insuficiência de centros-dia, cuidado domiciliar, SUAS e apoio às famílias cuidadoras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Assistência social e saúde pública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Institucionalização compulsória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Crescimento de ILPIs privadas por falta de alternativa; risco de afastamento territorial e perda de autonomia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Direitos humanos e política de ILPIs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Principais Achados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1 — O cuidado saiu do campo privado para o campo dos direitos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cuidado foi reposicionado como dimensão da proteção social, tema de justiça social, igualdade de gênero e direito fundamental — não como favor, destino individual ou obrigação exclusivamente familiar.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2 — A sobrecarga do cuidado tem gênero, raça e classe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ausência de serviços públicos desloca a responsabilidade para as famílias, especialmente para mulheres. O evento destacou renúncias profissionais, invisibilidade econômica, esgotamento mental e naturalização do trabalho feminino de cuidado como questão estrutural.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3 — A conciliação pode produzir "harmonia coercitiva"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pesquisa da professora Guita Debert, baseada no conceito de Laura Nader, demonstrou que mediação e conciliação familiar podem funcionar como mecanismo de desoneração do Estado: quando não há rede pública, a família é pressionada a cuidar mesmo sem estrutura, inclusive em contextos de violência, abandono ou vínculos rompidos.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4 — Envelhecer no território exige rede concreta (aging in place)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permanência no lar depende de serviços reais: atenção domiciliar, SUAS, saúde, cuidadores, centros-dia, transporte e inclusão digital. Sem eles, o "envelhecimento no lugar" é discurso sem capacidade operacional.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5 — Nem todo mundo envelhece igual: interseccionalidade é chave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Gênero, raça, classe, deficiência, território, orientação sexual e vínculos familiares alteram profundamente a experiência do envelhecimento. O etarismo institucional — inclusive na digitalização compulsória de serviços — agrava desigualdades existentes.</w:t>
      </w:r>
    </w:p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Capacidades Proporcionadas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Mapeamento das capacidades desenvolvidas nos participantes, com indicação da evidência no evento e da aplicação formativa para a ENAJU.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 desenvolvida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 no evento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Aplicação ENAJU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Leitura jurídica do cuidado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Constituição (art. 230), Estatuto da Pessoa Idosa, Lei nº 15.069/2024 e Resolução CNJ nº 520/2023 articulados em debate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sobre cuidado como direito e dever compartilhado entre Estado, família e sociedade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Diagnóstico sistêmico de problemas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Cuidado tratado como questão jurídica, social, familiar, econômica e territorial simultânea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Capacitar gestores e operadores para leitura multidimensional de problemas públicos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Análise crítica da autocomposição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Debate sobre conciliação, mediação e "harmonia coercitiva" em conflitos com assimetria de poder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Desenvolver protocolos para conflitos envolvendo pessoas idosas e situações de vulnerabilidade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Governança interinstitucional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Integração entre Judiciário, MP, Defensoria, delegacias, saúde, assistência social e academia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Criar trilhas formativas interinstitucionais e materiais de cooperação em rede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Sensibilidade antidiscriminatória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Etarismo, gênero, raça, deficiência, LGBTQIA+, território e exclusão digital discutidos como variáveis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em atendimento humanizado, acessível e interseccional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Formulação de políticas públicas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Identificação da necessidade de centros-dia, cuidado domiciliar, cuidadores sociais e apoio às famílias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Produzir oficinas de desenho de soluções e planos de ação territorial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Inovação educacional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Uso de pipeline de extração de legendas, análise por IA e curadoria humana como método replicável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Consolidar metodologia CODE de produção de inteligência formativa a partir de eventos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Conexão com Políticas Judiciárias e Indicadores COPJ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COPJ/PJNP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 de monitoramento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evento contribuiu</w:t>
            </w:r>
          </w:p>
        </w:tc>
        <w:tc>
          <w:tcPr>
            <w:tcW w:type="dxa" w:w="1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 (art. 19)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Formulação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qualificou um problema público?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Delimitou o cuidado da pessoa idosa como problema público, não apenas familiar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IV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gerou ação concreta?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Webinário, transcrição, relatório, síntese, briefing e insumos pedagógicos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IV, XII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Capacitação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formação ou sensibilização?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sobre cuidado, envelhecimento, etarismo, ILPIs e sistema de justiça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articulação de atores?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CNJ, ENAJU, MP, academia, sistema de justiça, direitos humanos e redes públicas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IX, XI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Monitoramento social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revelou demandas da sociedade?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Violência familiar, idosos sozinhos, institucionalização, cuidadoras e acesso a serviços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deixou agenda mensurável?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Protocolos, trilhas, produtos derivados e recomendações de política pública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V, VIII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Há evidências rastreáveis?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Vídeo, legendas, transcrição, relatório automático, briefing e CODE_Evidências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</w:tbl>
    <w:p>
      <w:pPr>
        <w:spacing w:after="6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Políticas diretamente impulsionadas: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Res. CNJ nº 520/2023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Política Judiciária sobre Pessoas Idosas e suas Interseccionalidades: o evento abordou exatamente os princípios da norma — dignidade, autonomia, melhor interesse, solidariedade intergeracional e abordagem multidisciplinar.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Portaria CNJ nº 379/2025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Agenda da Política de Cuidados no Poder Judiciário: o debate organizou-se em torno das três dimensões do cuidado — direito de ser cuidado, de cuidar e de exercer o autocuidado.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Participação e Dinâmica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Interações totais registradas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132 (estimativa do relatório automático — requer validação humana)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Perguntas identificadas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66 (estimativa; inclui possíveis classificações incorretas de falas do evento)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Comentários identificados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66 (estimativa; idem)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Densidade de interações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Aproximadamente 70 por hora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Temas mais recorrentes no chat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Etarismo institucional · Idosos que vivem sozinhos · Famílias compostas por idosos cuidando de idosos · ILPIs e alternativas · Protagonismo da pessoa idosa · Violência intrafamiliar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Nota metodológica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Todos os indicadores quantitativos derivam de transcrição e análise automáticas. Devem ser tratados como estimativas e validados antes de divulgação oficial.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Agenda Deixada pelo Evento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11.1 Agenda Normativa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Acompanhar a implementação da Lei nº 15.069/2024 (Política Nacional de Cuidados) e sua conexão com a futura Política de Cuidados no Poder Judiciário. Monitorar a Convenção Interamericana sobre os Direitos das Pessoas Idosas (MSC 412/2017 / PDC 863/2017 na Câmara dos Deputados).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11.2 Agenda de Serviços e Redes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Mapear disponibilidade de cuidado domiciliar, centros-dia, SUAS, ILPIs, cuidadores sociais e apoio às famílias. Identificar lacunas territoriais, especialmente em municípios pequenos e regiões vulneráveis.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11.3 Agenda do Sistema de Justiça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Desenvolver orientação institucional para casos em que a conciliação familiar pode ser inadequada: situações de violência, abandono, exploração financeira, vínculos rompidos, dependência econômica ou risco de revitimização.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11.4 Agenda Pedagógica da ENAJU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 pedagógico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Trilha formativa curta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Módulos sobre cuidado, direitos da pessoa idosa e sistema de justiça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Cartilha de perguntas frequentes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Respostas sobre ILPIs, etarismo, mediação e redes de proteção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Estudo de caso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"Harmonia coercitiva": quando a conciliação agrava vulnerabilidades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Oficina prática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Judicialização, desjudicialização e redes de cuidado: o papel do Judiciário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V, XI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Banco de perguntas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Questões recorrentes do debate para uso em formações futuras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VIII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Material de sensibilização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Cards e boletim sobre etarismo institucional para escolas judiciais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XII, XIII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Produtos Derivados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CODE_Evidências nº 001 (este doc.)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técnico e modelo replicável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CNJ, ENAJU, escolas judiciais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Briefing executivo (2 pág.)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Apoiar decisões rápidas de gestores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Presidência CNJ, Direção ENAJU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Boletim da Rede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Disseminar achados e boas práticas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Escolas judiciais da RENEJUM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XII, XIII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Trilha formativa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Reaproveitar conteúdo em formação estruturada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Magistrados e servidores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Oficina prática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Desenvolver competências aplicadas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Equipes de atendimento e gestores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V, XI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Banco de perguntas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Organizar dúvidas recorrentes como diagnóstico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e planejamento educacional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VIII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Cards institucionais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Disseminar achados em linguagem acessível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Redes sociais e canais do CNJ/ENAJU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XII, XIII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Repositório de boas práticas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Compartilhar metodologia CODE com escolas judiciais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RENEJUM e tribunais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IX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Controle de Qualidade e Validação Humana</w:t>
      </w:r>
    </w:p>
    <w:p>
      <w:pPr>
        <w:pBdr>
          <w:top w:val="none" w:sz="0" w:space="0" w:color="auto"/>
          <w:left w:val="single" w:color="2E75B6" w:sz="18" w:space="4"/>
        </w:pBdr>
        <w:shd w:fill="F2F2F2" w:val="clear"/>
        <w:spacing w:after="100" w:before="10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Este relatório foi produzido com base em transcrição automática de legendas, análise por IA (NotebookLM e pipeline CODE) e curadoria editorial. Os pontos abaixo devem ser verificados antes da publicação oficial.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a validar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 se não validado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Nomes, cargos e vínculos dos participantes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Erro institucional e embaraço com participantes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/ Equipe do evento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Números de leis e atos normativos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Imprecisão jurídica e perda de credibilidade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/ Assessoria jurídica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Dados estatísticos citados oralmente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Divulgação de número incorreto com chancela do CNJ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/ Unidade estatística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Atribuição de falas a palestrantes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Inversão de posicionamentos e constrangimento institucional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/ Revisão da transcrição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Classificação de perguntas do público vs. falas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Indicadores de participação distorcidos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Lei nº 15.069/2024 — grafia e escopo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Referência à lei errada (versões anteriores identificadas nos insumos)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— já corrigido nesta edição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Trechos sensíveis envolvendo casos concretos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Violação de privacidade ou exposição indevida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/ Jurídico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Conclusão Orientada a Valor Público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webinário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"Precisamos Falar de Cuidados e Pessoas Idosas"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demonstrou que o cuidado é tema estruturante para o sistema de justiça e para a agenda formativa da ENAJU. Ao articular envelhecimento, sobrecarga feminina, violência intrafamiliar, ILPIs, etarismo, interseccionalidade e ausência de serviços públicos, o evento impulsionou a implementação das políticas judiciárias acompanhadas pelo CNJ e ofereceu à CODE insumos concretos para formação, sensibilização, produção de conhecimento e governança interinstitucional.</w:t>
      </w:r>
    </w:p>
    <w:p>
      <w:pPr>
        <w:spacing w:after="12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principal contribuição da atividade foi deslocar o cuidado da esfera privada para o campo público dos direitos, demonstrando que a dignidade da pessoa idosa depende de redes concretas, protocolos adequados, políticas públicas financiadas e protagonismo das próprias pessoas idosas nas decisões que as afetam.</w:t>
      </w:r>
    </w:p>
    <w:p>
      <w:pPr>
        <w:pBdr>
          <w:top w:val="single" w:color="C55A11" w:sz="4" w:space="2"/>
          <w:left w:val="single" w:color="C55A11" w:sz="24" w:space="4"/>
          <w:bottom w:val="single" w:color="C55A11" w:sz="4" w:space="2"/>
        </w:pBdr>
        <w:shd w:fill="FCE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i/>
          <w:iCs/>
          <w:color w:val="C55A11"/>
          <w:sz w:val="22"/>
          <w:szCs w:val="22"/>
        </w:rPr>
        <w:t xml:space="preserve">Frase-síntese: O evento transformou o cuidado de pessoas idosas em agenda de justiça, governança e formação — oferecendo evidências para políticas judiciárias, capacidades para o sistema de justiça e caminhos para uma atuação pública mais corresponsável, intersetorial e orientada à dignidade.</w:t>
      </w:r>
    </w:p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Produzido por: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Coordenação de Desenvolvimento Educacional, Pesquisa e Inovação — CODE / ENAJU / CNJ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Série: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CODE_Evidências — Síntese, Capacidades e Agenda das Ações Formativas da ENAJU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 w:before="48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CONSELHO NACIONAL DE JUSTIÇA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Escola Nacional do Judiciário — ENAJU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Coordenação de Desenvolvimento Educacional, Pesquisa e Inovação —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CODE_Evidências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Síntese, Capacidades e Agenda das Ações Formativas da ENAJU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Nº 00X</w:t>
      </w:r>
    </w:p>
    <w:p>
      <w:pPr>
        <w:pBdr>
          <w:bottom w:val="single" w:color="1F4E79" w:sz="12" w:space="1"/>
        </w:pBdr>
        <w:spacing w:after="12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[TÍTULO DO EVENTO]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TEMPLATE — PREENCHER PARA CADA EDIÇÃO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Preâmbulo: o que é o CODE_Evidências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CODE_Evidências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é a série editorial da Coordenação de Desenvolvimento Educacional, Pesquisa e Inovação da ENAJU (CODE) destinada a transformar cada ação formativa em inteligência institucional sistemática, rastreável e reutilizável.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edição registra: o problema público abordado, os principais achados, as capacidades desenvolvidas, a conexão com políticas judiciárias do CNJ e a agenda de continuidade para a ENAJU e o sistema de justiça.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Quem produz: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CODE — art. 19, incisos I, II, IV, VII, VIII, IX, X, XI e XII.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Periodicidade: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uma edição por evento formativo relevante.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Cabeçalho Temático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título do evento]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 estruturante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temas centrais abordados]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Problema público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problema público ou institucional enfrentado pelo evento]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Políticas CNJ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políticas judiciárias nacionais relacionadas — nome e número do ato normativo]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Competências CODE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 do art. 19 mobilizados]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tipo(s) de produto gerado pelo evento]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Destinatários Institucionais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Preencher conforme o tema e as políticas relacionadas ao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Setor / Unidade CNJ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 do encaminhamento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Presidência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Gabinete da Presidência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Visibilidade estratégica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Coordenadoria de Políticas Judiciárias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Monitoramento de PJNP e indicadores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ENAJU — Direção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Direção-Geral da ENAJU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Planejamento educacional e gestão do conhecimento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Rede de Escolas Judiciais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— Coordenação da Rede / RENEJUM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Disseminação de boas práticas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Gestão de Pessoas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Gestão de Pessoas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capacitação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unidade da política temática]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setor responsável pela política relacionada]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razão específica do encaminhamento]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Comunicação do CNJ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Comunicação Social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Subsídio para divulgação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Ficha Institucional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Título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título completo do evento]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Formato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webinário / seminário / encontro / oficina / etc.]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Duração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duração total]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de realização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data]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Promoção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instituição promotora]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Apoio institucional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apoiadores]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Vinculação temática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grupo de trabalho, resolução ou agenda relacionada]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Público prioritário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público-alvo principal]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tipos de produto gerados]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Realização, Apresentação e Participantes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Realização Institucional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Promoção: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instituição promotora]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Apoio: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apoiadores]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Vinculação: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GT, política ou agenda vinculada]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Mesa de Abertura e Condução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evento</w:t>
            </w:r>
          </w:p>
        </w:tc>
        <w:tc>
          <w:tcPr>
            <w:tcW w:type="dxa" w:w="3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 institucional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nome]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papel: abertura / condução / mediação]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cargo e instituição]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nome]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papel]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cargo e instituição]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Palestrantes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Palestrante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Contribuição principal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nome]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cargo/instituição]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tema abordado]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contribuição analítica central]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nome]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cargo/instituição]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tema abordado]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contribuição analítica central]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Síntese Executiva</w:t>
      </w:r>
    </w:p>
    <w:p>
      <w:pPr>
        <w:pBdr>
          <w:top w:val="none" w:sz="0" w:space="0" w:color="auto"/>
          <w:left w:val="single" w:color="2E75B6" w:sz="18" w:space="4"/>
        </w:pBdr>
        <w:shd w:fill="F2F2F2" w:val="clear"/>
        <w:spacing w:after="100" w:before="10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[PREENCHER: síntese em 2-3 frases: problema, tese central e principal contribuição do evento]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desenvolvimento em parágrafo — contexto, articulações e relevância institucional]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Problema Público Identificado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institucional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problema 1]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área de política pública]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problema 2]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área de política pública]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problema 3]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área de política pública]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Principais Achados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1 — [PREENCHER: título do achado]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descrição analítica do achado — o que o evento revelou, problematizou ou demonstrou]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2 — [PREENCHER: título do achado]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descrição analítica]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3 — [PREENCHER: título do achado]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descrição analítica]</w:t>
      </w:r>
    </w:p>
    <w:p>
      <w:pPr>
        <w:spacing w:after="80" w:before="1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Adicionar achados conforme a riqueza do debate.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Capacidades Proporcionadas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 desenvolvida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 no evento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Aplicação ENAJU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capacidade 1]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como apareceu no evento]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ou ação formativa recomendada]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capacidade 2]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evidência]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aplicação]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capacidade 3]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evidência]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aplicação]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Conexão com Políticas Judiciárias e Indicadores COPJ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COPJ/PJNP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 de monitoramento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evento contribuiu</w:t>
            </w:r>
          </w:p>
        </w:tc>
        <w:tc>
          <w:tcPr>
            <w:tcW w:type="dxa" w:w="1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 (art. 19)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Formulação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qualificou um problema público?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gerou ação concreta?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Capacitação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formação ou sensibilização?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articulação de atores?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Monitoramento social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revelou demandas da sociedade?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deixou agenda mensurável?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Há evidências rastreáveis?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resposta]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Participação e Dinâmica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Interações totais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número — indicar se automático ou validado]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Perguntas identificadas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número]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Comentários identificados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número]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Temas recorrentes no chat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principais temas levantados pelo público]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Nota metodológica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Indicar a origem dos dados (automática, manual ou combinada) e o nível de confiabilidade.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Agenda Deixada pelo Evento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11.1 Agenda Normativa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normas, decretos, convenções ou regulamentações a acompanhar]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11.2 Agenda de Serviços / Redes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lacunas de serviços públicos, redes intersetoriais ou articulações necessárias]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11.3 Agenda do Sistema de Justiça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protocolos, orientações ou práticas a desenvolver para o Judiciário]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11.4 Agenda Pedagógica da ENAJU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 pedagógico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1]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2]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3]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descrição]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Produtos Derivados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CODE_Evidências (este doc.)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técnico e modelo replicável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CNJ, ENAJU, escolas judiciais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2]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finalidade]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público]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produto 3]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finalidade]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público]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incisos]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Controle de Qualidade e Validação Humana</w:t>
      </w:r>
    </w:p>
    <w:p>
      <w:pPr>
        <w:pBdr>
          <w:top w:val="none" w:sz="0" w:space="0" w:color="auto"/>
          <w:left w:val="single" w:color="2E75B6" w:sz="18" w:space="4"/>
        </w:pBdr>
        <w:shd w:fill="F2F2F2" w:val="clear"/>
        <w:spacing w:after="100" w:before="10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Preencher antes da publicação oficial. Indicar o status de cada item: Validado / Pendente / Não se aplica.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a validar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 / Prazo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Nomes, cargos e vínculos dos participantes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Validado / Pendente]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responsável]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Números de leis e atos normativos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Validado / Pendente]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responsável]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Dados estatísticos citados oralmente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Validado / Pendente]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responsável]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Atribuição de falas a palestrantes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Validado / Pendente]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responsável]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Trechos sensíveis envolvendo casos concretos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Validado / Pendente]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[PREENCHER: responsável]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Conclusão Orientada a Valor Público</w:t>
      </w:r>
    </w:p>
    <w:p>
      <w:pPr>
        <w:spacing w:after="12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[PREENCHER: parágrafo de conclusão: contribuição do evento para o sistema de justiça, para as políticas judiciárias e para a agenda formativa da ENAJU]</w:t>
      </w:r>
    </w:p>
    <w:p>
      <w:pPr>
        <w:pBdr>
          <w:top w:val="single" w:color="C55A11" w:sz="4" w:space="2"/>
          <w:left w:val="single" w:color="C55A11" w:sz="24" w:space="4"/>
          <w:bottom w:val="single" w:color="C55A11" w:sz="4" w:space="2"/>
        </w:pBdr>
        <w:shd w:fill="FCE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i/>
          <w:iCs/>
          <w:color w:val="C55A11"/>
          <w:sz w:val="22"/>
          <w:szCs w:val="22"/>
        </w:rPr>
        <w:t xml:space="preserve">[PREENCHER: Frase-síntese: uma frase que capture a essência da contribuição do evento em linguagem orientada a valor público]</w:t>
      </w:r>
    </w:p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Produzido por: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Coordenação de Desenvolvimento Educacional, Pesquisa e Inovação — CODE / ENAJU / CNJ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Série: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CODE_Evidências — Síntese, Capacidades e Agenda das Ações Formativas da ENAJU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Série CODE_Evidências  |  ENAJU  |  CNJ 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Série CODE_Evidências  |  ENAJU  |  CNJ 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CODE_Evidências  |  ENAJU / CNJ</w:t>
    </w:r>
    <w:r>
      <w:rPr>
        <w:rFonts w:ascii="Calibri" w:cs="Calibri" w:eastAsia="Calibri" w:hAnsi="Calibri"/>
        <w:color w:val="666666"/>
        <w:sz w:val="16"/>
        <w:szCs w:val="16"/>
      </w:rPr>
      <w:t xml:space="preserve">   —   Webinário "Precisamos Falar de Cuidados e Pessoas Idosas"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CODE_Evidências  |  ENAJU / CNJ</w:t>
    </w:r>
    <w:r>
      <w:rPr>
        <w:rFonts w:ascii="Calibri" w:cs="Calibri" w:eastAsia="Calibri" w:hAnsi="Calibri"/>
        <w:color w:val="666666"/>
        <w:sz w:val="16"/>
        <w:szCs w:val="16"/>
      </w:rPr>
      <w:t xml:space="preserve">   —   Template para Edições Futuras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2026-06-03T11:58:07.728Z</dcterms:created>
  <dcterms:modified xsi:type="dcterms:W3CDTF">2026-06-03T11:58:07.728Z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