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Brainstorm (5 minutes)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 sticky notes or scrap paper, students will describe and/or draw what their dream team work environment would look like, sound like, and feel like. How are people working together? How are they communicating? Stress that this space is not a traditional classroom environment. 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Share (5 minutes)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partners, students will tell each other about their drawings and descriptions. They should discuss how their current environment matches and differs from their vision.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b w:val="1"/>
          <w:rtl w:val="0"/>
        </w:rPr>
        <w:t xml:space="preserve"> Discussion (</w:t>
      </w:r>
      <w:r w:rsidDel="00000000" w:rsidR="00000000" w:rsidRPr="00000000">
        <w:rPr>
          <w:b w:val="1"/>
          <w:rtl w:val="0"/>
        </w:rPr>
        <w:t xml:space="preserve">10 minutes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Debrief: How did you and your partner describe your dream learning environment?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rtl w:val="0"/>
        </w:rPr>
        <w:t xml:space="preserve">agreements</w:t>
      </w:r>
      <w:r w:rsidDel="00000000" w:rsidR="00000000" w:rsidRPr="00000000">
        <w:rPr>
          <w:rtl w:val="0"/>
        </w:rPr>
        <w:t xml:space="preserve"> do you want for this team to make this vision a reality?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classroom agreements do you already have? What’s working? What could be better?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expectations do you have of us as facilitators? How can we support you during this project?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expectations do you have of your peers? Of yourself?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this agreement mean for you?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 to have this agreement in this space?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go about making decisions in this space?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Facilitators can provide examples and bring up considerations like achievability, short-term vs. long-term, resources, and time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handle situations when an agreement is broken?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deal with conflict in this space?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missing anything?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</w:t>
      </w:r>
      <w:r w:rsidDel="00000000" w:rsidR="00000000" w:rsidRPr="00000000">
        <w:rPr>
          <w:b w:val="1"/>
          <w:rtl w:val="0"/>
        </w:rPr>
        <w:t xml:space="preserve"> Agreement Examples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Mic: One person speaks at a time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the Air: If you’re a person who talks a lot/takes up a lot of space, make room for others to participate; if you don’t speak very much, challenge yourself to engage more; this helps create balance so everyone has equal space to participate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Confidentiality: What’s said in the room stays in the room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Yuck Someone’s Yum: Let people express their ideas without judgment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the Idea, Not the Person: Express disagreement with people’s ideas, while still respecting the person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Fun: It’s important to be productive and get things done as a group, but it’s also important to keep things fun and engaging and enjoy our time together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to Understand, Not to Respond: Try not to get lost in thinking about your response to what others are saying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Ups, Not Put Downs: Compliment and encourage each other, don’t put each other down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“I-Statements”: Speak from your own experiences rather than trying to speak for others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