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F3DCB">
      <w:pPr>
        <w:pStyle w:val="2"/>
        <w:keepNext w:val="0"/>
        <w:keepLines w:val="0"/>
        <w:widowControl/>
        <w:suppressLineNumbers w:val="0"/>
        <w:ind w:left="0" w:firstLine="0"/>
      </w:pPr>
      <w:r>
        <w:t>Day 18 验收报告</w:t>
      </w:r>
    </w:p>
    <w:p w14:paraId="09156CBC">
      <w:pPr>
        <w:pStyle w:val="3"/>
        <w:keepNext w:val="0"/>
        <w:keepLines w:val="0"/>
        <w:widowControl/>
        <w:suppressLineNumbers w:val="0"/>
        <w:ind w:left="0" w:firstLine="0"/>
      </w:pPr>
      <w:r>
        <w:t>Harness 分解审计持续化 + 定义自检断言升级 + 用户态系统状态断言</w:t>
      </w:r>
    </w:p>
    <w:p w14:paraId="2C58E5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4B5AF">
      <w:pPr>
        <w:pStyle w:val="3"/>
        <w:keepNext w:val="0"/>
        <w:keepLines w:val="0"/>
        <w:widowControl/>
        <w:suppressLineNumbers w:val="0"/>
        <w:ind w:left="0" w:firstLine="0"/>
      </w:pPr>
      <w:r>
        <w:t>一、任务概述</w:t>
      </w:r>
    </w:p>
    <w:p w14:paraId="1627918B">
      <w:pPr>
        <w:pStyle w:val="4"/>
        <w:keepNext w:val="0"/>
        <w:keepLines w:val="0"/>
        <w:widowControl/>
        <w:suppressLineNumbers w:val="0"/>
        <w:ind w:left="0" w:firstLine="0"/>
      </w:pPr>
      <w:r>
        <w:t>1.1 任务目标</w:t>
      </w:r>
    </w:p>
    <w:p w14:paraId="6D9BC6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根据冲刺计划，Day 18 的核心任务为：</w:t>
      </w:r>
    </w:p>
    <w:p w14:paraId="4557730C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上午任务（100行）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：将 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layer_ablation.py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改造为常驻后台服务。每周自动运行一次审计，更新《系统层级贡献报告》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下午任务（90行）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：将审计结果写入 </w:t>
      </w:r>
      <w:r>
        <w:rPr>
          <w:rStyle w:val="10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pareto_frontier.json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作为参考维度。在GUI中增加"系统健康度仪表盘"（显示各层级"贡献百分比"和"趋势箭头"）。将Day 0的定义自检断言升级为"持续验证"</w:t>
      </w:r>
    </w:p>
    <w:p w14:paraId="39C11B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Day 18.5 新增任务（80行）</w:t>
      </w:r>
      <w:r>
        <w:t>：</w:t>
      </w:r>
    </w:p>
    <w:p w14:paraId="59C069A5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在GUI顶部新增"系统健康状态栏"。持续显示三类断言：✅ 认知连续性；✅ 知识覆盖度；✅ 进化活跃度。任何指标低于阈值时，状态栏变黄/红，点击可查看"修复建议"。用户可一键触发"自动修复"</w:t>
      </w:r>
    </w:p>
    <w:p w14:paraId="091B7D3B">
      <w:pPr>
        <w:pStyle w:val="4"/>
        <w:keepNext w:val="0"/>
        <w:keepLines w:val="0"/>
        <w:widowControl/>
        <w:suppressLineNumbers w:val="0"/>
        <w:ind w:left="0" w:firstLine="0"/>
      </w:pPr>
      <w:r>
        <w:t>1.2 核心交付物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3"/>
        <w:gridCol w:w="2509"/>
        <w:gridCol w:w="2464"/>
      </w:tblGrid>
      <w:tr w14:paraId="3AF958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6A478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交付物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FB1B6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类型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2EDCF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594D0A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A31C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LayerAuditService</w:t>
            </w:r>
            <w:r>
              <w:t xml:space="preserve"> 类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F744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2668B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5D0938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25D3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Config.AUDIT_CONFIG</w:t>
            </w:r>
            <w:r>
              <w:t xml:space="preserve"> 配置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E2B7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FEEE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44B7A0C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0FAD8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系统健康度仪表盘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3DEC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0403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7D0204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DDD7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系统健康状态栏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F697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8994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0195DE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A664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一键自动修复功能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9917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GUI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0A7F0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  <w:tr w14:paraId="4BE052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20B3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系统日志/层级贡献报告.json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F98E1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配置文件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A9CC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已生成</w:t>
            </w:r>
          </w:p>
        </w:tc>
      </w:tr>
      <w:tr w14:paraId="57619E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B5E7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启动持续验证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7A03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代码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A01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完成</w:t>
            </w:r>
          </w:p>
        </w:tc>
      </w:tr>
    </w:tbl>
    <w:p w14:paraId="5695FC76">
      <w:pPr>
        <w:pStyle w:val="4"/>
        <w:keepNext w:val="0"/>
        <w:keepLines w:val="0"/>
        <w:widowControl/>
        <w:suppressLineNumbers w:val="0"/>
        <w:ind w:left="0" w:firstLine="0"/>
      </w:pPr>
      <w:r>
        <w:t>1.3 代码量统计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6"/>
        <w:gridCol w:w="3770"/>
      </w:tblGrid>
      <w:tr w14:paraId="43F4BC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E092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模块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9181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行数</w:t>
            </w:r>
          </w:p>
        </w:tc>
      </w:tr>
      <w:tr w14:paraId="402230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6478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LayerAuditService</w:t>
            </w:r>
            <w:r>
              <w:t xml:space="preserve"> 类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CE93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~120行</w:t>
            </w:r>
          </w:p>
        </w:tc>
      </w:tr>
      <w:tr w14:paraId="3D2F5A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F6878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Config.AUDIT_CONFIG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A96C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~20行</w:t>
            </w:r>
          </w:p>
        </w:tc>
      </w:tr>
      <w:tr w14:paraId="2375A5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5969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CrystalEngine</w:t>
            </w:r>
            <w:r>
              <w:t xml:space="preserve"> 审计方法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064738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~40行</w:t>
            </w:r>
          </w:p>
        </w:tc>
      </w:tr>
      <w:tr w14:paraId="2FC8BA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2C87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健康度仪表盘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A6AE3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~80行</w:t>
            </w:r>
          </w:p>
        </w:tc>
      </w:tr>
      <w:tr w14:paraId="0D6D6F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CAE87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健康状态栏 + 自动修复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558C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~100行</w:t>
            </w:r>
          </w:p>
        </w:tc>
      </w:tr>
      <w:tr w14:paraId="0860BA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15D9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启动持续验证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651F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~30行</w:t>
            </w:r>
          </w:p>
        </w:tc>
      </w:tr>
      <w:tr w14:paraId="50FD6D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7B48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总计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2697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~390行</w:t>
            </w:r>
          </w:p>
        </w:tc>
      </w:tr>
    </w:tbl>
    <w:p w14:paraId="601ED2FC">
      <w:pPr>
        <w:pStyle w:val="3"/>
        <w:keepNext w:val="0"/>
        <w:keepLines w:val="0"/>
        <w:widowControl/>
        <w:suppressLineNumbers w:val="0"/>
        <w:ind w:left="0" w:firstLine="0"/>
      </w:pPr>
      <w:r>
        <w:t>二、验收标准对照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2834"/>
        <w:gridCol w:w="2645"/>
      </w:tblGrid>
      <w:tr w14:paraId="38B080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6705F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验收项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EC139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标准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DCC8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结果</w:t>
            </w:r>
          </w:p>
        </w:tc>
      </w:tr>
      <w:tr w14:paraId="36E70D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A9E4F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系统健康度仪表盘显示各层级数据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D725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显示L1/L2/L3贡献百分比和趋势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053F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40ED98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5AD40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系统启动打印验证信息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31F8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"✅ 定义验证通过：四个组件完整，认知连续性评分X.X/10"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0FB6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7414F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F17B1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状态栏显示三类断言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200F2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认知连续性、知识覆盖度、进化活跃度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5355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690812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DE94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状态栏实时更新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77E20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每30秒自动刷新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E8E7B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74C02E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3E37B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阈值触发时状态栏自动变色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DFA58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低指标时变黄/红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557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0C1B1B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94D15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点击状态栏显示修复建议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81C3D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弹出对话框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1E87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  <w:tr w14:paraId="7A8010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43409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294"/>
              <w:jc w:val="left"/>
            </w:pPr>
            <w:r>
              <w:t>一键自动修复功能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368B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正常运行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9DAA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通过</w:t>
            </w:r>
          </w:p>
        </w:tc>
      </w:tr>
    </w:tbl>
    <w:p w14:paraId="6A6CF750">
      <w:pPr>
        <w:pStyle w:val="3"/>
        <w:keepNext w:val="0"/>
        <w:keepLines w:val="0"/>
        <w:widowControl/>
        <w:suppressLineNumbers w:val="0"/>
        <w:ind w:left="0" w:firstLine="0"/>
      </w:pPr>
      <w:r>
        <w:t>三、测试执行记录</w:t>
      </w:r>
    </w:p>
    <w:p w14:paraId="77FDCBE6">
      <w:pPr>
        <w:pStyle w:val="4"/>
        <w:keepNext w:val="0"/>
        <w:keepLines w:val="0"/>
        <w:widowControl/>
        <w:suppressLineNumbers w:val="0"/>
        <w:ind w:left="0" w:firstLine="0"/>
      </w:pPr>
      <w:r>
        <w:t>3.1 测试环境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6"/>
        <w:gridCol w:w="4260"/>
      </w:tblGrid>
      <w:tr w14:paraId="69408B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45A9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8C7E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信息</w:t>
            </w:r>
          </w:p>
        </w:tc>
      </w:tr>
      <w:tr w14:paraId="1B3E66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EE0F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操作系统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52B7C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Windows 10 19045.3803</w:t>
            </w:r>
          </w:p>
        </w:tc>
      </w:tr>
      <w:tr w14:paraId="53517C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6A5E0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Python 版本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5B81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3.x</w:t>
            </w:r>
          </w:p>
        </w:tc>
      </w:tr>
      <w:tr w14:paraId="46025D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0CFF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数据根目录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059D7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D:\AI开发软件\小吴2026\...\晶体树文件夹</w:t>
            </w:r>
          </w:p>
        </w:tc>
      </w:tr>
      <w:tr w14:paraId="4DA832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089CE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API Key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05E0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已配置</w:t>
            </w:r>
          </w:p>
        </w:tc>
      </w:tr>
    </w:tbl>
    <w:p w14:paraId="27BD1F59">
      <w:pPr>
        <w:pStyle w:val="4"/>
        <w:keepNext w:val="0"/>
        <w:keepLines w:val="0"/>
        <w:widowControl/>
        <w:suppressLineNumbers w:val="0"/>
        <w:ind w:left="0" w:firstLine="0"/>
      </w:pPr>
      <w:r>
        <w:t>3.2 单元测试结果</w:t>
      </w:r>
    </w:p>
    <w:p w14:paraId="5796E39A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python test_day18_harness_audit.py</w:t>
      </w:r>
    </w:p>
    <w:p w14:paraId="4F20D48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0A3307D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Day 18 测试：Harness 分解审计 + 持续验证 + 状态断言</w:t>
      </w:r>
    </w:p>
    <w:p w14:paraId="6080AAA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5C2BB16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316B5CC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1: LayerAuditService 初始化         通过</w:t>
      </w:r>
    </w:p>
    <w:p w14:paraId="2507A9C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2: 运行审计 (run_audit)             通过</w:t>
      </w:r>
    </w:p>
    <w:p w14:paraId="4739B860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3: 审计报告保存                     通过</w:t>
      </w:r>
    </w:p>
    <w:p w14:paraId="1CF6A21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4: 获取最新报告                     通过</w:t>
      </w:r>
    </w:p>
    <w:p w14:paraId="24B1A60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5: 组件完整性检查                   通过</w:t>
      </w:r>
    </w:p>
    <w:p w14:paraId="5C8DA22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6: 认知连续性计算                   通过</w:t>
      </w:r>
    </w:p>
    <w:p w14:paraId="5F70D9B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7: 健康评分计算                     通过</w:t>
      </w:r>
    </w:p>
    <w:p w14:paraId="4431C60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8: 建议生成                         通过</w:t>
      </w:r>
    </w:p>
    <w:p w14:paraId="176867C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9: 后台服务启动/停止                通过</w:t>
      </w:r>
    </w:p>
    <w:p w14:paraId="1CE26979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10: 审计历史记录                    通过</w:t>
      </w:r>
    </w:p>
    <w:p w14:paraId="351A088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11: CrystalEngine 审计方法          通过</w:t>
      </w:r>
    </w:p>
    <w:p w14:paraId="4C7D4F9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12: Config 审计配置                 通过</w:t>
      </w:r>
    </w:p>
    <w:p w14:paraId="6941E1A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测试 13: 审计报告层级数据                通过</w:t>
      </w:r>
    </w:p>
    <w:p w14:paraId="1F40E9AC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</w:p>
    <w:p w14:paraId="2055BC4A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测试结果: 13 通过, 0 失败</w:t>
      </w:r>
    </w:p>
    <w:p w14:paraId="1BB12970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============================================================</w:t>
      </w:r>
    </w:p>
    <w:p w14:paraId="1EB673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通过率：100%</w:t>
      </w:r>
    </w:p>
    <w:p w14:paraId="3A4E7283">
      <w:pPr>
        <w:pStyle w:val="4"/>
        <w:keepNext w:val="0"/>
        <w:keepLines w:val="0"/>
        <w:widowControl/>
        <w:suppressLineNumbers w:val="0"/>
        <w:ind w:left="0" w:firstLine="0"/>
      </w:pPr>
      <w:r>
        <w:t>3.3 审计报告数据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4"/>
        <w:gridCol w:w="4222"/>
      </w:tblGrid>
      <w:tr w14:paraId="1C2C9C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E5F3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指标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CE33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数值</w:t>
            </w:r>
          </w:p>
        </w:tc>
      </w:tr>
      <w:tr w14:paraId="7EC340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E73B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健康评分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C4014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6.5/10</w:t>
            </w:r>
          </w:p>
        </w:tc>
      </w:tr>
      <w:tr w14:paraId="2F9305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6BAC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总晶体数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AEC4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96</w:t>
            </w:r>
          </w:p>
        </w:tc>
      </w:tr>
      <w:tr w14:paraId="206FE1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9D9D1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认知连续性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B7D7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5.0/10</w:t>
            </w:r>
          </w:p>
        </w:tc>
      </w:tr>
      <w:tr w14:paraId="44907C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3FF7C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指纹变化率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5C47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0.000</w:t>
            </w:r>
          </w:p>
        </w:tc>
      </w:tr>
      <w:tr w14:paraId="136BA2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AF8F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L1 贡献度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5C71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73.4%</w:t>
            </w:r>
          </w:p>
        </w:tc>
      </w:tr>
      <w:tr w14:paraId="5741A7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E7D4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L2 贡献度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F66ED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1.0%</w:t>
            </w:r>
          </w:p>
        </w:tc>
      </w:tr>
      <w:tr w14:paraId="61AC33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B884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L3 贡献度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5E9E3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25.0%</w:t>
            </w:r>
          </w:p>
        </w:tc>
      </w:tr>
    </w:tbl>
    <w:p w14:paraId="2C251738">
      <w:pPr>
        <w:pStyle w:val="4"/>
        <w:keepNext w:val="0"/>
        <w:keepLines w:val="0"/>
        <w:widowControl/>
        <w:suppressLineNumbers w:val="0"/>
        <w:ind w:left="0" w:firstLine="0"/>
      </w:pPr>
      <w:r>
        <w:t>3.4 组件完整性检查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2"/>
        <w:gridCol w:w="4004"/>
      </w:tblGrid>
      <w:tr w14:paraId="155223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3690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组件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4F37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0B629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71F1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CrystalEngine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86324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可用</w:t>
            </w:r>
          </w:p>
        </w:tc>
      </w:tr>
      <w:tr w14:paraId="0ACD19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48AD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DebateEngine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FC36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可用</w:t>
            </w:r>
          </w:p>
        </w:tc>
      </w:tr>
      <w:tr w14:paraId="7E123A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64AC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MetaLayer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627B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可用</w:t>
            </w:r>
          </w:p>
        </w:tc>
      </w:tr>
      <w:tr w14:paraId="339FD3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B544E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CheapGate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68A33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可用</w:t>
            </w:r>
          </w:p>
        </w:tc>
      </w:tr>
    </w:tbl>
    <w:p w14:paraId="6FE96FB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结论：4/4 组件可用</w:t>
      </w:r>
    </w:p>
    <w:p w14:paraId="163625DF">
      <w:pPr>
        <w:pStyle w:val="4"/>
        <w:keepNext w:val="0"/>
        <w:keepLines w:val="0"/>
        <w:widowControl/>
        <w:suppressLineNumbers w:val="0"/>
        <w:ind w:left="0" w:firstLine="0"/>
      </w:pPr>
      <w:r>
        <w:t>3.5 自动修复执行日志</w:t>
      </w:r>
    </w:p>
    <w:p w14:paraId="296DB9A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[11:34:15]  开始自动健康修复...</w:t>
      </w:r>
    </w:p>
    <w:p w14:paraId="1819E24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[11:34:15]    执行每日计划...</w:t>
      </w:r>
    </w:p>
    <w:p w14:paraId="7A1A5CFB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[11:34:15]   分层完成：L1=47，L2=1，L3=48</w:t>
      </w:r>
    </w:p>
    <w:p w14:paraId="7EC370DE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[11:34:43]  触发链执行：1 条链被触发</w:t>
      </w:r>
    </w:p>
    <w:p w14:paraId="5E54FF1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[11:34:43]   采集候选信息：24 条</w:t>
      </w:r>
    </w:p>
    <w:p w14:paraId="0EC966C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[11:37:53]   入选高价值候选：15 条</w:t>
      </w:r>
    </w:p>
    <w:p w14:paraId="7679D74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[11:37:55]    生成 10 张待确认卡片</w:t>
      </w:r>
    </w:p>
    <w:p w14:paraId="757E66A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[11:38:20]  负能力修剪完成：保留55条，归档1条</w:t>
      </w:r>
    </w:p>
    <w:p w14:paraId="6CEA78D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[11:38:23]  每日计划执行完成，耗时 248.3 秒</w:t>
      </w:r>
    </w:p>
    <w:p w14:paraId="64031A42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[11:38:23]    归档 0 条冷晶体</w:t>
      </w:r>
    </w:p>
    <w:p w14:paraId="23E7FB3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[11:38:23]    运行审计重平衡...</w:t>
      </w:r>
    </w:p>
    <w:p w14:paraId="790425FD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>[11:38:23]  自动修复完成！</w:t>
      </w:r>
    </w:p>
    <w:p w14:paraId="7830AC0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耗时：248.3 秒（约4分钟）</w:t>
      </w:r>
    </w:p>
    <w:p w14:paraId="2A11708C">
      <w:pPr>
        <w:pStyle w:val="3"/>
        <w:keepNext w:val="0"/>
        <w:keepLines w:val="0"/>
        <w:widowControl/>
        <w:suppressLineNumbers w:val="0"/>
        <w:ind w:left="0" w:firstLine="0"/>
      </w:pPr>
      <w:r>
        <w:t>四、GUI 功能验证</w:t>
      </w:r>
    </w:p>
    <w:p w14:paraId="1D80F206">
      <w:pPr>
        <w:pStyle w:val="4"/>
        <w:keepNext w:val="0"/>
        <w:keepLines w:val="0"/>
        <w:widowControl/>
        <w:suppressLineNumbers w:val="0"/>
        <w:ind w:left="0" w:firstLine="0"/>
      </w:pPr>
      <w:r>
        <w:t>4.1 系统健康状态栏（顶部）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2853"/>
        <w:gridCol w:w="2742"/>
      </w:tblGrid>
      <w:tr w14:paraId="595EF1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019A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E0995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显示值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2BF6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058D9E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039FC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认知连续性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2CBF6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5.0/10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84C5D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34DEBD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D765D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知识覆盖度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73B8D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49%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678FD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28373E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D50E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进化活跃度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9F2B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5条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170C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</w:tbl>
    <w:p w14:paraId="799FE551">
      <w:pPr>
        <w:pStyle w:val="4"/>
        <w:keepNext w:val="0"/>
        <w:keepLines w:val="0"/>
        <w:widowControl/>
        <w:suppressLineNumbers w:val="0"/>
        <w:ind w:left="0" w:firstLine="0"/>
      </w:pPr>
      <w:r>
        <w:t>4.2 系统健康度仪表盘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3981"/>
        <w:gridCol w:w="2178"/>
      </w:tblGrid>
      <w:tr w14:paraId="0469AA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228E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项目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EB47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显示值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B9850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29D03C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E3AD1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健康评分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82670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6.5/10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EBE9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109090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06185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L1 贡献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C326F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73.4%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8A799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1ABE63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02CE3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L2 贡献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C3245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1.0%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48F2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31258E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923F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L3 贡献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FEFB7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25.0%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0117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128E74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58095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组件状态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E7C3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CrystalEngine, DebateEngine, MetaLayer, CheapGate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7A5FB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  <w:tr w14:paraId="3D8151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69411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趋势箭头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56E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稳定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6D43F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</w:t>
            </w:r>
          </w:p>
        </w:tc>
      </w:tr>
    </w:tbl>
    <w:p w14:paraId="336B9E05">
      <w:pPr>
        <w:pStyle w:val="4"/>
        <w:keepNext w:val="0"/>
        <w:keepLines w:val="0"/>
        <w:widowControl/>
        <w:suppressLineNumbers w:val="0"/>
        <w:ind w:left="0" w:firstLine="0"/>
      </w:pPr>
      <w:r>
        <w:t>4.3 系统启动持续验证</w:t>
      </w:r>
    </w:p>
    <w:p w14:paraId="185FAAD4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43FED918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执行 Day 18 持续验证（升级版）</w:t>
      </w:r>
    </w:p>
    <w:p w14:paraId="3EB85C3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============================================================</w:t>
      </w:r>
    </w:p>
    <w:p w14:paraId="64E4DB0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组件 CrystalEngine 可用</w:t>
      </w:r>
    </w:p>
    <w:p w14:paraId="3199748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组件 DebateEngine 可用</w:t>
      </w:r>
    </w:p>
    <w:p w14:paraId="5A8F44B7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组件 MetaLayer 可用</w:t>
      </w:r>
    </w:p>
    <w:p w14:paraId="05139E15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组件 CheapGate 可用</w:t>
      </w:r>
    </w:p>
    <w:p w14:paraId="07033403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认知连续性评分: 6.0/10</w:t>
      </w:r>
    </w:p>
    <w:p w14:paraId="55CFE786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 xml:space="preserve">    指纹变化率: 20.0%</w:t>
      </w:r>
    </w:p>
    <w:p w14:paraId="2CD7CD01">
      <w:pPr>
        <w:pStyle w:val="5"/>
        <w:keepNext w:val="0"/>
        <w:keepLines w:val="0"/>
        <w:widowControl/>
        <w:suppressLineNumbers w:val="0"/>
        <w:rPr>
          <w:rStyle w:val="10"/>
          <w:lang/>
        </w:rPr>
      </w:pPr>
      <w:r>
        <w:rPr>
          <w:rStyle w:val="10"/>
          <w:lang/>
        </w:rPr>
        <w:t>------------------------------------------------------------</w:t>
      </w:r>
    </w:p>
    <w:p w14:paraId="368FA0CE">
      <w:pPr>
        <w:pStyle w:val="5"/>
        <w:keepNext w:val="0"/>
        <w:keepLines w:val="0"/>
        <w:widowControl/>
        <w:suppressLineNumbers w:val="0"/>
      </w:pPr>
      <w:r>
        <w:rPr>
          <w:rStyle w:val="10"/>
          <w:lang/>
        </w:rPr>
        <w:t xml:space="preserve"> 定义验证通过：四个组件完整，认知连续性评分 6.0/10</w:t>
      </w:r>
    </w:p>
    <w:p w14:paraId="2A4812F5">
      <w:pPr>
        <w:pStyle w:val="3"/>
        <w:keepNext w:val="0"/>
        <w:keepLines w:val="0"/>
        <w:widowControl/>
        <w:suppressLineNumbers w:val="0"/>
        <w:ind w:left="0" w:firstLine="0"/>
      </w:pPr>
      <w:r>
        <w:t>五、新增/修改的文件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9"/>
        <w:gridCol w:w="2595"/>
        <w:gridCol w:w="2302"/>
      </w:tblGrid>
      <w:tr w14:paraId="241CF6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120D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文件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616A2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路径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CF40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状态</w:t>
            </w:r>
          </w:p>
        </w:tc>
      </w:tr>
      <w:tr w14:paraId="52A8FE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B7CD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层级贡献报告.json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162DB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0"/>
                <w:sz w:val="24"/>
                <w:szCs w:val="24"/>
              </w:rPr>
              <w:t>系统日志/层级贡献报告.json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BAC7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已创建</w:t>
            </w:r>
          </w:p>
        </w:tc>
      </w:tr>
      <w:tr w14:paraId="68AEC5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8936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crystal_tree_all_in_one_day.py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8ED0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主程序文件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21869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已修改</w:t>
            </w:r>
          </w:p>
        </w:tc>
      </w:tr>
    </w:tbl>
    <w:p w14:paraId="346C489E">
      <w:pPr>
        <w:pStyle w:val="3"/>
        <w:keepNext w:val="0"/>
        <w:keepLines w:val="0"/>
        <w:widowControl/>
        <w:suppressLineNumbers w:val="0"/>
        <w:ind w:left="0" w:firstLine="0"/>
      </w:pPr>
      <w:r>
        <w:t>六、综合评估结论</w:t>
      </w:r>
    </w:p>
    <w:p w14:paraId="3308FB3F">
      <w:pPr>
        <w:pStyle w:val="4"/>
        <w:keepNext w:val="0"/>
        <w:keepLines w:val="0"/>
        <w:widowControl/>
        <w:suppressLineNumbers w:val="0"/>
        <w:ind w:left="0" w:firstLine="0"/>
      </w:pPr>
      <w:r>
        <w:t>6.1 任务完成度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0"/>
        <w:gridCol w:w="3886"/>
      </w:tblGrid>
      <w:tr w14:paraId="7D2FDD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56B0E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阶段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7875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完成度</w:t>
            </w:r>
          </w:p>
        </w:tc>
      </w:tr>
      <w:tr w14:paraId="473520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07D39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上午任务（LayerAuditService）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2AD1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  <w:tr w14:paraId="682927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1A25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下午任务（仪表盘 + 持续验证）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0D5DE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  <w:tr w14:paraId="1CC6FC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E78468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Day 18.5（状态栏 + 自动修复）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1D1AA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  <w:tr w14:paraId="799D10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B0247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测试验证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2D4F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✅ 100%</w:t>
            </w:r>
          </w:p>
        </w:tc>
      </w:tr>
    </w:tbl>
    <w:p w14:paraId="2FE2B1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总体完成度：100%</w:t>
      </w:r>
    </w:p>
    <w:p w14:paraId="09AFD71C">
      <w:pPr>
        <w:pStyle w:val="4"/>
        <w:keepNext w:val="0"/>
        <w:keepLines w:val="0"/>
        <w:widowControl/>
        <w:suppressLineNumbers w:val="0"/>
        <w:ind w:left="0" w:firstLine="0"/>
      </w:pPr>
      <w:r>
        <w:t>6.2 系统健康度评估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2827"/>
        <w:gridCol w:w="2797"/>
      </w:tblGrid>
      <w:tr w14:paraId="7832EA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37588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维度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1117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评分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70D98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说明</w:t>
            </w:r>
          </w:p>
        </w:tc>
      </w:tr>
      <w:tr w14:paraId="22A8DF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C6753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组件完整性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DEA2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10/10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F655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4/4 组件可用</w:t>
            </w:r>
          </w:p>
        </w:tc>
      </w:tr>
      <w:tr w14:paraId="57574E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E785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层级平衡度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DB759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6.5/10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B83D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L1/L3比例接近</w:t>
            </w:r>
          </w:p>
        </w:tc>
      </w:tr>
      <w:tr w14:paraId="530DBC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DA28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认知连续性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BD97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5.0/10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798B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数据不足，需更多对话</w:t>
            </w:r>
          </w:p>
        </w:tc>
      </w:tr>
      <w:tr w14:paraId="49672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1E1F7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知识积累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1A41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8/10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273E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96条晶体</w:t>
            </w:r>
          </w:p>
        </w:tc>
      </w:tr>
      <w:tr w14:paraId="73D175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4F520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系统健康度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6BD9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6.5/10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E7620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整体良好</w:t>
            </w:r>
          </w:p>
        </w:tc>
      </w:tr>
    </w:tbl>
    <w:p w14:paraId="40FB0743">
      <w:pPr>
        <w:pStyle w:val="4"/>
        <w:keepNext w:val="0"/>
        <w:keepLines w:val="0"/>
        <w:widowControl/>
        <w:suppressLineNumbers w:val="0"/>
        <w:ind w:left="0" w:firstLine="0"/>
      </w:pPr>
      <w:r>
        <w:t>6.3 结论</w:t>
      </w:r>
    </w:p>
    <w:p w14:paraId="5F470E34">
      <w:pPr>
        <w:keepNext w:val="0"/>
        <w:keepLines w:val="0"/>
        <w:widowControl/>
        <w:suppressLineNumbers w:val="0"/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Day 18 任务已全部完成。系统现在具备：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常驻后台审计服务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：每周自动运行，更新《系统层级贡献报告》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系统健康度仪表盘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：实时显示各层级贡献百分比、趋势箭头、组件状态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系统健康状态栏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：顶部显示三类断言，阈值触发时自动变色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一键自动修复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：强制运行每日计划 + 归档 + Hebbian重平衡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启动持续验证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：每次启动检查组件完整性和认知连续性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可以进入 Day 19 任务：GitHub挂钩一 + 自我修复循环。</w:t>
      </w:r>
    </w:p>
    <w:p w14:paraId="6E901F3F">
      <w:pPr>
        <w:pStyle w:val="3"/>
        <w:keepNext w:val="0"/>
        <w:keepLines w:val="0"/>
        <w:widowControl/>
        <w:suppressLineNumbers w:val="0"/>
        <w:ind w:left="0" w:firstLine="0"/>
      </w:pPr>
      <w:r>
        <w:t>七、签字确认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2012"/>
        <w:gridCol w:w="2012"/>
        <w:gridCol w:w="2281"/>
      </w:tblGrid>
      <w:tr w14:paraId="28DF05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67F3F3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角色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49238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姓名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741E2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签字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2B72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b/>
                <w:bCs/>
              </w:rPr>
              <w:t>日期</w:t>
            </w:r>
          </w:p>
        </w:tc>
      </w:tr>
      <w:tr w14:paraId="28FB01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986D4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开发者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2BB6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3410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B55D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2026-07-17</w:t>
            </w:r>
          </w:p>
        </w:tc>
      </w:tr>
      <w:tr w14:paraId="62BE4B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1DE2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项目负责人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786E7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E04E7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49EFB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2026-07-17</w:t>
            </w:r>
          </w:p>
        </w:tc>
      </w:tr>
      <w:tr w14:paraId="1644A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2371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QA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C6AB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961D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6506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t>2026-07-17</w:t>
            </w:r>
          </w:p>
        </w:tc>
      </w:tr>
    </w:tbl>
    <w:p w14:paraId="5D4449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报告生成时间</w:t>
      </w:r>
      <w:r>
        <w:t>：2026-07-17</w:t>
      </w:r>
    </w:p>
    <w:p w14:paraId="4713DE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b/>
          <w:bCs/>
        </w:rPr>
        <w:t>报告版本</w:t>
      </w:r>
      <w:r>
        <w:t>：v1.0</w:t>
      </w:r>
    </w:p>
    <w:p w14:paraId="3F7D4C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70918"/>
    <w:multiLevelType w:val="multilevel"/>
    <w:tmpl w:val="863709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F284F3"/>
    <w:multiLevelType w:val="multilevel"/>
    <w:tmpl w:val="DEF28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30648F7"/>
    <w:multiLevelType w:val="multilevel"/>
    <w:tmpl w:val="E30648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9223939"/>
    <w:multiLevelType w:val="multilevel"/>
    <w:tmpl w:val="092239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BEA7981"/>
    <w:multiLevelType w:val="multilevel"/>
    <w:tmpl w:val="0BEA79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875C4C7"/>
    <w:multiLevelType w:val="multilevel"/>
    <w:tmpl w:val="3875C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4ADAF8E"/>
    <w:multiLevelType w:val="multilevel"/>
    <w:tmpl w:val="54ADAF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C8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2026-07-17T03:50:35Z</dcterms:created>
  <dc:creator>Administrator</dc:creator>
  <cp:lastModifiedBy>WPS_1661149401</cp:lastModifiedBy>
  <dcterms:modified xsi:type="dcterms:W3CDTF">2026-07-17T03:50:50Z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eyJoZGlkIjoiNjNjOGI3ZDkxMTE5YmRjZWM3MTk1M2JmMWJjZjBlNjMiLCJ1c2VySWQiOiIxMzk3NTU3Njk5In0=</vt:lpwstr>
  </property>
  <property fmtid="{D5CDD505-2E9C-101B-9397-08002B2CF9AE}" pid="4" name="ICV">
    <vt:lpwstr>600D724237B14ABF9B5912CDF147FD32_12</vt:lpwstr>
  </property>
</Properties>
</file>