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D9159" w14:textId="77777777" w:rsidR="000C6D48" w:rsidRDefault="008B3AC8" w:rsidP="008B3AC8">
      <w:pPr>
        <w:pStyle w:val="a4"/>
      </w:pPr>
      <w:proofErr w:type="spellStart"/>
      <w:r>
        <w:t>W</w:t>
      </w:r>
      <w:r>
        <w:rPr>
          <w:rFonts w:hint="eastAsia"/>
        </w:rPr>
        <w:t>hois</w:t>
      </w:r>
      <w:proofErr w:type="spellEnd"/>
      <w:r>
        <w:rPr>
          <w:rFonts w:hint="eastAsia"/>
        </w:rPr>
        <w:t xml:space="preserve"> </w:t>
      </w:r>
      <w:r w:rsidRPr="008B3AC8">
        <w:t>Component Diagram</w:t>
      </w:r>
      <w:r>
        <w:rPr>
          <w:rFonts w:hint="eastAsia"/>
        </w:rPr>
        <w:t xml:space="preserve"> </w:t>
      </w:r>
    </w:p>
    <w:p w14:paraId="409DD8AD" w14:textId="3467B348" w:rsidR="008B3AC8" w:rsidRDefault="005544EC" w:rsidP="008B3AC8">
      <w:r>
        <w:rPr>
          <w:noProof/>
        </w:rPr>
        <w:drawing>
          <wp:inline distT="0" distB="0" distL="0" distR="0" wp14:anchorId="09559785" wp14:editId="7D1C55DC">
            <wp:extent cx="5270500" cy="493839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8E3A6B" w14:textId="7814EF2C" w:rsidR="00684251" w:rsidRDefault="00F15852" w:rsidP="00570F87">
      <w:pPr>
        <w:pStyle w:val="a8"/>
        <w:numPr>
          <w:ilvl w:val="0"/>
          <w:numId w:val="1"/>
        </w:numPr>
        <w:ind w:firstLineChars="0"/>
      </w:pPr>
      <w:proofErr w:type="spellStart"/>
      <w:r>
        <w:t>UseCase</w:t>
      </w:r>
      <w:proofErr w:type="spellEnd"/>
      <w:r>
        <w:t xml:space="preserve"> </w:t>
      </w:r>
      <w:r w:rsidR="00055CB2" w:rsidRPr="00055CB2">
        <w:t xml:space="preserve">1 describes the query program flow chart of the operation of the </w:t>
      </w:r>
      <w:proofErr w:type="gramStart"/>
      <w:r w:rsidR="00055CB2" w:rsidRPr="00055CB2">
        <w:t>entire</w:t>
      </w:r>
      <w:proofErr w:type="gramEnd"/>
      <w:r w:rsidR="00055CB2" w:rsidRPr="00055CB2">
        <w:t xml:space="preserve"> query, when user input data and query the index page, to be followed trigger </w:t>
      </w:r>
      <w:proofErr w:type="spellStart"/>
      <w:r w:rsidR="00055CB2" w:rsidRPr="00055CB2">
        <w:t>queryServlet</w:t>
      </w:r>
      <w:proofErr w:type="spellEnd"/>
      <w:r w:rsidR="00055CB2" w:rsidRPr="00055CB2">
        <w:t xml:space="preserve"> operation to carry out the corresponding parameters to trigger after </w:t>
      </w:r>
      <w:proofErr w:type="spellStart"/>
      <w:r w:rsidR="00055CB2" w:rsidRPr="00055CB2">
        <w:t>queryService</w:t>
      </w:r>
      <w:proofErr w:type="spellEnd"/>
      <w:r w:rsidR="00055CB2" w:rsidRPr="00055CB2">
        <w:t xml:space="preserve"> business processing and call </w:t>
      </w:r>
      <w:proofErr w:type="spellStart"/>
      <w:r w:rsidR="00055CB2" w:rsidRPr="00055CB2">
        <w:t>queryDAO</w:t>
      </w:r>
      <w:proofErr w:type="spellEnd"/>
      <w:r w:rsidR="00055CB2" w:rsidRPr="00055CB2">
        <w:t xml:space="preserve"> </w:t>
      </w:r>
      <w:proofErr w:type="spellStart"/>
      <w:r w:rsidR="00055CB2" w:rsidRPr="00055CB2">
        <w:t>toquery</w:t>
      </w:r>
      <w:proofErr w:type="spellEnd"/>
      <w:r w:rsidR="00055CB2" w:rsidRPr="00055CB2">
        <w:t xml:space="preserve"> the database, then so return and data display page until </w:t>
      </w:r>
      <w:proofErr w:type="spellStart"/>
      <w:r w:rsidR="00055CB2" w:rsidRPr="00055CB2">
        <w:t>queryIndex</w:t>
      </w:r>
      <w:proofErr w:type="spellEnd"/>
      <w:r w:rsidR="00055CB2" w:rsidRPr="00055CB2">
        <w:t xml:space="preserve"> page.</w:t>
      </w:r>
    </w:p>
    <w:p w14:paraId="46D6ADC1" w14:textId="075F196F" w:rsidR="00FE08D0" w:rsidRDefault="00F15852" w:rsidP="00BB6D41">
      <w:pPr>
        <w:pStyle w:val="a8"/>
        <w:numPr>
          <w:ilvl w:val="0"/>
          <w:numId w:val="1"/>
        </w:numPr>
        <w:ind w:firstLineChars="0"/>
      </w:pPr>
      <w:proofErr w:type="spellStart"/>
      <w:r>
        <w:t>UseCase</w:t>
      </w:r>
      <w:proofErr w:type="spellEnd"/>
      <w:r>
        <w:t xml:space="preserve"> </w:t>
      </w:r>
      <w:r w:rsidR="00570F87" w:rsidRPr="00570F87">
        <w:t>6 used in the query cache.</w:t>
      </w:r>
    </w:p>
    <w:p w14:paraId="537C2CDC" w14:textId="17B61F27" w:rsidR="00BB6D41" w:rsidRPr="008B3AC8" w:rsidRDefault="00F15852" w:rsidP="00BB6D41">
      <w:pPr>
        <w:pStyle w:val="a8"/>
        <w:numPr>
          <w:ilvl w:val="0"/>
          <w:numId w:val="1"/>
        </w:numPr>
        <w:ind w:firstLineChars="0"/>
      </w:pPr>
      <w:proofErr w:type="spellStart"/>
      <w:r>
        <w:t>UseCase</w:t>
      </w:r>
      <w:proofErr w:type="spellEnd"/>
      <w:r>
        <w:t xml:space="preserve"> </w:t>
      </w:r>
      <w:r w:rsidR="00BB6D41" w:rsidRPr="00BB6D41">
        <w:t>13 describes the management of the administrator field, permissions, and redirection</w:t>
      </w:r>
    </w:p>
    <w:sectPr w:rsidR="00BB6D41" w:rsidRPr="008B3AC8" w:rsidSect="006E3A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B2F2B"/>
    <w:multiLevelType w:val="hybridMultilevel"/>
    <w:tmpl w:val="8BFE1852"/>
    <w:lvl w:ilvl="0" w:tplc="E01C30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C8"/>
    <w:rsid w:val="00055CB2"/>
    <w:rsid w:val="000C6D48"/>
    <w:rsid w:val="001A52A9"/>
    <w:rsid w:val="005544EC"/>
    <w:rsid w:val="00570F87"/>
    <w:rsid w:val="00684251"/>
    <w:rsid w:val="006E3AB3"/>
    <w:rsid w:val="008B3AC8"/>
    <w:rsid w:val="00BB6D41"/>
    <w:rsid w:val="00F15852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50D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3AC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B3AC8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8B3A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8B3A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8B3AC8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B3AC8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570F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3AC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B3AC8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8B3A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字符"/>
    <w:basedOn w:val="a0"/>
    <w:link w:val="a4"/>
    <w:uiPriority w:val="11"/>
    <w:rsid w:val="008B3A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8B3AC8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B3AC8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570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0B34D-5B6C-0243-BBBD-16C75CE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晓华 郑</dc:creator>
  <cp:keywords/>
  <dc:description/>
  <cp:lastModifiedBy>晓华 郑</cp:lastModifiedBy>
  <cp:revision>8</cp:revision>
  <dcterms:created xsi:type="dcterms:W3CDTF">2013-04-27T03:39:00Z</dcterms:created>
  <dcterms:modified xsi:type="dcterms:W3CDTF">2013-05-13T01:38:00Z</dcterms:modified>
</cp:coreProperties>
</file>