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7.png" ContentType="image/png"/>
  <Override PartName="/word/media/rId83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44.png" ContentType="image/pn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AE</w:t>
      </w:r>
      <w:r>
        <w:t xml:space="preserve"> </w:t>
      </w:r>
      <w:r>
        <w:t xml:space="preserve">Biofilm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NormalTok"/>
        </w:rPr>
        <w:t xml:space="preserve">ns_biofilm_bd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"nine-sites-biofilm-on-Bd - Sheet1.csv"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fig_3b_raw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Fig3B.csv"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36" w:name="a"/>
    <w:p>
      <w:pPr>
        <w:pStyle w:val="Heading1"/>
      </w:pPr>
      <w:r>
        <w:t xml:space="preserve">3A</w:t>
      </w:r>
    </w:p>
    <w:p>
      <w:pPr>
        <w:pStyle w:val="FirstParagraph"/>
      </w:pPr>
      <w:r>
        <w:t xml:space="preserve">Effect of the East Bay aquatic environmental biofilm on Bd growth -</w:t>
      </w:r>
      <w:r>
        <w:t xml:space="preserve"> </w:t>
      </w:r>
      <w:r>
        <w:t xml:space="preserve">“</w:t>
      </w:r>
      <w:r>
        <w:t xml:space="preserve">9 sites</w:t>
      </w:r>
      <w:r>
        <w:t xml:space="preserve">”</w:t>
      </w:r>
    </w:p>
    <w:p>
      <w:pPr>
        <w:pStyle w:val="BodyText"/>
      </w:pPr>
      <w:r>
        <w:t xml:space="preserve">Does the difference in rate loss of Bd in the</w:t>
      </w:r>
      <w:r>
        <w:t xml:space="preserve"> </w:t>
      </w:r>
      <w:r>
        <w:rPr>
          <w:bCs/>
          <w:b/>
        </w:rPr>
        <w:t xml:space="preserve">adherent</w:t>
      </w:r>
      <w:r>
        <w:t xml:space="preserve"> </w:t>
      </w:r>
      <w:r>
        <w:t xml:space="preserve">AE biofilm from day 1 to day 7 differ between the two filter types?</w:t>
      </w:r>
    </w:p>
    <w:bookmarkStart w:id="21" w:name="a-data-wrangling"/>
    <w:p>
      <w:pPr>
        <w:pStyle w:val="Heading2"/>
      </w:pPr>
      <w:r>
        <w:t xml:space="preserve">3A Data Wrangling</w:t>
      </w:r>
    </w:p>
    <w:p>
      <w:pPr>
        <w:pStyle w:val="SourceCode"/>
      </w:pPr>
      <w:r>
        <w:rPr>
          <w:rStyle w:val="NormalTok"/>
        </w:rPr>
        <w:t xml:space="preserve">eb_ae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ns_biofilm_bd</w:t>
      </w:r>
      <w:r>
        <w:br/>
      </w:r>
      <w:r>
        <w:br/>
      </w:r>
      <w:r>
        <w:rPr>
          <w:rStyle w:val="CommentTok"/>
        </w:rPr>
        <w:t xml:space="preserve"># set as factors with levels so they appear in order in plots later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"supernatant"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Biofilm only, no supernatant, and days 1 and 7 only, no day 0</w:t>
      </w:r>
      <w:r>
        <w:br/>
      </w:r>
      <w:r>
        <w:rPr>
          <w:rStyle w:val="NormalTok"/>
        </w:rPr>
        <w:t xml:space="preserve">eb_ae_bf_only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#log bd qty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log_qty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(bd_qty))</w:t>
      </w:r>
    </w:p>
    <w:bookmarkEnd w:id="21"/>
    <w:bookmarkStart w:id="25" w:name="eda"/>
    <w:p>
      <w:pPr>
        <w:pStyle w:val="Heading2"/>
      </w:pPr>
      <w:r>
        <w:t xml:space="preserve">EDA</w:t>
      </w:r>
    </w:p>
    <w:p>
      <w:pPr>
        <w:pStyle w:val="FirstParagraph"/>
      </w:pPr>
      <w:r>
        <w:t xml:space="preserve">Renwei barplot</w:t>
      </w:r>
    </w:p>
    <w:p>
      <w:pPr>
        <w:pStyle w:val="SourceCode"/>
      </w:pPr>
      <w:r>
        <w:rPr>
          <w:rStyle w:val="NormalTok"/>
        </w:rPr>
        <w:t xml:space="preserve">eb_ae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bd_location))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"gray45"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Bd Quantity Per Well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3ab-ae-biofilm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part2 &lt;- eb_ae_bf_only %&gt;%</w:t>
      </w:r>
      <w:r>
        <w:br/>
      </w:r>
      <w:r>
        <w:rPr>
          <w:rStyle w:val="CommentTok"/>
        </w:rPr>
        <w:t xml:space="preserve"># ggplot(aes(y= bd_qty, x = day)) + </w:t>
      </w:r>
      <w:r>
        <w:br/>
      </w:r>
      <w:r>
        <w:rPr>
          <w:rStyle w:val="CommentTok"/>
        </w:rPr>
        <w:t xml:space="preserve">#     geom_boxplot(fill = no_microbes_.22_color) +</w:t>
      </w:r>
      <w:r>
        <w:br/>
      </w:r>
      <w:r>
        <w:rPr>
          <w:rStyle w:val="CommentTok"/>
        </w:rPr>
        <w:t xml:space="preserve">#     geom_jitter(alpha = 0.3, width = 0.1) +</w:t>
      </w:r>
      <w:r>
        <w:br/>
      </w:r>
      <w:r>
        <w:rPr>
          <w:rStyle w:val="CommentTok"/>
        </w:rPr>
        <w:t xml:space="preserve">#     theme_classic() +</w:t>
      </w:r>
      <w:r>
        <w:br/>
      </w:r>
      <w:r>
        <w:rPr>
          <w:rStyle w:val="CommentTok"/>
        </w:rPr>
        <w:t xml:space="preserve">#   scale_y_log10() +</w:t>
      </w:r>
      <w:r>
        <w:br/>
      </w:r>
      <w:r>
        <w:rPr>
          <w:rStyle w:val="CommentTok"/>
        </w:rPr>
        <w:t xml:space="preserve">#    theme(legend.position = "none",</w:t>
      </w:r>
      <w:r>
        <w:br/>
      </w:r>
      <w:r>
        <w:rPr>
          <w:rStyle w:val="CommentTok"/>
        </w:rPr>
        <w:t xml:space="preserve">#          strip.text = element_text(face="bold"),</w:t>
      </w:r>
      <w:r>
        <w:br/>
      </w:r>
      <w:r>
        <w:rPr>
          <w:rStyle w:val="CommentTok"/>
        </w:rPr>
        <w:t xml:space="preserve">#          axis.title = element_text(face = "bold")) + </w:t>
      </w:r>
      <w:r>
        <w:br/>
      </w:r>
      <w:r>
        <w:rPr>
          <w:rStyle w:val="CommentTok"/>
        </w:rPr>
        <w:t xml:space="preserve">#     xlab("Time (days)") +</w:t>
      </w:r>
      <w:r>
        <w:br/>
      </w:r>
      <w:r>
        <w:rPr>
          <w:rStyle w:val="CommentTok"/>
        </w:rPr>
        <w:t xml:space="preserve">#     ylab("Bd Quantity \n (zoospore equivalents)") +</w:t>
      </w:r>
      <w:r>
        <w:br/>
      </w:r>
      <w:r>
        <w:rPr>
          <w:rStyle w:val="CommentTok"/>
        </w:rPr>
        <w:t xml:space="preserve">#   scale_x_discrete (labels= c("Day_1" = "Day 1", "Day_7" = "Day 7"))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Let's add significance letters</w:t>
      </w:r>
      <w:r>
        <w:br/>
      </w:r>
      <w:r>
        <w:rPr>
          <w:rStyle w:val="CommentTok"/>
        </w:rPr>
        <w:t xml:space="preserve"># significance_data &lt;- tibble(</w:t>
      </w:r>
      <w:r>
        <w:br/>
      </w:r>
      <w:r>
        <w:rPr>
          <w:rStyle w:val="CommentTok"/>
        </w:rPr>
        <w:t xml:space="preserve">#  day = factor(c("Day_1", "Day_7"), levels = c("Day_1", "Day_7")),</w:t>
      </w:r>
      <w:r>
        <w:br/>
      </w:r>
      <w:r>
        <w:rPr>
          <w:rStyle w:val="CommentTok"/>
        </w:rPr>
        <w:t xml:space="preserve">#   y_position = c(1.6e+05, 1.4e+04),  # Adjust this depending on your plot's scale</w:t>
      </w:r>
      <w:r>
        <w:br/>
      </w:r>
      <w:r>
        <w:rPr>
          <w:rStyle w:val="CommentTok"/>
        </w:rPr>
        <w:t xml:space="preserve">#   label = c("a", "b"))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part2 + </w:t>
      </w:r>
      <w:r>
        <w:br/>
      </w:r>
      <w:r>
        <w:rPr>
          <w:rStyle w:val="CommentTok"/>
        </w:rPr>
        <w:t xml:space="preserve"># geom_text(data = significance_data, aes(x = day, y = y_position, label = label),</w:t>
      </w:r>
      <w:r>
        <w:br/>
      </w:r>
      <w:r>
        <w:rPr>
          <w:rStyle w:val="CommentTok"/>
        </w:rPr>
        <w:t xml:space="preserve">#             position = position_dodge(width = 0.75), vjust = 0) </w:t>
      </w:r>
    </w:p>
    <w:bookmarkEnd w:id="25"/>
    <w:bookmarkStart w:id="35" w:name="stats-and-assumption-testing"/>
    <w:p>
      <w:pPr>
        <w:pStyle w:val="Heading2"/>
      </w:pPr>
      <w:r>
        <w:t xml:space="preserve">Stats and assumption testing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Does the amount of Bd in the biofilm differ between day 1 and day 7?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Check assumptions</w:t>
      </w:r>
    </w:p>
    <w:p>
      <w:pPr>
        <w:pStyle w:val="SourceCode"/>
      </w:pPr>
      <w:r>
        <w:rPr>
          <w:rStyle w:val="CommentTok"/>
        </w:rPr>
        <w:t xml:space="preserve"># check normality of the differences across groups let's try untransformed</w:t>
      </w:r>
      <w:r>
        <w:br/>
      </w: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"bd_qty"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 Bd loads"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 gotta transform the data, day 1 is 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3ab-ae-biofilm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"Transformed Bd loads"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 not perfect but close, let's try shapiro tests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ab-ae-biofilm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 tests</w:t>
      </w:r>
      <w:r>
        <w:br/>
      </w:r>
      <w:r>
        <w:rPr>
          <w:rStyle w:val="NormalTok"/>
        </w:rPr>
        <w:t xml:space="preserve">day_one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to only include day 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(log_qty)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(day_one) </w:t>
      </w:r>
      <w:r>
        <w:rPr>
          <w:rStyle w:val="CommentTok"/>
        </w:rPr>
        <w:t xml:space="preserve"># p &gt;&gt; 0.05, it's normal!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day_one</w:t>
      </w:r>
      <w:r>
        <w:br/>
      </w:r>
      <w:r>
        <w:rPr>
          <w:rStyle w:val="VerbatimChar"/>
        </w:rPr>
        <w:t xml:space="preserve">W = 0.93796, p-value = 0.5606</w:t>
      </w:r>
    </w:p>
    <w:p>
      <w:pPr>
        <w:pStyle w:val="SourceCode"/>
      </w:pPr>
      <w:r>
        <w:rPr>
          <w:rStyle w:val="NormalTok"/>
        </w:rPr>
        <w:t xml:space="preserve">day_seven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to only include day 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(log_qty)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(day_seven) </w:t>
      </w:r>
      <w:r>
        <w:rPr>
          <w:rStyle w:val="CommentTok"/>
        </w:rPr>
        <w:t xml:space="preserve"># p &gt;&gt; 0.05, it's normal!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day_seven</w:t>
      </w:r>
      <w:r>
        <w:br/>
      </w:r>
      <w:r>
        <w:rPr>
          <w:rStyle w:val="VerbatimChar"/>
        </w:rPr>
        <w:t xml:space="preserve">W = 0.92235, p-value = 0.412</w:t>
      </w:r>
    </w:p>
    <w:p>
      <w:pPr>
        <w:pStyle w:val="SourceCode"/>
      </w:pPr>
      <w:r>
        <w:rPr>
          <w:rStyle w:val="CommentTok"/>
        </w:rPr>
        <w:t xml:space="preserve"># Histograms for funsies</w:t>
      </w:r>
      <w:r>
        <w:br/>
      </w: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log_qty))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histogram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CommentTok"/>
        </w:rPr>
        <w:t xml:space="preserve"># make multiple panels by day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let the axes vary between panels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ab-ae-biofilm_files/figure-docx/unnamed-chunk-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Stats</w:t>
      </w:r>
    </w:p>
    <w:p>
      <w:pPr>
        <w:pStyle w:val="SourceCode"/>
      </w:pPr>
      <w:r>
        <w:rPr>
          <w:rStyle w:val="CommentTok"/>
        </w:rPr>
        <w:t xml:space="preserve"># Step 3: run the paired t-test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(day_one, day_seven,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day_one and day_seven</w:t>
      </w:r>
      <w:r>
        <w:br/>
      </w:r>
      <w:r>
        <w:rPr>
          <w:rStyle w:val="VerbatimChar"/>
        </w:rPr>
        <w:t xml:space="preserve">t = 10.094, df = 8, p-value = 7.915e-06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3.233993 5.149159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4.191576 </w:t>
      </w:r>
    </w:p>
    <w:p>
      <w:pPr>
        <w:pStyle w:val="FirstParagraph"/>
      </w:pPr>
      <w:r>
        <w:rPr>
          <w:bCs/>
          <w:b/>
        </w:rPr>
        <w:t xml:space="preserve">There is significantly more Bd in the biofilm on Day 1 than on Day 7 (t = 10.094, df = 8, p-value &lt; 0.0001)</w:t>
      </w:r>
    </w:p>
    <w:bookmarkEnd w:id="35"/>
    <w:bookmarkEnd w:id="36"/>
    <w:bookmarkStart w:id="76" w:name="b-ncos-ae-biofilm"/>
    <w:p>
      <w:pPr>
        <w:pStyle w:val="Heading1"/>
      </w:pPr>
      <w:r>
        <w:t xml:space="preserve">3b NCOS AE biofilm</w:t>
      </w:r>
    </w:p>
    <w:p>
      <w:pPr>
        <w:pStyle w:val="FirstParagraph"/>
      </w:pPr>
      <w:r>
        <w:t xml:space="preserve">All microbe-depleted, NO pw microbe+ treatment</w:t>
      </w:r>
    </w:p>
    <w:bookmarkStart w:id="37" w:name="b-data-wrangling"/>
    <w:p>
      <w:pPr>
        <w:pStyle w:val="Heading2"/>
      </w:pPr>
      <w:r>
        <w:t xml:space="preserve">3b Data wrangling</w:t>
      </w:r>
    </w:p>
    <w:p>
      <w:pPr>
        <w:pStyle w:val="SourceCode"/>
      </w:pPr>
      <w:r>
        <w:rPr>
          <w:rStyle w:val="DocumentationTok"/>
        </w:rPr>
        <w:t xml:space="preserve">## aquatic environmental biofilm 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fig_3b_raw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Adherent.sample.ID)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columns for components y/n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day to have day in it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case you want to include Day_0 as well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numeric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CommentTok"/>
        </w:rPr>
        <w:t xml:space="preserve"># control data for ae</w:t>
      </w:r>
      <w:r>
        <w:br/>
      </w:r>
      <w:r>
        <w:rPr>
          <w:rStyle w:val="NormalTok"/>
        </w:rPr>
        <w:t xml:space="preserve">ae_control_data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adh, day_numeric)</w:t>
      </w:r>
      <w:r>
        <w:br/>
      </w:r>
      <w:r>
        <w:br/>
      </w:r>
      <w:r>
        <w:rPr>
          <w:rStyle w:val="NormalTok"/>
        </w:rPr>
        <w:t xml:space="preserve">ae_summary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(adh)) </w:t>
      </w:r>
      <w:r>
        <w:rPr>
          <w:rStyle w:val="CommentTok"/>
        </w:rPr>
        <w:t xml:space="preserve"># note: no zeroes so not log + 1</w:t>
      </w:r>
    </w:p>
    <w:bookmarkEnd w:id="37"/>
    <w:bookmarkStart w:id="59" w:name="b-eda"/>
    <w:p>
      <w:pPr>
        <w:pStyle w:val="Heading2"/>
      </w:pPr>
      <w:r>
        <w:t xml:space="preserve">3b EDA</w:t>
      </w:r>
    </w:p>
    <w:p>
      <w:pPr>
        <w:pStyle w:val="FirstParagraph"/>
      </w:pPr>
      <w:r>
        <w:t xml:space="preserve">Renwei’s figure</w:t>
      </w:r>
    </w:p>
    <w:p>
      <w:pPr>
        <w:pStyle w:val="BodyText"/>
      </w:pPr>
      <w:r>
        <w:drawing>
          <wp:inline>
            <wp:extent cx="3657600" cy="262688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/3bRenwei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 version: replicating Renwei’s AE</w:t>
      </w:r>
    </w:p>
    <w:p>
      <w:pPr>
        <w:pStyle w:val="SourceCode"/>
      </w:pPr>
      <w:r>
        <w:rPr>
          <w:rStyle w:val="NormalTok"/>
        </w:rPr>
        <w:t xml:space="preserve">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"Environmental 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adherent Bd visualized here (the only data we have)"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Use discrete scale for day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3ab-ae-biofilm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Caitlin’s version AE</w:t>
      </w:r>
    </w:p>
    <w:p>
      <w:pPr>
        <w:pStyle w:val="SourceCode"/>
      </w:pPr>
      <w:r>
        <w:rPr>
          <w:rStyle w:val="NormalTok"/>
        </w:rPr>
        <w:t xml:space="preserve">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AE Biofilm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AE Biofilm"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for color legend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"darkgrey",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Broth"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Pond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ab-ae-biofilm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visualize y var: bd load</w:t>
      </w:r>
    </w:p>
    <w:p>
      <w:pPr>
        <w:pStyle w:val="SourceCode"/>
      </w:pPr>
      <w:r>
        <w:rPr>
          <w:rStyle w:val="CommentTok"/>
        </w:rPr>
        <w:t xml:space="preserve"># untransformed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"adh"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adh) </w:t>
      </w:r>
      <w:r>
        <w:rPr>
          <w:rStyle w:val="CommentTok"/>
        </w:rPr>
        <w:t xml:space="preserve"># nope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ae_noday0$adh</w:t>
      </w:r>
      <w:r>
        <w:br/>
      </w:r>
      <w:r>
        <w:rPr>
          <w:rStyle w:val="VerbatimChar"/>
        </w:rPr>
        <w:t xml:space="preserve">W = 0.69154, p-value = 2.089e-07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adh) </w:t>
      </w:r>
      <w:r>
        <w:rPr>
          <w:rStyle w:val="CommentTok"/>
        </w:rPr>
        <w:t xml:space="preserve"># note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0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"log_adh"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0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log_adh) </w:t>
      </w:r>
      <w:r>
        <w:rPr>
          <w:rStyle w:val="CommentTok"/>
        </w:rPr>
        <w:t xml:space="preserve"># better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0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log_adh) </w:t>
      </w:r>
      <w:r>
        <w:rPr>
          <w:rStyle w:val="CommentTok"/>
        </w:rPr>
        <w:t xml:space="preserve"># p-value = 0.1699 def normal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ae_noday0$log_adh</w:t>
      </w:r>
      <w:r>
        <w:br/>
      </w:r>
      <w:r>
        <w:rPr>
          <w:rStyle w:val="VerbatimChar"/>
        </w:rPr>
        <w:t xml:space="preserve">W = 0.95671, p-value = 0.1699</w:t>
      </w:r>
    </w:p>
    <w:bookmarkEnd w:id="59"/>
    <w:bookmarkStart w:id="60" w:name="b-stats"/>
    <w:p>
      <w:pPr>
        <w:pStyle w:val="Heading2"/>
      </w:pPr>
      <w:r>
        <w:t xml:space="preserve">3b Stats</w:t>
      </w:r>
    </w:p>
    <w:p>
      <w:pPr>
        <w:pStyle w:val="FirstParagraph"/>
      </w:pPr>
      <w:r>
        <w:t xml:space="preserve">Keep interaction, skedasticity isn’t</w:t>
      </w:r>
      <w:r>
        <w:t xml:space="preserve"> </w:t>
      </w:r>
      <w:r>
        <w:t xml:space="preserve">“</w:t>
      </w:r>
      <w:r>
        <w:t xml:space="preserve">too bad</w:t>
      </w:r>
      <w:r>
        <w:t xml:space="preserve">”</w:t>
      </w:r>
      <w:r>
        <w:t xml:space="preserve">, and will show underlying data in plot to be super transparent</w:t>
      </w:r>
    </w:p>
    <w:p>
      <w:pPr>
        <w:pStyle w:val="BodyText"/>
      </w:pPr>
      <w:r>
        <w:t xml:space="preserve">y var: amount of Bd in adherent</w:t>
      </w:r>
    </w:p>
    <w:p>
      <w:pPr>
        <w:pStyle w:val="BodyText"/>
      </w:pPr>
      <w:r>
        <w:t xml:space="preserve">x vars: day &amp; medium with the AE biofilm and Bd (MQ, TB, PW)</w:t>
      </w:r>
    </w:p>
    <w:p>
      <w:pPr>
        <w:pStyle w:val="BodyText"/>
      </w:pPr>
      <w:r>
        <w:t xml:space="preserve">Bd ~ day*medium</w:t>
      </w:r>
    </w:p>
    <w:p>
      <w:pPr>
        <w:pStyle w:val="BodyText"/>
      </w:pPr>
      <w:r>
        <w:t xml:space="preserve">Question: Does the amount of Bd in the aquatic environmental biofilm differ across the media tested and across the days, and do they interact with each other?</w:t>
      </w:r>
    </w:p>
    <w:p>
      <w:pPr>
        <w:pStyle w:val="BodyText"/>
      </w:pPr>
      <w:r>
        <w:t xml:space="preserve">Model: 2-way ANOVA</w:t>
      </w:r>
    </w:p>
    <w:p>
      <w:pPr>
        <w:pStyle w:val="BodyText"/>
      </w:pPr>
      <w:r>
        <w:rPr>
          <w:bCs/>
          <w:b/>
        </w:rPr>
        <w:t xml:space="preserve">Summary of results</w:t>
      </w:r>
    </w:p>
    <w:p>
      <w:pPr>
        <w:pStyle w:val="BodyText"/>
      </w:pPr>
      <w:r>
        <w:t xml:space="preserve">Bd qty Day 1 &gt; Day 3 &gt; Day 5 &gt; Day 7 (all p &lt;0.005) in other words, Bd significantly reduced each day</w:t>
      </w:r>
    </w:p>
    <w:p>
      <w:pPr>
        <w:pStyle w:val="BodyText"/>
      </w:pPr>
      <w:r>
        <w:t xml:space="preserve">MQ+AEbiofilm &gt; PW+AEBiofilm &gt; 1%TB+AEbiofilm (all p &lt;0.005) In other words, TB plus biofilm has most Bd inhibition power, followed by pond water, then by milliQ with the least inhibition power</w:t>
      </w:r>
    </w:p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#146.5865</w:t>
      </w:r>
    </w:p>
    <w:p>
      <w:pPr>
        <w:pStyle w:val="SourceCode"/>
      </w:pPr>
      <w:r>
        <w:rPr>
          <w:rStyle w:val="VerbatimChar"/>
        </w:rPr>
        <w:t xml:space="preserve">[1] 146.5865</w:t>
      </w:r>
    </w:p>
    <w:bookmarkEnd w:id="60"/>
    <w:bookmarkStart w:id="75" w:name="bd-daymedium"/>
    <w:p>
      <w:pPr>
        <w:pStyle w:val="Heading2"/>
      </w:pPr>
      <w:r>
        <w:t xml:space="preserve">Bd ~ day*medium</w:t>
      </w:r>
    </w:p>
    <w:p>
      <w:pPr>
        <w:pStyle w:val="FirstParagraph"/>
      </w:pPr>
      <w:r>
        <w:t xml:space="preserve">Note: Not perfectly homoskedstic but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quick check: we want day as a FACTOR</w:t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column for medium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sample_ID)</w:t>
      </w:r>
      <w:r>
        <w:br/>
      </w:r>
      <w:r>
        <w:br/>
      </w:r>
      <w:r>
        <w:rPr>
          <w:rStyle w:val="CommentTok"/>
        </w:rPr>
        <w:t xml:space="preserve"># set day 1 as reference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Factor w/ 4 levels "Day_1","Day_3",..: 1 2 3 4 1 2 3 4 1 2 ...</w:t>
      </w:r>
    </w:p>
    <w:p>
      <w:pPr>
        <w:pStyle w:val="SourceCode"/>
      </w:pPr>
      <w:r>
        <w:rPr>
          <w:rStyle w:val="CommentTok"/>
        </w:rPr>
        <w:t xml:space="preserve"># set MQ as reference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aov_3b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medium,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kinda not homoskedastic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(aov_3b)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day          3  40.24  13.413  110.10 3.64e-14 ***</w:t>
      </w:r>
      <w:r>
        <w:br/>
      </w:r>
      <w:r>
        <w:rPr>
          <w:rStyle w:val="VerbatimChar"/>
        </w:rPr>
        <w:t xml:space="preserve">medium       2  60.07  30.036  246.55  &lt; 2e-16 ***</w:t>
      </w:r>
      <w:r>
        <w:br/>
      </w:r>
      <w:r>
        <w:rPr>
          <w:rStyle w:val="VerbatimChar"/>
        </w:rPr>
        <w:t xml:space="preserve">day:medium   6   7.42   1.236   10.14 1.30e-05 ***</w:t>
      </w:r>
      <w:r>
        <w:br/>
      </w:r>
      <w:r>
        <w:rPr>
          <w:rStyle w:val="VerbatimChar"/>
        </w:rPr>
        <w:t xml:space="preserve">Residuals   24   2.92   0.122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all significant and interaction sig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log_adh</w:t>
      </w:r>
      <w:r>
        <w:br/>
      </w:r>
      <w:r>
        <w:rPr>
          <w:rStyle w:val="VerbatimChar"/>
        </w:rPr>
        <w:t xml:space="preserve">           Df Sum Sq Mean Sq F value    Pr(&gt;F)    </w:t>
      </w:r>
      <w:r>
        <w:br/>
      </w:r>
      <w:r>
        <w:rPr>
          <w:rStyle w:val="VerbatimChar"/>
        </w:rPr>
        <w:t xml:space="preserve">day         3 40.239 13.4129 110.100 3.642e-14 ***</w:t>
      </w:r>
      <w:r>
        <w:br/>
      </w:r>
      <w:r>
        <w:rPr>
          <w:rStyle w:val="VerbatimChar"/>
        </w:rPr>
        <w:t xml:space="preserve">medium      2 60.073 30.0364 246.553 &lt; 2.2e-16 ***</w:t>
      </w:r>
      <w:r>
        <w:br/>
      </w:r>
      <w:r>
        <w:rPr>
          <w:rStyle w:val="VerbatimChar"/>
        </w:rPr>
        <w:t xml:space="preserve">day:medium  6  7.415  1.2359  10.145 1.301e-05 ***</w:t>
      </w:r>
      <w:r>
        <w:br/>
      </w:r>
      <w:r>
        <w:rPr>
          <w:rStyle w:val="VerbatimChar"/>
        </w:rPr>
        <w:t xml:space="preserve">Residuals  24  2.924  0.1218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37.78083 better than null</w:t>
      </w:r>
    </w:p>
    <w:p>
      <w:pPr>
        <w:pStyle w:val="SourceCode"/>
      </w:pPr>
      <w:r>
        <w:rPr>
          <w:rStyle w:val="VerbatimChar"/>
        </w:rPr>
        <w:t xml:space="preserve">[1] 37.78083</w:t>
      </w:r>
    </w:p>
    <w:bookmarkStart w:id="74" w:name="posthoc"/>
    <w:p>
      <w:pPr>
        <w:pStyle w:val="Heading3"/>
      </w:pPr>
      <w:r>
        <w:t xml:space="preserve">Posthoc</w:t>
      </w:r>
    </w:p>
    <w:p>
      <w:pPr>
        <w:pStyle w:val="SourceCode"/>
      </w:pPr>
      <w:r>
        <w:rPr>
          <w:rStyle w:val="CommentTok"/>
        </w:rPr>
        <w:t xml:space="preserve"># posthoc</w:t>
      </w:r>
      <w:r>
        <w:br/>
      </w:r>
      <w:r>
        <w:rPr>
          <w:rStyle w:val="CommentTok"/>
        </w:rPr>
        <w:t xml:space="preserve">#TukeyHSD(aov_3b)</w:t>
      </w:r>
      <w:r>
        <w:br/>
      </w:r>
      <w:r>
        <w:br/>
      </w:r>
      <w:r>
        <w:rPr>
          <w:rStyle w:val="CommentTok"/>
        </w:rPr>
        <w:t xml:space="preserve"># posthoc using emmeans</w:t>
      </w:r>
      <w:r>
        <w:br/>
      </w:r>
      <w:r>
        <w:rPr>
          <w:rStyle w:val="CommentTok"/>
        </w:rPr>
        <w:t xml:space="preserve"># use emmeans package to get the t value</w:t>
      </w:r>
      <w:r>
        <w:br/>
      </w:r>
      <w:r>
        <w:rPr>
          <w:rStyle w:val="CommentTok"/>
        </w:rPr>
        <w:t xml:space="preserve"># Perform pairwise comparisons for 'day'</w:t>
      </w:r>
      <w:r>
        <w:br/>
      </w:r>
      <w:r>
        <w:rPr>
          <w:rStyle w:val="NormalTok"/>
        </w:rPr>
        <w:t xml:space="preserve">em_day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tukey_day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comparisons for 'medium'</w:t>
      </w:r>
      <w:r>
        <w:br/>
      </w:r>
      <w:r>
        <w:rPr>
          <w:rStyle w:val="NormalTok"/>
        </w:rPr>
        <w:t xml:space="preserve">em_medium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tukey_medium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pairwise comparisons for 'day * medium' (interaction)</w:t>
      </w:r>
      <w:r>
        <w:br/>
      </w:r>
      <w:r>
        <w:rPr>
          <w:rStyle w:val="NormalTok"/>
        </w:rPr>
        <w:t xml:space="preserve">em_interaction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medium)</w:t>
      </w:r>
      <w:r>
        <w:br/>
      </w:r>
      <w:r>
        <w:rPr>
          <w:rStyle w:val="NormalTok"/>
        </w:rPr>
        <w:t xml:space="preserve">tukey_interaction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(em_interaction,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bookmarkStart w:id="73" w:name="cld"/>
    <w:p>
      <w:pPr>
        <w:pStyle w:val="Heading4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'medium'</w:t>
      </w:r>
      <w:r>
        <w:br/>
      </w:r>
      <w:r>
        <w:rPr>
          <w:rStyle w:val="NormalTok"/>
        </w:rPr>
        <w:t xml:space="preserve">cld_medium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 with AE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cld_medium_3b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4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'day * medium'</w:t>
      </w:r>
      <w:r>
        <w:br/>
      </w:r>
      <w:r>
        <w:rPr>
          <w:rStyle w:val="NormalTok"/>
        </w:rPr>
        <w:t xml:space="preserve">cld_day_medium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cld_day_medium_3b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 facet labels and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cld_day_medium_3b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4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Results write up</w:t>
      </w:r>
    </w:p>
    <w:p>
      <w:pPr>
        <w:pStyle w:val="BodyText"/>
      </w:pPr>
      <w:r>
        <w:t xml:space="preserve">A two-way ANOVA revealed that there was a statistically significant difference in Bd load across days (F(3, 24) = 110.100, p = p &lt;0.0001), across the media (F(2, 24) = 246.55, p &lt;0.0001), and the interaction between the effects of day and medium were also significant (F(6, 24) = 10.145, p = p &lt;0.0001). Bd was significantly lower with each day (Tukey test, p &lt;0.005 for all) and TB plus biofilm has most Bd inhibition power, followed by pond water with no microbes, then by milliQ with the least inhibition power (Tukey test, p &lt;0.05 for all).</w:t>
      </w:r>
    </w:p>
    <w:bookmarkEnd w:id="73"/>
    <w:bookmarkEnd w:id="74"/>
    <w:bookmarkEnd w:id="75"/>
    <w:bookmarkEnd w:id="76"/>
    <w:bookmarkStart w:id="80" w:name="publication-figures"/>
    <w:p>
      <w:pPr>
        <w:pStyle w:val="Heading1"/>
      </w:pPr>
      <w:r>
        <w:t xml:space="preserve">*PUBLICATION FIGURES</w:t>
      </w:r>
    </w:p>
    <w:p>
      <w:pPr>
        <w:pStyle w:val="FirstParagraph"/>
      </w:pPr>
      <w:r>
        <w:t xml:space="preserve">3A: AE Biofilm</w:t>
      </w:r>
    </w:p>
    <w:p>
      <w:pPr>
        <w:pStyle w:val="SourceCode"/>
      </w:pPr>
      <w:r>
        <w:rPr>
          <w:rStyle w:val="NormalTok"/>
        </w:rPr>
        <w:t xml:space="preserve">fig_3a_boxplot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add significance letters</w:t>
      </w:r>
      <w:r>
        <w:br/>
      </w:r>
      <w:r>
        <w:rPr>
          <w:rStyle w:val="NormalTok"/>
        </w:rPr>
        <w:t xml:space="preserve">significance_data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1.6e+05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1.4e+04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this depending on your plot's scale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fig_3a_boxplot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significance_data,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y_position,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3B: AE Biofilm</w:t>
      </w:r>
    </w:p>
    <w:p>
      <w:pPr>
        <w:pStyle w:val="SourceCode"/>
      </w:pP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fig_3b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controls raw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ae_control_data,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"#BBBBBB"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AE Biofilm"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"darkgrey",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Broth"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Pond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Fig 3 combined</w:t>
      </w:r>
    </w:p>
    <w:p>
      <w:pPr>
        <w:pStyle w:val="SourceCode"/>
      </w:pPr>
      <w:r>
        <w:rPr>
          <w:rStyle w:val="CommentTok"/>
        </w:rPr>
        <w:t xml:space="preserve"># Combine fig_2a and fig_2b side by side</w:t>
      </w:r>
      <w:r>
        <w:br/>
      </w:r>
      <w:r>
        <w:rPr>
          <w:rStyle w:val="NormalTok"/>
        </w:rPr>
        <w:t xml:space="preserve">fig3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fig_3a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fig_3b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Ensure equal widths for both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Adds "A" and "B" to the upper corners</w:t>
      </w:r>
      <w:r>
        <w:br/>
      </w:r>
      <w:r>
        <w:br/>
      </w:r>
      <w:r>
        <w:rPr>
          <w:rStyle w:val="NormalTok"/>
        </w:rPr>
        <w:t xml:space="preserve">fig3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#ggsave("3a_3b.png", plot = fig3, width = 14, height = 5, dpi = 1000)</w:t>
      </w:r>
    </w:p>
    <w:bookmarkEnd w:id="80"/>
    <w:bookmarkStart w:id="88" w:name="si-figures-and-tables"/>
    <w:p>
      <w:pPr>
        <w:pStyle w:val="Heading1"/>
      </w:pPr>
      <w:r>
        <w:t xml:space="preserve">*SI figures and tables</w:t>
      </w:r>
    </w:p>
    <w:bookmarkStart w:id="82" w:name="b-stats-2way-anova"/>
    <w:p>
      <w:pPr>
        <w:pStyle w:val="Heading2"/>
      </w:pPr>
      <w:r>
        <w:t xml:space="preserve">3B stats 2way anova</w:t>
      </w:r>
    </w:p>
    <w:bookmarkStart w:id="81" w:name="anova-table"/>
    <w:p>
      <w:pPr>
        <w:pStyle w:val="Heading3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(aov_3b)</w:t>
      </w:r>
      <w:r>
        <w:br/>
      </w:r>
      <w:r>
        <w:br/>
      </w:r>
      <w:r>
        <w:rPr>
          <w:rStyle w:val="NormalTok"/>
        </w:rPr>
        <w:t xml:space="preserve">aov_3b_tbl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aov_3b_tbl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(aov_3b)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24, 24*)"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aov_3b_tbl_b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aov_3b_tbl_b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medium (</w:t>
            </w:r>
            <w:r>
              <w:rPr>
                <w:i/>
                <w:rFonts w:ascii="Calibri" w:hAnsi="Calibri"/>
                <w:sz w:val="20"/>
              </w:rPr>
              <w:t xml:space="preserve">df = 2,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medium (</w:t>
            </w:r>
            <w:r>
              <w:rPr>
                <w:i/>
                <w:rFonts w:ascii="Calibri" w:hAnsi="Calibri"/>
                <w:sz w:val="20"/>
              </w:rPr>
              <w:t xml:space="preserve">df = 6,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10^-5</w:t>
            </w:r>
          </w:p>
        </w:tc>
      </w:tr>
    </w:tbl>
    <w:bookmarkEnd w:id="81"/>
    <w:bookmarkEnd w:id="82"/>
    <w:bookmarkStart w:id="87" w:name="cld-3b"/>
    <w:p>
      <w:pPr>
        <w:pStyle w:val="Heading2"/>
      </w:pPr>
      <w:r>
        <w:t xml:space="preserve">cld 3b</w:t>
      </w:r>
    </w:p>
    <w:p>
      <w:pPr>
        <w:pStyle w:val="SourceCode"/>
      </w:pPr>
      <w:r>
        <w:rPr>
          <w:rStyle w:val="NormalTok"/>
        </w:rPr>
        <w:t xml:space="preserve">pairwise_cld_3b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cld_day_3b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cld_medium_3b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cld_day_medium_3b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pairwise_cld_3b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3ab-ae-biofilm_files/figure-docx/unnamed-chunk-19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#ggsave("3b_pairwise_cld.png", plot = pairwise_cld_3b , width = 14, height = 5, dpi = 1000)</w:t>
      </w:r>
    </w:p>
    <w:bookmarkStart w:id="86" w:name="posthoc-table"/>
    <w:p>
      <w:pPr>
        <w:pStyle w:val="Heading3"/>
      </w:pPr>
      <w:r>
        <w:t xml:space="preserve">posthoc table</w:t>
      </w:r>
    </w:p>
    <w:p>
      <w:pPr>
        <w:pStyle w:val="SourceCode"/>
      </w:pPr>
      <w:r>
        <w:rPr>
          <w:rStyle w:val="CommentTok"/>
        </w:rPr>
        <w:t xml:space="preserve"># post hoc table</w:t>
      </w:r>
      <w:r>
        <w:br/>
      </w:r>
      <w:r>
        <w:rPr>
          <w:rStyle w:val="CommentTok"/>
        </w:rPr>
        <w:t xml:space="preserve"># Convert Tukey emmeans results to data frames</w:t>
      </w:r>
      <w:r>
        <w:br/>
      </w:r>
      <w:r>
        <w:rPr>
          <w:rStyle w:val="NormalTok"/>
        </w:rPr>
        <w:t xml:space="preserve">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(tukey_day)</w:t>
      </w:r>
      <w:r>
        <w:br/>
      </w:r>
      <w:r>
        <w:rPr>
          <w:rStyle w:val="NormalTok"/>
        </w:rPr>
        <w:t xml:space="preserve">tukey_medium_df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(tukey_medium)</w:t>
      </w:r>
      <w:r>
        <w:br/>
      </w:r>
      <w:r>
        <w:rPr>
          <w:rStyle w:val="NormalTok"/>
        </w:rPr>
        <w:t xml:space="preserve">tukey_interaction_df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(tukey_interaction)</w:t>
      </w:r>
      <w:r>
        <w:br/>
      </w:r>
      <w:r>
        <w:br/>
      </w:r>
      <w:r>
        <w:rPr>
          <w:rStyle w:val="CommentTok"/>
        </w:rPr>
        <w:t xml:space="preserve"># Add labels to indicate which factor the comparison refers to</w:t>
      </w:r>
      <w:r>
        <w:br/>
      </w:r>
      <w:r>
        <w:rPr>
          <w:rStyle w:val="NormalTok"/>
        </w:rPr>
        <w:t xml:space="preserve">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tukey_day_df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tukey_medium_df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tukey_medium_df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tukey_interaction_df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tukey_interaction_df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(tukey_day_df, tukey_medium_df, tukey_interaction_df)</w:t>
      </w:r>
      <w:r>
        <w:br/>
      </w:r>
      <w:r>
        <w:rPr>
          <w:rStyle w:val="NormalTok"/>
        </w:rPr>
        <w:t xml:space="preserve">ph3b_table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ph3b_table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(1%TB+AEbiofilm) - (MQ+AEbiofilm)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(1%TB+AEbiofilm) - (PW+AEBiofilm)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(MQ+AEbiofilm) - (PW+AEBiofilm)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PW+AEBiofilm)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 &amp; B: AE Biofilm</dc:title>
  <dc:creator>Caitlin Nordheim-Maestas</dc:creator>
  <cp:keywords/>
  <dcterms:created xsi:type="dcterms:W3CDTF">2024-09-18T05:02:42Z</dcterms:created>
  <dcterms:modified xsi:type="dcterms:W3CDTF">2024-09-18T05:02:42Z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