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3E" w:rsidRDefault="009610A0" w:rsidP="009610A0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Práctica 1</w:t>
      </w:r>
      <w:r w:rsidR="00994703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 xml:space="preserve"> (O</w:t>
      </w:r>
      <w:bookmarkStart w:id="0" w:name="_GoBack"/>
      <w:bookmarkEnd w:id="0"/>
      <w:r w:rsidR="003B515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ficial)</w:t>
      </w:r>
    </w:p>
    <w:p w:rsidR="009610A0" w:rsidRPr="00671240" w:rsidRDefault="009610A0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Fecha de entrega: 17 de septiembre de 2015</w:t>
      </w:r>
      <w:r w:rsidR="00CD1252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(antes de las 7:00 pm)</w:t>
      </w:r>
    </w:p>
    <w:p w:rsidR="009610A0" w:rsidRPr="00671240" w:rsidRDefault="009610A0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Modo de entrega: Demostrativa en clase y enviada por mail.</w:t>
      </w:r>
    </w:p>
    <w:p w:rsidR="009610A0" w:rsidRPr="00671240" w:rsidRDefault="009610A0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Tipo de entrega: En equipos</w:t>
      </w:r>
    </w:p>
    <w:p w:rsidR="000A49BB" w:rsidRDefault="000A49BB" w:rsidP="00EF57E1">
      <w:pP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</w:p>
    <w:p w:rsidR="00671240" w:rsidRDefault="00671240" w:rsidP="00EF57E1">
      <w:pP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Propósito: El alumno se adecue al código y diseño hecho por otra persona además resolver con satisfacción los problemas de recursos limitados del micro controlador.</w:t>
      </w:r>
    </w:p>
    <w:p w:rsidR="00671240" w:rsidRDefault="00671240" w:rsidP="00EF57E1">
      <w:pP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</w:p>
    <w:p w:rsidR="00671240" w:rsidRPr="00723B3E" w:rsidRDefault="00671240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Descripción:</w:t>
      </w:r>
    </w:p>
    <w:p w:rsidR="00EF57E1" w:rsidRPr="00671240" w:rsidRDefault="00723B3E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-Utilizar 4 archivos (practica1.c, practica1.h, practica1_int.h, </w:t>
      </w:r>
      <w:r w:rsidR="0092756E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main.c)</w:t>
      </w:r>
    </w:p>
    <w:p w:rsidR="0092756E" w:rsidRPr="00671240" w:rsidRDefault="0092756E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Reglas de los archivos:</w:t>
      </w:r>
    </w:p>
    <w:p w:rsidR="004337EB" w:rsidRPr="00671240" w:rsidRDefault="0092756E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 xml:space="preserve">* Practica1_int.h </w:t>
      </w:r>
    </w:p>
    <w:p w:rsidR="0092756E" w:rsidRPr="00671240" w:rsidRDefault="004337EB" w:rsidP="00671240">
      <w:pPr>
        <w:spacing w:after="100" w:afterAutospacing="1" w:line="240" w:lineRule="auto"/>
        <w:ind w:left="720" w:firstLine="72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*N</w:t>
      </w:r>
      <w:r w:rsidR="0092756E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o puede ser modificado</w:t>
      </w:r>
    </w:p>
    <w:p w:rsidR="0092756E" w:rsidRPr="00671240" w:rsidRDefault="0092756E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 xml:space="preserve">* Pratica1.h </w:t>
      </w:r>
    </w:p>
    <w:p w:rsidR="0092756E" w:rsidRPr="00671240" w:rsidRDefault="0092756E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*Pueden Agregar solo macros para evitar números mágicos</w:t>
      </w:r>
      <w:r w:rsidR="004337EB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o largas secuencias de caracteres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92756E" w:rsidRPr="00671240" w:rsidRDefault="0092756E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*Pueden declarar nuevos tipos de datos (ojo, solo tipos de datos, no variables</w:t>
      </w:r>
      <w:r w:rsidR="004337EB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/constantes/registros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)</w:t>
      </w:r>
    </w:p>
    <w:p w:rsidR="004337EB" w:rsidRDefault="004337EB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*No pueden declarar variables/constantes/registros ni exportar</w:t>
      </w:r>
      <w:r w:rsidR="001E5563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/importar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funciones/variables/constantes</w:t>
      </w:r>
      <w:r w:rsidR="001E5563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/files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671240" w:rsidRP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4337EB" w:rsidRPr="00671240" w:rsidRDefault="004337EB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*Practica1.c</w:t>
      </w:r>
    </w:p>
    <w:p w:rsidR="004337EB" w:rsidRPr="00671240" w:rsidRDefault="004337EB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*No pueden modificar prototipos</w:t>
      </w:r>
    </w:p>
    <w:p w:rsidR="004337EB" w:rsidRPr="00671240" w:rsidRDefault="004337EB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*Solo pueden incluir practica1_int.h y practica1.h</w:t>
      </w:r>
    </w:p>
    <w:p w:rsidR="004337EB" w:rsidRPr="00671240" w:rsidRDefault="004337EB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*No pueden agregar nuevas funciones</w:t>
      </w:r>
    </w:p>
    <w:p w:rsidR="004337EB" w:rsidRPr="00671240" w:rsidRDefault="004337EB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*No pueden declarar nuevas variables/constantes/registros globales</w:t>
      </w:r>
    </w:p>
    <w:p w:rsidR="004337EB" w:rsidRPr="00671240" w:rsidRDefault="004337EB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*El cuerpo de las funciones que se exportan en practica1_int.h no </w:t>
      </w:r>
      <w:r w:rsidR="00034217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puede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ser </w:t>
      </w:r>
      <w:r w:rsidR="00034217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modificado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4337EB" w:rsidRPr="00671240" w:rsidRDefault="004337EB" w:rsidP="00671240">
      <w:pPr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*Pueden o no pueden utilizar el resto de funciones</w:t>
      </w:r>
    </w:p>
    <w:p w:rsidR="004337EB" w:rsidRPr="00671240" w:rsidRDefault="004337EB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*Pueden agregar las variables locales que gusten</w:t>
      </w:r>
      <w:r w:rsidR="00034217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,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máximo 5 bytes </w:t>
      </w:r>
      <w:r w:rsidR="00EC0A64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en todo el archivo (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por cada byte de mas, se restará 1 punto de la calificación total</w:t>
      </w:r>
      <w:r w:rsidR="00CA4ED7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) aparte de las variables que son argumentos de función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3F0E77" w:rsidRPr="00671240" w:rsidRDefault="003F0E77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*Pueden cambiar el nombre a las estructuras y </w:t>
      </w:r>
      <w:proofErr w:type="spellStart"/>
      <w:r w:rsidRPr="00CD1252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enums</w:t>
      </w:r>
      <w:proofErr w:type="spellEnd"/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que se llamen auxiliares. </w:t>
      </w:r>
      <w:r w:rsidR="00EC0A64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Más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no pueden modificar tamaños.</w:t>
      </w:r>
    </w:p>
    <w:p w:rsidR="00CA4ED7" w:rsidRPr="00671240" w:rsidRDefault="00CA4ED7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El cuerpo de las funciones privadas que tiene completa la descripción no puede ser modificado</w:t>
      </w:r>
    </w:p>
    <w:p w:rsidR="00E547A8" w:rsidRPr="00671240" w:rsidRDefault="00EC0A64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* En algunas funciones sin descripción pero con un comentario de un número de líneas, el alumno deberá de implementar el código con exacto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número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líneas de las que pide el comentario,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así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como llenar la descripción de la función.</w:t>
      </w:r>
    </w:p>
    <w:p w:rsidR="00EC0A64" w:rsidRDefault="00EC0A64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En algunas funciones el cu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erpo de la función está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vacío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, pero la descripción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está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completa, se deberá de llenar la función y esta debe de hacer únicamente lo que dice la descripción.</w:t>
      </w:r>
    </w:p>
    <w:p w:rsidR="00671240" w:rsidRP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4337EB" w:rsidRPr="00671240" w:rsidRDefault="004337EB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* main.c</w:t>
      </w:r>
    </w:p>
    <w:p w:rsidR="004337EB" w:rsidRPr="00671240" w:rsidRDefault="004337EB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*Este archivo deberá de tener todo lo necesario para que los leds cambien de color.</w:t>
      </w:r>
    </w:p>
    <w:p w:rsidR="004337EB" w:rsidRPr="00671240" w:rsidRDefault="004337EB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*Solo podrá tener un </w:t>
      </w:r>
      <w:proofErr w:type="spellStart"/>
      <w:r w:rsidRPr="00CD1252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include</w:t>
      </w:r>
      <w:proofErr w:type="spellEnd"/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aparte de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los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archivos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de default de </w:t>
      </w:r>
      <w:proofErr w:type="spellStart"/>
      <w:r w:rsidRPr="00CD1252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code</w:t>
      </w:r>
      <w:proofErr w:type="spellEnd"/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</w:t>
      </w:r>
      <w:proofErr w:type="spellStart"/>
      <w:r w:rsidRPr="00CD1252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warrior</w:t>
      </w:r>
      <w:proofErr w:type="spellEnd"/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, y este </w:t>
      </w:r>
      <w:proofErr w:type="gramStart"/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debe</w:t>
      </w:r>
      <w:proofErr w:type="gramEnd"/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de ser el practica1_int.h</w:t>
      </w:r>
    </w:p>
    <w:p w:rsidR="003F0E77" w:rsidRDefault="00034217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* No deberá de tener código auxiliar que ayude al archivo practica1.c en su funcionalidad.</w:t>
      </w:r>
    </w:p>
    <w:p w:rsid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671240" w:rsidRPr="00671240" w:rsidRDefault="00671240" w:rsidP="00671240">
      <w:pPr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034217" w:rsidRPr="00671240" w:rsidRDefault="00034217" w:rsidP="00671240">
      <w:p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lastRenderedPageBreak/>
        <w:t>Funcionalidad:</w:t>
      </w:r>
    </w:p>
    <w:p w:rsidR="00034217" w:rsidRPr="00671240" w:rsidRDefault="00034217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Se tendrá una variable global llamada ruw_AP0_1 que cambiará su valor cada segundo</w:t>
      </w:r>
      <w:r w:rsidR="003F0E77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y donde su máximo valor es 4095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034217" w:rsidRPr="00671240" w:rsidRDefault="003F0E77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Hay 5 rangos que se deberán de tener de acuerdo al valor de ruw_AP01:</w:t>
      </w:r>
    </w:p>
    <w:p w:rsidR="003F0E77" w:rsidRPr="00671240" w:rsidRDefault="003F0E77" w:rsidP="00671240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Rango 1: X&gt;0 y X&lt;928</w:t>
      </w:r>
    </w:p>
    <w:p w:rsidR="003F0E77" w:rsidRPr="00671240" w:rsidRDefault="003F0E77" w:rsidP="00671240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Rango 2: X&gt;=928 y X&lt;1258</w:t>
      </w:r>
    </w:p>
    <w:p w:rsidR="003F0E77" w:rsidRPr="00671240" w:rsidRDefault="003F0E77" w:rsidP="00671240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Rango 3: X&gt;=1258 y X&lt;=2518</w:t>
      </w:r>
    </w:p>
    <w:p w:rsidR="003F0E77" w:rsidRPr="00671240" w:rsidRDefault="003F0E77" w:rsidP="00671240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Rango 4: X&gt;2518 y X&lt;=3708</w:t>
      </w:r>
    </w:p>
    <w:p w:rsidR="003F0E77" w:rsidRPr="00671240" w:rsidRDefault="003F0E77" w:rsidP="00671240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Rango 5: X&gt;3078 y X&lt;=4095</w:t>
      </w:r>
    </w:p>
    <w:p w:rsidR="007B053F" w:rsidRPr="00671240" w:rsidRDefault="007B053F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Se tendrá un contador de 10 segundos llamado rub_operative_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time</w:t>
      </w:r>
    </w:p>
    <w:p w:rsidR="007B053F" w:rsidRPr="00671240" w:rsidRDefault="007B053F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Se tendrá un contador de 5 seg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undos llamado rub_demature_time</w:t>
      </w:r>
    </w:p>
    <w:p w:rsidR="007B053F" w:rsidRPr="00671240" w:rsidRDefault="00CA4ED7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Para hacer valido el nuevo valor de ruw_AP0_1, primero deberá de llegar en el mismo rango por un mínimo</w:t>
      </w:r>
      <w:r w:rsidR="00891475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de 2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segundo</w:t>
      </w:r>
      <w:r w:rsidR="00891475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93618D" w:rsidRPr="00671240" w:rsidRDefault="0093618D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se encuentra en Rango 5, el LED deberá permanecer apagado</w:t>
      </w:r>
    </w:p>
    <w:p w:rsidR="0093618D" w:rsidRPr="00671240" w:rsidRDefault="0093618D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se encuentra en Rango 1, el LED tendrá color azul.</w:t>
      </w:r>
    </w:p>
    <w:p w:rsidR="0093618D" w:rsidRPr="00671240" w:rsidRDefault="0093618D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se encuentra en R</w:t>
      </w:r>
      <w:r w:rsidR="001B391E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ango 2, el LED tendrá color azul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93618D" w:rsidRPr="00671240" w:rsidRDefault="0093618D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se encuentra en Rango 3, el LED tendrá color blanco.</w:t>
      </w:r>
    </w:p>
    <w:p w:rsidR="0093618D" w:rsidRPr="00671240" w:rsidRDefault="0093618D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se encuentra en Rango 4, el LED tendrá color verde.</w:t>
      </w:r>
    </w:p>
    <w:p w:rsidR="0093618D" w:rsidRPr="00671240" w:rsidRDefault="0093618D" w:rsidP="00671240">
      <w:pPr>
        <w:pStyle w:val="ListParagraph"/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93618D" w:rsidRPr="00671240" w:rsidRDefault="001E5563" w:rsidP="00671240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Consideraciones</w:t>
      </w:r>
      <w:r w:rsidR="0093618D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especiales:</w:t>
      </w:r>
    </w:p>
    <w:p w:rsidR="0093618D" w:rsidRPr="00671240" w:rsidRDefault="0093618D" w:rsidP="00671240">
      <w:pPr>
        <w:pStyle w:val="ListParagraph"/>
        <w:spacing w:after="100" w:afterAutospacing="1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93618D" w:rsidRPr="00671240" w:rsidRDefault="0093618D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Cuando haya una transición del rango 1 o 2  al 4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o 5, el contador rub_operative_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time empezará a contar.</w:t>
      </w:r>
    </w:p>
    <w:p w:rsidR="00DF3140" w:rsidRPr="00671240" w:rsidRDefault="00DF3140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Si hay una transición del rango 1 o 2 al rango 3 el LED </w:t>
      </w:r>
      <w:r w:rsidR="0071175B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cambiará a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</w:t>
      </w:r>
      <w:r w:rsidR="0071175B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color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blanco.</w:t>
      </w:r>
    </w:p>
    <w:p w:rsidR="0093618D" w:rsidRPr="00671240" w:rsidRDefault="00BF63A8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estando en rango</w:t>
      </w:r>
      <w:r w:rsidR="0093618D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4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el contador rub_operative_</w:t>
      </w:r>
      <w:r w:rsidR="00AF57D2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ime expira, el LED deberá de tog</w:t>
      </w:r>
      <w:r w:rsidR="00AF57D2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glear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</w:t>
      </w:r>
      <w:r w:rsidR="00C6399E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(pueden elegir cualquier color)</w:t>
      </w:r>
      <w:r w:rsidR="00A85D40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.</w:t>
      </w:r>
    </w:p>
    <w:p w:rsidR="00A85D40" w:rsidRPr="00671240" w:rsidRDefault="00BF63A8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estando en el ra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ngo 5 el contador rub_operative_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time expira, el LED deberá de permanecer apagado.</w:t>
      </w:r>
    </w:p>
    <w:p w:rsidR="00BF63A8" w:rsidRPr="00671240" w:rsidRDefault="00BF63A8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estando en el rango 5 hay una transición al rango 4. Se tomará en cuenta el estado de rub_operative_time:</w:t>
      </w:r>
    </w:p>
    <w:p w:rsidR="00BF63A8" w:rsidRPr="00671240" w:rsidRDefault="00BF63A8" w:rsidP="0045230C">
      <w:pPr>
        <w:pStyle w:val="ListParagraph"/>
        <w:numPr>
          <w:ilvl w:val="2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>Rub_operative_time expire: LED toggle</w:t>
      </w:r>
    </w:p>
    <w:p w:rsidR="00BF63A8" w:rsidRPr="00671240" w:rsidRDefault="00BF63A8" w:rsidP="0045230C">
      <w:pPr>
        <w:pStyle w:val="ListParagraph"/>
        <w:numPr>
          <w:ilvl w:val="2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 xml:space="preserve">Rub_operative_time no ha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expirado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 xml:space="preserve">: LED color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verde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>.</w:t>
      </w:r>
    </w:p>
    <w:p w:rsidR="001B391E" w:rsidRPr="00671240" w:rsidRDefault="001B391E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hay una transición del rango 4 o 5 al rango 3. El contador rub_demature_time empezará a contar</w:t>
      </w:r>
      <w:r w:rsidR="00747687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y el led dependerá el contador rub_operative_time:</w:t>
      </w:r>
    </w:p>
    <w:p w:rsidR="00747687" w:rsidRPr="00671240" w:rsidRDefault="00747687" w:rsidP="0045230C">
      <w:pPr>
        <w:pStyle w:val="ListParagraph"/>
        <w:numPr>
          <w:ilvl w:val="2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>Rub_operative_time expire: LED toggle</w:t>
      </w:r>
    </w:p>
    <w:p w:rsidR="00747687" w:rsidRPr="00671240" w:rsidRDefault="00747687" w:rsidP="0045230C">
      <w:pPr>
        <w:pStyle w:val="ListParagraph"/>
        <w:numPr>
          <w:ilvl w:val="2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 xml:space="preserve">Rub_operative_time no ha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expirado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 xml:space="preserve">: LED color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blanco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>.</w:t>
      </w:r>
    </w:p>
    <w:p w:rsidR="001B391E" w:rsidRPr="00671240" w:rsidRDefault="001B391E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Si hay una transición del rango </w:t>
      </w:r>
      <w:r w:rsidR="00365F9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3,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4 o 5 al rango 1 o 2. Ambos contadores deberán de detenerse.</w:t>
      </w:r>
    </w:p>
    <w:p w:rsidR="00BF63A8" w:rsidRPr="00671240" w:rsidRDefault="00DF3140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estando en el rango 3 el contador rub_operative_time expira el LED debe permanecer en color blanco</w:t>
      </w:r>
    </w:p>
    <w:p w:rsidR="00DF3140" w:rsidRPr="00671240" w:rsidRDefault="00DF3140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estando en el rango 3 el contador rub_demature_time expira el LED cambiará a color blanco.</w:t>
      </w:r>
    </w:p>
    <w:p w:rsidR="00365F96" w:rsidRPr="00671240" w:rsidRDefault="00365F96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estando en el rango 3 el contador rub_demature_time expira ambos contadores son detenidos.</w:t>
      </w:r>
    </w:p>
    <w:p w:rsidR="00365F96" w:rsidRPr="00671240" w:rsidRDefault="00365F96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Si hay una transición del rango 3 al rango 4 o 5 y el contador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rub_demature_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time 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está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detenido. El contador rub_operative_time empezará a contar.</w:t>
      </w:r>
    </w:p>
    <w:p w:rsidR="00365F96" w:rsidRPr="00671240" w:rsidRDefault="00365F96" w:rsidP="0045230C">
      <w:pPr>
        <w:pStyle w:val="ListParagraph"/>
        <w:numPr>
          <w:ilvl w:val="1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Si hay una transición del rango 3 al rango 4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y el contador rub_demature_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time NO está detenido:</w:t>
      </w:r>
    </w:p>
    <w:p w:rsidR="00365F96" w:rsidRPr="00671240" w:rsidRDefault="00365F96" w:rsidP="0045230C">
      <w:pPr>
        <w:pStyle w:val="ListParagraph"/>
        <w:numPr>
          <w:ilvl w:val="2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</w:rPr>
        <w:t>Led tog</w:t>
      </w:r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</w:rPr>
        <w:t xml:space="preserve">gle </w:t>
      </w:r>
      <w:proofErr w:type="spellStart"/>
      <w:r w:rsidR="00233666" w:rsidRPr="00CD1252">
        <w:rPr>
          <w:rFonts w:ascii="Consolas" w:hAnsi="Consolas" w:cs="Consolas"/>
          <w:b/>
          <w:bCs/>
          <w:color w:val="7F0055"/>
          <w:sz w:val="16"/>
          <w:szCs w:val="16"/>
        </w:rPr>
        <w:t>si</w:t>
      </w:r>
      <w:proofErr w:type="spellEnd"/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</w:rPr>
        <w:t xml:space="preserve"> rub_operative_time </w:t>
      </w:r>
      <w:proofErr w:type="spellStart"/>
      <w:r w:rsidR="00233666" w:rsidRPr="00CD1252">
        <w:rPr>
          <w:rFonts w:ascii="Consolas" w:hAnsi="Consolas" w:cs="Consolas"/>
          <w:b/>
          <w:bCs/>
          <w:color w:val="7F0055"/>
          <w:sz w:val="16"/>
          <w:szCs w:val="16"/>
        </w:rPr>
        <w:t>expiró</w:t>
      </w:r>
      <w:proofErr w:type="spellEnd"/>
      <w:r w:rsidR="00233666" w:rsidRPr="00671240">
        <w:rPr>
          <w:rFonts w:ascii="Consolas" w:hAnsi="Consolas" w:cs="Consolas"/>
          <w:b/>
          <w:bCs/>
          <w:color w:val="7F0055"/>
          <w:sz w:val="16"/>
          <w:szCs w:val="16"/>
        </w:rPr>
        <w:t>.</w:t>
      </w:r>
    </w:p>
    <w:p w:rsidR="00233666" w:rsidRDefault="00233666" w:rsidP="0045230C">
      <w:pPr>
        <w:pStyle w:val="ListParagraph"/>
        <w:numPr>
          <w:ilvl w:val="2"/>
          <w:numId w:val="1"/>
        </w:numPr>
        <w:spacing w:after="40" w:line="240" w:lineRule="auto"/>
        <w:ind w:hanging="357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Led verde si rub_operative_time no ha expirado.</w:t>
      </w:r>
    </w:p>
    <w:p w:rsidR="008175E8" w:rsidRDefault="008175E8" w:rsidP="008175E8">
      <w:pPr>
        <w:pStyle w:val="ListParagraph"/>
        <w:spacing w:after="40" w:line="240" w:lineRule="auto"/>
        <w:ind w:left="2160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8175E8" w:rsidRDefault="008175E8" w:rsidP="008175E8">
      <w:pPr>
        <w:spacing w:after="4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La secuencia de números será dada por el maestro el día de la revisión de la práctica, el alumno deberá de compilar con la nueva secuencia y mostrar el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kinetics</w:t>
      </w:r>
      <w:proofErr w:type="spellEnd"/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funcionando. </w:t>
      </w:r>
    </w:p>
    <w:p w:rsidR="008175E8" w:rsidRDefault="008175E8" w:rsidP="008175E8">
      <w:pPr>
        <w:spacing w:after="4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El formato será el siguiente:</w:t>
      </w:r>
    </w:p>
    <w:p w:rsidR="008175E8" w:rsidRDefault="008175E8" w:rsidP="008175E8">
      <w:pPr>
        <w:spacing w:after="4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ab/>
        <w:t>10 (15) 900 (5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) .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. . . .   </w:t>
      </w:r>
      <w:r w:rsidR="00994703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dónde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: El numero fuera del paréntesis es la que tomara el valor la variable </w:t>
      </w:r>
      <w:r w:rsidRPr="00671240"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ruw_AP0_1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 xml:space="preserve"> y el numero dentro del paréntesis es la duración en segundos en el que permanecerá.</w:t>
      </w:r>
    </w:p>
    <w:p w:rsidR="008175E8" w:rsidRDefault="008175E8" w:rsidP="008175E8">
      <w:pPr>
        <w:spacing w:after="4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</w:p>
    <w:p w:rsidR="008175E8" w:rsidRPr="008175E8" w:rsidRDefault="008175E8" w:rsidP="008175E8">
      <w:pPr>
        <w:spacing w:after="4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s-MX"/>
        </w:rPr>
        <w:t>El total de números y segundos no será mayor a 50.</w:t>
      </w:r>
    </w:p>
    <w:p w:rsidR="00BF63A8" w:rsidRPr="00BF63A8" w:rsidRDefault="00BF63A8" w:rsidP="00BF63A8">
      <w:pPr>
        <w:ind w:left="1440"/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</w:p>
    <w:p w:rsidR="0093618D" w:rsidRPr="00BF63A8" w:rsidRDefault="0093618D" w:rsidP="0093618D">
      <w:pP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</w:p>
    <w:p w:rsidR="00EF57E1" w:rsidRPr="008175E8" w:rsidRDefault="004337EB" w:rsidP="00EF57E1">
      <w:pPr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</w:pPr>
      <w:r w:rsidRPr="00BF63A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ab/>
      </w:r>
      <w:r w:rsidRPr="00BF63A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ab/>
      </w:r>
    </w:p>
    <w:p w:rsidR="00EF57E1" w:rsidRPr="00BF63A8" w:rsidRDefault="00EF57E1" w:rsidP="00EF57E1">
      <w:pPr>
        <w:rPr>
          <w:lang w:val="es-MX"/>
        </w:rPr>
      </w:pPr>
    </w:p>
    <w:sectPr w:rsidR="00EF57E1" w:rsidRPr="00BF6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D173C"/>
    <w:multiLevelType w:val="hybridMultilevel"/>
    <w:tmpl w:val="E9726B6A"/>
    <w:lvl w:ilvl="0" w:tplc="FF04C11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C4"/>
    <w:rsid w:val="00034217"/>
    <w:rsid w:val="000A49BB"/>
    <w:rsid w:val="00175D18"/>
    <w:rsid w:val="001B391E"/>
    <w:rsid w:val="001E5563"/>
    <w:rsid w:val="00233666"/>
    <w:rsid w:val="00365F96"/>
    <w:rsid w:val="003879C1"/>
    <w:rsid w:val="003B5158"/>
    <w:rsid w:val="003F0E77"/>
    <w:rsid w:val="004337EB"/>
    <w:rsid w:val="0045230C"/>
    <w:rsid w:val="004E5359"/>
    <w:rsid w:val="00671240"/>
    <w:rsid w:val="0071175B"/>
    <w:rsid w:val="00723B3E"/>
    <w:rsid w:val="00747687"/>
    <w:rsid w:val="007B053F"/>
    <w:rsid w:val="007E611D"/>
    <w:rsid w:val="008175E8"/>
    <w:rsid w:val="00891475"/>
    <w:rsid w:val="0092756E"/>
    <w:rsid w:val="0093618D"/>
    <w:rsid w:val="009610A0"/>
    <w:rsid w:val="00994703"/>
    <w:rsid w:val="00A85D40"/>
    <w:rsid w:val="00AF57D2"/>
    <w:rsid w:val="00BF63A8"/>
    <w:rsid w:val="00C6399E"/>
    <w:rsid w:val="00CA4ED7"/>
    <w:rsid w:val="00CD1252"/>
    <w:rsid w:val="00DF3140"/>
    <w:rsid w:val="00E547A8"/>
    <w:rsid w:val="00EB01C4"/>
    <w:rsid w:val="00EC0A64"/>
    <w:rsid w:val="00EF57E1"/>
    <w:rsid w:val="00FA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13384-363D-47EE-B9B6-B40A44A3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Sevilla Maldonado, Getsemani</dc:creator>
  <cp:keywords/>
  <dc:description/>
  <cp:lastModifiedBy>Sevilla Maldonado, Getsemani</cp:lastModifiedBy>
  <cp:revision>21</cp:revision>
  <dcterms:created xsi:type="dcterms:W3CDTF">2015-08-26T20:45:00Z</dcterms:created>
  <dcterms:modified xsi:type="dcterms:W3CDTF">2015-09-10T19:59:00Z</dcterms:modified>
</cp:coreProperties>
</file>