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Phân tích Chi phí-Lợi ích</w:t>
      </w:r>
    </w:p>
    <w:p>
      <w:r>
        <w:t>Phân tích Chi phí - Lợi ích Dự án Smart Home</w:t>
      </w:r>
    </w:p>
    <w:p>
      <w:r>
        <w:t>Chi phí:</w:t>
      </w:r>
    </w:p>
    <w:p>
      <w:r>
        <w:t xml:space="preserve"> Chi phí phát triển: 582.000.000 VND (đã được ước tính ở phần trên)</w:t>
      </w:r>
    </w:p>
    <w:p>
      <w:r>
        <w:t>Lợi ích:</w:t>
      </w:r>
    </w:p>
    <w:p>
      <w:r>
        <w:t xml:space="preserve"> Tiết kiệm năng lượng: Giả sử hệ thống Smart Home giúp tiết kiệm 10% năng lượng tiêu thụ hàng tháng, với mức tiêu thụ điện năng trung bình 1.000.000 VND/tháng, thì lợi ích tiết kiệm năng lượng hàng năm là 12.000.000 VND.</w:t>
      </w:r>
    </w:p>
    <w:p>
      <w:r>
        <w:t xml:space="preserve"> Tiết kiệm thời gian: Hệ thống tự động hóa giúp tiết kiệm thời gian làm việc nhà, ước tính khoảng 2 giờ/tuần, tương đương 104 giờ/năm. Với giá trị thời gian của người dùng là 200.000 VND/giờ, lợi ích tiết kiệm thời gian hàng năm là 20.800.000 VND.</w:t>
      </w:r>
    </w:p>
    <w:p>
      <w:r>
        <w:t xml:space="preserve"> Tăng cường an ninh: Hệ thống an ninh thông minh giúp giảm thiểu rủi ro mất cắp, giảm thiểu chi phí tổn thất (khoản này khó định lượng chính xác, ước tính dựa trên kinh nghiệm và đánh giá rủi ro).  Ước tính lợi ích này là 10.000.000 VND/năm.</w:t>
      </w:r>
    </w:p>
    <w:p>
      <w:r>
        <w:t xml:space="preserve"> Tăng giá trị tài sản: Hệ thống Smart Home làm tăng giá trị của ngôi nhà khi bán hoặc cho thuê (khoản này khó định lượng, bỏ qua trong tính toán ROI).</w:t>
      </w:r>
    </w:p>
    <w:p>
      <w:r>
        <w:t>Phân tích:</w:t>
      </w:r>
    </w:p>
    <w:p>
      <w:r>
        <w:t>Tổng lợi ích hàng năm ước tính là: 12.000.000 + 20.800.000 + 10.000.000 = 42.800.000 VND</w:t>
      </w:r>
    </w:p>
    <w:p>
      <w:r>
        <w:t>ROI (Return on Investment):</w:t>
      </w:r>
    </w:p>
    <w:p>
      <w:r>
        <w:t>Thời gian hoàn vốn (Payback Period) = Chi phí phát triển / Lợi ích hàng năm = 582.000.000 / 42.800.000 ≈ 13.6 năm</w:t>
      </w:r>
    </w:p>
    <w:p>
      <w:r>
        <w:t>Kết luận:</w:t>
      </w:r>
    </w:p>
    <w:p>
      <w:r>
        <w:t>Mặc dù thời gian hoàn vốn khá dài (13.6 năm), nhưng dự án vẫn mang lại nhiều lợi ích về lâu dài, bao gồm cả những lợi ích không được định lượng chính xác như tăng cường an ninh và tăng giá trị tài sản.  Việc đầu tư vào hệ thống Smart Home là một quyết định hợp lý về lâu dài, đặc biệt đối với những người coi trọng tiện ích, hiệu quả và an ninh của ngôi nhà.  Tuy nhiên, cần xem xét lại các giả định và ước tính trong phân tích này để có kết quả chính xác hơn.  Đặc biệt, nên tìm cách để định lượng chính xác hơn các lợi ích khó định lượng.</w:t>
      </w:r>
    </w:p>
    <w:p>
      <w:r>
        <w:t>Ghi chú: Phân tích này dựa trên các giả định và ước tính sơ bộ.  Để có kết quả chính xác hơn, cần thu thập thêm dữ liệu thực tế và sử dụng các phương pháp phân tích chi phí - lợi ích phức tạp hơn.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