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Báo cáo Khả thi</w:t>
      </w:r>
    </w:p>
    <w:p>
      <w:r>
        <w:t>Báo cáo Khả thi: Hệ thống Smart Home</w:t>
      </w:r>
    </w:p>
    <w:p>
      <w:r>
        <w:t>Khả thi Kỹ thuật:</w:t>
      </w:r>
    </w:p>
    <w:p>
      <w:r>
        <w:t xml:space="preserve"> Công nghệ:  Dự án có thể được thực hiện bằng nhiều công nghệ khác nhau, bao gồm các nền tảng IoT phổ biến như ESP32, Raspberry Pi, hoặc các giải pháp cloud-based như AWS IoT, Google Cloud IoT. Việc lựa chọn công nghệ cụ thể sẽ phụ thuộc vào ngân sách, yêu cầu về hiệu năng và khả năng tích hợp.</w:t>
      </w:r>
    </w:p>
    <w:p>
      <w:r>
        <w:t xml:space="preserve"> Tính khả thi:  Các công nghệ cần thiết để xây dựng hệ thống Smart Home đều đã có sẵn và được phát triển rộng rãi.  Việc tích hợp với các nền tảng bên thứ ba cũng đã được hỗ trợ tốt.</w:t>
      </w:r>
    </w:p>
    <w:p>
      <w:r>
        <w:t>Khả thi Vận hành:</w:t>
      </w:r>
    </w:p>
    <w:p>
      <w:r>
        <w:t xml:space="preserve"> Khả năng vận hành: Hệ thống sẽ được thiết kế để dễ sử dụng và bảo trì.  Giao diện người dùng trực quan sẽ được ưu tiên.  Hệ thống sẽ được hỗ trợ bởi các tài liệu hướng dẫn sử dụng chi tiết.</w:t>
      </w:r>
    </w:p>
    <w:p>
      <w:r>
        <w:t xml:space="preserve"> Tính khả thi: Hệ thống dễ dàng vận hành và bảo trì, với chi phí bảo trì thấp.</w:t>
      </w:r>
    </w:p>
    <w:p>
      <w:r>
        <w:t>Khả thi Pháp lý:</w:t>
      </w:r>
    </w:p>
    <w:p>
      <w:r>
        <w:t xml:space="preserve"> Quy định:  Cần nghiên cứu các quy định pháp luật liên quan đến việc sử dụng thiết bị điện tử và bảo mật thông tin.</w:t>
      </w:r>
    </w:p>
    <w:p>
      <w:r>
        <w:t xml:space="preserve"> Tính khả thi: Tuân thủ các quy định pháp luật hiện hành là điều kiện tiên quyết cho dự án.</w:t>
      </w:r>
    </w:p>
    <w:p>
      <w:r>
        <w:t>Khả thi Kinh tế:</w:t>
      </w:r>
    </w:p>
    <w:p>
      <w:r>
        <w:t xml:space="preserve"> Chi phí:  Cần xác định chi phí chính xác cho từng giai đoạn của dự án, bao gồm chi phí phần cứng, phần mềm, nhân lực, và vận hành.</w:t>
      </w:r>
    </w:p>
    <w:p>
      <w:r>
        <w:t xml:space="preserve"> Lợi ích:  Cần đánh giá lợi ích kinh tế từ việc tiết kiệm năng lượng, tăng cường an ninh và nâng cao hiệu quả.</w:t>
      </w:r>
    </w:p>
    <w:p>
      <w:r>
        <w:t xml:space="preserve"> ROI:  Cần tính toán ROI để đảm bảo dự án mang lại lợi nhuận.  [Cần thêm thông tin chi tiết về chi phí và lợi ích để tính toán ROI chính xác]</w:t>
      </w:r>
    </w:p>
    <w:p>
      <w:r>
        <w:t>Kết luận: Dựa trên phân tích trên, dự án phát triển hệ thống Smart Home là hoàn toàn khả thi về mặt kỹ thuật, vận hành, pháp lý và kinh tế.  Tuy nhiên, cần thêm thông tin về ngân sách và thời gian để có đánh giá chính xác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