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Java多线程笔记</w:t>
      </w:r>
    </w:p>
    <w:p>
      <w:pPr>
        <w:pStyle w:val="3"/>
      </w:pPr>
      <w:r>
        <w:rPr>
          <w:rFonts w:hint="eastAsia"/>
          <w:lang w:val="en-US" w:eastAsia="zh-CN"/>
        </w:rPr>
        <w:t>1.</w:t>
      </w:r>
      <w:r>
        <w:rPr>
          <w:rFonts w:hint="default"/>
        </w:rPr>
        <w:t>多线程的优点：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i w:val="0"/>
          <w:caps w:val="0"/>
          <w:color w:val="000000"/>
          <w:spacing w:val="0"/>
          <w:sz w:val="24"/>
          <w:szCs w:val="24"/>
          <w:shd w:val="clear" w:fill="FFFFFF"/>
        </w:rPr>
        <w:t>1）资源利用率更好</w:t>
      </w:r>
      <w:r>
        <w:rPr>
          <w:rFonts w:hint="eastAsia" w:asciiTheme="majorEastAsia" w:hAnsiTheme="majorEastAsia" w:eastAsiaTheme="majorEastAsia" w:cstheme="majorEastAsia"/>
          <w:b w:val="0"/>
          <w:i w:val="0"/>
          <w:caps w:val="0"/>
          <w:color w:val="000000"/>
          <w:spacing w:val="0"/>
          <w:sz w:val="24"/>
          <w:szCs w:val="24"/>
          <w:shd w:val="clear" w:fill="FFFFFF"/>
        </w:rPr>
        <w:br w:type="textWrapping"/>
      </w:r>
      <w:r>
        <w:rPr>
          <w:rFonts w:hint="eastAsia" w:asciiTheme="majorEastAsia" w:hAnsiTheme="majorEastAsia" w:eastAsiaTheme="majorEastAsia" w:cstheme="majorEastAsia"/>
          <w:b w:val="0"/>
          <w:i w:val="0"/>
          <w:caps w:val="0"/>
          <w:color w:val="000000"/>
          <w:spacing w:val="0"/>
          <w:sz w:val="24"/>
          <w:szCs w:val="24"/>
          <w:shd w:val="clear" w:fill="FFFFFF"/>
        </w:rPr>
        <w:t>2）程序设计在某些情况下更简单</w:t>
      </w:r>
      <w:r>
        <w:rPr>
          <w:rFonts w:hint="eastAsia" w:asciiTheme="majorEastAsia" w:hAnsiTheme="majorEastAsia" w:eastAsiaTheme="majorEastAsia" w:cstheme="majorEastAsia"/>
          <w:b w:val="0"/>
          <w:i w:val="0"/>
          <w:caps w:val="0"/>
          <w:color w:val="000000"/>
          <w:spacing w:val="0"/>
          <w:sz w:val="24"/>
          <w:szCs w:val="24"/>
          <w:shd w:val="clear" w:fill="FFFFFF"/>
        </w:rPr>
        <w:br w:type="textWrapping"/>
      </w:r>
      <w:r>
        <w:rPr>
          <w:rFonts w:hint="eastAsia" w:asciiTheme="majorEastAsia" w:hAnsiTheme="majorEastAsia" w:eastAsiaTheme="majorEastAsia" w:cstheme="majorEastAsia"/>
          <w:b w:val="0"/>
          <w:i w:val="0"/>
          <w:caps w:val="0"/>
          <w:color w:val="000000"/>
          <w:spacing w:val="0"/>
          <w:sz w:val="24"/>
          <w:szCs w:val="24"/>
          <w:shd w:val="clear" w:fill="FFFFFF"/>
        </w:rPr>
        <w:t>3）程序响应更快</w:t>
      </w:r>
    </w:p>
    <w:p>
      <w:pPr>
        <w:pStyle w:val="3"/>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lang w:val="en-US" w:eastAsia="zh-CN"/>
        </w:rPr>
        <w:t>2.</w:t>
      </w:r>
      <w:r>
        <w:rPr>
          <w:rFonts w:hint="default"/>
        </w:rPr>
        <w:t>线程安全</w:t>
      </w:r>
    </w:p>
    <w:p>
      <w:pPr>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cstheme="minorEastAsia"/>
          <w:b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000000"/>
          <w:spacing w:val="0"/>
          <w:sz w:val="24"/>
          <w:szCs w:val="24"/>
          <w:shd w:val="clear" w:fill="FFFFFF"/>
        </w:rPr>
        <w:t>在同一程序中运行多个线程本身不会导致问题，问题在于多个线程访问了相同的资源。如同一内存区（变量</w:t>
      </w:r>
      <w:r>
        <w:rPr>
          <w:rFonts w:hint="eastAsia" w:asciiTheme="minorEastAsia" w:hAnsiTheme="minorEastAsia" w:cstheme="minorEastAsia"/>
          <w:b w:val="0"/>
          <w:i w:val="0"/>
          <w:caps w:val="0"/>
          <w:color w:val="000000"/>
          <w:spacing w:val="0"/>
          <w:sz w:val="24"/>
          <w:szCs w:val="24"/>
          <w:shd w:val="clear" w:fill="FFFFFF"/>
          <w:lang w:eastAsia="zh-CN"/>
        </w:rPr>
        <w:t>、</w:t>
      </w:r>
      <w:r>
        <w:rPr>
          <w:rFonts w:hint="eastAsia" w:asciiTheme="minorEastAsia" w:hAnsiTheme="minorEastAsia" w:eastAsiaTheme="minorEastAsia" w:cstheme="minorEastAsia"/>
          <w:b w:val="0"/>
          <w:i w:val="0"/>
          <w:caps w:val="0"/>
          <w:color w:val="000000"/>
          <w:spacing w:val="0"/>
          <w:sz w:val="24"/>
          <w:szCs w:val="24"/>
          <w:shd w:val="clear" w:fill="FFFFFF"/>
        </w:rPr>
        <w:t>数组或对象）、系统（数据库</w:t>
      </w:r>
      <w:r>
        <w:rPr>
          <w:rFonts w:hint="eastAsia" w:asciiTheme="minorEastAsia" w:hAnsiTheme="minorEastAsia" w:cstheme="minorEastAsia"/>
          <w:b w:val="0"/>
          <w:i w:val="0"/>
          <w:caps w:val="0"/>
          <w:color w:val="000000"/>
          <w:spacing w:val="0"/>
          <w:sz w:val="24"/>
          <w:szCs w:val="24"/>
          <w:shd w:val="clear" w:fill="FFFFFF"/>
          <w:lang w:eastAsia="zh-CN"/>
        </w:rPr>
        <w:t>、</w:t>
      </w:r>
      <w:r>
        <w:rPr>
          <w:rFonts w:hint="eastAsia" w:asciiTheme="minorEastAsia" w:hAnsiTheme="minorEastAsia" w:eastAsiaTheme="minorEastAsia" w:cstheme="minorEastAsia"/>
          <w:b w:val="0"/>
          <w:i w:val="0"/>
          <w:caps w:val="0"/>
          <w:color w:val="000000"/>
          <w:spacing w:val="0"/>
          <w:sz w:val="24"/>
          <w:szCs w:val="24"/>
          <w:shd w:val="clear" w:fill="FFFFFF"/>
        </w:rPr>
        <w:t>web services等）或文件。实际上，这些问题只有在一或多个线程向这些资源做了写操作时才有可能发生，只要资源没有发生变化，多个线程读取相同的资源就是安全的。</w:t>
      </w:r>
    </w:p>
    <w:p>
      <w:pPr>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当两个线程竞争同一资源时，如果对资源的访问顺序敏感，就称存在竞态条件。导致竞态条件发生的代码区称作临界区。</w:t>
      </w:r>
    </w:p>
    <w:p>
      <w:pPr>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cstheme="minorEastAsia"/>
          <w:b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000000"/>
          <w:spacing w:val="0"/>
          <w:sz w:val="24"/>
          <w:szCs w:val="24"/>
          <w:shd w:val="clear" w:fill="FFFFFF"/>
        </w:rPr>
        <w:t>如果一个资源的创建，使用，销毁都在同一个线程内完成，且永远不会脱离该线程的控制，则该资源的使用就是线程安全的。</w:t>
      </w:r>
    </w:p>
    <w:p>
      <w:pPr>
        <w:pStyle w:val="3"/>
        <w:rPr>
          <w:rFonts w:hint="eastAsia"/>
          <w:lang w:val="en-US" w:eastAsia="zh-CN"/>
        </w:rPr>
      </w:pPr>
      <w:r>
        <w:rPr>
          <w:rFonts w:hint="eastAsia"/>
          <w:lang w:val="en-US" w:eastAsia="zh-CN"/>
        </w:rPr>
        <w:t>3.java同步块</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Java中的同步块用synchronized标记。同步块在Java中是同步在某个对象上。所有同步在一个对象上的同步块在同时只能被一个线程进入并执行操作。所有其他等待进入该同步块的线程将被阻塞，直到执行该同步块中的线程退出。</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有四种不同的同步块：</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实例方法</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静态方法</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实例方法中的同步块</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静态方法中的同步块</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实例方法同步：</w:t>
      </w:r>
    </w:p>
    <w:tbl>
      <w:tblPr>
        <w:tblStyle w:val="10"/>
        <w:tblpPr w:leftFromText="180" w:rightFromText="180" w:vertAnchor="text" w:horzAnchor="page" w:tblpX="2040" w:tblpY="470"/>
        <w:tblOverlap w:val="never"/>
        <w:tblW w:w="76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59" w:type="dxa"/>
          </w:tcPr>
          <w:p>
            <w:pPr>
              <w:rPr>
                <w:rFonts w:hint="default" w:ascii="Times New Roman" w:hAnsi="Times New Roman" w:cs="Times New Roman"/>
                <w:sz w:val="24"/>
                <w:szCs w:val="24"/>
                <w:lang w:val="en-US" w:eastAsia="zh-CN"/>
              </w:rPr>
            </w:pPr>
            <w:r>
              <w:rPr>
                <w:rFonts w:hint="eastAsia"/>
                <w:lang w:val="en-US" w:eastAsia="zh-CN"/>
              </w:rPr>
              <w:t xml:space="preserve">  </w:t>
            </w:r>
            <w:r>
              <w:rPr>
                <w:rFonts w:hint="default" w:ascii="Times New Roman" w:hAnsi="Times New Roman" w:cs="Times New Roman"/>
                <w:sz w:val="24"/>
                <w:szCs w:val="24"/>
                <w:lang w:val="en-US" w:eastAsia="zh-CN"/>
              </w:rPr>
              <w:t>public synchronized void add(int value)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this.count += value;</w:t>
            </w:r>
          </w:p>
          <w:p>
            <w:pPr>
              <w:rPr>
                <w:rFonts w:hint="eastAsia"/>
                <w:vertAlign w:val="baseline"/>
                <w:lang w:val="en-US" w:eastAsia="zh-CN"/>
              </w:rPr>
            </w:pPr>
            <w:r>
              <w:rPr>
                <w:rFonts w:hint="default" w:ascii="Times New Roman" w:hAnsi="Times New Roman" w:cs="Times New Roman"/>
                <w:sz w:val="24"/>
                <w:szCs w:val="24"/>
                <w:lang w:val="en-US" w:eastAsia="zh-CN"/>
              </w:rPr>
              <w:t xml:space="preserve">  }</w:t>
            </w:r>
          </w:p>
        </w:tc>
      </w:tr>
    </w:tbl>
    <w:p>
      <w:pPr>
        <w:rPr>
          <w:rFonts w:hint="eastAsia"/>
          <w:lang w:val="en-US" w:eastAsia="zh-CN"/>
        </w:rPr>
      </w:pPr>
    </w:p>
    <w:p>
      <w:pPr>
        <w:rPr>
          <w:rFonts w:hint="eastAsia"/>
          <w:lang w:val="en-US" w:eastAsia="zh-CN"/>
        </w:rPr>
      </w:pPr>
    </w:p>
    <w:p>
      <w:pPr>
        <w:rPr>
          <w:rFonts w:hint="eastAsia"/>
          <w:lang w:val="en-US" w:eastAsia="zh-CN"/>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Java实例方法同步是同步在拥有该方法的对象上。这样，每个实例其方法同步都同步在不同的对象上，即该方法所属的实例。只有一个线程能够在实例方法同步块中运行。如果有多个实例存在，那么一个线程一次可以在一个实例同步块中执行操作。一个实例一个线程。</w:t>
      </w:r>
    </w:p>
    <w:p>
      <w:pPr>
        <w:rPr>
          <w:rFonts w:hint="eastAsia"/>
          <w:lang w:val="en-US" w:eastAsia="zh-CN"/>
        </w:rPr>
      </w:pPr>
    </w:p>
    <w:p>
      <w:pPr>
        <w:rPr>
          <w:rFonts w:hint="eastAsia"/>
          <w:sz w:val="24"/>
          <w:szCs w:val="24"/>
          <w:lang w:val="en-US" w:eastAsia="zh-CN"/>
        </w:rPr>
      </w:pPr>
      <w:r>
        <w:rPr>
          <w:rFonts w:hint="eastAsia"/>
          <w:sz w:val="24"/>
          <w:szCs w:val="24"/>
          <w:lang w:val="en-US" w:eastAsia="zh-CN"/>
        </w:rPr>
        <w:t>静态方法同步：</w:t>
      </w:r>
    </w:p>
    <w:p>
      <w:pPr>
        <w:rPr>
          <w:rFonts w:hint="eastAsia"/>
          <w:lang w:val="en-US" w:eastAsia="zh-CN"/>
        </w:rPr>
      </w:pPr>
    </w:p>
    <w:tbl>
      <w:tblPr>
        <w:tblStyle w:val="10"/>
        <w:tblW w:w="78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84" w:type="dxa"/>
          </w:tcPr>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public static synchronized void add(int value) {</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count += value;</w:t>
            </w:r>
          </w:p>
          <w:p>
            <w:pPr>
              <w:rPr>
                <w:rFonts w:hint="eastAsia"/>
                <w:vertAlign w:val="baseline"/>
                <w:lang w:val="en-US" w:eastAsia="zh-CN"/>
              </w:rPr>
            </w:pPr>
            <w:r>
              <w:rPr>
                <w:rFonts w:hint="eastAsia" w:ascii="Times New Roman" w:hAnsi="Times New Roman" w:cs="Times New Roman"/>
                <w:sz w:val="24"/>
                <w:szCs w:val="24"/>
                <w:lang w:val="en-US" w:eastAsia="zh-CN"/>
              </w:rPr>
              <w:t xml:space="preserve"> }</w:t>
            </w:r>
          </w:p>
        </w:tc>
      </w:tr>
    </w:tbl>
    <w:p>
      <w:pPr>
        <w:rPr>
          <w:rFonts w:hint="eastAsia"/>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静态方法的同步是指同步在该方法所在的类对象上。因为在Java虚拟机中一个类只能对应一个类对象，所以同时只允许一个线程执行同一个类中的静态同步方法。</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实例方法中的同步块：</w:t>
      </w:r>
    </w:p>
    <w:p>
      <w:pPr>
        <w:rPr>
          <w:rFonts w:hint="eastAsia" w:asciiTheme="minorEastAsia" w:hAnsiTheme="minorEastAsia" w:eastAsiaTheme="minorEastAsia" w:cstheme="minorEastAsia"/>
          <w:sz w:val="24"/>
          <w:szCs w:val="24"/>
          <w:lang w:val="en-US" w:eastAsia="zh-CN"/>
        </w:rPr>
      </w:pPr>
    </w:p>
    <w:tbl>
      <w:tblPr>
        <w:tblStyle w:val="10"/>
        <w:tblW w:w="78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99" w:type="dxa"/>
          </w:tcPr>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public void add(int value){</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synchronized(this){</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this.count += value;</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pPr>
              <w:rPr>
                <w:rFonts w:hint="eastAsia"/>
                <w:vertAlign w:val="baseline"/>
                <w:lang w:val="en-US" w:eastAsia="zh-CN"/>
              </w:rPr>
            </w:pPr>
            <w:r>
              <w:rPr>
                <w:rFonts w:hint="eastAsia" w:ascii="Times New Roman" w:hAnsi="Times New Roman" w:cs="Times New Roman"/>
                <w:sz w:val="24"/>
                <w:szCs w:val="24"/>
                <w:lang w:val="en-US" w:eastAsia="zh-CN"/>
              </w:rPr>
              <w:t xml:space="preserve">  }</w:t>
            </w:r>
          </w:p>
        </w:tc>
      </w:tr>
    </w:tbl>
    <w:p>
      <w:pPr>
        <w:rPr>
          <w:rFonts w:hint="eastAsia"/>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注意Java同步块构造器用括号将对象括起来。在上例中，使用了“this”，即为调用add方法的实例本身。在同步构造器中用括号括起来的对象叫做监视器对象。上述代码使用监视器对象同步，同步实例方法使用调用方法本身的实例作为监视器对象。一次只有一个线程能够在同步于同一个监视器对象的Java方法内执行。</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下面两个例子都同步他们所调用的实例对象上，因此他们在同步的执行效果上是等效的。</w:t>
      </w:r>
    </w:p>
    <w:p>
      <w:pPr>
        <w:rPr>
          <w:rFonts w:hint="eastAsia" w:asciiTheme="minorEastAsia" w:hAnsiTheme="minorEastAsia" w:eastAsiaTheme="minorEastAsia" w:cstheme="minorEastAsia"/>
          <w:sz w:val="24"/>
          <w:szCs w:val="24"/>
          <w:lang w:val="en-US" w:eastAsia="zh-CN"/>
        </w:rPr>
      </w:pPr>
    </w:p>
    <w:tbl>
      <w:tblPr>
        <w:tblStyle w:val="10"/>
        <w:tblpPr w:leftFromText="180" w:rightFromText="180" w:vertAnchor="text" w:horzAnchor="page" w:tblpX="2115" w:tblpY="227"/>
        <w:tblOverlap w:val="never"/>
        <w:tblW w:w="7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4" w:hRule="atLeast"/>
        </w:trPr>
        <w:tc>
          <w:tcPr>
            <w:tcW w:w="7920" w:type="dxa"/>
          </w:tcPr>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public class MyClass {</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public synchronized void test(String msg1, String msg2){</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log.writeln(msg1);</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log.writeln(msg2);</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public void test2(String msg1, String msg2){</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synchronized(this){</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log.writeln(msg1);</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log.writeln(msg2);</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pPr>
              <w:rPr>
                <w:rFonts w:hint="eastAsia"/>
                <w:vertAlign w:val="baseline"/>
                <w:lang w:val="en-US" w:eastAsia="zh-CN"/>
              </w:rPr>
            </w:pPr>
            <w:r>
              <w:rPr>
                <w:rFonts w:hint="eastAsia" w:ascii="Times New Roman" w:hAnsi="Times New Roman" w:cs="Times New Roman"/>
                <w:sz w:val="24"/>
                <w:szCs w:val="24"/>
                <w:lang w:val="en-US" w:eastAsia="zh-CN"/>
              </w:rPr>
              <w:t xml:space="preserve"> }</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静态方法中的同步块：</w:t>
      </w:r>
    </w:p>
    <w:p>
      <w:pPr>
        <w:rPr>
          <w:rFonts w:hint="eastAsia"/>
          <w:lang w:val="en-US" w:eastAsia="zh-CN"/>
        </w:rPr>
      </w:pPr>
    </w:p>
    <w:tbl>
      <w:tblPr>
        <w:tblStyle w:val="10"/>
        <w:tblW w:w="82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44" w:type="dxa"/>
          </w:tcPr>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public class MyClass {</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public static synchronized void log1(String msg1, String msg2){</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log.writeln(msg1);</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log.writeln(msg2);</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public static void log2(String msg1, String msg2){</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synchronized(MyClass.class){</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log.writeln(msg1);</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log.writeln(msg2);</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pPr>
              <w:rPr>
                <w:rFonts w:hint="eastAsia"/>
                <w:vertAlign w:val="baseline"/>
                <w:lang w:val="en-US" w:eastAsia="zh-CN"/>
              </w:rPr>
            </w:pPr>
          </w:p>
        </w:tc>
      </w:tr>
    </w:tbl>
    <w:p>
      <w:pPr>
        <w:rPr>
          <w:rFonts w:hint="eastAsia"/>
          <w:lang w:val="en-US" w:eastAsia="zh-CN"/>
        </w:rPr>
      </w:pPr>
    </w:p>
    <w:p>
      <w:pPr>
        <w:ind w:firstLine="48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这两个方法不允许同时被线程访问。如果第二个同步块不是同步在MyClass.class这个对象上。那么这两个方法可以同时被线程访问。</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after="300" w:afterAutospacing="0" w:line="450" w:lineRule="atLeast"/>
        <w:ind w:left="0" w:right="0" w:firstLine="0"/>
        <w:rPr>
          <w:rFonts w:hint="eastAsia" w:ascii="微软雅黑" w:hAnsi="微软雅黑" w:eastAsia="微软雅黑" w:cs="微软雅黑"/>
          <w:b w:val="0"/>
          <w:i w:val="0"/>
          <w:caps w:val="0"/>
          <w:color w:val="000000"/>
          <w:spacing w:val="0"/>
          <w:sz w:val="30"/>
          <w:szCs w:val="30"/>
          <w:bdr w:val="none" w:color="auto" w:sz="0" w:space="0"/>
          <w:shd w:val="clear" w:fill="FFFFFF"/>
          <w:lang w:eastAsia="zh-CN"/>
        </w:rPr>
      </w:pPr>
      <w:r>
        <w:rPr>
          <w:rFonts w:hint="eastAsia" w:asciiTheme="minorEastAsia" w:hAnsiTheme="minorEastAsia" w:cstheme="minorEastAsia"/>
          <w:sz w:val="24"/>
          <w:szCs w:val="24"/>
          <w:lang w:val="en-US" w:eastAsia="zh-CN"/>
        </w:rPr>
        <w:t>关于</w:t>
      </w:r>
      <w:r>
        <w:rPr>
          <w:rFonts w:hint="eastAsia" w:ascii="微软雅黑" w:hAnsi="微软雅黑" w:eastAsia="微软雅黑" w:cs="微软雅黑"/>
          <w:b w:val="0"/>
          <w:i w:val="0"/>
          <w:caps w:val="0"/>
          <w:color w:val="000000"/>
          <w:spacing w:val="0"/>
          <w:sz w:val="30"/>
          <w:szCs w:val="30"/>
          <w:bdr w:val="none" w:color="auto" w:sz="0" w:space="0"/>
          <w:shd w:val="clear" w:fill="FFFFFF"/>
        </w:rPr>
        <w:t>HashMap和Hashtable</w:t>
      </w:r>
      <w:r>
        <w:rPr>
          <w:rFonts w:hint="eastAsia" w:ascii="微软雅黑" w:hAnsi="微软雅黑" w:eastAsia="微软雅黑" w:cs="微软雅黑"/>
          <w:b w:val="0"/>
          <w:i w:val="0"/>
          <w:caps w:val="0"/>
          <w:color w:val="000000"/>
          <w:spacing w:val="0"/>
          <w:sz w:val="30"/>
          <w:szCs w:val="30"/>
          <w:bdr w:val="none" w:color="auto" w:sz="0" w:space="0"/>
          <w:shd w:val="clear" w:fill="FFFFFF"/>
          <w:lang w:eastAsia="zh-CN"/>
        </w:rPr>
        <w:t>线程安全性的理解</w:t>
      </w:r>
    </w:p>
    <w:p>
      <w:pPr>
        <w:rPr>
          <w:rFonts w:hint="eastAsia" w:asciiTheme="minorEastAsia" w:hAnsiTheme="minorEastAsia" w:eastAsiaTheme="minorEastAsia" w:cstheme="minorEastAsia"/>
          <w:sz w:val="24"/>
          <w:szCs w:val="24"/>
          <w:lang w:eastAsia="zh-CN"/>
        </w:rPr>
      </w:pPr>
      <w:r>
        <w:rPr>
          <w:rFonts w:hint="eastAsia" w:ascii="Times New Roman" w:hAnsi="Times New Roman" w:cs="Times New Roman"/>
          <w:sz w:val="24"/>
          <w:szCs w:val="24"/>
          <w:lang w:val="en-US" w:eastAsia="zh-CN"/>
        </w:rPr>
        <w:t xml:space="preserve">    </w:t>
      </w:r>
      <w:r>
        <w:rPr>
          <w:rFonts w:hint="default" w:ascii="Times New Roman" w:hAnsi="Times New Roman" w:cs="Times New Roman" w:eastAsiaTheme="minorEastAsia"/>
          <w:sz w:val="24"/>
          <w:szCs w:val="24"/>
          <w:lang w:eastAsia="zh-CN"/>
        </w:rPr>
        <w:t>HashMap</w:t>
      </w:r>
      <w:r>
        <w:rPr>
          <w:rFonts w:hint="eastAsia" w:asciiTheme="minorEastAsia" w:hAnsiTheme="minorEastAsia" w:eastAsiaTheme="minorEastAsia" w:cstheme="minorEastAsia"/>
          <w:sz w:val="24"/>
          <w:szCs w:val="24"/>
          <w:lang w:eastAsia="zh-CN"/>
        </w:rPr>
        <w:t>和</w:t>
      </w:r>
      <w:r>
        <w:rPr>
          <w:rFonts w:hint="eastAsia" w:ascii="Times New Roman" w:hAnsi="Times New Roman" w:cs="Times New Roman" w:eastAsiaTheme="minorEastAsia"/>
          <w:sz w:val="24"/>
          <w:szCs w:val="24"/>
          <w:lang w:eastAsia="zh-CN"/>
        </w:rPr>
        <w:t>Hash</w:t>
      </w:r>
      <w:r>
        <w:rPr>
          <w:rFonts w:hint="eastAsia" w:ascii="Times New Roman" w:hAnsi="Times New Roman" w:cs="Times New Roman"/>
          <w:sz w:val="24"/>
          <w:szCs w:val="24"/>
          <w:lang w:val="en-US" w:eastAsia="zh-CN"/>
        </w:rPr>
        <w:t>T</w:t>
      </w:r>
      <w:r>
        <w:rPr>
          <w:rFonts w:hint="eastAsia" w:ascii="Times New Roman" w:hAnsi="Times New Roman" w:cs="Times New Roman" w:eastAsiaTheme="minorEastAsia"/>
          <w:sz w:val="24"/>
          <w:szCs w:val="24"/>
          <w:lang w:eastAsia="zh-CN"/>
        </w:rPr>
        <w:t>able</w:t>
      </w:r>
      <w:r>
        <w:rPr>
          <w:rFonts w:hint="eastAsia" w:asciiTheme="minorEastAsia" w:hAnsiTheme="minorEastAsia" w:eastAsiaTheme="minorEastAsia" w:cstheme="minorEastAsia"/>
          <w:sz w:val="24"/>
          <w:szCs w:val="24"/>
          <w:lang w:eastAsia="zh-CN"/>
        </w:rPr>
        <w:t>都实现了</w:t>
      </w:r>
      <w:r>
        <w:rPr>
          <w:rFonts w:hint="eastAsia" w:ascii="Times New Roman" w:hAnsi="Times New Roman" w:cs="Times New Roman" w:eastAsiaTheme="minorEastAsia"/>
          <w:sz w:val="24"/>
          <w:szCs w:val="24"/>
          <w:lang w:eastAsia="zh-CN"/>
        </w:rPr>
        <w:t>Map</w:t>
      </w:r>
      <w:r>
        <w:rPr>
          <w:rFonts w:hint="eastAsia" w:asciiTheme="minorEastAsia" w:hAnsiTheme="minorEastAsia" w:eastAsiaTheme="minorEastAsia" w:cstheme="minorEastAsia"/>
          <w:sz w:val="24"/>
          <w:szCs w:val="24"/>
          <w:lang w:eastAsia="zh-CN"/>
        </w:rPr>
        <w:t>接口，但决定用哪一个之前先要弄清楚它们之间的分别。主要的区别有：线程安全性，同步</w:t>
      </w:r>
      <w:r>
        <w:rPr>
          <w:rFonts w:hint="eastAsia" w:ascii="Times New Roman" w:hAnsi="Times New Roman" w:cs="Times New Roman" w:eastAsiaTheme="minorEastAsia"/>
          <w:sz w:val="24"/>
          <w:szCs w:val="24"/>
          <w:lang w:eastAsia="zh-CN"/>
        </w:rPr>
        <w:t>(synchronization)</w:t>
      </w:r>
      <w:r>
        <w:rPr>
          <w:rFonts w:hint="eastAsia" w:asciiTheme="minorEastAsia" w:hAnsiTheme="minorEastAsia" w:eastAsiaTheme="minorEastAsia" w:cstheme="minorEastAsia"/>
          <w:sz w:val="24"/>
          <w:szCs w:val="24"/>
          <w:lang w:eastAsia="zh-CN"/>
        </w:rPr>
        <w:t>，以及速度。</w:t>
      </w:r>
    </w:p>
    <w:p>
      <w:pPr>
        <w:rPr>
          <w:rFonts w:hint="eastAsia" w:asciiTheme="minorEastAsia" w:hAnsiTheme="minorEastAsia" w:eastAsiaTheme="minorEastAsia" w:cstheme="minorEastAsia"/>
          <w:sz w:val="24"/>
          <w:szCs w:val="24"/>
          <w:lang w:eastAsia="zh-CN"/>
        </w:rPr>
      </w:pPr>
      <w:r>
        <w:rPr>
          <w:rFonts w:hint="eastAsia" w:ascii="Times New Roman" w:hAnsi="Times New Roman" w:cs="Times New Roman"/>
          <w:sz w:val="24"/>
          <w:szCs w:val="24"/>
          <w:lang w:val="en-US" w:eastAsia="zh-CN"/>
        </w:rPr>
        <w:t>(1).</w:t>
      </w:r>
      <w:r>
        <w:rPr>
          <w:rFonts w:hint="eastAsia" w:ascii="Times New Roman" w:hAnsi="Times New Roman" w:cs="Times New Roman" w:eastAsiaTheme="minorEastAsia"/>
          <w:sz w:val="24"/>
          <w:szCs w:val="24"/>
          <w:lang w:eastAsia="zh-CN"/>
        </w:rPr>
        <w:t>HashMap</w:t>
      </w:r>
      <w:r>
        <w:rPr>
          <w:rFonts w:hint="eastAsia" w:asciiTheme="minorEastAsia" w:hAnsiTheme="minorEastAsia" w:eastAsiaTheme="minorEastAsia" w:cstheme="minorEastAsia"/>
          <w:sz w:val="24"/>
          <w:szCs w:val="24"/>
          <w:lang w:eastAsia="zh-CN"/>
        </w:rPr>
        <w:t>几乎可以等价于</w:t>
      </w:r>
      <w:r>
        <w:rPr>
          <w:rFonts w:hint="eastAsia" w:ascii="Times New Roman" w:hAnsi="Times New Roman" w:cs="Times New Roman" w:eastAsiaTheme="minorEastAsia"/>
          <w:sz w:val="24"/>
          <w:szCs w:val="24"/>
          <w:lang w:eastAsia="zh-CN"/>
        </w:rPr>
        <w:t>Hashtable</w:t>
      </w:r>
      <w:r>
        <w:rPr>
          <w:rFonts w:hint="eastAsia" w:asciiTheme="minorEastAsia" w:hAnsiTheme="minorEastAsia" w:eastAsiaTheme="minorEastAsia" w:cstheme="minorEastAsia"/>
          <w:sz w:val="24"/>
          <w:szCs w:val="24"/>
          <w:lang w:eastAsia="zh-CN"/>
        </w:rPr>
        <w:t>，除了</w:t>
      </w:r>
      <w:r>
        <w:rPr>
          <w:rFonts w:hint="eastAsia" w:ascii="Times New Roman" w:hAnsi="Times New Roman" w:cs="Times New Roman" w:eastAsiaTheme="minorEastAsia"/>
          <w:sz w:val="24"/>
          <w:szCs w:val="24"/>
          <w:lang w:eastAsia="zh-CN"/>
        </w:rPr>
        <w:t>HashMap</w:t>
      </w:r>
      <w:r>
        <w:rPr>
          <w:rFonts w:hint="eastAsia" w:asciiTheme="minorEastAsia" w:hAnsiTheme="minorEastAsia" w:eastAsiaTheme="minorEastAsia" w:cstheme="minorEastAsia"/>
          <w:sz w:val="24"/>
          <w:szCs w:val="24"/>
          <w:lang w:eastAsia="zh-CN"/>
        </w:rPr>
        <w:t>是非</w:t>
      </w:r>
      <w:r>
        <w:rPr>
          <w:rFonts w:hint="eastAsia" w:ascii="Times New Roman" w:hAnsi="Times New Roman" w:cs="Times New Roman" w:eastAsiaTheme="minorEastAsia"/>
          <w:sz w:val="24"/>
          <w:szCs w:val="24"/>
          <w:lang w:eastAsia="zh-CN"/>
        </w:rPr>
        <w:t>synchronized</w:t>
      </w:r>
      <w:r>
        <w:rPr>
          <w:rFonts w:hint="eastAsia" w:asciiTheme="minorEastAsia" w:hAnsiTheme="minorEastAsia" w:eastAsiaTheme="minorEastAsia" w:cstheme="minorEastAsia"/>
          <w:sz w:val="24"/>
          <w:szCs w:val="24"/>
          <w:lang w:eastAsia="zh-CN"/>
        </w:rPr>
        <w:t>的，并可以接受</w:t>
      </w:r>
      <w:r>
        <w:rPr>
          <w:rFonts w:hint="eastAsia" w:ascii="Times New Roman" w:hAnsi="Times New Roman" w:cs="Times New Roman" w:eastAsiaTheme="minorEastAsia"/>
          <w:sz w:val="24"/>
          <w:szCs w:val="24"/>
          <w:lang w:eastAsia="zh-CN"/>
        </w:rPr>
        <w:t>null(HashMap</w:t>
      </w:r>
      <w:r>
        <w:rPr>
          <w:rFonts w:hint="eastAsia" w:asciiTheme="minorEastAsia" w:hAnsiTheme="minorEastAsia" w:eastAsiaTheme="minorEastAsia" w:cstheme="minorEastAsia"/>
          <w:sz w:val="24"/>
          <w:szCs w:val="24"/>
          <w:lang w:eastAsia="zh-CN"/>
        </w:rPr>
        <w:t>可以接受为</w:t>
      </w:r>
      <w:r>
        <w:rPr>
          <w:rFonts w:hint="eastAsia" w:ascii="Times New Roman" w:hAnsi="Times New Roman" w:cs="Times New Roman" w:eastAsiaTheme="minorEastAsia"/>
          <w:sz w:val="24"/>
          <w:szCs w:val="24"/>
          <w:lang w:eastAsia="zh-CN"/>
        </w:rPr>
        <w:t>null</w:t>
      </w:r>
      <w:r>
        <w:rPr>
          <w:rFonts w:hint="eastAsia" w:asciiTheme="minorEastAsia" w:hAnsiTheme="minorEastAsia" w:eastAsiaTheme="minorEastAsia" w:cstheme="minorEastAsia"/>
          <w:sz w:val="24"/>
          <w:szCs w:val="24"/>
          <w:lang w:eastAsia="zh-CN"/>
        </w:rPr>
        <w:t>的键值</w:t>
      </w:r>
      <w:r>
        <w:rPr>
          <w:rFonts w:hint="eastAsia" w:ascii="Times New Roman" w:hAnsi="Times New Roman" w:cs="Times New Roman" w:eastAsiaTheme="minorEastAsia"/>
          <w:sz w:val="24"/>
          <w:szCs w:val="24"/>
          <w:lang w:eastAsia="zh-CN"/>
        </w:rPr>
        <w:t>(key)</w:t>
      </w:r>
      <w:r>
        <w:rPr>
          <w:rFonts w:hint="eastAsia" w:asciiTheme="minorEastAsia" w:hAnsiTheme="minorEastAsia" w:eastAsiaTheme="minorEastAsia" w:cstheme="minorEastAsia"/>
          <w:sz w:val="24"/>
          <w:szCs w:val="24"/>
          <w:lang w:eastAsia="zh-CN"/>
        </w:rPr>
        <w:t>和值</w:t>
      </w:r>
      <w:r>
        <w:rPr>
          <w:rFonts w:hint="eastAsia" w:ascii="Times New Roman" w:hAnsi="Times New Roman" w:cs="Times New Roman" w:eastAsiaTheme="minorEastAsia"/>
          <w:sz w:val="24"/>
          <w:szCs w:val="24"/>
          <w:lang w:eastAsia="zh-CN"/>
        </w:rPr>
        <w:t>(value)</w:t>
      </w:r>
      <w:r>
        <w:rPr>
          <w:rFonts w:hint="eastAsia" w:asciiTheme="minorEastAsia" w:hAnsiTheme="minorEastAsia" w:eastAsiaTheme="minorEastAsia" w:cstheme="minorEastAsia"/>
          <w:sz w:val="24"/>
          <w:szCs w:val="24"/>
          <w:lang w:eastAsia="zh-CN"/>
        </w:rPr>
        <w:t>，而</w:t>
      </w:r>
      <w:r>
        <w:rPr>
          <w:rFonts w:hint="eastAsia" w:ascii="Times New Roman" w:hAnsi="Times New Roman" w:cs="Times New Roman" w:eastAsiaTheme="minorEastAsia"/>
          <w:sz w:val="24"/>
          <w:szCs w:val="24"/>
          <w:lang w:eastAsia="zh-CN"/>
        </w:rPr>
        <w:t>Hashtable</w:t>
      </w:r>
      <w:r>
        <w:rPr>
          <w:rFonts w:hint="eastAsia" w:asciiTheme="minorEastAsia" w:hAnsiTheme="minorEastAsia" w:eastAsiaTheme="minorEastAsia" w:cstheme="minorEastAsia"/>
          <w:sz w:val="24"/>
          <w:szCs w:val="24"/>
          <w:lang w:eastAsia="zh-CN"/>
        </w:rPr>
        <w:t>则不行)。</w:t>
      </w:r>
      <w:bookmarkStart w:id="0" w:name="_GoBack"/>
      <w:bookmarkEnd w:id="0"/>
    </w:p>
    <w:p>
      <w:pPr>
        <w:rPr>
          <w:rFonts w:hint="default" w:ascii="Times New Roman" w:hAnsi="Times New Roman" w:cs="Times New Roman" w:eastAsiaTheme="minorEastAsia"/>
          <w:sz w:val="24"/>
          <w:szCs w:val="24"/>
          <w:lang w:eastAsia="zh-CN"/>
        </w:rPr>
      </w:pPr>
      <w:r>
        <w:rPr>
          <w:rFonts w:hint="eastAsia" w:ascii="Times New Roman" w:hAnsi="Times New Roman" w:cs="Times New Roman"/>
          <w:sz w:val="24"/>
          <w:szCs w:val="24"/>
          <w:lang w:val="en-US" w:eastAsia="zh-CN"/>
        </w:rPr>
        <w:t>(2).</w:t>
      </w:r>
      <w:r>
        <w:rPr>
          <w:rFonts w:hint="eastAsia" w:ascii="Times New Roman" w:hAnsi="Times New Roman" w:cs="Times New Roman" w:eastAsiaTheme="minorEastAsia"/>
          <w:sz w:val="24"/>
          <w:szCs w:val="24"/>
          <w:lang w:eastAsia="zh-CN"/>
        </w:rPr>
        <w:t>HashMap</w:t>
      </w:r>
      <w:r>
        <w:rPr>
          <w:rFonts w:hint="eastAsia" w:asciiTheme="minorEastAsia" w:hAnsiTheme="minorEastAsia" w:eastAsiaTheme="minorEastAsia" w:cstheme="minorEastAsia"/>
          <w:sz w:val="24"/>
          <w:szCs w:val="24"/>
          <w:lang w:eastAsia="zh-CN"/>
        </w:rPr>
        <w:t>是非</w:t>
      </w:r>
      <w:r>
        <w:rPr>
          <w:rFonts w:hint="eastAsia" w:ascii="Times New Roman" w:hAnsi="Times New Roman" w:cs="Times New Roman" w:eastAsiaTheme="minorEastAsia"/>
          <w:sz w:val="24"/>
          <w:szCs w:val="24"/>
          <w:lang w:eastAsia="zh-CN"/>
        </w:rPr>
        <w:t>synchronized</w:t>
      </w:r>
      <w:r>
        <w:rPr>
          <w:rFonts w:hint="eastAsia" w:asciiTheme="minorEastAsia" w:hAnsiTheme="minorEastAsia" w:eastAsiaTheme="minorEastAsia" w:cstheme="minorEastAsia"/>
          <w:sz w:val="24"/>
          <w:szCs w:val="24"/>
          <w:lang w:eastAsia="zh-CN"/>
        </w:rPr>
        <w:t>，而</w:t>
      </w:r>
      <w:r>
        <w:rPr>
          <w:rFonts w:hint="eastAsia" w:ascii="Times New Roman" w:hAnsi="Times New Roman" w:cs="Times New Roman" w:eastAsiaTheme="minorEastAsia"/>
          <w:sz w:val="24"/>
          <w:szCs w:val="24"/>
          <w:lang w:eastAsia="zh-CN"/>
        </w:rPr>
        <w:t>Hashtable</w:t>
      </w:r>
      <w:r>
        <w:rPr>
          <w:rFonts w:hint="eastAsia" w:asciiTheme="minorEastAsia" w:hAnsiTheme="minorEastAsia" w:eastAsiaTheme="minorEastAsia" w:cstheme="minorEastAsia"/>
          <w:sz w:val="24"/>
          <w:szCs w:val="24"/>
          <w:lang w:eastAsia="zh-CN"/>
        </w:rPr>
        <w:t>是</w:t>
      </w:r>
      <w:r>
        <w:rPr>
          <w:rFonts w:hint="eastAsia" w:ascii="Times New Roman" w:hAnsi="Times New Roman" w:cs="Times New Roman" w:eastAsiaTheme="minorEastAsia"/>
          <w:sz w:val="24"/>
          <w:szCs w:val="24"/>
          <w:lang w:eastAsia="zh-CN"/>
        </w:rPr>
        <w:t>synchronized</w:t>
      </w:r>
      <w:r>
        <w:rPr>
          <w:rFonts w:hint="eastAsia" w:asciiTheme="minorEastAsia" w:hAnsiTheme="minorEastAsia" w:eastAsiaTheme="minorEastAsia" w:cstheme="minorEastAsia"/>
          <w:sz w:val="24"/>
          <w:szCs w:val="24"/>
          <w:lang w:eastAsia="zh-CN"/>
        </w:rPr>
        <w:t>，这意味着</w:t>
      </w:r>
      <w:r>
        <w:rPr>
          <w:rFonts w:hint="eastAsia" w:ascii="Times New Roman" w:hAnsi="Times New Roman" w:cs="Times New Roman" w:eastAsiaTheme="minorEastAsia"/>
          <w:sz w:val="24"/>
          <w:szCs w:val="24"/>
          <w:lang w:eastAsia="zh-CN"/>
        </w:rPr>
        <w:t>Hashtable</w:t>
      </w:r>
      <w:r>
        <w:rPr>
          <w:rFonts w:hint="eastAsia" w:asciiTheme="minorEastAsia" w:hAnsiTheme="minorEastAsia" w:eastAsiaTheme="minorEastAsia" w:cstheme="minorEastAsia"/>
          <w:sz w:val="24"/>
          <w:szCs w:val="24"/>
          <w:lang w:eastAsia="zh-CN"/>
        </w:rPr>
        <w:t>是线程安全的，多个线程可以共享一个</w:t>
      </w:r>
      <w:r>
        <w:rPr>
          <w:rFonts w:hint="eastAsia" w:ascii="Times New Roman" w:hAnsi="Times New Roman" w:cs="Times New Roman" w:eastAsiaTheme="minorEastAsia"/>
          <w:sz w:val="24"/>
          <w:szCs w:val="24"/>
          <w:lang w:eastAsia="zh-CN"/>
        </w:rPr>
        <w:t>Hashtable</w:t>
      </w:r>
      <w:r>
        <w:rPr>
          <w:rFonts w:hint="eastAsia" w:asciiTheme="minorEastAsia" w:hAnsiTheme="minorEastAsia" w:eastAsiaTheme="minorEastAsia" w:cstheme="minorEastAsia"/>
          <w:sz w:val="24"/>
          <w:szCs w:val="24"/>
          <w:lang w:eastAsia="zh-CN"/>
        </w:rPr>
        <w:t>；而如果没有正确的同步的话，</w:t>
      </w:r>
      <w:r>
        <w:rPr>
          <w:rFonts w:hint="default" w:ascii="Times New Roman" w:hAnsi="Times New Roman" w:cs="Times New Roman" w:eastAsiaTheme="minorEastAsia"/>
          <w:sz w:val="24"/>
          <w:szCs w:val="24"/>
          <w:lang w:eastAsia="zh-CN"/>
        </w:rPr>
        <w:t>多个线程是不能共享HashMap的。Java 5提供了ConcurrentHashMap，它是HashTable的替代，比HashTable的扩展性更好。</w:t>
      </w:r>
    </w:p>
    <w:p>
      <w:pPr>
        <w:rPr>
          <w:rFonts w:hint="default" w:ascii="Times New Roman" w:hAnsi="Times New Roman" w:cs="Times New Roman" w:eastAsiaTheme="minorEastAsia"/>
          <w:sz w:val="24"/>
          <w:szCs w:val="24"/>
          <w:lang w:eastAsia="zh-CN"/>
        </w:rPr>
      </w:pPr>
      <w:r>
        <w:rPr>
          <w:rFonts w:hint="eastAsia" w:ascii="Times New Roman" w:hAnsi="Times New Roman" w:cs="Times New Roman"/>
          <w:sz w:val="24"/>
          <w:szCs w:val="24"/>
          <w:lang w:val="en-US" w:eastAsia="zh-CN"/>
        </w:rPr>
        <w:t>(3).</w:t>
      </w:r>
      <w:r>
        <w:rPr>
          <w:rFonts w:hint="default" w:ascii="Times New Roman" w:hAnsi="Times New Roman" w:cs="Times New Roman" w:eastAsiaTheme="minorEastAsia"/>
          <w:sz w:val="24"/>
          <w:szCs w:val="24"/>
          <w:lang w:eastAsia="zh-CN"/>
        </w:rPr>
        <w:t>由于Hashtable是线程安全的也是synchronized，所以在单线程环境下它比HashMap要慢。如果你不需要同步，只需要单一线程，那么使用HashMap性能要好过Hashtable。</w:t>
      </w:r>
    </w:p>
    <w:p>
      <w:pPr>
        <w:rPr>
          <w:rFonts w:hint="default" w:ascii="Times New Roman" w:hAnsi="Times New Roman" w:cs="Times New Roman" w:eastAsiaTheme="minorEastAsia"/>
          <w:sz w:val="24"/>
          <w:szCs w:val="24"/>
          <w:lang w:eastAsia="zh-CN"/>
        </w:rPr>
      </w:pPr>
      <w:r>
        <w:rPr>
          <w:rFonts w:hint="eastAsia" w:ascii="Times New Roman" w:hAnsi="Times New Roman" w:cs="Times New Roman"/>
          <w:sz w:val="24"/>
          <w:szCs w:val="24"/>
          <w:lang w:val="en-US" w:eastAsia="zh-CN"/>
        </w:rPr>
        <w:t>(4).</w:t>
      </w:r>
      <w:r>
        <w:rPr>
          <w:rFonts w:hint="default" w:ascii="Times New Roman" w:hAnsi="Times New Roman" w:cs="Times New Roman" w:eastAsiaTheme="minorEastAsia"/>
          <w:sz w:val="24"/>
          <w:szCs w:val="24"/>
          <w:lang w:eastAsia="zh-CN"/>
        </w:rPr>
        <w:t>HashMap不能保证随着时间的推移Map中的元素次序是不变的。</w:t>
      </w:r>
    </w:p>
    <w:p>
      <w:pPr>
        <w:rPr>
          <w:rFonts w:hint="eastAsia"/>
          <w:lang w:eastAsia="zh-CN"/>
        </w:rPr>
      </w:pPr>
    </w:p>
    <w:p>
      <w:pPr>
        <w:numPr>
          <w:numId w:val="0"/>
        </w:numPr>
      </w:pPr>
    </w:p>
    <w:p>
      <w:pPr>
        <w:ind w:firstLine="480"/>
        <w:rPr>
          <w:rFonts w:hint="eastAsia" w:asciiTheme="minorEastAsia" w:hAnsiTheme="minorEastAsia" w:eastAsia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246D6"/>
    <w:multiLevelType w:val="singleLevel"/>
    <w:tmpl w:val="583246D6"/>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98670F"/>
    <w:rsid w:val="1CB166C8"/>
    <w:rsid w:val="1F2B2DCD"/>
    <w:rsid w:val="288C6FAE"/>
    <w:rsid w:val="2937382C"/>
    <w:rsid w:val="2F9720FA"/>
    <w:rsid w:val="3E773779"/>
    <w:rsid w:val="6F791D6E"/>
    <w:rsid w:val="7566251E"/>
    <w:rsid w:val="7A6B08C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ZCQ</dc:creator>
  <cp:lastModifiedBy>ZCQ</cp:lastModifiedBy>
  <dcterms:modified xsi:type="dcterms:W3CDTF">2016-11-21T01:35:36Z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