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53" w:rsidRPr="00032E05" w:rsidRDefault="00D56753" w:rsidP="00D56753">
      <w:pPr>
        <w:pStyle w:val="a3"/>
        <w:shd w:val="clear" w:color="auto" w:fill="FFFFFF"/>
        <w:spacing w:line="390" w:lineRule="atLeast"/>
        <w:rPr>
          <w:rFonts w:cs="Arial"/>
          <w:color w:val="362E2B"/>
          <w:sz w:val="21"/>
          <w:szCs w:val="21"/>
        </w:rPr>
      </w:pPr>
      <w:r w:rsidRPr="00032E05">
        <w:rPr>
          <w:rFonts w:cs="Arial"/>
          <w:color w:val="362E2B"/>
          <w:sz w:val="21"/>
          <w:szCs w:val="21"/>
        </w:rPr>
        <w:t>与构造器相比，静态工厂方法的优势：</w:t>
      </w:r>
    </w:p>
    <w:p w:rsidR="00D56753" w:rsidRPr="00032E05" w:rsidRDefault="00D56753" w:rsidP="00D56753">
      <w:pPr>
        <w:pStyle w:val="a3"/>
        <w:shd w:val="clear" w:color="auto" w:fill="FFFFFF"/>
        <w:spacing w:line="390" w:lineRule="atLeast"/>
        <w:rPr>
          <w:rFonts w:cs="Arial"/>
          <w:color w:val="362E2B"/>
          <w:sz w:val="21"/>
          <w:szCs w:val="21"/>
        </w:rPr>
      </w:pPr>
      <w:r w:rsidRPr="00032E05">
        <w:rPr>
          <w:rFonts w:cs="Arial"/>
          <w:color w:val="362E2B"/>
          <w:sz w:val="21"/>
          <w:szCs w:val="21"/>
        </w:rPr>
        <w:t>        1、静态工厂方法与构造器不同的第一大优势在于，它们有名称。使用带有名称的静态工厂方法来获得类实例可以扩展代码的可读性，更能清晰的表达程序的意图。为了实现同一个类内存在多个签名的构造器，我们往往会选择提供多个具有不同签名的构造器，但是这种方法的可读性较差，不同的构造器之间的差别仅在于参数类型的顺序上。但是如果使用静态工厂方法，就可以通过名称</w:t>
      </w:r>
      <w:proofErr w:type="gramStart"/>
      <w:r w:rsidRPr="00032E05">
        <w:rPr>
          <w:rFonts w:cs="Arial"/>
          <w:color w:val="362E2B"/>
          <w:sz w:val="21"/>
          <w:szCs w:val="21"/>
        </w:rPr>
        <w:t>来清楚</w:t>
      </w:r>
      <w:proofErr w:type="gramEnd"/>
      <w:r w:rsidRPr="00032E05">
        <w:rPr>
          <w:rFonts w:cs="Arial"/>
          <w:color w:val="362E2B"/>
          <w:sz w:val="21"/>
          <w:szCs w:val="21"/>
        </w:rPr>
        <w:t>的描述不同的构造器需要的参数。更具可读性。</w:t>
      </w:r>
    </w:p>
    <w:p w:rsidR="00D56753" w:rsidRPr="00032E05" w:rsidRDefault="00D56753" w:rsidP="00D56753">
      <w:pPr>
        <w:pStyle w:val="a3"/>
        <w:shd w:val="clear" w:color="auto" w:fill="FFFFFF"/>
        <w:spacing w:line="390" w:lineRule="atLeast"/>
        <w:rPr>
          <w:rFonts w:cs="Arial"/>
          <w:color w:val="362E2B"/>
          <w:sz w:val="21"/>
          <w:szCs w:val="21"/>
        </w:rPr>
      </w:pPr>
      <w:r w:rsidRPr="00032E05">
        <w:rPr>
          <w:rFonts w:cs="Arial"/>
          <w:color w:val="362E2B"/>
          <w:sz w:val="21"/>
          <w:szCs w:val="21"/>
        </w:rPr>
        <w:t>        2、静态工厂方法与构造器不同的第二大优势在于，不必在每次调用它们的时候</w:t>
      </w:r>
      <w:proofErr w:type="gramStart"/>
      <w:r w:rsidRPr="00032E05">
        <w:rPr>
          <w:rFonts w:cs="Arial"/>
          <w:color w:val="362E2B"/>
          <w:sz w:val="21"/>
          <w:szCs w:val="21"/>
        </w:rPr>
        <w:t>都创建</w:t>
      </w:r>
      <w:proofErr w:type="gramEnd"/>
      <w:r w:rsidRPr="00032E05">
        <w:rPr>
          <w:rFonts w:cs="Arial"/>
          <w:color w:val="362E2B"/>
          <w:sz w:val="21"/>
          <w:szCs w:val="21"/>
        </w:rPr>
        <w:t>一个新的对象。这使得不可变类可以使用预先定义好的实例。避免了创建不必要的重复对象。</w:t>
      </w:r>
    </w:p>
    <w:p w:rsidR="00D56753" w:rsidRPr="00D56753" w:rsidRDefault="00D56753" w:rsidP="00D56753">
      <w:pPr>
        <w:widowControl/>
        <w:jc w:val="left"/>
        <w:rPr>
          <w:rFonts w:ascii="宋体" w:eastAsia="宋体" w:hAnsi="宋体" w:cs="宋体"/>
          <w:kern w:val="0"/>
          <w:szCs w:val="21"/>
        </w:rPr>
      </w:pPr>
      <w:r w:rsidRPr="00D56753">
        <w:rPr>
          <w:rFonts w:ascii="宋体" w:eastAsia="宋体" w:hAnsi="宋体" w:cs="Arial"/>
          <w:color w:val="362E2B"/>
          <w:kern w:val="0"/>
          <w:szCs w:val="21"/>
          <w:shd w:val="clear" w:color="auto" w:fill="FFFFFF"/>
        </w:rPr>
        <w:t>如果程序经常性的请求创建相同的对象，那这种技术会大大的提升性能。还有就是静态工厂能够为重复调用返回相同的对象，这样就能方便我们来控制在某个时刻都应该有哪些特定的对象实例存在，这种类被称作实例受控的类。</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实例受控的类的存在有几个原因：1、实例受控的类可以确保它是一个Singleton或者是不可实例化的。2、它还使得不可变的类可以确保不会存在两个相等的实例，即有当且仅当a==b的时候才有</w:t>
      </w:r>
      <w:proofErr w:type="spellStart"/>
      <w:r w:rsidRPr="00D56753">
        <w:rPr>
          <w:rFonts w:ascii="宋体" w:eastAsia="宋体" w:hAnsi="宋体" w:cs="Arial"/>
          <w:color w:val="362E2B"/>
          <w:kern w:val="0"/>
          <w:szCs w:val="21"/>
        </w:rPr>
        <w:t>a.equal</w:t>
      </w:r>
      <w:proofErr w:type="spellEnd"/>
      <w:r w:rsidRPr="00D56753">
        <w:rPr>
          <w:rFonts w:ascii="宋体" w:eastAsia="宋体" w:hAnsi="宋体" w:cs="Arial"/>
          <w:color w:val="362E2B"/>
          <w:kern w:val="0"/>
          <w:szCs w:val="21"/>
        </w:rPr>
        <w:t>(b)为true。如果这得以保证，就可以使用==操作符来替代equal()方法。</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3、静态工厂方法与构造器不同的第三大优势在于，它们可以返回原返回类型的任何子类型。这种技术有一个很重要的应用就是隐藏真正的实现类，而只提供公有的基类，以这种方式隐藏实现类会使得API变得非常简洁。书中指明，这项技术适用于基于接口的框架，因为在这种框架中，接口为静态工厂方法提供了自然返回类型。接口是不能持有静态方法的，因此按惯例接口Type的静态工厂方法被放在一个名为Types的不可实例化的类中。通过这种方法，用户可以知道被返回的对象是由相关的接口定义的，所以不需要阅读有关的类文档。使用静态工厂方法时，甚至要求客户端通过接口来引用被返回的对象而不是通过实现它们的类，这是一种良好的习惯。</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静态工厂方法所返回的对象的类是可变的，这取决了传入给其的参数，其实就是一种约定的控制符。只要是已声名的实现类类型，都是可以被实例化返回的。这就大大的增加了灵活性。</w:t>
      </w:r>
    </w:p>
    <w:p w:rsidR="00D56753" w:rsidRPr="00D56753" w:rsidRDefault="00D56753" w:rsidP="00D56753">
      <w:pPr>
        <w:widowControl/>
        <w:jc w:val="left"/>
        <w:rPr>
          <w:rFonts w:ascii="宋体" w:eastAsia="宋体" w:hAnsi="宋体" w:cs="宋体"/>
          <w:kern w:val="0"/>
          <w:szCs w:val="21"/>
        </w:rPr>
      </w:pPr>
      <w:r w:rsidRPr="00D56753">
        <w:rPr>
          <w:rFonts w:ascii="宋体" w:eastAsia="宋体" w:hAnsi="宋体" w:cs="Arial"/>
          <w:color w:val="362E2B"/>
          <w:kern w:val="0"/>
          <w:szCs w:val="21"/>
          <w:shd w:val="clear" w:color="auto" w:fill="FFFFFF"/>
        </w:rPr>
        <w:t>与构造器相比，静态工厂方法的劣势：</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lastRenderedPageBreak/>
        <w:t>1、静态工厂方法的主要缺点在于，类如果不含公有的或者受保护的构造器，就不能被子类化。这主是要由于</w:t>
      </w:r>
      <w:r w:rsidRPr="00D56753">
        <w:rPr>
          <w:rFonts w:ascii="宋体" w:eastAsia="宋体" w:hAnsi="宋体" w:cs="Arial"/>
          <w:color w:val="362E2B"/>
          <w:kern w:val="0"/>
          <w:szCs w:val="21"/>
        </w:rPr>
        <w:fldChar w:fldCharType="begin"/>
      </w:r>
      <w:r w:rsidRPr="00D56753">
        <w:rPr>
          <w:rFonts w:ascii="宋体" w:eastAsia="宋体" w:hAnsi="宋体" w:cs="Arial"/>
          <w:color w:val="362E2B"/>
          <w:kern w:val="0"/>
          <w:szCs w:val="21"/>
        </w:rPr>
        <w:instrText xml:space="preserve"> </w:instrText>
      </w:r>
      <w:r w:rsidRPr="00D56753">
        <w:rPr>
          <w:rFonts w:ascii="宋体" w:eastAsia="宋体" w:hAnsi="宋体" w:cs="Arial" w:hint="eastAsia"/>
          <w:color w:val="362E2B"/>
          <w:kern w:val="0"/>
          <w:szCs w:val="21"/>
        </w:rPr>
        <w:instrText>HYPERLINK "http://lib.csdn.net/base/javaee" \o "Java EE知识库" \t "_blank"</w:instrText>
      </w:r>
      <w:r w:rsidRPr="00D56753">
        <w:rPr>
          <w:rFonts w:ascii="宋体" w:eastAsia="宋体" w:hAnsi="宋体" w:cs="Arial"/>
          <w:color w:val="362E2B"/>
          <w:kern w:val="0"/>
          <w:szCs w:val="21"/>
        </w:rPr>
        <w:instrText xml:space="preserve"> </w:instrText>
      </w:r>
      <w:r w:rsidRPr="00D56753">
        <w:rPr>
          <w:rFonts w:ascii="宋体" w:eastAsia="宋体" w:hAnsi="宋体" w:cs="Arial"/>
          <w:color w:val="362E2B"/>
          <w:kern w:val="0"/>
          <w:szCs w:val="21"/>
        </w:rPr>
        <w:fldChar w:fldCharType="separate"/>
      </w:r>
      <w:r w:rsidRPr="00032E05">
        <w:rPr>
          <w:rFonts w:ascii="宋体" w:eastAsia="宋体" w:hAnsi="宋体" w:cs="Arial"/>
          <w:b/>
          <w:bCs/>
          <w:color w:val="DF3434"/>
          <w:kern w:val="0"/>
          <w:szCs w:val="21"/>
        </w:rPr>
        <w:t>Java</w:t>
      </w:r>
      <w:r w:rsidRPr="00D56753">
        <w:rPr>
          <w:rFonts w:ascii="宋体" w:eastAsia="宋体" w:hAnsi="宋体" w:cs="Arial"/>
          <w:color w:val="362E2B"/>
          <w:kern w:val="0"/>
          <w:szCs w:val="21"/>
        </w:rPr>
        <w:fldChar w:fldCharType="end"/>
      </w:r>
      <w:r w:rsidRPr="00D56753">
        <w:rPr>
          <w:rFonts w:ascii="宋体" w:eastAsia="宋体" w:hAnsi="宋体" w:cs="Arial"/>
          <w:color w:val="362E2B"/>
          <w:kern w:val="0"/>
          <w:szCs w:val="21"/>
        </w:rPr>
        <w:t>的类继承机制的权限限制的。但是这样也会鼓励我们尽量使用类的复合而不是继承。</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2、静态工厂方法的第二个缺点在于，它们与其他的静态方法实际上没有任何区别。这导致在API文档中，它们没有像构造器那样在API文档中明确的标注出来，因此对于提供了静态工厂方法而不是构造器的类来说，要想查明如何实例化一个类，这是非常困难的。可以采用惯用名的方式暂时弥补这一劣势。</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xml:space="preserve">     </w:t>
      </w:r>
      <w:proofErr w:type="spellStart"/>
      <w:r w:rsidRPr="00D56753">
        <w:rPr>
          <w:rFonts w:ascii="宋体" w:eastAsia="宋体" w:hAnsi="宋体" w:cs="Arial"/>
          <w:color w:val="362E2B"/>
          <w:kern w:val="0"/>
          <w:szCs w:val="21"/>
        </w:rPr>
        <w:t>valueOf</w:t>
      </w:r>
      <w:proofErr w:type="spellEnd"/>
      <w:r w:rsidRPr="00D56753">
        <w:rPr>
          <w:rFonts w:ascii="宋体" w:eastAsia="宋体" w:hAnsi="宋体" w:cs="Arial"/>
          <w:color w:val="362E2B"/>
          <w:kern w:val="0"/>
          <w:szCs w:val="21"/>
        </w:rPr>
        <w:t xml:space="preserve"> ：不太严格的讲，这个方法返回的实例与它的参数具有相同的值。实际这只是做了一个类型转换。</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of：</w:t>
      </w:r>
      <w:proofErr w:type="spellStart"/>
      <w:r w:rsidRPr="00D56753">
        <w:rPr>
          <w:rFonts w:ascii="宋体" w:eastAsia="宋体" w:hAnsi="宋体" w:cs="Arial"/>
          <w:color w:val="362E2B"/>
          <w:kern w:val="0"/>
          <w:szCs w:val="21"/>
        </w:rPr>
        <w:t>valuefOf</w:t>
      </w:r>
      <w:proofErr w:type="spellEnd"/>
      <w:r w:rsidRPr="00D56753">
        <w:rPr>
          <w:rFonts w:ascii="宋体" w:eastAsia="宋体" w:hAnsi="宋体" w:cs="Arial"/>
          <w:color w:val="362E2B"/>
          <w:kern w:val="0"/>
          <w:szCs w:val="21"/>
        </w:rPr>
        <w:t>的一种简洁的替代，在</w:t>
      </w:r>
      <w:proofErr w:type="spellStart"/>
      <w:r w:rsidRPr="00D56753">
        <w:rPr>
          <w:rFonts w:ascii="宋体" w:eastAsia="宋体" w:hAnsi="宋体" w:cs="Arial"/>
          <w:color w:val="362E2B"/>
          <w:kern w:val="0"/>
          <w:szCs w:val="21"/>
        </w:rPr>
        <w:t>EnumSet</w:t>
      </w:r>
      <w:proofErr w:type="spellEnd"/>
      <w:r w:rsidRPr="00D56753">
        <w:rPr>
          <w:rFonts w:ascii="宋体" w:eastAsia="宋体" w:hAnsi="宋体" w:cs="Arial"/>
          <w:color w:val="362E2B"/>
          <w:kern w:val="0"/>
          <w:szCs w:val="21"/>
        </w:rPr>
        <w:t>中使用并流行起来。</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xml:space="preserve">     </w:t>
      </w:r>
      <w:proofErr w:type="spellStart"/>
      <w:r w:rsidRPr="00D56753">
        <w:rPr>
          <w:rFonts w:ascii="宋体" w:eastAsia="宋体" w:hAnsi="宋体" w:cs="Arial"/>
          <w:color w:val="362E2B"/>
          <w:kern w:val="0"/>
          <w:szCs w:val="21"/>
        </w:rPr>
        <w:t>getInstance</w:t>
      </w:r>
      <w:proofErr w:type="spellEnd"/>
      <w:r w:rsidRPr="00D56753">
        <w:rPr>
          <w:rFonts w:ascii="宋体" w:eastAsia="宋体" w:hAnsi="宋体" w:cs="Arial"/>
          <w:color w:val="362E2B"/>
          <w:kern w:val="0"/>
          <w:szCs w:val="21"/>
        </w:rPr>
        <w:t>：返回的实例是通过方法的参数来描述的，但是不能说与参数具有同样的值。参于Singleton来说，该方法就没有参数，并总是返回唯一的实现。</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xml:space="preserve">     </w:t>
      </w:r>
      <w:proofErr w:type="spellStart"/>
      <w:r w:rsidRPr="00D56753">
        <w:rPr>
          <w:rFonts w:ascii="宋体" w:eastAsia="宋体" w:hAnsi="宋体" w:cs="Arial"/>
          <w:color w:val="362E2B"/>
          <w:kern w:val="0"/>
          <w:szCs w:val="21"/>
        </w:rPr>
        <w:t>newInstance</w:t>
      </w:r>
      <w:proofErr w:type="spellEnd"/>
      <w:r w:rsidRPr="00D56753">
        <w:rPr>
          <w:rFonts w:ascii="宋体" w:eastAsia="宋体" w:hAnsi="宋体" w:cs="Arial"/>
          <w:color w:val="362E2B"/>
          <w:kern w:val="0"/>
          <w:szCs w:val="21"/>
        </w:rPr>
        <w:t>：像</w:t>
      </w:r>
      <w:proofErr w:type="spellStart"/>
      <w:r w:rsidRPr="00D56753">
        <w:rPr>
          <w:rFonts w:ascii="宋体" w:eastAsia="宋体" w:hAnsi="宋体" w:cs="Arial"/>
          <w:color w:val="362E2B"/>
          <w:kern w:val="0"/>
          <w:szCs w:val="21"/>
        </w:rPr>
        <w:t>getInstance</w:t>
      </w:r>
      <w:proofErr w:type="spellEnd"/>
      <w:r w:rsidRPr="00D56753">
        <w:rPr>
          <w:rFonts w:ascii="宋体" w:eastAsia="宋体" w:hAnsi="宋体" w:cs="Arial"/>
          <w:color w:val="362E2B"/>
          <w:kern w:val="0"/>
          <w:szCs w:val="21"/>
        </w:rPr>
        <w:t>一样，但</w:t>
      </w:r>
      <w:proofErr w:type="spellStart"/>
      <w:r w:rsidRPr="00D56753">
        <w:rPr>
          <w:rFonts w:ascii="宋体" w:eastAsia="宋体" w:hAnsi="宋体" w:cs="Arial"/>
          <w:color w:val="362E2B"/>
          <w:kern w:val="0"/>
          <w:szCs w:val="21"/>
        </w:rPr>
        <w:t>newInstance</w:t>
      </w:r>
      <w:proofErr w:type="spellEnd"/>
      <w:r w:rsidRPr="00D56753">
        <w:rPr>
          <w:rFonts w:ascii="宋体" w:eastAsia="宋体" w:hAnsi="宋体" w:cs="Arial"/>
          <w:color w:val="362E2B"/>
          <w:kern w:val="0"/>
          <w:szCs w:val="21"/>
        </w:rPr>
        <w:t>能够确保返回的每个实例都与所有其他的实例不同。</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xml:space="preserve">     </w:t>
      </w:r>
      <w:proofErr w:type="spellStart"/>
      <w:r w:rsidRPr="00D56753">
        <w:rPr>
          <w:rFonts w:ascii="宋体" w:eastAsia="宋体" w:hAnsi="宋体" w:cs="Arial"/>
          <w:color w:val="362E2B"/>
          <w:kern w:val="0"/>
          <w:szCs w:val="21"/>
        </w:rPr>
        <w:t>getType</w:t>
      </w:r>
      <w:proofErr w:type="spellEnd"/>
      <w:r w:rsidRPr="00D56753">
        <w:rPr>
          <w:rFonts w:ascii="宋体" w:eastAsia="宋体" w:hAnsi="宋体" w:cs="Arial"/>
          <w:color w:val="362E2B"/>
          <w:kern w:val="0"/>
          <w:szCs w:val="21"/>
        </w:rPr>
        <w:t>：像</w:t>
      </w:r>
      <w:proofErr w:type="spellStart"/>
      <w:r w:rsidRPr="00D56753">
        <w:rPr>
          <w:rFonts w:ascii="宋体" w:eastAsia="宋体" w:hAnsi="宋体" w:cs="Arial"/>
          <w:color w:val="362E2B"/>
          <w:kern w:val="0"/>
          <w:szCs w:val="21"/>
        </w:rPr>
        <w:t>getInstance</w:t>
      </w:r>
      <w:proofErr w:type="spellEnd"/>
      <w:r w:rsidRPr="00D56753">
        <w:rPr>
          <w:rFonts w:ascii="宋体" w:eastAsia="宋体" w:hAnsi="宋体" w:cs="Arial"/>
          <w:color w:val="362E2B"/>
          <w:kern w:val="0"/>
          <w:szCs w:val="21"/>
        </w:rPr>
        <w:t>一样，但是在工厂方法处于不同的类型的时候使用。Type表示工厂方法所返回的对象类型。</w:t>
      </w:r>
    </w:p>
    <w:p w:rsidR="00D56753" w:rsidRPr="00D56753" w:rsidRDefault="00D56753" w:rsidP="00D56753">
      <w:pPr>
        <w:widowControl/>
        <w:shd w:val="clear" w:color="auto" w:fill="FFFFFF"/>
        <w:spacing w:before="100" w:beforeAutospacing="1" w:after="100" w:afterAutospacing="1" w:line="390" w:lineRule="atLeast"/>
        <w:jc w:val="left"/>
        <w:rPr>
          <w:rFonts w:ascii="宋体" w:eastAsia="宋体" w:hAnsi="宋体" w:cs="Arial"/>
          <w:color w:val="362E2B"/>
          <w:kern w:val="0"/>
          <w:szCs w:val="21"/>
        </w:rPr>
      </w:pPr>
      <w:r w:rsidRPr="00D56753">
        <w:rPr>
          <w:rFonts w:ascii="宋体" w:eastAsia="宋体" w:hAnsi="宋体" w:cs="Arial"/>
          <w:color w:val="362E2B"/>
          <w:kern w:val="0"/>
          <w:szCs w:val="21"/>
        </w:rPr>
        <w:t xml:space="preserve">     </w:t>
      </w:r>
      <w:proofErr w:type="spellStart"/>
      <w:r w:rsidRPr="00D56753">
        <w:rPr>
          <w:rFonts w:ascii="宋体" w:eastAsia="宋体" w:hAnsi="宋体" w:cs="Arial"/>
          <w:color w:val="362E2B"/>
          <w:kern w:val="0"/>
          <w:szCs w:val="21"/>
        </w:rPr>
        <w:t>newType</w:t>
      </w:r>
      <w:proofErr w:type="spellEnd"/>
      <w:r w:rsidRPr="00D56753">
        <w:rPr>
          <w:rFonts w:ascii="宋体" w:eastAsia="宋体" w:hAnsi="宋体" w:cs="Arial"/>
          <w:color w:val="362E2B"/>
          <w:kern w:val="0"/>
          <w:szCs w:val="21"/>
        </w:rPr>
        <w:t>：像</w:t>
      </w:r>
      <w:proofErr w:type="spellStart"/>
      <w:r w:rsidRPr="00D56753">
        <w:rPr>
          <w:rFonts w:ascii="宋体" w:eastAsia="宋体" w:hAnsi="宋体" w:cs="Arial"/>
          <w:color w:val="362E2B"/>
          <w:kern w:val="0"/>
          <w:szCs w:val="21"/>
        </w:rPr>
        <w:t>getInstance</w:t>
      </w:r>
      <w:proofErr w:type="spellEnd"/>
      <w:r w:rsidRPr="00D56753">
        <w:rPr>
          <w:rFonts w:ascii="宋体" w:eastAsia="宋体" w:hAnsi="宋体" w:cs="Arial"/>
          <w:color w:val="362E2B"/>
          <w:kern w:val="0"/>
          <w:szCs w:val="21"/>
        </w:rPr>
        <w:t>一样，但是在工厂方法处于不同的类型的时候使用。Type表示工厂方法所返回的对象类型。</w:t>
      </w:r>
    </w:p>
    <w:p w:rsidR="00D56753" w:rsidRPr="00032E05" w:rsidRDefault="00D56753" w:rsidP="00D56753">
      <w:pPr>
        <w:widowControl/>
        <w:shd w:val="clear" w:color="auto" w:fill="FFFFFF"/>
        <w:spacing w:before="192" w:after="192" w:line="390" w:lineRule="atLeast"/>
        <w:jc w:val="left"/>
        <w:outlineLvl w:val="3"/>
        <w:rPr>
          <w:rFonts w:ascii="宋体" w:eastAsia="宋体" w:hAnsi="宋体" w:cs="宋体" w:hint="eastAsia"/>
          <w:color w:val="362E2B"/>
          <w:kern w:val="0"/>
          <w:szCs w:val="21"/>
        </w:rPr>
      </w:pPr>
    </w:p>
    <w:p w:rsidR="00D56753" w:rsidRPr="00D56753" w:rsidRDefault="00D56753" w:rsidP="00D56753">
      <w:pPr>
        <w:widowControl/>
        <w:shd w:val="clear" w:color="auto" w:fill="FFFFFF"/>
        <w:spacing w:before="192" w:after="192" w:line="390" w:lineRule="atLeast"/>
        <w:jc w:val="left"/>
        <w:outlineLvl w:val="3"/>
        <w:rPr>
          <w:rFonts w:ascii="宋体" w:eastAsia="宋体" w:hAnsi="宋体" w:cs="宋体"/>
          <w:color w:val="362E2B"/>
          <w:kern w:val="0"/>
          <w:szCs w:val="21"/>
        </w:rPr>
      </w:pPr>
      <w:r w:rsidRPr="00D56753">
        <w:rPr>
          <w:rFonts w:ascii="宋体" w:eastAsia="宋体" w:hAnsi="宋体" w:cs="宋体"/>
          <w:color w:val="362E2B"/>
          <w:kern w:val="0"/>
          <w:szCs w:val="21"/>
        </w:rPr>
        <w:t>第八条：覆盖equals时请遵守通用约定</w:t>
      </w:r>
    </w:p>
    <w:p w:rsidR="00D56753" w:rsidRPr="00D56753" w:rsidRDefault="00D56753" w:rsidP="00D56753">
      <w:pPr>
        <w:widowControl/>
        <w:numPr>
          <w:ilvl w:val="0"/>
          <w:numId w:val="1"/>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自反性。对于任何非null的</w:t>
      </w:r>
      <w:proofErr w:type="gramStart"/>
      <w:r w:rsidRPr="00D56753">
        <w:rPr>
          <w:rFonts w:ascii="宋体" w:eastAsia="宋体" w:hAnsi="宋体" w:cs="宋体"/>
          <w:color w:val="362E2B"/>
          <w:kern w:val="0"/>
          <w:szCs w:val="21"/>
        </w:rPr>
        <w:t>引用值</w:t>
      </w:r>
      <w:proofErr w:type="spellStart"/>
      <w:proofErr w:type="gramEnd"/>
      <w:r w:rsidRPr="00D56753">
        <w:rPr>
          <w:rFonts w:ascii="宋体" w:eastAsia="宋体" w:hAnsi="宋体" w:cs="宋体"/>
          <w:color w:val="362E2B"/>
          <w:kern w:val="0"/>
          <w:szCs w:val="21"/>
        </w:rPr>
        <w:t>x,x.equals</w:t>
      </w:r>
      <w:proofErr w:type="spellEnd"/>
      <w:r w:rsidRPr="00D56753">
        <w:rPr>
          <w:rFonts w:ascii="宋体" w:eastAsia="宋体" w:hAnsi="宋体" w:cs="宋体"/>
          <w:color w:val="362E2B"/>
          <w:kern w:val="0"/>
          <w:szCs w:val="21"/>
        </w:rPr>
        <w:t>(x)必须返回true。</w:t>
      </w:r>
    </w:p>
    <w:p w:rsidR="00D56753" w:rsidRPr="00D56753" w:rsidRDefault="00D56753" w:rsidP="00D56753">
      <w:pPr>
        <w:widowControl/>
        <w:numPr>
          <w:ilvl w:val="0"/>
          <w:numId w:val="1"/>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对称性，对于任何非null的</w:t>
      </w:r>
      <w:proofErr w:type="gramStart"/>
      <w:r w:rsidRPr="00D56753">
        <w:rPr>
          <w:rFonts w:ascii="宋体" w:eastAsia="宋体" w:hAnsi="宋体" w:cs="宋体"/>
          <w:color w:val="362E2B"/>
          <w:kern w:val="0"/>
          <w:szCs w:val="21"/>
        </w:rPr>
        <w:t>引用值</w:t>
      </w:r>
      <w:proofErr w:type="gramEnd"/>
      <w:r w:rsidRPr="00D56753">
        <w:rPr>
          <w:rFonts w:ascii="宋体" w:eastAsia="宋体" w:hAnsi="宋体" w:cs="宋体"/>
          <w:color w:val="362E2B"/>
          <w:kern w:val="0"/>
          <w:szCs w:val="21"/>
        </w:rPr>
        <w:t>x和y，当且仅当</w:t>
      </w:r>
      <w:proofErr w:type="spellStart"/>
      <w:r w:rsidRPr="00D56753">
        <w:rPr>
          <w:rFonts w:ascii="宋体" w:eastAsia="宋体" w:hAnsi="宋体" w:cs="宋体"/>
          <w:color w:val="362E2B"/>
          <w:kern w:val="0"/>
          <w:szCs w:val="21"/>
        </w:rPr>
        <w:t>y.equals</w:t>
      </w:r>
      <w:proofErr w:type="spellEnd"/>
      <w:r w:rsidRPr="00D56753">
        <w:rPr>
          <w:rFonts w:ascii="宋体" w:eastAsia="宋体" w:hAnsi="宋体" w:cs="宋体"/>
          <w:color w:val="362E2B"/>
          <w:kern w:val="0"/>
          <w:szCs w:val="21"/>
        </w:rPr>
        <w:t>(x)返回true时，</w:t>
      </w:r>
      <w:proofErr w:type="spellStart"/>
      <w:r w:rsidRPr="00D56753">
        <w:rPr>
          <w:rFonts w:ascii="宋体" w:eastAsia="宋体" w:hAnsi="宋体" w:cs="宋体"/>
          <w:color w:val="362E2B"/>
          <w:kern w:val="0"/>
          <w:szCs w:val="21"/>
        </w:rPr>
        <w:t>x.equals</w:t>
      </w:r>
      <w:proofErr w:type="spellEnd"/>
      <w:r w:rsidRPr="00D56753">
        <w:rPr>
          <w:rFonts w:ascii="宋体" w:eastAsia="宋体" w:hAnsi="宋体" w:cs="宋体"/>
          <w:color w:val="362E2B"/>
          <w:kern w:val="0"/>
          <w:szCs w:val="21"/>
        </w:rPr>
        <w:t>(y)必须返回true。</w:t>
      </w:r>
    </w:p>
    <w:p w:rsidR="00D56753" w:rsidRPr="00D56753" w:rsidRDefault="00D56753" w:rsidP="00D56753">
      <w:pPr>
        <w:widowControl/>
        <w:numPr>
          <w:ilvl w:val="0"/>
          <w:numId w:val="1"/>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传递性。</w:t>
      </w:r>
      <w:proofErr w:type="spellStart"/>
      <w:r w:rsidRPr="00D56753">
        <w:rPr>
          <w:rFonts w:ascii="宋体" w:eastAsia="宋体" w:hAnsi="宋体" w:cs="宋体"/>
          <w:color w:val="362E2B"/>
          <w:kern w:val="0"/>
          <w:szCs w:val="21"/>
        </w:rPr>
        <w:t>x,y,z</w:t>
      </w:r>
      <w:proofErr w:type="spellEnd"/>
      <w:r w:rsidRPr="00D56753">
        <w:rPr>
          <w:rFonts w:ascii="宋体" w:eastAsia="宋体" w:hAnsi="宋体" w:cs="宋体"/>
          <w:color w:val="362E2B"/>
          <w:kern w:val="0"/>
          <w:szCs w:val="21"/>
        </w:rPr>
        <w:t>,如果</w:t>
      </w:r>
      <w:proofErr w:type="spellStart"/>
      <w:r w:rsidRPr="00D56753">
        <w:rPr>
          <w:rFonts w:ascii="宋体" w:eastAsia="宋体" w:hAnsi="宋体" w:cs="宋体"/>
          <w:color w:val="362E2B"/>
          <w:kern w:val="0"/>
          <w:szCs w:val="21"/>
        </w:rPr>
        <w:t>x.equals</w:t>
      </w:r>
      <w:proofErr w:type="spellEnd"/>
      <w:r w:rsidRPr="00D56753">
        <w:rPr>
          <w:rFonts w:ascii="宋体" w:eastAsia="宋体" w:hAnsi="宋体" w:cs="宋体"/>
          <w:color w:val="362E2B"/>
          <w:kern w:val="0"/>
          <w:szCs w:val="21"/>
        </w:rPr>
        <w:t>(y)为</w:t>
      </w:r>
      <w:proofErr w:type="spellStart"/>
      <w:r w:rsidRPr="00D56753">
        <w:rPr>
          <w:rFonts w:ascii="宋体" w:eastAsia="宋体" w:hAnsi="宋体" w:cs="宋体"/>
          <w:color w:val="362E2B"/>
          <w:kern w:val="0"/>
          <w:szCs w:val="21"/>
        </w:rPr>
        <w:t>true,y.equals</w:t>
      </w:r>
      <w:proofErr w:type="spellEnd"/>
      <w:r w:rsidRPr="00D56753">
        <w:rPr>
          <w:rFonts w:ascii="宋体" w:eastAsia="宋体" w:hAnsi="宋体" w:cs="宋体"/>
          <w:color w:val="362E2B"/>
          <w:kern w:val="0"/>
          <w:szCs w:val="21"/>
        </w:rPr>
        <w:t>(z)为true，那么</w:t>
      </w:r>
      <w:proofErr w:type="spellStart"/>
      <w:r w:rsidRPr="00D56753">
        <w:rPr>
          <w:rFonts w:ascii="宋体" w:eastAsia="宋体" w:hAnsi="宋体" w:cs="宋体"/>
          <w:color w:val="362E2B"/>
          <w:kern w:val="0"/>
          <w:szCs w:val="21"/>
        </w:rPr>
        <w:t>x.equals</w:t>
      </w:r>
      <w:proofErr w:type="spellEnd"/>
      <w:r w:rsidRPr="00D56753">
        <w:rPr>
          <w:rFonts w:ascii="宋体" w:eastAsia="宋体" w:hAnsi="宋体" w:cs="宋体"/>
          <w:color w:val="362E2B"/>
          <w:kern w:val="0"/>
          <w:szCs w:val="21"/>
        </w:rPr>
        <w:t>(z)必须为true</w:t>
      </w:r>
    </w:p>
    <w:p w:rsidR="00D56753" w:rsidRPr="00D56753" w:rsidRDefault="00D56753" w:rsidP="00D56753">
      <w:pPr>
        <w:widowControl/>
        <w:numPr>
          <w:ilvl w:val="0"/>
          <w:numId w:val="1"/>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一致性。</w:t>
      </w:r>
      <w:proofErr w:type="gramStart"/>
      <w:r w:rsidRPr="00D56753">
        <w:rPr>
          <w:rFonts w:ascii="宋体" w:eastAsia="宋体" w:hAnsi="宋体" w:cs="宋体"/>
          <w:color w:val="362E2B"/>
          <w:kern w:val="0"/>
          <w:szCs w:val="21"/>
        </w:rPr>
        <w:t>引用值</w:t>
      </w:r>
      <w:proofErr w:type="gramEnd"/>
      <w:r w:rsidRPr="00D56753">
        <w:rPr>
          <w:rFonts w:ascii="宋体" w:eastAsia="宋体" w:hAnsi="宋体" w:cs="宋体"/>
          <w:color w:val="362E2B"/>
          <w:kern w:val="0"/>
          <w:szCs w:val="21"/>
        </w:rPr>
        <w:t>x和y，未修改，多次调用</w:t>
      </w:r>
      <w:proofErr w:type="spellStart"/>
      <w:r w:rsidRPr="00D56753">
        <w:rPr>
          <w:rFonts w:ascii="宋体" w:eastAsia="宋体" w:hAnsi="宋体" w:cs="宋体"/>
          <w:color w:val="362E2B"/>
          <w:kern w:val="0"/>
          <w:szCs w:val="21"/>
        </w:rPr>
        <w:t>x.equals</w:t>
      </w:r>
      <w:proofErr w:type="spellEnd"/>
      <w:r w:rsidRPr="00D56753">
        <w:rPr>
          <w:rFonts w:ascii="宋体" w:eastAsia="宋体" w:hAnsi="宋体" w:cs="宋体"/>
          <w:color w:val="362E2B"/>
          <w:kern w:val="0"/>
          <w:szCs w:val="21"/>
        </w:rPr>
        <w:t>(y)，结果必须一致</w:t>
      </w:r>
    </w:p>
    <w:p w:rsidR="00D56753" w:rsidRPr="00D56753" w:rsidRDefault="00D56753" w:rsidP="00D56753">
      <w:pPr>
        <w:widowControl/>
        <w:numPr>
          <w:ilvl w:val="0"/>
          <w:numId w:val="1"/>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对于任何非null的</w:t>
      </w:r>
      <w:proofErr w:type="gramStart"/>
      <w:r w:rsidRPr="00D56753">
        <w:rPr>
          <w:rFonts w:ascii="宋体" w:eastAsia="宋体" w:hAnsi="宋体" w:cs="宋体"/>
          <w:color w:val="362E2B"/>
          <w:kern w:val="0"/>
          <w:szCs w:val="21"/>
        </w:rPr>
        <w:t>引用值</w:t>
      </w:r>
      <w:proofErr w:type="gramEnd"/>
      <w:r w:rsidRPr="00D56753">
        <w:rPr>
          <w:rFonts w:ascii="宋体" w:eastAsia="宋体" w:hAnsi="宋体" w:cs="宋体"/>
          <w:color w:val="362E2B"/>
          <w:kern w:val="0"/>
          <w:szCs w:val="21"/>
        </w:rPr>
        <w:t>x，</w:t>
      </w:r>
      <w:proofErr w:type="spellStart"/>
      <w:r w:rsidRPr="00D56753">
        <w:rPr>
          <w:rFonts w:ascii="宋体" w:eastAsia="宋体" w:hAnsi="宋体" w:cs="宋体"/>
          <w:color w:val="362E2B"/>
          <w:kern w:val="0"/>
          <w:szCs w:val="21"/>
        </w:rPr>
        <w:t>x.equals</w:t>
      </w:r>
      <w:proofErr w:type="spellEnd"/>
      <w:r w:rsidRPr="00D56753">
        <w:rPr>
          <w:rFonts w:ascii="宋体" w:eastAsia="宋体" w:hAnsi="宋体" w:cs="宋体"/>
          <w:color w:val="362E2B"/>
          <w:kern w:val="0"/>
          <w:szCs w:val="21"/>
        </w:rPr>
        <w:t>(null)必须返回false.</w:t>
      </w:r>
    </w:p>
    <w:p w:rsidR="00D56753" w:rsidRPr="00D56753" w:rsidRDefault="00D56753" w:rsidP="00D56753">
      <w:pPr>
        <w:widowControl/>
        <w:shd w:val="clear" w:color="auto" w:fill="FFFFFF"/>
        <w:spacing w:after="264"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实现高质量equals方法的诀窍：</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lastRenderedPageBreak/>
        <w:t>使用==操作符检查“参数是否为这个对象的引用”</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使用</w:t>
      </w:r>
      <w:proofErr w:type="spellStart"/>
      <w:r w:rsidRPr="00D56753">
        <w:rPr>
          <w:rFonts w:ascii="宋体" w:eastAsia="宋体" w:hAnsi="宋体" w:cs="宋体"/>
          <w:color w:val="362E2B"/>
          <w:kern w:val="0"/>
          <w:szCs w:val="21"/>
        </w:rPr>
        <w:t>instanceof</w:t>
      </w:r>
      <w:proofErr w:type="spellEnd"/>
      <w:r w:rsidRPr="00D56753">
        <w:rPr>
          <w:rFonts w:ascii="宋体" w:eastAsia="宋体" w:hAnsi="宋体" w:cs="宋体"/>
          <w:color w:val="362E2B"/>
          <w:kern w:val="0"/>
          <w:szCs w:val="21"/>
        </w:rPr>
        <w:t>操作符检查“参数是否为正确的类型”</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把参数转换</w:t>
      </w:r>
      <w:proofErr w:type="gramStart"/>
      <w:r w:rsidRPr="00D56753">
        <w:rPr>
          <w:rFonts w:ascii="宋体" w:eastAsia="宋体" w:hAnsi="宋体" w:cs="宋体"/>
          <w:color w:val="362E2B"/>
          <w:kern w:val="0"/>
          <w:szCs w:val="21"/>
        </w:rPr>
        <w:t>成正确</w:t>
      </w:r>
      <w:proofErr w:type="gramEnd"/>
      <w:r w:rsidRPr="00D56753">
        <w:rPr>
          <w:rFonts w:ascii="宋体" w:eastAsia="宋体" w:hAnsi="宋体" w:cs="宋体"/>
          <w:color w:val="362E2B"/>
          <w:kern w:val="0"/>
          <w:szCs w:val="21"/>
        </w:rPr>
        <w:t>的类型</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对于该类中的每个</w:t>
      </w:r>
      <w:proofErr w:type="gramStart"/>
      <w:r w:rsidRPr="00D56753">
        <w:rPr>
          <w:rFonts w:ascii="宋体" w:eastAsia="宋体" w:hAnsi="宋体" w:cs="宋体"/>
          <w:color w:val="362E2B"/>
          <w:kern w:val="0"/>
          <w:szCs w:val="21"/>
        </w:rPr>
        <w:t>”</w:t>
      </w:r>
      <w:proofErr w:type="gramEnd"/>
      <w:r w:rsidRPr="00D56753">
        <w:rPr>
          <w:rFonts w:ascii="宋体" w:eastAsia="宋体" w:hAnsi="宋体" w:cs="宋体"/>
          <w:color w:val="362E2B"/>
          <w:kern w:val="0"/>
          <w:szCs w:val="21"/>
        </w:rPr>
        <w:t>关键</w:t>
      </w:r>
      <w:proofErr w:type="gramStart"/>
      <w:r w:rsidRPr="00D56753">
        <w:rPr>
          <w:rFonts w:ascii="宋体" w:eastAsia="宋体" w:hAnsi="宋体" w:cs="宋体"/>
          <w:color w:val="362E2B"/>
          <w:kern w:val="0"/>
          <w:szCs w:val="21"/>
        </w:rPr>
        <w:t>”</w:t>
      </w:r>
      <w:proofErr w:type="gramEnd"/>
      <w:r w:rsidRPr="00D56753">
        <w:rPr>
          <w:rFonts w:ascii="宋体" w:eastAsia="宋体" w:hAnsi="宋体" w:cs="宋体"/>
          <w:color w:val="362E2B"/>
          <w:kern w:val="0"/>
          <w:szCs w:val="21"/>
        </w:rPr>
        <w:t>域，检查参数中的</w:t>
      </w:r>
      <w:proofErr w:type="gramStart"/>
      <w:r w:rsidRPr="00D56753">
        <w:rPr>
          <w:rFonts w:ascii="宋体" w:eastAsia="宋体" w:hAnsi="宋体" w:cs="宋体"/>
          <w:color w:val="362E2B"/>
          <w:kern w:val="0"/>
          <w:szCs w:val="21"/>
        </w:rPr>
        <w:t>域是否</w:t>
      </w:r>
      <w:proofErr w:type="gramEnd"/>
      <w:r w:rsidRPr="00D56753">
        <w:rPr>
          <w:rFonts w:ascii="宋体" w:eastAsia="宋体" w:hAnsi="宋体" w:cs="宋体"/>
          <w:color w:val="362E2B"/>
          <w:kern w:val="0"/>
          <w:szCs w:val="21"/>
        </w:rPr>
        <w:t>与该对象中对应</w:t>
      </w:r>
      <w:proofErr w:type="gramStart"/>
      <w:r w:rsidRPr="00D56753">
        <w:rPr>
          <w:rFonts w:ascii="宋体" w:eastAsia="宋体" w:hAnsi="宋体" w:cs="宋体"/>
          <w:color w:val="362E2B"/>
          <w:kern w:val="0"/>
          <w:szCs w:val="21"/>
        </w:rPr>
        <w:t>的域相匹配</w:t>
      </w:r>
      <w:proofErr w:type="gramEnd"/>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当你编写完成了equals方法之后，应该问自己三个问题：它是否是对称的、传递的、一致的</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覆盖equals时总要覆盖</w:t>
      </w:r>
      <w:proofErr w:type="spellStart"/>
      <w:r w:rsidRPr="00D56753">
        <w:rPr>
          <w:rFonts w:ascii="宋体" w:eastAsia="宋体" w:hAnsi="宋体" w:cs="宋体"/>
          <w:color w:val="362E2B"/>
          <w:kern w:val="0"/>
          <w:szCs w:val="21"/>
        </w:rPr>
        <w:t>hashCode</w:t>
      </w:r>
      <w:proofErr w:type="spellEnd"/>
      <w:r w:rsidRPr="00D56753">
        <w:rPr>
          <w:rFonts w:ascii="宋体" w:eastAsia="宋体" w:hAnsi="宋体" w:cs="宋体"/>
          <w:color w:val="362E2B"/>
          <w:kern w:val="0"/>
          <w:szCs w:val="21"/>
        </w:rPr>
        <w:t>()</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不要企图让equals方法过于智能</w:t>
      </w:r>
    </w:p>
    <w:p w:rsidR="00D56753" w:rsidRPr="00D56753" w:rsidRDefault="00D56753" w:rsidP="00D56753">
      <w:pPr>
        <w:widowControl/>
        <w:numPr>
          <w:ilvl w:val="0"/>
          <w:numId w:val="2"/>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不要将equals声明中的Object对象替换为其他的类型</w:t>
      </w:r>
    </w:p>
    <w:p w:rsidR="00D56753" w:rsidRPr="00D56753" w:rsidRDefault="00D56753" w:rsidP="00D56753">
      <w:pPr>
        <w:widowControl/>
        <w:shd w:val="clear" w:color="auto" w:fill="FFFFFF"/>
        <w:spacing w:before="192" w:after="192" w:line="390" w:lineRule="atLeast"/>
        <w:jc w:val="left"/>
        <w:outlineLvl w:val="3"/>
        <w:rPr>
          <w:rFonts w:ascii="宋体" w:eastAsia="宋体" w:hAnsi="宋体" w:cs="宋体"/>
          <w:color w:val="362E2B"/>
          <w:kern w:val="0"/>
          <w:szCs w:val="21"/>
        </w:rPr>
      </w:pPr>
      <w:bookmarkStart w:id="0" w:name="t1"/>
      <w:bookmarkEnd w:id="0"/>
      <w:r w:rsidRPr="00D56753">
        <w:rPr>
          <w:rFonts w:ascii="宋体" w:eastAsia="宋体" w:hAnsi="宋体" w:cs="宋体"/>
          <w:color w:val="362E2B"/>
          <w:kern w:val="0"/>
          <w:szCs w:val="21"/>
        </w:rPr>
        <w:t>第九条：覆盖equals时总要覆盖</w:t>
      </w:r>
      <w:proofErr w:type="spellStart"/>
      <w:r w:rsidRPr="00D56753">
        <w:rPr>
          <w:rFonts w:ascii="宋体" w:eastAsia="宋体" w:hAnsi="宋体" w:cs="宋体"/>
          <w:color w:val="362E2B"/>
          <w:kern w:val="0"/>
          <w:szCs w:val="21"/>
        </w:rPr>
        <w:t>hashCode</w:t>
      </w:r>
      <w:proofErr w:type="spellEnd"/>
    </w:p>
    <w:p w:rsidR="00D56753" w:rsidRPr="00D56753" w:rsidRDefault="00D56753" w:rsidP="00D56753">
      <w:pPr>
        <w:widowControl/>
        <w:numPr>
          <w:ilvl w:val="0"/>
          <w:numId w:val="3"/>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因没有覆盖</w:t>
      </w:r>
      <w:proofErr w:type="spellStart"/>
      <w:r w:rsidRPr="00D56753">
        <w:rPr>
          <w:rFonts w:ascii="宋体" w:eastAsia="宋体" w:hAnsi="宋体" w:cs="宋体"/>
          <w:color w:val="362E2B"/>
          <w:kern w:val="0"/>
          <w:szCs w:val="21"/>
        </w:rPr>
        <w:t>hashCode</w:t>
      </w:r>
      <w:proofErr w:type="spellEnd"/>
      <w:r w:rsidRPr="00D56753">
        <w:rPr>
          <w:rFonts w:ascii="宋体" w:eastAsia="宋体" w:hAnsi="宋体" w:cs="宋体"/>
          <w:color w:val="362E2B"/>
          <w:kern w:val="0"/>
          <w:szCs w:val="21"/>
        </w:rPr>
        <w:t>而违反的关键约定是第二条：相等的对象必须具有相等的散列码(hash code)。</w:t>
      </w:r>
    </w:p>
    <w:p w:rsidR="00D56753" w:rsidRPr="00D56753" w:rsidRDefault="00D56753" w:rsidP="00D56753">
      <w:pPr>
        <w:widowControl/>
        <w:numPr>
          <w:ilvl w:val="0"/>
          <w:numId w:val="3"/>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不要试图从散列</w:t>
      </w:r>
      <w:proofErr w:type="gramStart"/>
      <w:r w:rsidRPr="00D56753">
        <w:rPr>
          <w:rFonts w:ascii="宋体" w:eastAsia="宋体" w:hAnsi="宋体" w:cs="宋体"/>
          <w:color w:val="362E2B"/>
          <w:kern w:val="0"/>
          <w:szCs w:val="21"/>
        </w:rPr>
        <w:t>码计算</w:t>
      </w:r>
      <w:proofErr w:type="gramEnd"/>
      <w:r w:rsidRPr="00D56753">
        <w:rPr>
          <w:rFonts w:ascii="宋体" w:eastAsia="宋体" w:hAnsi="宋体" w:cs="宋体"/>
          <w:color w:val="362E2B"/>
          <w:kern w:val="0"/>
          <w:szCs w:val="21"/>
        </w:rPr>
        <w:t>中排除掉一个对象的关键部分提高性能。虽然这样得到的散列函数运行起来可能更快，但是他的效果不见得会好，可能导致散列表慢到根本无法使用。</w:t>
      </w:r>
    </w:p>
    <w:p w:rsidR="00D56753" w:rsidRPr="00D56753" w:rsidRDefault="00D56753" w:rsidP="00D56753">
      <w:pPr>
        <w:widowControl/>
        <w:shd w:val="clear" w:color="auto" w:fill="FFFFFF"/>
        <w:spacing w:before="192" w:after="192" w:line="390" w:lineRule="atLeast"/>
        <w:jc w:val="left"/>
        <w:outlineLvl w:val="3"/>
        <w:rPr>
          <w:rFonts w:ascii="宋体" w:eastAsia="宋体" w:hAnsi="宋体" w:cs="宋体"/>
          <w:color w:val="362E2B"/>
          <w:kern w:val="0"/>
          <w:szCs w:val="21"/>
        </w:rPr>
      </w:pPr>
      <w:r w:rsidRPr="00D56753">
        <w:rPr>
          <w:rFonts w:ascii="宋体" w:eastAsia="宋体" w:hAnsi="宋体" w:cs="宋体"/>
          <w:color w:val="362E2B"/>
          <w:kern w:val="0"/>
          <w:szCs w:val="21"/>
        </w:rPr>
        <w:t>第十条：始终要覆盖</w:t>
      </w:r>
      <w:proofErr w:type="spellStart"/>
      <w:r w:rsidRPr="00D56753">
        <w:rPr>
          <w:rFonts w:ascii="宋体" w:eastAsia="宋体" w:hAnsi="宋体" w:cs="宋体"/>
          <w:color w:val="362E2B"/>
          <w:kern w:val="0"/>
          <w:szCs w:val="21"/>
        </w:rPr>
        <w:t>toString</w:t>
      </w:r>
      <w:proofErr w:type="spellEnd"/>
    </w:p>
    <w:p w:rsidR="00D56753" w:rsidRPr="00D56753" w:rsidRDefault="00D56753" w:rsidP="00D56753">
      <w:pPr>
        <w:widowControl/>
        <w:numPr>
          <w:ilvl w:val="0"/>
          <w:numId w:val="4"/>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在实际应用中，</w:t>
      </w:r>
      <w:proofErr w:type="spellStart"/>
      <w:r w:rsidRPr="00D56753">
        <w:rPr>
          <w:rFonts w:ascii="宋体" w:eastAsia="宋体" w:hAnsi="宋体" w:cs="宋体"/>
          <w:color w:val="362E2B"/>
          <w:kern w:val="0"/>
          <w:szCs w:val="21"/>
        </w:rPr>
        <w:t>toString</w:t>
      </w:r>
      <w:proofErr w:type="spellEnd"/>
      <w:r w:rsidRPr="00D56753">
        <w:rPr>
          <w:rFonts w:ascii="宋体" w:eastAsia="宋体" w:hAnsi="宋体" w:cs="宋体"/>
          <w:color w:val="362E2B"/>
          <w:kern w:val="0"/>
          <w:szCs w:val="21"/>
        </w:rPr>
        <w:t>方法应该返回对象中包含的所有值得关注的信息。</w:t>
      </w:r>
    </w:p>
    <w:p w:rsidR="00D56753" w:rsidRPr="00D56753" w:rsidRDefault="00D56753" w:rsidP="00D56753">
      <w:pPr>
        <w:widowControl/>
        <w:numPr>
          <w:ilvl w:val="0"/>
          <w:numId w:val="4"/>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无论你是否决定指定格式，都应该在文档中明确地表明你的意图。</w:t>
      </w:r>
    </w:p>
    <w:p w:rsidR="00D56753" w:rsidRPr="00D56753" w:rsidRDefault="00D56753" w:rsidP="00D56753">
      <w:pPr>
        <w:widowControl/>
        <w:shd w:val="clear" w:color="auto" w:fill="FFFFFF"/>
        <w:spacing w:before="192" w:after="192" w:line="390" w:lineRule="atLeast"/>
        <w:jc w:val="left"/>
        <w:outlineLvl w:val="3"/>
        <w:rPr>
          <w:rFonts w:ascii="宋体" w:eastAsia="宋体" w:hAnsi="宋体" w:cs="宋体"/>
          <w:color w:val="362E2B"/>
          <w:kern w:val="0"/>
          <w:szCs w:val="21"/>
        </w:rPr>
      </w:pPr>
      <w:bookmarkStart w:id="1" w:name="t3"/>
      <w:bookmarkEnd w:id="1"/>
      <w:r w:rsidRPr="00D56753">
        <w:rPr>
          <w:rFonts w:ascii="宋体" w:eastAsia="宋体" w:hAnsi="宋体" w:cs="宋体"/>
          <w:color w:val="362E2B"/>
          <w:kern w:val="0"/>
          <w:szCs w:val="21"/>
        </w:rPr>
        <w:t>第十一条：谨慎地覆盖clone</w:t>
      </w:r>
    </w:p>
    <w:p w:rsidR="00D56753" w:rsidRPr="00D56753" w:rsidRDefault="00D56753" w:rsidP="00D56753">
      <w:pPr>
        <w:widowControl/>
        <w:numPr>
          <w:ilvl w:val="0"/>
          <w:numId w:val="5"/>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如果你覆盖了非final类中的clone方法，则应该返回一个通过调用</w:t>
      </w:r>
      <w:proofErr w:type="spellStart"/>
      <w:r w:rsidRPr="00D56753">
        <w:rPr>
          <w:rFonts w:ascii="宋体" w:eastAsia="宋体" w:hAnsi="宋体" w:cs="宋体"/>
          <w:color w:val="362E2B"/>
          <w:kern w:val="0"/>
          <w:szCs w:val="21"/>
        </w:rPr>
        <w:t>super.clone</w:t>
      </w:r>
      <w:proofErr w:type="spellEnd"/>
      <w:r w:rsidRPr="00D56753">
        <w:rPr>
          <w:rFonts w:ascii="宋体" w:eastAsia="宋体" w:hAnsi="宋体" w:cs="宋体"/>
          <w:color w:val="362E2B"/>
          <w:kern w:val="0"/>
          <w:szCs w:val="21"/>
        </w:rPr>
        <w:t>而得到的对象。</w:t>
      </w:r>
    </w:p>
    <w:p w:rsidR="00D56753" w:rsidRPr="00D56753" w:rsidRDefault="00D56753" w:rsidP="00D56753">
      <w:pPr>
        <w:widowControl/>
        <w:numPr>
          <w:ilvl w:val="0"/>
          <w:numId w:val="5"/>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实际上，对于实现了</w:t>
      </w:r>
      <w:proofErr w:type="spellStart"/>
      <w:r w:rsidRPr="00D56753">
        <w:rPr>
          <w:rFonts w:ascii="宋体" w:eastAsia="宋体" w:hAnsi="宋体" w:cs="宋体"/>
          <w:color w:val="362E2B"/>
          <w:kern w:val="0"/>
          <w:szCs w:val="21"/>
        </w:rPr>
        <w:t>Cloneable</w:t>
      </w:r>
      <w:proofErr w:type="spellEnd"/>
      <w:r w:rsidRPr="00D56753">
        <w:rPr>
          <w:rFonts w:ascii="宋体" w:eastAsia="宋体" w:hAnsi="宋体" w:cs="宋体"/>
          <w:color w:val="362E2B"/>
          <w:kern w:val="0"/>
          <w:szCs w:val="21"/>
        </w:rPr>
        <w:t>的类，我们总是期望它也提供一个功能适当的公有的clone()方法。</w:t>
      </w:r>
    </w:p>
    <w:p w:rsidR="00D56753" w:rsidRPr="00D56753" w:rsidRDefault="00D56753" w:rsidP="00D56753">
      <w:pPr>
        <w:widowControl/>
        <w:numPr>
          <w:ilvl w:val="0"/>
          <w:numId w:val="5"/>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clone方法就是另一个构造器；你必须确保它不会伤害到原始的对象，并确保正确地创建被克隆对象中的约束条件。</w:t>
      </w:r>
    </w:p>
    <w:p w:rsidR="00D56753" w:rsidRPr="00D56753" w:rsidRDefault="00D56753" w:rsidP="00D56753">
      <w:pPr>
        <w:widowControl/>
        <w:numPr>
          <w:ilvl w:val="0"/>
          <w:numId w:val="5"/>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最好提供某些其他的途径来代替对象拷贝，或者干脆不提供这样的功能5.</w:t>
      </w:r>
    </w:p>
    <w:p w:rsidR="00D56753" w:rsidRPr="00D56753" w:rsidRDefault="00D56753" w:rsidP="00D56753">
      <w:pPr>
        <w:widowControl/>
        <w:numPr>
          <w:ilvl w:val="0"/>
          <w:numId w:val="5"/>
        </w:numPr>
        <w:shd w:val="clear" w:color="auto" w:fill="FFFFFF"/>
        <w:spacing w:before="100" w:beforeAutospacing="1" w:after="100" w:afterAutospacing="1" w:line="390" w:lineRule="atLeast"/>
        <w:jc w:val="left"/>
        <w:rPr>
          <w:rFonts w:ascii="宋体" w:eastAsia="宋体" w:hAnsi="宋体" w:cs="宋体"/>
          <w:color w:val="362E2B"/>
          <w:kern w:val="0"/>
          <w:szCs w:val="21"/>
        </w:rPr>
      </w:pPr>
      <w:r w:rsidRPr="00D56753">
        <w:rPr>
          <w:rFonts w:ascii="宋体" w:eastAsia="宋体" w:hAnsi="宋体" w:cs="宋体"/>
          <w:color w:val="362E2B"/>
          <w:kern w:val="0"/>
          <w:szCs w:val="21"/>
        </w:rPr>
        <w:t>另一个实现对象拷贝的好方法是提供一个拷贝构造器</w:t>
      </w:r>
    </w:p>
    <w:p w:rsidR="00032E05" w:rsidRPr="00032E05" w:rsidRDefault="00032E05" w:rsidP="00032E05">
      <w:pPr>
        <w:rPr>
          <w:rFonts w:ascii="宋体" w:eastAsia="宋体" w:hAnsi="宋体"/>
          <w:szCs w:val="21"/>
        </w:rPr>
      </w:pPr>
      <w:r w:rsidRPr="00032E05">
        <w:rPr>
          <w:rFonts w:ascii="宋体" w:eastAsia="宋体" w:hAnsi="宋体"/>
          <w:szCs w:val="21"/>
        </w:rPr>
        <w:t>7.</w:t>
      </w:r>
      <w:r w:rsidRPr="00032E05">
        <w:rPr>
          <w:rFonts w:ascii="宋体" w:eastAsia="宋体" w:hAnsi="宋体"/>
          <w:szCs w:val="21"/>
        </w:rPr>
        <w:tab/>
        <w:t>避免使用终结方法finalize()</w:t>
      </w:r>
    </w:p>
    <w:p w:rsidR="00032E05" w:rsidRPr="00032E05" w:rsidRDefault="00032E05" w:rsidP="00032E05">
      <w:pPr>
        <w:rPr>
          <w:rFonts w:ascii="宋体" w:eastAsia="宋体" w:hAnsi="宋体"/>
          <w:szCs w:val="21"/>
        </w:rPr>
      </w:pPr>
      <w:r w:rsidRPr="00032E05">
        <w:rPr>
          <w:rFonts w:ascii="宋体" w:eastAsia="宋体" w:hAnsi="宋体"/>
          <w:szCs w:val="21"/>
        </w:rPr>
        <w:t>a)</w:t>
      </w:r>
      <w:r w:rsidRPr="00032E05">
        <w:rPr>
          <w:rFonts w:ascii="宋体" w:eastAsia="宋体" w:hAnsi="宋体"/>
          <w:szCs w:val="21"/>
        </w:rPr>
        <w:tab/>
        <w:t>终结方法不可预测，很危险</w:t>
      </w:r>
    </w:p>
    <w:p w:rsidR="00032E05" w:rsidRPr="00032E05" w:rsidRDefault="00032E05" w:rsidP="00032E05">
      <w:pPr>
        <w:rPr>
          <w:rFonts w:ascii="宋体" w:eastAsia="宋体" w:hAnsi="宋体"/>
          <w:szCs w:val="21"/>
        </w:rPr>
      </w:pPr>
      <w:proofErr w:type="spellStart"/>
      <w:proofErr w:type="gramStart"/>
      <w:r w:rsidRPr="00032E05">
        <w:rPr>
          <w:rFonts w:ascii="宋体" w:eastAsia="宋体" w:hAnsi="宋体"/>
          <w:szCs w:val="21"/>
        </w:rPr>
        <w:t>i</w:t>
      </w:r>
      <w:proofErr w:type="spellEnd"/>
      <w:proofErr w:type="gramEnd"/>
      <w:r w:rsidRPr="00032E05">
        <w:rPr>
          <w:rFonts w:ascii="宋体" w:eastAsia="宋体" w:hAnsi="宋体"/>
          <w:szCs w:val="21"/>
        </w:rPr>
        <w:t>.</w:t>
      </w:r>
      <w:r w:rsidRPr="00032E05">
        <w:rPr>
          <w:rFonts w:ascii="宋体" w:eastAsia="宋体" w:hAnsi="宋体"/>
          <w:szCs w:val="21"/>
        </w:rPr>
        <w:tab/>
        <w:t>不能保证会及时被执行，甚至不能保证执行：time-critical的任务不应该由终结方法执行。例如关闭已经打开的文件（文件描述符是很有限的资源）</w:t>
      </w:r>
    </w:p>
    <w:p w:rsidR="00032E05" w:rsidRPr="00032E05" w:rsidRDefault="00032E05" w:rsidP="00032E05">
      <w:pPr>
        <w:rPr>
          <w:rFonts w:ascii="宋体" w:eastAsia="宋体" w:hAnsi="宋体"/>
          <w:szCs w:val="21"/>
        </w:rPr>
      </w:pPr>
      <w:r w:rsidRPr="00032E05">
        <w:rPr>
          <w:rFonts w:ascii="宋体" w:eastAsia="宋体" w:hAnsi="宋体"/>
          <w:szCs w:val="21"/>
        </w:rPr>
        <w:lastRenderedPageBreak/>
        <w:t>ii.</w:t>
      </w:r>
      <w:r w:rsidRPr="00032E05">
        <w:rPr>
          <w:rFonts w:ascii="宋体" w:eastAsia="宋体" w:hAnsi="宋体"/>
          <w:szCs w:val="21"/>
        </w:rPr>
        <w:tab/>
        <w:t>不能保证在所有的JVM上都得到同样的体验</w:t>
      </w:r>
    </w:p>
    <w:p w:rsidR="00032E05" w:rsidRPr="00032E05" w:rsidRDefault="00032E05" w:rsidP="00032E05">
      <w:pPr>
        <w:rPr>
          <w:rFonts w:ascii="宋体" w:eastAsia="宋体" w:hAnsi="宋体"/>
          <w:szCs w:val="21"/>
        </w:rPr>
      </w:pPr>
      <w:r w:rsidRPr="00032E05">
        <w:rPr>
          <w:rFonts w:ascii="宋体" w:eastAsia="宋体" w:hAnsi="宋体"/>
          <w:szCs w:val="21"/>
        </w:rPr>
        <w:t>iii.</w:t>
      </w:r>
      <w:r w:rsidRPr="00032E05">
        <w:rPr>
          <w:rFonts w:ascii="宋体" w:eastAsia="宋体" w:hAnsi="宋体"/>
          <w:szCs w:val="21"/>
        </w:rPr>
        <w:tab/>
        <w:t>可能随意延迟其实例的回收过程</w:t>
      </w:r>
    </w:p>
    <w:p w:rsidR="00032E05" w:rsidRPr="00032E05" w:rsidRDefault="00032E05" w:rsidP="00032E05">
      <w:pPr>
        <w:rPr>
          <w:rFonts w:ascii="宋体" w:eastAsia="宋体" w:hAnsi="宋体"/>
          <w:szCs w:val="21"/>
        </w:rPr>
      </w:pPr>
      <w:r w:rsidRPr="00032E05">
        <w:rPr>
          <w:rFonts w:ascii="宋体" w:eastAsia="宋体" w:hAnsi="宋体"/>
          <w:szCs w:val="21"/>
        </w:rPr>
        <w:t>iv.</w:t>
      </w:r>
      <w:r w:rsidRPr="00032E05">
        <w:rPr>
          <w:rFonts w:ascii="宋体" w:eastAsia="宋体" w:hAnsi="宋体"/>
          <w:szCs w:val="21"/>
        </w:rPr>
        <w:tab/>
        <w:t>不应该依赖终结方法来更新重要的持久状态，例如分布式系统的永久锁</w:t>
      </w:r>
    </w:p>
    <w:p w:rsidR="00032E05" w:rsidRPr="00032E05" w:rsidRDefault="00032E05" w:rsidP="00032E05">
      <w:pPr>
        <w:rPr>
          <w:rFonts w:ascii="宋体" w:eastAsia="宋体" w:hAnsi="宋体"/>
          <w:szCs w:val="21"/>
        </w:rPr>
      </w:pPr>
      <w:r w:rsidRPr="00032E05">
        <w:rPr>
          <w:rFonts w:ascii="宋体" w:eastAsia="宋体" w:hAnsi="宋体"/>
          <w:szCs w:val="21"/>
        </w:rPr>
        <w:t>v.</w:t>
      </w:r>
      <w:r w:rsidRPr="00032E05">
        <w:rPr>
          <w:rFonts w:ascii="宋体" w:eastAsia="宋体" w:hAnsi="宋体"/>
          <w:szCs w:val="21"/>
        </w:rPr>
        <w:tab/>
      </w:r>
      <w:proofErr w:type="gramStart"/>
      <w:r w:rsidRPr="00032E05">
        <w:rPr>
          <w:rFonts w:ascii="宋体" w:eastAsia="宋体" w:hAnsi="宋体"/>
          <w:szCs w:val="21"/>
        </w:rPr>
        <w:t>不要使用</w:t>
      </w:r>
      <w:proofErr w:type="spellStart"/>
      <w:r w:rsidRPr="00032E05">
        <w:rPr>
          <w:rFonts w:ascii="宋体" w:eastAsia="宋体" w:hAnsi="宋体"/>
          <w:szCs w:val="21"/>
        </w:rPr>
        <w:t>System.gc</w:t>
      </w:r>
      <w:proofErr w:type="spellEnd"/>
      <w:r w:rsidRPr="00032E05">
        <w:rPr>
          <w:rFonts w:ascii="宋体" w:eastAsia="宋体" w:hAnsi="宋体"/>
          <w:szCs w:val="21"/>
        </w:rPr>
        <w:t>(</w:t>
      </w:r>
      <w:proofErr w:type="gramEnd"/>
      <w:r w:rsidRPr="00032E05">
        <w:rPr>
          <w:rFonts w:ascii="宋体" w:eastAsia="宋体" w:hAnsi="宋体"/>
          <w:szCs w:val="21"/>
        </w:rPr>
        <w:t>)等函数</w:t>
      </w:r>
    </w:p>
    <w:p w:rsidR="00032E05" w:rsidRPr="00032E05" w:rsidRDefault="00032E05" w:rsidP="00032E05">
      <w:pPr>
        <w:rPr>
          <w:rFonts w:ascii="宋体" w:eastAsia="宋体" w:hAnsi="宋体"/>
          <w:szCs w:val="21"/>
        </w:rPr>
      </w:pPr>
      <w:r w:rsidRPr="00032E05">
        <w:rPr>
          <w:rFonts w:ascii="宋体" w:eastAsia="宋体" w:hAnsi="宋体"/>
          <w:szCs w:val="21"/>
        </w:rPr>
        <w:t>b)</w:t>
      </w:r>
      <w:r w:rsidRPr="00032E05">
        <w:rPr>
          <w:rFonts w:ascii="宋体" w:eastAsia="宋体" w:hAnsi="宋体"/>
          <w:szCs w:val="21"/>
        </w:rPr>
        <w:tab/>
        <w:t>如果在终结方法执行时抛出未捕获异常，则此</w:t>
      </w:r>
      <w:proofErr w:type="gramStart"/>
      <w:r w:rsidRPr="00032E05">
        <w:rPr>
          <w:rFonts w:ascii="宋体" w:eastAsia="宋体" w:hAnsi="宋体"/>
          <w:szCs w:val="21"/>
        </w:rPr>
        <w:t>异常会</w:t>
      </w:r>
      <w:proofErr w:type="gramEnd"/>
      <w:r w:rsidRPr="00032E05">
        <w:rPr>
          <w:rFonts w:ascii="宋体" w:eastAsia="宋体" w:hAnsi="宋体"/>
          <w:szCs w:val="21"/>
        </w:rPr>
        <w:t>被忽略，终结方法也将终止</w:t>
      </w:r>
    </w:p>
    <w:p w:rsidR="00032E05" w:rsidRPr="00032E05" w:rsidRDefault="00032E05" w:rsidP="00032E05">
      <w:pPr>
        <w:rPr>
          <w:rFonts w:ascii="宋体" w:eastAsia="宋体" w:hAnsi="宋体"/>
          <w:szCs w:val="21"/>
        </w:rPr>
      </w:pPr>
      <w:r w:rsidRPr="00032E05">
        <w:rPr>
          <w:rFonts w:ascii="宋体" w:eastAsia="宋体" w:hAnsi="宋体"/>
          <w:szCs w:val="21"/>
        </w:rPr>
        <w:t>c)</w:t>
      </w:r>
      <w:r w:rsidRPr="00032E05">
        <w:rPr>
          <w:rFonts w:ascii="宋体" w:eastAsia="宋体" w:hAnsi="宋体"/>
          <w:szCs w:val="21"/>
        </w:rPr>
        <w:tab/>
        <w:t>非常严重的性能损失</w:t>
      </w:r>
    </w:p>
    <w:p w:rsidR="00032E05" w:rsidRPr="00032E05" w:rsidRDefault="00032E05" w:rsidP="00032E05">
      <w:pPr>
        <w:rPr>
          <w:rFonts w:ascii="宋体" w:eastAsia="宋体" w:hAnsi="宋体"/>
          <w:szCs w:val="21"/>
        </w:rPr>
      </w:pPr>
      <w:r w:rsidRPr="00032E05">
        <w:rPr>
          <w:rFonts w:ascii="宋体" w:eastAsia="宋体" w:hAnsi="宋体"/>
          <w:szCs w:val="21"/>
        </w:rPr>
        <w:t>d)</w:t>
      </w:r>
      <w:r w:rsidRPr="00032E05">
        <w:rPr>
          <w:rFonts w:ascii="宋体" w:eastAsia="宋体" w:hAnsi="宋体"/>
          <w:szCs w:val="21"/>
        </w:rPr>
        <w:tab/>
        <w:t>使用显式的终止方法，并要求客户端在每个实例不再有用时调用这个方法。该实例必须记录自己是否被终止，终止后的调用要抛出异常。</w:t>
      </w:r>
    </w:p>
    <w:p w:rsidR="00032E05" w:rsidRPr="00032E05" w:rsidRDefault="00032E05" w:rsidP="00032E05">
      <w:pPr>
        <w:rPr>
          <w:rFonts w:ascii="宋体" w:eastAsia="宋体" w:hAnsi="宋体"/>
          <w:szCs w:val="21"/>
        </w:rPr>
      </w:pPr>
      <w:r w:rsidRPr="00032E05">
        <w:rPr>
          <w:rFonts w:ascii="宋体" w:eastAsia="宋体" w:hAnsi="宋体" w:hint="eastAsia"/>
          <w:szCs w:val="21"/>
        </w:rPr>
        <w:t>例子：</w:t>
      </w:r>
      <w:proofErr w:type="spellStart"/>
      <w:r w:rsidRPr="00032E05">
        <w:rPr>
          <w:rFonts w:ascii="宋体" w:eastAsia="宋体" w:hAnsi="宋体"/>
          <w:szCs w:val="21"/>
        </w:rPr>
        <w:t>InputStream</w:t>
      </w:r>
      <w:proofErr w:type="spellEnd"/>
      <w:r w:rsidRPr="00032E05">
        <w:rPr>
          <w:rFonts w:ascii="宋体" w:eastAsia="宋体" w:hAnsi="宋体"/>
          <w:szCs w:val="21"/>
        </w:rPr>
        <w:t>的close函数，Timer的cancel函数等</w:t>
      </w:r>
    </w:p>
    <w:p w:rsidR="00431BDB" w:rsidRPr="00032E05" w:rsidRDefault="00032E05" w:rsidP="00032E05">
      <w:pPr>
        <w:rPr>
          <w:rFonts w:ascii="宋体" w:eastAsia="宋体" w:hAnsi="宋体" w:hint="eastAsia"/>
          <w:szCs w:val="21"/>
        </w:rPr>
      </w:pPr>
      <w:r w:rsidRPr="00032E05">
        <w:rPr>
          <w:rFonts w:ascii="宋体" w:eastAsia="宋体" w:hAnsi="宋体" w:hint="eastAsia"/>
          <w:szCs w:val="21"/>
        </w:rPr>
        <w:t>应该在</w:t>
      </w:r>
      <w:r w:rsidRPr="00032E05">
        <w:rPr>
          <w:rFonts w:ascii="宋体" w:eastAsia="宋体" w:hAnsi="宋体"/>
          <w:szCs w:val="21"/>
        </w:rPr>
        <w:t>try-catch块的finally部分调用这个显式终止方法</w:t>
      </w:r>
    </w:p>
    <w:p w:rsidR="00032E05" w:rsidRPr="00032E05" w:rsidRDefault="00032E05" w:rsidP="00032E05">
      <w:pPr>
        <w:rPr>
          <w:rFonts w:ascii="宋体" w:eastAsia="宋体" w:hAnsi="宋体"/>
          <w:szCs w:val="21"/>
        </w:rPr>
      </w:pPr>
      <w:r w:rsidRPr="00032E05">
        <w:rPr>
          <w:rFonts w:ascii="宋体" w:eastAsia="宋体" w:hAnsi="宋体"/>
          <w:szCs w:val="21"/>
        </w:rPr>
        <w:t>e)</w:t>
      </w:r>
      <w:r w:rsidRPr="00032E05">
        <w:rPr>
          <w:rFonts w:ascii="宋体" w:eastAsia="宋体" w:hAnsi="宋体"/>
          <w:szCs w:val="21"/>
        </w:rPr>
        <w:tab/>
        <w:t>终结方法的正确使用</w:t>
      </w:r>
    </w:p>
    <w:p w:rsidR="00032E05" w:rsidRPr="00032E05" w:rsidRDefault="00032E05" w:rsidP="00032E05">
      <w:pPr>
        <w:rPr>
          <w:rFonts w:ascii="宋体" w:eastAsia="宋体" w:hAnsi="宋体"/>
          <w:szCs w:val="21"/>
        </w:rPr>
      </w:pPr>
      <w:proofErr w:type="spellStart"/>
      <w:r w:rsidRPr="00032E05">
        <w:rPr>
          <w:rFonts w:ascii="宋体" w:eastAsia="宋体" w:hAnsi="宋体"/>
          <w:szCs w:val="21"/>
        </w:rPr>
        <w:t>i</w:t>
      </w:r>
      <w:proofErr w:type="spellEnd"/>
      <w:r w:rsidRPr="00032E05">
        <w:rPr>
          <w:rFonts w:ascii="宋体" w:eastAsia="宋体" w:hAnsi="宋体"/>
          <w:szCs w:val="21"/>
        </w:rPr>
        <w:t>.</w:t>
      </w:r>
      <w:r w:rsidRPr="00032E05">
        <w:rPr>
          <w:rFonts w:ascii="宋体" w:eastAsia="宋体" w:hAnsi="宋体"/>
          <w:szCs w:val="21"/>
        </w:rPr>
        <w:tab/>
        <w:t>在对象的所有者忘记调用显式终止方法时，充当安全网函数。</w:t>
      </w:r>
    </w:p>
    <w:p w:rsidR="00032E05" w:rsidRPr="00032E05" w:rsidRDefault="00032E05" w:rsidP="00032E05">
      <w:pPr>
        <w:rPr>
          <w:rFonts w:ascii="宋体" w:eastAsia="宋体" w:hAnsi="宋体"/>
          <w:szCs w:val="21"/>
        </w:rPr>
      </w:pPr>
      <w:r w:rsidRPr="00032E05">
        <w:rPr>
          <w:rFonts w:ascii="宋体" w:eastAsia="宋体" w:hAnsi="宋体"/>
          <w:szCs w:val="21"/>
        </w:rPr>
        <w:t>ii.</w:t>
      </w:r>
      <w:r w:rsidRPr="00032E05">
        <w:rPr>
          <w:rFonts w:ascii="宋体" w:eastAsia="宋体" w:hAnsi="宋体"/>
          <w:szCs w:val="21"/>
        </w:rPr>
        <w:tab/>
        <w:t>对象的本地对等体：终结方法释放本地对等体的重要资源</w:t>
      </w:r>
    </w:p>
    <w:p w:rsidR="00032E05" w:rsidRPr="00032E05" w:rsidRDefault="00032E05" w:rsidP="00032E05">
      <w:pPr>
        <w:rPr>
          <w:rFonts w:ascii="宋体" w:eastAsia="宋体" w:hAnsi="宋体"/>
          <w:szCs w:val="21"/>
        </w:rPr>
      </w:pPr>
      <w:r w:rsidRPr="00032E05">
        <w:rPr>
          <w:rFonts w:ascii="宋体" w:eastAsia="宋体" w:hAnsi="宋体"/>
          <w:szCs w:val="21"/>
        </w:rPr>
        <w:t>f)</w:t>
      </w:r>
      <w:r w:rsidRPr="00032E05">
        <w:rPr>
          <w:rFonts w:ascii="宋体" w:eastAsia="宋体" w:hAnsi="宋体"/>
          <w:szCs w:val="21"/>
        </w:rPr>
        <w:tab/>
        <w:t>子类覆盖终结方法时，需要显式</w:t>
      </w:r>
      <w:proofErr w:type="gramStart"/>
      <w:r w:rsidRPr="00032E05">
        <w:rPr>
          <w:rFonts w:ascii="宋体" w:eastAsia="宋体" w:hAnsi="宋体"/>
          <w:szCs w:val="21"/>
        </w:rPr>
        <w:t>调用父类的</w:t>
      </w:r>
      <w:proofErr w:type="gramEnd"/>
      <w:r w:rsidRPr="00032E05">
        <w:rPr>
          <w:rFonts w:ascii="宋体" w:eastAsia="宋体" w:hAnsi="宋体"/>
          <w:szCs w:val="21"/>
        </w:rPr>
        <w:t>终结方法</w:t>
      </w:r>
    </w:p>
    <w:sectPr w:rsidR="00032E05" w:rsidRPr="00032E05" w:rsidSect="00431BD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3254"/>
    <w:multiLevelType w:val="multilevel"/>
    <w:tmpl w:val="FA6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4C779E"/>
    <w:multiLevelType w:val="multilevel"/>
    <w:tmpl w:val="80C4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576DD1"/>
    <w:multiLevelType w:val="multilevel"/>
    <w:tmpl w:val="6EFA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0C25FF"/>
    <w:multiLevelType w:val="multilevel"/>
    <w:tmpl w:val="A966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14180D"/>
    <w:multiLevelType w:val="multilevel"/>
    <w:tmpl w:val="AE08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56753"/>
    <w:rsid w:val="00032E05"/>
    <w:rsid w:val="00431BDB"/>
    <w:rsid w:val="005563C6"/>
    <w:rsid w:val="00D567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BDB"/>
    <w:pPr>
      <w:widowControl w:val="0"/>
      <w:jc w:val="both"/>
    </w:pPr>
  </w:style>
  <w:style w:type="paragraph" w:styleId="4">
    <w:name w:val="heading 4"/>
    <w:basedOn w:val="a"/>
    <w:link w:val="4Char"/>
    <w:uiPriority w:val="9"/>
    <w:qFormat/>
    <w:rsid w:val="00D5675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56753"/>
    <w:rPr>
      <w:rFonts w:ascii="宋体" w:eastAsia="宋体" w:hAnsi="宋体" w:cs="宋体"/>
      <w:b/>
      <w:bCs/>
      <w:kern w:val="0"/>
      <w:sz w:val="24"/>
      <w:szCs w:val="24"/>
    </w:rPr>
  </w:style>
  <w:style w:type="paragraph" w:styleId="a3">
    <w:name w:val="Normal (Web)"/>
    <w:basedOn w:val="a"/>
    <w:uiPriority w:val="99"/>
    <w:semiHidden/>
    <w:unhideWhenUsed/>
    <w:rsid w:val="00D567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56753"/>
    <w:rPr>
      <w:color w:val="0000FF"/>
      <w:u w:val="single"/>
    </w:rPr>
  </w:style>
</w:styles>
</file>

<file path=word/webSettings.xml><?xml version="1.0" encoding="utf-8"?>
<w:webSettings xmlns:r="http://schemas.openxmlformats.org/officeDocument/2006/relationships" xmlns:w="http://schemas.openxmlformats.org/wordprocessingml/2006/main">
  <w:divs>
    <w:div w:id="892736995">
      <w:bodyDiv w:val="1"/>
      <w:marLeft w:val="0"/>
      <w:marRight w:val="0"/>
      <w:marTop w:val="0"/>
      <w:marBottom w:val="0"/>
      <w:divBdr>
        <w:top w:val="none" w:sz="0" w:space="0" w:color="auto"/>
        <w:left w:val="none" w:sz="0" w:space="0" w:color="auto"/>
        <w:bottom w:val="none" w:sz="0" w:space="0" w:color="auto"/>
        <w:right w:val="none" w:sz="0" w:space="0" w:color="auto"/>
      </w:divBdr>
    </w:div>
    <w:div w:id="1162744917">
      <w:bodyDiv w:val="1"/>
      <w:marLeft w:val="0"/>
      <w:marRight w:val="0"/>
      <w:marTop w:val="0"/>
      <w:marBottom w:val="0"/>
      <w:divBdr>
        <w:top w:val="none" w:sz="0" w:space="0" w:color="auto"/>
        <w:left w:val="none" w:sz="0" w:space="0" w:color="auto"/>
        <w:bottom w:val="none" w:sz="0" w:space="0" w:color="auto"/>
        <w:right w:val="none" w:sz="0" w:space="0" w:color="auto"/>
      </w:divBdr>
    </w:div>
    <w:div w:id="1180310582">
      <w:bodyDiv w:val="1"/>
      <w:marLeft w:val="0"/>
      <w:marRight w:val="0"/>
      <w:marTop w:val="0"/>
      <w:marBottom w:val="0"/>
      <w:divBdr>
        <w:top w:val="none" w:sz="0" w:space="0" w:color="auto"/>
        <w:left w:val="none" w:sz="0" w:space="0" w:color="auto"/>
        <w:bottom w:val="none" w:sz="0" w:space="0" w:color="auto"/>
        <w:right w:val="none" w:sz="0" w:space="0" w:color="auto"/>
      </w:divBdr>
    </w:div>
    <w:div w:id="1627465061">
      <w:bodyDiv w:val="1"/>
      <w:marLeft w:val="0"/>
      <w:marRight w:val="0"/>
      <w:marTop w:val="0"/>
      <w:marBottom w:val="0"/>
      <w:divBdr>
        <w:top w:val="none" w:sz="0" w:space="0" w:color="auto"/>
        <w:left w:val="none" w:sz="0" w:space="0" w:color="auto"/>
        <w:bottom w:val="none" w:sz="0" w:space="0" w:color="auto"/>
        <w:right w:val="none" w:sz="0" w:space="0" w:color="auto"/>
      </w:divBdr>
    </w:div>
    <w:div w:id="17612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lxm</dc:creator>
  <cp:lastModifiedBy>lxm</cp:lastModifiedBy>
  <cp:revision>2</cp:revision>
  <dcterms:created xsi:type="dcterms:W3CDTF">2016-11-28T05:46:00Z</dcterms:created>
  <dcterms:modified xsi:type="dcterms:W3CDTF">2016-11-28T05:57:00Z</dcterms:modified>
</cp:coreProperties>
</file>