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7AF" w:rsidRPr="001D6FBC" w:rsidRDefault="003747AF" w:rsidP="003747AF">
      <w:pPr>
        <w:pStyle w:val="1"/>
        <w:spacing w:beforeLines="50" w:before="156" w:after="0" w:line="300" w:lineRule="auto"/>
        <w:jc w:val="center"/>
        <w:rPr>
          <w:rFonts w:ascii="黑体" w:eastAsia="黑体" w:hAnsi="黑体"/>
          <w:b w:val="0"/>
          <w:sz w:val="28"/>
          <w:szCs w:val="28"/>
        </w:rPr>
      </w:pPr>
      <w:r w:rsidRPr="001D6FBC">
        <w:rPr>
          <w:rFonts w:ascii="黑体" w:eastAsia="黑体" w:hAnsi="黑体" w:hint="eastAsia"/>
          <w:b w:val="0"/>
          <w:sz w:val="28"/>
          <w:szCs w:val="28"/>
        </w:rPr>
        <w:t>基于商品影响力分析的购物篮方法研究</w:t>
      </w:r>
    </w:p>
    <w:p w:rsidR="00F605A8" w:rsidRPr="005213C1" w:rsidRDefault="001D6FBC" w:rsidP="00F605A8">
      <w:pPr>
        <w:jc w:val="center"/>
        <w:rPr>
          <w:szCs w:val="21"/>
        </w:rPr>
      </w:pPr>
      <w:r>
        <w:rPr>
          <w:rFonts w:hint="eastAsia"/>
          <w:szCs w:val="21"/>
        </w:rPr>
        <w:t>袁国文，杨书新</w:t>
      </w:r>
    </w:p>
    <w:p w:rsidR="00F605A8" w:rsidRPr="009A10DC" w:rsidRDefault="00F605A8" w:rsidP="00F605A8">
      <w:pPr>
        <w:spacing w:afterLines="50" w:after="156" w:line="300" w:lineRule="auto"/>
        <w:jc w:val="center"/>
        <w:rPr>
          <w:rFonts w:hint="eastAsia"/>
          <w:sz w:val="28"/>
          <w:szCs w:val="28"/>
        </w:rPr>
      </w:pPr>
      <w:r w:rsidRPr="006407F7">
        <w:rPr>
          <w:rFonts w:ascii="宋体" w:hAnsi="宋体" w:hint="eastAsia"/>
          <w:sz w:val="18"/>
          <w:szCs w:val="18"/>
        </w:rPr>
        <w:t>（江西理工大学信息工程学院，江西 赣州 341000）</w:t>
      </w:r>
    </w:p>
    <w:p w:rsidR="003747AF" w:rsidRPr="00A754A3" w:rsidRDefault="003747AF" w:rsidP="004C5178">
      <w:pPr>
        <w:pStyle w:val="a3"/>
        <w:ind w:firstLine="422"/>
        <w:rPr>
          <w:rFonts w:hint="eastAsia"/>
          <w:sz w:val="21"/>
          <w:szCs w:val="21"/>
        </w:rPr>
      </w:pPr>
      <w:r w:rsidRPr="005D6E15">
        <w:rPr>
          <w:rFonts w:ascii="宋体" w:hAnsi="宋体" w:hint="eastAsia"/>
          <w:b/>
          <w:sz w:val="21"/>
          <w:szCs w:val="21"/>
        </w:rPr>
        <w:t>摘</w:t>
      </w:r>
      <w:r w:rsidR="001B7481">
        <w:rPr>
          <w:rFonts w:ascii="宋体" w:hAnsi="宋体" w:hint="eastAsia"/>
          <w:b/>
          <w:sz w:val="21"/>
          <w:szCs w:val="21"/>
        </w:rPr>
        <w:t xml:space="preserve">  </w:t>
      </w:r>
      <w:r w:rsidRPr="005D6E15">
        <w:rPr>
          <w:rFonts w:ascii="宋体" w:hAnsi="宋体" w:hint="eastAsia"/>
          <w:b/>
          <w:sz w:val="21"/>
          <w:szCs w:val="21"/>
        </w:rPr>
        <w:t>要</w:t>
      </w:r>
      <w:r w:rsidRPr="0035463B">
        <w:rPr>
          <w:rFonts w:hint="eastAsia"/>
          <w:sz w:val="21"/>
          <w:szCs w:val="21"/>
        </w:rPr>
        <w:t>：</w:t>
      </w:r>
      <w:r>
        <w:rPr>
          <w:rFonts w:hint="eastAsia"/>
          <w:sz w:val="21"/>
          <w:szCs w:val="21"/>
        </w:rPr>
        <w:t xml:space="preserve"> </w:t>
      </w:r>
      <w:r>
        <w:rPr>
          <w:rFonts w:hint="eastAsia"/>
          <w:sz w:val="21"/>
          <w:szCs w:val="21"/>
        </w:rPr>
        <w:t>选择促销</w:t>
      </w:r>
      <w:r>
        <w:rPr>
          <w:sz w:val="21"/>
          <w:szCs w:val="21"/>
        </w:rPr>
        <w:t>商品</w:t>
      </w:r>
      <w:r>
        <w:rPr>
          <w:rFonts w:hint="eastAsia"/>
          <w:sz w:val="21"/>
          <w:szCs w:val="21"/>
        </w:rPr>
        <w:t>的</w:t>
      </w:r>
      <w:r>
        <w:rPr>
          <w:sz w:val="21"/>
          <w:szCs w:val="21"/>
        </w:rPr>
        <w:t>组合</w:t>
      </w:r>
      <w:r>
        <w:rPr>
          <w:rFonts w:hint="eastAsia"/>
          <w:sz w:val="21"/>
          <w:szCs w:val="21"/>
        </w:rPr>
        <w:t>的</w:t>
      </w:r>
      <w:r>
        <w:rPr>
          <w:sz w:val="21"/>
          <w:szCs w:val="21"/>
        </w:rPr>
        <w:t>问题是</w:t>
      </w:r>
      <w:r>
        <w:rPr>
          <w:rFonts w:hint="eastAsia"/>
          <w:sz w:val="21"/>
          <w:szCs w:val="21"/>
        </w:rPr>
        <w:t>购物</w:t>
      </w:r>
      <w:r w:rsidR="00E8518E">
        <w:rPr>
          <w:sz w:val="21"/>
          <w:szCs w:val="21"/>
        </w:rPr>
        <w:t>篮分析中的</w:t>
      </w:r>
      <w:r w:rsidR="00605228">
        <w:rPr>
          <w:sz w:val="21"/>
          <w:szCs w:val="21"/>
        </w:rPr>
        <w:t>重要研究</w:t>
      </w:r>
      <w:r>
        <w:rPr>
          <w:rFonts w:hint="eastAsia"/>
          <w:sz w:val="21"/>
          <w:szCs w:val="21"/>
        </w:rPr>
        <w:t>，</w:t>
      </w:r>
      <w:r w:rsidR="0059771B">
        <w:rPr>
          <w:rFonts w:hint="eastAsia"/>
          <w:sz w:val="21"/>
          <w:szCs w:val="21"/>
        </w:rPr>
        <w:t>通过了解购物篮分析</w:t>
      </w:r>
      <w:r w:rsidR="000E4D32">
        <w:rPr>
          <w:rFonts w:hint="eastAsia"/>
          <w:sz w:val="21"/>
          <w:szCs w:val="21"/>
        </w:rPr>
        <w:t>的国内外研究现状，发现现有的方法不能很好的</w:t>
      </w:r>
      <w:r>
        <w:rPr>
          <w:sz w:val="21"/>
          <w:szCs w:val="21"/>
        </w:rPr>
        <w:t>求解促销商品选择这</w:t>
      </w:r>
      <w:r>
        <w:rPr>
          <w:rFonts w:hint="eastAsia"/>
          <w:sz w:val="21"/>
          <w:szCs w:val="21"/>
        </w:rPr>
        <w:t>一</w:t>
      </w:r>
      <w:r>
        <w:rPr>
          <w:sz w:val="21"/>
          <w:szCs w:val="21"/>
        </w:rPr>
        <w:t>组合最优化问题。</w:t>
      </w:r>
      <w:r w:rsidR="000F28D5">
        <w:rPr>
          <w:rFonts w:hint="eastAsia"/>
          <w:sz w:val="21"/>
          <w:szCs w:val="21"/>
        </w:rPr>
        <w:t>因为</w:t>
      </w:r>
      <w:r w:rsidR="00913960">
        <w:rPr>
          <w:sz w:val="21"/>
          <w:szCs w:val="21"/>
        </w:rPr>
        <w:t>商品网络中商品影响传播与独立级联模型存在一定相似性，</w:t>
      </w:r>
      <w:r>
        <w:rPr>
          <w:sz w:val="21"/>
          <w:szCs w:val="21"/>
        </w:rPr>
        <w:t>本</w:t>
      </w:r>
      <w:r>
        <w:rPr>
          <w:rFonts w:hint="eastAsia"/>
          <w:sz w:val="21"/>
          <w:szCs w:val="21"/>
        </w:rPr>
        <w:t>文</w:t>
      </w:r>
      <w:r>
        <w:rPr>
          <w:sz w:val="21"/>
          <w:szCs w:val="21"/>
        </w:rPr>
        <w:t>提出在商品网络使用基于独立级联模型</w:t>
      </w:r>
      <w:r>
        <w:rPr>
          <w:rFonts w:hint="eastAsia"/>
          <w:sz w:val="21"/>
          <w:szCs w:val="21"/>
        </w:rPr>
        <w:t>影响力最大化</w:t>
      </w:r>
      <w:r>
        <w:rPr>
          <w:sz w:val="21"/>
          <w:szCs w:val="21"/>
        </w:rPr>
        <w:t>算法</w:t>
      </w:r>
      <w:r>
        <w:rPr>
          <w:rFonts w:hint="eastAsia"/>
          <w:sz w:val="21"/>
          <w:szCs w:val="21"/>
        </w:rPr>
        <w:t>。</w:t>
      </w:r>
      <w:r w:rsidR="004F161F">
        <w:rPr>
          <w:rFonts w:hint="eastAsia"/>
          <w:sz w:val="21"/>
          <w:szCs w:val="21"/>
        </w:rPr>
        <w:t>算法</w:t>
      </w:r>
      <w:r w:rsidR="007C0290">
        <w:rPr>
          <w:rFonts w:hint="eastAsia"/>
          <w:sz w:val="21"/>
          <w:szCs w:val="21"/>
        </w:rPr>
        <w:t>首先</w:t>
      </w:r>
      <w:r w:rsidR="004F161F">
        <w:rPr>
          <w:rFonts w:hint="eastAsia"/>
          <w:sz w:val="21"/>
          <w:szCs w:val="21"/>
        </w:rPr>
        <w:t>通过关联规则算法构建商品网络，</w:t>
      </w:r>
      <w:r w:rsidR="007C0290">
        <w:rPr>
          <w:rFonts w:hint="eastAsia"/>
          <w:sz w:val="21"/>
          <w:szCs w:val="21"/>
        </w:rPr>
        <w:t>然后进行社团划分，对每个社团求取影响增益最大的商品，每次从所有社区选择一个影响增益最大的商品作为促销商品</w:t>
      </w:r>
      <w:r w:rsidR="00636853">
        <w:rPr>
          <w:rFonts w:hint="eastAsia"/>
          <w:sz w:val="21"/>
          <w:szCs w:val="21"/>
        </w:rPr>
        <w:t>，直到选择了指定个数的促销品</w:t>
      </w:r>
      <w:r w:rsidR="007C0290">
        <w:rPr>
          <w:rFonts w:hint="eastAsia"/>
          <w:sz w:val="21"/>
          <w:szCs w:val="21"/>
        </w:rPr>
        <w:t>。如果</w:t>
      </w:r>
      <w:r w:rsidR="0006749E">
        <w:rPr>
          <w:rFonts w:hint="eastAsia"/>
          <w:sz w:val="21"/>
          <w:szCs w:val="21"/>
        </w:rPr>
        <w:t>一个</w:t>
      </w:r>
      <w:r w:rsidR="007C0290">
        <w:rPr>
          <w:rFonts w:hint="eastAsia"/>
          <w:sz w:val="21"/>
          <w:szCs w:val="21"/>
        </w:rPr>
        <w:t>社区中商品被选取作为促销品，则从该社区从新选择新的影响增益最大的</w:t>
      </w:r>
      <w:r w:rsidR="00382614">
        <w:rPr>
          <w:rFonts w:hint="eastAsia"/>
          <w:sz w:val="21"/>
          <w:szCs w:val="21"/>
        </w:rPr>
        <w:t>商品</w:t>
      </w:r>
      <w:r w:rsidR="007C0290">
        <w:rPr>
          <w:rFonts w:hint="eastAsia"/>
          <w:sz w:val="21"/>
          <w:szCs w:val="21"/>
        </w:rPr>
        <w:t>。</w:t>
      </w:r>
      <w:r w:rsidR="00766452">
        <w:rPr>
          <w:rFonts w:hint="eastAsia"/>
          <w:sz w:val="21"/>
          <w:szCs w:val="21"/>
        </w:rPr>
        <w:t>最后在真实数据中，使用基于独立级联模型的影响力最大化算法求解了选择促销商品的问题，</w:t>
      </w:r>
      <w:r w:rsidR="00023F16">
        <w:rPr>
          <w:rFonts w:hint="eastAsia"/>
          <w:sz w:val="21"/>
          <w:szCs w:val="21"/>
        </w:rPr>
        <w:t>促销商品呈现出销量低但是对邻居节点影响强的特点。</w:t>
      </w:r>
    </w:p>
    <w:p w:rsidR="006269DF" w:rsidRDefault="003747AF" w:rsidP="004C5178">
      <w:pPr>
        <w:spacing w:beforeLines="100" w:before="312" w:afterLines="100" w:after="312"/>
      </w:pPr>
      <w:r w:rsidRPr="00975C0C">
        <w:rPr>
          <w:rFonts w:hint="eastAsia"/>
          <w:b/>
        </w:rPr>
        <w:t>关键词：</w:t>
      </w:r>
      <w:r w:rsidRPr="001C3C8B">
        <w:rPr>
          <w:rFonts w:hint="eastAsia"/>
        </w:rPr>
        <w:t>购物篮分析；商品网络；影响力最大化率。</w:t>
      </w:r>
    </w:p>
    <w:p w:rsidR="00BC73D9" w:rsidRPr="00DD07B1" w:rsidRDefault="00E60E34" w:rsidP="00C63080">
      <w:pPr>
        <w:pStyle w:val="1"/>
        <w:spacing w:beforeLines="50" w:before="156" w:after="0" w:line="300" w:lineRule="auto"/>
        <w:jc w:val="center"/>
        <w:rPr>
          <w:rFonts w:eastAsia="黑体"/>
          <w:b w:val="0"/>
          <w:sz w:val="28"/>
          <w:szCs w:val="28"/>
        </w:rPr>
      </w:pPr>
      <w:r w:rsidRPr="00DD07B1">
        <w:rPr>
          <w:rFonts w:eastAsia="黑体"/>
          <w:b w:val="0"/>
          <w:sz w:val="28"/>
          <w:szCs w:val="28"/>
        </w:rPr>
        <w:t>M</w:t>
      </w:r>
      <w:r w:rsidR="00DD1F7F" w:rsidRPr="00DD07B1">
        <w:rPr>
          <w:rFonts w:eastAsia="黑体"/>
          <w:b w:val="0"/>
          <w:sz w:val="28"/>
          <w:szCs w:val="28"/>
        </w:rPr>
        <w:t>arket</w:t>
      </w:r>
      <w:r w:rsidR="00BC73D9" w:rsidRPr="00DD07B1">
        <w:rPr>
          <w:rFonts w:eastAsia="黑体"/>
          <w:b w:val="0"/>
          <w:sz w:val="28"/>
          <w:szCs w:val="28"/>
        </w:rPr>
        <w:t xml:space="preserve"> basket method research based on analysis of influence of commodity</w:t>
      </w:r>
    </w:p>
    <w:p w:rsidR="00BF6EB1" w:rsidRPr="006407F7" w:rsidRDefault="00C63080" w:rsidP="00BF6EB1">
      <w:pPr>
        <w:jc w:val="center"/>
        <w:rPr>
          <w:rFonts w:ascii="Times New Roman" w:hAnsi="Times New Roman"/>
          <w:szCs w:val="21"/>
        </w:rPr>
      </w:pPr>
      <w:r>
        <w:rPr>
          <w:rFonts w:ascii="Times New Roman" w:hAnsi="Times New Roman"/>
          <w:szCs w:val="21"/>
        </w:rPr>
        <w:t>Yuan Guowen,Yang Shuxin</w:t>
      </w:r>
      <w:r w:rsidR="00BF6EB1" w:rsidRPr="006407F7">
        <w:rPr>
          <w:rFonts w:ascii="Times New Roman" w:hAnsi="Times New Roman"/>
          <w:szCs w:val="21"/>
        </w:rPr>
        <w:t xml:space="preserve"> </w:t>
      </w:r>
    </w:p>
    <w:p w:rsidR="00BC73D9" w:rsidRPr="00C63080" w:rsidRDefault="00BF6EB1" w:rsidP="00C63080">
      <w:pPr>
        <w:spacing w:beforeLines="50" w:before="156" w:afterLines="50" w:after="156"/>
        <w:rPr>
          <w:rFonts w:ascii="Times New Roman" w:hAnsi="Times New Roman" w:cs="Times New Roman"/>
        </w:rPr>
      </w:pPr>
      <w:r w:rsidRPr="00C63080">
        <w:rPr>
          <w:rFonts w:ascii="Times New Roman" w:hAnsi="Times New Roman" w:cs="Times New Roman"/>
          <w:szCs w:val="21"/>
        </w:rPr>
        <w:t>（</w:t>
      </w:r>
      <w:r w:rsidRPr="00C63080">
        <w:rPr>
          <w:rFonts w:ascii="Times New Roman" w:hAnsi="Times New Roman" w:cs="Times New Roman"/>
          <w:szCs w:val="21"/>
        </w:rPr>
        <w:t>School of Information Engineering, Jiangxi University of Science and Technology, Ganzhou 341000, China</w:t>
      </w:r>
      <w:r w:rsidRPr="00C63080">
        <w:rPr>
          <w:rFonts w:ascii="Times New Roman" w:hAnsi="Times New Roman" w:cs="Times New Roman"/>
          <w:szCs w:val="21"/>
        </w:rPr>
        <w:t>）</w:t>
      </w:r>
    </w:p>
    <w:p w:rsidR="00583B61" w:rsidRDefault="006269DF" w:rsidP="006269DF">
      <w:pPr>
        <w:spacing w:afterLines="100" w:after="312"/>
        <w:rPr>
          <w:rFonts w:hint="eastAsia"/>
        </w:rPr>
      </w:pPr>
      <w:r w:rsidRPr="004C5178">
        <w:rPr>
          <w:b/>
        </w:rPr>
        <w:t>Abstract:</w:t>
      </w:r>
      <w:r>
        <w:t xml:space="preserve"> selecting the combination of promotional merchan</w:t>
      </w:r>
      <w:r>
        <w:t xml:space="preserve">dise is an important research </w:t>
      </w:r>
      <w:r>
        <w:t xml:space="preserve">topic in the market basket analysis, by understanding </w:t>
      </w:r>
      <w:r>
        <w:t xml:space="preserve">the market basket analysis of </w:t>
      </w:r>
      <w:r>
        <w:t>domestic and foreign research present situation, find the e</w:t>
      </w:r>
      <w:r>
        <w:t xml:space="preserve">xisting methods can not solve </w:t>
      </w:r>
      <w:r>
        <w:t xml:space="preserve">the problem of selecting the promotional merchandise, which is a combinatorial </w:t>
      </w:r>
      <w:r>
        <w:t xml:space="preserve">optimization </w:t>
      </w:r>
      <w:r>
        <w:t>problem. Because there are some similarities between the i</w:t>
      </w:r>
      <w:r>
        <w:t xml:space="preserve">mpact of the commodity in the </w:t>
      </w:r>
      <w:r>
        <w:t xml:space="preserve">network and the independent cascade model, this paper puts </w:t>
      </w:r>
      <w:r>
        <w:t xml:space="preserve">forward a method based on the </w:t>
      </w:r>
      <w:r>
        <w:t>independent cascade model. Algorithm first through the assoc</w:t>
      </w:r>
      <w:r>
        <w:t xml:space="preserve">iation rules algorithm to </w:t>
      </w:r>
      <w:r>
        <w:t>construct commercial network, and then to divide the communit</w:t>
      </w:r>
      <w:r>
        <w:t xml:space="preserve">y, for gain influence biggest </w:t>
      </w:r>
      <w:r>
        <w:t xml:space="preserve">goods of each community, from all communities choose </w:t>
      </w:r>
      <w:r>
        <w:t xml:space="preserve">a commodity with biggest gain </w:t>
      </w:r>
      <w:r>
        <w:t>influence as promotional merchandise until the specified nu</w:t>
      </w:r>
      <w:r>
        <w:t xml:space="preserve">mber of promotional items had </w:t>
      </w:r>
      <w:r>
        <w:t>been select. If a commodity is selected as a promoti</w:t>
      </w:r>
      <w:r>
        <w:t xml:space="preserve">onal item, then select the new </w:t>
      </w:r>
      <w:r>
        <w:t>commodity with largest impact gain from the community whic</w:t>
      </w:r>
      <w:r>
        <w:t xml:space="preserve">h the commodity belong from the </w:t>
      </w:r>
      <w:r>
        <w:t>new . Finally in the real data,  solve the problem of selecti</w:t>
      </w:r>
      <w:r>
        <w:t xml:space="preserve">on of promotional merchandise </w:t>
      </w:r>
      <w:r>
        <w:t xml:space="preserve">by using the influence of the maximization algorithm based </w:t>
      </w:r>
      <w:r>
        <w:t xml:space="preserve">on independent cascade model, </w:t>
      </w:r>
      <w:r>
        <w:t>and the promotional merchandise selected showing characteri</w:t>
      </w:r>
      <w:r>
        <w:t xml:space="preserve">stics of a low sales but the  </w:t>
      </w:r>
      <w:r>
        <w:t>have strong influence to the neighbor commodity.</w:t>
      </w:r>
    </w:p>
    <w:p w:rsidR="00583B61" w:rsidRDefault="00583B61" w:rsidP="006269DF">
      <w:pPr>
        <w:spacing w:afterLines="100" w:after="312"/>
        <w:sectPr w:rsidR="00583B61">
          <w:pgSz w:w="11906" w:h="16838"/>
          <w:pgMar w:top="1440" w:right="1800" w:bottom="1440" w:left="1800" w:header="851" w:footer="992" w:gutter="0"/>
          <w:cols w:space="425"/>
          <w:docGrid w:type="lines" w:linePitch="312"/>
        </w:sectPr>
      </w:pPr>
      <w:r w:rsidRPr="004C5178">
        <w:rPr>
          <w:b/>
        </w:rPr>
        <w:t>Key words:</w:t>
      </w:r>
      <w:r w:rsidRPr="00583B61">
        <w:t xml:space="preserve"> shopping basket analysis; commodity network; the influence </w:t>
      </w:r>
      <w:r w:rsidR="00E71A9B">
        <w:t>maxization</w:t>
      </w:r>
    </w:p>
    <w:p w:rsidR="003747AF" w:rsidRPr="00FF30E9" w:rsidRDefault="003747AF"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lastRenderedPageBreak/>
        <w:t>超市经常会有多种商品都在进行促销，促销商品需要尽可能带动其他商品的销售，基于这样的场景，选取促销商品的组合是一个组合最优化的问题。</w:t>
      </w:r>
    </w:p>
    <w:p w:rsidR="005263A6" w:rsidRPr="00FF30E9" w:rsidRDefault="005263A6"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购物篮分析（</w:t>
      </w:r>
      <w:r w:rsidRPr="00FF30E9">
        <w:rPr>
          <w:rFonts w:ascii="Times New Roman" w:eastAsia="宋体" w:hAnsi="Times New Roman" w:cs="Times New Roman"/>
        </w:rPr>
        <w:t>Market Basket Analysis</w:t>
      </w:r>
      <w:r w:rsidRPr="00FF30E9">
        <w:rPr>
          <w:rFonts w:ascii="Times New Roman" w:eastAsia="宋体" w:hAnsi="Times New Roman" w:cs="Times New Roman"/>
        </w:rPr>
        <w:t>，</w:t>
      </w:r>
      <w:r w:rsidRPr="00FF30E9">
        <w:rPr>
          <w:rFonts w:ascii="Times New Roman" w:eastAsia="宋体" w:hAnsi="Times New Roman" w:cs="Times New Roman"/>
        </w:rPr>
        <w:t>MBA</w:t>
      </w:r>
      <w:r w:rsidRPr="00FF30E9">
        <w:rPr>
          <w:rFonts w:ascii="Times New Roman" w:eastAsia="宋体" w:hAnsi="Times New Roman" w:cs="Times New Roman"/>
        </w:rPr>
        <w:t>）可分为两类，</w:t>
      </w:r>
      <w:r w:rsidR="00DB3A8B" w:rsidRPr="00FF30E9">
        <w:rPr>
          <w:rFonts w:ascii="Times New Roman" w:eastAsia="宋体" w:hAnsi="Times New Roman" w:cs="Times New Roman"/>
        </w:rPr>
        <w:t>非</w:t>
      </w:r>
      <w:r w:rsidRPr="00FF30E9">
        <w:rPr>
          <w:rFonts w:ascii="Times New Roman" w:eastAsia="宋体" w:hAnsi="Times New Roman" w:cs="Times New Roman"/>
        </w:rPr>
        <w:t>商品网络和</w:t>
      </w:r>
      <w:r w:rsidR="00DB3A8B" w:rsidRPr="00FF30E9">
        <w:rPr>
          <w:rFonts w:ascii="Times New Roman" w:eastAsia="宋体" w:hAnsi="Times New Roman" w:cs="Times New Roman"/>
        </w:rPr>
        <w:t>基于</w:t>
      </w:r>
      <w:r w:rsidRPr="00FF30E9">
        <w:rPr>
          <w:rFonts w:ascii="Times New Roman" w:eastAsia="宋体" w:hAnsi="Times New Roman" w:cs="Times New Roman"/>
        </w:rPr>
        <w:t>商品网络</w:t>
      </w:r>
      <w:r w:rsidR="00DB3A8B" w:rsidRPr="00FF30E9">
        <w:rPr>
          <w:rFonts w:ascii="Times New Roman" w:eastAsia="宋体" w:hAnsi="Times New Roman" w:cs="Times New Roman"/>
        </w:rPr>
        <w:t>的研究</w:t>
      </w:r>
      <w:r w:rsidR="00011F2D" w:rsidRPr="00FF30E9">
        <w:rPr>
          <w:rFonts w:ascii="Times New Roman" w:eastAsia="宋体" w:hAnsi="Times New Roman" w:cs="Times New Roman"/>
        </w:rPr>
        <w:t>，非商品网络的研究的主要是关联规则的发现等研究</w:t>
      </w:r>
      <w:r w:rsidRPr="00FF30E9">
        <w:rPr>
          <w:rFonts w:ascii="Times New Roman" w:eastAsia="宋体" w:hAnsi="Times New Roman" w:cs="Times New Roman"/>
        </w:rPr>
        <w:t>，基于商品网络</w:t>
      </w:r>
      <w:r w:rsidR="00DB3A8B" w:rsidRPr="00FF30E9">
        <w:rPr>
          <w:rFonts w:ascii="Times New Roman" w:eastAsia="宋体" w:hAnsi="Times New Roman" w:cs="Times New Roman"/>
        </w:rPr>
        <w:t>的研究</w:t>
      </w:r>
      <w:r w:rsidR="00201584" w:rsidRPr="00FF30E9">
        <w:rPr>
          <w:rFonts w:ascii="Times New Roman" w:eastAsia="宋体" w:hAnsi="Times New Roman" w:cs="Times New Roman"/>
        </w:rPr>
        <w:t>主要是</w:t>
      </w:r>
      <w:r w:rsidR="00117E0B" w:rsidRPr="00FF30E9">
        <w:rPr>
          <w:rFonts w:ascii="Times New Roman" w:eastAsia="宋体" w:hAnsi="Times New Roman" w:cs="Times New Roman"/>
        </w:rPr>
        <w:t>商品社区划分</w:t>
      </w:r>
      <w:r w:rsidR="005225B9" w:rsidRPr="00FF30E9">
        <w:rPr>
          <w:rFonts w:ascii="Times New Roman" w:eastAsia="宋体" w:hAnsi="Times New Roman" w:cs="Times New Roman"/>
        </w:rPr>
        <w:t>和度数</w:t>
      </w:r>
      <w:r w:rsidR="00117E0B" w:rsidRPr="00FF30E9">
        <w:rPr>
          <w:rFonts w:ascii="Times New Roman" w:eastAsia="宋体" w:hAnsi="Times New Roman" w:cs="Times New Roman"/>
        </w:rPr>
        <w:t>分布</w:t>
      </w:r>
      <w:r w:rsidR="005225B9" w:rsidRPr="00FF30E9">
        <w:rPr>
          <w:rFonts w:ascii="Times New Roman" w:eastAsia="宋体" w:hAnsi="Times New Roman" w:cs="Times New Roman"/>
        </w:rPr>
        <w:t>等研究</w:t>
      </w:r>
      <w:r w:rsidR="001E4A54" w:rsidRPr="00FF30E9">
        <w:rPr>
          <w:rFonts w:ascii="Times New Roman" w:eastAsia="宋体" w:hAnsi="Times New Roman" w:cs="Times New Roman"/>
        </w:rPr>
        <w:t>。</w:t>
      </w:r>
      <w:r w:rsidR="00723B7B" w:rsidRPr="00FF30E9">
        <w:rPr>
          <w:rFonts w:ascii="Times New Roman" w:eastAsia="宋体" w:hAnsi="Times New Roman" w:cs="Times New Roman"/>
        </w:rPr>
        <w:t>通过在</w:t>
      </w:r>
      <w:r w:rsidR="00723B7B" w:rsidRPr="00FF30E9">
        <w:rPr>
          <w:rFonts w:ascii="Times New Roman" w:eastAsia="宋体" w:hAnsi="Times New Roman" w:cs="Times New Roman"/>
        </w:rPr>
        <w:t>DBLP</w:t>
      </w:r>
      <w:r w:rsidR="00723B7B" w:rsidRPr="00FF30E9">
        <w:rPr>
          <w:rFonts w:ascii="Times New Roman" w:eastAsia="宋体" w:hAnsi="Times New Roman" w:cs="Times New Roman"/>
        </w:rPr>
        <w:t>数据库中查询</w:t>
      </w:r>
      <w:r w:rsidR="00723B7B" w:rsidRPr="00FF30E9">
        <w:rPr>
          <w:rFonts w:ascii="Times New Roman" w:eastAsia="宋体" w:hAnsi="Times New Roman" w:cs="Times New Roman"/>
        </w:rPr>
        <w:t>sigkdd</w:t>
      </w:r>
      <w:r w:rsidR="00723B7B" w:rsidRPr="00FF30E9">
        <w:rPr>
          <w:rFonts w:ascii="Times New Roman" w:eastAsia="宋体" w:hAnsi="Times New Roman" w:cs="Times New Roman"/>
        </w:rPr>
        <w:t>收录的购物篮分析的文献，</w:t>
      </w:r>
      <w:r w:rsidR="00E8452F" w:rsidRPr="00FF30E9">
        <w:rPr>
          <w:rFonts w:ascii="Times New Roman" w:eastAsia="宋体" w:hAnsi="Times New Roman" w:cs="Times New Roman"/>
        </w:rPr>
        <w:t>发现现有的购物篮算法并不能很好的解决选择促销商品的组合的问题。</w:t>
      </w:r>
    </w:p>
    <w:p w:rsidR="00DF4A5E" w:rsidRPr="00FF30E9" w:rsidRDefault="00C93740" w:rsidP="003747AF">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在商品网络</w:t>
      </w:r>
      <w:r w:rsidR="00486B08" w:rsidRPr="00FF30E9">
        <w:rPr>
          <w:rFonts w:ascii="Times New Roman" w:eastAsia="宋体" w:hAnsi="Times New Roman" w:cs="Times New Roman"/>
        </w:rPr>
        <w:t>分析</w:t>
      </w:r>
      <w:r w:rsidRPr="00FF30E9">
        <w:rPr>
          <w:rFonts w:ascii="Times New Roman" w:eastAsia="宋体" w:hAnsi="Times New Roman" w:cs="Times New Roman"/>
        </w:rPr>
        <w:t>中，未找到关于商品</w:t>
      </w:r>
      <w:r w:rsidR="00DF4A5E" w:rsidRPr="00FF30E9">
        <w:rPr>
          <w:rFonts w:ascii="Times New Roman" w:eastAsia="宋体" w:hAnsi="Times New Roman" w:cs="Times New Roman"/>
        </w:rPr>
        <w:t>影响</w:t>
      </w:r>
      <w:r w:rsidR="00486B08" w:rsidRPr="00FF30E9">
        <w:rPr>
          <w:rFonts w:ascii="Times New Roman" w:eastAsia="宋体" w:hAnsi="Times New Roman" w:cs="Times New Roman"/>
        </w:rPr>
        <w:t>传播</w:t>
      </w:r>
      <w:r w:rsidRPr="00FF30E9">
        <w:rPr>
          <w:rFonts w:ascii="Times New Roman" w:eastAsia="宋体" w:hAnsi="Times New Roman" w:cs="Times New Roman"/>
        </w:rPr>
        <w:t>的研究。</w:t>
      </w:r>
      <w:r w:rsidR="00DF4A5E" w:rsidRPr="00FF30E9">
        <w:rPr>
          <w:rFonts w:ascii="Times New Roman" w:eastAsia="宋体" w:hAnsi="Times New Roman" w:cs="Times New Roman"/>
        </w:rPr>
        <w:t>本文将在商品网络引入商品影响传播的概念，</w:t>
      </w:r>
      <w:r w:rsidR="002E380E" w:rsidRPr="00FF30E9">
        <w:rPr>
          <w:rFonts w:ascii="Times New Roman" w:eastAsia="宋体" w:hAnsi="Times New Roman" w:cs="Times New Roman"/>
        </w:rPr>
        <w:t>通过分析商品影响传播特点发现其与社交网络中的基于独立级联模型的影响力传播具有相似</w:t>
      </w:r>
      <w:r w:rsidR="00E0335B" w:rsidRPr="00FF30E9">
        <w:rPr>
          <w:rFonts w:ascii="Times New Roman" w:eastAsia="宋体" w:hAnsi="Times New Roman" w:cs="Times New Roman"/>
        </w:rPr>
        <w:t>性，</w:t>
      </w:r>
      <w:r w:rsidR="00681B31" w:rsidRPr="00FF30E9">
        <w:rPr>
          <w:rFonts w:ascii="Times New Roman" w:eastAsia="宋体" w:hAnsi="Times New Roman" w:cs="Times New Roman"/>
        </w:rPr>
        <w:t>并且社交网络影响力最大化问题与</w:t>
      </w:r>
      <w:r w:rsidR="00C14651" w:rsidRPr="00FF30E9">
        <w:rPr>
          <w:rFonts w:ascii="Times New Roman" w:eastAsia="宋体" w:hAnsi="Times New Roman" w:cs="Times New Roman"/>
        </w:rPr>
        <w:t>选择</w:t>
      </w:r>
      <w:r w:rsidR="00681B31" w:rsidRPr="00FF30E9">
        <w:rPr>
          <w:rFonts w:ascii="Times New Roman" w:eastAsia="宋体" w:hAnsi="Times New Roman" w:cs="Times New Roman"/>
        </w:rPr>
        <w:t>促销商品的</w:t>
      </w:r>
      <w:r w:rsidR="00C14651" w:rsidRPr="00FF30E9">
        <w:rPr>
          <w:rFonts w:ascii="Times New Roman" w:eastAsia="宋体" w:hAnsi="Times New Roman" w:cs="Times New Roman"/>
        </w:rPr>
        <w:t>组合</w:t>
      </w:r>
      <w:r w:rsidR="00681B31" w:rsidRPr="00FF30E9">
        <w:rPr>
          <w:rFonts w:ascii="Times New Roman" w:eastAsia="宋体" w:hAnsi="Times New Roman" w:cs="Times New Roman"/>
        </w:rPr>
        <w:t>均是一个组合最优化的问题。</w:t>
      </w:r>
      <w:r w:rsidR="00E0335B" w:rsidRPr="00FF30E9">
        <w:rPr>
          <w:rFonts w:ascii="Times New Roman" w:eastAsia="宋体" w:hAnsi="Times New Roman" w:cs="Times New Roman"/>
        </w:rPr>
        <w:t>所以在本文提出</w:t>
      </w:r>
      <w:r w:rsidR="00C14651" w:rsidRPr="00FF30E9">
        <w:rPr>
          <w:rFonts w:ascii="Times New Roman" w:eastAsia="宋体" w:hAnsi="Times New Roman" w:cs="Times New Roman"/>
        </w:rPr>
        <w:t>在商品网络中</w:t>
      </w:r>
      <w:r w:rsidR="00E0335B" w:rsidRPr="00FF30E9">
        <w:rPr>
          <w:rFonts w:ascii="Times New Roman" w:eastAsia="宋体" w:hAnsi="Times New Roman" w:cs="Times New Roman"/>
        </w:rPr>
        <w:t>使用基于独立级联模型的影响力最大化算法</w:t>
      </w:r>
      <w:r w:rsidR="00C14651" w:rsidRPr="00FF30E9">
        <w:rPr>
          <w:rFonts w:ascii="Times New Roman" w:eastAsia="宋体" w:hAnsi="Times New Roman" w:cs="Times New Roman"/>
        </w:rPr>
        <w:t>来求取促销商品的组合。</w:t>
      </w:r>
    </w:p>
    <w:p w:rsidR="003747AF" w:rsidRDefault="009C2C51" w:rsidP="003747AF">
      <w:pPr>
        <w:spacing w:line="400" w:lineRule="exact"/>
        <w:ind w:firstLine="420"/>
        <w:rPr>
          <w:rFonts w:ascii="宋体" w:eastAsia="宋体" w:hAnsi="宋体" w:cs="Times New Roman"/>
        </w:rPr>
      </w:pPr>
      <w:r w:rsidRPr="00FF30E9">
        <w:rPr>
          <w:rFonts w:ascii="Times New Roman" w:eastAsia="宋体" w:hAnsi="Times New Roman" w:cs="Times New Roman"/>
        </w:rPr>
        <w:t>本文第一部分将会介绍购物篮分析中的相关工作和本文提出的算法。第二部分介绍独立</w:t>
      </w:r>
      <w:r w:rsidR="00D60B4D" w:rsidRPr="00FF30E9">
        <w:rPr>
          <w:rFonts w:ascii="Times New Roman" w:eastAsia="宋体" w:hAnsi="Times New Roman" w:cs="Times New Roman"/>
        </w:rPr>
        <w:t>级联</w:t>
      </w:r>
      <w:r w:rsidR="00EB5E59" w:rsidRPr="00FF30E9">
        <w:rPr>
          <w:rFonts w:ascii="Times New Roman" w:eastAsia="宋体" w:hAnsi="Times New Roman" w:cs="Times New Roman"/>
        </w:rPr>
        <w:t>模型</w:t>
      </w:r>
      <w:r w:rsidR="003747AF" w:rsidRPr="00FF30E9">
        <w:rPr>
          <w:rFonts w:ascii="Times New Roman" w:eastAsia="宋体" w:hAnsi="Times New Roman" w:cs="Times New Roman"/>
        </w:rPr>
        <w:t>。</w:t>
      </w:r>
      <w:r w:rsidR="00EB5E59" w:rsidRPr="00FF30E9">
        <w:rPr>
          <w:rFonts w:ascii="Times New Roman" w:eastAsia="宋体" w:hAnsi="Times New Roman" w:cs="Times New Roman"/>
        </w:rPr>
        <w:t>第</w:t>
      </w:r>
      <w:r w:rsidR="00EB5E59" w:rsidRPr="00FF30E9">
        <w:rPr>
          <w:rFonts w:ascii="Times New Roman" w:eastAsia="宋体" w:hAnsi="Times New Roman" w:cs="Times New Roman"/>
        </w:rPr>
        <w:t>3</w:t>
      </w:r>
      <w:r w:rsidR="00EB5E59" w:rsidRPr="00FF30E9">
        <w:rPr>
          <w:rFonts w:ascii="Times New Roman" w:eastAsia="宋体" w:hAnsi="Times New Roman" w:cs="Times New Roman"/>
        </w:rPr>
        <w:t>部分</w:t>
      </w:r>
      <w:r w:rsidR="006570FC" w:rsidRPr="00FF30E9">
        <w:rPr>
          <w:rFonts w:ascii="Times New Roman" w:eastAsia="宋体" w:hAnsi="Times New Roman" w:cs="Times New Roman"/>
        </w:rPr>
        <w:t>介绍</w:t>
      </w:r>
      <w:r w:rsidR="006570FC" w:rsidRPr="00FF30E9">
        <w:rPr>
          <w:rFonts w:ascii="Times New Roman" w:hAnsi="Times New Roman" w:cs="Times New Roman"/>
          <w:szCs w:val="21"/>
        </w:rPr>
        <w:t>基于商品影响力最大化的购物篮分析</w:t>
      </w:r>
      <w:r w:rsidR="00561F15" w:rsidRPr="00FF30E9">
        <w:rPr>
          <w:rFonts w:ascii="Times New Roman" w:hAnsi="Times New Roman" w:cs="Times New Roman"/>
          <w:szCs w:val="21"/>
        </w:rPr>
        <w:t>。第</w:t>
      </w:r>
      <w:r w:rsidR="00561F15" w:rsidRPr="00FF30E9">
        <w:rPr>
          <w:rFonts w:ascii="Times New Roman" w:hAnsi="Times New Roman" w:cs="Times New Roman"/>
          <w:szCs w:val="21"/>
        </w:rPr>
        <w:t>4</w:t>
      </w:r>
      <w:r w:rsidR="00561F15" w:rsidRPr="00FF30E9">
        <w:rPr>
          <w:rFonts w:ascii="Times New Roman" w:hAnsi="Times New Roman" w:cs="Times New Roman"/>
          <w:szCs w:val="21"/>
        </w:rPr>
        <w:t>部分介绍本文的实验。第</w:t>
      </w:r>
      <w:r w:rsidR="00561F15" w:rsidRPr="00FF30E9">
        <w:rPr>
          <w:rFonts w:ascii="Times New Roman" w:hAnsi="Times New Roman" w:cs="Times New Roman"/>
          <w:szCs w:val="21"/>
        </w:rPr>
        <w:t>5</w:t>
      </w:r>
      <w:r w:rsidR="00561F15" w:rsidRPr="00FF30E9">
        <w:rPr>
          <w:rFonts w:ascii="Times New Roman" w:hAnsi="Times New Roman" w:cs="Times New Roman"/>
          <w:szCs w:val="21"/>
        </w:rPr>
        <w:t>部分是总结。</w:t>
      </w:r>
    </w:p>
    <w:p w:rsidR="003747AF" w:rsidRPr="006205B6" w:rsidRDefault="003747AF" w:rsidP="003747AF">
      <w:pPr>
        <w:spacing w:beforeLines="50" w:before="156" w:afterLines="50" w:after="156"/>
        <w:rPr>
          <w:rFonts w:ascii="黑体" w:eastAsia="黑体" w:hAnsi="黑体" w:cs="Times New Roman"/>
          <w:sz w:val="24"/>
          <w:szCs w:val="24"/>
        </w:rPr>
      </w:pPr>
      <w:r w:rsidRPr="006205B6">
        <w:rPr>
          <w:rFonts w:ascii="黑体" w:eastAsia="黑体" w:hAnsi="黑体" w:cs="Times New Roman" w:hint="eastAsia"/>
          <w:sz w:val="24"/>
          <w:szCs w:val="24"/>
        </w:rPr>
        <w:t>1相关</w:t>
      </w:r>
      <w:r w:rsidRPr="006205B6">
        <w:rPr>
          <w:rFonts w:ascii="黑体" w:eastAsia="黑体" w:hAnsi="黑体" w:cs="Times New Roman"/>
          <w:sz w:val="24"/>
          <w:szCs w:val="24"/>
        </w:rPr>
        <w:t>工作</w:t>
      </w:r>
    </w:p>
    <w:p w:rsidR="00597FDA" w:rsidRPr="00FF30E9" w:rsidRDefault="00E86BFD" w:rsidP="00F43CA6">
      <w:pPr>
        <w:spacing w:line="400" w:lineRule="exact"/>
        <w:ind w:firstLine="420"/>
        <w:rPr>
          <w:rFonts w:ascii="Times New Roman" w:eastAsia="宋体" w:hAnsi="Times New Roman" w:cs="Times New Roman"/>
        </w:rPr>
      </w:pPr>
      <w:r w:rsidRPr="00FF30E9">
        <w:rPr>
          <w:rFonts w:ascii="Times New Roman" w:eastAsia="宋体" w:hAnsi="Times New Roman" w:cs="Times New Roman"/>
        </w:rPr>
        <w:t>购物篮分析可分为两类，非商品</w:t>
      </w:r>
      <w:r w:rsidR="00B57C32" w:rsidRPr="00FF30E9">
        <w:rPr>
          <w:rFonts w:ascii="Times New Roman" w:eastAsia="宋体" w:hAnsi="Times New Roman" w:cs="Times New Roman"/>
        </w:rPr>
        <w:t>网络</w:t>
      </w:r>
      <w:r w:rsidRPr="00FF30E9">
        <w:rPr>
          <w:rFonts w:ascii="Times New Roman" w:eastAsia="宋体" w:hAnsi="Times New Roman" w:cs="Times New Roman"/>
        </w:rPr>
        <w:t>的购物篮分析和基于商品网络的购物篮分析。</w:t>
      </w:r>
    </w:p>
    <w:p w:rsidR="00144F4F" w:rsidRPr="00FF30E9" w:rsidRDefault="00597FDA" w:rsidP="00DF0097">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w:t>
      </w:r>
      <w:r w:rsidR="00C41EC5" w:rsidRPr="00FF30E9">
        <w:rPr>
          <w:rFonts w:ascii="Times New Roman" w:eastAsia="宋体" w:hAnsi="Times New Roman" w:cs="Times New Roman"/>
        </w:rPr>
        <w:t>非</w:t>
      </w:r>
      <w:r w:rsidRPr="00FF30E9">
        <w:rPr>
          <w:rFonts w:ascii="Times New Roman" w:eastAsia="宋体" w:hAnsi="Times New Roman" w:cs="Times New Roman"/>
        </w:rPr>
        <w:t>商品网络的购物篮分析中主要是指商品关联性分析。</w:t>
      </w:r>
      <w:r w:rsidR="00E86BFD" w:rsidRPr="00FF30E9">
        <w:rPr>
          <w:rFonts w:ascii="Times New Roman" w:eastAsia="宋体" w:hAnsi="Times New Roman" w:cs="Times New Roman"/>
        </w:rPr>
        <w:t>1993</w:t>
      </w:r>
      <w:r w:rsidR="00E86BFD" w:rsidRPr="00FF30E9">
        <w:rPr>
          <w:rFonts w:ascii="Times New Roman" w:eastAsia="宋体" w:hAnsi="Times New Roman" w:cs="Times New Roman"/>
        </w:rPr>
        <w:t>年</w:t>
      </w:r>
      <w:r w:rsidR="00E86BFD" w:rsidRPr="00FF30E9">
        <w:rPr>
          <w:rFonts w:ascii="Times New Roman" w:eastAsia="宋体" w:hAnsi="Times New Roman" w:cs="Times New Roman"/>
        </w:rPr>
        <w:t>Agrawal</w:t>
      </w:r>
      <w:r w:rsidR="00E86BFD" w:rsidRPr="00FF30E9">
        <w:rPr>
          <w:rFonts w:ascii="Times New Roman" w:eastAsia="宋体" w:hAnsi="Times New Roman" w:cs="Times New Roman"/>
        </w:rPr>
        <w:t>等人</w:t>
      </w:r>
      <w:r w:rsidR="00A61FF1" w:rsidRPr="00FF30E9">
        <w:rPr>
          <w:rFonts w:ascii="Times New Roman" w:eastAsia="宋体" w:hAnsi="Times New Roman" w:cs="Times New Roman"/>
          <w:vertAlign w:val="superscript"/>
        </w:rPr>
        <w:t>[1]</w:t>
      </w:r>
      <w:r w:rsidR="00E86BFD" w:rsidRPr="00FF30E9">
        <w:rPr>
          <w:rFonts w:ascii="Times New Roman" w:eastAsia="宋体" w:hAnsi="Times New Roman" w:cs="Times New Roman"/>
        </w:rPr>
        <w:t>在购物篮分析提出了关联规则算法，这个算法利用条件概率的思想，从零售数据中发现</w:t>
      </w:r>
      <w:r w:rsidR="00E86BFD" w:rsidRPr="00FF30E9">
        <w:rPr>
          <w:rFonts w:ascii="Times New Roman" w:eastAsia="宋体" w:hAnsi="Times New Roman" w:cs="Times New Roman"/>
        </w:rPr>
        <w:lastRenderedPageBreak/>
        <w:t>潜在关联规则。关联规则分析还被应用到很多的场景中，如</w:t>
      </w:r>
      <w:r w:rsidR="00E86BFD" w:rsidRPr="00FF30E9">
        <w:rPr>
          <w:rFonts w:ascii="Times New Roman" w:eastAsia="宋体" w:hAnsi="Times New Roman" w:cs="Times New Roman"/>
        </w:rPr>
        <w:t>cross-selling</w:t>
      </w:r>
      <w:r w:rsidR="00E86BFD" w:rsidRPr="00FF30E9">
        <w:rPr>
          <w:rFonts w:ascii="Times New Roman" w:eastAsia="宋体" w:hAnsi="Times New Roman" w:cs="Times New Roman"/>
        </w:rPr>
        <w:t>，辅助决策，顾客行为分析和客户关系管理</w:t>
      </w:r>
      <w:r w:rsidR="00DF0097" w:rsidRPr="00FF30E9">
        <w:rPr>
          <w:rFonts w:ascii="Times New Roman" w:eastAsia="宋体" w:hAnsi="Times New Roman" w:cs="Times New Roman"/>
        </w:rPr>
        <w:t>，餐馆菜单的选择</w:t>
      </w:r>
      <w:r w:rsidR="00E86BFD" w:rsidRPr="00FF30E9">
        <w:rPr>
          <w:rFonts w:ascii="Times New Roman" w:eastAsia="宋体" w:hAnsi="Times New Roman" w:cs="Times New Roman"/>
        </w:rPr>
        <w:t>（</w:t>
      </w:r>
      <w:r w:rsidR="00E86BFD" w:rsidRPr="00FF30E9">
        <w:rPr>
          <w:rFonts w:ascii="Times New Roman" w:eastAsia="宋体" w:hAnsi="Times New Roman" w:cs="Times New Roman"/>
        </w:rPr>
        <w:t>tang</w:t>
      </w:r>
      <w:r w:rsidR="00E86BFD" w:rsidRPr="00FF30E9">
        <w:rPr>
          <w:rFonts w:ascii="Times New Roman" w:eastAsia="宋体" w:hAnsi="Times New Roman" w:cs="Times New Roman"/>
        </w:rPr>
        <w:t>等人</w:t>
      </w:r>
      <w:r w:rsidR="00D4716D" w:rsidRPr="00FF30E9">
        <w:rPr>
          <w:rFonts w:ascii="Times New Roman" w:eastAsia="宋体" w:hAnsi="Times New Roman" w:cs="Times New Roman"/>
          <w:vertAlign w:val="superscript"/>
        </w:rPr>
        <w:t>[2]</w:t>
      </w:r>
      <w:r w:rsidR="00E86BFD" w:rsidRPr="00FF30E9">
        <w:rPr>
          <w:rFonts w:ascii="Times New Roman" w:eastAsia="宋体" w:hAnsi="Times New Roman" w:cs="Times New Roman"/>
        </w:rPr>
        <w:t>2008</w:t>
      </w:r>
      <w:r w:rsidR="00E86BFD" w:rsidRPr="00FF30E9">
        <w:rPr>
          <w:rFonts w:ascii="Times New Roman" w:eastAsia="宋体" w:hAnsi="Times New Roman" w:cs="Times New Roman"/>
        </w:rPr>
        <w:t>，</w:t>
      </w:r>
      <w:r w:rsidR="00E86BFD" w:rsidRPr="00FF30E9">
        <w:rPr>
          <w:rFonts w:ascii="Times New Roman" w:eastAsia="宋体" w:hAnsi="Times New Roman" w:cs="Times New Roman"/>
        </w:rPr>
        <w:t xml:space="preserve">Haughton </w:t>
      </w:r>
      <w:r w:rsidR="00E86BFD" w:rsidRPr="00FF30E9">
        <w:rPr>
          <w:rFonts w:ascii="Times New Roman" w:eastAsia="宋体" w:hAnsi="Times New Roman" w:cs="Times New Roman"/>
        </w:rPr>
        <w:t>等人</w:t>
      </w:r>
      <w:r w:rsidR="00D64128" w:rsidRPr="00FF30E9">
        <w:rPr>
          <w:rFonts w:ascii="Times New Roman" w:eastAsia="宋体" w:hAnsi="Times New Roman" w:cs="Times New Roman"/>
        </w:rPr>
        <w:t>[3]</w:t>
      </w:r>
      <w:r w:rsidR="00E86BFD" w:rsidRPr="00FF30E9">
        <w:rPr>
          <w:rFonts w:ascii="Times New Roman" w:eastAsia="宋体" w:hAnsi="Times New Roman" w:cs="Times New Roman"/>
        </w:rPr>
        <w:t>2003</w:t>
      </w:r>
      <w:r w:rsidR="00E86BFD" w:rsidRPr="00FF30E9">
        <w:rPr>
          <w:rFonts w:ascii="Times New Roman" w:eastAsia="宋体" w:hAnsi="Times New Roman" w:cs="Times New Roman"/>
        </w:rPr>
        <w:t>等</w:t>
      </w:r>
      <w:r w:rsidR="00DF0097" w:rsidRPr="00FF30E9">
        <w:rPr>
          <w:rFonts w:ascii="Times New Roman" w:eastAsia="宋体" w:hAnsi="Times New Roman" w:cs="Times New Roman"/>
        </w:rPr>
        <w:t>，</w:t>
      </w:r>
      <w:r w:rsidR="00DF0097" w:rsidRPr="00FF30E9">
        <w:rPr>
          <w:rFonts w:ascii="Times New Roman" w:eastAsia="宋体" w:hAnsi="Times New Roman" w:cs="Times New Roman"/>
        </w:rPr>
        <w:t>Ting</w:t>
      </w:r>
      <w:r w:rsidR="00DF0097" w:rsidRPr="00FF30E9">
        <w:rPr>
          <w:rFonts w:ascii="Times New Roman" w:eastAsia="宋体" w:hAnsi="Times New Roman" w:cs="Times New Roman"/>
        </w:rPr>
        <w:t>和</w:t>
      </w:r>
      <w:r w:rsidR="00DF0097" w:rsidRPr="00FF30E9">
        <w:rPr>
          <w:rFonts w:ascii="Times New Roman" w:eastAsia="宋体" w:hAnsi="Times New Roman" w:cs="Times New Roman"/>
        </w:rPr>
        <w:t>Steve</w:t>
      </w:r>
      <w:r w:rsidR="00DF0097" w:rsidRPr="00FF30E9">
        <w:rPr>
          <w:rFonts w:ascii="Times New Roman" w:eastAsia="宋体" w:hAnsi="Times New Roman" w:cs="Times New Roman"/>
        </w:rPr>
        <w:t>等人</w:t>
      </w:r>
      <w:r w:rsidR="000C060B" w:rsidRPr="00FF30E9">
        <w:rPr>
          <w:rFonts w:ascii="Times New Roman" w:eastAsia="宋体" w:hAnsi="Times New Roman" w:cs="Times New Roman"/>
        </w:rPr>
        <w:t>[4]</w:t>
      </w:r>
      <w:r w:rsidR="00DF0097" w:rsidRPr="00FF30E9">
        <w:rPr>
          <w:rFonts w:ascii="Times New Roman" w:eastAsia="宋体" w:hAnsi="Times New Roman" w:cs="Times New Roman"/>
        </w:rPr>
        <w:t>2010</w:t>
      </w:r>
      <w:r w:rsidR="00E86BFD" w:rsidRPr="00FF30E9">
        <w:rPr>
          <w:rFonts w:ascii="Times New Roman" w:eastAsia="宋体" w:hAnsi="Times New Roman" w:cs="Times New Roman"/>
        </w:rPr>
        <w:t>）。</w:t>
      </w:r>
      <w:r w:rsidR="00DF0097" w:rsidRPr="00FF30E9">
        <w:rPr>
          <w:rFonts w:ascii="Times New Roman" w:eastAsia="宋体" w:hAnsi="Times New Roman" w:cs="Times New Roman"/>
        </w:rPr>
        <w:t>2013</w:t>
      </w:r>
      <w:r w:rsidR="00DF0097" w:rsidRPr="00FF30E9">
        <w:rPr>
          <w:rFonts w:ascii="Times New Roman" w:eastAsia="宋体" w:hAnsi="Times New Roman" w:cs="Times New Roman"/>
        </w:rPr>
        <w:t>年</w:t>
      </w:r>
      <w:r w:rsidR="00DF0097" w:rsidRPr="00FF30E9">
        <w:rPr>
          <w:rFonts w:ascii="Times New Roman" w:eastAsia="宋体" w:hAnsi="Times New Roman" w:cs="Times New Roman"/>
        </w:rPr>
        <w:t>Wiley Interdisc</w:t>
      </w:r>
      <w:r w:rsidR="00DF0097" w:rsidRPr="00FF30E9">
        <w:rPr>
          <w:rFonts w:ascii="Times New Roman" w:eastAsia="宋体" w:hAnsi="Times New Roman" w:cs="Times New Roman"/>
        </w:rPr>
        <w:t>等人</w:t>
      </w:r>
      <w:r w:rsidR="00D64128" w:rsidRPr="00FF30E9">
        <w:rPr>
          <w:rFonts w:ascii="Times New Roman" w:eastAsia="宋体" w:hAnsi="Times New Roman" w:cs="Times New Roman"/>
          <w:vertAlign w:val="superscript"/>
        </w:rPr>
        <w:t>[5]</w:t>
      </w:r>
      <w:r w:rsidR="00DF0097" w:rsidRPr="00FF30E9">
        <w:rPr>
          <w:rFonts w:ascii="Times New Roman" w:eastAsia="宋体" w:hAnsi="Times New Roman" w:cs="Times New Roman"/>
        </w:rPr>
        <w:t>使用</w:t>
      </w:r>
      <w:r w:rsidR="00DF0097" w:rsidRPr="00FF30E9">
        <w:rPr>
          <w:rFonts w:ascii="Times New Roman" w:eastAsia="宋体" w:hAnsi="Times New Roman" w:cs="Times New Roman"/>
        </w:rPr>
        <w:t>MapReduce</w:t>
      </w:r>
      <w:r w:rsidR="00DF0097" w:rsidRPr="00FF30E9">
        <w:rPr>
          <w:rFonts w:ascii="Times New Roman" w:eastAsia="宋体" w:hAnsi="Times New Roman" w:cs="Times New Roman"/>
        </w:rPr>
        <w:t>来提高购物篮分析效率。</w:t>
      </w:r>
    </w:p>
    <w:p w:rsidR="00144F4F" w:rsidRPr="00FF30E9" w:rsidRDefault="004B3C71" w:rsidP="00066BFB">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在基于商品网络的购物篮研究中，主要是进行商品社团的发现</w:t>
      </w:r>
      <w:r w:rsidR="00132887" w:rsidRPr="00FF30E9">
        <w:rPr>
          <w:rFonts w:ascii="Times New Roman" w:eastAsia="宋体" w:hAnsi="Times New Roman" w:cs="Times New Roman"/>
        </w:rPr>
        <w:t>、度数分布及商品重要性研究。</w:t>
      </w:r>
      <w:r w:rsidR="00166DE9" w:rsidRPr="00FF30E9">
        <w:rPr>
          <w:rFonts w:ascii="Times New Roman" w:eastAsia="宋体" w:hAnsi="Times New Roman" w:cs="Times New Roman"/>
        </w:rPr>
        <w:t>2012</w:t>
      </w:r>
      <w:r w:rsidR="00166DE9" w:rsidRPr="00FF30E9">
        <w:rPr>
          <w:rFonts w:ascii="Times New Roman" w:eastAsia="宋体" w:hAnsi="Times New Roman" w:cs="Times New Roman"/>
        </w:rPr>
        <w:t>年</w:t>
      </w:r>
      <w:r w:rsidR="00166DE9" w:rsidRPr="00FF30E9">
        <w:rPr>
          <w:rFonts w:ascii="Times New Roman" w:eastAsia="宋体" w:hAnsi="Times New Roman" w:cs="Times New Roman"/>
        </w:rPr>
        <w:t>Hyea Kyeong Kim</w:t>
      </w:r>
      <w:r w:rsidR="00166DE9" w:rsidRPr="00FF30E9">
        <w:rPr>
          <w:rFonts w:ascii="Times New Roman" w:eastAsia="宋体" w:hAnsi="Times New Roman" w:cs="Times New Roman"/>
        </w:rPr>
        <w:t>等人</w:t>
      </w:r>
      <w:r w:rsidR="00942C2B" w:rsidRPr="00FF30E9">
        <w:rPr>
          <w:rFonts w:ascii="Times New Roman" w:eastAsia="宋体" w:hAnsi="Times New Roman" w:cs="Times New Roman"/>
          <w:vertAlign w:val="superscript"/>
        </w:rPr>
        <w:t>[6]</w:t>
      </w:r>
      <w:r w:rsidR="00166DE9" w:rsidRPr="00FF30E9">
        <w:rPr>
          <w:rFonts w:ascii="Times New Roman" w:eastAsia="宋体" w:hAnsi="Times New Roman" w:cs="Times New Roman"/>
        </w:rPr>
        <w:t>从客户</w:t>
      </w:r>
      <w:r w:rsidR="00166DE9" w:rsidRPr="00FF30E9">
        <w:rPr>
          <w:rFonts w:ascii="Times New Roman" w:eastAsia="宋体" w:hAnsi="Times New Roman" w:cs="Times New Roman"/>
        </w:rPr>
        <w:t>-</w:t>
      </w:r>
      <w:r w:rsidR="00166DE9" w:rsidRPr="00FF30E9">
        <w:rPr>
          <w:rFonts w:ascii="Times New Roman" w:eastAsia="宋体" w:hAnsi="Times New Roman" w:cs="Times New Roman"/>
        </w:rPr>
        <w:t>商品网络中抽取出一起购买网络和购物篮网络</w:t>
      </w:r>
      <w:r w:rsidR="00AD1EB3" w:rsidRPr="00FF30E9">
        <w:rPr>
          <w:rFonts w:ascii="Times New Roman" w:eastAsia="宋体" w:hAnsi="Times New Roman" w:cs="Times New Roman"/>
        </w:rPr>
        <w:t>，</w:t>
      </w:r>
      <w:r w:rsidR="0084467F" w:rsidRPr="00FF30E9">
        <w:rPr>
          <w:rFonts w:ascii="Times New Roman" w:eastAsia="宋体" w:hAnsi="Times New Roman" w:cs="Times New Roman"/>
        </w:rPr>
        <w:t>并分析</w:t>
      </w:r>
      <w:r w:rsidR="00940A52" w:rsidRPr="00FF30E9">
        <w:rPr>
          <w:rFonts w:ascii="Times New Roman" w:eastAsia="宋体" w:hAnsi="Times New Roman" w:cs="Times New Roman"/>
        </w:rPr>
        <w:t>商品网络中</w:t>
      </w:r>
      <w:r w:rsidR="00166DE9" w:rsidRPr="00FF30E9">
        <w:rPr>
          <w:rFonts w:ascii="Times New Roman" w:eastAsia="宋体" w:hAnsi="Times New Roman" w:cs="Times New Roman"/>
        </w:rPr>
        <w:t>节点的</w:t>
      </w:r>
      <w:r w:rsidR="00166DE9" w:rsidRPr="00FF30E9">
        <w:rPr>
          <w:rFonts w:ascii="Times New Roman" w:eastAsia="宋体" w:hAnsi="Times New Roman" w:cs="Times New Roman"/>
        </w:rPr>
        <w:t>degree centrality</w:t>
      </w:r>
      <w:r w:rsidR="00166DE9" w:rsidRPr="00FF30E9">
        <w:rPr>
          <w:rFonts w:ascii="Times New Roman" w:eastAsia="宋体" w:hAnsi="Times New Roman" w:cs="Times New Roman"/>
        </w:rPr>
        <w:t>与商品热销程度的关系等。</w:t>
      </w:r>
      <w:r w:rsidR="00166DE9" w:rsidRPr="00FF30E9">
        <w:rPr>
          <w:rFonts w:ascii="Times New Roman" w:eastAsia="宋体" w:hAnsi="Times New Roman" w:cs="Times New Roman"/>
        </w:rPr>
        <w:t>2014</w:t>
      </w:r>
      <w:r w:rsidR="00901728" w:rsidRPr="00FF30E9">
        <w:rPr>
          <w:rFonts w:ascii="Times New Roman" w:eastAsia="宋体" w:hAnsi="Times New Roman" w:cs="Times New Roman"/>
        </w:rPr>
        <w:t>年戚戚</w:t>
      </w:r>
      <w:r w:rsidR="00942C2B" w:rsidRPr="00FF30E9">
        <w:rPr>
          <w:rFonts w:ascii="Times New Roman" w:eastAsia="宋体" w:hAnsi="Times New Roman" w:cs="Times New Roman"/>
          <w:vertAlign w:val="superscript"/>
        </w:rPr>
        <w:t>[7]</w:t>
      </w:r>
      <w:r w:rsidR="00901728" w:rsidRPr="00FF30E9">
        <w:rPr>
          <w:rFonts w:ascii="Times New Roman" w:eastAsia="宋体" w:hAnsi="Times New Roman" w:cs="Times New Roman"/>
        </w:rPr>
        <w:t>在商品网络中使用层次聚类进行商品社团发现，</w:t>
      </w:r>
      <w:r w:rsidR="0080065F" w:rsidRPr="00FF30E9">
        <w:rPr>
          <w:rFonts w:ascii="Times New Roman" w:eastAsia="宋体" w:hAnsi="Times New Roman" w:cs="Times New Roman"/>
        </w:rPr>
        <w:t>使用</w:t>
      </w:r>
      <w:r w:rsidR="0080065F" w:rsidRPr="00FF30E9">
        <w:rPr>
          <w:rFonts w:ascii="Times New Roman" w:eastAsia="宋体" w:hAnsi="Times New Roman" w:cs="Times New Roman"/>
        </w:rPr>
        <w:t>pagerank</w:t>
      </w:r>
      <w:r w:rsidR="0080065F" w:rsidRPr="00FF30E9">
        <w:rPr>
          <w:rFonts w:ascii="Times New Roman" w:eastAsia="宋体" w:hAnsi="Times New Roman" w:cs="Times New Roman"/>
        </w:rPr>
        <w:t>算法寻找重要商品</w:t>
      </w:r>
      <w:r w:rsidR="00166DE9" w:rsidRPr="00FF30E9">
        <w:rPr>
          <w:rFonts w:ascii="Times New Roman" w:eastAsia="宋体" w:hAnsi="Times New Roman" w:cs="Times New Roman"/>
        </w:rPr>
        <w:t>。</w:t>
      </w:r>
      <w:r w:rsidR="00166DE9" w:rsidRPr="00FF30E9">
        <w:rPr>
          <w:rFonts w:ascii="Times New Roman" w:eastAsia="宋体" w:hAnsi="Times New Roman" w:cs="Times New Roman"/>
        </w:rPr>
        <w:t>2015</w:t>
      </w:r>
      <w:r w:rsidR="00166DE9" w:rsidRPr="00FF30E9">
        <w:rPr>
          <w:rFonts w:ascii="Times New Roman" w:eastAsia="宋体" w:hAnsi="Times New Roman" w:cs="Times New Roman"/>
        </w:rPr>
        <w:t>年</w:t>
      </w:r>
      <w:r w:rsidR="00166DE9" w:rsidRPr="00FF30E9">
        <w:rPr>
          <w:rFonts w:ascii="Times New Roman" w:eastAsia="宋体" w:hAnsi="Times New Roman" w:cs="Times New Roman"/>
        </w:rPr>
        <w:t>Zhu Z</w:t>
      </w:r>
      <w:r w:rsidR="00166DE9" w:rsidRPr="00FF30E9">
        <w:rPr>
          <w:rFonts w:ascii="Times New Roman" w:eastAsia="宋体" w:hAnsi="Times New Roman" w:cs="Times New Roman"/>
        </w:rPr>
        <w:t>等人</w:t>
      </w:r>
      <w:r w:rsidR="00942C2B" w:rsidRPr="00FF30E9">
        <w:rPr>
          <w:rFonts w:ascii="Times New Roman" w:eastAsia="宋体" w:hAnsi="Times New Roman" w:cs="Times New Roman"/>
        </w:rPr>
        <w:t>[8]</w:t>
      </w:r>
      <w:r w:rsidR="00166DE9" w:rsidRPr="00FF30E9">
        <w:rPr>
          <w:rFonts w:ascii="Times New Roman" w:eastAsia="宋体" w:hAnsi="Times New Roman" w:cs="Times New Roman"/>
        </w:rPr>
        <w:t>为了刻画用户的消费行为，他们提出从无向的商品网络自动抽取商品小类的方法。</w:t>
      </w:r>
    </w:p>
    <w:p w:rsidR="00066BFB" w:rsidRPr="00FF30E9" w:rsidRDefault="00A42C7A" w:rsidP="00066BFB">
      <w:pPr>
        <w:spacing w:line="400" w:lineRule="exact"/>
        <w:ind w:firstLine="420"/>
        <w:rPr>
          <w:rFonts w:ascii="Times New Roman" w:eastAsia="宋体" w:hAnsi="Times New Roman" w:cs="Times New Roman"/>
        </w:rPr>
      </w:pPr>
      <w:r w:rsidRPr="00FF30E9">
        <w:rPr>
          <w:rFonts w:ascii="Times New Roman" w:eastAsia="宋体" w:hAnsi="Times New Roman" w:cs="Times New Roman"/>
        </w:rPr>
        <w:t>综合</w:t>
      </w:r>
      <w:r w:rsidR="00985181" w:rsidRPr="00FF30E9">
        <w:rPr>
          <w:rFonts w:ascii="Times New Roman" w:eastAsia="宋体" w:hAnsi="Times New Roman" w:cs="Times New Roman"/>
        </w:rPr>
        <w:t>分析</w:t>
      </w:r>
      <w:r w:rsidRPr="00FF30E9">
        <w:rPr>
          <w:rFonts w:ascii="Times New Roman" w:eastAsia="宋体" w:hAnsi="Times New Roman" w:cs="Times New Roman"/>
        </w:rPr>
        <w:t>上述购物篮分析的方法</w:t>
      </w:r>
      <w:r w:rsidR="00441C92" w:rsidRPr="00FF30E9">
        <w:rPr>
          <w:rFonts w:ascii="Times New Roman" w:eastAsia="宋体" w:hAnsi="Times New Roman" w:cs="Times New Roman"/>
        </w:rPr>
        <w:t>，发现</w:t>
      </w:r>
      <w:r w:rsidR="008B714A" w:rsidRPr="00FF30E9">
        <w:rPr>
          <w:rFonts w:ascii="Times New Roman" w:eastAsia="宋体" w:hAnsi="Times New Roman" w:cs="Times New Roman"/>
        </w:rPr>
        <w:t>现有的购物篮分析方法并不能很好的解决选择促销商品的组合这一组合最优化的问题。</w:t>
      </w:r>
    </w:p>
    <w:p w:rsidR="00FF72DA" w:rsidRPr="00FF30E9" w:rsidRDefault="00FF72DA" w:rsidP="00FF72DA">
      <w:pPr>
        <w:spacing w:line="400" w:lineRule="exact"/>
        <w:ind w:firstLine="420"/>
        <w:rPr>
          <w:rFonts w:ascii="Times New Roman" w:eastAsia="宋体" w:hAnsi="Times New Roman" w:cs="Times New Roman"/>
        </w:rPr>
      </w:pPr>
      <w:r w:rsidRPr="00FF30E9">
        <w:rPr>
          <w:rFonts w:ascii="Times New Roman" w:eastAsia="宋体" w:hAnsi="Times New Roman" w:cs="Times New Roman"/>
        </w:rPr>
        <w:t>通过购物者的购物行为，可发现在逛超市的过程中，购物者见到一件商品并加入购物篮中，则认为该商品处于激活状态。刚放入购物篮中的商品会让购物者有可能性</w:t>
      </w:r>
      <w:r w:rsidRPr="00FF30E9">
        <w:rPr>
          <w:rFonts w:ascii="Times New Roman" w:eastAsia="宋体" w:hAnsi="Times New Roman" w:cs="Times New Roman"/>
        </w:rPr>
        <w:t>p</w:t>
      </w:r>
      <w:r w:rsidRPr="00FF30E9">
        <w:rPr>
          <w:rFonts w:ascii="Times New Roman" w:eastAsia="宋体" w:hAnsi="Times New Roman" w:cs="Times New Roman"/>
        </w:rPr>
        <w:t>想去购买其他相关的商品（该商品在商品网络中的邻居商品</w:t>
      </w:r>
      <w:r w:rsidRPr="00FF30E9">
        <w:rPr>
          <w:rFonts w:ascii="Times New Roman" w:eastAsia="宋体" w:hAnsi="Times New Roman" w:cs="Times New Roman"/>
        </w:rPr>
        <w:t>)</w:t>
      </w:r>
      <w:r w:rsidRPr="00FF30E9">
        <w:rPr>
          <w:rFonts w:ascii="Times New Roman" w:eastAsia="宋体" w:hAnsi="Times New Roman" w:cs="Times New Roman"/>
        </w:rPr>
        <w:t>，而</w:t>
      </w:r>
      <w:r w:rsidRPr="00FF30E9">
        <w:rPr>
          <w:rFonts w:ascii="Times New Roman" w:eastAsia="宋体" w:hAnsi="Times New Roman" w:cs="Times New Roman"/>
        </w:rPr>
        <w:t>apriori</w:t>
      </w:r>
      <w:r w:rsidRPr="00FF30E9">
        <w:rPr>
          <w:rFonts w:ascii="Times New Roman" w:eastAsia="宋体" w:hAnsi="Times New Roman" w:cs="Times New Roman"/>
        </w:rPr>
        <w:t>关联规则算法求得的商品关联性则反映了购买欲</w:t>
      </w:r>
      <w:r w:rsidRPr="00FF30E9">
        <w:rPr>
          <w:rFonts w:ascii="Times New Roman" w:eastAsia="宋体" w:hAnsi="Times New Roman" w:cs="Times New Roman"/>
        </w:rPr>
        <w:t>p</w:t>
      </w:r>
      <w:r w:rsidRPr="00FF30E9">
        <w:rPr>
          <w:rFonts w:ascii="Times New Roman" w:eastAsia="宋体" w:hAnsi="Times New Roman" w:cs="Times New Roman"/>
        </w:rPr>
        <w:t>。这样的购买行为与独立级联模型存在一定的相似性，消费者购买一件商品后考虑相关商品的过程与独立级联模型的用刚激活的节点尝试激活新节点类似。而商品的影响力可以定义为，消费者在超市购买第一件商品后，最</w:t>
      </w:r>
      <w:r w:rsidRPr="00FF30E9">
        <w:rPr>
          <w:rFonts w:ascii="Times New Roman" w:eastAsia="宋体" w:hAnsi="Times New Roman" w:cs="Times New Roman"/>
        </w:rPr>
        <w:lastRenderedPageBreak/>
        <w:t>终购买的商品作为该商品的影响力，商品影响力不代表实际会购买量，只是作为该商品带动销售量的能力。</w:t>
      </w:r>
    </w:p>
    <w:p w:rsidR="00166DE9" w:rsidRPr="00FF30E9" w:rsidRDefault="00CA151F" w:rsidP="00FF72DA">
      <w:pPr>
        <w:spacing w:line="400" w:lineRule="exact"/>
        <w:ind w:firstLine="420"/>
        <w:rPr>
          <w:rFonts w:ascii="Times New Roman" w:eastAsia="宋体" w:hAnsi="Times New Roman" w:cs="Times New Roman"/>
        </w:rPr>
      </w:pPr>
      <w:r w:rsidRPr="00FF30E9">
        <w:rPr>
          <w:rFonts w:ascii="Times New Roman" w:eastAsia="宋体" w:hAnsi="Times New Roman" w:cs="Times New Roman"/>
        </w:rPr>
        <w:t>基于这样的</w:t>
      </w:r>
      <w:r w:rsidR="008D06D8" w:rsidRPr="00FF30E9">
        <w:rPr>
          <w:rFonts w:ascii="Times New Roman" w:eastAsia="宋体" w:hAnsi="Times New Roman" w:cs="Times New Roman"/>
        </w:rPr>
        <w:t>商品影响传播行为，本文</w:t>
      </w:r>
      <w:r w:rsidRPr="00FF30E9">
        <w:rPr>
          <w:rFonts w:ascii="Times New Roman" w:eastAsia="宋体" w:hAnsi="Times New Roman" w:cs="Times New Roman"/>
        </w:rPr>
        <w:t>提出了基于独立级联模型的商品影响传播的购物篮分析</w:t>
      </w:r>
      <w:r w:rsidR="00C46319" w:rsidRPr="00FF30E9">
        <w:rPr>
          <w:rFonts w:ascii="Times New Roman" w:eastAsia="宋体" w:hAnsi="Times New Roman" w:cs="Times New Roman"/>
        </w:rPr>
        <w:t>方法，</w:t>
      </w:r>
      <w:r w:rsidR="00FF72DA" w:rsidRPr="00FF30E9">
        <w:rPr>
          <w:rFonts w:ascii="Times New Roman" w:eastAsia="宋体" w:hAnsi="Times New Roman" w:cs="Times New Roman"/>
        </w:rPr>
        <w:t>尝试寻找出影响力最大的商品组合，为零售商家选择促销商品提供信息参考</w:t>
      </w:r>
    </w:p>
    <w:p w:rsidR="009E3B3B" w:rsidRPr="007B2263" w:rsidRDefault="00E90DF7" w:rsidP="007B2263">
      <w:pPr>
        <w:spacing w:beforeLines="50" w:before="156" w:afterLines="50" w:after="156" w:line="400" w:lineRule="exact"/>
        <w:rPr>
          <w:rFonts w:ascii="黑体" w:eastAsia="黑体" w:hAnsi="黑体" w:cs="Times New Roman"/>
          <w:sz w:val="24"/>
          <w:szCs w:val="24"/>
        </w:rPr>
      </w:pPr>
      <w:r w:rsidRPr="007B2263">
        <w:rPr>
          <w:rFonts w:ascii="黑体" w:eastAsia="黑体" w:hAnsi="黑体" w:cs="Times New Roman"/>
          <w:sz w:val="24"/>
          <w:szCs w:val="24"/>
        </w:rPr>
        <w:t xml:space="preserve">2 </w:t>
      </w:r>
      <w:r w:rsidR="00EF507E" w:rsidRPr="007B2263">
        <w:rPr>
          <w:rFonts w:ascii="黑体" w:eastAsia="黑体" w:hAnsi="黑体" w:cs="Times New Roman"/>
          <w:sz w:val="24"/>
          <w:szCs w:val="24"/>
        </w:rPr>
        <w:t>独立级联模型</w:t>
      </w:r>
      <w:r w:rsidR="00F92730" w:rsidRPr="00F92730">
        <w:rPr>
          <w:rFonts w:ascii="黑体" w:eastAsia="黑体" w:hAnsi="黑体" w:cs="Times New Roman" w:hint="eastAsia"/>
          <w:sz w:val="24"/>
          <w:szCs w:val="24"/>
          <w:vertAlign w:val="superscript"/>
        </w:rPr>
        <w:t>[</w:t>
      </w:r>
      <w:r w:rsidR="00F92730" w:rsidRPr="00F92730">
        <w:rPr>
          <w:rFonts w:ascii="黑体" w:eastAsia="黑体" w:hAnsi="黑体" w:cs="Times New Roman"/>
          <w:sz w:val="24"/>
          <w:szCs w:val="24"/>
          <w:vertAlign w:val="superscript"/>
        </w:rPr>
        <w:t>9</w:t>
      </w:r>
      <w:r w:rsidR="00F92730" w:rsidRPr="00F92730">
        <w:rPr>
          <w:rFonts w:ascii="黑体" w:eastAsia="黑体" w:hAnsi="黑体" w:cs="Times New Roman" w:hint="eastAsia"/>
          <w:sz w:val="24"/>
          <w:szCs w:val="24"/>
          <w:vertAlign w:val="superscript"/>
        </w:rPr>
        <w:t>]</w:t>
      </w:r>
    </w:p>
    <w:p w:rsidR="005A0768" w:rsidRPr="00FF30E9" w:rsidRDefault="000A24DF" w:rsidP="00F36609">
      <w:pPr>
        <w:spacing w:line="400" w:lineRule="exact"/>
        <w:rPr>
          <w:rFonts w:ascii="Times New Roman" w:hAnsi="Times New Roman" w:cs="Times New Roman"/>
          <w:szCs w:val="21"/>
        </w:rPr>
      </w:pPr>
      <w:r w:rsidRPr="000A24DF">
        <w:rPr>
          <w:rFonts w:ascii="Times New Roman" w:hAnsi="Times New Roman" w:cs="Times New Roman"/>
          <w:szCs w:val="21"/>
        </w:rPr>
        <w:tab/>
      </w:r>
      <w:r w:rsidRPr="00FF30E9">
        <w:rPr>
          <w:rFonts w:ascii="Times New Roman" w:hAnsi="Times New Roman" w:cs="Times New Roman"/>
          <w:szCs w:val="21"/>
        </w:rPr>
        <w:t>对于一个给定的有向图</w:t>
      </w:r>
      <m:oMath>
        <m:r>
          <w:rPr>
            <w:rFonts w:ascii="Cambria Math" w:hAnsi="Cambria Math" w:cs="Times New Roman"/>
            <w:szCs w:val="21"/>
          </w:rPr>
          <m:t>G(V,E,W)</m:t>
        </m:r>
      </m:oMath>
      <w:r w:rsidRPr="00FF30E9">
        <w:rPr>
          <w:rFonts w:ascii="Times New Roman" w:hAnsi="Times New Roman" w:cs="Times New Roman"/>
          <w:szCs w:val="21"/>
        </w:rPr>
        <w:t>，</w:t>
      </w:r>
      <w:r w:rsidRPr="00FF30E9">
        <w:rPr>
          <w:rFonts w:ascii="Times New Roman" w:hAnsi="Times New Roman" w:cs="Times New Roman"/>
          <w:i/>
          <w:szCs w:val="21"/>
        </w:rPr>
        <w:t>V</w:t>
      </w:r>
      <w:r w:rsidRPr="00FF30E9">
        <w:rPr>
          <w:rFonts w:ascii="Times New Roman" w:hAnsi="Times New Roman" w:cs="Times New Roman"/>
          <w:szCs w:val="21"/>
        </w:rPr>
        <w:t>是节点集，</w:t>
      </w:r>
      <w:r w:rsidRPr="00FF30E9">
        <w:rPr>
          <w:rFonts w:ascii="Times New Roman" w:hAnsi="Times New Roman" w:cs="Times New Roman"/>
          <w:i/>
          <w:szCs w:val="21"/>
        </w:rPr>
        <w:t>E</w:t>
      </w:r>
      <w:r w:rsidRPr="00FF30E9">
        <w:rPr>
          <w:rFonts w:ascii="Times New Roman" w:hAnsi="Times New Roman" w:cs="Times New Roman"/>
          <w:szCs w:val="21"/>
        </w:rPr>
        <w:t>是边集合，</w:t>
      </w:r>
      <w:r w:rsidRPr="00FF30E9">
        <w:rPr>
          <w:rFonts w:ascii="Times New Roman" w:hAnsi="Times New Roman" w:cs="Times New Roman"/>
          <w:i/>
          <w:szCs w:val="21"/>
        </w:rPr>
        <w:t>W</w:t>
      </w:r>
      <w:r w:rsidRPr="00FF30E9">
        <w:rPr>
          <w:rFonts w:ascii="Times New Roman" w:hAnsi="Times New Roman" w:cs="Times New Roman"/>
          <w:szCs w:val="21"/>
        </w:rPr>
        <w:t>是边的权值集合，</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表示从节点</w:t>
      </w:r>
      <w:bookmarkStart w:id="0" w:name="OLE_LINK92"/>
      <w:bookmarkStart w:id="1" w:name="OLE_LINK93"/>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bookmarkEnd w:id="0"/>
      <w:bookmarkEnd w:id="1"/>
      <w:r w:rsidRPr="00FF30E9">
        <w:rPr>
          <w:rFonts w:ascii="Times New Roman" w:hAnsi="Times New Roman" w:cs="Times New Roman"/>
          <w:szCs w:val="21"/>
        </w:rPr>
        <w:t>到节点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的边的权重。让</w:t>
      </w:r>
      <m:oMath>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m:t>
            </m:r>
          </m:sub>
        </m:sSub>
        <m:d>
          <m:dPr>
            <m:ctrlPr>
              <w:rPr>
                <w:rFonts w:ascii="Cambria Math" w:hAnsi="Cambria Math" w:cs="Times New Roman"/>
                <w:szCs w:val="21"/>
              </w:rPr>
            </m:ctrlPr>
          </m:dPr>
          <m:e>
            <m:r>
              <m:rPr>
                <m:sty m:val="p"/>
              </m:rPr>
              <w:rPr>
                <w:rFonts w:ascii="Cambria Math" w:hAnsi="Cambria Math" w:cs="Times New Roman"/>
                <w:szCs w:val="21"/>
              </w:rPr>
              <m:t>S</m:t>
            </m:r>
          </m:e>
        </m:d>
      </m:oMath>
      <w:r w:rsidRPr="00FF30E9">
        <w:rPr>
          <w:rFonts w:ascii="Times New Roman" w:hAnsi="Times New Roman" w:cs="Times New Roman"/>
          <w:szCs w:val="21"/>
        </w:rPr>
        <w:t>表示在第</w:t>
      </w:r>
      <w:r w:rsidRPr="00FF30E9">
        <w:rPr>
          <w:rFonts w:ascii="Times New Roman" w:hAnsi="Times New Roman" w:cs="Times New Roman"/>
          <w:i/>
          <w:szCs w:val="21"/>
        </w:rPr>
        <w:t>t</w:t>
      </w:r>
      <w:r w:rsidRPr="00FF30E9">
        <w:rPr>
          <w:rFonts w:ascii="Times New Roman" w:hAnsi="Times New Roman" w:cs="Times New Roman"/>
          <w:szCs w:val="21"/>
        </w:rPr>
        <w:t>轮被激活的种子集合。</w:t>
      </w:r>
      <m:oMath>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0</m:t>
            </m:r>
          </m:sub>
        </m:sSub>
        <m:r>
          <w:rPr>
            <w:rFonts w:ascii="Cambria Math" w:hAnsi="Cambria Math" w:cs="Times New Roman"/>
            <w:szCs w:val="21"/>
          </w:rPr>
          <m:t>(S) = S</m:t>
        </m:r>
      </m:oMath>
      <w:r w:rsidRPr="00FF30E9">
        <w:rPr>
          <w:rFonts w:ascii="Times New Roman" w:hAnsi="Times New Roman" w:cs="Times New Roman"/>
          <w:szCs w:val="21"/>
        </w:rPr>
        <w:t>表示初始的种子集合。在</w:t>
      </w:r>
      <w:r w:rsidRPr="00FF30E9">
        <w:rPr>
          <w:rFonts w:ascii="Times New Roman" w:hAnsi="Times New Roman" w:cs="Times New Roman"/>
          <w:i/>
          <w:szCs w:val="21"/>
        </w:rPr>
        <w:t>t&gt;0</w:t>
      </w:r>
      <w:r w:rsidRPr="00FF30E9">
        <w:rPr>
          <w:rFonts w:ascii="Times New Roman" w:hAnsi="Times New Roman" w:cs="Times New Roman"/>
          <w:szCs w:val="21"/>
        </w:rPr>
        <w:t>轮，一个给定的节点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∈V</m:t>
        </m:r>
      </m:oMath>
      <w:r w:rsidRPr="00FF30E9">
        <w:rPr>
          <w:rFonts w:ascii="Times New Roman" w:hAnsi="Times New Roman" w:cs="Times New Roman"/>
          <w:szCs w:val="21"/>
        </w:rPr>
        <w:t>，被它在</w:t>
      </w:r>
      <w:r w:rsidRPr="00FF30E9">
        <w:rPr>
          <w:rFonts w:ascii="Times New Roman" w:hAnsi="Times New Roman" w:cs="Times New Roman"/>
          <w:i/>
          <w:szCs w:val="21"/>
        </w:rPr>
        <w:t>t-1</w:t>
      </w:r>
      <w:r w:rsidRPr="00FF30E9">
        <w:rPr>
          <w:rFonts w:ascii="Times New Roman" w:hAnsi="Times New Roman" w:cs="Times New Roman"/>
          <w:szCs w:val="21"/>
        </w:rPr>
        <w:t>步骤激活的邻居节点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Pr="00FF30E9">
        <w:rPr>
          <w:rFonts w:ascii="Times New Roman" w:hAnsi="Times New Roman" w:cs="Times New Roman"/>
          <w:szCs w:val="21"/>
        </w:rPr>
        <w:t>影响的概率</w:t>
      </w:r>
      <m:oMath>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是独立的，其中</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∈N(</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oMath>
      <w:r w:rsidRPr="00FF30E9">
        <w:rPr>
          <w:rFonts w:ascii="Times New Roman" w:hAnsi="Times New Roman" w:cs="Times New Roman"/>
          <w:szCs w:val="21"/>
        </w:rPr>
        <w:t>。在这样的模型下节点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oMath>
      <w:r w:rsidRPr="00FF30E9">
        <w:rPr>
          <w:rFonts w:ascii="Times New Roman" w:hAnsi="Times New Roman" w:cs="Times New Roman"/>
          <w:szCs w:val="21"/>
        </w:rPr>
        <w:t>被激活的概率可以用</w:t>
      </w:r>
      <w:r w:rsidRPr="00FF30E9">
        <w:rPr>
          <w:rFonts w:ascii="Times New Roman" w:hAnsi="Times New Roman" w:cs="Times New Roman"/>
          <w:szCs w:val="21"/>
        </w:rPr>
        <w:t>(3.4)</w:t>
      </w:r>
      <w:r w:rsidR="005A0768" w:rsidRPr="00FF30E9">
        <w:rPr>
          <w:rFonts w:ascii="Times New Roman" w:hAnsi="Times New Roman" w:cs="Times New Roman"/>
          <w:szCs w:val="21"/>
        </w:rPr>
        <w:t>来表示，按照上面的迭代步骤，直到</w:t>
      </w:r>
      <m:oMath>
        <m:sSub>
          <m:sSubPr>
            <m:ctrlPr>
              <w:rPr>
                <w:rFonts w:ascii="Cambria Math" w:hAnsi="Cambria Math" w:cs="Times New Roman"/>
                <w:szCs w:val="21"/>
              </w:rPr>
            </m:ctrlPr>
          </m:sSubPr>
          <m:e>
            <m:r>
              <w:rPr>
                <w:rFonts w:ascii="Cambria Math" w:hAnsi="Cambria Math" w:cs="Times New Roman"/>
                <w:szCs w:val="21"/>
              </w:rPr>
              <m:t>I</m:t>
            </m:r>
          </m:e>
          <m:sub>
            <m:r>
              <w:rPr>
                <w:rFonts w:ascii="Cambria Math" w:hAnsi="Cambria Math" w:cs="Times New Roman"/>
                <w:szCs w:val="21"/>
              </w:rPr>
              <m:t>t</m:t>
            </m:r>
          </m:sub>
        </m:sSub>
        <m:r>
          <w:rPr>
            <w:rFonts w:ascii="Cambria Math" w:hAnsi="Cambria Math" w:cs="Times New Roman"/>
            <w:szCs w:val="21"/>
          </w:rPr>
          <m:t>(S)</m:t>
        </m:r>
      </m:oMath>
      <w:r w:rsidR="005A0768" w:rsidRPr="00FF30E9">
        <w:rPr>
          <w:rFonts w:ascii="Times New Roman" w:hAnsi="Times New Roman" w:cs="Times New Roman"/>
          <w:szCs w:val="21"/>
        </w:rPr>
        <w:t>为空。</w:t>
      </w:r>
    </w:p>
    <w:p w:rsidR="000A24DF" w:rsidRPr="00FF30E9" w:rsidRDefault="000A24DF" w:rsidP="00F36609">
      <w:pPr>
        <w:spacing w:line="400" w:lineRule="exact"/>
        <w:rPr>
          <w:rFonts w:ascii="Times New Roman" w:hAnsi="Times New Roman" w:cs="Times New Roman"/>
          <w:szCs w:val="21"/>
        </w:rPr>
      </w:pPr>
      <m:oMath>
        <m:r>
          <m:rPr>
            <m:sty m:val="p"/>
          </m:rPr>
          <w:rPr>
            <w:rFonts w:ascii="Cambria Math" w:hAnsi="Cambria Math" w:cs="Times New Roman"/>
            <w:szCs w:val="21"/>
          </w:rPr>
          <m:t>1-</m:t>
        </m:r>
        <m:nary>
          <m:naryPr>
            <m:chr m:val="∏"/>
            <m:limLoc m:val="undOvr"/>
            <m:supHide m:val="1"/>
            <m:ctrlPr>
              <w:rPr>
                <w:rFonts w:ascii="Cambria Math" w:hAnsi="Cambria Math" w:cs="Times New Roman"/>
                <w:szCs w:val="21"/>
              </w:rPr>
            </m:ctrlPr>
          </m:naryPr>
          <m:sub>
            <m:r>
              <w:rPr>
                <w:rFonts w:ascii="Cambria Math" w:hAnsi="Cambria Math" w:cs="Times New Roman"/>
                <w:szCs w:val="21"/>
              </w:rPr>
              <m:t>v∈N</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Iter</m:t>
                </m:r>
              </m:e>
              <m:sub>
                <m:r>
                  <w:rPr>
                    <w:rFonts w:ascii="Cambria Math" w:hAnsi="Cambria Math" w:cs="Times New Roman"/>
                    <w:szCs w:val="21"/>
                  </w:rPr>
                  <m:t>t-1</m:t>
                </m:r>
              </m:sub>
            </m:sSub>
            <m:r>
              <w:rPr>
                <w:rFonts w:ascii="Cambria Math" w:hAnsi="Cambria Math" w:cs="Times New Roman"/>
                <w:szCs w:val="21"/>
              </w:rPr>
              <m:t>(S)</m:t>
            </m:r>
          </m:sub>
          <m:sup/>
          <m:e>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m:t>
            </m:r>
          </m:e>
        </m:nary>
      </m:oMath>
      <w:r w:rsidR="000813EB" w:rsidRPr="00FF30E9">
        <w:rPr>
          <w:rFonts w:ascii="Times New Roman" w:hAnsi="Times New Roman" w:cs="Times New Roman"/>
          <w:szCs w:val="21"/>
        </w:rPr>
        <w:t xml:space="preserve">      (2.1</w:t>
      </w:r>
      <w:r w:rsidRPr="00FF30E9">
        <w:rPr>
          <w:rFonts w:ascii="Times New Roman" w:hAnsi="Times New Roman" w:cs="Times New Roman"/>
          <w:szCs w:val="21"/>
        </w:rPr>
        <w:t>)</w:t>
      </w:r>
    </w:p>
    <w:p w:rsidR="000A24DF" w:rsidRPr="00FF30E9" w:rsidRDefault="000A24DF" w:rsidP="001A62A2">
      <w:pPr>
        <w:spacing w:line="400" w:lineRule="exact"/>
        <w:rPr>
          <w:rFonts w:ascii="Times New Roman" w:hAnsi="Times New Roman" w:cs="Times New Roman"/>
          <w:szCs w:val="21"/>
        </w:rPr>
      </w:pPr>
      <w:r w:rsidRPr="00FF30E9">
        <w:rPr>
          <w:rFonts w:ascii="Times New Roman" w:hAnsi="Times New Roman" w:cs="Times New Roman"/>
          <w:szCs w:val="21"/>
        </w:rPr>
        <w:tab/>
      </w:r>
      <w:r w:rsidR="007B2263" w:rsidRPr="00FF30E9">
        <w:rPr>
          <w:rFonts w:ascii="Times New Roman" w:hAnsi="Times New Roman" w:cs="Times New Roman"/>
          <w:szCs w:val="21"/>
        </w:rPr>
        <w:t>独立级联模型可以通过蒙特卡洛</w:t>
      </w:r>
      <w:r w:rsidR="00F92730" w:rsidRPr="00FF30E9">
        <w:rPr>
          <w:rFonts w:ascii="Times New Roman" w:hAnsi="Times New Roman" w:cs="Times New Roman"/>
          <w:szCs w:val="21"/>
          <w:vertAlign w:val="superscript"/>
        </w:rPr>
        <w:t>[10]</w:t>
      </w:r>
      <w:r w:rsidR="007B2263" w:rsidRPr="00FF30E9">
        <w:rPr>
          <w:rFonts w:ascii="Times New Roman" w:hAnsi="Times New Roman" w:cs="Times New Roman"/>
          <w:szCs w:val="21"/>
        </w:rPr>
        <w:t>进行模拟，通过随机删除网络中边，将剩余的边看作是可以通过这些边成功激活邻居商品，那么就可以将</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节点可到达的节点数量认为是节点</w:t>
      </w:r>
      <m:oMath>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oMath>
      <w:r w:rsidR="007B2263" w:rsidRPr="00FF30E9">
        <w:rPr>
          <w:rFonts w:ascii="Times New Roman" w:hAnsi="Times New Roman" w:cs="Times New Roman"/>
          <w:szCs w:val="21"/>
        </w:rPr>
        <w:t>的影响力。为了更准确得到节点的影响力，需要进行多次模拟求平均值。</w:t>
      </w:r>
    </w:p>
    <w:p w:rsidR="00B0666E" w:rsidRPr="00FF30E9" w:rsidRDefault="00B0666E" w:rsidP="000B356A">
      <w:pPr>
        <w:spacing w:line="400" w:lineRule="atLeast"/>
        <w:ind w:firstLine="420"/>
        <w:rPr>
          <w:rFonts w:ascii="Times New Roman" w:hAnsi="Times New Roman" w:cs="Times New Roman"/>
          <w:szCs w:val="21"/>
        </w:rPr>
      </w:pPr>
      <w:r w:rsidRPr="00FF30E9">
        <w:rPr>
          <w:rFonts w:ascii="Times New Roman" w:hAnsi="Times New Roman" w:cs="Times New Roman"/>
          <w:szCs w:val="21"/>
        </w:rPr>
        <w:t>以图</w:t>
      </w:r>
      <w:r w:rsidR="00D67688" w:rsidRPr="00FF30E9">
        <w:rPr>
          <w:rFonts w:ascii="Times New Roman" w:hAnsi="Times New Roman" w:cs="Times New Roman"/>
          <w:szCs w:val="21"/>
        </w:rPr>
        <w:t>2</w:t>
      </w:r>
      <w:r w:rsidRPr="00FF30E9">
        <w:rPr>
          <w:rFonts w:ascii="Times New Roman" w:hAnsi="Times New Roman" w:cs="Times New Roman"/>
          <w:szCs w:val="21"/>
        </w:rPr>
        <w:t>-1</w:t>
      </w:r>
      <w:r w:rsidRPr="00FF30E9">
        <w:rPr>
          <w:rFonts w:ascii="Times New Roman" w:hAnsi="Times New Roman" w:cs="Times New Roman"/>
          <w:szCs w:val="21"/>
        </w:rPr>
        <w:t>为例子，</w:t>
      </w:r>
      <w:r w:rsidRPr="00FF30E9">
        <w:rPr>
          <w:rFonts w:ascii="Times New Roman" w:hAnsi="Times New Roman" w:cs="Times New Roman"/>
          <w:szCs w:val="21"/>
        </w:rPr>
        <w:t xml:space="preserve"> </w:t>
      </w:r>
      <w:r w:rsidRPr="00FF30E9">
        <w:rPr>
          <w:rFonts w:ascii="Times New Roman" w:hAnsi="Times New Roman" w:cs="Times New Roman"/>
          <w:szCs w:val="21"/>
        </w:rPr>
        <w:t>该图是一个有向图，含有</w:t>
      </w:r>
      <w:r w:rsidRPr="00FF30E9">
        <w:rPr>
          <w:rFonts w:ascii="Times New Roman" w:hAnsi="Times New Roman" w:cs="Times New Roman"/>
          <w:szCs w:val="21"/>
        </w:rPr>
        <w:t>4</w:t>
      </w:r>
      <w:r w:rsidRPr="00FF30E9">
        <w:rPr>
          <w:rFonts w:ascii="Times New Roman" w:hAnsi="Times New Roman" w:cs="Times New Roman"/>
          <w:szCs w:val="21"/>
        </w:rPr>
        <w:t>个节点和</w:t>
      </w:r>
      <w:r w:rsidRPr="00FF30E9">
        <w:rPr>
          <w:rFonts w:ascii="Times New Roman" w:hAnsi="Times New Roman" w:cs="Times New Roman"/>
          <w:szCs w:val="21"/>
        </w:rPr>
        <w:t>6</w:t>
      </w:r>
      <w:r w:rsidRPr="00FF30E9">
        <w:rPr>
          <w:rFonts w:ascii="Times New Roman" w:hAnsi="Times New Roman" w:cs="Times New Roman"/>
          <w:szCs w:val="21"/>
        </w:rPr>
        <w:t>条边。</w:t>
      </w:r>
    </w:p>
    <w:p w:rsidR="00B0666E" w:rsidRPr="00FF30E9" w:rsidRDefault="00B0666E" w:rsidP="00B0666E">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7990CB74" wp14:editId="42DA2BE8">
            <wp:extent cx="1895475" cy="102870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95475" cy="1028700"/>
                    </a:xfrm>
                    <a:prstGeom prst="rect">
                      <a:avLst/>
                    </a:prstGeom>
                  </pic:spPr>
                </pic:pic>
              </a:graphicData>
            </a:graphic>
          </wp:inline>
        </w:drawing>
      </w:r>
    </w:p>
    <w:p w:rsidR="00B0666E" w:rsidRPr="00FF30E9" w:rsidRDefault="00B0666E" w:rsidP="00B0666E">
      <w:pPr>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-1  </w:t>
      </w:r>
      <w:r w:rsidRPr="00FF30E9">
        <w:rPr>
          <w:rFonts w:ascii="Times New Roman" w:hAnsi="Times New Roman" w:cs="Times New Roman"/>
          <w:szCs w:val="21"/>
        </w:rPr>
        <w:t>有向图</w:t>
      </w:r>
      <w:r w:rsidRPr="00FF30E9">
        <w:rPr>
          <w:rFonts w:ascii="Times New Roman" w:hAnsi="Times New Roman" w:cs="Times New Roman"/>
          <w:szCs w:val="21"/>
        </w:rPr>
        <w:t>1</w:t>
      </w:r>
    </w:p>
    <w:p w:rsidR="00C0301E" w:rsidRPr="00FF30E9" w:rsidRDefault="00C0301E" w:rsidP="00B13636">
      <w:pPr>
        <w:spacing w:line="400" w:lineRule="atLeast"/>
        <w:ind w:firstLine="420"/>
        <w:rPr>
          <w:rFonts w:ascii="Times New Roman" w:hAnsi="Times New Roman" w:cs="Times New Roman"/>
          <w:szCs w:val="21"/>
        </w:rPr>
      </w:pPr>
      <w:r w:rsidRPr="00FF30E9">
        <w:rPr>
          <w:rFonts w:ascii="Times New Roman" w:hAnsi="Times New Roman" w:cs="Times New Roman"/>
          <w:szCs w:val="21"/>
        </w:rPr>
        <w:lastRenderedPageBreak/>
        <w:t>假设图</w:t>
      </w:r>
      <w:r w:rsidR="00D67688" w:rsidRPr="00FF30E9">
        <w:rPr>
          <w:rFonts w:ascii="Times New Roman" w:hAnsi="Times New Roman" w:cs="Times New Roman"/>
          <w:szCs w:val="21"/>
        </w:rPr>
        <w:t>2</w:t>
      </w:r>
      <w:r w:rsidR="00D765B4" w:rsidRPr="00FF30E9">
        <w:rPr>
          <w:rFonts w:ascii="Times New Roman" w:hAnsi="Times New Roman" w:cs="Times New Roman"/>
          <w:szCs w:val="21"/>
        </w:rPr>
        <w:t>-1</w:t>
      </w:r>
      <w:r w:rsidRPr="00FF30E9">
        <w:rPr>
          <w:rFonts w:ascii="Times New Roman" w:hAnsi="Times New Roman" w:cs="Times New Roman"/>
          <w:szCs w:val="21"/>
        </w:rPr>
        <w:t>的</w:t>
      </w:r>
      <w:r w:rsidR="00D765B4" w:rsidRPr="00FF30E9">
        <w:rPr>
          <w:rFonts w:ascii="Times New Roman" w:hAnsi="Times New Roman" w:cs="Times New Roman"/>
          <w:szCs w:val="21"/>
        </w:rPr>
        <w:t>边</w:t>
      </w:r>
      <w:r w:rsidRPr="00FF30E9">
        <w:rPr>
          <w:rFonts w:ascii="Times New Roman" w:hAnsi="Times New Roman" w:cs="Times New Roman"/>
          <w:szCs w:val="21"/>
        </w:rPr>
        <w:t>权值矩阵如表</w:t>
      </w:r>
      <w:r w:rsidR="00D67688" w:rsidRPr="00FF30E9">
        <w:rPr>
          <w:rFonts w:ascii="Times New Roman" w:hAnsi="Times New Roman" w:cs="Times New Roman"/>
          <w:szCs w:val="21"/>
        </w:rPr>
        <w:t>2</w:t>
      </w:r>
      <w:r w:rsidR="00D765B4" w:rsidRPr="00FF30E9">
        <w:rPr>
          <w:rFonts w:ascii="Times New Roman" w:hAnsi="Times New Roman" w:cs="Times New Roman"/>
          <w:szCs w:val="21"/>
        </w:rPr>
        <w:t>-2</w:t>
      </w:r>
      <w:r w:rsidR="00D765B4" w:rsidRPr="00FF30E9">
        <w:rPr>
          <w:rFonts w:ascii="Times New Roman" w:hAnsi="Times New Roman" w:cs="Times New Roman"/>
          <w:szCs w:val="21"/>
        </w:rPr>
        <w:t>所示，第一行和第一列代表节点编号</w:t>
      </w:r>
      <w:r w:rsidR="007B5274" w:rsidRPr="00FF30E9">
        <w:rPr>
          <w:rFonts w:ascii="Times New Roman" w:hAnsi="Times New Roman" w:cs="Times New Roman"/>
          <w:szCs w:val="21"/>
        </w:rPr>
        <w:t>。</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-2  </w:t>
      </w:r>
      <w:r w:rsidRPr="00FF30E9">
        <w:rPr>
          <w:rFonts w:ascii="Times New Roman" w:hAnsi="Times New Roman" w:cs="Times New Roman"/>
          <w:szCs w:val="21"/>
        </w:rPr>
        <w:t>有向图</w:t>
      </w:r>
      <w:r w:rsidRPr="00FF30E9">
        <w:rPr>
          <w:rFonts w:ascii="Times New Roman" w:hAnsi="Times New Roman" w:cs="Times New Roman"/>
          <w:szCs w:val="21"/>
        </w:rPr>
        <w:t>1</w:t>
      </w:r>
      <w:r w:rsidRPr="00FF30E9">
        <w:rPr>
          <w:rFonts w:ascii="Times New Roman" w:hAnsi="Times New Roman" w:cs="Times New Roman"/>
          <w:szCs w:val="21"/>
        </w:rPr>
        <w:t>的权值矩阵</w:t>
      </w:r>
    </w:p>
    <w:tbl>
      <w:tblPr>
        <w:tblStyle w:val="a9"/>
        <w:tblW w:w="0" w:type="auto"/>
        <w:jc w:val="center"/>
        <w:tblLook w:val="04A0" w:firstRow="1" w:lastRow="0" w:firstColumn="1" w:lastColumn="0" w:noHBand="0" w:noVBand="1"/>
      </w:tblPr>
      <w:tblGrid>
        <w:gridCol w:w="321"/>
        <w:gridCol w:w="321"/>
        <w:gridCol w:w="479"/>
        <w:gridCol w:w="479"/>
        <w:gridCol w:w="479"/>
      </w:tblGrid>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szCs w:val="21"/>
              </w:rPr>
            </w:pP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283"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r>
      <w:tr w:rsidR="000A24DF" w:rsidRPr="00FF30E9" w:rsidTr="005B7F08">
        <w:trPr>
          <w:jc w:val="center"/>
        </w:trPr>
        <w:tc>
          <w:tcPr>
            <w:tcW w:w="284"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4"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283"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0A24DF" w:rsidRPr="00FF30E9" w:rsidRDefault="000A24DF" w:rsidP="000A24DF">
      <w:pPr>
        <w:spacing w:line="400" w:lineRule="exact"/>
        <w:ind w:firstLine="420"/>
        <w:rPr>
          <w:rFonts w:ascii="Times New Roman" w:hAnsi="Times New Roman" w:cs="Times New Roman"/>
          <w:szCs w:val="21"/>
        </w:rPr>
      </w:pPr>
      <w:r w:rsidRPr="00FF30E9">
        <w:rPr>
          <w:rFonts w:ascii="Times New Roman" w:hAnsi="Times New Roman" w:cs="Times New Roman"/>
          <w:szCs w:val="21"/>
        </w:rPr>
        <w:t>通过对每条存在的边，随机给一个</w:t>
      </w:r>
      <w:r w:rsidRPr="00FF30E9">
        <w:rPr>
          <w:rFonts w:ascii="Times New Roman" w:hAnsi="Times New Roman" w:cs="Times New Roman"/>
          <w:szCs w:val="21"/>
        </w:rPr>
        <w:t>0</w:t>
      </w:r>
      <w:r w:rsidRPr="00FF30E9">
        <w:rPr>
          <w:rFonts w:ascii="Times New Roman" w:hAnsi="Times New Roman" w:cs="Times New Roman"/>
          <w:szCs w:val="21"/>
        </w:rPr>
        <w:t>到</w:t>
      </w:r>
      <w:r w:rsidRPr="00FF30E9">
        <w:rPr>
          <w:rFonts w:ascii="Times New Roman" w:hAnsi="Times New Roman" w:cs="Times New Roman"/>
          <w:szCs w:val="21"/>
        </w:rPr>
        <w:t>1</w:t>
      </w:r>
      <w:r w:rsidRPr="00FF30E9">
        <w:rPr>
          <w:rFonts w:ascii="Times New Roman" w:hAnsi="Times New Roman" w:cs="Times New Roman"/>
          <w:szCs w:val="21"/>
        </w:rPr>
        <w:t>之间的随机数字，可得到随机数矩阵，如表</w:t>
      </w:r>
      <w:r w:rsidR="00D67688" w:rsidRPr="00FF30E9">
        <w:rPr>
          <w:rFonts w:ascii="Times New Roman" w:hAnsi="Times New Roman" w:cs="Times New Roman"/>
          <w:szCs w:val="21"/>
        </w:rPr>
        <w:t>2</w:t>
      </w:r>
      <w:r w:rsidRPr="00FF30E9">
        <w:rPr>
          <w:rFonts w:ascii="Times New Roman" w:hAnsi="Times New Roman" w:cs="Times New Roman"/>
          <w:szCs w:val="21"/>
        </w:rPr>
        <w:t>-3</w:t>
      </w:r>
      <w:r w:rsidRPr="00FF30E9">
        <w:rPr>
          <w:rFonts w:ascii="Times New Roman" w:hAnsi="Times New Roman" w:cs="Times New Roman"/>
          <w:szCs w:val="21"/>
        </w:rPr>
        <w:t>所示。</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-3  </w:t>
      </w:r>
      <w:r w:rsidRPr="00FF30E9">
        <w:rPr>
          <w:rFonts w:ascii="Times New Roman" w:hAnsi="Times New Roman" w:cs="Times New Roman"/>
          <w:szCs w:val="21"/>
        </w:rPr>
        <w:t>随机数矩阵</w:t>
      </w:r>
    </w:p>
    <w:tbl>
      <w:tblPr>
        <w:tblStyle w:val="a9"/>
        <w:tblW w:w="0" w:type="auto"/>
        <w:jc w:val="center"/>
        <w:tblLook w:val="04A0" w:firstRow="1" w:lastRow="0" w:firstColumn="1" w:lastColumn="0" w:noHBand="0" w:noVBand="1"/>
      </w:tblPr>
      <w:tblGrid>
        <w:gridCol w:w="336"/>
        <w:gridCol w:w="516"/>
        <w:gridCol w:w="636"/>
        <w:gridCol w:w="636"/>
        <w:gridCol w:w="636"/>
      </w:tblGrid>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szCs w:val="21"/>
              </w:rPr>
            </w:pPr>
          </w:p>
        </w:tc>
        <w:tc>
          <w:tcPr>
            <w:tcW w:w="51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6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0</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0.3</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0.35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1</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0.55</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0.25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2</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0.15</w:t>
            </w:r>
          </w:p>
        </w:tc>
      </w:tr>
      <w:tr w:rsidR="000A24DF" w:rsidRPr="00FF30E9" w:rsidTr="005B7F08">
        <w:trPr>
          <w:jc w:val="center"/>
        </w:trPr>
        <w:tc>
          <w:tcPr>
            <w:tcW w:w="336"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3</w:t>
            </w:r>
          </w:p>
        </w:tc>
        <w:tc>
          <w:tcPr>
            <w:tcW w:w="51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0.15</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63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0A24DF" w:rsidRPr="00FF30E9" w:rsidRDefault="000A24DF" w:rsidP="000A24DF">
      <w:pPr>
        <w:spacing w:line="400" w:lineRule="exact"/>
        <w:ind w:firstLine="420"/>
        <w:rPr>
          <w:rFonts w:ascii="Times New Roman" w:hAnsi="Times New Roman" w:cs="Times New Roman"/>
          <w:szCs w:val="21"/>
        </w:rPr>
      </w:pPr>
      <w:r w:rsidRPr="00FF30E9">
        <w:rPr>
          <w:rFonts w:ascii="Times New Roman" w:hAnsi="Times New Roman" w:cs="Times New Roman"/>
          <w:szCs w:val="21"/>
        </w:rPr>
        <w:t>如果对于</w:t>
      </w:r>
      <m:oMath>
        <m:sSub>
          <m:sSubPr>
            <m:ctrlPr>
              <w:rPr>
                <w:rFonts w:ascii="Cambria Math" w:hAnsi="Cambria Math" w:cs="Times New Roman"/>
                <w:szCs w:val="21"/>
              </w:rPr>
            </m:ctrlPr>
          </m:sSubPr>
          <m:e>
            <m:r>
              <w:rPr>
                <w:rFonts w:ascii="Cambria Math" w:hAnsi="Cambria Math" w:cs="Times New Roman"/>
                <w:szCs w:val="21"/>
              </w:rPr>
              <m:t>e</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r>
          <w:rPr>
            <w:rFonts w:ascii="Cambria Math" w:hAnsi="Cambria Math" w:cs="Times New Roman"/>
            <w:szCs w:val="21"/>
          </w:rPr>
          <m:t>∈E</m:t>
        </m:r>
      </m:oMath>
      <w:r w:rsidRPr="00FF30E9">
        <w:rPr>
          <w:rFonts w:ascii="Times New Roman" w:hAnsi="Times New Roman" w:cs="Times New Roman"/>
          <w:szCs w:val="21"/>
        </w:rPr>
        <w:t>，如果</w:t>
      </w:r>
      <m:oMath>
        <m:r>
          <m:rPr>
            <m:sty m:val="p"/>
          </m:rPr>
          <w:rPr>
            <w:rFonts w:ascii="Cambria Math" w:hAnsi="Cambria Math" w:cs="Times New Roman"/>
            <w:szCs w:val="21"/>
          </w:rPr>
          <m:t>random()≤</m:t>
        </m:r>
        <m:sSub>
          <m:sSubPr>
            <m:ctrlPr>
              <w:rPr>
                <w:rFonts w:ascii="Cambria Math" w:hAnsi="Cambria Math" w:cs="Times New Roman"/>
                <w:szCs w:val="21"/>
              </w:rPr>
            </m:ctrlPr>
          </m:sSubPr>
          <m:e>
            <m:r>
              <w:rPr>
                <w:rFonts w:ascii="Cambria Math" w:hAnsi="Cambria Math" w:cs="Times New Roman"/>
                <w:szCs w:val="21"/>
              </w:rPr>
              <m:t>w</m:t>
            </m:r>
          </m:e>
          <m:sub>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i</m:t>
                </m:r>
              </m:sub>
            </m:sSub>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v</m:t>
                </m:r>
              </m:e>
              <m:sub>
                <m:r>
                  <w:rPr>
                    <w:rFonts w:ascii="Cambria Math" w:hAnsi="Cambria Math" w:cs="Times New Roman"/>
                    <w:szCs w:val="21"/>
                  </w:rPr>
                  <m:t>j</m:t>
                </m:r>
              </m:sub>
            </m:sSub>
          </m:sub>
        </m:sSub>
      </m:oMath>
      <w:r w:rsidRPr="00FF30E9">
        <w:rPr>
          <w:rFonts w:ascii="Times New Roman" w:hAnsi="Times New Roman" w:cs="Times New Roman"/>
          <w:szCs w:val="21"/>
        </w:rPr>
        <w:t>则移除该边。最终可得到新图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FF30E9">
        <w:rPr>
          <w:rFonts w:ascii="Times New Roman" w:hAnsi="Times New Roman" w:cs="Times New Roman"/>
          <w:szCs w:val="21"/>
        </w:rPr>
        <w:t>，如图</w:t>
      </w:r>
      <w:r w:rsidRPr="00FF30E9">
        <w:rPr>
          <w:rFonts w:ascii="Times New Roman" w:hAnsi="Times New Roman" w:cs="Times New Roman"/>
          <w:szCs w:val="21"/>
        </w:rPr>
        <w:t>3-2</w:t>
      </w:r>
      <w:r w:rsidRPr="00FF30E9">
        <w:rPr>
          <w:rFonts w:ascii="Times New Roman" w:hAnsi="Times New Roman" w:cs="Times New Roman"/>
          <w:szCs w:val="21"/>
        </w:rPr>
        <w:t>所示。</w:t>
      </w:r>
    </w:p>
    <w:p w:rsidR="000A24DF" w:rsidRPr="00FF30E9" w:rsidRDefault="000A24DF" w:rsidP="000A24D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03BA59C1" wp14:editId="1F11F172">
            <wp:extent cx="2105025" cy="10858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1085850"/>
                    </a:xfrm>
                    <a:prstGeom prst="rect">
                      <a:avLst/>
                    </a:prstGeom>
                  </pic:spPr>
                </pic:pic>
              </a:graphicData>
            </a:graphic>
          </wp:inline>
        </w:drawing>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-2  </w:t>
      </w:r>
      <w:r w:rsidRPr="00FF30E9">
        <w:rPr>
          <w:rFonts w:ascii="Times New Roman" w:hAnsi="Times New Roman" w:cs="Times New Roman"/>
          <w:szCs w:val="21"/>
        </w:rPr>
        <w:t>随机级联有向图</w:t>
      </w:r>
    </w:p>
    <w:p w:rsidR="000A24DF" w:rsidRPr="00FF30E9" w:rsidRDefault="000A24DF" w:rsidP="000A24DF">
      <w:pPr>
        <w:spacing w:line="400" w:lineRule="exact"/>
        <w:rPr>
          <w:rFonts w:ascii="Times New Roman" w:hAnsi="Times New Roman" w:cs="Times New Roman"/>
          <w:szCs w:val="21"/>
        </w:rPr>
      </w:pPr>
      <w:r w:rsidRPr="00FF30E9">
        <w:rPr>
          <w:rFonts w:ascii="Times New Roman" w:hAnsi="Times New Roman" w:cs="Times New Roman"/>
          <w:szCs w:val="21"/>
        </w:rPr>
        <w:tab/>
      </w:r>
      <w:r w:rsidRPr="00FF30E9">
        <w:rPr>
          <w:rFonts w:ascii="Times New Roman" w:hAnsi="Times New Roman" w:cs="Times New Roman"/>
          <w:szCs w:val="21"/>
        </w:rPr>
        <w:t>先删除种子节点</w:t>
      </w:r>
      <w:r w:rsidRPr="00FF30E9">
        <w:rPr>
          <w:rFonts w:ascii="Times New Roman" w:hAnsi="Times New Roman" w:cs="Times New Roman"/>
          <w:szCs w:val="21"/>
        </w:rPr>
        <w:t>2</w:t>
      </w:r>
      <w:r w:rsidRPr="00FF30E9">
        <w:rPr>
          <w:rFonts w:ascii="Times New Roman" w:hAnsi="Times New Roman" w:cs="Times New Roman"/>
          <w:szCs w:val="21"/>
        </w:rPr>
        <w:t>及其可达的节点，可得到新图</w:t>
      </w:r>
      <m:oMath>
        <m:sSup>
          <m:sSupPr>
            <m:ctrlPr>
              <w:rPr>
                <w:rFonts w:ascii="Cambria Math" w:hAnsi="Cambria Math" w:cs="Times New Roman"/>
                <w:i/>
                <w:szCs w:val="21"/>
              </w:rPr>
            </m:ctrlPr>
          </m:sSupPr>
          <m:e>
            <m:r>
              <w:rPr>
                <w:rFonts w:ascii="Cambria Math" w:hAnsi="Cambria Math" w:cs="Times New Roman"/>
                <w:szCs w:val="21"/>
              </w:rPr>
              <m:t>G</m:t>
            </m:r>
          </m:e>
          <m:sup>
            <m:r>
              <w:rPr>
                <w:rFonts w:ascii="Cambria Math" w:hAnsi="Cambria Math" w:cs="Times New Roman"/>
                <w:szCs w:val="21"/>
              </w:rPr>
              <m:t>''</m:t>
            </m:r>
          </m:sup>
        </m:sSup>
      </m:oMath>
      <w:r w:rsidRPr="00FF30E9">
        <w:rPr>
          <w:rFonts w:ascii="Times New Roman" w:hAnsi="Times New Roman" w:cs="Times New Roman"/>
          <w:szCs w:val="21"/>
        </w:rPr>
        <w:t>，如图</w:t>
      </w:r>
      <w:r w:rsidRPr="00FF30E9">
        <w:rPr>
          <w:rFonts w:ascii="Times New Roman" w:hAnsi="Times New Roman" w:cs="Times New Roman"/>
          <w:szCs w:val="21"/>
        </w:rPr>
        <w:t>3-3</w:t>
      </w:r>
      <w:r w:rsidRPr="00FF30E9">
        <w:rPr>
          <w:rFonts w:ascii="Times New Roman" w:hAnsi="Times New Roman" w:cs="Times New Roman"/>
          <w:szCs w:val="21"/>
        </w:rPr>
        <w:t>。</w:t>
      </w:r>
    </w:p>
    <w:p w:rsidR="000A24DF" w:rsidRPr="00FF30E9" w:rsidRDefault="000A24DF" w:rsidP="000A24D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0E685BF6" wp14:editId="549CB306">
            <wp:extent cx="1504950" cy="11906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04950" cy="1190625"/>
                    </a:xfrm>
                    <a:prstGeom prst="rect">
                      <a:avLst/>
                    </a:prstGeom>
                  </pic:spPr>
                </pic:pic>
              </a:graphicData>
            </a:graphic>
          </wp:inline>
        </w:drawing>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图</w:t>
      </w:r>
      <w:r w:rsidR="00D67688" w:rsidRPr="00FF30E9">
        <w:rPr>
          <w:rFonts w:ascii="Times New Roman" w:hAnsi="Times New Roman" w:cs="Times New Roman"/>
          <w:szCs w:val="21"/>
        </w:rPr>
        <w:t>2</w:t>
      </w:r>
      <w:r w:rsidRPr="00FF30E9">
        <w:rPr>
          <w:rFonts w:ascii="Times New Roman" w:hAnsi="Times New Roman" w:cs="Times New Roman"/>
          <w:szCs w:val="21"/>
        </w:rPr>
        <w:t xml:space="preserve">-3 </w:t>
      </w:r>
      <w:r w:rsidRPr="00FF30E9">
        <w:rPr>
          <w:rFonts w:ascii="Times New Roman" w:hAnsi="Times New Roman" w:cs="Times New Roman"/>
          <w:szCs w:val="21"/>
        </w:rPr>
        <w:t>影响增益图</w:t>
      </w:r>
    </w:p>
    <w:p w:rsidR="000A24DF" w:rsidRPr="00FF30E9" w:rsidRDefault="000A24DF" w:rsidP="000A24DF">
      <w:pPr>
        <w:spacing w:line="400" w:lineRule="exact"/>
        <w:rPr>
          <w:rFonts w:ascii="Times New Roman" w:hAnsi="Times New Roman" w:cs="Times New Roman"/>
          <w:szCs w:val="21"/>
        </w:rPr>
      </w:pPr>
      <w:r w:rsidRPr="00FF30E9">
        <w:rPr>
          <w:rFonts w:ascii="Times New Roman" w:hAnsi="Times New Roman" w:cs="Times New Roman"/>
          <w:szCs w:val="21"/>
        </w:rPr>
        <w:lastRenderedPageBreak/>
        <w:tab/>
      </w:r>
      <w:r w:rsidRPr="00FF30E9">
        <w:rPr>
          <w:rFonts w:ascii="Times New Roman" w:hAnsi="Times New Roman" w:cs="Times New Roman"/>
          <w:szCs w:val="21"/>
        </w:rPr>
        <w:t>根据图</w:t>
      </w:r>
      <w:r w:rsidR="00D67688" w:rsidRPr="00FF30E9">
        <w:rPr>
          <w:rFonts w:ascii="Times New Roman" w:hAnsi="Times New Roman" w:cs="Times New Roman"/>
          <w:szCs w:val="21"/>
        </w:rPr>
        <w:t>2</w:t>
      </w:r>
      <w:r w:rsidRPr="00FF30E9">
        <w:rPr>
          <w:rFonts w:ascii="Times New Roman" w:hAnsi="Times New Roman" w:cs="Times New Roman"/>
          <w:szCs w:val="21"/>
        </w:rPr>
        <w:t>-3</w:t>
      </w:r>
      <w:r w:rsidR="007B5274" w:rsidRPr="00FF30E9">
        <w:rPr>
          <w:rFonts w:ascii="Times New Roman" w:hAnsi="Times New Roman" w:cs="Times New Roman"/>
          <w:szCs w:val="21"/>
        </w:rPr>
        <w:t>可求得每个节点可达的节点数，即每个节点的影响力增益</w:t>
      </w:r>
      <w:r w:rsidR="00BA665A" w:rsidRPr="00FF30E9">
        <w:rPr>
          <w:rFonts w:ascii="Times New Roman" w:hAnsi="Times New Roman" w:cs="Times New Roman"/>
          <w:szCs w:val="21"/>
        </w:rPr>
        <w:t>如</w:t>
      </w: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-4</w:t>
      </w:r>
      <w:r w:rsidRPr="00FF30E9">
        <w:rPr>
          <w:rFonts w:ascii="Times New Roman" w:hAnsi="Times New Roman" w:cs="Times New Roman"/>
          <w:szCs w:val="21"/>
        </w:rPr>
        <w:t>所示。</w:t>
      </w:r>
    </w:p>
    <w:p w:rsidR="000A24DF" w:rsidRPr="00FF30E9" w:rsidRDefault="000A24DF" w:rsidP="000A24DF">
      <w:pPr>
        <w:spacing w:line="400" w:lineRule="exact"/>
        <w:jc w:val="center"/>
        <w:rPr>
          <w:rFonts w:ascii="Times New Roman" w:hAnsi="Times New Roman" w:cs="Times New Roman"/>
          <w:szCs w:val="21"/>
        </w:rPr>
      </w:pPr>
      <w:r w:rsidRPr="00FF30E9">
        <w:rPr>
          <w:rFonts w:ascii="Times New Roman" w:hAnsi="Times New Roman" w:cs="Times New Roman"/>
          <w:szCs w:val="21"/>
        </w:rPr>
        <w:t>表</w:t>
      </w:r>
      <w:r w:rsidR="00D67688" w:rsidRPr="00FF30E9">
        <w:rPr>
          <w:rFonts w:ascii="Times New Roman" w:hAnsi="Times New Roman" w:cs="Times New Roman"/>
          <w:szCs w:val="21"/>
        </w:rPr>
        <w:t>2</w:t>
      </w:r>
      <w:r w:rsidRPr="00FF30E9">
        <w:rPr>
          <w:rFonts w:ascii="Times New Roman" w:hAnsi="Times New Roman" w:cs="Times New Roman"/>
          <w:szCs w:val="21"/>
        </w:rPr>
        <w:t xml:space="preserve">-4  </w:t>
      </w:r>
      <w:r w:rsidRPr="00FF30E9">
        <w:rPr>
          <w:rFonts w:ascii="Times New Roman" w:hAnsi="Times New Roman" w:cs="Times New Roman"/>
          <w:szCs w:val="21"/>
        </w:rPr>
        <w:t>独立级联模型节点的影响力增益</w:t>
      </w:r>
    </w:p>
    <w:tbl>
      <w:tblPr>
        <w:tblStyle w:val="a9"/>
        <w:tblW w:w="0" w:type="auto"/>
        <w:jc w:val="center"/>
        <w:tblLook w:val="04A0" w:firstRow="1" w:lastRow="0" w:firstColumn="1" w:lastColumn="0" w:noHBand="0" w:noVBand="1"/>
      </w:tblPr>
      <w:tblGrid>
        <w:gridCol w:w="1271"/>
        <w:gridCol w:w="425"/>
        <w:gridCol w:w="426"/>
        <w:gridCol w:w="321"/>
        <w:gridCol w:w="321"/>
      </w:tblGrid>
      <w:tr w:rsidR="000A24DF" w:rsidRPr="00FF30E9" w:rsidTr="005B7F08">
        <w:trPr>
          <w:jc w:val="center"/>
        </w:trPr>
        <w:tc>
          <w:tcPr>
            <w:tcW w:w="1271"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节点编号</w:t>
            </w:r>
          </w:p>
        </w:tc>
        <w:tc>
          <w:tcPr>
            <w:tcW w:w="425"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42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1</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2</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3</w:t>
            </w:r>
          </w:p>
        </w:tc>
      </w:tr>
      <w:tr w:rsidR="000A24DF" w:rsidRPr="00FF30E9" w:rsidTr="005B7F08">
        <w:trPr>
          <w:jc w:val="center"/>
        </w:trPr>
        <w:tc>
          <w:tcPr>
            <w:tcW w:w="1271" w:type="dxa"/>
          </w:tcPr>
          <w:p w:rsidR="000A24DF" w:rsidRPr="00FF30E9" w:rsidRDefault="000A24DF" w:rsidP="005B7F08">
            <w:pPr>
              <w:spacing w:line="400" w:lineRule="exact"/>
              <w:rPr>
                <w:rFonts w:ascii="Times New Roman" w:hAnsi="Times New Roman" w:cs="Times New Roman"/>
                <w:b/>
                <w:szCs w:val="21"/>
              </w:rPr>
            </w:pPr>
            <w:r w:rsidRPr="00FF30E9">
              <w:rPr>
                <w:rFonts w:ascii="Times New Roman" w:hAnsi="Times New Roman" w:cs="Times New Roman"/>
                <w:b/>
                <w:szCs w:val="21"/>
              </w:rPr>
              <w:t>影响力增益</w:t>
            </w:r>
          </w:p>
        </w:tc>
        <w:tc>
          <w:tcPr>
            <w:tcW w:w="425"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1</w:t>
            </w:r>
          </w:p>
        </w:tc>
        <w:tc>
          <w:tcPr>
            <w:tcW w:w="426"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c>
          <w:tcPr>
            <w:tcW w:w="321" w:type="dxa"/>
          </w:tcPr>
          <w:p w:rsidR="000A24DF" w:rsidRPr="00FF30E9" w:rsidRDefault="000A24DF" w:rsidP="005B7F08">
            <w:pPr>
              <w:spacing w:line="400" w:lineRule="exact"/>
              <w:rPr>
                <w:rFonts w:ascii="Times New Roman" w:hAnsi="Times New Roman" w:cs="Times New Roman"/>
                <w:szCs w:val="21"/>
              </w:rPr>
            </w:pPr>
            <w:r w:rsidRPr="00FF30E9">
              <w:rPr>
                <w:rFonts w:ascii="Times New Roman" w:hAnsi="Times New Roman" w:cs="Times New Roman"/>
                <w:szCs w:val="21"/>
              </w:rPr>
              <w:t>0</w:t>
            </w:r>
          </w:p>
        </w:tc>
      </w:tr>
    </w:tbl>
    <w:p w:rsidR="009E3B3B" w:rsidRPr="008C140B" w:rsidRDefault="008A65AA" w:rsidP="00A53D6F">
      <w:pPr>
        <w:spacing w:beforeLines="50" w:before="156" w:afterLines="50" w:after="156" w:line="400" w:lineRule="exact"/>
        <w:rPr>
          <w:rFonts w:ascii="黑体" w:eastAsia="黑体" w:hAnsi="黑体" w:cs="Times New Roman"/>
          <w:sz w:val="24"/>
          <w:szCs w:val="24"/>
        </w:rPr>
      </w:pPr>
      <w:r w:rsidRPr="008C140B">
        <w:rPr>
          <w:rFonts w:ascii="黑体" w:eastAsia="黑体" w:hAnsi="黑体" w:cs="Times New Roman" w:hint="eastAsia"/>
          <w:sz w:val="24"/>
          <w:szCs w:val="24"/>
        </w:rPr>
        <w:t>3</w:t>
      </w:r>
      <w:r w:rsidRPr="008C140B">
        <w:rPr>
          <w:rFonts w:ascii="黑体" w:eastAsia="黑体" w:hAnsi="黑体" w:cs="Times New Roman"/>
          <w:sz w:val="24"/>
          <w:szCs w:val="24"/>
        </w:rPr>
        <w:t xml:space="preserve"> </w:t>
      </w:r>
      <w:r w:rsidRPr="008C140B">
        <w:rPr>
          <w:rFonts w:ascii="黑体" w:eastAsia="黑体" w:hAnsi="黑体" w:cs="Times New Roman" w:hint="eastAsia"/>
          <w:sz w:val="24"/>
          <w:szCs w:val="24"/>
        </w:rPr>
        <w:t>基于商品影响力最大化的购物篮分析</w:t>
      </w:r>
    </w:p>
    <w:p w:rsidR="00CD327F" w:rsidRPr="00FF30E9" w:rsidRDefault="003C3806" w:rsidP="004604ED">
      <w:pPr>
        <w:spacing w:line="400" w:lineRule="exact"/>
        <w:rPr>
          <w:rFonts w:ascii="Times New Roman" w:eastAsia="宋体" w:hAnsi="Times New Roman" w:cs="Times New Roman"/>
        </w:rPr>
      </w:pPr>
      <w:r>
        <w:rPr>
          <w:rFonts w:ascii="宋体" w:eastAsia="宋体" w:hAnsi="宋体" w:cs="Times New Roman"/>
        </w:rPr>
        <w:tab/>
      </w:r>
      <w:r w:rsidR="002774F5" w:rsidRPr="00FF30E9">
        <w:rPr>
          <w:rFonts w:ascii="Times New Roman" w:eastAsia="宋体" w:hAnsi="Times New Roman" w:cs="Times New Roman"/>
        </w:rPr>
        <w:t>本文的商品影响力最大化的购物篮分析方法为</w:t>
      </w:r>
      <w:r w:rsidR="002774F5" w:rsidRPr="00FF30E9">
        <w:rPr>
          <w:rFonts w:ascii="Times New Roman" w:eastAsia="宋体" w:hAnsi="Times New Roman" w:cs="Times New Roman"/>
        </w:rPr>
        <w:t>3</w:t>
      </w:r>
      <w:r w:rsidR="002774F5" w:rsidRPr="00FF30E9">
        <w:rPr>
          <w:rFonts w:ascii="Times New Roman" w:eastAsia="宋体" w:hAnsi="Times New Roman" w:cs="Times New Roman"/>
        </w:rPr>
        <w:t>个阶段，第一阶段是构建商品网络，第二阶段是使用基于社区划分的影响力最大化算法求解促销商品的选择</w:t>
      </w:r>
      <w:r w:rsidR="00400E07" w:rsidRPr="00FF30E9">
        <w:rPr>
          <w:rFonts w:ascii="Times New Roman" w:eastAsia="宋体" w:hAnsi="Times New Roman" w:cs="Times New Roman"/>
        </w:rPr>
        <w:t>的问题</w:t>
      </w:r>
      <w:r w:rsidR="002774F5" w:rsidRPr="00FF30E9">
        <w:rPr>
          <w:rFonts w:ascii="Times New Roman" w:eastAsia="宋体" w:hAnsi="Times New Roman" w:cs="Times New Roman"/>
        </w:rPr>
        <w:t>。</w:t>
      </w:r>
    </w:p>
    <w:p w:rsidR="000013C9" w:rsidRPr="00A53D6F" w:rsidRDefault="000013C9" w:rsidP="00A53D6F">
      <w:pPr>
        <w:spacing w:beforeLines="50" w:before="156" w:afterLines="50" w:after="156" w:line="400" w:lineRule="exact"/>
        <w:rPr>
          <w:rFonts w:ascii="黑体" w:eastAsia="黑体" w:hAnsi="黑体" w:cs="Times New Roman"/>
          <w:sz w:val="24"/>
          <w:szCs w:val="24"/>
        </w:rPr>
      </w:pPr>
      <w:r w:rsidRPr="00A53D6F">
        <w:rPr>
          <w:rFonts w:ascii="黑体" w:eastAsia="黑体" w:hAnsi="黑体" w:cs="Times New Roman"/>
          <w:sz w:val="24"/>
          <w:szCs w:val="24"/>
        </w:rPr>
        <w:t>3.1 商品网络</w:t>
      </w:r>
      <w:r w:rsidR="00B0354F" w:rsidRPr="00A53D6F">
        <w:rPr>
          <w:rFonts w:ascii="黑体" w:eastAsia="黑体" w:hAnsi="黑体" w:cs="Times New Roman"/>
          <w:sz w:val="24"/>
          <w:szCs w:val="24"/>
        </w:rPr>
        <w:t>构建</w:t>
      </w:r>
    </w:p>
    <w:p w:rsidR="00B8035E" w:rsidRPr="00FF30E9" w:rsidRDefault="00B8035E" w:rsidP="000F0B2E">
      <w:pPr>
        <w:spacing w:line="400" w:lineRule="exact"/>
        <w:ind w:firstLine="420"/>
        <w:rPr>
          <w:rFonts w:ascii="Times New Roman" w:hAnsi="Times New Roman" w:cs="Times New Roman"/>
          <w:szCs w:val="21"/>
        </w:rPr>
      </w:pPr>
      <w:r w:rsidRPr="00FF30E9">
        <w:rPr>
          <w:rFonts w:ascii="Times New Roman" w:eastAsia="宋体" w:hAnsi="Times New Roman" w:cs="Times New Roman"/>
        </w:rPr>
        <w:t>根据传统的</w:t>
      </w:r>
      <w:r w:rsidRPr="00FF30E9">
        <w:rPr>
          <w:rFonts w:ascii="Times New Roman" w:eastAsia="宋体" w:hAnsi="Times New Roman" w:cs="Times New Roman"/>
        </w:rPr>
        <w:t>apriori</w:t>
      </w:r>
      <w:r w:rsidRPr="00FF30E9">
        <w:rPr>
          <w:rFonts w:ascii="Times New Roman" w:eastAsia="宋体" w:hAnsi="Times New Roman" w:cs="Times New Roman"/>
        </w:rPr>
        <w:t>算法，可以求出商品之间的关联</w:t>
      </w:r>
      <w:r w:rsidR="00DD60B0" w:rsidRPr="00FF30E9">
        <w:rPr>
          <w:rFonts w:ascii="Times New Roman" w:eastAsia="宋体" w:hAnsi="Times New Roman" w:cs="Times New Roman"/>
        </w:rPr>
        <w:t>性。</w:t>
      </w:r>
      <w:r w:rsidR="00710A46" w:rsidRPr="00FF30E9">
        <w:rPr>
          <w:rFonts w:ascii="Times New Roman" w:eastAsia="宋体" w:hAnsi="Times New Roman" w:cs="Times New Roman"/>
        </w:rPr>
        <w:t>用节点表示支持度不小于最小小支持度的商品</w:t>
      </w:r>
      <w:r w:rsidR="00DD60B0" w:rsidRPr="00FF30E9">
        <w:rPr>
          <w:rFonts w:ascii="Times New Roman" w:eastAsia="宋体" w:hAnsi="Times New Roman" w:cs="Times New Roman"/>
        </w:rPr>
        <w:t>。</w:t>
      </w:r>
      <w:r w:rsidR="00EA4BFA" w:rsidRPr="00FF30E9">
        <w:rPr>
          <w:rFonts w:ascii="Times New Roman" w:eastAsia="宋体" w:hAnsi="Times New Roman" w:cs="Times New Roman"/>
        </w:rPr>
        <w:t>如果两个商品之间的关联性</w:t>
      </w:r>
      <w:r w:rsidR="003C2565" w:rsidRPr="00FF30E9">
        <w:rPr>
          <w:rFonts w:ascii="Times New Roman" w:eastAsia="宋体" w:hAnsi="Times New Roman" w:cs="Times New Roman"/>
        </w:rPr>
        <w:t>强度</w:t>
      </w:r>
      <w:r w:rsidR="00EA4BFA" w:rsidRPr="00FF30E9">
        <w:rPr>
          <w:rFonts w:ascii="Times New Roman" w:eastAsia="宋体" w:hAnsi="Times New Roman" w:cs="Times New Roman"/>
        </w:rPr>
        <w:t>不小于最小置信度，就认为这两个商品节点存在有向边，边的权值是关联性强度。</w:t>
      </w:r>
    </w:p>
    <w:p w:rsidR="003747AF" w:rsidRPr="006205B6" w:rsidRDefault="00E34E49" w:rsidP="00A53D6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3.</w:t>
      </w:r>
      <w:r w:rsidR="003747AF" w:rsidRPr="006205B6">
        <w:rPr>
          <w:rFonts w:ascii="黑体" w:eastAsia="黑体" w:hAnsi="黑体" w:cs="Times New Roman" w:hint="eastAsia"/>
          <w:sz w:val="24"/>
          <w:szCs w:val="24"/>
        </w:rPr>
        <w:t>2基于</w:t>
      </w:r>
      <w:r w:rsidR="003747AF" w:rsidRPr="006205B6">
        <w:rPr>
          <w:rFonts w:ascii="黑体" w:eastAsia="黑体" w:hAnsi="黑体" w:cs="Times New Roman"/>
          <w:sz w:val="24"/>
          <w:szCs w:val="24"/>
        </w:rPr>
        <w:t>社区划分的影响力最大</w:t>
      </w:r>
      <w:r w:rsidR="003747AF" w:rsidRPr="006205B6">
        <w:rPr>
          <w:rFonts w:ascii="黑体" w:eastAsia="黑体" w:hAnsi="黑体" w:cs="Times New Roman" w:hint="eastAsia"/>
          <w:sz w:val="24"/>
          <w:szCs w:val="24"/>
        </w:rPr>
        <w:t>化</w:t>
      </w:r>
      <w:r w:rsidR="003747AF" w:rsidRPr="006205B6">
        <w:rPr>
          <w:rFonts w:ascii="黑体" w:eastAsia="黑体" w:hAnsi="黑体" w:cs="Times New Roman"/>
          <w:sz w:val="24"/>
          <w:szCs w:val="24"/>
        </w:rPr>
        <w:t>算法</w:t>
      </w:r>
    </w:p>
    <w:p w:rsidR="003747AF" w:rsidRPr="00FF30E9" w:rsidRDefault="003747AF" w:rsidP="003747AF">
      <w:pPr>
        <w:spacing w:line="400" w:lineRule="exact"/>
        <w:ind w:firstLineChars="200" w:firstLine="420"/>
        <w:rPr>
          <w:rFonts w:ascii="Times New Roman" w:hAnsi="Times New Roman" w:cs="Times New Roman"/>
          <w:szCs w:val="21"/>
        </w:rPr>
      </w:pPr>
      <w:r w:rsidRPr="00FF30E9">
        <w:rPr>
          <w:rFonts w:ascii="Times New Roman" w:hAnsi="Times New Roman" w:cs="Times New Roman"/>
          <w:szCs w:val="21"/>
        </w:rPr>
        <w:t>在使用有向图快速层次聚类的社区划分</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11</w:t>
      </w:r>
      <w:r w:rsidR="001E28B3" w:rsidRPr="00594F30">
        <w:rPr>
          <w:rFonts w:ascii="Times New Roman" w:eastAsia="宋体" w:hAnsi="Times New Roman" w:cs="Times New Roman" w:hint="eastAsia"/>
          <w:vertAlign w:val="superscript"/>
        </w:rPr>
        <w:t>]</w:t>
      </w:r>
      <w:r w:rsidR="001E28B3" w:rsidRPr="00594F30">
        <w:rPr>
          <w:rFonts w:ascii="Times New Roman" w:eastAsia="宋体" w:hAnsi="Times New Roman" w:cs="Times New Roman"/>
          <w:vertAlign w:val="superscript"/>
        </w:rPr>
        <w:t>[12]</w:t>
      </w:r>
      <w:r w:rsidRPr="00FF30E9">
        <w:rPr>
          <w:rFonts w:ascii="Times New Roman" w:hAnsi="Times New Roman" w:cs="Times New Roman"/>
          <w:szCs w:val="21"/>
        </w:rPr>
        <w:t>基础上，为了使种子节点能更均匀的分布在各个社区，本文会给每个社区进行打分（</w:t>
      </w:r>
      <w:r w:rsidRPr="00FF30E9">
        <w:rPr>
          <w:rFonts w:ascii="Times New Roman" w:hAnsi="Times New Roman" w:cs="Times New Roman"/>
          <w:i/>
          <w:szCs w:val="21"/>
        </w:rPr>
        <w:t>score</w:t>
      </w:r>
      <w:r w:rsidRPr="00FF30E9">
        <w:rPr>
          <w:rFonts w:ascii="Times New Roman" w:hAnsi="Times New Roman" w:cs="Times New Roman"/>
          <w:szCs w:val="21"/>
        </w:rPr>
        <w:t>），当从两个社区的选取的影响力增益最大的节点，如果影响增益相等，则选取分数较高的那个社区的节点。</w:t>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本文设计的计分函数如（</w:t>
      </w:r>
      <w:r w:rsidR="00A653EF" w:rsidRPr="00FF30E9">
        <w:rPr>
          <w:rFonts w:ascii="Times New Roman" w:hAnsi="Times New Roman" w:cs="Times New Roman"/>
          <w:szCs w:val="21"/>
        </w:rPr>
        <w:t>3</w:t>
      </w:r>
      <w:r w:rsidRPr="00FF30E9">
        <w:rPr>
          <w:rFonts w:ascii="Times New Roman" w:hAnsi="Times New Roman" w:cs="Times New Roman"/>
          <w:szCs w:val="21"/>
        </w:rPr>
        <w:t>.1</w:t>
      </w:r>
      <w:r w:rsidRPr="00FF30E9">
        <w:rPr>
          <w:rFonts w:ascii="Times New Roman" w:hAnsi="Times New Roman" w:cs="Times New Roman"/>
          <w:szCs w:val="21"/>
        </w:rPr>
        <w:t>）所示，其中</w:t>
      </w:r>
      <w:r w:rsidRPr="00FF30E9">
        <w:rPr>
          <w:rFonts w:ascii="Times New Roman" w:hAnsi="Times New Roman" w:cs="Times New Roman"/>
          <w:i/>
          <w:szCs w:val="21"/>
        </w:rPr>
        <w:t>num_node</w:t>
      </w:r>
      <w:r w:rsidRPr="00FF30E9">
        <w:rPr>
          <w:rFonts w:ascii="Times New Roman" w:hAnsi="Times New Roman" w:cs="Times New Roman"/>
          <w:szCs w:val="21"/>
        </w:rPr>
        <w:t>是社区的节点个数，</w:t>
      </w:r>
      <w:r w:rsidRPr="00FF30E9">
        <w:rPr>
          <w:rFonts w:ascii="Times New Roman" w:hAnsi="Times New Roman" w:cs="Times New Roman"/>
          <w:i/>
          <w:szCs w:val="21"/>
        </w:rPr>
        <w:t>seed_num</w:t>
      </w:r>
      <w:r w:rsidRPr="00FF30E9">
        <w:rPr>
          <w:rFonts w:ascii="Times New Roman" w:hAnsi="Times New Roman" w:cs="Times New Roman"/>
          <w:szCs w:val="21"/>
        </w:rPr>
        <w:t>是当前选取的种子数量：</w:t>
      </w:r>
    </w:p>
    <w:p w:rsidR="003747AF" w:rsidRPr="00FF30E9" w:rsidRDefault="003747AF" w:rsidP="003747AF">
      <w:pPr>
        <w:jc w:val="center"/>
        <w:rPr>
          <w:rFonts w:ascii="Times New Roman" w:hAnsi="Times New Roman" w:cs="Times New Roman"/>
          <w:szCs w:val="21"/>
        </w:rPr>
      </w:pPr>
      <m:oMath>
        <m:r>
          <w:rPr>
            <w:rFonts w:ascii="Cambria Math" w:hAnsi="Cambria Math" w:cs="Times New Roman"/>
            <w:szCs w:val="21"/>
          </w:rPr>
          <m:t>score=</m:t>
        </m:r>
        <m:f>
          <m:fPr>
            <m:ctrlPr>
              <w:rPr>
                <w:rFonts w:ascii="Cambria Math" w:hAnsi="Cambria Math" w:cs="Times New Roman"/>
                <w:i/>
                <w:szCs w:val="21"/>
              </w:rPr>
            </m:ctrlPr>
          </m:fPr>
          <m:num>
            <m:r>
              <w:rPr>
                <w:rFonts w:ascii="Cambria Math" w:hAnsi="Cambria Math" w:cs="Times New Roman"/>
                <w:szCs w:val="21"/>
              </w:rPr>
              <m:t>num_node</m:t>
            </m:r>
          </m:num>
          <m:den>
            <m:r>
              <w:rPr>
                <w:rFonts w:ascii="Cambria Math" w:hAnsi="Cambria Math" w:cs="Times New Roman"/>
                <w:szCs w:val="21"/>
              </w:rPr>
              <m:t>seed_num+1</m:t>
            </m:r>
          </m:den>
        </m:f>
      </m:oMath>
      <w:r w:rsidRPr="00FF30E9">
        <w:rPr>
          <w:rFonts w:ascii="Times New Roman" w:hAnsi="Times New Roman" w:cs="Times New Roman"/>
          <w:szCs w:val="21"/>
        </w:rPr>
        <w:t xml:space="preserve">      (</w:t>
      </w:r>
      <w:r w:rsidR="00A653EF" w:rsidRPr="00FF30E9">
        <w:rPr>
          <w:rFonts w:ascii="Times New Roman" w:hAnsi="Times New Roman" w:cs="Times New Roman"/>
          <w:szCs w:val="21"/>
        </w:rPr>
        <w:t>3</w:t>
      </w:r>
      <w:r w:rsidRPr="00FF30E9">
        <w:rPr>
          <w:rFonts w:ascii="Times New Roman" w:hAnsi="Times New Roman" w:cs="Times New Roman"/>
          <w:szCs w:val="21"/>
        </w:rPr>
        <w:t>.1)</w:t>
      </w:r>
    </w:p>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这个贪心算法的框架就能适用于独立级联模型和热量传播模型，所以不按模型分</w:t>
      </w:r>
      <w:r w:rsidRPr="00FF30E9">
        <w:rPr>
          <w:rFonts w:ascii="Times New Roman" w:hAnsi="Times New Roman" w:cs="Times New Roman"/>
          <w:szCs w:val="21"/>
        </w:rPr>
        <w:lastRenderedPageBreak/>
        <w:t>开赘述，算法的流程如图</w:t>
      </w:r>
      <w:r w:rsidR="00F00266" w:rsidRPr="00FF30E9">
        <w:rPr>
          <w:rFonts w:ascii="Times New Roman" w:hAnsi="Times New Roman" w:cs="Times New Roman"/>
          <w:szCs w:val="21"/>
        </w:rPr>
        <w:t>3-1</w:t>
      </w:r>
      <w:r w:rsidRPr="00FF30E9">
        <w:rPr>
          <w:rFonts w:ascii="Times New Roman" w:hAnsi="Times New Roman" w:cs="Times New Roman"/>
          <w:szCs w:val="21"/>
        </w:rPr>
        <w:t>，其中处理</w:t>
      </w:r>
      <w:r w:rsidRPr="00FF30E9">
        <w:rPr>
          <w:rFonts w:ascii="Times New Roman" w:hAnsi="Times New Roman" w:cs="Times New Roman"/>
          <w:szCs w:val="21"/>
        </w:rPr>
        <w:t>1</w:t>
      </w:r>
      <w:r w:rsidRPr="00FF30E9">
        <w:rPr>
          <w:rFonts w:ascii="Times New Roman" w:hAnsi="Times New Roman" w:cs="Times New Roman"/>
          <w:szCs w:val="21"/>
        </w:rPr>
        <w:t>是指将图划分成多个子图，记作</w:t>
      </w:r>
      <w:r w:rsidRPr="00FF30E9">
        <w:rPr>
          <w:rFonts w:ascii="Times New Roman" w:hAnsi="Times New Roman" w:cs="Times New Roman"/>
          <w:i/>
          <w:szCs w:val="21"/>
        </w:rPr>
        <w:t>subg</w:t>
      </w:r>
      <w:r w:rsidRPr="00FF30E9">
        <w:rPr>
          <w:rFonts w:ascii="Times New Roman" w:hAnsi="Times New Roman" w:cs="Times New Roman"/>
          <w:szCs w:val="21"/>
        </w:rPr>
        <w:t>。处理</w:t>
      </w:r>
      <w:r w:rsidRPr="00FF30E9">
        <w:rPr>
          <w:rFonts w:ascii="Times New Roman" w:hAnsi="Times New Roman" w:cs="Times New Roman"/>
          <w:szCs w:val="21"/>
        </w:rPr>
        <w:t>2</w:t>
      </w:r>
      <w:r w:rsidRPr="00FF30E9">
        <w:rPr>
          <w:rFonts w:ascii="Times New Roman" w:hAnsi="Times New Roman" w:cs="Times New Roman"/>
          <w:szCs w:val="21"/>
        </w:rPr>
        <w:t>是指从子图中寻找影响增益最大的节点更新</w:t>
      </w:r>
      <w:r w:rsidRPr="00FF30E9">
        <w:rPr>
          <w:rFonts w:ascii="Times New Roman" w:hAnsi="Times New Roman" w:cs="Times New Roman"/>
          <w:i/>
          <w:szCs w:val="21"/>
        </w:rPr>
        <w:t>mag</w:t>
      </w:r>
      <w:r w:rsidRPr="00FF30E9">
        <w:rPr>
          <w:rFonts w:ascii="Times New Roman" w:hAnsi="Times New Roman" w:cs="Times New Roman"/>
          <w:szCs w:val="21"/>
        </w:rPr>
        <w:t>列表，当</w:t>
      </w:r>
      <w:r w:rsidRPr="00FF30E9">
        <w:rPr>
          <w:rFonts w:ascii="Times New Roman" w:hAnsi="Times New Roman" w:cs="Times New Roman"/>
          <w:i/>
          <w:szCs w:val="21"/>
        </w:rPr>
        <w:t>mag</w:t>
      </w:r>
      <w:r w:rsidRPr="00FF30E9">
        <w:rPr>
          <w:rFonts w:ascii="Times New Roman" w:hAnsi="Times New Roman" w:cs="Times New Roman"/>
          <w:szCs w:val="21"/>
        </w:rPr>
        <w:t>相应位置的节点被选为种子节点，处理</w:t>
      </w:r>
      <w:r w:rsidRPr="00FF30E9">
        <w:rPr>
          <w:rFonts w:ascii="Times New Roman" w:hAnsi="Times New Roman" w:cs="Times New Roman"/>
          <w:szCs w:val="21"/>
        </w:rPr>
        <w:t>3</w:t>
      </w:r>
      <w:r w:rsidRPr="00FF30E9">
        <w:rPr>
          <w:rFonts w:ascii="Times New Roman" w:hAnsi="Times New Roman" w:cs="Times New Roman"/>
          <w:szCs w:val="21"/>
        </w:rPr>
        <w:t>是指从所有社区中选择影响力增益最大的节点，如果节点影响增益相等，则选取所在的社区</w:t>
      </w:r>
      <w:r w:rsidRPr="00FF30E9">
        <w:rPr>
          <w:rFonts w:ascii="Times New Roman" w:hAnsi="Times New Roman" w:cs="Times New Roman"/>
          <w:i/>
          <w:szCs w:val="21"/>
        </w:rPr>
        <w:t>score</w:t>
      </w:r>
      <w:r w:rsidRPr="00FF30E9">
        <w:rPr>
          <w:rFonts w:ascii="Times New Roman" w:hAnsi="Times New Roman" w:cs="Times New Roman"/>
          <w:szCs w:val="21"/>
        </w:rPr>
        <w:t>值最大的那个。</w:t>
      </w:r>
    </w:p>
    <w:p w:rsidR="003747AF" w:rsidRPr="00FF30E9" w:rsidRDefault="003747AF" w:rsidP="003747AF">
      <w:pPr>
        <w:spacing w:line="400" w:lineRule="exact"/>
        <w:ind w:firstLine="420"/>
        <w:jc w:val="center"/>
        <w:rPr>
          <w:rFonts w:ascii="Times New Roman" w:hAnsi="Times New Roman" w:cs="Times New Roman"/>
          <w:szCs w:val="21"/>
        </w:rPr>
      </w:pPr>
      <w:r w:rsidRPr="00FF30E9">
        <w:rPr>
          <w:rFonts w:ascii="Times New Roman" w:hAnsi="Times New Roman" w:cs="Times New Roman"/>
          <w:szCs w:val="21"/>
        </w:rPr>
        <w:t>图</w:t>
      </w:r>
      <w:r w:rsidR="00F00266" w:rsidRPr="00FF30E9">
        <w:rPr>
          <w:rFonts w:ascii="Times New Roman" w:hAnsi="Times New Roman" w:cs="Times New Roman"/>
          <w:szCs w:val="21"/>
        </w:rPr>
        <w:t>3-1</w:t>
      </w:r>
      <w:r w:rsidRPr="00FF30E9">
        <w:rPr>
          <w:rFonts w:ascii="Times New Roman" w:hAnsi="Times New Roman" w:cs="Times New Roman"/>
          <w:szCs w:val="21"/>
        </w:rPr>
        <w:t xml:space="preserve">  </w:t>
      </w:r>
      <w:r w:rsidRPr="00FF30E9">
        <w:rPr>
          <w:rFonts w:ascii="Times New Roman" w:hAnsi="Times New Roman" w:cs="Times New Roman"/>
          <w:szCs w:val="21"/>
        </w:rPr>
        <w:t>贪心算法流程</w:t>
      </w:r>
    </w:p>
    <w:p w:rsidR="003747AF" w:rsidRPr="00FF30E9" w:rsidRDefault="003747AF" w:rsidP="003747AF">
      <w:pPr>
        <w:jc w:val="center"/>
        <w:rPr>
          <w:rFonts w:ascii="Times New Roman" w:hAnsi="Times New Roman" w:cs="Times New Roman"/>
          <w:szCs w:val="21"/>
        </w:rPr>
      </w:pPr>
      <w:r w:rsidRPr="00FF30E9">
        <w:rPr>
          <w:rFonts w:ascii="Times New Roman" w:hAnsi="Times New Roman" w:cs="Times New Roman"/>
          <w:noProof/>
          <w:szCs w:val="21"/>
        </w:rPr>
        <w:drawing>
          <wp:inline distT="0" distB="0" distL="0" distR="0" wp14:anchorId="130A7558" wp14:editId="13445C5B">
            <wp:extent cx="2484120" cy="190643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579" cy="1998884"/>
                    </a:xfrm>
                    <a:prstGeom prst="rect">
                      <a:avLst/>
                    </a:prstGeom>
                    <a:noFill/>
                    <a:ln>
                      <a:noFill/>
                    </a:ln>
                  </pic:spPr>
                </pic:pic>
              </a:graphicData>
            </a:graphic>
          </wp:inline>
        </w:drawing>
      </w:r>
    </w:p>
    <w:p w:rsidR="00647FB2" w:rsidRPr="00DF3FBA" w:rsidRDefault="00647FB2" w:rsidP="00647FB2">
      <w:pPr>
        <w:spacing w:line="400" w:lineRule="exact"/>
        <w:ind w:firstLine="420"/>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szCs w:val="21"/>
        </w:rPr>
        <w:t>、设计选择</w:t>
      </w:r>
      <w:r w:rsidRPr="00DF3FBA">
        <w:rPr>
          <w:rFonts w:ascii="Times New Roman" w:hAnsi="Times New Roman" w:cs="Times New Roman"/>
          <w:szCs w:val="21"/>
        </w:rPr>
        <w:t>k</w:t>
      </w:r>
      <w:r w:rsidRPr="00DF3FBA">
        <w:rPr>
          <w:rFonts w:ascii="Times New Roman" w:hAnsi="Times New Roman" w:cs="Times New Roman"/>
          <w:szCs w:val="21"/>
        </w:rPr>
        <w:t>节点影响力最大化种子集合的算法（</w:t>
      </w:r>
      <w:r w:rsidRPr="00DF3FBA">
        <w:rPr>
          <w:rFonts w:ascii="Times New Roman" w:hAnsi="Times New Roman" w:cs="Times New Roman"/>
          <w:i/>
          <w:szCs w:val="21"/>
        </w:rPr>
        <w:t>get_seed_set</w:t>
      </w:r>
      <w:r w:rsidRPr="00DF3FBA">
        <w:rPr>
          <w:rFonts w:ascii="Times New Roman" w:hAnsi="Times New Roman" w:cs="Times New Roman"/>
          <w:szCs w:val="21"/>
        </w:rPr>
        <w:t>）如表</w:t>
      </w:r>
      <w:r w:rsidR="00C450DA">
        <w:rPr>
          <w:rFonts w:ascii="Times New Roman" w:hAnsi="Times New Roman" w:cs="Times New Roman"/>
          <w:szCs w:val="21"/>
        </w:rPr>
        <w:t>3-1</w:t>
      </w:r>
      <w:r w:rsidRPr="00DF3FBA">
        <w:rPr>
          <w:rFonts w:ascii="Times New Roman" w:hAnsi="Times New Roman" w:cs="Times New Roman"/>
          <w:szCs w:val="21"/>
        </w:rPr>
        <w:t>所示。</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3-1</w:t>
      </w:r>
      <w:r w:rsidRPr="00DF3FBA">
        <w:rPr>
          <w:rFonts w:ascii="Times New Roman" w:hAnsi="Times New Roman" w:cs="Times New Roman"/>
          <w:szCs w:val="21"/>
        </w:rPr>
        <w:t xml:space="preserve">  </w:t>
      </w:r>
      <w:r w:rsidRPr="00DF3FBA">
        <w:rPr>
          <w:rFonts w:ascii="Times New Roman" w:hAnsi="Times New Roman" w:cs="Times New Roman"/>
          <w:i/>
          <w:szCs w:val="21"/>
        </w:rPr>
        <w:t>get_seed_set</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A35E87">
        <w:tc>
          <w:tcPr>
            <w:tcW w:w="3930" w:type="dxa"/>
          </w:tcPr>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 xml:space="preserve">get_seed_set </w:t>
            </w:r>
          </w:p>
          <w:p w:rsidR="00647FB2" w:rsidRDefault="00647FB2" w:rsidP="00A35E8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w:t>
            </w:r>
            <w:r w:rsidRPr="00DF3FBA">
              <w:rPr>
                <w:rFonts w:ascii="Times New Roman" w:hAnsi="Times New Roman" w:cs="Times New Roman"/>
                <w:szCs w:val="21"/>
              </w:rPr>
              <w:t xml:space="preserve">, </w:t>
            </w:r>
            <w:r w:rsidRPr="00DF3FBA">
              <w:rPr>
                <w:rFonts w:ascii="Times New Roman" w:hAnsi="Times New Roman" w:cs="Times New Roman"/>
                <w:i/>
                <w:szCs w:val="21"/>
              </w:rPr>
              <w:t>k</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seed_set</w:t>
            </w:r>
          </w:p>
          <w:p w:rsidR="00647FB2" w:rsidRDefault="00647FB2" w:rsidP="00A35E8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subg</w:t>
            </w:r>
            <m:oMath>
              <m:r>
                <w:rPr>
                  <w:rFonts w:ascii="Cambria Math" w:hAnsi="Cambria Math" w:cs="Times New Roman"/>
                  <w:szCs w:val="21"/>
                </w:rPr>
                <m:t>←</m:t>
              </m:r>
            </m:oMath>
            <w:r w:rsidRPr="00DF3FBA">
              <w:rPr>
                <w:rFonts w:ascii="Times New Roman" w:hAnsi="Times New Roman" w:cs="Times New Roman"/>
                <w:i/>
                <w:szCs w:val="21"/>
              </w:rPr>
              <w:t>FHC(G)</w:t>
            </w:r>
            <w:r w:rsidRPr="00DF3FBA">
              <w:rPr>
                <w:rFonts w:ascii="Times New Roman" w:hAnsi="Times New Roman" w:cs="Times New Roman"/>
                <w:szCs w:val="21"/>
              </w:rPr>
              <w:t xml:space="preserve">  </w:t>
            </w:r>
          </w:p>
          <w:p w:rsidR="00647FB2" w:rsidRDefault="00647FB2" w:rsidP="00A35E8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mag</w:t>
            </w:r>
            <m:oMath>
              <m:r>
                <w:rPr>
                  <w:rFonts w:ascii="Cambria Math" w:hAnsi="Cambria Math" w:cs="Times New Roman"/>
                  <w:szCs w:val="21"/>
                </w:rPr>
                <m:t>←</m:t>
              </m:r>
            </m:oMath>
            <w:r w:rsidRPr="00DF3FBA">
              <w:rPr>
                <w:rFonts w:ascii="Times New Roman" w:hAnsi="Times New Roman" w:cs="Times New Roman"/>
                <w:i/>
                <w:szCs w:val="21"/>
              </w:rPr>
              <w:t>init_mag(subg)</w:t>
            </w:r>
            <w:r w:rsidRPr="00DF3FBA">
              <w:rPr>
                <w:rFonts w:ascii="Times New Roman" w:hAnsi="Times New Roman" w:cs="Times New Roman"/>
                <w:szCs w:val="21"/>
              </w:rPr>
              <w:t xml:space="preserve">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i/>
                <w:szCs w:val="21"/>
              </w:rPr>
              <w:t xml:space="preserve"> seed_set</w:t>
            </w:r>
            <m:oMath>
              <m:r>
                <w:rPr>
                  <w:rFonts w:ascii="Cambria Math" w:hAnsi="Cambria Math" w:cs="Times New Roman"/>
                  <w:szCs w:val="21"/>
                </w:rPr>
                <m:t>←</m:t>
              </m:r>
            </m:oMath>
            <w:r w:rsidRPr="00DF3FBA">
              <w:rPr>
                <w:rFonts w:ascii="Times New Roman" w:hAnsi="Times New Roman" w:cs="Times New Roman"/>
                <w:i/>
                <w:szCs w:val="21"/>
              </w:rPr>
              <w:t>empty list</w:t>
            </w:r>
            <w:r w:rsidRPr="00DF3FBA">
              <w:rPr>
                <w:rFonts w:ascii="Times New Roman" w:hAnsi="Times New Roman" w:cs="Times New Roman"/>
                <w:szCs w:val="21"/>
              </w:rPr>
              <w:t xml:space="preserve">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4. for each</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[0,1,2…,len(subg)]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5.    </w:t>
            </w:r>
            <w:r w:rsidRPr="00DF3FBA">
              <w:rPr>
                <w:rFonts w:ascii="Times New Roman" w:hAnsi="Times New Roman" w:cs="Times New Roman"/>
                <w:i/>
                <w:szCs w:val="21"/>
              </w:rPr>
              <w:t>seed_set.append([])</w:t>
            </w:r>
            <w:r>
              <w:rPr>
                <w:rFonts w:ascii="Times New Roman" w:hAnsi="Times New Roman" w:cs="Times New Roman"/>
                <w:szCs w:val="21"/>
              </w:rPr>
              <w:t xml:space="preserve"> </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6. for</w:t>
            </w:r>
            <w:r w:rsidRPr="00DF3FBA">
              <w:rPr>
                <w:rFonts w:ascii="Times New Roman" w:hAnsi="Times New Roman" w:cs="Times New Roman"/>
                <w:i/>
                <w:szCs w:val="21"/>
              </w:rPr>
              <w:t xml:space="preserve"> i </w:t>
            </w:r>
            <w:r w:rsidRPr="00DF3FBA">
              <w:rPr>
                <w:rFonts w:ascii="Times New Roman" w:hAnsi="Times New Roman" w:cs="Times New Roman"/>
                <w:szCs w:val="21"/>
              </w:rPr>
              <w:t>in</w:t>
            </w:r>
            <w:r w:rsidRPr="00DF3FBA">
              <w:rPr>
                <w:rFonts w:ascii="Times New Roman" w:hAnsi="Times New Roman" w:cs="Times New Roman"/>
                <w:i/>
                <w:szCs w:val="21"/>
              </w:rPr>
              <w:t xml:space="preserve"> [0,1,…,k-1]</w:t>
            </w:r>
          </w:p>
          <w:p w:rsidR="00647FB2" w:rsidRPr="00DF3FBA" w:rsidRDefault="00647FB2" w:rsidP="00A35E87">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idx</w:t>
            </w:r>
            <m:oMath>
              <m:r>
                <w:rPr>
                  <w:rFonts w:ascii="Cambria Math" w:hAnsi="Cambria Math" w:cs="Times New Roman"/>
                  <w:szCs w:val="21"/>
                </w:rPr>
                <m:t xml:space="preserve">← </m:t>
              </m:r>
            </m:oMath>
            <w:r w:rsidRPr="00DF3FBA">
              <w:rPr>
                <w:rFonts w:ascii="Times New Roman" w:hAnsi="Times New Roman" w:cs="Times New Roman"/>
                <w:i/>
                <w:szCs w:val="21"/>
              </w:rPr>
              <w:t>arg_max_mag(mag, seed_set, subg)</w:t>
            </w:r>
          </w:p>
          <w:p w:rsidR="00647FB2" w:rsidRDefault="00647FB2" w:rsidP="00A35E87">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8.  </w:t>
            </w:r>
            <w:r>
              <w:rPr>
                <w:rFonts w:ascii="Times New Roman" w:hAnsi="Times New Roman" w:cs="Times New Roman"/>
                <w:szCs w:val="21"/>
              </w:rPr>
              <w:t xml:space="preserve">  s</w:t>
            </w:r>
            <w:r w:rsidRPr="00DF3FBA">
              <w:rPr>
                <w:rFonts w:ascii="Times New Roman" w:hAnsi="Times New Roman" w:cs="Times New Roman"/>
                <w:i/>
                <w:szCs w:val="21"/>
              </w:rPr>
              <w:t>eed_set[idx][0].append(</w:t>
            </w:r>
          </w:p>
          <w:p w:rsidR="00647FB2" w:rsidRPr="00DF3FBA" w:rsidRDefault="00647FB2" w:rsidP="00A35E87">
            <w:pPr>
              <w:ind w:leftChars="300" w:left="630"/>
              <w:rPr>
                <w:rFonts w:ascii="Times New Roman" w:hAnsi="Times New Roman" w:cs="Times New Roman"/>
                <w:szCs w:val="21"/>
              </w:rPr>
            </w:pPr>
            <w:r w:rsidRPr="00DF3FBA">
              <w:rPr>
                <w:rFonts w:ascii="Times New Roman" w:hAnsi="Times New Roman" w:cs="Times New Roman"/>
                <w:i/>
                <w:szCs w:val="21"/>
              </w:rPr>
              <w:t>mag[idx][0])</w:t>
            </w:r>
            <w:r w:rsidRPr="00DF3FBA">
              <w:rPr>
                <w:rFonts w:ascii="Times New Roman" w:hAnsi="Times New Roman" w:cs="Times New Roman"/>
                <w:szCs w:val="21"/>
              </w:rPr>
              <w:t xml:space="preserve">  </w:t>
            </w:r>
          </w:p>
          <w:p w:rsidR="00647FB2" w:rsidRDefault="00647FB2" w:rsidP="00A35E87">
            <w:pPr>
              <w:ind w:left="630" w:hangingChars="300" w:hanging="630"/>
              <w:rPr>
                <w:rFonts w:ascii="Times New Roman" w:hAnsi="Times New Roman" w:cs="Times New Roman"/>
                <w:i/>
                <w:szCs w:val="21"/>
              </w:rPr>
            </w:pPr>
            <w:r w:rsidRPr="00DF3FBA">
              <w:rPr>
                <w:rFonts w:ascii="Times New Roman" w:hAnsi="Times New Roman" w:cs="Times New Roman"/>
                <w:szCs w:val="21"/>
              </w:rPr>
              <w:t xml:space="preserve">9.   </w:t>
            </w:r>
            <w:r w:rsidRPr="00DF3FBA">
              <w:rPr>
                <w:rFonts w:ascii="Times New Roman" w:hAnsi="Times New Roman" w:cs="Times New Roman"/>
                <w:i/>
                <w:szCs w:val="21"/>
              </w:rPr>
              <w:t>seed_set[idx][1]</w:t>
            </w:r>
            <m:oMath>
              <m:r>
                <w:rPr>
                  <w:rFonts w:ascii="Cambria Math" w:hAnsi="Cambria Math" w:cs="Times New Roman"/>
                  <w:szCs w:val="21"/>
                </w:rPr>
                <m:t xml:space="preserve">← </m:t>
              </m:r>
            </m:oMath>
            <w:r w:rsidRPr="00DF3FBA">
              <w:rPr>
                <w:rFonts w:ascii="Times New Roman" w:hAnsi="Times New Roman" w:cs="Times New Roman"/>
                <w:i/>
                <w:szCs w:val="21"/>
              </w:rPr>
              <w:t xml:space="preserve">seed_set[idx][1] +mag[idx][1]  </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 xml:space="preserve">10.  </w:t>
            </w:r>
            <w:r>
              <w:rPr>
                <w:rFonts w:ascii="Times New Roman" w:hAnsi="Times New Roman" w:cs="Times New Roman"/>
                <w:szCs w:val="21"/>
              </w:rPr>
              <w:t xml:space="preserve"> </w:t>
            </w:r>
            <w:r w:rsidRPr="00DF3FBA">
              <w:rPr>
                <w:rFonts w:ascii="Times New Roman" w:hAnsi="Times New Roman" w:cs="Times New Roman"/>
                <w:i/>
                <w:szCs w:val="21"/>
              </w:rPr>
              <w:t>subgth</w:t>
            </w:r>
            <m:oMath>
              <m:r>
                <w:rPr>
                  <w:rFonts w:ascii="Cambria Math" w:hAnsi="Cambria Math" w:cs="Times New Roman"/>
                  <w:szCs w:val="21"/>
                </w:rPr>
                <m:t>←</m:t>
              </m:r>
            </m:oMath>
            <w:r w:rsidRPr="00DF3FBA">
              <w:rPr>
                <w:rFonts w:ascii="Times New Roman" w:hAnsi="Times New Roman" w:cs="Times New Roman"/>
                <w:i/>
                <w:szCs w:val="21"/>
              </w:rPr>
              <w:t>subg[idx]</w:t>
            </w:r>
          </w:p>
          <w:p w:rsidR="00647FB2" w:rsidRPr="00DF3FBA" w:rsidRDefault="00647FB2" w:rsidP="00A35E87">
            <w:pPr>
              <w:ind w:left="525" w:hangingChars="250" w:hanging="525"/>
              <w:rPr>
                <w:rFonts w:ascii="Times New Roman" w:hAnsi="Times New Roman" w:cs="Times New Roman"/>
                <w:szCs w:val="21"/>
              </w:rPr>
            </w:pPr>
            <w:r w:rsidRPr="00DF3FBA">
              <w:rPr>
                <w:rFonts w:ascii="Times New Roman" w:hAnsi="Times New Roman" w:cs="Times New Roman"/>
                <w:szCs w:val="21"/>
              </w:rPr>
              <w:t xml:space="preserve">11.  </w:t>
            </w:r>
            <w:r w:rsidRPr="00DF3FBA">
              <w:rPr>
                <w:rFonts w:ascii="Times New Roman" w:hAnsi="Times New Roman" w:cs="Times New Roman"/>
                <w:i/>
                <w:szCs w:val="21"/>
              </w:rPr>
              <w:t>mag[idx]</w:t>
            </w:r>
            <m:oMath>
              <m:r>
                <w:rPr>
                  <w:rFonts w:ascii="Cambria Math" w:hAnsi="Cambria Math" w:cs="Times New Roman"/>
                  <w:szCs w:val="21"/>
                </w:rPr>
                <m:t xml:space="preserve"> ←</m:t>
              </m:r>
            </m:oMath>
            <w:r w:rsidRPr="00DF3FBA">
              <w:rPr>
                <w:rFonts w:ascii="Times New Roman" w:hAnsi="Times New Roman" w:cs="Times New Roman"/>
                <w:i/>
                <w:szCs w:val="21"/>
              </w:rPr>
              <w:t>get_node_with_max_gain (subgth, seed_set[idx][0])</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12.</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seed_set</w:t>
            </w:r>
          </w:p>
        </w:tc>
      </w:tr>
    </w:tbl>
    <w:p w:rsidR="00647FB2" w:rsidRPr="00DF3FBA" w:rsidRDefault="00647FB2" w:rsidP="00647FB2">
      <w:pPr>
        <w:ind w:firstLine="420"/>
        <w:rPr>
          <w:rFonts w:ascii="Times New Roman" w:hAnsi="Times New Roman" w:cs="Times New Roman"/>
          <w:szCs w:val="21"/>
        </w:rPr>
      </w:pPr>
      <w:r w:rsidRPr="00DF3FBA">
        <w:rPr>
          <w:rFonts w:ascii="Times New Roman" w:hAnsi="Times New Roman" w:cs="Times New Roman"/>
          <w:i/>
          <w:szCs w:val="21"/>
        </w:rPr>
        <w:lastRenderedPageBreak/>
        <w:t>get_seed_set</w:t>
      </w:r>
      <w:r w:rsidRPr="00DF3FBA">
        <w:rPr>
          <w:rFonts w:ascii="Times New Roman" w:hAnsi="Times New Roman" w:cs="Times New Roman"/>
          <w:szCs w:val="21"/>
        </w:rPr>
        <w:t>算法输入有向图</w:t>
      </w:r>
      <w:r w:rsidRPr="00DF3FBA">
        <w:rPr>
          <w:rFonts w:ascii="Times New Roman" w:hAnsi="Times New Roman" w:cs="Times New Roman"/>
          <w:i/>
          <w:szCs w:val="21"/>
        </w:rPr>
        <w:t>G,</w:t>
      </w:r>
      <w:r w:rsidRPr="00DF3FBA">
        <w:rPr>
          <w:rFonts w:ascii="Times New Roman" w:hAnsi="Times New Roman" w:cs="Times New Roman"/>
          <w:szCs w:val="21"/>
        </w:rPr>
        <w:t>可种子个数</w:t>
      </w:r>
      <w:r w:rsidRPr="00DF3FBA">
        <w:rPr>
          <w:rFonts w:ascii="Times New Roman" w:hAnsi="Times New Roman" w:cs="Times New Roman"/>
          <w:i/>
          <w:szCs w:val="21"/>
        </w:rPr>
        <w:t xml:space="preserve"> k</w:t>
      </w:r>
      <w:r w:rsidRPr="00DF3FBA">
        <w:rPr>
          <w:rFonts w:ascii="Times New Roman" w:hAnsi="Times New Roman" w:cs="Times New Roman"/>
          <w:szCs w:val="21"/>
        </w:rPr>
        <w:t>，最后输出影响力最大的</w:t>
      </w:r>
      <w:r w:rsidRPr="00DF3FBA">
        <w:rPr>
          <w:rFonts w:ascii="Times New Roman" w:hAnsi="Times New Roman" w:cs="Times New Roman"/>
          <w:i/>
          <w:szCs w:val="21"/>
        </w:rPr>
        <w:t>k</w:t>
      </w:r>
      <w:r w:rsidRPr="00DF3FBA">
        <w:rPr>
          <w:rFonts w:ascii="Times New Roman" w:hAnsi="Times New Roman" w:cs="Times New Roman"/>
          <w:szCs w:val="21"/>
        </w:rPr>
        <w:t>节点种子集合。第</w:t>
      </w:r>
      <w:r w:rsidRPr="00DF3FBA">
        <w:rPr>
          <w:rFonts w:ascii="Times New Roman" w:hAnsi="Times New Roman" w:cs="Times New Roman"/>
          <w:szCs w:val="21"/>
        </w:rPr>
        <w:t>1</w:t>
      </w:r>
      <w:r w:rsidRPr="00DF3FBA">
        <w:rPr>
          <w:rFonts w:ascii="Times New Roman" w:hAnsi="Times New Roman" w:cs="Times New Roman"/>
          <w:szCs w:val="21"/>
        </w:rPr>
        <w:t>行是</w:t>
      </w:r>
      <w:r>
        <w:rPr>
          <w:rFonts w:ascii="Times New Roman" w:hAnsi="Times New Roman" w:cs="Times New Roman" w:hint="eastAsia"/>
          <w:szCs w:val="21"/>
        </w:rPr>
        <w:t>使用</w:t>
      </w:r>
      <w:r>
        <w:rPr>
          <w:rFonts w:ascii="Times New Roman" w:hAnsi="Times New Roman" w:cs="Times New Roman"/>
          <w:szCs w:val="21"/>
        </w:rPr>
        <w:t>有</w:t>
      </w:r>
      <w:r>
        <w:rPr>
          <w:rFonts w:ascii="Times New Roman" w:hAnsi="Times New Roman" w:cs="Times New Roman" w:hint="eastAsia"/>
          <w:szCs w:val="21"/>
        </w:rPr>
        <w:t>向</w:t>
      </w:r>
      <w:r>
        <w:rPr>
          <w:rFonts w:ascii="Times New Roman" w:hAnsi="Times New Roman" w:cs="Times New Roman"/>
          <w:szCs w:val="21"/>
        </w:rPr>
        <w:t>图层级聚类算法</w:t>
      </w:r>
      <w:r w:rsidRPr="00DF3FBA">
        <w:rPr>
          <w:rFonts w:ascii="Times New Roman" w:hAnsi="Times New Roman" w:cs="Times New Roman"/>
          <w:szCs w:val="21"/>
        </w:rPr>
        <w:t>对图</w:t>
      </w:r>
      <w:r w:rsidRPr="00DF3FBA">
        <w:rPr>
          <w:rFonts w:ascii="Times New Roman" w:hAnsi="Times New Roman" w:cs="Times New Roman"/>
          <w:i/>
          <w:szCs w:val="21"/>
        </w:rPr>
        <w:t>G</w:t>
      </w:r>
      <w:r w:rsidRPr="00DF3FBA">
        <w:rPr>
          <w:rFonts w:ascii="Times New Roman" w:hAnsi="Times New Roman" w:cs="Times New Roman"/>
          <w:szCs w:val="21"/>
        </w:rPr>
        <w:t>进行社区划分得到社区列表</w:t>
      </w:r>
      <w:r w:rsidRPr="00DF3FBA">
        <w:rPr>
          <w:rFonts w:ascii="Times New Roman" w:hAnsi="Times New Roman" w:cs="Times New Roman"/>
          <w:i/>
          <w:szCs w:val="21"/>
        </w:rPr>
        <w:t>subg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行是初始化</w:t>
      </w:r>
      <w:r w:rsidRPr="00DF3FBA">
        <w:rPr>
          <w:rFonts w:ascii="Times New Roman" w:hAnsi="Times New Roman" w:cs="Times New Roman"/>
          <w:i/>
          <w:szCs w:val="21"/>
        </w:rPr>
        <w:t>mag</w:t>
      </w:r>
      <w:r w:rsidRPr="00DF3FBA">
        <w:rPr>
          <w:rFonts w:ascii="Times New Roman" w:hAnsi="Times New Roman" w:cs="Times New Roman"/>
          <w:szCs w:val="21"/>
        </w:rPr>
        <w:t>列表，该列表存储每个社区当前会带来影响力增益最大的节点，及其增益。第</w:t>
      </w:r>
      <w:r w:rsidRPr="00DF3FBA">
        <w:rPr>
          <w:rFonts w:ascii="Times New Roman" w:hAnsi="Times New Roman" w:cs="Times New Roman"/>
          <w:szCs w:val="21"/>
        </w:rPr>
        <w:t>3</w:t>
      </w:r>
      <w:r w:rsidRPr="00DF3FBA">
        <w:rPr>
          <w:rFonts w:ascii="Times New Roman" w:hAnsi="Times New Roman" w:cs="Times New Roman"/>
          <w:szCs w:val="21"/>
        </w:rPr>
        <w:t>行是创建一个空的列表</w:t>
      </w:r>
      <w:r w:rsidRPr="00DF3FBA">
        <w:rPr>
          <w:rFonts w:ascii="Times New Roman" w:hAnsi="Times New Roman" w:cs="Times New Roman"/>
          <w:i/>
          <w:szCs w:val="21"/>
        </w:rPr>
        <w:t>seed_set</w:t>
      </w:r>
      <w:r w:rsidRPr="00DF3FBA">
        <w:rPr>
          <w:rFonts w:ascii="Times New Roman" w:hAnsi="Times New Roman" w:cs="Times New Roman"/>
          <w:szCs w:val="21"/>
        </w:rPr>
        <w:t>，用于存储每个社区的种子节点。第</w:t>
      </w:r>
      <w:r w:rsidRPr="00DF3FBA">
        <w:rPr>
          <w:rFonts w:ascii="Times New Roman" w:hAnsi="Times New Roman" w:cs="Times New Roman"/>
          <w:szCs w:val="21"/>
        </w:rPr>
        <w:t>4</w:t>
      </w:r>
      <w:r w:rsidRPr="00DF3FBA">
        <w:rPr>
          <w:rFonts w:ascii="Times New Roman" w:hAnsi="Times New Roman" w:cs="Times New Roman"/>
          <w:szCs w:val="21"/>
        </w:rPr>
        <w:t>行至第</w:t>
      </w:r>
      <w:r w:rsidRPr="00DF3FBA">
        <w:rPr>
          <w:rFonts w:ascii="Times New Roman" w:hAnsi="Times New Roman" w:cs="Times New Roman"/>
          <w:szCs w:val="21"/>
        </w:rPr>
        <w:t>5</w:t>
      </w:r>
      <w:r w:rsidRPr="00DF3FBA">
        <w:rPr>
          <w:rFonts w:ascii="Times New Roman" w:hAnsi="Times New Roman" w:cs="Times New Roman"/>
          <w:szCs w:val="21"/>
        </w:rPr>
        <w:t>行是对于每个子图，给</w:t>
      </w:r>
      <w:r w:rsidRPr="00DF3FBA">
        <w:rPr>
          <w:rFonts w:ascii="Times New Roman" w:hAnsi="Times New Roman" w:cs="Times New Roman"/>
          <w:i/>
          <w:szCs w:val="21"/>
        </w:rPr>
        <w:t>seed_set</w:t>
      </w:r>
      <w:r w:rsidRPr="00DF3FBA">
        <w:rPr>
          <w:rFonts w:ascii="Times New Roman" w:hAnsi="Times New Roman" w:cs="Times New Roman"/>
          <w:szCs w:val="21"/>
        </w:rPr>
        <w:t>添加一个空列表，表示该社区仍未选出种子节点。第</w:t>
      </w:r>
      <w:r w:rsidRPr="00DF3FBA">
        <w:rPr>
          <w:rFonts w:ascii="Times New Roman" w:hAnsi="Times New Roman" w:cs="Times New Roman"/>
          <w:szCs w:val="21"/>
        </w:rPr>
        <w:t>6</w:t>
      </w:r>
      <w:r w:rsidRPr="00DF3FBA">
        <w:rPr>
          <w:rFonts w:ascii="Times New Roman" w:hAnsi="Times New Roman" w:cs="Times New Roman"/>
          <w:szCs w:val="21"/>
        </w:rPr>
        <w:t>行至第</w:t>
      </w:r>
      <w:r w:rsidRPr="00DF3FBA">
        <w:rPr>
          <w:rFonts w:ascii="Times New Roman" w:hAnsi="Times New Roman" w:cs="Times New Roman"/>
          <w:szCs w:val="21"/>
        </w:rPr>
        <w:t>11</w:t>
      </w:r>
      <w:r w:rsidRPr="00DF3FBA">
        <w:rPr>
          <w:rFonts w:ascii="Times New Roman" w:hAnsi="Times New Roman" w:cs="Times New Roman"/>
          <w:szCs w:val="21"/>
        </w:rPr>
        <w:t>行每次从</w:t>
      </w:r>
      <w:r w:rsidRPr="00DF3FBA">
        <w:rPr>
          <w:rFonts w:ascii="Times New Roman" w:hAnsi="Times New Roman" w:cs="Times New Roman"/>
          <w:i/>
          <w:szCs w:val="21"/>
        </w:rPr>
        <w:t>mag</w:t>
      </w:r>
      <w:r w:rsidRPr="00DF3FBA">
        <w:rPr>
          <w:rFonts w:ascii="Times New Roman" w:hAnsi="Times New Roman" w:cs="Times New Roman"/>
          <w:szCs w:val="21"/>
        </w:rPr>
        <w:t>列表中选取一个影响力增益最大的节点加入到相应社区的种子集合中，并从相应社区寻找新的影响力增益最大的节点更新</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12</w:t>
      </w:r>
      <w:r w:rsidRPr="00DF3FBA">
        <w:rPr>
          <w:rFonts w:ascii="Times New Roman" w:hAnsi="Times New Roman" w:cs="Times New Roman"/>
          <w:szCs w:val="21"/>
        </w:rPr>
        <w:t>行是返回影响力最大的种子集合。</w:t>
      </w:r>
    </w:p>
    <w:p w:rsidR="00647FB2" w:rsidRDefault="00647FB2" w:rsidP="00647FB2">
      <w:pPr>
        <w:ind w:firstLine="420"/>
        <w:rPr>
          <w:rFonts w:ascii="Times New Roman" w:hAnsi="Times New Roman" w:cs="Times New Roman"/>
          <w:szCs w:val="21"/>
        </w:rPr>
      </w:pPr>
      <w:r w:rsidRPr="00DF3FBA">
        <w:rPr>
          <w:rFonts w:ascii="Times New Roman" w:hAnsi="Times New Roman" w:cs="Times New Roman"/>
          <w:szCs w:val="21"/>
        </w:rPr>
        <w:t>2</w:t>
      </w:r>
      <w:r w:rsidRPr="00DF3FBA">
        <w:rPr>
          <w:rFonts w:ascii="Times New Roman" w:hAnsi="Times New Roman" w:cs="Times New Roman"/>
          <w:szCs w:val="21"/>
        </w:rPr>
        <w:t>、从一个社区中选择一个影响力最大的节点的伪代码如表</w:t>
      </w:r>
      <w:r w:rsidR="00C450DA">
        <w:rPr>
          <w:rFonts w:ascii="Times New Roman" w:hAnsi="Times New Roman" w:cs="Times New Roman"/>
          <w:szCs w:val="21"/>
        </w:rPr>
        <w:t>3-2</w:t>
      </w:r>
      <w:r w:rsidRPr="00DF3FBA">
        <w:rPr>
          <w:rFonts w:ascii="Times New Roman" w:hAnsi="Times New Roman" w:cs="Times New Roman"/>
          <w:szCs w:val="21"/>
        </w:rPr>
        <w:t>。</w:t>
      </w:r>
    </w:p>
    <w:p w:rsidR="00647FB2" w:rsidRPr="00DF3FBA" w:rsidRDefault="00647FB2" w:rsidP="00647FB2">
      <w:pP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3-2</w:t>
      </w:r>
      <w:r w:rsidRPr="00DF3FBA">
        <w:rPr>
          <w:rFonts w:ascii="Times New Roman" w:hAnsi="Times New Roman" w:cs="Times New Roman"/>
          <w:szCs w:val="21"/>
        </w:rPr>
        <w:t xml:space="preserve"> </w:t>
      </w:r>
      <w:r w:rsidRPr="00DF3FBA">
        <w:rPr>
          <w:rFonts w:ascii="Times New Roman" w:hAnsi="Times New Roman" w:cs="Times New Roman"/>
          <w:i/>
          <w:szCs w:val="21"/>
        </w:rPr>
        <w:t>get_node_with_max_gain</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A35E87">
        <w:tc>
          <w:tcPr>
            <w:tcW w:w="8296" w:type="dxa"/>
          </w:tcPr>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get_node_with_max_gain</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G, seed_set, dfm_gain</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output: </w:t>
            </w:r>
            <w:r w:rsidRPr="00DF3FBA">
              <w:rPr>
                <w:rFonts w:ascii="Times New Roman" w:hAnsi="Times New Roman" w:cs="Times New Roman"/>
                <w:i/>
                <w:szCs w:val="21"/>
              </w:rPr>
              <w:t>node</w:t>
            </w:r>
            <w:r w:rsidRPr="00DF3FBA">
              <w:rPr>
                <w:rFonts w:ascii="Times New Roman" w:hAnsi="Times New Roman" w:cs="Times New Roman"/>
                <w:szCs w:val="21"/>
              </w:rPr>
              <w:t xml:space="preserve">, </w:t>
            </w:r>
            <w:r w:rsidRPr="00DF3FBA">
              <w:rPr>
                <w:rFonts w:ascii="Times New Roman" w:hAnsi="Times New Roman" w:cs="Times New Roman"/>
                <w:i/>
                <w:szCs w:val="21"/>
              </w:rPr>
              <w:t>gain</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1. </w:t>
            </w:r>
            <w:r w:rsidRPr="00DF3FBA">
              <w:rPr>
                <w:rFonts w:ascii="Times New Roman" w:hAnsi="Times New Roman" w:cs="Times New Roman"/>
                <w:i/>
                <w:szCs w:val="21"/>
              </w:rPr>
              <w:t>f = dfm_gain (g, seed_set)</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2. </w:t>
            </w:r>
            <w:r w:rsidRPr="00DF3FBA">
              <w:rPr>
                <w:rFonts w:ascii="Times New Roman" w:hAnsi="Times New Roman" w:cs="Times New Roman"/>
                <w:i/>
                <w:szCs w:val="21"/>
              </w:rPr>
              <w:t>node,gain</w:t>
            </w:r>
            <m:oMath>
              <m:r>
                <w:rPr>
                  <w:rFonts w:ascii="Cambria Math" w:hAnsi="Cambria Math" w:cs="Times New Roman"/>
                  <w:szCs w:val="21"/>
                </w:rPr>
                <m:t xml:space="preserve">← select </m:t>
              </m:r>
            </m:oMath>
            <w:r w:rsidRPr="00DF3FBA">
              <w:rPr>
                <w:rFonts w:ascii="Times New Roman" w:hAnsi="Times New Roman" w:cs="Times New Roman"/>
                <w:i/>
                <w:szCs w:val="21"/>
              </w:rPr>
              <w:t>the node with max gain from f</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3. return</w:t>
            </w:r>
            <w:r w:rsidRPr="00DF3FBA">
              <w:rPr>
                <w:rFonts w:ascii="Times New Roman" w:hAnsi="Times New Roman" w:cs="Times New Roman"/>
                <w:i/>
                <w:szCs w:val="21"/>
              </w:rPr>
              <w:t xml:space="preserve"> node,gain</w:t>
            </w:r>
          </w:p>
        </w:tc>
      </w:tr>
    </w:tbl>
    <w:p w:rsidR="00647FB2" w:rsidRPr="00DF3FBA" w:rsidRDefault="00647FB2" w:rsidP="00647FB2">
      <w:pPr>
        <w:ind w:firstLine="420"/>
        <w:rPr>
          <w:rFonts w:ascii="Times New Roman" w:hAnsi="Times New Roman" w:cs="Times New Roman"/>
          <w:szCs w:val="21"/>
        </w:rPr>
      </w:pPr>
      <w:r w:rsidRPr="00DF3FBA">
        <w:rPr>
          <w:rFonts w:ascii="Times New Roman" w:hAnsi="Times New Roman" w:cs="Times New Roman"/>
          <w:i/>
          <w:szCs w:val="21"/>
        </w:rPr>
        <w:t>get_node_with_max_gain</w:t>
      </w:r>
      <w:r w:rsidRPr="00DF3FBA">
        <w:rPr>
          <w:rFonts w:ascii="Times New Roman" w:hAnsi="Times New Roman" w:cs="Times New Roman"/>
          <w:szCs w:val="21"/>
        </w:rPr>
        <w:t>算法输入有向图</w:t>
      </w:r>
      <w:r w:rsidRPr="00DF3FBA">
        <w:rPr>
          <w:rFonts w:ascii="Times New Roman" w:hAnsi="Times New Roman" w:cs="Times New Roman"/>
          <w:i/>
          <w:szCs w:val="21"/>
        </w:rPr>
        <w:t xml:space="preserve">G, </w:t>
      </w:r>
      <w:r w:rsidRPr="00DF3FBA">
        <w:rPr>
          <w:rFonts w:ascii="Times New Roman" w:hAnsi="Times New Roman" w:cs="Times New Roman"/>
          <w:szCs w:val="21"/>
        </w:rPr>
        <w:t>种子集合</w:t>
      </w:r>
      <w:r w:rsidRPr="00DF3FBA">
        <w:rPr>
          <w:rFonts w:ascii="Times New Roman" w:hAnsi="Times New Roman" w:cs="Times New Roman"/>
          <w:i/>
          <w:szCs w:val="21"/>
        </w:rPr>
        <w:t xml:space="preserve">seed_set, </w:t>
      </w:r>
      <w:r w:rsidRPr="00DF3FBA">
        <w:rPr>
          <w:rFonts w:ascii="Times New Roman" w:hAnsi="Times New Roman" w:cs="Times New Roman"/>
          <w:szCs w:val="21"/>
        </w:rPr>
        <w:t>计算影响力增益的函数</w:t>
      </w:r>
      <w:r w:rsidRPr="00DF3FBA">
        <w:rPr>
          <w:rFonts w:ascii="Times New Roman" w:hAnsi="Times New Roman" w:cs="Times New Roman"/>
          <w:i/>
          <w:szCs w:val="21"/>
        </w:rPr>
        <w:t>dfm_gain</w:t>
      </w:r>
      <w:r w:rsidRPr="00DF3FBA">
        <w:rPr>
          <w:rFonts w:ascii="Times New Roman" w:hAnsi="Times New Roman" w:cs="Times New Roman"/>
          <w:i/>
          <w:szCs w:val="21"/>
        </w:rPr>
        <w:t>，</w:t>
      </w:r>
      <w:r w:rsidRPr="00DF3FBA">
        <w:rPr>
          <w:rFonts w:ascii="Times New Roman" w:hAnsi="Times New Roman" w:cs="Times New Roman"/>
          <w:szCs w:val="21"/>
        </w:rPr>
        <w:t>该函数是</w:t>
      </w:r>
      <w:r w:rsidRPr="00DC3276">
        <w:rPr>
          <w:rFonts w:ascii="Times New Roman" w:hAnsi="Times New Roman" w:cs="Times New Roman" w:hint="eastAsia"/>
          <w:szCs w:val="21"/>
        </w:rPr>
        <w:t>基于独立</w:t>
      </w:r>
      <w:r w:rsidRPr="00DC3276">
        <w:rPr>
          <w:rFonts w:ascii="Times New Roman" w:hAnsi="Times New Roman" w:cs="Times New Roman"/>
          <w:szCs w:val="21"/>
        </w:rPr>
        <w:t>级联模型的求节点影响</w:t>
      </w:r>
      <w:r w:rsidRPr="00DC3276">
        <w:rPr>
          <w:rFonts w:ascii="Times New Roman" w:hAnsi="Times New Roman" w:cs="Times New Roman" w:hint="eastAsia"/>
          <w:szCs w:val="21"/>
        </w:rPr>
        <w:t>增益的</w:t>
      </w:r>
      <w:r w:rsidRPr="00DC3276">
        <w:rPr>
          <w:rFonts w:ascii="Times New Roman" w:hAnsi="Times New Roman" w:cs="Times New Roman"/>
          <w:szCs w:val="21"/>
        </w:rPr>
        <w:t>函数</w:t>
      </w:r>
      <w:r w:rsidRPr="00DF3FBA">
        <w:rPr>
          <w:rFonts w:ascii="Times New Roman" w:hAnsi="Times New Roman" w:cs="Times New Roman"/>
          <w:szCs w:val="21"/>
        </w:rPr>
        <w:t>。第一行是计算所有节点的影响力增益。第</w:t>
      </w:r>
      <w:r w:rsidRPr="00DF3FBA">
        <w:rPr>
          <w:rFonts w:ascii="Times New Roman" w:hAnsi="Times New Roman" w:cs="Times New Roman"/>
          <w:szCs w:val="21"/>
        </w:rPr>
        <w:t>2</w:t>
      </w:r>
      <w:r w:rsidRPr="00DF3FBA">
        <w:rPr>
          <w:rFonts w:ascii="Times New Roman" w:hAnsi="Times New Roman" w:cs="Times New Roman"/>
          <w:szCs w:val="21"/>
        </w:rPr>
        <w:t>行是获得影响力增益最大的节点及其影响增益。第</w:t>
      </w:r>
      <w:r w:rsidRPr="00DF3FBA">
        <w:rPr>
          <w:rFonts w:ascii="Times New Roman" w:hAnsi="Times New Roman" w:cs="Times New Roman"/>
          <w:szCs w:val="21"/>
        </w:rPr>
        <w:t>3</w:t>
      </w:r>
      <w:r w:rsidRPr="00DF3FBA">
        <w:rPr>
          <w:rFonts w:ascii="Times New Roman" w:hAnsi="Times New Roman" w:cs="Times New Roman"/>
          <w:szCs w:val="21"/>
        </w:rPr>
        <w:t>行是返回影响力增益最大的节点及其影响增益。</w:t>
      </w:r>
    </w:p>
    <w:p w:rsidR="00647FB2" w:rsidRPr="00DF3FBA" w:rsidRDefault="00647FB2" w:rsidP="00647FB2">
      <w:pPr>
        <w:ind w:firstLine="420"/>
        <w:rPr>
          <w:rFonts w:ascii="Times New Roman" w:hAnsi="Times New Roman" w:cs="Times New Roman"/>
          <w:szCs w:val="21"/>
        </w:rPr>
      </w:pPr>
      <w:r w:rsidRPr="00DF3FBA">
        <w:rPr>
          <w:rFonts w:ascii="Times New Roman" w:hAnsi="Times New Roman" w:cs="Times New Roman"/>
          <w:szCs w:val="21"/>
        </w:rPr>
        <w:t>3</w:t>
      </w:r>
      <w:r w:rsidRPr="00DF3FBA">
        <w:rPr>
          <w:rFonts w:ascii="Times New Roman" w:hAnsi="Times New Roman" w:cs="Times New Roman"/>
          <w:szCs w:val="21"/>
        </w:rPr>
        <w:t>、初始化</w:t>
      </w:r>
      <w:r w:rsidRPr="00DF3FBA">
        <w:rPr>
          <w:rFonts w:ascii="Times New Roman" w:hAnsi="Times New Roman" w:cs="Times New Roman"/>
          <w:i/>
          <w:szCs w:val="21"/>
        </w:rPr>
        <w:t>mag</w:t>
      </w:r>
      <w:r w:rsidRPr="00DF3FBA">
        <w:rPr>
          <w:rFonts w:ascii="Times New Roman" w:hAnsi="Times New Roman" w:cs="Times New Roman"/>
          <w:szCs w:val="21"/>
        </w:rPr>
        <w:t>列表的伪代码如表</w:t>
      </w:r>
      <w:r w:rsidRPr="00DF3FBA">
        <w:rPr>
          <w:rFonts w:ascii="Times New Roman" w:hAnsi="Times New Roman" w:cs="Times New Roman"/>
          <w:szCs w:val="21"/>
        </w:rPr>
        <w:t>4-12</w:t>
      </w:r>
      <w:r w:rsidRPr="00DF3FBA">
        <w:rPr>
          <w:rFonts w:ascii="Times New Roman" w:hAnsi="Times New Roman" w:cs="Times New Roman"/>
          <w:szCs w:val="21"/>
        </w:rPr>
        <w:t>。</w:t>
      </w:r>
    </w:p>
    <w:p w:rsidR="00647FB2" w:rsidRPr="00DF3FBA" w:rsidRDefault="00647FB2" w:rsidP="00647FB2">
      <w:pPr>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3-3</w:t>
      </w:r>
      <w:r w:rsidRPr="00DF3FBA">
        <w:rPr>
          <w:rFonts w:ascii="Times New Roman" w:hAnsi="Times New Roman" w:cs="Times New Roman"/>
          <w:szCs w:val="21"/>
        </w:rPr>
        <w:t xml:space="preserve">  init_mag</w:t>
      </w:r>
      <w:r w:rsidRPr="00DF3FBA">
        <w:rPr>
          <w:rFonts w:ascii="Times New Roman" w:hAnsi="Times New Roman" w:cs="Times New Roman"/>
          <w:szCs w:val="21"/>
        </w:rPr>
        <w:t>算法伪代码</w:t>
      </w:r>
    </w:p>
    <w:tbl>
      <w:tblPr>
        <w:tblStyle w:val="a9"/>
        <w:tblW w:w="0" w:type="auto"/>
        <w:tblLook w:val="04A0" w:firstRow="1" w:lastRow="0" w:firstColumn="1" w:lastColumn="0" w:noHBand="0" w:noVBand="1"/>
      </w:tblPr>
      <w:tblGrid>
        <w:gridCol w:w="3930"/>
      </w:tblGrid>
      <w:tr w:rsidR="00647FB2" w:rsidRPr="00DF3FBA" w:rsidTr="00A35E87">
        <w:tc>
          <w:tcPr>
            <w:tcW w:w="3930" w:type="dxa"/>
          </w:tcPr>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init_mag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input:</w:t>
            </w:r>
            <w:r w:rsidRPr="00DF3FBA">
              <w:rPr>
                <w:rFonts w:ascii="Times New Roman" w:hAnsi="Times New Roman" w:cs="Times New Roman"/>
                <w:i/>
                <w:szCs w:val="21"/>
              </w:rPr>
              <w:t xml:space="preserve"> subg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mag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1.</w:t>
            </w:r>
            <w:r w:rsidRPr="00DF3FBA">
              <w:rPr>
                <w:rFonts w:ascii="Times New Roman" w:hAnsi="Times New Roman" w:cs="Times New Roman"/>
                <w:i/>
                <w:szCs w:val="21"/>
              </w:rPr>
              <w:t xml:space="preserve"> mag = empty list</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2. for each </w:t>
            </w:r>
            <w:r w:rsidRPr="00DF3FBA">
              <w:rPr>
                <w:rFonts w:ascii="Times New Roman" w:hAnsi="Times New Roman" w:cs="Times New Roman"/>
                <w:i/>
                <w:szCs w:val="21"/>
              </w:rPr>
              <w:t xml:space="preserve">subgth </w:t>
            </w:r>
            <w:r w:rsidRPr="00DF3FBA">
              <w:rPr>
                <w:rFonts w:ascii="Times New Roman" w:hAnsi="Times New Roman" w:cs="Times New Roman"/>
                <w:szCs w:val="21"/>
              </w:rPr>
              <w:t>in</w:t>
            </w:r>
            <w:r w:rsidRPr="00DF3FBA">
              <w:rPr>
                <w:rFonts w:ascii="Times New Roman" w:hAnsi="Times New Roman" w:cs="Times New Roman"/>
                <w:i/>
                <w:szCs w:val="21"/>
              </w:rPr>
              <w:t xml:space="preserve"> subg:</w:t>
            </w:r>
          </w:p>
          <w:p w:rsidR="00647FB2" w:rsidRDefault="00647FB2" w:rsidP="00A35E87">
            <w:pPr>
              <w:jc w:val="left"/>
              <w:rPr>
                <w:rFonts w:ascii="Times New Roman" w:hAnsi="Times New Roman" w:cs="Times New Roman"/>
                <w:i/>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 gain</w:t>
            </w:r>
            <m:oMath>
              <m:r>
                <w:rPr>
                  <w:rFonts w:ascii="Cambria Math" w:hAnsi="Cambria Math" w:cs="Times New Roman"/>
                  <w:szCs w:val="21"/>
                </w:rPr>
                <m:t>←</m:t>
              </m:r>
            </m:oMath>
          </w:p>
          <w:p w:rsidR="00647FB2" w:rsidRPr="00DF3FBA" w:rsidRDefault="00647FB2" w:rsidP="00A35E87">
            <w:pPr>
              <w:ind w:firstLineChars="250" w:firstLine="525"/>
              <w:jc w:val="left"/>
              <w:rPr>
                <w:rFonts w:ascii="Times New Roman" w:hAnsi="Times New Roman" w:cs="Times New Roman"/>
                <w:i/>
                <w:szCs w:val="21"/>
              </w:rPr>
            </w:pPr>
            <w:r w:rsidRPr="00DF3FBA">
              <w:rPr>
                <w:rFonts w:ascii="Times New Roman" w:hAnsi="Times New Roman" w:cs="Times New Roman"/>
                <w:i/>
                <w:szCs w:val="21"/>
              </w:rPr>
              <w:t>get_node_with_max_gain(subgth, [])</w:t>
            </w:r>
          </w:p>
          <w:p w:rsidR="00647FB2" w:rsidRDefault="00647FB2" w:rsidP="00A35E87">
            <w:pPr>
              <w:rPr>
                <w:rFonts w:ascii="Times New Roman" w:hAnsi="Times New Roman" w:cs="Times New Roman"/>
                <w:i/>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mag.append([node, gain])</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5.</w:t>
            </w:r>
            <w:r w:rsidRPr="00DF3FBA">
              <w:rPr>
                <w:rFonts w:ascii="Times New Roman" w:hAnsi="Times New Roman" w:cs="Times New Roman"/>
                <w:i/>
                <w:szCs w:val="21"/>
              </w:rPr>
              <w:t xml:space="preserve"> </w:t>
            </w:r>
            <w:r w:rsidRPr="00DF3FBA">
              <w:rPr>
                <w:rFonts w:ascii="Times New Roman" w:hAnsi="Times New Roman" w:cs="Times New Roman"/>
                <w:szCs w:val="21"/>
              </w:rPr>
              <w:t>return</w:t>
            </w:r>
            <w:r w:rsidRPr="00DF3FBA">
              <w:rPr>
                <w:rFonts w:ascii="Times New Roman" w:hAnsi="Times New Roman" w:cs="Times New Roman"/>
                <w:i/>
                <w:szCs w:val="21"/>
              </w:rPr>
              <w:t xml:space="preserve"> mag</w:t>
            </w:r>
          </w:p>
        </w:tc>
      </w:tr>
    </w:tbl>
    <w:p w:rsidR="00647FB2" w:rsidRPr="00DF3FBA" w:rsidRDefault="00647FB2" w:rsidP="00647FB2">
      <w:pPr>
        <w:ind w:firstLine="420"/>
        <w:rPr>
          <w:rFonts w:ascii="Times New Roman" w:hAnsi="Times New Roman" w:cs="Times New Roman"/>
          <w:i/>
          <w:szCs w:val="21"/>
        </w:rPr>
      </w:pPr>
      <w:r w:rsidRPr="00DF3FBA">
        <w:rPr>
          <w:rFonts w:ascii="Times New Roman" w:hAnsi="Times New Roman" w:cs="Times New Roman"/>
          <w:i/>
          <w:szCs w:val="21"/>
        </w:rPr>
        <w:t>init_mag</w:t>
      </w:r>
      <w:r w:rsidRPr="00DF3FBA">
        <w:rPr>
          <w:rFonts w:ascii="Times New Roman" w:hAnsi="Times New Roman" w:cs="Times New Roman"/>
          <w:szCs w:val="21"/>
        </w:rPr>
        <w:t>算法输入子图列表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w:t>
      </w:r>
      <w:r w:rsidRPr="00DF3FBA">
        <w:rPr>
          <w:rFonts w:ascii="Times New Roman" w:hAnsi="Times New Roman" w:cs="Times New Roman"/>
          <w:szCs w:val="21"/>
        </w:rPr>
        <w:lastRenderedPageBreak/>
        <w:t>输出</w:t>
      </w:r>
      <w:r w:rsidRPr="00DF3FBA">
        <w:rPr>
          <w:rFonts w:ascii="Times New Roman" w:hAnsi="Times New Roman" w:cs="Times New Roman"/>
          <w:i/>
          <w:szCs w:val="21"/>
        </w:rPr>
        <w:t>mag</w:t>
      </w:r>
      <w:r w:rsidRPr="00DF3FBA">
        <w:rPr>
          <w:rFonts w:ascii="Times New Roman" w:hAnsi="Times New Roman" w:cs="Times New Roman"/>
          <w:szCs w:val="21"/>
        </w:rPr>
        <w:t>列表</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i/>
          <w:szCs w:val="21"/>
        </w:rPr>
        <w:t>1</w:t>
      </w:r>
      <w:r w:rsidRPr="00DF3FBA">
        <w:rPr>
          <w:rFonts w:ascii="Times New Roman" w:hAnsi="Times New Roman" w:cs="Times New Roman"/>
          <w:szCs w:val="21"/>
        </w:rPr>
        <w:t>行新建一个空列表</w:t>
      </w:r>
      <w:r w:rsidRPr="00DF3FBA">
        <w:rPr>
          <w:rFonts w:ascii="Times New Roman" w:hAnsi="Times New Roman" w:cs="Times New Roman"/>
          <w:i/>
          <w:szCs w:val="21"/>
        </w:rPr>
        <w:t>mag</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3</w:t>
      </w:r>
      <w:r w:rsidRPr="00DF3FBA">
        <w:rPr>
          <w:rFonts w:ascii="Times New Roman" w:hAnsi="Times New Roman" w:cs="Times New Roman"/>
          <w:szCs w:val="21"/>
        </w:rPr>
        <w:t>行对于每个子图在</w:t>
      </w:r>
      <w:r w:rsidRPr="00DF3FBA">
        <w:rPr>
          <w:rFonts w:ascii="Times New Roman" w:hAnsi="Times New Roman" w:cs="Times New Roman"/>
          <w:i/>
          <w:szCs w:val="21"/>
        </w:rPr>
        <w:t>mag</w:t>
      </w:r>
      <w:r w:rsidRPr="00DF3FBA">
        <w:rPr>
          <w:rFonts w:ascii="Times New Roman" w:hAnsi="Times New Roman" w:cs="Times New Roman"/>
          <w:szCs w:val="21"/>
        </w:rPr>
        <w:t>中添加一个元组，</w:t>
      </w:r>
      <w:r w:rsidRPr="00DF3FBA">
        <w:rPr>
          <w:rFonts w:ascii="Times New Roman" w:hAnsi="Times New Roman" w:cs="Times New Roman"/>
          <w:i/>
          <w:szCs w:val="21"/>
        </w:rPr>
        <w:t>mag[i]</w:t>
      </w:r>
      <w:r w:rsidRPr="00DF3FBA">
        <w:rPr>
          <w:rFonts w:ascii="Times New Roman" w:hAnsi="Times New Roman" w:cs="Times New Roman"/>
          <w:szCs w:val="21"/>
        </w:rPr>
        <w:t>元组用于存储</w:t>
      </w:r>
      <w:r w:rsidRPr="00DF3FBA">
        <w:rPr>
          <w:rFonts w:ascii="Times New Roman" w:hAnsi="Times New Roman" w:cs="Times New Roman"/>
          <w:szCs w:val="21"/>
        </w:rPr>
        <w:t>[</w:t>
      </w:r>
      <w:r w:rsidRPr="00DF3FBA">
        <w:rPr>
          <w:rFonts w:ascii="Times New Roman" w:hAnsi="Times New Roman" w:cs="Times New Roman"/>
          <w:szCs w:val="21"/>
        </w:rPr>
        <w:t>社区</w:t>
      </w:r>
      <w:r w:rsidRPr="00DF3FBA">
        <w:rPr>
          <w:rFonts w:ascii="Times New Roman" w:hAnsi="Times New Roman" w:cs="Times New Roman"/>
          <w:szCs w:val="21"/>
        </w:rPr>
        <w:t>i</w:t>
      </w:r>
      <w:r w:rsidRPr="00DF3FBA">
        <w:rPr>
          <w:rFonts w:ascii="Times New Roman" w:hAnsi="Times New Roman" w:cs="Times New Roman"/>
          <w:szCs w:val="21"/>
        </w:rPr>
        <w:t>的影响增益最大的节点，该节点的增益</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5</w:t>
      </w:r>
      <w:r w:rsidRPr="00DF3FBA">
        <w:rPr>
          <w:rFonts w:ascii="Times New Roman" w:hAnsi="Times New Roman" w:cs="Times New Roman"/>
          <w:szCs w:val="21"/>
        </w:rPr>
        <w:t>行返回</w:t>
      </w:r>
      <w:r w:rsidRPr="00DF3FBA">
        <w:rPr>
          <w:rFonts w:ascii="Times New Roman" w:hAnsi="Times New Roman" w:cs="Times New Roman"/>
          <w:szCs w:val="21"/>
        </w:rPr>
        <w:t>mag</w:t>
      </w:r>
      <w:r w:rsidRPr="00DF3FBA">
        <w:rPr>
          <w:rFonts w:ascii="Times New Roman" w:hAnsi="Times New Roman" w:cs="Times New Roman"/>
          <w:szCs w:val="21"/>
        </w:rPr>
        <w:t>列表。</w:t>
      </w:r>
    </w:p>
    <w:p w:rsidR="00647FB2" w:rsidRPr="00DF3FBA" w:rsidRDefault="00647FB2" w:rsidP="00647FB2">
      <w:pPr>
        <w:spacing w:line="400" w:lineRule="exact"/>
        <w:ind w:firstLine="420"/>
        <w:rPr>
          <w:rFonts w:ascii="Times New Roman" w:hAnsi="Times New Roman" w:cs="Times New Roman"/>
          <w:szCs w:val="21"/>
        </w:rPr>
      </w:pPr>
      <w:r w:rsidRPr="00DF3FBA">
        <w:rPr>
          <w:rFonts w:ascii="Times New Roman" w:hAnsi="Times New Roman" w:cs="Times New Roman"/>
          <w:szCs w:val="21"/>
        </w:rPr>
        <w:t>4</w:t>
      </w:r>
      <w:r w:rsidRPr="00DF3FBA">
        <w:rPr>
          <w:rFonts w:ascii="Times New Roman" w:hAnsi="Times New Roman" w:cs="Times New Roman"/>
          <w:szCs w:val="21"/>
        </w:rPr>
        <w:t>、从</w:t>
      </w:r>
      <w:r w:rsidRPr="00DF3FBA">
        <w:rPr>
          <w:rFonts w:ascii="Times New Roman" w:hAnsi="Times New Roman" w:cs="Times New Roman"/>
          <w:i/>
          <w:szCs w:val="21"/>
        </w:rPr>
        <w:t>mag</w:t>
      </w:r>
      <w:r w:rsidRPr="00DF3FBA">
        <w:rPr>
          <w:rFonts w:ascii="Times New Roman" w:hAnsi="Times New Roman" w:cs="Times New Roman"/>
          <w:szCs w:val="21"/>
        </w:rPr>
        <w:t>获取一个影响力增益最大的节点所在</w:t>
      </w:r>
      <w:r w:rsidRPr="00DF3FBA">
        <w:rPr>
          <w:rFonts w:ascii="Times New Roman" w:hAnsi="Times New Roman" w:cs="Times New Roman"/>
          <w:i/>
          <w:szCs w:val="21"/>
        </w:rPr>
        <w:t>mag</w:t>
      </w:r>
      <w:r w:rsidRPr="00DF3FBA">
        <w:rPr>
          <w:rFonts w:ascii="Times New Roman" w:hAnsi="Times New Roman" w:cs="Times New Roman"/>
          <w:szCs w:val="21"/>
        </w:rPr>
        <w:t>列表的索引的伪代码如表</w:t>
      </w:r>
      <w:r w:rsidR="00C450DA">
        <w:rPr>
          <w:rFonts w:ascii="Times New Roman" w:hAnsi="Times New Roman" w:cs="Times New Roman"/>
          <w:szCs w:val="21"/>
        </w:rPr>
        <w:t>3-4</w:t>
      </w:r>
      <w:bookmarkStart w:id="2" w:name="_GoBack"/>
      <w:bookmarkEnd w:id="2"/>
      <w:r w:rsidRPr="00DF3FBA">
        <w:rPr>
          <w:rFonts w:ascii="Times New Roman" w:hAnsi="Times New Roman" w:cs="Times New Roman"/>
          <w:szCs w:val="21"/>
        </w:rPr>
        <w:t>。</w:t>
      </w:r>
    </w:p>
    <w:p w:rsidR="00647FB2" w:rsidRPr="00DF3FBA" w:rsidRDefault="00647FB2" w:rsidP="00647FB2">
      <w:pPr>
        <w:spacing w:line="400" w:lineRule="exact"/>
        <w:jc w:val="center"/>
        <w:rPr>
          <w:rFonts w:ascii="Times New Roman" w:hAnsi="Times New Roman" w:cs="Times New Roman"/>
          <w:szCs w:val="21"/>
        </w:rPr>
      </w:pPr>
      <w:r w:rsidRPr="00DF3FBA">
        <w:rPr>
          <w:rFonts w:ascii="Times New Roman" w:hAnsi="Times New Roman" w:cs="Times New Roman"/>
          <w:szCs w:val="21"/>
        </w:rPr>
        <w:t>表</w:t>
      </w:r>
      <w:r w:rsidR="00C450DA">
        <w:rPr>
          <w:rFonts w:ascii="Times New Roman" w:hAnsi="Times New Roman" w:cs="Times New Roman"/>
          <w:szCs w:val="21"/>
        </w:rPr>
        <w:t>3-4</w:t>
      </w:r>
      <w:r w:rsidRPr="00DF3FBA">
        <w:rPr>
          <w:rFonts w:ascii="Times New Roman" w:hAnsi="Times New Roman" w:cs="Times New Roman"/>
          <w:szCs w:val="21"/>
        </w:rPr>
        <w:t xml:space="preserve">  arg_max_mag</w:t>
      </w:r>
      <w:r w:rsidRPr="00DF3FBA">
        <w:rPr>
          <w:rFonts w:ascii="Times New Roman" w:hAnsi="Times New Roman" w:cs="Times New Roman"/>
          <w:szCs w:val="21"/>
        </w:rPr>
        <w:t>算法</w:t>
      </w:r>
    </w:p>
    <w:tbl>
      <w:tblPr>
        <w:tblStyle w:val="a9"/>
        <w:tblW w:w="0" w:type="auto"/>
        <w:tblLook w:val="04A0" w:firstRow="1" w:lastRow="0" w:firstColumn="1" w:lastColumn="0" w:noHBand="0" w:noVBand="1"/>
      </w:tblPr>
      <w:tblGrid>
        <w:gridCol w:w="3930"/>
      </w:tblGrid>
      <w:tr w:rsidR="00647FB2" w:rsidRPr="00DF3FBA" w:rsidTr="00A35E87">
        <w:tc>
          <w:tcPr>
            <w:tcW w:w="8296" w:type="dxa"/>
          </w:tcPr>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Algorithm: </w:t>
            </w:r>
            <w:r w:rsidRPr="00DF3FBA">
              <w:rPr>
                <w:rFonts w:ascii="Times New Roman" w:hAnsi="Times New Roman" w:cs="Times New Roman"/>
                <w:i/>
                <w:szCs w:val="21"/>
              </w:rPr>
              <w:t>arg_max_mag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input: </w:t>
            </w:r>
            <w:r w:rsidRPr="00DF3FBA">
              <w:rPr>
                <w:rFonts w:ascii="Times New Roman" w:hAnsi="Times New Roman" w:cs="Times New Roman"/>
                <w:i/>
                <w:szCs w:val="21"/>
              </w:rPr>
              <w:t>mag, seed_set, subg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output:</w:t>
            </w:r>
            <w:r w:rsidRPr="00DF3FBA">
              <w:rPr>
                <w:rFonts w:ascii="Times New Roman" w:hAnsi="Times New Roman" w:cs="Times New Roman"/>
                <w:i/>
                <w:szCs w:val="21"/>
              </w:rPr>
              <w:t xml:space="preserve"> idx</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1.</w:t>
            </w:r>
            <w:r w:rsidRPr="00DF3FBA">
              <w:rPr>
                <w:rFonts w:ascii="Times New Roman" w:hAnsi="Times New Roman" w:cs="Times New Roman"/>
                <w:i/>
                <w:szCs w:val="21"/>
              </w:rPr>
              <w:t>new_mag</w:t>
            </w:r>
            <m:oMath>
              <m:r>
                <w:rPr>
                  <w:rFonts w:ascii="Cambria Math" w:hAnsi="Cambria Math" w:cs="Times New Roman"/>
                  <w:szCs w:val="21"/>
                </w:rPr>
                <m:t xml:space="preserve">← </m:t>
              </m:r>
            </m:oMath>
            <w:r w:rsidRPr="00DF3FBA">
              <w:rPr>
                <w:rFonts w:ascii="Times New Roman" w:hAnsi="Times New Roman" w:cs="Times New Roman"/>
                <w:i/>
                <w:szCs w:val="21"/>
              </w:rPr>
              <w:t>empty list</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2.for each</w:t>
            </w:r>
            <w:r w:rsidRPr="00DF3FBA">
              <w:rPr>
                <w:rFonts w:ascii="Times New Roman" w:hAnsi="Times New Roman" w:cs="Times New Roman"/>
                <w:i/>
                <w:szCs w:val="21"/>
              </w:rPr>
              <w:t xml:space="preserve"> idx </w:t>
            </w:r>
            <w:r w:rsidRPr="00DF3FBA">
              <w:rPr>
                <w:rFonts w:ascii="Times New Roman" w:hAnsi="Times New Roman" w:cs="Times New Roman"/>
                <w:szCs w:val="21"/>
              </w:rPr>
              <w:t>in</w:t>
            </w:r>
            <w:r w:rsidRPr="00DF3FBA">
              <w:rPr>
                <w:rFonts w:ascii="Times New Roman" w:hAnsi="Times New Roman" w:cs="Times New Roman"/>
                <w:i/>
                <w:szCs w:val="21"/>
              </w:rPr>
              <w:t xml:space="preserve"> [0,1,2,…, len(mag)</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3.    </w:t>
            </w:r>
            <w:r w:rsidRPr="00DF3FBA">
              <w:rPr>
                <w:rFonts w:ascii="Times New Roman" w:hAnsi="Times New Roman" w:cs="Times New Roman"/>
                <w:i/>
                <w:szCs w:val="21"/>
              </w:rPr>
              <w:t>node</w:t>
            </w:r>
            <m:oMath>
              <m:r>
                <w:rPr>
                  <w:rFonts w:ascii="Cambria Math" w:hAnsi="Cambria Math" w:cs="Times New Roman"/>
                  <w:szCs w:val="21"/>
                </w:rPr>
                <m:t xml:space="preserve">← </m:t>
              </m:r>
            </m:oMath>
            <w:r w:rsidRPr="00DF3FBA">
              <w:rPr>
                <w:rFonts w:ascii="Times New Roman" w:hAnsi="Times New Roman" w:cs="Times New Roman"/>
                <w:i/>
                <w:szCs w:val="21"/>
              </w:rPr>
              <w:t>mag[idx]</w:t>
            </w:r>
            <w:r w:rsidRPr="00DF3FBA">
              <w:rPr>
                <w:rFonts w:ascii="Times New Roman" w:hAnsi="Times New Roman" w:cs="Times New Roman"/>
                <w:szCs w:val="21"/>
              </w:rPr>
              <w:t xml:space="preserve">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4.    </w:t>
            </w:r>
            <w:r w:rsidRPr="00DF3FBA">
              <w:rPr>
                <w:rFonts w:ascii="Times New Roman" w:hAnsi="Times New Roman" w:cs="Times New Roman"/>
                <w:i/>
                <w:szCs w:val="21"/>
              </w:rPr>
              <w:t>num</w:t>
            </w:r>
            <m:oMath>
              <m:r>
                <w:rPr>
                  <w:rFonts w:ascii="Cambria Math" w:hAnsi="Cambria Math" w:cs="Times New Roman"/>
                  <w:szCs w:val="21"/>
                </w:rPr>
                <m:t xml:space="preserve">← </m:t>
              </m:r>
            </m:oMath>
            <w:r w:rsidRPr="00DF3FBA">
              <w:rPr>
                <w:rFonts w:ascii="Times New Roman" w:hAnsi="Times New Roman" w:cs="Times New Roman"/>
                <w:i/>
                <w:szCs w:val="21"/>
              </w:rPr>
              <w:t>subg[idx].number_of_node</w:t>
            </w:r>
            <w:r w:rsidRPr="00DF3FBA">
              <w:rPr>
                <w:rFonts w:ascii="Times New Roman" w:hAnsi="Times New Roman" w:cs="Times New Roman"/>
                <w:szCs w:val="21"/>
              </w:rPr>
              <w:t xml:space="preserve">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6.    </w:t>
            </w:r>
            <w:r w:rsidRPr="00DF3FBA">
              <w:rPr>
                <w:rFonts w:ascii="Times New Roman" w:hAnsi="Times New Roman" w:cs="Times New Roman"/>
                <w:i/>
                <w:szCs w:val="21"/>
              </w:rPr>
              <w:t>sc</w:t>
            </w:r>
            <w:r>
              <w:rPr>
                <w:rFonts w:ascii="Times New Roman" w:hAnsi="Times New Roman" w:cs="Times New Roman"/>
                <w:i/>
                <w:szCs w:val="21"/>
              </w:rPr>
              <w:t>ore = num / (len(seed_set[idx])+</w:t>
            </w:r>
            <w:r w:rsidRPr="00DF3FBA">
              <w:rPr>
                <w:rFonts w:ascii="Times New Roman" w:hAnsi="Times New Roman" w:cs="Times New Roman"/>
                <w:i/>
                <w:szCs w:val="21"/>
              </w:rPr>
              <w:t>1)</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7.    </w:t>
            </w:r>
            <w:r w:rsidRPr="00DF3FBA">
              <w:rPr>
                <w:rFonts w:ascii="Times New Roman" w:hAnsi="Times New Roman" w:cs="Times New Roman"/>
                <w:i/>
                <w:szCs w:val="21"/>
              </w:rPr>
              <w:t>influ = int(node [0]+0.3)</w:t>
            </w:r>
            <w:r w:rsidRPr="00DF3FBA">
              <w:rPr>
                <w:rFonts w:ascii="Times New Roman" w:hAnsi="Times New Roman" w:cs="Times New Roman"/>
                <w:szCs w:val="21"/>
              </w:rPr>
              <w:t xml:space="preserve">  </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 xml:space="preserve">8.    </w:t>
            </w:r>
            <w:r w:rsidRPr="00DF3FBA">
              <w:rPr>
                <w:rFonts w:ascii="Times New Roman" w:hAnsi="Times New Roman" w:cs="Times New Roman"/>
                <w:i/>
                <w:szCs w:val="21"/>
              </w:rPr>
              <w:t>new_mag.append([idx, influ, score])</w:t>
            </w:r>
          </w:p>
          <w:p w:rsidR="00647FB2" w:rsidRPr="00DF3FBA" w:rsidRDefault="00647FB2" w:rsidP="00A35E87">
            <w:pPr>
              <w:rPr>
                <w:rFonts w:ascii="Times New Roman" w:hAnsi="Times New Roman" w:cs="Times New Roman"/>
                <w:i/>
                <w:szCs w:val="21"/>
              </w:rPr>
            </w:pPr>
            <w:r w:rsidRPr="00DF3FBA">
              <w:rPr>
                <w:rFonts w:ascii="Times New Roman" w:hAnsi="Times New Roman" w:cs="Times New Roman"/>
                <w:szCs w:val="21"/>
              </w:rPr>
              <w:t>9.</w:t>
            </w:r>
            <w:r w:rsidRPr="00DF3FBA">
              <w:rPr>
                <w:rFonts w:ascii="Times New Roman" w:hAnsi="Times New Roman" w:cs="Times New Roman"/>
                <w:i/>
                <w:szCs w:val="21"/>
              </w:rPr>
              <w:t>idx, influ, score</w:t>
            </w:r>
            <m:oMath>
              <m:r>
                <w:rPr>
                  <w:rFonts w:ascii="Cambria Math" w:hAnsi="Cambria Math" w:cs="Times New Roman"/>
                  <w:szCs w:val="21"/>
                </w:rPr>
                <m:t xml:space="preserve">← </m:t>
              </m:r>
            </m:oMath>
            <w:r w:rsidRPr="00DF3FBA">
              <w:rPr>
                <w:rFonts w:ascii="Times New Roman" w:hAnsi="Times New Roman" w:cs="Times New Roman"/>
                <w:i/>
                <w:szCs w:val="21"/>
              </w:rPr>
              <w:t>max(new_mag, key=lambda x : [x[1],x[2]])</w:t>
            </w:r>
          </w:p>
          <w:p w:rsidR="00647FB2" w:rsidRPr="00DF3FBA" w:rsidRDefault="00647FB2" w:rsidP="00A35E87">
            <w:pPr>
              <w:rPr>
                <w:rFonts w:ascii="Times New Roman" w:hAnsi="Times New Roman" w:cs="Times New Roman"/>
                <w:szCs w:val="21"/>
              </w:rPr>
            </w:pPr>
            <w:r w:rsidRPr="00DF3FBA">
              <w:rPr>
                <w:rFonts w:ascii="Times New Roman" w:hAnsi="Times New Roman" w:cs="Times New Roman"/>
                <w:szCs w:val="21"/>
              </w:rPr>
              <w:t>10.return</w:t>
            </w:r>
            <w:r w:rsidRPr="00DF3FBA">
              <w:rPr>
                <w:rFonts w:ascii="Times New Roman" w:hAnsi="Times New Roman" w:cs="Times New Roman"/>
                <w:i/>
                <w:szCs w:val="21"/>
              </w:rPr>
              <w:t xml:space="preserve"> idx</w:t>
            </w:r>
          </w:p>
        </w:tc>
      </w:tr>
    </w:tbl>
    <w:p w:rsidR="00647FB2" w:rsidRPr="00726F01" w:rsidRDefault="00647FB2" w:rsidP="00647FB2">
      <w:pPr>
        <w:rPr>
          <w:rFonts w:ascii="Times New Roman" w:hAnsi="Times New Roman" w:cs="Times New Roman"/>
          <w:szCs w:val="21"/>
        </w:rPr>
      </w:pPr>
      <w:r w:rsidRPr="00DF3FBA">
        <w:rPr>
          <w:rFonts w:ascii="Times New Roman" w:hAnsi="Times New Roman" w:cs="Times New Roman"/>
          <w:i/>
          <w:szCs w:val="21"/>
        </w:rPr>
        <w:t>arg_max_mag</w:t>
      </w:r>
      <w:r w:rsidRPr="00DF3FBA">
        <w:rPr>
          <w:rFonts w:ascii="Times New Roman" w:hAnsi="Times New Roman" w:cs="Times New Roman"/>
          <w:szCs w:val="21"/>
        </w:rPr>
        <w:t>算法输入存放每个社区影响增益最大的节点及其增益的</w:t>
      </w:r>
      <w:r w:rsidRPr="00DF3FBA">
        <w:rPr>
          <w:rFonts w:ascii="Times New Roman" w:hAnsi="Times New Roman" w:cs="Times New Roman"/>
          <w:i/>
          <w:szCs w:val="21"/>
        </w:rPr>
        <w:t>mag</w:t>
      </w:r>
      <w:r w:rsidRPr="00DF3FBA">
        <w:rPr>
          <w:rFonts w:ascii="Times New Roman" w:hAnsi="Times New Roman" w:cs="Times New Roman"/>
          <w:szCs w:val="21"/>
        </w:rPr>
        <w:t>，当前的种子集合</w:t>
      </w:r>
      <w:r w:rsidRPr="00DF3FBA">
        <w:rPr>
          <w:rFonts w:ascii="Times New Roman" w:hAnsi="Times New Roman" w:cs="Times New Roman"/>
          <w:i/>
          <w:szCs w:val="21"/>
        </w:rPr>
        <w:t>seed_set</w:t>
      </w:r>
      <w:r w:rsidRPr="00DF3FBA">
        <w:rPr>
          <w:rFonts w:ascii="Times New Roman" w:hAnsi="Times New Roman" w:cs="Times New Roman"/>
          <w:szCs w:val="21"/>
        </w:rPr>
        <w:t>，社区列表</w:t>
      </w:r>
      <w:r w:rsidRPr="00DF3FBA">
        <w:rPr>
          <w:rFonts w:ascii="Times New Roman" w:hAnsi="Times New Roman" w:cs="Times New Roman"/>
          <w:i/>
          <w:szCs w:val="21"/>
        </w:rPr>
        <w:t>subg</w:t>
      </w:r>
      <w:r w:rsidRPr="00DF3FBA">
        <w:rPr>
          <w:rFonts w:ascii="Times New Roman" w:hAnsi="Times New Roman" w:cs="Times New Roman"/>
          <w:i/>
          <w:szCs w:val="21"/>
        </w:rPr>
        <w:t>，</w:t>
      </w:r>
      <w:r w:rsidRPr="00DF3FBA">
        <w:rPr>
          <w:rFonts w:ascii="Times New Roman" w:hAnsi="Times New Roman" w:cs="Times New Roman"/>
          <w:szCs w:val="21"/>
        </w:rPr>
        <w:t>最后输出</w:t>
      </w:r>
      <w:r w:rsidRPr="00DF3FBA">
        <w:rPr>
          <w:rFonts w:ascii="Times New Roman" w:hAnsi="Times New Roman" w:cs="Times New Roman"/>
          <w:i/>
          <w:szCs w:val="21"/>
        </w:rPr>
        <w:t>mag</w:t>
      </w:r>
      <w:r w:rsidRPr="00DF3FBA">
        <w:rPr>
          <w:rFonts w:ascii="Times New Roman" w:hAnsi="Times New Roman" w:cs="Times New Roman"/>
          <w:szCs w:val="21"/>
        </w:rPr>
        <w:t>中影响力增益最大的节点所在的索引</w:t>
      </w:r>
      <w:r w:rsidRPr="00DF3FBA">
        <w:rPr>
          <w:rFonts w:ascii="Times New Roman" w:hAnsi="Times New Roman" w:cs="Times New Roman"/>
          <w:i/>
          <w:szCs w:val="21"/>
        </w:rPr>
        <w:t>。</w:t>
      </w:r>
      <w:r w:rsidRPr="00DF3FBA">
        <w:rPr>
          <w:rFonts w:ascii="Times New Roman" w:hAnsi="Times New Roman" w:cs="Times New Roman"/>
          <w:szCs w:val="21"/>
        </w:rPr>
        <w:t>第</w:t>
      </w:r>
      <w:r w:rsidRPr="00DF3FBA">
        <w:rPr>
          <w:rFonts w:ascii="Times New Roman" w:hAnsi="Times New Roman" w:cs="Times New Roman"/>
          <w:szCs w:val="21"/>
        </w:rPr>
        <w:t>1</w:t>
      </w:r>
      <w:r w:rsidRPr="00DF3FBA">
        <w:rPr>
          <w:rFonts w:ascii="Times New Roman" w:hAnsi="Times New Roman" w:cs="Times New Roman"/>
          <w:szCs w:val="21"/>
        </w:rPr>
        <w:t>行是新建空列表</w:t>
      </w:r>
      <w:r w:rsidRPr="00DF3FBA">
        <w:rPr>
          <w:rFonts w:ascii="Times New Roman" w:hAnsi="Times New Roman" w:cs="Times New Roman"/>
          <w:i/>
          <w:szCs w:val="21"/>
        </w:rPr>
        <w:t>new_mag</w:t>
      </w:r>
      <w:r w:rsidRPr="00DF3FBA">
        <w:rPr>
          <w:rFonts w:ascii="Times New Roman" w:hAnsi="Times New Roman" w:cs="Times New Roman"/>
          <w:szCs w:val="21"/>
        </w:rPr>
        <w:t>，该列表将会存放多个</w:t>
      </w:r>
      <w:r w:rsidRPr="00DF3FBA">
        <w:rPr>
          <w:rFonts w:ascii="Times New Roman" w:hAnsi="Times New Roman" w:cs="Times New Roman"/>
          <w:szCs w:val="21"/>
        </w:rPr>
        <w:t>3</w:t>
      </w:r>
      <w:r w:rsidRPr="00DF3FBA">
        <w:rPr>
          <w:rFonts w:ascii="Times New Roman" w:hAnsi="Times New Roman" w:cs="Times New Roman"/>
          <w:szCs w:val="21"/>
        </w:rPr>
        <w:t>元组，每个</w:t>
      </w:r>
      <w:r w:rsidRPr="00DF3FBA">
        <w:rPr>
          <w:rFonts w:ascii="Times New Roman" w:hAnsi="Times New Roman" w:cs="Times New Roman"/>
          <w:szCs w:val="21"/>
        </w:rPr>
        <w:t>3</w:t>
      </w:r>
      <w:r w:rsidRPr="00DF3FBA">
        <w:rPr>
          <w:rFonts w:ascii="Times New Roman" w:hAnsi="Times New Roman" w:cs="Times New Roman"/>
          <w:szCs w:val="21"/>
        </w:rPr>
        <w:t>元组的内容是</w:t>
      </w:r>
      <w:r w:rsidRPr="00DF3FBA">
        <w:rPr>
          <w:rFonts w:ascii="Times New Roman" w:hAnsi="Times New Roman" w:cs="Times New Roman"/>
          <w:szCs w:val="21"/>
        </w:rPr>
        <w:t>[</w:t>
      </w:r>
      <w:r w:rsidRPr="00DF3FBA">
        <w:rPr>
          <w:rFonts w:ascii="Times New Roman" w:hAnsi="Times New Roman" w:cs="Times New Roman"/>
          <w:szCs w:val="21"/>
        </w:rPr>
        <w:t>节点在</w:t>
      </w:r>
      <w:r w:rsidRPr="00DF3FBA">
        <w:rPr>
          <w:rFonts w:ascii="Times New Roman" w:hAnsi="Times New Roman" w:cs="Times New Roman"/>
          <w:i/>
          <w:szCs w:val="21"/>
        </w:rPr>
        <w:t>mag</w:t>
      </w:r>
      <w:r w:rsidRPr="00DF3FBA">
        <w:rPr>
          <w:rFonts w:ascii="Times New Roman" w:hAnsi="Times New Roman" w:cs="Times New Roman"/>
          <w:szCs w:val="21"/>
        </w:rPr>
        <w:t>的位置，</w:t>
      </w:r>
      <w:r w:rsidRPr="00DF3FBA">
        <w:rPr>
          <w:rFonts w:ascii="Times New Roman" w:hAnsi="Times New Roman" w:cs="Times New Roman"/>
          <w:szCs w:val="21"/>
        </w:rPr>
        <w:t xml:space="preserve"> </w:t>
      </w:r>
      <w:r w:rsidRPr="00DF3FBA">
        <w:rPr>
          <w:rFonts w:ascii="Times New Roman" w:hAnsi="Times New Roman" w:cs="Times New Roman"/>
          <w:szCs w:val="21"/>
        </w:rPr>
        <w:t>取整后的种子节点影响增益，社区的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。第</w:t>
      </w:r>
      <w:r w:rsidRPr="00DF3FBA">
        <w:rPr>
          <w:rFonts w:ascii="Times New Roman" w:hAnsi="Times New Roman" w:cs="Times New Roman"/>
          <w:szCs w:val="21"/>
        </w:rPr>
        <w:t>2</w:t>
      </w:r>
      <w:r w:rsidRPr="00DF3FBA">
        <w:rPr>
          <w:rFonts w:ascii="Times New Roman" w:hAnsi="Times New Roman" w:cs="Times New Roman"/>
          <w:szCs w:val="21"/>
        </w:rPr>
        <w:t>行至第</w:t>
      </w:r>
      <w:r w:rsidRPr="00DF3FBA">
        <w:rPr>
          <w:rFonts w:ascii="Times New Roman" w:hAnsi="Times New Roman" w:cs="Times New Roman"/>
          <w:szCs w:val="21"/>
        </w:rPr>
        <w:t>8</w:t>
      </w:r>
      <w:r w:rsidRPr="00DF3FBA">
        <w:rPr>
          <w:rFonts w:ascii="Times New Roman" w:hAnsi="Times New Roman" w:cs="Times New Roman"/>
          <w:szCs w:val="21"/>
        </w:rPr>
        <w:t>行对于</w:t>
      </w:r>
      <w:r w:rsidRPr="00DF3FBA">
        <w:rPr>
          <w:rFonts w:ascii="Times New Roman" w:hAnsi="Times New Roman" w:cs="Times New Roman"/>
          <w:i/>
          <w:szCs w:val="21"/>
        </w:rPr>
        <w:t>mag</w:t>
      </w:r>
      <w:r w:rsidRPr="00DF3FBA">
        <w:rPr>
          <w:rFonts w:ascii="Times New Roman" w:hAnsi="Times New Roman" w:cs="Times New Roman"/>
          <w:szCs w:val="21"/>
        </w:rPr>
        <w:t>的第</w:t>
      </w:r>
      <w:r w:rsidRPr="00DF3FBA">
        <w:rPr>
          <w:rFonts w:ascii="Times New Roman" w:hAnsi="Times New Roman" w:cs="Times New Roman"/>
          <w:i/>
          <w:szCs w:val="21"/>
        </w:rPr>
        <w:t>idx</w:t>
      </w:r>
      <w:r w:rsidRPr="00DF3FBA">
        <w:rPr>
          <w:rFonts w:ascii="Times New Roman" w:hAnsi="Times New Roman" w:cs="Times New Roman"/>
          <w:szCs w:val="21"/>
        </w:rPr>
        <w:t>个元素，根据公式</w:t>
      </w:r>
      <w:r w:rsidRPr="00DF3FBA">
        <w:rPr>
          <w:rFonts w:ascii="Times New Roman" w:hAnsi="Times New Roman" w:cs="Times New Roman"/>
          <w:szCs w:val="21"/>
        </w:rPr>
        <w:t>(4.1)</w:t>
      </w:r>
      <w:r w:rsidRPr="00DF3FBA">
        <w:rPr>
          <w:rFonts w:ascii="Times New Roman" w:hAnsi="Times New Roman" w:cs="Times New Roman"/>
          <w:szCs w:val="21"/>
        </w:rPr>
        <w:t>计算对应社区的得分，然后将</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i/>
          <w:szCs w:val="21"/>
        </w:rPr>
        <w:t>mag</w:t>
      </w:r>
      <w:r w:rsidRPr="00DF3FBA">
        <w:rPr>
          <w:rFonts w:ascii="Times New Roman" w:hAnsi="Times New Roman" w:cs="Times New Roman"/>
          <w:szCs w:val="21"/>
        </w:rPr>
        <w:t>[</w:t>
      </w:r>
      <w:r w:rsidRPr="00DF3FBA">
        <w:rPr>
          <w:rFonts w:ascii="Times New Roman" w:hAnsi="Times New Roman" w:cs="Times New Roman"/>
          <w:i/>
          <w:szCs w:val="21"/>
        </w:rPr>
        <w:t>idx</w:t>
      </w:r>
      <w:r w:rsidRPr="00DF3FBA">
        <w:rPr>
          <w:rFonts w:ascii="Times New Roman" w:hAnsi="Times New Roman" w:cs="Times New Roman"/>
          <w:szCs w:val="21"/>
        </w:rPr>
        <w:t>]</w:t>
      </w:r>
      <w:r w:rsidRPr="00DF3FBA">
        <w:rPr>
          <w:rFonts w:ascii="Times New Roman" w:hAnsi="Times New Roman" w:cs="Times New Roman"/>
          <w:szCs w:val="21"/>
        </w:rPr>
        <w:t>存放的影响力增益，社区的</w:t>
      </w:r>
      <w:r w:rsidRPr="00DF3FBA">
        <w:rPr>
          <w:rFonts w:ascii="Times New Roman" w:hAnsi="Times New Roman" w:cs="Times New Roman"/>
          <w:i/>
          <w:szCs w:val="21"/>
        </w:rPr>
        <w:t>score</w:t>
      </w:r>
      <w:r w:rsidRPr="00DF3FBA">
        <w:rPr>
          <w:rFonts w:ascii="Times New Roman" w:hAnsi="Times New Roman" w:cs="Times New Roman"/>
          <w:szCs w:val="21"/>
        </w:rPr>
        <w:t>值</w:t>
      </w:r>
      <w:r w:rsidRPr="00DF3FBA">
        <w:rPr>
          <w:rFonts w:ascii="Times New Roman" w:hAnsi="Times New Roman" w:cs="Times New Roman"/>
          <w:szCs w:val="21"/>
        </w:rPr>
        <w:t>]</w:t>
      </w:r>
      <w:r w:rsidRPr="00DF3FBA">
        <w:rPr>
          <w:rFonts w:ascii="Times New Roman" w:hAnsi="Times New Roman" w:cs="Times New Roman"/>
          <w:szCs w:val="21"/>
        </w:rPr>
        <w:t>存入到</w:t>
      </w:r>
      <w:r w:rsidRPr="00DF3FBA">
        <w:rPr>
          <w:rFonts w:ascii="Times New Roman" w:hAnsi="Times New Roman" w:cs="Times New Roman"/>
          <w:i/>
          <w:szCs w:val="21"/>
        </w:rPr>
        <w:t>new_mag</w:t>
      </w:r>
      <w:r w:rsidRPr="00DF3FBA">
        <w:rPr>
          <w:rFonts w:ascii="Times New Roman" w:hAnsi="Times New Roman" w:cs="Times New Roman"/>
          <w:szCs w:val="21"/>
        </w:rPr>
        <w:t>中。第</w:t>
      </w:r>
      <w:r w:rsidRPr="00DF3FBA">
        <w:rPr>
          <w:rFonts w:ascii="Times New Roman" w:hAnsi="Times New Roman" w:cs="Times New Roman"/>
          <w:szCs w:val="21"/>
        </w:rPr>
        <w:t>9</w:t>
      </w:r>
      <w:r w:rsidRPr="00DF3FBA">
        <w:rPr>
          <w:rFonts w:ascii="Times New Roman" w:hAnsi="Times New Roman" w:cs="Times New Roman"/>
          <w:szCs w:val="21"/>
        </w:rPr>
        <w:t>行获取</w:t>
      </w:r>
      <w:r w:rsidRPr="00DF3FBA">
        <w:rPr>
          <w:rFonts w:ascii="Times New Roman" w:hAnsi="Times New Roman" w:cs="Times New Roman"/>
          <w:szCs w:val="21"/>
        </w:rPr>
        <w:t>new_mag</w:t>
      </w:r>
      <w:r w:rsidRPr="00DF3FBA">
        <w:rPr>
          <w:rFonts w:ascii="Times New Roman" w:hAnsi="Times New Roman" w:cs="Times New Roman"/>
          <w:szCs w:val="21"/>
        </w:rPr>
        <w:t>中影响一增益最大的索引，如果有多个，则选择</w:t>
      </w:r>
      <w:r w:rsidRPr="00DF3FBA">
        <w:rPr>
          <w:rFonts w:ascii="Times New Roman" w:hAnsi="Times New Roman" w:cs="Times New Roman"/>
          <w:i/>
          <w:szCs w:val="21"/>
        </w:rPr>
        <w:t>score</w:t>
      </w:r>
      <w:r w:rsidRPr="00DF3FBA">
        <w:rPr>
          <w:rFonts w:ascii="Times New Roman" w:hAnsi="Times New Roman" w:cs="Times New Roman"/>
          <w:szCs w:val="21"/>
        </w:rPr>
        <w:t>最大对应的那个索引。第</w:t>
      </w:r>
      <w:r w:rsidRPr="00DF3FBA">
        <w:rPr>
          <w:rFonts w:ascii="Times New Roman" w:hAnsi="Times New Roman" w:cs="Times New Roman"/>
          <w:szCs w:val="21"/>
        </w:rPr>
        <w:t>10</w:t>
      </w:r>
      <w:r w:rsidRPr="00DF3FBA">
        <w:rPr>
          <w:rFonts w:ascii="Times New Roman" w:hAnsi="Times New Roman" w:cs="Times New Roman"/>
          <w:szCs w:val="21"/>
        </w:rPr>
        <w:t>行返回索引。</w:t>
      </w:r>
    </w:p>
    <w:p w:rsidR="003747AF"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sidRPr="006205B6">
        <w:rPr>
          <w:rFonts w:ascii="黑体" w:eastAsia="黑体" w:hAnsi="黑体" w:cs="Times New Roman" w:hint="eastAsia"/>
          <w:sz w:val="24"/>
          <w:szCs w:val="24"/>
        </w:rPr>
        <w:t>实验</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hint="eastAsia"/>
          <w:sz w:val="24"/>
          <w:szCs w:val="24"/>
        </w:rPr>
        <w:t>4</w:t>
      </w:r>
      <w:r w:rsidR="003747AF">
        <w:rPr>
          <w:rFonts w:ascii="黑体" w:eastAsia="黑体" w:hAnsi="黑体" w:cs="Times New Roman"/>
          <w:sz w:val="24"/>
          <w:szCs w:val="24"/>
        </w:rPr>
        <w:t>.1</w:t>
      </w:r>
      <w:r w:rsidR="003747AF">
        <w:rPr>
          <w:rFonts w:ascii="黑体" w:eastAsia="黑体" w:hAnsi="黑体" w:cs="Times New Roman" w:hint="eastAsia"/>
          <w:sz w:val="24"/>
          <w:szCs w:val="24"/>
        </w:rPr>
        <w:t>实验</w:t>
      </w:r>
      <w:r w:rsidR="003747AF">
        <w:rPr>
          <w:rFonts w:ascii="黑体" w:eastAsia="黑体" w:hAnsi="黑体" w:cs="Times New Roman"/>
          <w:sz w:val="24"/>
          <w:szCs w:val="24"/>
        </w:rPr>
        <w:t>背景</w:t>
      </w:r>
    </w:p>
    <w:p w:rsidR="003747AF" w:rsidRPr="003615AF" w:rsidRDefault="003747AF" w:rsidP="003747AF">
      <w:pPr>
        <w:pStyle w:val="a3"/>
        <w:spacing w:line="400" w:lineRule="exact"/>
        <w:ind w:firstLine="420"/>
        <w:rPr>
          <w:rFonts w:eastAsiaTheme="minorEastAsia"/>
          <w:sz w:val="21"/>
          <w:szCs w:val="21"/>
        </w:rPr>
      </w:pPr>
      <w:r w:rsidRPr="003615AF">
        <w:rPr>
          <w:rFonts w:eastAsiaTheme="minorEastAsia"/>
          <w:sz w:val="21"/>
          <w:szCs w:val="21"/>
        </w:rPr>
        <w:t>文所有实验均是在一台计算机上完成，计算机主要配置如下：处理器</w:t>
      </w:r>
      <w:r>
        <w:rPr>
          <w:rFonts w:eastAsiaTheme="minorEastAsia" w:hint="eastAsia"/>
          <w:sz w:val="21"/>
          <w:szCs w:val="21"/>
        </w:rPr>
        <w:t>是</w:t>
      </w:r>
      <w:r w:rsidRPr="003615AF">
        <w:rPr>
          <w:rFonts w:eastAsiaTheme="minorEastAsia"/>
          <w:sz w:val="21"/>
          <w:szCs w:val="21"/>
        </w:rPr>
        <w:t xml:space="preserve">Intel(R) </w:t>
      </w:r>
      <w:r w:rsidRPr="003615AF">
        <w:rPr>
          <w:rFonts w:eastAsiaTheme="minorEastAsia"/>
          <w:sz w:val="21"/>
          <w:szCs w:val="21"/>
        </w:rPr>
        <w:lastRenderedPageBreak/>
        <w:t>Celeron(R) CPU 1000m @ 1.80GHz 1.80GHz</w:t>
      </w:r>
      <w:r>
        <w:rPr>
          <w:rFonts w:eastAsiaTheme="minorEastAsia" w:hint="eastAsia"/>
          <w:sz w:val="21"/>
          <w:szCs w:val="21"/>
        </w:rPr>
        <w:t>。</w:t>
      </w:r>
      <w:r w:rsidRPr="003615AF">
        <w:rPr>
          <w:rFonts w:eastAsiaTheme="minorEastAsia"/>
          <w:sz w:val="21"/>
          <w:szCs w:val="21"/>
        </w:rPr>
        <w:t>安装内存</w:t>
      </w:r>
      <w:r>
        <w:rPr>
          <w:rFonts w:eastAsiaTheme="minorEastAsia" w:hint="eastAsia"/>
          <w:sz w:val="21"/>
          <w:szCs w:val="21"/>
        </w:rPr>
        <w:t>是</w:t>
      </w:r>
      <w:r>
        <w:rPr>
          <w:rFonts w:eastAsiaTheme="minorEastAsia"/>
          <w:sz w:val="21"/>
          <w:szCs w:val="21"/>
        </w:rPr>
        <w:t>4.00 GB</w:t>
      </w:r>
      <w:r>
        <w:rPr>
          <w:rFonts w:eastAsiaTheme="minorEastAsia" w:hint="eastAsia"/>
          <w:sz w:val="21"/>
          <w:szCs w:val="21"/>
        </w:rPr>
        <w:t>。</w:t>
      </w:r>
      <w:r w:rsidRPr="003615AF">
        <w:rPr>
          <w:rFonts w:eastAsiaTheme="minorEastAsia"/>
          <w:sz w:val="21"/>
          <w:szCs w:val="21"/>
        </w:rPr>
        <w:t>实验所用的算法均采用</w:t>
      </w:r>
      <w:r w:rsidRPr="003615AF">
        <w:rPr>
          <w:rFonts w:eastAsiaTheme="minorEastAsia"/>
          <w:sz w:val="21"/>
          <w:szCs w:val="21"/>
        </w:rPr>
        <w:t>python</w:t>
      </w:r>
      <w:r w:rsidRPr="003615AF">
        <w:rPr>
          <w:rFonts w:eastAsiaTheme="minorEastAsia"/>
          <w:sz w:val="21"/>
          <w:szCs w:val="21"/>
        </w:rPr>
        <w:t>语言实现。</w:t>
      </w:r>
    </w:p>
    <w:p w:rsidR="003747AF" w:rsidRPr="00500B97" w:rsidRDefault="003747AF" w:rsidP="003747AF">
      <w:pPr>
        <w:spacing w:line="400" w:lineRule="exact"/>
        <w:rPr>
          <w:rFonts w:ascii="Times New Roman" w:hAnsi="Times New Roman" w:cs="Times New Roman"/>
          <w:szCs w:val="21"/>
        </w:rPr>
      </w:pPr>
      <w:r>
        <w:rPr>
          <w:rFonts w:hint="eastAsia"/>
        </w:rPr>
        <w:tab/>
      </w:r>
      <w:r w:rsidRPr="00632A2A">
        <w:rPr>
          <w:rFonts w:ascii="Times New Roman" w:hAnsi="Times New Roman" w:cs="Times New Roman"/>
          <w:szCs w:val="21"/>
        </w:rPr>
        <w:t>为了验证算法的有效性，本文使用一个超市的一个月的记录的交易</w:t>
      </w:r>
      <w:r>
        <w:rPr>
          <w:rFonts w:ascii="Times New Roman" w:hAnsi="Times New Roman" w:cs="Times New Roman"/>
          <w:szCs w:val="21"/>
        </w:rPr>
        <w:t>作为本实验的数据集</w:t>
      </w:r>
      <w:r>
        <w:rPr>
          <w:rFonts w:ascii="Times New Roman" w:hAnsi="Times New Roman" w:cs="Times New Roman" w:hint="eastAsia"/>
          <w:szCs w:val="21"/>
        </w:rPr>
        <w:t>。基于这个</w:t>
      </w:r>
      <w:r>
        <w:rPr>
          <w:rFonts w:ascii="Times New Roman" w:hAnsi="Times New Roman" w:cs="Times New Roman"/>
          <w:szCs w:val="21"/>
        </w:rPr>
        <w:t>数据集</w:t>
      </w:r>
      <w:r w:rsidRPr="00632A2A">
        <w:rPr>
          <w:rFonts w:ascii="Times New Roman" w:hAnsi="Times New Roman" w:cs="Times New Roman"/>
          <w:color w:val="000000"/>
          <w:kern w:val="0"/>
          <w:szCs w:val="21"/>
        </w:rPr>
        <w:t>使用</w:t>
      </w:r>
      <w:r w:rsidRPr="00632A2A">
        <w:rPr>
          <w:rFonts w:ascii="Times New Roman" w:hAnsi="Times New Roman" w:cs="Times New Roman"/>
          <w:color w:val="000000"/>
          <w:kern w:val="0"/>
          <w:szCs w:val="21"/>
        </w:rPr>
        <w:t>apriori</w:t>
      </w:r>
      <w:r w:rsidRPr="00632A2A">
        <w:rPr>
          <w:rFonts w:ascii="Times New Roman" w:hAnsi="Times New Roman" w:cs="Times New Roman"/>
          <w:color w:val="000000"/>
          <w:kern w:val="0"/>
          <w:szCs w:val="21"/>
        </w:rPr>
        <w:t>算法构建商品网络，选择的最小置信度</w:t>
      </w:r>
      <w:r w:rsidRPr="00632A2A">
        <w:rPr>
          <w:rFonts w:ascii="Times New Roman" w:hAnsi="Times New Roman" w:cs="Times New Roman"/>
          <w:color w:val="000000"/>
          <w:kern w:val="0"/>
          <w:szCs w:val="21"/>
        </w:rPr>
        <w:t>1/</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，支持度均是</w:t>
      </w:r>
      <w:r w:rsidRPr="00632A2A">
        <w:rPr>
          <w:rFonts w:ascii="Times New Roman" w:hAnsi="Times New Roman" w:cs="Times New Roman"/>
          <w:color w:val="000000"/>
          <w:kern w:val="0"/>
          <w:szCs w:val="21"/>
        </w:rPr>
        <w:t>0.001,</w:t>
      </w:r>
      <w:r w:rsidRPr="00632A2A">
        <w:rPr>
          <w:rFonts w:ascii="Times New Roman" w:hAnsi="Times New Roman" w:cs="Times New Roman"/>
          <w:color w:val="000000"/>
          <w:kern w:val="0"/>
          <w:szCs w:val="21"/>
        </w:rPr>
        <w:t>其中</w:t>
      </w:r>
      <w:r w:rsidRPr="00632A2A">
        <w:rPr>
          <w:rFonts w:ascii="Times New Roman" w:hAnsi="Times New Roman" w:cs="Times New Roman"/>
          <w:i/>
          <w:color w:val="000000"/>
          <w:kern w:val="0"/>
          <w:szCs w:val="21"/>
        </w:rPr>
        <w:t>tn</w:t>
      </w:r>
      <w:r w:rsidRPr="00632A2A">
        <w:rPr>
          <w:rFonts w:ascii="Times New Roman" w:hAnsi="Times New Roman" w:cs="Times New Roman"/>
          <w:color w:val="000000"/>
          <w:kern w:val="0"/>
          <w:szCs w:val="21"/>
        </w:rPr>
        <w:t>是商品组合数。以用节点表示商品，边表示商品间的关联性，边的权值表示关联性的强度，构建的网络节点数是</w:t>
      </w:r>
      <w:r w:rsidRPr="00632A2A">
        <w:rPr>
          <w:rFonts w:ascii="Times New Roman" w:hAnsi="Times New Roman" w:cs="Times New Roman"/>
          <w:color w:val="000000"/>
          <w:kern w:val="0"/>
          <w:szCs w:val="21"/>
        </w:rPr>
        <w:t>1039</w:t>
      </w:r>
      <w:r w:rsidRPr="00632A2A">
        <w:rPr>
          <w:rFonts w:ascii="Times New Roman" w:hAnsi="Times New Roman" w:cs="Times New Roman"/>
          <w:color w:val="000000"/>
          <w:kern w:val="0"/>
          <w:szCs w:val="21"/>
        </w:rPr>
        <w:t>，边的数量是</w:t>
      </w:r>
      <w:r w:rsidRPr="00632A2A">
        <w:rPr>
          <w:rFonts w:ascii="Times New Roman" w:hAnsi="Times New Roman" w:cs="Times New Roman"/>
          <w:color w:val="000000"/>
          <w:kern w:val="0"/>
          <w:szCs w:val="21"/>
        </w:rPr>
        <w:t>282192</w:t>
      </w:r>
      <w:r w:rsidRPr="00632A2A">
        <w:rPr>
          <w:rFonts w:ascii="Times New Roman" w:hAnsi="Times New Roman" w:cs="Times New Roman"/>
          <w:color w:val="000000"/>
          <w:kern w:val="0"/>
          <w:szCs w:val="21"/>
        </w:rPr>
        <w:t>。</w:t>
      </w:r>
    </w:p>
    <w:p w:rsidR="003747AF" w:rsidRDefault="003747AF" w:rsidP="003747AF">
      <w:pPr>
        <w:widowControl/>
        <w:spacing w:line="400" w:lineRule="atLeast"/>
        <w:jc w:val="left"/>
        <w:rPr>
          <w:rFonts w:ascii="Times New Roman" w:hAnsi="Times New Roman" w:cs="Times New Roman"/>
          <w:color w:val="000000"/>
          <w:kern w:val="0"/>
          <w:szCs w:val="21"/>
        </w:rPr>
      </w:pPr>
      <w:r>
        <w:rPr>
          <w:rFonts w:ascii="Times New Roman" w:hAnsi="Times New Roman" w:cs="Times New Roman"/>
          <w:color w:val="000000"/>
          <w:kern w:val="0"/>
          <w:szCs w:val="21"/>
        </w:rPr>
        <w:tab/>
      </w:r>
      <w:r>
        <w:rPr>
          <w:rFonts w:ascii="Times New Roman" w:hAnsi="Times New Roman" w:cs="Times New Roman" w:hint="eastAsia"/>
          <w:color w:val="000000"/>
          <w:kern w:val="0"/>
          <w:szCs w:val="21"/>
        </w:rPr>
        <w:t>实验</w:t>
      </w:r>
      <w:r>
        <w:rPr>
          <w:rFonts w:ascii="Times New Roman" w:hAnsi="Times New Roman" w:cs="Times New Roman"/>
          <w:color w:val="000000"/>
          <w:kern w:val="0"/>
          <w:szCs w:val="21"/>
        </w:rPr>
        <w:t>选择</w:t>
      </w:r>
      <w:r>
        <w:rPr>
          <w:rFonts w:ascii="Times New Roman" w:hAnsi="Times New Roman" w:cs="Times New Roman" w:hint="eastAsia"/>
          <w:color w:val="000000"/>
          <w:kern w:val="0"/>
          <w:szCs w:val="21"/>
        </w:rPr>
        <w:t>了</w:t>
      </w:r>
      <w:r>
        <w:rPr>
          <w:rFonts w:ascii="Times New Roman" w:hAnsi="Times New Roman" w:cs="Times New Roman"/>
          <w:color w:val="000000"/>
          <w:kern w:val="0"/>
          <w:szCs w:val="21"/>
        </w:rPr>
        <w:t>带权出</w:t>
      </w:r>
      <w:r>
        <w:rPr>
          <w:rFonts w:ascii="Times New Roman" w:hAnsi="Times New Roman" w:cs="Times New Roman" w:hint="eastAsia"/>
          <w:color w:val="000000"/>
          <w:kern w:val="0"/>
          <w:szCs w:val="21"/>
        </w:rPr>
        <w:t>度排名</w:t>
      </w:r>
      <w:r>
        <w:rPr>
          <w:rFonts w:ascii="Times New Roman" w:hAnsi="Times New Roman" w:cs="Times New Roman"/>
          <w:color w:val="000000"/>
          <w:kern w:val="0"/>
          <w:szCs w:val="21"/>
        </w:rPr>
        <w:t>和</w:t>
      </w:r>
      <w:r>
        <w:rPr>
          <w:rFonts w:ascii="Times New Roman" w:hAnsi="Times New Roman" w:cs="Times New Roman" w:hint="eastAsia"/>
          <w:color w:val="000000"/>
          <w:kern w:val="0"/>
          <w:szCs w:val="21"/>
        </w:rPr>
        <w:t>商品销量</w:t>
      </w:r>
      <w:r>
        <w:rPr>
          <w:rFonts w:ascii="Times New Roman" w:hAnsi="Times New Roman" w:cs="Times New Roman"/>
          <w:color w:val="000000"/>
          <w:kern w:val="0"/>
          <w:szCs w:val="21"/>
        </w:rPr>
        <w:t>排名</w:t>
      </w:r>
      <w:r>
        <w:rPr>
          <w:rFonts w:ascii="Times New Roman" w:hAnsi="Times New Roman" w:cs="Times New Roman" w:hint="eastAsia"/>
          <w:color w:val="000000"/>
          <w:kern w:val="0"/>
          <w:szCs w:val="21"/>
        </w:rPr>
        <w:t>来</w:t>
      </w:r>
      <w:r>
        <w:rPr>
          <w:rFonts w:ascii="Times New Roman" w:hAnsi="Times New Roman" w:cs="Times New Roman"/>
          <w:color w:val="000000"/>
          <w:kern w:val="0"/>
          <w:szCs w:val="21"/>
        </w:rPr>
        <w:t>衡量</w:t>
      </w:r>
      <w:r>
        <w:rPr>
          <w:rFonts w:ascii="Times New Roman" w:hAnsi="Times New Roman" w:cs="Times New Roman" w:hint="eastAsia"/>
          <w:color w:val="000000"/>
          <w:kern w:val="0"/>
          <w:szCs w:val="21"/>
        </w:rPr>
        <w:t>影响力</w:t>
      </w:r>
      <w:r>
        <w:rPr>
          <w:rFonts w:ascii="Times New Roman" w:hAnsi="Times New Roman" w:cs="Times New Roman"/>
          <w:color w:val="000000"/>
          <w:kern w:val="0"/>
          <w:szCs w:val="21"/>
        </w:rPr>
        <w:t>最大化算法选取的商品的特点。</w:t>
      </w:r>
    </w:p>
    <w:p w:rsidR="003747AF" w:rsidRPr="006205B6" w:rsidRDefault="00A20488" w:rsidP="003747AF">
      <w:pPr>
        <w:spacing w:beforeLines="50" w:before="156" w:afterLines="50" w:after="156"/>
        <w:rPr>
          <w:rFonts w:ascii="黑体" w:eastAsia="黑体" w:hAnsi="黑体" w:cs="Times New Roman"/>
          <w:sz w:val="24"/>
          <w:szCs w:val="24"/>
        </w:rPr>
      </w:pPr>
      <w:r>
        <w:rPr>
          <w:rFonts w:ascii="黑体" w:eastAsia="黑体" w:hAnsi="黑体" w:cs="Times New Roman"/>
          <w:sz w:val="24"/>
          <w:szCs w:val="24"/>
        </w:rPr>
        <w:t>4</w:t>
      </w:r>
      <w:r w:rsidR="003747AF">
        <w:rPr>
          <w:rFonts w:ascii="黑体" w:eastAsia="黑体" w:hAnsi="黑体" w:cs="Times New Roman"/>
          <w:sz w:val="24"/>
          <w:szCs w:val="24"/>
        </w:rPr>
        <w:t>.2</w:t>
      </w:r>
      <w:r w:rsidR="003747AF" w:rsidRPr="006205B6">
        <w:rPr>
          <w:rFonts w:ascii="黑体" w:eastAsia="黑体" w:hAnsi="黑体" w:cs="Times New Roman" w:hint="eastAsia"/>
          <w:sz w:val="24"/>
          <w:szCs w:val="24"/>
        </w:rPr>
        <w:t>基于</w:t>
      </w:r>
      <w:r w:rsidR="003747AF" w:rsidRPr="006205B6">
        <w:rPr>
          <w:rFonts w:ascii="黑体" w:eastAsia="黑体" w:hAnsi="黑体" w:cs="Times New Roman"/>
          <w:sz w:val="24"/>
          <w:szCs w:val="24"/>
        </w:rPr>
        <w:t>独立级联模型的影响力最大化</w:t>
      </w:r>
      <w:r w:rsidR="003747AF" w:rsidRPr="006205B6">
        <w:rPr>
          <w:rFonts w:ascii="黑体" w:eastAsia="黑体" w:hAnsi="黑体" w:cs="Times New Roman" w:hint="eastAsia"/>
          <w:sz w:val="24"/>
          <w:szCs w:val="24"/>
        </w:rPr>
        <w:t>算法</w:t>
      </w:r>
      <w:r w:rsidR="003747AF" w:rsidRPr="006205B6">
        <w:rPr>
          <w:rFonts w:ascii="黑体" w:eastAsia="黑体" w:hAnsi="黑体" w:cs="Times New Roman"/>
          <w:sz w:val="24"/>
          <w:szCs w:val="24"/>
        </w:rPr>
        <w:t>实验</w:t>
      </w:r>
      <w:r w:rsidR="003747AF" w:rsidRPr="006205B6">
        <w:rPr>
          <w:rFonts w:ascii="黑体" w:eastAsia="黑体" w:hAnsi="黑体" w:cs="Times New Roman" w:hint="eastAsia"/>
          <w:sz w:val="24"/>
          <w:szCs w:val="24"/>
        </w:rPr>
        <w:t>结果</w:t>
      </w:r>
    </w:p>
    <w:p w:rsidR="003747AF" w:rsidRDefault="003747AF" w:rsidP="003747AF">
      <w:pPr>
        <w:spacing w:line="400" w:lineRule="exact"/>
        <w:ind w:firstLine="420"/>
        <w:rPr>
          <w:rFonts w:asciiTheme="minorEastAsia" w:hAnsiTheme="minorEastAsia"/>
          <w:szCs w:val="21"/>
        </w:rPr>
      </w:pPr>
      <w:r w:rsidRPr="00B341F0">
        <w:rPr>
          <w:rFonts w:asciiTheme="minorEastAsia" w:hAnsiTheme="minorEastAsia" w:hint="eastAsia"/>
          <w:szCs w:val="21"/>
        </w:rPr>
        <w:t>实验</w:t>
      </w:r>
      <w:r w:rsidRPr="00B341F0">
        <w:rPr>
          <w:rFonts w:asciiTheme="minorEastAsia" w:hAnsiTheme="minorEastAsia"/>
          <w:szCs w:val="21"/>
        </w:rPr>
        <w:t>设置独立级联模型的k为</w:t>
      </w:r>
      <w:r w:rsidRPr="00B341F0">
        <w:rPr>
          <w:rFonts w:asciiTheme="minorEastAsia" w:hAnsiTheme="minorEastAsia" w:hint="eastAsia"/>
          <w:szCs w:val="21"/>
        </w:rPr>
        <w:t>15，选出影响力</w:t>
      </w:r>
      <w:r w:rsidRPr="00B341F0">
        <w:rPr>
          <w:rFonts w:asciiTheme="minorEastAsia" w:hAnsiTheme="minorEastAsia"/>
          <w:szCs w:val="21"/>
        </w:rPr>
        <w:t>最大化的商品组合</w:t>
      </w:r>
      <w:r w:rsidRPr="00B341F0">
        <w:rPr>
          <w:rFonts w:asciiTheme="minorEastAsia" w:hAnsiTheme="minorEastAsia" w:hint="eastAsia"/>
          <w:szCs w:val="21"/>
        </w:rPr>
        <w:t>中</w:t>
      </w:r>
      <w:r w:rsidRPr="00B341F0">
        <w:rPr>
          <w:rFonts w:asciiTheme="minorEastAsia" w:hAnsiTheme="minorEastAsia"/>
          <w:szCs w:val="21"/>
        </w:rPr>
        <w:t>的</w:t>
      </w:r>
      <w:r w:rsidRPr="00B341F0">
        <w:rPr>
          <w:rFonts w:asciiTheme="minorEastAsia" w:hAnsiTheme="minorEastAsia" w:hint="eastAsia"/>
          <w:szCs w:val="21"/>
        </w:rPr>
        <w:t>15</w:t>
      </w:r>
      <w:r w:rsidRPr="00B341F0">
        <w:rPr>
          <w:rFonts w:asciiTheme="minorEastAsia" w:hAnsiTheme="minorEastAsia"/>
          <w:szCs w:val="21"/>
        </w:rPr>
        <w:t>商品所属的社区如表5-5所示</w:t>
      </w:r>
      <w:r w:rsidRPr="00B341F0">
        <w:rPr>
          <w:rFonts w:asciiTheme="minorEastAsia" w:hAnsiTheme="minorEastAsia" w:hint="eastAsia"/>
          <w:szCs w:val="21"/>
        </w:rPr>
        <w:t>，每</w:t>
      </w:r>
      <w:r w:rsidRPr="00B341F0">
        <w:rPr>
          <w:rFonts w:asciiTheme="minorEastAsia" w:hAnsiTheme="minorEastAsia"/>
          <w:szCs w:val="21"/>
        </w:rPr>
        <w:t>行</w:t>
      </w:r>
      <w:r w:rsidRPr="00B341F0">
        <w:rPr>
          <w:rFonts w:asciiTheme="minorEastAsia" w:hAnsiTheme="minorEastAsia" w:hint="eastAsia"/>
          <w:szCs w:val="21"/>
        </w:rPr>
        <w:t>中商品</w:t>
      </w:r>
      <w:r w:rsidRPr="00B341F0">
        <w:rPr>
          <w:rFonts w:asciiTheme="minorEastAsia" w:hAnsiTheme="minorEastAsia"/>
          <w:szCs w:val="21"/>
        </w:rPr>
        <w:t>的顺序是</w:t>
      </w:r>
      <w:r w:rsidRPr="00B341F0">
        <w:rPr>
          <w:rFonts w:asciiTheme="minorEastAsia" w:hAnsiTheme="minorEastAsia" w:hint="eastAsia"/>
          <w:szCs w:val="21"/>
        </w:rPr>
        <w:t>商品假如</w:t>
      </w:r>
      <w:r w:rsidRPr="00B341F0">
        <w:rPr>
          <w:rFonts w:asciiTheme="minorEastAsia" w:hAnsiTheme="minorEastAsia"/>
          <w:szCs w:val="21"/>
        </w:rPr>
        <w:t>到该社区影响力最大化商品集合</w:t>
      </w:r>
      <w:r w:rsidRPr="00B341F0">
        <w:rPr>
          <w:rFonts w:asciiTheme="minorEastAsia" w:hAnsiTheme="minorEastAsia" w:hint="eastAsia"/>
          <w:szCs w:val="21"/>
        </w:rPr>
        <w:t>顺序</w:t>
      </w:r>
      <w:r w:rsidRPr="00B341F0">
        <w:rPr>
          <w:rFonts w:asciiTheme="minorEastAsia" w:hAnsiTheme="minorEastAsia"/>
          <w:szCs w:val="21"/>
        </w:rPr>
        <w:t>。</w:t>
      </w:r>
    </w:p>
    <w:p w:rsidR="00E661E5" w:rsidRPr="00B341F0" w:rsidRDefault="00E661E5" w:rsidP="003747AF">
      <w:pPr>
        <w:spacing w:line="400" w:lineRule="exact"/>
        <w:ind w:firstLine="420"/>
        <w:rPr>
          <w:rFonts w:asciiTheme="minorEastAsia" w:hAnsiTheme="minorEastAsia" w:hint="eastAsia"/>
          <w:szCs w:val="21"/>
        </w:rPr>
      </w:pPr>
    </w:p>
    <w:p w:rsidR="003747AF" w:rsidRPr="00B62FA9" w:rsidRDefault="003747AF" w:rsidP="003747AF">
      <w:pPr>
        <w:spacing w:line="400" w:lineRule="exact"/>
        <w:jc w:val="center"/>
        <w:rPr>
          <w:rFonts w:asciiTheme="minorEastAsia" w:hAnsiTheme="minorEastAsia"/>
          <w:szCs w:val="21"/>
        </w:rPr>
      </w:pPr>
      <w:r w:rsidRPr="00B62FA9">
        <w:rPr>
          <w:rFonts w:asciiTheme="minorEastAsia" w:hAnsiTheme="minorEastAsia"/>
          <w:szCs w:val="21"/>
        </w:rPr>
        <w:t>表</w:t>
      </w:r>
      <w:r w:rsidR="00F00266">
        <w:rPr>
          <w:rFonts w:asciiTheme="minorEastAsia" w:hAnsiTheme="minorEastAsia"/>
          <w:szCs w:val="21"/>
        </w:rPr>
        <w:t>4-1</w:t>
      </w:r>
      <w:r w:rsidRPr="00B62FA9">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B62FA9">
        <w:rPr>
          <w:szCs w:val="21"/>
        </w:rPr>
        <w:t>组合</w:t>
      </w:r>
    </w:p>
    <w:tbl>
      <w:tblPr>
        <w:tblStyle w:val="a9"/>
        <w:tblW w:w="3964" w:type="dxa"/>
        <w:jc w:val="center"/>
        <w:tblLook w:val="04A0" w:firstRow="1" w:lastRow="0" w:firstColumn="1" w:lastColumn="0" w:noHBand="0" w:noVBand="1"/>
      </w:tblPr>
      <w:tblGrid>
        <w:gridCol w:w="1141"/>
        <w:gridCol w:w="2823"/>
      </w:tblGrid>
      <w:tr w:rsidR="003747AF" w:rsidTr="00066BFB">
        <w:trPr>
          <w:jc w:val="center"/>
        </w:trPr>
        <w:tc>
          <w:tcPr>
            <w:tcW w:w="1141" w:type="dxa"/>
          </w:tcPr>
          <w:p w:rsidR="003747AF" w:rsidRPr="0012787E" w:rsidRDefault="003747AF" w:rsidP="00066BFB">
            <w:pPr>
              <w:jc w:val="center"/>
              <w:rPr>
                <w:b/>
              </w:rPr>
            </w:pPr>
            <w:r w:rsidRPr="0012787E">
              <w:rPr>
                <w:rFonts w:hint="eastAsia"/>
                <w:b/>
              </w:rPr>
              <w:t>社区编号</w:t>
            </w:r>
          </w:p>
        </w:tc>
        <w:tc>
          <w:tcPr>
            <w:tcW w:w="2823" w:type="dxa"/>
          </w:tcPr>
          <w:p w:rsidR="003747AF" w:rsidRPr="0012787E" w:rsidRDefault="003747AF" w:rsidP="00066BFB">
            <w:pPr>
              <w:jc w:val="center"/>
              <w:rPr>
                <w:b/>
              </w:rPr>
            </w:pPr>
            <w:r w:rsidRPr="0012787E">
              <w:rPr>
                <w:rFonts w:hint="eastAsia"/>
                <w:b/>
              </w:rPr>
              <w:t>影响</w:t>
            </w:r>
            <w:r w:rsidRPr="0012787E">
              <w:rPr>
                <w:b/>
              </w:rPr>
              <w:t>最大</w:t>
            </w:r>
            <w:r w:rsidRPr="0012787E">
              <w:rPr>
                <w:rFonts w:hint="eastAsia"/>
                <w:b/>
              </w:rPr>
              <w:t>商品</w:t>
            </w:r>
            <w:r w:rsidRPr="0012787E">
              <w:rPr>
                <w:b/>
              </w:rPr>
              <w:t>组合</w:t>
            </w:r>
          </w:p>
        </w:tc>
      </w:tr>
      <w:tr w:rsidR="003747AF" w:rsidTr="00066BFB">
        <w:trPr>
          <w:jc w:val="center"/>
        </w:trPr>
        <w:tc>
          <w:tcPr>
            <w:tcW w:w="1141" w:type="dxa"/>
          </w:tcPr>
          <w:p w:rsidR="003747AF" w:rsidRDefault="003747AF" w:rsidP="00066BFB">
            <w:pPr>
              <w:jc w:val="center"/>
            </w:pPr>
            <w:r>
              <w:rPr>
                <w:rFonts w:hint="eastAsia"/>
              </w:rPr>
              <w:t>1</w:t>
            </w:r>
          </w:p>
        </w:tc>
        <w:tc>
          <w:tcPr>
            <w:tcW w:w="2823" w:type="dxa"/>
          </w:tcPr>
          <w:p w:rsidR="003747AF" w:rsidRDefault="003747AF" w:rsidP="00066BFB">
            <w:r>
              <w:rPr>
                <w:rFonts w:hint="eastAsia"/>
              </w:rPr>
              <w:t>肉松</w:t>
            </w:r>
            <w:r>
              <w:rPr>
                <w:rFonts w:hint="eastAsia"/>
              </w:rPr>
              <w:t xml:space="preserve">, </w:t>
            </w:r>
            <w:r>
              <w:rPr>
                <w:rFonts w:hint="eastAsia"/>
              </w:rPr>
              <w:t>进口食醋</w:t>
            </w:r>
          </w:p>
        </w:tc>
      </w:tr>
      <w:tr w:rsidR="003747AF" w:rsidTr="00066BFB">
        <w:trPr>
          <w:jc w:val="center"/>
        </w:trPr>
        <w:tc>
          <w:tcPr>
            <w:tcW w:w="1141" w:type="dxa"/>
          </w:tcPr>
          <w:p w:rsidR="003747AF" w:rsidRDefault="003747AF" w:rsidP="00066BFB">
            <w:pPr>
              <w:jc w:val="center"/>
            </w:pPr>
            <w:r>
              <w:rPr>
                <w:rFonts w:hint="eastAsia"/>
              </w:rPr>
              <w:t>2</w:t>
            </w:r>
          </w:p>
        </w:tc>
        <w:tc>
          <w:tcPr>
            <w:tcW w:w="2823" w:type="dxa"/>
          </w:tcPr>
          <w:p w:rsidR="003747AF" w:rsidRPr="00B5781A" w:rsidRDefault="003747AF" w:rsidP="00066BFB">
            <w:r>
              <w:rPr>
                <w:rFonts w:hint="eastAsia"/>
              </w:rPr>
              <w:t>单反相机</w:t>
            </w:r>
            <w:r>
              <w:rPr>
                <w:rFonts w:hint="eastAsia"/>
              </w:rPr>
              <w:t xml:space="preserve">, </w:t>
            </w:r>
            <w:r>
              <w:rPr>
                <w:rFonts w:hint="eastAsia"/>
              </w:rPr>
              <w:t>其它办公用品</w:t>
            </w:r>
            <w:r>
              <w:rPr>
                <w:rFonts w:hint="eastAsia"/>
              </w:rPr>
              <w:t xml:space="preserve">, </w:t>
            </w:r>
            <w:r>
              <w:rPr>
                <w:rFonts w:hint="eastAsia"/>
              </w:rPr>
              <w:t>电热杯</w:t>
            </w:r>
          </w:p>
        </w:tc>
      </w:tr>
      <w:tr w:rsidR="003747AF" w:rsidTr="00066BFB">
        <w:trPr>
          <w:jc w:val="center"/>
        </w:trPr>
        <w:tc>
          <w:tcPr>
            <w:tcW w:w="1141" w:type="dxa"/>
          </w:tcPr>
          <w:p w:rsidR="003747AF" w:rsidRDefault="003747AF" w:rsidP="00066BFB">
            <w:pPr>
              <w:jc w:val="center"/>
            </w:pPr>
            <w:r>
              <w:rPr>
                <w:rFonts w:hint="eastAsia"/>
              </w:rPr>
              <w:t>3</w:t>
            </w:r>
          </w:p>
        </w:tc>
        <w:tc>
          <w:tcPr>
            <w:tcW w:w="2823" w:type="dxa"/>
          </w:tcPr>
          <w:p w:rsidR="003747AF" w:rsidRDefault="003747AF" w:rsidP="00066BFB">
            <w:r>
              <w:rPr>
                <w:rFonts w:hint="eastAsia"/>
              </w:rPr>
              <w:t>砍骨刀</w:t>
            </w:r>
            <w:r>
              <w:rPr>
                <w:rFonts w:hint="eastAsia"/>
              </w:rPr>
              <w:t xml:space="preserve">, </w:t>
            </w:r>
            <w:r>
              <w:rPr>
                <w:rFonts w:hint="eastAsia"/>
              </w:rPr>
              <w:t>漏勺</w:t>
            </w:r>
            <w:r>
              <w:rPr>
                <w:rFonts w:hint="eastAsia"/>
              </w:rPr>
              <w:t>/</w:t>
            </w:r>
            <w:r>
              <w:rPr>
                <w:rFonts w:hint="eastAsia"/>
              </w:rPr>
              <w:t>滤勺</w:t>
            </w:r>
            <w:r>
              <w:rPr>
                <w:rFonts w:hint="eastAsia"/>
              </w:rPr>
              <w:t xml:space="preserve">, </w:t>
            </w:r>
            <w:r>
              <w:rPr>
                <w:rFonts w:hint="eastAsia"/>
              </w:rPr>
              <w:t>其它家居</w:t>
            </w:r>
            <w:r>
              <w:rPr>
                <w:rFonts w:hint="eastAsia"/>
              </w:rPr>
              <w:t xml:space="preserve">, </w:t>
            </w:r>
            <w:r>
              <w:rPr>
                <w:rFonts w:hint="eastAsia"/>
              </w:rPr>
              <w:t>其它刀具</w:t>
            </w:r>
          </w:p>
        </w:tc>
      </w:tr>
      <w:tr w:rsidR="003747AF" w:rsidTr="00066BFB">
        <w:trPr>
          <w:jc w:val="center"/>
        </w:trPr>
        <w:tc>
          <w:tcPr>
            <w:tcW w:w="1141" w:type="dxa"/>
          </w:tcPr>
          <w:p w:rsidR="003747AF" w:rsidRDefault="003747AF" w:rsidP="00066BFB">
            <w:pPr>
              <w:jc w:val="center"/>
            </w:pPr>
            <w:r>
              <w:rPr>
                <w:rFonts w:hint="eastAsia"/>
              </w:rPr>
              <w:t>4</w:t>
            </w:r>
          </w:p>
        </w:tc>
        <w:tc>
          <w:tcPr>
            <w:tcW w:w="2823" w:type="dxa"/>
          </w:tcPr>
          <w:p w:rsidR="003747AF" w:rsidRDefault="003747AF" w:rsidP="00066BFB">
            <w:r>
              <w:rPr>
                <w:rFonts w:hint="eastAsia"/>
              </w:rPr>
              <w:t>脱毛工具（美体</w:t>
            </w:r>
            <w:r>
              <w:rPr>
                <w:rFonts w:hint="eastAsia"/>
              </w:rPr>
              <w:t>/</w:t>
            </w:r>
            <w:r>
              <w:rPr>
                <w:rFonts w:hint="eastAsia"/>
              </w:rPr>
              <w:t>脱毛）</w:t>
            </w:r>
            <w:r>
              <w:rPr>
                <w:rFonts w:hint="eastAsia"/>
              </w:rPr>
              <w:t xml:space="preserve">, </w:t>
            </w:r>
            <w:r>
              <w:rPr>
                <w:rFonts w:hint="eastAsia"/>
              </w:rPr>
              <w:t>须后水</w:t>
            </w:r>
            <w:r>
              <w:rPr>
                <w:rFonts w:hint="eastAsia"/>
              </w:rPr>
              <w:t xml:space="preserve">, </w:t>
            </w:r>
            <w:r>
              <w:rPr>
                <w:rFonts w:hint="eastAsia"/>
              </w:rPr>
              <w:t>干燥剂</w:t>
            </w:r>
            <w:r>
              <w:rPr>
                <w:rFonts w:hint="eastAsia"/>
              </w:rPr>
              <w:t xml:space="preserve">, </w:t>
            </w:r>
            <w:r>
              <w:rPr>
                <w:rFonts w:hint="eastAsia"/>
              </w:rPr>
              <w:t>雨披</w:t>
            </w:r>
          </w:p>
        </w:tc>
      </w:tr>
      <w:tr w:rsidR="003747AF" w:rsidTr="00066BFB">
        <w:trPr>
          <w:jc w:val="center"/>
        </w:trPr>
        <w:tc>
          <w:tcPr>
            <w:tcW w:w="1141" w:type="dxa"/>
          </w:tcPr>
          <w:p w:rsidR="003747AF" w:rsidRDefault="003747AF" w:rsidP="00066BFB">
            <w:pPr>
              <w:jc w:val="center"/>
            </w:pPr>
            <w:r>
              <w:rPr>
                <w:rFonts w:hint="eastAsia"/>
              </w:rPr>
              <w:t>5</w:t>
            </w:r>
          </w:p>
        </w:tc>
        <w:tc>
          <w:tcPr>
            <w:tcW w:w="2823" w:type="dxa"/>
          </w:tcPr>
          <w:p w:rsidR="003747AF" w:rsidRDefault="003747AF" w:rsidP="00066BFB">
            <w:r>
              <w:rPr>
                <w:rFonts w:hint="eastAsia"/>
              </w:rPr>
              <w:t>婴儿牙胶</w:t>
            </w:r>
            <w:r>
              <w:rPr>
                <w:rFonts w:hint="eastAsia"/>
              </w:rPr>
              <w:t xml:space="preserve">, </w:t>
            </w:r>
            <w:r>
              <w:rPr>
                <w:rFonts w:hint="eastAsia"/>
              </w:rPr>
              <w:t>其它身体护理用品</w:t>
            </w:r>
          </w:p>
        </w:tc>
      </w:tr>
      <w:tr w:rsidR="003747AF" w:rsidTr="00066BFB">
        <w:trPr>
          <w:jc w:val="center"/>
        </w:trPr>
        <w:tc>
          <w:tcPr>
            <w:tcW w:w="1141" w:type="dxa"/>
          </w:tcPr>
          <w:p w:rsidR="003747AF" w:rsidRDefault="003747AF" w:rsidP="00066BFB">
            <w:pPr>
              <w:jc w:val="center"/>
            </w:pPr>
            <w:r>
              <w:rPr>
                <w:rFonts w:hint="eastAsia"/>
              </w:rPr>
              <w:t>6</w:t>
            </w:r>
          </w:p>
        </w:tc>
        <w:tc>
          <w:tcPr>
            <w:tcW w:w="2823" w:type="dxa"/>
          </w:tcPr>
          <w:p w:rsidR="003747AF" w:rsidRPr="00F8090C" w:rsidRDefault="003747AF" w:rsidP="00066BFB">
            <w:pPr>
              <w:rPr>
                <w:i/>
              </w:rPr>
            </w:pPr>
            <m:oMathPara>
              <m:oMathParaPr>
                <m:jc m:val="left"/>
              </m:oMathParaPr>
              <m:oMath>
                <m:r>
                  <w:rPr>
                    <w:rFonts w:ascii="Cambria Math" w:hAnsi="Cambria Math"/>
                  </w:rPr>
                  <m:t>∅</m:t>
                </m:r>
              </m:oMath>
            </m:oMathPara>
          </w:p>
        </w:tc>
      </w:tr>
      <w:tr w:rsidR="003747AF" w:rsidTr="00066BFB">
        <w:trPr>
          <w:jc w:val="center"/>
        </w:trPr>
        <w:tc>
          <w:tcPr>
            <w:tcW w:w="1141" w:type="dxa"/>
          </w:tcPr>
          <w:p w:rsidR="003747AF" w:rsidRDefault="003747AF" w:rsidP="00066BFB">
            <w:pPr>
              <w:jc w:val="center"/>
            </w:pPr>
            <w:r>
              <w:rPr>
                <w:rFonts w:hint="eastAsia"/>
              </w:rPr>
              <w:t>7</w:t>
            </w:r>
          </w:p>
        </w:tc>
        <w:tc>
          <w:tcPr>
            <w:tcW w:w="2823" w:type="dxa"/>
          </w:tcPr>
          <w:p w:rsidR="003747AF" w:rsidRPr="00F8090C" w:rsidRDefault="003747AF" w:rsidP="00066BFB">
            <m:oMathPara>
              <m:oMathParaPr>
                <m:jc m:val="left"/>
              </m:oMathParaPr>
              <m:oMath>
                <m:r>
                  <w:rPr>
                    <w:rFonts w:ascii="Cambria Math" w:hAnsi="Cambria Math"/>
                  </w:rPr>
                  <m:t>∅</m:t>
                </m:r>
              </m:oMath>
            </m:oMathPara>
          </w:p>
        </w:tc>
      </w:tr>
    </w:tbl>
    <w:p w:rsidR="003747AF" w:rsidRDefault="003747AF" w:rsidP="003747AF">
      <w:pPr>
        <w:spacing w:line="400" w:lineRule="exact"/>
        <w:rPr>
          <w:rFonts w:asciiTheme="minorEastAsia" w:hAnsiTheme="minorEastAsia"/>
          <w:szCs w:val="21"/>
        </w:rPr>
      </w:pPr>
      <w:r>
        <w:tab/>
      </w:r>
      <w:r w:rsidRPr="00B341F0">
        <w:rPr>
          <w:rFonts w:asciiTheme="minorEastAsia" w:hAnsiTheme="minorEastAsia" w:hint="eastAsia"/>
          <w:szCs w:val="21"/>
        </w:rPr>
        <w:t>在</w:t>
      </w:r>
      <w:r w:rsidRPr="00B341F0">
        <w:rPr>
          <w:rFonts w:asciiTheme="minorEastAsia" w:hAnsiTheme="minorEastAsia"/>
          <w:szCs w:val="21"/>
        </w:rPr>
        <w:t>整个网络中</w:t>
      </w:r>
      <w:r w:rsidRPr="00B341F0">
        <w:rPr>
          <w:rFonts w:asciiTheme="minorEastAsia" w:hAnsiTheme="minorEastAsia" w:hint="eastAsia"/>
          <w:szCs w:val="21"/>
        </w:rPr>
        <w:t>的</w:t>
      </w:r>
      <w:r w:rsidRPr="00B341F0">
        <w:rPr>
          <w:rFonts w:asciiTheme="minorEastAsia" w:hAnsiTheme="minorEastAsia"/>
          <w:szCs w:val="21"/>
        </w:rPr>
        <w:t>商品特征降序得出的</w:t>
      </w:r>
      <w:r w:rsidRPr="00B341F0">
        <w:rPr>
          <w:rFonts w:asciiTheme="minorEastAsia" w:hAnsiTheme="minorEastAsia"/>
          <w:szCs w:val="21"/>
        </w:rPr>
        <w:lastRenderedPageBreak/>
        <w:t>排名</w:t>
      </w:r>
      <w:r w:rsidRPr="00B341F0">
        <w:rPr>
          <w:rFonts w:asciiTheme="minorEastAsia" w:hAnsiTheme="minorEastAsia" w:hint="eastAsia"/>
          <w:szCs w:val="21"/>
        </w:rPr>
        <w:t>，</w:t>
      </w:r>
      <w:r w:rsidRPr="00B341F0">
        <w:rPr>
          <w:rFonts w:asciiTheme="minorEastAsia" w:hAnsiTheme="minorEastAsia"/>
          <w:szCs w:val="21"/>
        </w:rPr>
        <w:t>筛选出</w:t>
      </w:r>
      <w:r w:rsidRPr="00B341F0">
        <w:rPr>
          <w:rFonts w:asciiTheme="minorEastAsia" w:hAnsiTheme="minorEastAsia" w:hint="eastAsia"/>
          <w:szCs w:val="21"/>
        </w:rPr>
        <w:t>影响</w:t>
      </w:r>
      <w:r w:rsidRPr="00B341F0">
        <w:rPr>
          <w:rFonts w:asciiTheme="minorEastAsia" w:hAnsiTheme="minorEastAsia"/>
          <w:szCs w:val="21"/>
        </w:rPr>
        <w:t>力最大组合中的</w:t>
      </w:r>
      <w:r w:rsidRPr="00B341F0">
        <w:rPr>
          <w:rFonts w:asciiTheme="minorEastAsia" w:hAnsiTheme="minorEastAsia" w:hint="eastAsia"/>
          <w:szCs w:val="21"/>
        </w:rPr>
        <w:t>15个</w:t>
      </w:r>
      <w:r w:rsidRPr="00B341F0">
        <w:rPr>
          <w:rFonts w:asciiTheme="minorEastAsia" w:hAnsiTheme="minorEastAsia"/>
          <w:szCs w:val="21"/>
        </w:rPr>
        <w:t>商品</w:t>
      </w:r>
      <w:r w:rsidRPr="00B341F0">
        <w:rPr>
          <w:rFonts w:asciiTheme="minorEastAsia" w:hAnsiTheme="minorEastAsia" w:hint="eastAsia"/>
          <w:szCs w:val="21"/>
        </w:rPr>
        <w:t>，如</w:t>
      </w:r>
      <w:r w:rsidRPr="00B341F0">
        <w:rPr>
          <w:rFonts w:asciiTheme="minorEastAsia" w:hAnsiTheme="minorEastAsia"/>
          <w:szCs w:val="21"/>
        </w:rPr>
        <w:t>表</w:t>
      </w:r>
      <w:r w:rsidR="00B41E80">
        <w:rPr>
          <w:rFonts w:asciiTheme="minorEastAsia" w:hAnsiTheme="minorEastAsia"/>
          <w:szCs w:val="21"/>
        </w:rPr>
        <w:t>4-2</w:t>
      </w:r>
      <w:r w:rsidRPr="00B341F0">
        <w:rPr>
          <w:rFonts w:asciiTheme="minorEastAsia" w:hAnsiTheme="minorEastAsia"/>
          <w:szCs w:val="21"/>
        </w:rPr>
        <w:t>所示：</w:t>
      </w:r>
    </w:p>
    <w:p w:rsidR="003747AF" w:rsidRPr="00253AC4" w:rsidRDefault="003747AF" w:rsidP="003747AF">
      <w:pPr>
        <w:spacing w:line="400" w:lineRule="exact"/>
        <w:jc w:val="center"/>
        <w:rPr>
          <w:rFonts w:asciiTheme="minorEastAsia" w:hAnsiTheme="minorEastAsia"/>
          <w:szCs w:val="21"/>
        </w:rPr>
      </w:pPr>
      <w:r w:rsidRPr="00253AC4">
        <w:rPr>
          <w:rFonts w:asciiTheme="minorEastAsia" w:hAnsiTheme="minorEastAsia" w:hint="eastAsia"/>
          <w:szCs w:val="21"/>
        </w:rPr>
        <w:t>表</w:t>
      </w:r>
      <w:r w:rsidR="00F00266">
        <w:rPr>
          <w:rFonts w:asciiTheme="minorEastAsia" w:hAnsiTheme="minorEastAsia" w:hint="eastAsia"/>
          <w:szCs w:val="21"/>
        </w:rPr>
        <w:t>4</w:t>
      </w:r>
      <w:r w:rsidR="00B41E80">
        <w:rPr>
          <w:rFonts w:asciiTheme="minorEastAsia" w:hAnsiTheme="minorEastAsia" w:hint="eastAsia"/>
          <w:szCs w:val="21"/>
        </w:rPr>
        <w:t>-2</w:t>
      </w:r>
      <w:r>
        <w:rPr>
          <w:rFonts w:asciiTheme="minorEastAsia" w:hAnsiTheme="minorEastAsia"/>
          <w:szCs w:val="21"/>
        </w:rPr>
        <w:t xml:space="preserve"> </w:t>
      </w:r>
      <w:r w:rsidRPr="00253AC4">
        <w:rPr>
          <w:rFonts w:asciiTheme="minorEastAsia" w:hAnsiTheme="minorEastAsia"/>
          <w:szCs w:val="21"/>
        </w:rPr>
        <w:t xml:space="preserve"> </w:t>
      </w:r>
      <w:r>
        <w:rPr>
          <w:rFonts w:asciiTheme="minorEastAsia" w:hAnsiTheme="minorEastAsia"/>
          <w:szCs w:val="21"/>
        </w:rPr>
        <w:t>选取</w:t>
      </w:r>
      <w:r>
        <w:rPr>
          <w:rFonts w:hint="eastAsia"/>
          <w:szCs w:val="21"/>
        </w:rPr>
        <w:t>的</w:t>
      </w:r>
      <w:r w:rsidRPr="00B62FA9">
        <w:rPr>
          <w:rFonts w:hint="eastAsia"/>
          <w:szCs w:val="21"/>
        </w:rPr>
        <w:t>商品</w:t>
      </w:r>
      <w:r w:rsidRPr="00253AC4">
        <w:rPr>
          <w:rFonts w:asciiTheme="minorEastAsia" w:hAnsiTheme="minorEastAsia"/>
          <w:szCs w:val="21"/>
        </w:rPr>
        <w:t>特征</w:t>
      </w:r>
    </w:p>
    <w:tbl>
      <w:tblPr>
        <w:tblStyle w:val="a9"/>
        <w:tblW w:w="0" w:type="auto"/>
        <w:jc w:val="center"/>
        <w:tblLayout w:type="fixed"/>
        <w:tblLook w:val="04A0" w:firstRow="1" w:lastRow="0" w:firstColumn="1" w:lastColumn="0" w:noHBand="0" w:noVBand="1"/>
      </w:tblPr>
      <w:tblGrid>
        <w:gridCol w:w="1843"/>
        <w:gridCol w:w="709"/>
        <w:gridCol w:w="1276"/>
      </w:tblGrid>
      <w:tr w:rsidR="003747AF" w:rsidTr="00CC0791">
        <w:trPr>
          <w:jc w:val="center"/>
        </w:trPr>
        <w:tc>
          <w:tcPr>
            <w:tcW w:w="1843" w:type="dxa"/>
          </w:tcPr>
          <w:p w:rsidR="003747AF" w:rsidRPr="00A15987" w:rsidRDefault="003747AF" w:rsidP="00066BFB">
            <w:pPr>
              <w:jc w:val="center"/>
              <w:rPr>
                <w:b/>
              </w:rPr>
            </w:pPr>
            <w:r w:rsidRPr="00A15987">
              <w:rPr>
                <w:rFonts w:hint="eastAsia"/>
                <w:b/>
              </w:rPr>
              <w:t>商品</w:t>
            </w:r>
          </w:p>
        </w:tc>
        <w:tc>
          <w:tcPr>
            <w:tcW w:w="709" w:type="dxa"/>
          </w:tcPr>
          <w:p w:rsidR="003747AF" w:rsidRPr="00A15987" w:rsidRDefault="003747AF" w:rsidP="00066BFB">
            <w:pPr>
              <w:jc w:val="center"/>
              <w:rPr>
                <w:b/>
              </w:rPr>
            </w:pPr>
            <w:r w:rsidRPr="00A15987">
              <w:rPr>
                <w:rFonts w:hint="eastAsia"/>
                <w:b/>
              </w:rPr>
              <w:t>销量</w:t>
            </w:r>
            <w:r w:rsidRPr="00A15987">
              <w:rPr>
                <w:b/>
              </w:rPr>
              <w:t>排名</w:t>
            </w:r>
          </w:p>
        </w:tc>
        <w:tc>
          <w:tcPr>
            <w:tcW w:w="1276" w:type="dxa"/>
          </w:tcPr>
          <w:p w:rsidR="003747AF" w:rsidRPr="00A15987" w:rsidRDefault="003747AF" w:rsidP="00066BFB">
            <w:pPr>
              <w:jc w:val="center"/>
              <w:rPr>
                <w:b/>
              </w:rPr>
            </w:pPr>
            <w:r w:rsidRPr="00A15987">
              <w:rPr>
                <w:rFonts w:hint="eastAsia"/>
                <w:b/>
              </w:rPr>
              <w:t>带</w:t>
            </w:r>
            <w:r w:rsidRPr="00A15987">
              <w:rPr>
                <w:b/>
              </w:rPr>
              <w:t>权出度排名</w:t>
            </w:r>
          </w:p>
        </w:tc>
      </w:tr>
      <w:tr w:rsidR="003747AF" w:rsidTr="00CC0791">
        <w:trPr>
          <w:jc w:val="center"/>
        </w:trPr>
        <w:tc>
          <w:tcPr>
            <w:tcW w:w="1843" w:type="dxa"/>
          </w:tcPr>
          <w:p w:rsidR="003747AF" w:rsidRDefault="003747AF" w:rsidP="00066BFB">
            <w:pPr>
              <w:jc w:val="center"/>
            </w:pPr>
            <w:r>
              <w:rPr>
                <w:rFonts w:hint="eastAsia"/>
              </w:rPr>
              <w:t>肉松</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983</w:t>
            </w:r>
          </w:p>
        </w:tc>
        <w:tc>
          <w:tcPr>
            <w:tcW w:w="1276"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9</w:t>
            </w:r>
          </w:p>
        </w:tc>
      </w:tr>
      <w:tr w:rsidR="003747AF" w:rsidTr="00CC0791">
        <w:trPr>
          <w:jc w:val="center"/>
        </w:trPr>
        <w:tc>
          <w:tcPr>
            <w:tcW w:w="1843" w:type="dxa"/>
          </w:tcPr>
          <w:p w:rsidR="003747AF" w:rsidRDefault="003747AF" w:rsidP="00066BFB">
            <w:pPr>
              <w:jc w:val="center"/>
            </w:pPr>
            <w:r>
              <w:rPr>
                <w:rFonts w:hint="eastAsia"/>
              </w:rPr>
              <w:t>进口食醋</w:t>
            </w:r>
          </w:p>
        </w:tc>
        <w:tc>
          <w:tcPr>
            <w:tcW w:w="709" w:type="dxa"/>
            <w:vAlign w:val="center"/>
          </w:tcPr>
          <w:p w:rsidR="003747AF" w:rsidRPr="00EB2684" w:rsidRDefault="003747AF" w:rsidP="00066BFB">
            <w:pPr>
              <w:widowControl/>
              <w:jc w:val="center"/>
              <w:rPr>
                <w:rFonts w:asciiTheme="minorEastAsia" w:hAnsiTheme="minorEastAsia"/>
                <w:color w:val="000000"/>
                <w:szCs w:val="21"/>
              </w:rPr>
            </w:pPr>
            <w:r w:rsidRPr="00EB2684">
              <w:rPr>
                <w:rFonts w:asciiTheme="minorEastAsia" w:hAnsiTheme="minorEastAsia" w:hint="eastAsia"/>
                <w:color w:val="000000"/>
                <w:szCs w:val="21"/>
              </w:rPr>
              <w:t>954</w:t>
            </w:r>
          </w:p>
        </w:tc>
        <w:tc>
          <w:tcPr>
            <w:tcW w:w="1276" w:type="dxa"/>
            <w:vAlign w:val="center"/>
          </w:tcPr>
          <w:p w:rsidR="003747AF" w:rsidRPr="00EB2684" w:rsidRDefault="003747AF" w:rsidP="00066BFB">
            <w:pPr>
              <w:jc w:val="center"/>
              <w:rPr>
                <w:rFonts w:asciiTheme="minorEastAsia" w:hAnsiTheme="minorEastAsia"/>
                <w:color w:val="000000"/>
                <w:szCs w:val="21"/>
              </w:rPr>
            </w:pPr>
            <w:r w:rsidRPr="00EB2684">
              <w:rPr>
                <w:rFonts w:asciiTheme="minorEastAsia" w:hAnsiTheme="minorEastAsia" w:hint="eastAsia"/>
                <w:color w:val="000000"/>
                <w:szCs w:val="21"/>
              </w:rPr>
              <w:t>411</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单反相机</w:t>
            </w:r>
          </w:p>
        </w:tc>
        <w:tc>
          <w:tcPr>
            <w:tcW w:w="709"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1020</w:t>
            </w:r>
          </w:p>
        </w:tc>
        <w:tc>
          <w:tcPr>
            <w:tcW w:w="1276" w:type="dxa"/>
          </w:tcPr>
          <w:p w:rsidR="003747AF" w:rsidRPr="00224D3A" w:rsidRDefault="003747AF" w:rsidP="00066BFB">
            <w:pPr>
              <w:jc w:val="center"/>
              <w:rPr>
                <w:rFonts w:asciiTheme="minorEastAsia" w:hAnsiTheme="minorEastAsia"/>
                <w:szCs w:val="21"/>
              </w:rPr>
            </w:pPr>
            <w:r w:rsidRPr="00224D3A">
              <w:rPr>
                <w:rFonts w:asciiTheme="minorEastAsia" w:hAnsiTheme="minorEastAsia"/>
                <w:szCs w:val="21"/>
              </w:rPr>
              <w:t>845</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其它办公用品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1021</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869</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电热杯</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1018</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843</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砍骨刀</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904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366</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漏勺/滤勺</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883</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其它家居</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684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123</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其它刀具</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1022</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523</w:t>
            </w:r>
          </w:p>
        </w:tc>
      </w:tr>
      <w:tr w:rsidR="003747AF" w:rsidTr="00CC0791">
        <w:trPr>
          <w:jc w:val="center"/>
        </w:trPr>
        <w:tc>
          <w:tcPr>
            <w:tcW w:w="1843" w:type="dxa"/>
          </w:tcPr>
          <w:p w:rsidR="003747AF" w:rsidRDefault="003747AF" w:rsidP="00066BFB">
            <w:pPr>
              <w:jc w:val="center"/>
              <w:rPr>
                <w:rFonts w:asciiTheme="minorEastAsia" w:hAnsiTheme="minorEastAsia"/>
                <w:szCs w:val="21"/>
              </w:rPr>
            </w:pPr>
            <w:r w:rsidRPr="00224D3A">
              <w:rPr>
                <w:rFonts w:asciiTheme="minorEastAsia" w:hAnsiTheme="minorEastAsia" w:hint="eastAsia"/>
                <w:szCs w:val="21"/>
              </w:rPr>
              <w:t>脱毛工具</w:t>
            </w:r>
          </w:p>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（美体/脱毛）</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1023</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680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须后水</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969</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705</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干燥剂</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1004</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2</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雨披</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1027</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817</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婴儿牙胶</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922</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180</w:t>
            </w:r>
          </w:p>
        </w:tc>
      </w:tr>
      <w:tr w:rsidR="003747AF" w:rsidTr="00CC0791">
        <w:trPr>
          <w:jc w:val="center"/>
        </w:trPr>
        <w:tc>
          <w:tcPr>
            <w:tcW w:w="1843" w:type="dxa"/>
          </w:tcPr>
          <w:p w:rsidR="003747AF" w:rsidRPr="00224D3A" w:rsidRDefault="003747AF" w:rsidP="00066BFB">
            <w:pPr>
              <w:jc w:val="center"/>
              <w:rPr>
                <w:rFonts w:asciiTheme="minorEastAsia" w:hAnsiTheme="minorEastAsia"/>
                <w:szCs w:val="21"/>
              </w:rPr>
            </w:pPr>
            <w:r w:rsidRPr="00224D3A">
              <w:rPr>
                <w:rFonts w:asciiTheme="minorEastAsia" w:hAnsiTheme="minorEastAsia" w:hint="eastAsia"/>
                <w:szCs w:val="21"/>
              </w:rPr>
              <w:t>其它身体护理用品</w:t>
            </w:r>
          </w:p>
        </w:tc>
        <w:tc>
          <w:tcPr>
            <w:tcW w:w="709" w:type="dxa"/>
            <w:vAlign w:val="center"/>
          </w:tcPr>
          <w:p w:rsidR="003747AF" w:rsidRPr="00224D3A" w:rsidRDefault="003747AF" w:rsidP="00066BFB">
            <w:pPr>
              <w:widowControl/>
              <w:jc w:val="center"/>
              <w:rPr>
                <w:rFonts w:asciiTheme="minorEastAsia" w:hAnsiTheme="minorEastAsia"/>
                <w:color w:val="000000"/>
                <w:szCs w:val="21"/>
              </w:rPr>
            </w:pPr>
            <w:r w:rsidRPr="00224D3A">
              <w:rPr>
                <w:rFonts w:asciiTheme="minorEastAsia" w:hAnsiTheme="minorEastAsia" w:hint="eastAsia"/>
                <w:color w:val="000000"/>
                <w:szCs w:val="21"/>
              </w:rPr>
              <w:t>1030</w:t>
            </w:r>
          </w:p>
        </w:tc>
        <w:tc>
          <w:tcPr>
            <w:tcW w:w="1276" w:type="dxa"/>
            <w:vAlign w:val="center"/>
          </w:tcPr>
          <w:p w:rsidR="003747AF" w:rsidRPr="00224D3A" w:rsidRDefault="003747AF" w:rsidP="00066BFB">
            <w:pPr>
              <w:jc w:val="center"/>
              <w:rPr>
                <w:rFonts w:asciiTheme="minorEastAsia" w:hAnsiTheme="minorEastAsia"/>
                <w:color w:val="000000"/>
                <w:szCs w:val="21"/>
              </w:rPr>
            </w:pPr>
            <w:r w:rsidRPr="00224D3A">
              <w:rPr>
                <w:rFonts w:asciiTheme="minorEastAsia" w:hAnsiTheme="minorEastAsia" w:hint="eastAsia"/>
                <w:color w:val="000000"/>
                <w:szCs w:val="21"/>
              </w:rPr>
              <w:t>847</w:t>
            </w:r>
          </w:p>
        </w:tc>
      </w:tr>
      <w:tr w:rsidR="003747AF" w:rsidTr="00CC0791">
        <w:trPr>
          <w:jc w:val="center"/>
        </w:trPr>
        <w:tc>
          <w:tcPr>
            <w:tcW w:w="1843" w:type="dxa"/>
          </w:tcPr>
          <w:p w:rsidR="003747AF" w:rsidRPr="00B2608D" w:rsidRDefault="003747AF" w:rsidP="00066BFB">
            <w:pPr>
              <w:jc w:val="center"/>
              <w:rPr>
                <w:rFonts w:asciiTheme="minorEastAsia" w:hAnsiTheme="minorEastAsia"/>
                <w:b/>
                <w:szCs w:val="21"/>
              </w:rPr>
            </w:pPr>
            <w:r w:rsidRPr="00B2608D">
              <w:rPr>
                <w:rFonts w:asciiTheme="minorEastAsia" w:hAnsiTheme="minorEastAsia" w:hint="eastAsia"/>
                <w:b/>
                <w:szCs w:val="21"/>
              </w:rPr>
              <w:t>平均</w:t>
            </w:r>
            <w:r w:rsidRPr="00B2608D">
              <w:rPr>
                <w:rFonts w:asciiTheme="minorEastAsia" w:hAnsiTheme="minorEastAsia"/>
                <w:b/>
                <w:szCs w:val="21"/>
              </w:rPr>
              <w:t>排名</w:t>
            </w:r>
          </w:p>
        </w:tc>
        <w:tc>
          <w:tcPr>
            <w:tcW w:w="709" w:type="dxa"/>
          </w:tcPr>
          <w:p w:rsidR="003747AF" w:rsidRPr="00B2608D" w:rsidRDefault="003747AF" w:rsidP="00066BFB">
            <w:pPr>
              <w:jc w:val="center"/>
              <w:rPr>
                <w:rFonts w:asciiTheme="minorEastAsia" w:hAnsiTheme="minorEastAsia"/>
                <w:b/>
              </w:rPr>
            </w:pPr>
            <w:r w:rsidRPr="00B2608D">
              <w:rPr>
                <w:rFonts w:asciiTheme="minorEastAsia" w:hAnsiTheme="minorEastAsia"/>
                <w:b/>
              </w:rPr>
              <w:t>964</w:t>
            </w:r>
          </w:p>
        </w:tc>
        <w:tc>
          <w:tcPr>
            <w:tcW w:w="1276" w:type="dxa"/>
          </w:tcPr>
          <w:p w:rsidR="003747AF" w:rsidRPr="00B2608D" w:rsidRDefault="003747AF" w:rsidP="00066BFB">
            <w:pPr>
              <w:jc w:val="center"/>
              <w:rPr>
                <w:rFonts w:asciiTheme="minorEastAsia" w:hAnsiTheme="minorEastAsia"/>
                <w:b/>
              </w:rPr>
            </w:pPr>
            <w:r w:rsidRPr="00B2608D">
              <w:rPr>
                <w:rFonts w:asciiTheme="minorEastAsia" w:hAnsiTheme="minorEastAsia"/>
                <w:b/>
              </w:rPr>
              <w:t>482</w:t>
            </w:r>
          </w:p>
        </w:tc>
      </w:tr>
    </w:tbl>
    <w:p w:rsidR="003747AF" w:rsidRPr="004721B1" w:rsidRDefault="003747AF" w:rsidP="003747AF">
      <w:pPr>
        <w:spacing w:line="400" w:lineRule="exact"/>
        <w:ind w:firstLine="420"/>
        <w:jc w:val="center"/>
        <w:rPr>
          <w:rFonts w:asciiTheme="minorEastAsia" w:hAnsiTheme="minorEastAsia"/>
          <w:szCs w:val="21"/>
        </w:rPr>
      </w:pPr>
      <w:r w:rsidRPr="004721B1">
        <w:rPr>
          <w:rFonts w:asciiTheme="minorEastAsia" w:hAnsiTheme="minorEastAsia" w:hint="eastAsia"/>
          <w:szCs w:val="21"/>
        </w:rPr>
        <w:t>表</w:t>
      </w:r>
      <w:r w:rsidR="00F00266">
        <w:rPr>
          <w:rFonts w:asciiTheme="minorEastAsia" w:hAnsiTheme="minorEastAsia" w:hint="eastAsia"/>
          <w:szCs w:val="21"/>
        </w:rPr>
        <w:t>4</w:t>
      </w:r>
      <w:r w:rsidR="00B41E80">
        <w:rPr>
          <w:rFonts w:asciiTheme="minorEastAsia" w:hAnsiTheme="minorEastAsia" w:hint="eastAsia"/>
          <w:szCs w:val="21"/>
        </w:rPr>
        <w:t>-3</w:t>
      </w:r>
      <w:r w:rsidRPr="004721B1">
        <w:rPr>
          <w:rFonts w:asciiTheme="minorEastAsia" w:hAnsiTheme="minorEastAsia" w:hint="eastAsia"/>
          <w:szCs w:val="21"/>
        </w:rPr>
        <w:t xml:space="preserve">  </w:t>
      </w:r>
      <w:r w:rsidR="008C43AE">
        <w:rPr>
          <w:rFonts w:asciiTheme="minorEastAsia" w:hAnsiTheme="minorEastAsia" w:hint="eastAsia"/>
          <w:szCs w:val="21"/>
        </w:rPr>
        <w:t>为</w:t>
      </w:r>
      <w:r w:rsidR="008C43AE">
        <w:rPr>
          <w:rFonts w:asciiTheme="minorEastAsia" w:hAnsiTheme="minorEastAsia"/>
          <w:szCs w:val="21"/>
        </w:rPr>
        <w:t>给社区打分选取的</w:t>
      </w:r>
      <w:r w:rsidR="008C43AE">
        <w:rPr>
          <w:rFonts w:asciiTheme="minorEastAsia" w:hAnsiTheme="minorEastAsia" w:hint="eastAsia"/>
          <w:szCs w:val="21"/>
        </w:rPr>
        <w:t>促销</w:t>
      </w:r>
      <w:r w:rsidR="008C43AE">
        <w:rPr>
          <w:rFonts w:asciiTheme="minorEastAsia" w:hAnsiTheme="minorEastAsia"/>
          <w:szCs w:val="21"/>
        </w:rPr>
        <w:t>商品</w:t>
      </w:r>
    </w:p>
    <w:tbl>
      <w:tblPr>
        <w:tblStyle w:val="a9"/>
        <w:tblW w:w="0" w:type="auto"/>
        <w:jc w:val="center"/>
        <w:tblLook w:val="04A0" w:firstRow="1" w:lastRow="0" w:firstColumn="1" w:lastColumn="0" w:noHBand="0" w:noVBand="1"/>
      </w:tblPr>
      <w:tblGrid>
        <w:gridCol w:w="799"/>
        <w:gridCol w:w="3131"/>
      </w:tblGrid>
      <w:tr w:rsidR="003747AF" w:rsidRPr="00FB5A67" w:rsidTr="00066BFB">
        <w:trPr>
          <w:jc w:val="center"/>
        </w:trPr>
        <w:tc>
          <w:tcPr>
            <w:tcW w:w="1129"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社区编号</w:t>
            </w:r>
          </w:p>
        </w:tc>
        <w:tc>
          <w:tcPr>
            <w:tcW w:w="5245" w:type="dxa"/>
          </w:tcPr>
          <w:p w:rsidR="003747AF" w:rsidRPr="00FB5A67" w:rsidRDefault="003747AF" w:rsidP="00066BFB">
            <w:pPr>
              <w:jc w:val="center"/>
              <w:rPr>
                <w:rFonts w:asciiTheme="minorEastAsia" w:hAnsiTheme="minorEastAsia"/>
                <w:b/>
                <w:szCs w:val="21"/>
              </w:rPr>
            </w:pPr>
            <w:r w:rsidRPr="00FB5A67">
              <w:rPr>
                <w:rFonts w:asciiTheme="minorEastAsia" w:hAnsiTheme="minorEastAsia" w:hint="eastAsia"/>
                <w:b/>
                <w:szCs w:val="21"/>
              </w:rPr>
              <w:t>影响</w:t>
            </w:r>
            <w:r w:rsidRPr="00FB5A67">
              <w:rPr>
                <w:rFonts w:asciiTheme="minorEastAsia" w:hAnsiTheme="minorEastAsia"/>
                <w:b/>
                <w:szCs w:val="21"/>
              </w:rPr>
              <w:t>最大</w:t>
            </w:r>
            <w:r w:rsidRPr="00FB5A67">
              <w:rPr>
                <w:rFonts w:asciiTheme="minorEastAsia" w:hAnsiTheme="minorEastAsia" w:hint="eastAsia"/>
                <w:b/>
                <w:szCs w:val="21"/>
              </w:rPr>
              <w:t>商品</w:t>
            </w:r>
            <w:r w:rsidRPr="00FB5A67">
              <w:rPr>
                <w:rFonts w:asciiTheme="minorEastAsia" w:hAnsiTheme="minorEastAsia"/>
                <w:b/>
                <w:szCs w:val="21"/>
              </w:rPr>
              <w:t>组合</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1</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烧烤用具</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2</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单反相机</w:t>
            </w:r>
            <w:r w:rsidRPr="00FB5A67">
              <w:rPr>
                <w:rFonts w:asciiTheme="minorEastAsia" w:hAnsiTheme="minorEastAsia"/>
                <w:szCs w:val="21"/>
              </w:rPr>
              <w:t>,</w:t>
            </w:r>
            <w:r w:rsidRPr="00FB5A67">
              <w:rPr>
                <w:rFonts w:asciiTheme="minorEastAsia" w:hAnsiTheme="minorEastAsia" w:hint="eastAsia"/>
                <w:szCs w:val="21"/>
              </w:rPr>
              <w:t>电热杯</w:t>
            </w:r>
            <w:r w:rsidRPr="00FB5A67">
              <w:rPr>
                <w:rFonts w:asciiTheme="minorEastAsia" w:hAnsiTheme="minorEastAsia"/>
                <w:szCs w:val="21"/>
              </w:rPr>
              <w:t>,</w:t>
            </w:r>
            <w:r w:rsidRPr="00FB5A67">
              <w:rPr>
                <w:rFonts w:asciiTheme="minorEastAsia" w:hAnsiTheme="minorEastAsia" w:hint="eastAsia"/>
                <w:szCs w:val="21"/>
              </w:rPr>
              <w:t>其它办公用品</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3</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其它家居</w:t>
            </w:r>
            <w:r w:rsidRPr="00FB5A67">
              <w:rPr>
                <w:rFonts w:asciiTheme="minorEastAsia" w:hAnsiTheme="minorEastAsia"/>
                <w:szCs w:val="21"/>
              </w:rPr>
              <w:t>,</w:t>
            </w:r>
            <w:r w:rsidRPr="00FB5A67">
              <w:rPr>
                <w:rFonts w:asciiTheme="minorEastAsia" w:hAnsiTheme="minorEastAsia" w:hint="eastAsia"/>
                <w:szCs w:val="21"/>
              </w:rPr>
              <w:t>剪刀</w:t>
            </w:r>
            <w:r w:rsidRPr="00FB5A67">
              <w:rPr>
                <w:rFonts w:asciiTheme="minorEastAsia" w:hAnsiTheme="minorEastAsia"/>
                <w:szCs w:val="21"/>
              </w:rPr>
              <w:t>,</w:t>
            </w:r>
            <w:r w:rsidRPr="00FB5A67">
              <w:rPr>
                <w:rFonts w:asciiTheme="minorEastAsia" w:hAnsiTheme="minorEastAsia" w:hint="eastAsia"/>
                <w:szCs w:val="21"/>
              </w:rPr>
              <w:t>其它刀具</w:t>
            </w:r>
            <w:r w:rsidRPr="00FB5A67">
              <w:rPr>
                <w:rFonts w:asciiTheme="minorEastAsia" w:hAnsiTheme="minorEastAsia"/>
                <w:szCs w:val="21"/>
              </w:rPr>
              <w:t>,</w:t>
            </w:r>
            <w:r w:rsidRPr="00FB5A67">
              <w:rPr>
                <w:rFonts w:asciiTheme="minorEastAsia" w:hAnsiTheme="minorEastAsia" w:hint="eastAsia"/>
                <w:szCs w:val="21"/>
              </w:rPr>
              <w:t>西装衣架</w:t>
            </w:r>
            <w:r w:rsidRPr="00FB5A67">
              <w:rPr>
                <w:rFonts w:asciiTheme="minorEastAsia" w:hAnsiTheme="minorEastAsia"/>
                <w:szCs w:val="21"/>
              </w:rPr>
              <w:t>,</w:t>
            </w:r>
            <w:r w:rsidRPr="00FB5A67">
              <w:rPr>
                <w:rFonts w:asciiTheme="minorEastAsia" w:hAnsiTheme="minorEastAsia" w:hint="eastAsia"/>
                <w:szCs w:val="21"/>
              </w:rPr>
              <w:t>米桶</w:t>
            </w:r>
            <w:r w:rsidRPr="00FB5A67">
              <w:rPr>
                <w:rFonts w:asciiTheme="minorEastAsia" w:hAnsiTheme="minorEastAsia"/>
                <w:szCs w:val="21"/>
              </w:rPr>
              <w:t>,</w:t>
            </w:r>
            <w:r w:rsidRPr="00FB5A67">
              <w:rPr>
                <w:rFonts w:asciiTheme="minorEastAsia" w:hAnsiTheme="minorEastAsia" w:hint="eastAsia"/>
                <w:szCs w:val="21"/>
              </w:rPr>
              <w:t>漏勺/滤勺</w:t>
            </w:r>
            <w:r w:rsidRPr="00FB5A67">
              <w:rPr>
                <w:rFonts w:asciiTheme="minorEastAsia" w:hAnsiTheme="minorEastAsia"/>
                <w:szCs w:val="21"/>
              </w:rPr>
              <w:t xml:space="preserve"> </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4</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干燥剂</w:t>
            </w:r>
            <w:r w:rsidRPr="00FB5A67">
              <w:rPr>
                <w:rFonts w:asciiTheme="minorEastAsia" w:hAnsiTheme="minorEastAsia"/>
                <w:szCs w:val="21"/>
              </w:rPr>
              <w:t>,</w:t>
            </w:r>
            <w:r w:rsidRPr="00FB5A67">
              <w:rPr>
                <w:rFonts w:asciiTheme="minorEastAsia" w:hAnsiTheme="minorEastAsia" w:hint="eastAsia"/>
                <w:szCs w:val="21"/>
              </w:rPr>
              <w:t>脱毛工具（美体/脱毛）</w:t>
            </w:r>
            <w:r w:rsidRPr="00FB5A67">
              <w:rPr>
                <w:rFonts w:asciiTheme="minorEastAsia" w:hAnsiTheme="minorEastAsia"/>
                <w:szCs w:val="21"/>
              </w:rPr>
              <w:t>,</w:t>
            </w:r>
            <w:r w:rsidRPr="00FB5A67">
              <w:rPr>
                <w:rFonts w:asciiTheme="minorEastAsia" w:hAnsiTheme="minorEastAsia" w:hint="eastAsia"/>
                <w:szCs w:val="21"/>
              </w:rPr>
              <w:t>雨披</w:t>
            </w:r>
            <w:r w:rsidRPr="00FB5A67">
              <w:rPr>
                <w:rFonts w:asciiTheme="minorEastAsia" w:hAnsiTheme="minorEastAsia"/>
                <w:szCs w:val="21"/>
              </w:rPr>
              <w:t>,</w:t>
            </w:r>
            <w:r w:rsidRPr="00FB5A67">
              <w:rPr>
                <w:rFonts w:asciiTheme="minorEastAsia" w:hAnsiTheme="minorEastAsia" w:hint="eastAsia"/>
                <w:szCs w:val="21"/>
              </w:rPr>
              <w:t>免洗润发乳</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5</w:t>
            </w:r>
          </w:p>
        </w:tc>
        <w:tc>
          <w:tcPr>
            <w:tcW w:w="5245" w:type="dxa"/>
          </w:tcPr>
          <w:p w:rsidR="003747AF" w:rsidRPr="00FB5A67" w:rsidRDefault="003747AF" w:rsidP="00066BFB">
            <w:pPr>
              <w:spacing w:line="400" w:lineRule="exact"/>
              <w:rPr>
                <w:rFonts w:asciiTheme="minorEastAsia" w:hAnsiTheme="minorEastAsia"/>
                <w:szCs w:val="21"/>
              </w:rPr>
            </w:pPr>
            <w:r w:rsidRPr="00FB5A67">
              <w:rPr>
                <w:rFonts w:asciiTheme="minorEastAsia" w:hAnsiTheme="minorEastAsia" w:hint="eastAsia"/>
                <w:szCs w:val="21"/>
              </w:rPr>
              <w:t>烘焙咖啡</w:t>
            </w:r>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6</w:t>
            </w:r>
          </w:p>
        </w:tc>
        <w:tc>
          <w:tcPr>
            <w:tcW w:w="5245" w:type="dxa"/>
          </w:tcPr>
          <w:p w:rsidR="003747AF" w:rsidRPr="00FB5A67" w:rsidRDefault="003747AF" w:rsidP="00066BFB">
            <w:pPr>
              <w:rPr>
                <w:rFonts w:asciiTheme="minorEastAsia" w:hAnsiTheme="minorEastAsia"/>
                <w:i/>
                <w:szCs w:val="21"/>
              </w:rPr>
            </w:pPr>
            <m:oMathPara>
              <m:oMathParaPr>
                <m:jc m:val="left"/>
              </m:oMathParaPr>
              <m:oMath>
                <m:r>
                  <w:rPr>
                    <w:rFonts w:ascii="Cambria Math" w:hAnsi="Cambria Math"/>
                    <w:szCs w:val="21"/>
                  </w:rPr>
                  <m:t>∅</m:t>
                </m:r>
              </m:oMath>
            </m:oMathPara>
          </w:p>
        </w:tc>
      </w:tr>
      <w:tr w:rsidR="003747AF" w:rsidRPr="00FB5A67" w:rsidTr="00066BFB">
        <w:trPr>
          <w:jc w:val="center"/>
        </w:trPr>
        <w:tc>
          <w:tcPr>
            <w:tcW w:w="1129" w:type="dxa"/>
          </w:tcPr>
          <w:p w:rsidR="003747AF" w:rsidRPr="00FB5A67" w:rsidRDefault="003747AF" w:rsidP="00066BFB">
            <w:pPr>
              <w:jc w:val="center"/>
              <w:rPr>
                <w:rFonts w:asciiTheme="minorEastAsia" w:hAnsiTheme="minorEastAsia"/>
                <w:szCs w:val="21"/>
              </w:rPr>
            </w:pPr>
            <w:r w:rsidRPr="00FB5A67">
              <w:rPr>
                <w:rFonts w:asciiTheme="minorEastAsia" w:hAnsiTheme="minorEastAsia" w:hint="eastAsia"/>
                <w:szCs w:val="21"/>
              </w:rPr>
              <w:t>7</w:t>
            </w:r>
          </w:p>
        </w:tc>
        <w:tc>
          <w:tcPr>
            <w:tcW w:w="5245" w:type="dxa"/>
          </w:tcPr>
          <w:p w:rsidR="003747AF" w:rsidRPr="00FB5A67" w:rsidRDefault="003747AF" w:rsidP="00066BFB">
            <w:pPr>
              <w:rPr>
                <w:rFonts w:asciiTheme="minorEastAsia" w:hAnsiTheme="minorEastAsia"/>
                <w:szCs w:val="21"/>
              </w:rPr>
            </w:pPr>
            <m:oMathPara>
              <m:oMathParaPr>
                <m:jc m:val="left"/>
              </m:oMathParaPr>
              <m:oMath>
                <m:r>
                  <w:rPr>
                    <w:rFonts w:ascii="Cambria Math" w:hAnsi="Cambria Math"/>
                    <w:szCs w:val="21"/>
                  </w:rPr>
                  <m:t>∅</m:t>
                </m:r>
              </m:oMath>
            </m:oMathPara>
          </w:p>
        </w:tc>
      </w:tr>
    </w:tbl>
    <w:p w:rsidR="003747AF" w:rsidRPr="00FF30E9" w:rsidRDefault="003747AF" w:rsidP="003747AF">
      <w:pPr>
        <w:spacing w:line="400" w:lineRule="exact"/>
        <w:ind w:firstLine="420"/>
        <w:rPr>
          <w:rFonts w:ascii="Times New Roman" w:hAnsi="Times New Roman" w:cs="Times New Roman"/>
          <w:szCs w:val="21"/>
        </w:rPr>
      </w:pPr>
      <w:r w:rsidRPr="00FF30E9">
        <w:rPr>
          <w:rFonts w:ascii="Times New Roman" w:hAnsi="Times New Roman" w:cs="Times New Roman"/>
          <w:szCs w:val="21"/>
        </w:rPr>
        <w:t>对比表</w:t>
      </w:r>
      <w:r w:rsidR="00F00266" w:rsidRPr="00FF30E9">
        <w:rPr>
          <w:rFonts w:ascii="Times New Roman" w:hAnsi="Times New Roman" w:cs="Times New Roman"/>
          <w:szCs w:val="21"/>
        </w:rPr>
        <w:t>4</w:t>
      </w:r>
      <w:r w:rsidR="00B41E80" w:rsidRPr="00FF30E9">
        <w:rPr>
          <w:rFonts w:ascii="Times New Roman" w:hAnsi="Times New Roman" w:cs="Times New Roman"/>
          <w:szCs w:val="21"/>
        </w:rPr>
        <w:t>-1</w:t>
      </w:r>
      <w:r w:rsidRPr="00FF30E9">
        <w:rPr>
          <w:rFonts w:ascii="Times New Roman" w:hAnsi="Times New Roman" w:cs="Times New Roman"/>
          <w:szCs w:val="21"/>
        </w:rPr>
        <w:t>、表</w:t>
      </w:r>
      <w:r w:rsidR="00B41E80" w:rsidRPr="00FF30E9">
        <w:rPr>
          <w:rFonts w:ascii="Times New Roman" w:hAnsi="Times New Roman" w:cs="Times New Roman"/>
          <w:szCs w:val="21"/>
        </w:rPr>
        <w:t>4-2</w:t>
      </w:r>
      <w:r w:rsidRPr="00FF30E9">
        <w:rPr>
          <w:rFonts w:ascii="Times New Roman" w:hAnsi="Times New Roman" w:cs="Times New Roman"/>
          <w:szCs w:val="21"/>
        </w:rPr>
        <w:t>和表</w:t>
      </w:r>
      <w:r w:rsidR="00B41E80" w:rsidRPr="00FF30E9">
        <w:rPr>
          <w:rFonts w:ascii="Times New Roman" w:hAnsi="Times New Roman" w:cs="Times New Roman"/>
          <w:szCs w:val="21"/>
        </w:rPr>
        <w:t>4-3</w:t>
      </w:r>
      <w:r w:rsidR="000B4C28" w:rsidRPr="00FF30E9">
        <w:rPr>
          <w:rFonts w:ascii="Times New Roman" w:hAnsi="Times New Roman" w:cs="Times New Roman"/>
          <w:szCs w:val="21"/>
        </w:rPr>
        <w:t>，对独立级联</w:t>
      </w:r>
      <w:r w:rsidRPr="00FF30E9">
        <w:rPr>
          <w:rFonts w:ascii="Times New Roman" w:hAnsi="Times New Roman" w:cs="Times New Roman"/>
          <w:szCs w:val="21"/>
        </w:rPr>
        <w:t>模型的影响力最大化商品组合中商品的特征的分析可得出如下的结论：</w:t>
      </w:r>
      <w:r w:rsidRPr="00FF30E9">
        <w:rPr>
          <w:rFonts w:ascii="Times New Roman" w:hAnsi="Times New Roman" w:cs="Times New Roman"/>
          <w:szCs w:val="21"/>
        </w:rPr>
        <w:t xml:space="preserve"> </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lastRenderedPageBreak/>
        <w:t>（</w:t>
      </w:r>
      <w:r w:rsidRPr="00FF30E9">
        <w:rPr>
          <w:rFonts w:ascii="Times New Roman" w:hAnsi="Times New Roman" w:cs="Times New Roman"/>
          <w:szCs w:val="21"/>
        </w:rPr>
        <w:t>1</w:t>
      </w:r>
      <w:r w:rsidRPr="00FF30E9">
        <w:rPr>
          <w:rFonts w:ascii="Times New Roman" w:hAnsi="Times New Roman" w:cs="Times New Roman"/>
          <w:szCs w:val="21"/>
        </w:rPr>
        <w:t>）由表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4-2</w:t>
      </w:r>
      <w:r w:rsidRPr="00FF30E9">
        <w:rPr>
          <w:rFonts w:ascii="Times New Roman" w:hAnsi="Times New Roman" w:cs="Times New Roman"/>
          <w:szCs w:val="21"/>
        </w:rPr>
        <w:t>可知，在</w:t>
      </w:r>
      <w:r w:rsidRPr="00FF30E9">
        <w:rPr>
          <w:rFonts w:ascii="Times New Roman" w:hAnsi="Times New Roman" w:cs="Times New Roman"/>
          <w:szCs w:val="21"/>
        </w:rPr>
        <w:t>6</w:t>
      </w:r>
      <w:r w:rsidRPr="00FF30E9">
        <w:rPr>
          <w:rFonts w:ascii="Times New Roman" w:hAnsi="Times New Roman" w:cs="Times New Roman"/>
          <w:szCs w:val="21"/>
        </w:rPr>
        <w:t>社区和</w:t>
      </w:r>
      <w:r w:rsidRPr="00FF30E9">
        <w:rPr>
          <w:rFonts w:ascii="Times New Roman" w:hAnsi="Times New Roman" w:cs="Times New Roman"/>
          <w:szCs w:val="21"/>
        </w:rPr>
        <w:t>7</w:t>
      </w:r>
      <w:r w:rsidRPr="00FF30E9">
        <w:rPr>
          <w:rFonts w:ascii="Times New Roman" w:hAnsi="Times New Roman" w:cs="Times New Roman"/>
          <w:szCs w:val="21"/>
        </w:rPr>
        <w:t>社区过小，在这两个社区并未选取出种子节点，因为在小社区影响力不能像大社区扩展的那么大。</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从表</w:t>
      </w:r>
      <w:r w:rsidR="00B41E80" w:rsidRPr="00FF30E9">
        <w:rPr>
          <w:rFonts w:ascii="Times New Roman" w:hAnsi="Times New Roman" w:cs="Times New Roman"/>
          <w:szCs w:val="21"/>
        </w:rPr>
        <w:t>4-1</w:t>
      </w:r>
      <w:r w:rsidRPr="00FF30E9">
        <w:rPr>
          <w:rFonts w:ascii="Times New Roman" w:hAnsi="Times New Roman" w:cs="Times New Roman"/>
          <w:szCs w:val="21"/>
        </w:rPr>
        <w:t>知道影响力最大的商品的平均销量排名是很靠后，即选择促的促销商品是销量较少的商品。</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2</w:t>
      </w:r>
      <w:r w:rsidRPr="00FF30E9">
        <w:rPr>
          <w:rFonts w:ascii="Times New Roman" w:hAnsi="Times New Roman" w:cs="Times New Roman"/>
          <w:szCs w:val="21"/>
        </w:rPr>
        <w:t>）由表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4-2</w:t>
      </w:r>
      <w:r w:rsidRPr="00FF30E9">
        <w:rPr>
          <w:rFonts w:ascii="Times New Roman" w:hAnsi="Times New Roman" w:cs="Times New Roman"/>
          <w:szCs w:val="21"/>
        </w:rPr>
        <w:t>可知，每个社区先选择的商品都是出度排名靠前的商品，即对邻居的影响较强。随后为了考虑影响增益的问题，会选择出度排名较靠后的商品作为种子节点。</w:t>
      </w:r>
    </w:p>
    <w:p w:rsidR="003747AF" w:rsidRPr="00FF30E9" w:rsidRDefault="003747AF" w:rsidP="003747AF">
      <w:pPr>
        <w:spacing w:line="400" w:lineRule="exact"/>
        <w:rPr>
          <w:rFonts w:ascii="Times New Roman" w:hAnsi="Times New Roman" w:cs="Times New Roman"/>
          <w:szCs w:val="21"/>
        </w:rPr>
      </w:pPr>
      <w:r w:rsidRPr="00FF30E9">
        <w:rPr>
          <w:rFonts w:ascii="Times New Roman" w:hAnsi="Times New Roman" w:cs="Times New Roman"/>
          <w:szCs w:val="21"/>
        </w:rPr>
        <w:t>（</w:t>
      </w:r>
      <w:r w:rsidRPr="00FF30E9">
        <w:rPr>
          <w:rFonts w:ascii="Times New Roman" w:hAnsi="Times New Roman" w:cs="Times New Roman"/>
          <w:szCs w:val="21"/>
        </w:rPr>
        <w:t>3</w:t>
      </w:r>
      <w:r w:rsidRPr="00FF30E9">
        <w:rPr>
          <w:rFonts w:ascii="Times New Roman" w:hAnsi="Times New Roman" w:cs="Times New Roman"/>
          <w:szCs w:val="21"/>
        </w:rPr>
        <w:t>）对照表</w:t>
      </w:r>
      <w:r w:rsidR="00B41E80" w:rsidRPr="00FF30E9">
        <w:rPr>
          <w:rFonts w:ascii="Times New Roman" w:hAnsi="Times New Roman" w:cs="Times New Roman"/>
          <w:szCs w:val="21"/>
        </w:rPr>
        <w:t>4-1</w:t>
      </w:r>
      <w:r w:rsidRPr="00FF30E9">
        <w:rPr>
          <w:rFonts w:ascii="Times New Roman" w:hAnsi="Times New Roman" w:cs="Times New Roman"/>
          <w:szCs w:val="21"/>
        </w:rPr>
        <w:t>和表</w:t>
      </w:r>
      <w:r w:rsidR="00B41E80" w:rsidRPr="00FF30E9">
        <w:rPr>
          <w:rFonts w:ascii="Times New Roman" w:hAnsi="Times New Roman" w:cs="Times New Roman"/>
          <w:szCs w:val="21"/>
        </w:rPr>
        <w:t>4-3</w:t>
      </w:r>
      <w:r w:rsidRPr="00FF30E9">
        <w:rPr>
          <w:rFonts w:ascii="Times New Roman" w:hAnsi="Times New Roman" w:cs="Times New Roman"/>
          <w:szCs w:val="21"/>
        </w:rPr>
        <w:t>可知道，在基于独立级联模型的影响最大化算法中，根据每个社区选择种子个数情况对社区打分，可以让选取的种子节点在各个社区分布更均匀。</w:t>
      </w:r>
    </w:p>
    <w:p w:rsidR="003601BF" w:rsidRPr="00FF30E9" w:rsidRDefault="003601BF" w:rsidP="003747AF">
      <w:pPr>
        <w:spacing w:line="400" w:lineRule="exact"/>
        <w:rPr>
          <w:rFonts w:ascii="Times New Roman" w:hAnsi="Times New Roman" w:cs="Times New Roman"/>
          <w:szCs w:val="21"/>
        </w:rPr>
      </w:pPr>
      <w:r w:rsidRPr="00FF30E9">
        <w:rPr>
          <w:rFonts w:ascii="Times New Roman" w:hAnsi="Times New Roman" w:cs="Times New Roman"/>
          <w:szCs w:val="21"/>
        </w:rPr>
        <w:t xml:space="preserve">5 </w:t>
      </w:r>
      <w:r w:rsidRPr="00FF30E9">
        <w:rPr>
          <w:rFonts w:ascii="Times New Roman" w:hAnsi="Times New Roman" w:cs="Times New Roman"/>
          <w:szCs w:val="21"/>
        </w:rPr>
        <w:t>总结</w:t>
      </w:r>
    </w:p>
    <w:p w:rsidR="003601BF" w:rsidRPr="00FF30E9" w:rsidRDefault="009B6D50" w:rsidP="009B6D50">
      <w:pPr>
        <w:spacing w:line="400" w:lineRule="exact"/>
        <w:ind w:firstLine="435"/>
        <w:rPr>
          <w:rFonts w:ascii="Times New Roman" w:hAnsi="Times New Roman" w:cs="Times New Roman"/>
          <w:szCs w:val="21"/>
        </w:rPr>
      </w:pPr>
      <w:r w:rsidRPr="00FF30E9">
        <w:rPr>
          <w:rFonts w:ascii="Times New Roman" w:hAnsi="Times New Roman" w:cs="Times New Roman"/>
          <w:szCs w:val="21"/>
        </w:rPr>
        <w:t>本文采用独立级联模型对商品的影响传播进行建模，提出了基于商品影响力最大化的购物篮分析方法。通过在真实数据集中的验证，本文提出的算法能够求解选择促销商品的组合这一组合最优化的问题。</w:t>
      </w:r>
    </w:p>
    <w:p w:rsidR="00BD1546" w:rsidRPr="00FF30E9" w:rsidRDefault="008D2986" w:rsidP="003E1D53">
      <w:pPr>
        <w:spacing w:line="400" w:lineRule="exact"/>
        <w:ind w:firstLine="435"/>
        <w:rPr>
          <w:rFonts w:ascii="Times New Roman" w:hAnsi="Times New Roman" w:cs="Times New Roman"/>
          <w:szCs w:val="21"/>
        </w:rPr>
      </w:pPr>
      <w:r w:rsidRPr="00FF30E9">
        <w:rPr>
          <w:rFonts w:ascii="Times New Roman" w:hAnsi="Times New Roman" w:cs="Times New Roman"/>
          <w:szCs w:val="21"/>
        </w:rPr>
        <w:t>在未来会尝试使用其他的影响力传播模型对商品影响进行建模，并且探究不同时间下的商品影响的变化。</w:t>
      </w:r>
    </w:p>
    <w:p w:rsidR="003747AF" w:rsidRPr="00B74BFB" w:rsidRDefault="003747AF" w:rsidP="003747AF">
      <w:pPr>
        <w:spacing w:beforeLines="50" w:before="156" w:afterLines="50" w:after="156"/>
        <w:rPr>
          <w:rFonts w:ascii="黑体" w:eastAsia="黑体" w:hAnsi="黑体"/>
          <w:sz w:val="24"/>
          <w:szCs w:val="24"/>
        </w:rPr>
      </w:pPr>
      <w:r w:rsidRPr="00B74BFB">
        <w:rPr>
          <w:rFonts w:ascii="黑体" w:eastAsia="黑体" w:hAnsi="黑体" w:hint="eastAsia"/>
          <w:sz w:val="24"/>
          <w:szCs w:val="24"/>
        </w:rPr>
        <w:t>参考文献</w:t>
      </w:r>
    </w:p>
    <w:p w:rsidR="00474C68" w:rsidRPr="006E15A2" w:rsidRDefault="00C659EE" w:rsidP="00511E23">
      <w:pPr>
        <w:jc w:val="left"/>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Pr="006E15A2">
        <w:rPr>
          <w:rFonts w:ascii="Times New Roman" w:hAnsi="Times New Roman" w:cs="Times New Roman"/>
          <w:szCs w:val="21"/>
        </w:rPr>
        <w:t xml:space="preserve">] </w:t>
      </w:r>
      <w:r w:rsidR="00A61FF1" w:rsidRPr="006E15A2">
        <w:rPr>
          <w:rFonts w:ascii="Times New Roman" w:hAnsi="Times New Roman" w:cs="Times New Roman"/>
          <w:szCs w:val="21"/>
        </w:rPr>
        <w:t>Agrawal R. Mining association rules between sets of items in large databases [J]. Acm Sigmod Record, 1993, 22(2):207-216.</w:t>
      </w:r>
    </w:p>
    <w:p w:rsidR="003E1D53" w:rsidRPr="006E15A2" w:rsidRDefault="003E1D53"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2</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Tang K, Chen Y L, Hu H W. Context-based market basket analysis in a multiple-store environment[J]. Decision Support Systems, 2008, 45(1):150-163.</w:t>
      </w:r>
    </w:p>
    <w:p w:rsidR="00C4609F" w:rsidRPr="006E15A2" w:rsidRDefault="00C4609F" w:rsidP="00C4609F">
      <w:pPr>
        <w:pStyle w:val="a4"/>
        <w:spacing w:line="360" w:lineRule="exact"/>
        <w:rPr>
          <w:rFonts w:ascii="Times New Roman" w:hAnsi="Times New Roman" w:cs="Times New Roman"/>
          <w:szCs w:val="21"/>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3</w:t>
      </w:r>
      <w:r w:rsidRPr="006E15A2">
        <w:rPr>
          <w:rFonts w:ascii="Times New Roman" w:hAnsi="Times New Roman" w:cs="Times New Roman"/>
          <w:szCs w:val="21"/>
        </w:rPr>
        <w:t xml:space="preserve">] Haughton, D., J. Deichmann, A. Eshghi, and S. Sayek. 2003. A review of software packages for data mining. </w:t>
      </w:r>
      <w:r w:rsidRPr="006E15A2">
        <w:rPr>
          <w:rFonts w:ascii="Times New Roman" w:hAnsi="Times New Roman" w:cs="Times New Roman"/>
          <w:i/>
          <w:iCs/>
          <w:szCs w:val="21"/>
        </w:rPr>
        <w:t>The American</w:t>
      </w:r>
      <w:r w:rsidRPr="006E15A2">
        <w:rPr>
          <w:rFonts w:ascii="Times New Roman" w:hAnsi="Times New Roman" w:cs="Times New Roman"/>
          <w:szCs w:val="21"/>
        </w:rPr>
        <w:t xml:space="preserve"> </w:t>
      </w:r>
      <w:r w:rsidRPr="006E15A2">
        <w:rPr>
          <w:rFonts w:ascii="Times New Roman" w:hAnsi="Times New Roman" w:cs="Times New Roman"/>
          <w:i/>
          <w:iCs/>
          <w:szCs w:val="21"/>
        </w:rPr>
        <w:lastRenderedPageBreak/>
        <w:t xml:space="preserve">Statistician </w:t>
      </w:r>
      <w:r w:rsidRPr="006E15A2">
        <w:rPr>
          <w:rFonts w:ascii="Times New Roman" w:hAnsi="Times New Roman" w:cs="Times New Roman"/>
          <w:szCs w:val="21"/>
        </w:rPr>
        <w:t>57 (4): 290-309.</w:t>
      </w:r>
    </w:p>
    <w:p w:rsidR="006950E1" w:rsidRPr="006E15A2" w:rsidRDefault="00C4609F"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4</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Pingho T, Pan S, Shuoshiung C. Finding ideal menu items assortments: an empirical application of market basket analysis.[J]. Cornell Hospitality Quarterly, 2010, 51(4):492-501.</w:t>
      </w:r>
    </w:p>
    <w:p w:rsidR="006E7C3D" w:rsidRPr="006E15A2" w:rsidRDefault="006E7C3D" w:rsidP="006E7C3D">
      <w:pPr>
        <w:pStyle w:val="a4"/>
        <w:spacing w:line="360" w:lineRule="exact"/>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5</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Woo J. Market Basket Analysis algorithms with MapReduce[J]. Wiley Interdisciplinary Reviews Data Mining &amp; Knowledge Discovery, 2013, 3(6):445–452.</w:t>
      </w:r>
    </w:p>
    <w:p w:rsidR="001B4796" w:rsidRPr="006E15A2" w:rsidRDefault="001B4796" w:rsidP="001B4796">
      <w:pPr>
        <w:pStyle w:val="a4"/>
        <w:spacing w:line="360" w:lineRule="exact"/>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6</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Kim H K, Kim J K, Chen Q Y. A product network analysis for extending the market basket analysis[J]. Expert Systems with Applications, 2012, 39(8):7403–7410.</w:t>
      </w:r>
    </w:p>
    <w:p w:rsidR="006E7C3D" w:rsidRPr="006E15A2" w:rsidRDefault="00916637" w:rsidP="003747AF">
      <w:pPr>
        <w:rPr>
          <w:rFonts w:ascii="Times New Roman" w:hAnsi="Times New Roman" w:cs="Times New Roman"/>
          <w:color w:val="000000"/>
          <w:szCs w:val="21"/>
          <w:shd w:val="clear" w:color="auto" w:fill="FFFFFF"/>
        </w:rPr>
      </w:pPr>
      <w:r w:rsidRPr="006E15A2">
        <w:rPr>
          <w:rFonts w:ascii="Times New Roman" w:hAnsi="Times New Roman" w:cs="Times New Roman"/>
          <w:color w:val="000000"/>
          <w:szCs w:val="21"/>
          <w:shd w:val="clear" w:color="auto" w:fill="FFFFFF"/>
        </w:rPr>
        <w:t>[</w:t>
      </w:r>
      <w:r w:rsidR="006669F0" w:rsidRPr="006E15A2">
        <w:rPr>
          <w:rStyle w:val="a5"/>
          <w:rFonts w:ascii="Times New Roman" w:hAnsi="Times New Roman" w:cs="Times New Roman"/>
          <w:szCs w:val="21"/>
          <w:vertAlign w:val="baseline"/>
        </w:rPr>
        <w:t>7</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戚威</w:t>
      </w:r>
      <w:r w:rsidRPr="006E15A2">
        <w:rPr>
          <w:rFonts w:ascii="Times New Roman" w:hAnsi="Times New Roman" w:cs="Times New Roman"/>
          <w:color w:val="000000"/>
          <w:szCs w:val="21"/>
          <w:shd w:val="clear" w:color="auto" w:fill="FFFFFF"/>
        </w:rPr>
        <w:t xml:space="preserve">. </w:t>
      </w:r>
      <w:r w:rsidRPr="006E15A2">
        <w:rPr>
          <w:rFonts w:ascii="Times New Roman" w:hAnsi="Times New Roman" w:cs="Times New Roman"/>
          <w:color w:val="000000"/>
          <w:szCs w:val="21"/>
          <w:shd w:val="clear" w:color="auto" w:fill="FFFFFF"/>
        </w:rPr>
        <w:t>基于复杂网络的购物篮商品网络分析研究</w:t>
      </w:r>
      <w:r w:rsidRPr="006E15A2">
        <w:rPr>
          <w:rFonts w:ascii="Times New Roman" w:hAnsi="Times New Roman" w:cs="Times New Roman"/>
          <w:color w:val="000000"/>
          <w:szCs w:val="21"/>
          <w:shd w:val="clear" w:color="auto" w:fill="FFFFFF"/>
        </w:rPr>
        <w:t xml:space="preserve">[D]. </w:t>
      </w:r>
      <w:r w:rsidRPr="006E15A2">
        <w:rPr>
          <w:rFonts w:ascii="Times New Roman" w:hAnsi="Times New Roman" w:cs="Times New Roman"/>
          <w:color w:val="000000"/>
          <w:szCs w:val="21"/>
          <w:shd w:val="clear" w:color="auto" w:fill="FFFFFF"/>
        </w:rPr>
        <w:t>江苏科技大学</w:t>
      </w:r>
      <w:r w:rsidRPr="006E15A2">
        <w:rPr>
          <w:rFonts w:ascii="Times New Roman" w:hAnsi="Times New Roman" w:cs="Times New Roman"/>
          <w:color w:val="000000"/>
          <w:szCs w:val="21"/>
          <w:shd w:val="clear" w:color="auto" w:fill="FFFFFF"/>
        </w:rPr>
        <w:t>, 2014.</w:t>
      </w:r>
    </w:p>
    <w:p w:rsidR="003C20E0" w:rsidRPr="006E15A2" w:rsidRDefault="00D465AD"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8</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Zinoviev D, Zhu Z, Li K. Building Mini-Categories in Product Networks[J]. Studies in Computational Intelligence, 2015, 597:179-190.</w:t>
      </w:r>
    </w:p>
    <w:p w:rsidR="00902C6B" w:rsidRPr="006E15A2" w:rsidRDefault="00902C6B" w:rsidP="003747AF">
      <w:pPr>
        <w:rPr>
          <w:rFonts w:ascii="Times New Roman" w:hAnsi="Times New Roman" w:cs="Times New Roman"/>
          <w:color w:val="000000"/>
          <w:szCs w:val="21"/>
          <w:shd w:val="clear" w:color="auto" w:fill="FFFFFF"/>
        </w:rPr>
      </w:pPr>
      <w:r w:rsidRPr="006E15A2">
        <w:rPr>
          <w:rFonts w:ascii="Times New Roman" w:hAnsi="Times New Roman" w:cs="Times New Roman"/>
          <w:szCs w:val="21"/>
        </w:rPr>
        <w:t>[</w:t>
      </w:r>
      <w:r w:rsidR="006669F0" w:rsidRPr="006E15A2">
        <w:rPr>
          <w:rStyle w:val="a5"/>
          <w:rFonts w:ascii="Times New Roman" w:hAnsi="Times New Roman" w:cs="Times New Roman"/>
          <w:szCs w:val="21"/>
          <w:vertAlign w:val="baseline"/>
        </w:rPr>
        <w:t>9</w:t>
      </w:r>
      <w:r w:rsidRPr="006E15A2">
        <w:rPr>
          <w:rFonts w:ascii="Times New Roman" w:hAnsi="Times New Roman" w:cs="Times New Roman"/>
          <w:szCs w:val="21"/>
        </w:rPr>
        <w:t xml:space="preserve">] </w:t>
      </w:r>
      <w:r w:rsidRPr="006E15A2">
        <w:rPr>
          <w:rFonts w:ascii="Times New Roman" w:hAnsi="Times New Roman" w:cs="Times New Roman"/>
          <w:color w:val="000000"/>
          <w:szCs w:val="21"/>
          <w:shd w:val="clear" w:color="auto" w:fill="FFFFFF"/>
        </w:rPr>
        <w:t>Kempe, David, Kleinberg, Jon, Tardos, &amp;#. Maximizing the spread of influen</w:t>
      </w:r>
      <w:r w:rsidR="00F34300" w:rsidRPr="006E15A2">
        <w:rPr>
          <w:rFonts w:ascii="Times New Roman" w:hAnsi="Times New Roman" w:cs="Times New Roman"/>
          <w:color w:val="000000"/>
          <w:szCs w:val="21"/>
          <w:shd w:val="clear" w:color="auto" w:fill="FFFFFF"/>
        </w:rPr>
        <w:t>ce through a social network[C]</w:t>
      </w:r>
      <w:r w:rsidRPr="006E15A2">
        <w:rPr>
          <w:rFonts w:ascii="Times New Roman" w:hAnsi="Times New Roman" w:cs="Times New Roman"/>
          <w:color w:val="000000"/>
          <w:szCs w:val="21"/>
          <w:shd w:val="clear" w:color="auto" w:fill="FFFFFF"/>
        </w:rPr>
        <w:t xml:space="preserve"> ACM SIGKDD International Conference on Knowledge Discovery &amp; Data Mining. ACM, 2003:137--146.</w:t>
      </w:r>
    </w:p>
    <w:p w:rsidR="000F40B1" w:rsidRDefault="00902C6B" w:rsidP="003747AF">
      <w:pPr>
        <w:rPr>
          <w:rFonts w:ascii="Times New Roman" w:hAnsi="Times New Roman" w:cs="Times New Roman"/>
          <w:szCs w:val="21"/>
        </w:rPr>
      </w:pPr>
      <w:r w:rsidRPr="006E15A2">
        <w:rPr>
          <w:rFonts w:ascii="Times New Roman" w:hAnsi="Times New Roman" w:cs="Times New Roman"/>
          <w:szCs w:val="21"/>
        </w:rPr>
        <w:t>[</w:t>
      </w:r>
      <w:r w:rsidRPr="006E15A2">
        <w:rPr>
          <w:rStyle w:val="a5"/>
          <w:rFonts w:ascii="Times New Roman" w:hAnsi="Times New Roman" w:cs="Times New Roman"/>
          <w:szCs w:val="21"/>
          <w:vertAlign w:val="baseline"/>
        </w:rPr>
        <w:footnoteRef/>
      </w:r>
      <w:r w:rsidR="006669F0" w:rsidRPr="006E15A2">
        <w:rPr>
          <w:rFonts w:ascii="Times New Roman" w:hAnsi="Times New Roman" w:cs="Times New Roman"/>
          <w:szCs w:val="21"/>
        </w:rPr>
        <w:t>0</w:t>
      </w:r>
      <w:r w:rsidRPr="006E15A2">
        <w:rPr>
          <w:rFonts w:ascii="Times New Roman" w:hAnsi="Times New Roman" w:cs="Times New Roman"/>
          <w:szCs w:val="21"/>
        </w:rPr>
        <w:t>]</w:t>
      </w:r>
      <w:r w:rsidR="00F34300" w:rsidRPr="006E15A2">
        <w:rPr>
          <w:rFonts w:ascii="Times New Roman" w:hAnsi="Times New Roman" w:cs="Times New Roman"/>
          <w:szCs w:val="21"/>
        </w:rPr>
        <w:t xml:space="preserve"> W. Chen, Y. Wang, , and S. Yang. E</w:t>
      </w:r>
      <w:r w:rsidR="00F34300" w:rsidRPr="006E15A2">
        <w:rPr>
          <w:rFonts w:ascii="Cambria Math" w:hAnsi="Cambria Math" w:cs="Cambria Math"/>
          <w:szCs w:val="21"/>
        </w:rPr>
        <w:t>ﬃ</w:t>
      </w:r>
      <w:r w:rsidR="00F34300" w:rsidRPr="006E15A2">
        <w:rPr>
          <w:rFonts w:ascii="Times New Roman" w:hAnsi="Times New Roman" w:cs="Times New Roman"/>
          <w:szCs w:val="21"/>
        </w:rPr>
        <w:t>cient inﬂuence maximization in social networks</w:t>
      </w:r>
      <w:r w:rsidR="00C436CD" w:rsidRPr="006E15A2">
        <w:rPr>
          <w:rFonts w:ascii="Times New Roman" w:hAnsi="Times New Roman" w:cs="Times New Roman"/>
          <w:szCs w:val="21"/>
        </w:rPr>
        <w:t>[C]</w:t>
      </w:r>
      <w:r w:rsidR="00F34300" w:rsidRPr="006E15A2">
        <w:rPr>
          <w:rFonts w:ascii="Times New Roman" w:hAnsi="Times New Roman" w:cs="Times New Roman"/>
          <w:szCs w:val="21"/>
        </w:rPr>
        <w:t>. In KDD, pages 420–429, 2009.</w:t>
      </w:r>
    </w:p>
    <w:p w:rsidR="009A5EA1" w:rsidRPr="00B56748" w:rsidRDefault="009A5EA1" w:rsidP="00BF0D26">
      <w:pPr>
        <w:pStyle w:val="a4"/>
        <w:spacing w:line="360" w:lineRule="exact"/>
        <w:rPr>
          <w:rFonts w:ascii="Times New Roman" w:hAnsi="Times New Roman" w:cs="Times New Roman"/>
          <w:szCs w:val="21"/>
        </w:rPr>
      </w:pPr>
      <w:r w:rsidRPr="00B56748">
        <w:rPr>
          <w:rFonts w:ascii="Times New Roman" w:hAnsi="Times New Roman" w:cs="Times New Roman"/>
          <w:szCs w:val="21"/>
        </w:rPr>
        <w:t>[</w:t>
      </w:r>
      <w:r w:rsidR="00716875">
        <w:rPr>
          <w:rFonts w:ascii="Times New Roman" w:hAnsi="Times New Roman" w:cs="Times New Roman"/>
          <w:szCs w:val="21"/>
        </w:rPr>
        <w:t>1</w:t>
      </w:r>
      <w:r w:rsidRPr="00BF0D26">
        <w:rPr>
          <w:rFonts w:ascii="Times New Roman" w:hAnsi="Times New Roman" w:cs="Times New Roman"/>
          <w:szCs w:val="21"/>
        </w:rPr>
        <w:footnoteRef/>
      </w:r>
      <w:r w:rsidRPr="00B56748">
        <w:rPr>
          <w:rFonts w:ascii="Times New Roman" w:hAnsi="Times New Roman" w:cs="Times New Roman"/>
          <w:szCs w:val="21"/>
        </w:rPr>
        <w:t xml:space="preserve">] </w:t>
      </w:r>
      <w:r w:rsidRPr="00BF0D26">
        <w:rPr>
          <w:rFonts w:ascii="Times New Roman" w:hAnsi="Times New Roman" w:cs="Times New Roman"/>
          <w:szCs w:val="21"/>
        </w:rPr>
        <w:t>Leicht E A, Newman M E J. Community Structure in Directed Networks[J]. Physical Review Letters, 2008, 100(11):2339-2340.</w:t>
      </w:r>
    </w:p>
    <w:p w:rsidR="00457A96" w:rsidRDefault="009A5EA1" w:rsidP="00E661E5">
      <w:pPr>
        <w:rPr>
          <w:rFonts w:ascii="Times New Roman" w:hAnsi="Times New Roman" w:cs="Times New Roman"/>
          <w:szCs w:val="21"/>
        </w:rPr>
      </w:pPr>
      <w:r w:rsidRPr="00B56748">
        <w:rPr>
          <w:rFonts w:ascii="Times New Roman" w:hAnsi="Times New Roman" w:cs="Times New Roman"/>
          <w:szCs w:val="21"/>
        </w:rPr>
        <w:t>[</w:t>
      </w:r>
      <w:r w:rsidRPr="00BF0D26">
        <w:rPr>
          <w:rFonts w:ascii="Times New Roman" w:hAnsi="Times New Roman" w:cs="Times New Roman"/>
          <w:szCs w:val="21"/>
        </w:rPr>
        <w:footnoteRef/>
      </w:r>
      <w:r w:rsidR="00716875">
        <w:rPr>
          <w:rFonts w:ascii="Times New Roman" w:hAnsi="Times New Roman" w:cs="Times New Roman"/>
          <w:szCs w:val="21"/>
        </w:rPr>
        <w:t>2</w:t>
      </w:r>
      <w:r w:rsidRPr="00B56748">
        <w:rPr>
          <w:rFonts w:ascii="Times New Roman" w:hAnsi="Times New Roman" w:cs="Times New Roman"/>
          <w:szCs w:val="21"/>
        </w:rPr>
        <w:t xml:space="preserve">] Blondel, V.D. et al. Fast unfolding of communities in large </w:t>
      </w:r>
      <w:r>
        <w:rPr>
          <w:rFonts w:ascii="Times New Roman" w:hAnsi="Times New Roman" w:cs="Times New Roman"/>
          <w:szCs w:val="21"/>
        </w:rPr>
        <w:t>networks[</w:t>
      </w:r>
      <w:r w:rsidRPr="00B56748">
        <w:rPr>
          <w:rFonts w:ascii="Times New Roman" w:hAnsi="Times New Roman" w:cs="Times New Roman"/>
          <w:szCs w:val="21"/>
        </w:rPr>
        <w:t>J</w:t>
      </w:r>
      <w:r>
        <w:rPr>
          <w:rFonts w:ascii="Times New Roman" w:hAnsi="Times New Roman" w:cs="Times New Roman"/>
          <w:szCs w:val="21"/>
        </w:rPr>
        <w:t>]</w:t>
      </w:r>
      <w:r w:rsidRPr="00B56748">
        <w:rPr>
          <w:rFonts w:ascii="Times New Roman" w:hAnsi="Times New Roman" w:cs="Times New Roman"/>
          <w:szCs w:val="21"/>
        </w:rPr>
        <w:t>. Stat. Mech 10008, 1-12(2008).</w:t>
      </w:r>
    </w:p>
    <w:p w:rsidR="00BB0270" w:rsidRPr="00BF0D26" w:rsidRDefault="00BB0270" w:rsidP="00E661E5">
      <w:pPr>
        <w:rPr>
          <w:rFonts w:ascii="Times New Roman" w:hAnsi="Times New Roman" w:cs="Times New Roman" w:hint="eastAsia"/>
          <w:szCs w:val="21"/>
        </w:rPr>
      </w:pPr>
    </w:p>
    <w:sectPr w:rsidR="00BB0270" w:rsidRPr="00BF0D26" w:rsidSect="00066BFB">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56" w:rsidRDefault="00E92E56" w:rsidP="00827F37">
      <w:r>
        <w:separator/>
      </w:r>
    </w:p>
  </w:endnote>
  <w:endnote w:type="continuationSeparator" w:id="0">
    <w:p w:rsidR="00E92E56" w:rsidRDefault="00E92E56" w:rsidP="00827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56" w:rsidRDefault="00E92E56" w:rsidP="00827F37">
      <w:r>
        <w:separator/>
      </w:r>
    </w:p>
  </w:footnote>
  <w:footnote w:type="continuationSeparator" w:id="0">
    <w:p w:rsidR="00E92E56" w:rsidRDefault="00E92E56" w:rsidP="00827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E7875"/>
    <w:multiLevelType w:val="multilevel"/>
    <w:tmpl w:val="FC5629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6D0016F"/>
    <w:multiLevelType w:val="hybridMultilevel"/>
    <w:tmpl w:val="F0E88952"/>
    <w:lvl w:ilvl="0" w:tplc="B5809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D12162E"/>
    <w:multiLevelType w:val="hybridMultilevel"/>
    <w:tmpl w:val="BDE81F04"/>
    <w:lvl w:ilvl="0" w:tplc="2132E3B4">
      <w:start w:val="1"/>
      <w:numFmt w:val="decimal"/>
      <w:lvlText w:val="%1、"/>
      <w:lvlJc w:val="left"/>
      <w:pPr>
        <w:ind w:left="780" w:hanging="360"/>
      </w:pPr>
      <w:rPr>
        <w:rFonts w:asciiTheme="minorEastAsia" w:eastAsiaTheme="minorEastAsia" w:hAnsiTheme="minorEastAsia"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EC5A60"/>
    <w:multiLevelType w:val="hybridMultilevel"/>
    <w:tmpl w:val="E200D2A6"/>
    <w:lvl w:ilvl="0" w:tplc="6366E0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1F5"/>
    <w:rsid w:val="000013C9"/>
    <w:rsid w:val="00007B5A"/>
    <w:rsid w:val="00010A0B"/>
    <w:rsid w:val="00011F2D"/>
    <w:rsid w:val="00014365"/>
    <w:rsid w:val="00023F16"/>
    <w:rsid w:val="00035733"/>
    <w:rsid w:val="0003735F"/>
    <w:rsid w:val="000411A1"/>
    <w:rsid w:val="00041CCD"/>
    <w:rsid w:val="00050121"/>
    <w:rsid w:val="00054998"/>
    <w:rsid w:val="00060D1F"/>
    <w:rsid w:val="00066BFB"/>
    <w:rsid w:val="0006749E"/>
    <w:rsid w:val="00070CA3"/>
    <w:rsid w:val="000813EB"/>
    <w:rsid w:val="0008308E"/>
    <w:rsid w:val="0008552B"/>
    <w:rsid w:val="00087640"/>
    <w:rsid w:val="00093BED"/>
    <w:rsid w:val="00094A3C"/>
    <w:rsid w:val="00094B04"/>
    <w:rsid w:val="000979E0"/>
    <w:rsid w:val="000A067A"/>
    <w:rsid w:val="000A24DF"/>
    <w:rsid w:val="000A4D98"/>
    <w:rsid w:val="000A5E90"/>
    <w:rsid w:val="000A7934"/>
    <w:rsid w:val="000B230D"/>
    <w:rsid w:val="000B2394"/>
    <w:rsid w:val="000B356A"/>
    <w:rsid w:val="000B4C28"/>
    <w:rsid w:val="000B6944"/>
    <w:rsid w:val="000B7408"/>
    <w:rsid w:val="000C060B"/>
    <w:rsid w:val="000C21C1"/>
    <w:rsid w:val="000C48A2"/>
    <w:rsid w:val="000D35C7"/>
    <w:rsid w:val="000E2437"/>
    <w:rsid w:val="000E4631"/>
    <w:rsid w:val="000E4D32"/>
    <w:rsid w:val="000E524A"/>
    <w:rsid w:val="000F0B2E"/>
    <w:rsid w:val="000F28D5"/>
    <w:rsid w:val="000F40B1"/>
    <w:rsid w:val="000F44CA"/>
    <w:rsid w:val="000F4CCB"/>
    <w:rsid w:val="000F57CE"/>
    <w:rsid w:val="000F72A2"/>
    <w:rsid w:val="0010447B"/>
    <w:rsid w:val="0010566E"/>
    <w:rsid w:val="00110859"/>
    <w:rsid w:val="001143CF"/>
    <w:rsid w:val="00116C0E"/>
    <w:rsid w:val="00117E0B"/>
    <w:rsid w:val="00123BAD"/>
    <w:rsid w:val="001307C9"/>
    <w:rsid w:val="00130992"/>
    <w:rsid w:val="001314C9"/>
    <w:rsid w:val="001322CB"/>
    <w:rsid w:val="00132887"/>
    <w:rsid w:val="00132EC2"/>
    <w:rsid w:val="00141939"/>
    <w:rsid w:val="0014281F"/>
    <w:rsid w:val="001439D7"/>
    <w:rsid w:val="00144A3D"/>
    <w:rsid w:val="00144F4F"/>
    <w:rsid w:val="00152693"/>
    <w:rsid w:val="00156ABD"/>
    <w:rsid w:val="00156F0B"/>
    <w:rsid w:val="001664B6"/>
    <w:rsid w:val="00166DE9"/>
    <w:rsid w:val="00173C41"/>
    <w:rsid w:val="00177133"/>
    <w:rsid w:val="00177DFE"/>
    <w:rsid w:val="00185C8C"/>
    <w:rsid w:val="001A3602"/>
    <w:rsid w:val="001A62A2"/>
    <w:rsid w:val="001A6EB4"/>
    <w:rsid w:val="001A75B2"/>
    <w:rsid w:val="001B4796"/>
    <w:rsid w:val="001B7481"/>
    <w:rsid w:val="001C2764"/>
    <w:rsid w:val="001C3008"/>
    <w:rsid w:val="001C3C8B"/>
    <w:rsid w:val="001C54B5"/>
    <w:rsid w:val="001D0FC4"/>
    <w:rsid w:val="001D105F"/>
    <w:rsid w:val="001D1251"/>
    <w:rsid w:val="001D6FBC"/>
    <w:rsid w:val="001E1F76"/>
    <w:rsid w:val="001E24FF"/>
    <w:rsid w:val="001E28B3"/>
    <w:rsid w:val="001E4A54"/>
    <w:rsid w:val="001E7186"/>
    <w:rsid w:val="001F4BE6"/>
    <w:rsid w:val="0020041D"/>
    <w:rsid w:val="00201584"/>
    <w:rsid w:val="00202ACD"/>
    <w:rsid w:val="00203061"/>
    <w:rsid w:val="00206223"/>
    <w:rsid w:val="00206370"/>
    <w:rsid w:val="00230B0D"/>
    <w:rsid w:val="0023753C"/>
    <w:rsid w:val="00241660"/>
    <w:rsid w:val="00243842"/>
    <w:rsid w:val="0024391F"/>
    <w:rsid w:val="002501A0"/>
    <w:rsid w:val="00253F7D"/>
    <w:rsid w:val="00260CD3"/>
    <w:rsid w:val="00260F27"/>
    <w:rsid w:val="0026232B"/>
    <w:rsid w:val="00263AB5"/>
    <w:rsid w:val="002714EC"/>
    <w:rsid w:val="0027630A"/>
    <w:rsid w:val="002774F5"/>
    <w:rsid w:val="002814CE"/>
    <w:rsid w:val="00284B3C"/>
    <w:rsid w:val="00285232"/>
    <w:rsid w:val="002A256E"/>
    <w:rsid w:val="002A4B8C"/>
    <w:rsid w:val="002C0006"/>
    <w:rsid w:val="002C30A3"/>
    <w:rsid w:val="002C63FA"/>
    <w:rsid w:val="002D17FF"/>
    <w:rsid w:val="002D2198"/>
    <w:rsid w:val="002D3F3D"/>
    <w:rsid w:val="002E0F3C"/>
    <w:rsid w:val="002E380E"/>
    <w:rsid w:val="002E5A1E"/>
    <w:rsid w:val="002E72E9"/>
    <w:rsid w:val="002F6C25"/>
    <w:rsid w:val="002F717B"/>
    <w:rsid w:val="00300395"/>
    <w:rsid w:val="003018DB"/>
    <w:rsid w:val="00301DBA"/>
    <w:rsid w:val="003036CE"/>
    <w:rsid w:val="00303D94"/>
    <w:rsid w:val="003060C1"/>
    <w:rsid w:val="00311FDF"/>
    <w:rsid w:val="00313043"/>
    <w:rsid w:val="003151F7"/>
    <w:rsid w:val="00316172"/>
    <w:rsid w:val="003264EE"/>
    <w:rsid w:val="00326EFD"/>
    <w:rsid w:val="00327CB2"/>
    <w:rsid w:val="0033140D"/>
    <w:rsid w:val="0034624E"/>
    <w:rsid w:val="00347255"/>
    <w:rsid w:val="00354CAE"/>
    <w:rsid w:val="0035503F"/>
    <w:rsid w:val="003555AE"/>
    <w:rsid w:val="0035630C"/>
    <w:rsid w:val="003601BF"/>
    <w:rsid w:val="003615AF"/>
    <w:rsid w:val="00371C58"/>
    <w:rsid w:val="003747AF"/>
    <w:rsid w:val="00376182"/>
    <w:rsid w:val="00382614"/>
    <w:rsid w:val="00386080"/>
    <w:rsid w:val="003860EB"/>
    <w:rsid w:val="00387A66"/>
    <w:rsid w:val="0039259D"/>
    <w:rsid w:val="00395FFA"/>
    <w:rsid w:val="0039770E"/>
    <w:rsid w:val="003A4819"/>
    <w:rsid w:val="003A63B8"/>
    <w:rsid w:val="003B1136"/>
    <w:rsid w:val="003B39BE"/>
    <w:rsid w:val="003B4DE2"/>
    <w:rsid w:val="003B501D"/>
    <w:rsid w:val="003B655F"/>
    <w:rsid w:val="003B74B5"/>
    <w:rsid w:val="003B7973"/>
    <w:rsid w:val="003C12CC"/>
    <w:rsid w:val="003C20E0"/>
    <w:rsid w:val="003C2565"/>
    <w:rsid w:val="003C3806"/>
    <w:rsid w:val="003D5D67"/>
    <w:rsid w:val="003D6339"/>
    <w:rsid w:val="003D7673"/>
    <w:rsid w:val="003D78C2"/>
    <w:rsid w:val="003D7A3C"/>
    <w:rsid w:val="003E1D53"/>
    <w:rsid w:val="003F100D"/>
    <w:rsid w:val="003F785F"/>
    <w:rsid w:val="00400E07"/>
    <w:rsid w:val="00402E0F"/>
    <w:rsid w:val="004069B2"/>
    <w:rsid w:val="00412CA5"/>
    <w:rsid w:val="00415F34"/>
    <w:rsid w:val="0041684F"/>
    <w:rsid w:val="00426478"/>
    <w:rsid w:val="00427348"/>
    <w:rsid w:val="00427951"/>
    <w:rsid w:val="00433D3F"/>
    <w:rsid w:val="00434A26"/>
    <w:rsid w:val="00440129"/>
    <w:rsid w:val="0044134B"/>
    <w:rsid w:val="00441C92"/>
    <w:rsid w:val="00445B77"/>
    <w:rsid w:val="004557E2"/>
    <w:rsid w:val="00457A96"/>
    <w:rsid w:val="004604ED"/>
    <w:rsid w:val="00463B93"/>
    <w:rsid w:val="0046550B"/>
    <w:rsid w:val="00470A11"/>
    <w:rsid w:val="00471AE3"/>
    <w:rsid w:val="0047231A"/>
    <w:rsid w:val="00474C68"/>
    <w:rsid w:val="00485A48"/>
    <w:rsid w:val="00486B08"/>
    <w:rsid w:val="004908F3"/>
    <w:rsid w:val="004A06CD"/>
    <w:rsid w:val="004A0DD7"/>
    <w:rsid w:val="004A1962"/>
    <w:rsid w:val="004A59C6"/>
    <w:rsid w:val="004A7029"/>
    <w:rsid w:val="004B3C71"/>
    <w:rsid w:val="004B58DA"/>
    <w:rsid w:val="004B6E43"/>
    <w:rsid w:val="004C1C2E"/>
    <w:rsid w:val="004C5178"/>
    <w:rsid w:val="004E073C"/>
    <w:rsid w:val="004E18FF"/>
    <w:rsid w:val="004F1171"/>
    <w:rsid w:val="004F11CF"/>
    <w:rsid w:val="004F161F"/>
    <w:rsid w:val="004F1DD4"/>
    <w:rsid w:val="004F616C"/>
    <w:rsid w:val="00500B97"/>
    <w:rsid w:val="0050554F"/>
    <w:rsid w:val="00511E23"/>
    <w:rsid w:val="0051224B"/>
    <w:rsid w:val="005147E6"/>
    <w:rsid w:val="005162A2"/>
    <w:rsid w:val="005225B9"/>
    <w:rsid w:val="00525F34"/>
    <w:rsid w:val="005263A6"/>
    <w:rsid w:val="00530741"/>
    <w:rsid w:val="00533E24"/>
    <w:rsid w:val="00541016"/>
    <w:rsid w:val="00541D3C"/>
    <w:rsid w:val="005424C8"/>
    <w:rsid w:val="00543975"/>
    <w:rsid w:val="005441B7"/>
    <w:rsid w:val="005443EE"/>
    <w:rsid w:val="00544CB2"/>
    <w:rsid w:val="00550CF2"/>
    <w:rsid w:val="005531FE"/>
    <w:rsid w:val="00554AA4"/>
    <w:rsid w:val="00561F15"/>
    <w:rsid w:val="00563371"/>
    <w:rsid w:val="00566A17"/>
    <w:rsid w:val="00576BF3"/>
    <w:rsid w:val="005826FD"/>
    <w:rsid w:val="00583B61"/>
    <w:rsid w:val="00584420"/>
    <w:rsid w:val="00590C42"/>
    <w:rsid w:val="00591378"/>
    <w:rsid w:val="00594F30"/>
    <w:rsid w:val="0059771B"/>
    <w:rsid w:val="00597FDA"/>
    <w:rsid w:val="005A048F"/>
    <w:rsid w:val="005A0768"/>
    <w:rsid w:val="005A2EDB"/>
    <w:rsid w:val="005A41CE"/>
    <w:rsid w:val="005A6ACB"/>
    <w:rsid w:val="005A7988"/>
    <w:rsid w:val="005B0455"/>
    <w:rsid w:val="005B1DFA"/>
    <w:rsid w:val="005C4830"/>
    <w:rsid w:val="005C7AD7"/>
    <w:rsid w:val="005D2C78"/>
    <w:rsid w:val="005D3AD9"/>
    <w:rsid w:val="005D4375"/>
    <w:rsid w:val="005E0EB5"/>
    <w:rsid w:val="005E4C46"/>
    <w:rsid w:val="005E6DB8"/>
    <w:rsid w:val="005F46A9"/>
    <w:rsid w:val="005F4E52"/>
    <w:rsid w:val="005F657A"/>
    <w:rsid w:val="005F79C3"/>
    <w:rsid w:val="00600EA7"/>
    <w:rsid w:val="00605228"/>
    <w:rsid w:val="00605DA6"/>
    <w:rsid w:val="0061043F"/>
    <w:rsid w:val="006205B6"/>
    <w:rsid w:val="00623CB4"/>
    <w:rsid w:val="00625C84"/>
    <w:rsid w:val="006269DF"/>
    <w:rsid w:val="00632A2A"/>
    <w:rsid w:val="006332C8"/>
    <w:rsid w:val="00636853"/>
    <w:rsid w:val="006413E9"/>
    <w:rsid w:val="00643149"/>
    <w:rsid w:val="00647FB2"/>
    <w:rsid w:val="00652FA1"/>
    <w:rsid w:val="006570FC"/>
    <w:rsid w:val="0066214D"/>
    <w:rsid w:val="00665243"/>
    <w:rsid w:val="006669F0"/>
    <w:rsid w:val="0067126A"/>
    <w:rsid w:val="00676888"/>
    <w:rsid w:val="00680481"/>
    <w:rsid w:val="00681B31"/>
    <w:rsid w:val="00684039"/>
    <w:rsid w:val="00685326"/>
    <w:rsid w:val="0068798B"/>
    <w:rsid w:val="006950E1"/>
    <w:rsid w:val="006A2D91"/>
    <w:rsid w:val="006C2BE2"/>
    <w:rsid w:val="006C785B"/>
    <w:rsid w:val="006D3819"/>
    <w:rsid w:val="006D6463"/>
    <w:rsid w:val="006D7F72"/>
    <w:rsid w:val="006E15A2"/>
    <w:rsid w:val="006E6DE0"/>
    <w:rsid w:val="006E7C3D"/>
    <w:rsid w:val="006F04BD"/>
    <w:rsid w:val="006F37E7"/>
    <w:rsid w:val="007020FC"/>
    <w:rsid w:val="00703F60"/>
    <w:rsid w:val="007063E9"/>
    <w:rsid w:val="00710A46"/>
    <w:rsid w:val="007130C4"/>
    <w:rsid w:val="00713C0E"/>
    <w:rsid w:val="00715567"/>
    <w:rsid w:val="00715604"/>
    <w:rsid w:val="007160C4"/>
    <w:rsid w:val="00716875"/>
    <w:rsid w:val="00723B7B"/>
    <w:rsid w:val="00724582"/>
    <w:rsid w:val="00725129"/>
    <w:rsid w:val="00726F01"/>
    <w:rsid w:val="00731459"/>
    <w:rsid w:val="00731A73"/>
    <w:rsid w:val="00731F56"/>
    <w:rsid w:val="00732AAD"/>
    <w:rsid w:val="00735D42"/>
    <w:rsid w:val="00736262"/>
    <w:rsid w:val="00740EC0"/>
    <w:rsid w:val="00742F03"/>
    <w:rsid w:val="007450B2"/>
    <w:rsid w:val="00746091"/>
    <w:rsid w:val="00746944"/>
    <w:rsid w:val="00750F1C"/>
    <w:rsid w:val="00752155"/>
    <w:rsid w:val="00752318"/>
    <w:rsid w:val="00752D93"/>
    <w:rsid w:val="0075346A"/>
    <w:rsid w:val="00754049"/>
    <w:rsid w:val="00754FC9"/>
    <w:rsid w:val="00762E6D"/>
    <w:rsid w:val="00764E1B"/>
    <w:rsid w:val="00766452"/>
    <w:rsid w:val="00772114"/>
    <w:rsid w:val="007908B8"/>
    <w:rsid w:val="007929FC"/>
    <w:rsid w:val="00797CF6"/>
    <w:rsid w:val="007A408E"/>
    <w:rsid w:val="007A4779"/>
    <w:rsid w:val="007A79E8"/>
    <w:rsid w:val="007B2263"/>
    <w:rsid w:val="007B3F67"/>
    <w:rsid w:val="007B5274"/>
    <w:rsid w:val="007B66D0"/>
    <w:rsid w:val="007C0290"/>
    <w:rsid w:val="007C4C56"/>
    <w:rsid w:val="007D2896"/>
    <w:rsid w:val="007F1FA6"/>
    <w:rsid w:val="007F3350"/>
    <w:rsid w:val="007F6382"/>
    <w:rsid w:val="007F6D77"/>
    <w:rsid w:val="007F78EC"/>
    <w:rsid w:val="0080065F"/>
    <w:rsid w:val="0080107D"/>
    <w:rsid w:val="008025D5"/>
    <w:rsid w:val="00802D75"/>
    <w:rsid w:val="0080367A"/>
    <w:rsid w:val="00811622"/>
    <w:rsid w:val="008141F5"/>
    <w:rsid w:val="0081741E"/>
    <w:rsid w:val="00827F37"/>
    <w:rsid w:val="00831C46"/>
    <w:rsid w:val="0084467F"/>
    <w:rsid w:val="00855951"/>
    <w:rsid w:val="00862F61"/>
    <w:rsid w:val="008633C9"/>
    <w:rsid w:val="00871D4E"/>
    <w:rsid w:val="00872E22"/>
    <w:rsid w:val="008779F6"/>
    <w:rsid w:val="00881A9D"/>
    <w:rsid w:val="008969DF"/>
    <w:rsid w:val="008A0A3E"/>
    <w:rsid w:val="008A0D40"/>
    <w:rsid w:val="008A1F7A"/>
    <w:rsid w:val="008A26F3"/>
    <w:rsid w:val="008A3B71"/>
    <w:rsid w:val="008A65AA"/>
    <w:rsid w:val="008B714A"/>
    <w:rsid w:val="008C140B"/>
    <w:rsid w:val="008C43AE"/>
    <w:rsid w:val="008C5A57"/>
    <w:rsid w:val="008D06D8"/>
    <w:rsid w:val="008D2986"/>
    <w:rsid w:val="008D7047"/>
    <w:rsid w:val="008E1230"/>
    <w:rsid w:val="008E1916"/>
    <w:rsid w:val="008E1FAF"/>
    <w:rsid w:val="008E3CE4"/>
    <w:rsid w:val="008E57C2"/>
    <w:rsid w:val="008F1A54"/>
    <w:rsid w:val="008F643D"/>
    <w:rsid w:val="008F6BE9"/>
    <w:rsid w:val="00901035"/>
    <w:rsid w:val="00901728"/>
    <w:rsid w:val="009021D4"/>
    <w:rsid w:val="00902307"/>
    <w:rsid w:val="00902C6B"/>
    <w:rsid w:val="00910552"/>
    <w:rsid w:val="00912306"/>
    <w:rsid w:val="00913960"/>
    <w:rsid w:val="00913A20"/>
    <w:rsid w:val="00916637"/>
    <w:rsid w:val="009209FA"/>
    <w:rsid w:val="00920C31"/>
    <w:rsid w:val="00923616"/>
    <w:rsid w:val="0094084B"/>
    <w:rsid w:val="00940A52"/>
    <w:rsid w:val="00942C2B"/>
    <w:rsid w:val="009523A2"/>
    <w:rsid w:val="009528B5"/>
    <w:rsid w:val="0095339E"/>
    <w:rsid w:val="0095385B"/>
    <w:rsid w:val="00955BFA"/>
    <w:rsid w:val="00964719"/>
    <w:rsid w:val="009725FC"/>
    <w:rsid w:val="00972C2F"/>
    <w:rsid w:val="009741F5"/>
    <w:rsid w:val="00982482"/>
    <w:rsid w:val="00985181"/>
    <w:rsid w:val="009956E2"/>
    <w:rsid w:val="009A521C"/>
    <w:rsid w:val="009A5EA1"/>
    <w:rsid w:val="009B19B1"/>
    <w:rsid w:val="009B3B88"/>
    <w:rsid w:val="009B4D33"/>
    <w:rsid w:val="009B6D50"/>
    <w:rsid w:val="009C2C51"/>
    <w:rsid w:val="009C505C"/>
    <w:rsid w:val="009D187B"/>
    <w:rsid w:val="009D1BF0"/>
    <w:rsid w:val="009D495B"/>
    <w:rsid w:val="009D49CA"/>
    <w:rsid w:val="009E3B3B"/>
    <w:rsid w:val="009F113A"/>
    <w:rsid w:val="009F4529"/>
    <w:rsid w:val="00A0084C"/>
    <w:rsid w:val="00A019DA"/>
    <w:rsid w:val="00A13089"/>
    <w:rsid w:val="00A168A3"/>
    <w:rsid w:val="00A20488"/>
    <w:rsid w:val="00A207D9"/>
    <w:rsid w:val="00A21659"/>
    <w:rsid w:val="00A278B2"/>
    <w:rsid w:val="00A355BB"/>
    <w:rsid w:val="00A42C7A"/>
    <w:rsid w:val="00A461D3"/>
    <w:rsid w:val="00A46AA1"/>
    <w:rsid w:val="00A53D6F"/>
    <w:rsid w:val="00A5473E"/>
    <w:rsid w:val="00A60B63"/>
    <w:rsid w:val="00A61FF1"/>
    <w:rsid w:val="00A653EF"/>
    <w:rsid w:val="00A67271"/>
    <w:rsid w:val="00A71964"/>
    <w:rsid w:val="00A74EB0"/>
    <w:rsid w:val="00A754A3"/>
    <w:rsid w:val="00A77FC1"/>
    <w:rsid w:val="00A8017F"/>
    <w:rsid w:val="00A80636"/>
    <w:rsid w:val="00A80DDE"/>
    <w:rsid w:val="00A82A00"/>
    <w:rsid w:val="00A87F93"/>
    <w:rsid w:val="00A93A83"/>
    <w:rsid w:val="00AA2105"/>
    <w:rsid w:val="00AB069F"/>
    <w:rsid w:val="00AB22A6"/>
    <w:rsid w:val="00AB3B94"/>
    <w:rsid w:val="00AC371B"/>
    <w:rsid w:val="00AC4C7E"/>
    <w:rsid w:val="00AC589F"/>
    <w:rsid w:val="00AC6BF2"/>
    <w:rsid w:val="00AC6C33"/>
    <w:rsid w:val="00AD1EB3"/>
    <w:rsid w:val="00AD5725"/>
    <w:rsid w:val="00AF1FEB"/>
    <w:rsid w:val="00B00505"/>
    <w:rsid w:val="00B0354F"/>
    <w:rsid w:val="00B0666E"/>
    <w:rsid w:val="00B12B5C"/>
    <w:rsid w:val="00B13636"/>
    <w:rsid w:val="00B16B19"/>
    <w:rsid w:val="00B255D1"/>
    <w:rsid w:val="00B25951"/>
    <w:rsid w:val="00B341F0"/>
    <w:rsid w:val="00B355AF"/>
    <w:rsid w:val="00B40C1C"/>
    <w:rsid w:val="00B41E80"/>
    <w:rsid w:val="00B42428"/>
    <w:rsid w:val="00B4472C"/>
    <w:rsid w:val="00B449C0"/>
    <w:rsid w:val="00B4713E"/>
    <w:rsid w:val="00B55539"/>
    <w:rsid w:val="00B57C32"/>
    <w:rsid w:val="00B67B16"/>
    <w:rsid w:val="00B7023C"/>
    <w:rsid w:val="00B73452"/>
    <w:rsid w:val="00B8035E"/>
    <w:rsid w:val="00B852C8"/>
    <w:rsid w:val="00B8629C"/>
    <w:rsid w:val="00B9197A"/>
    <w:rsid w:val="00B91CBF"/>
    <w:rsid w:val="00B94BFF"/>
    <w:rsid w:val="00BA0A86"/>
    <w:rsid w:val="00BA135F"/>
    <w:rsid w:val="00BA3BA4"/>
    <w:rsid w:val="00BA5B01"/>
    <w:rsid w:val="00BA665A"/>
    <w:rsid w:val="00BB0270"/>
    <w:rsid w:val="00BB0A45"/>
    <w:rsid w:val="00BB23C1"/>
    <w:rsid w:val="00BC4C46"/>
    <w:rsid w:val="00BC5CB6"/>
    <w:rsid w:val="00BC6D57"/>
    <w:rsid w:val="00BC73D9"/>
    <w:rsid w:val="00BD1546"/>
    <w:rsid w:val="00BD4CC5"/>
    <w:rsid w:val="00BD5184"/>
    <w:rsid w:val="00BD672E"/>
    <w:rsid w:val="00BD67BF"/>
    <w:rsid w:val="00BE033F"/>
    <w:rsid w:val="00BE0A4A"/>
    <w:rsid w:val="00BE2611"/>
    <w:rsid w:val="00BE5DAA"/>
    <w:rsid w:val="00BE7BEC"/>
    <w:rsid w:val="00BF0AF9"/>
    <w:rsid w:val="00BF0D26"/>
    <w:rsid w:val="00BF6EB1"/>
    <w:rsid w:val="00C012A3"/>
    <w:rsid w:val="00C0301E"/>
    <w:rsid w:val="00C061FA"/>
    <w:rsid w:val="00C14651"/>
    <w:rsid w:val="00C14974"/>
    <w:rsid w:val="00C15AD7"/>
    <w:rsid w:val="00C22D2C"/>
    <w:rsid w:val="00C36713"/>
    <w:rsid w:val="00C4161A"/>
    <w:rsid w:val="00C41EC5"/>
    <w:rsid w:val="00C436CD"/>
    <w:rsid w:val="00C44E6C"/>
    <w:rsid w:val="00C450DA"/>
    <w:rsid w:val="00C45C94"/>
    <w:rsid w:val="00C4609F"/>
    <w:rsid w:val="00C46319"/>
    <w:rsid w:val="00C47F55"/>
    <w:rsid w:val="00C50274"/>
    <w:rsid w:val="00C57DA5"/>
    <w:rsid w:val="00C57EB3"/>
    <w:rsid w:val="00C60147"/>
    <w:rsid w:val="00C63080"/>
    <w:rsid w:val="00C64F2E"/>
    <w:rsid w:val="00C659EE"/>
    <w:rsid w:val="00C678A4"/>
    <w:rsid w:val="00C715FD"/>
    <w:rsid w:val="00C71630"/>
    <w:rsid w:val="00C71765"/>
    <w:rsid w:val="00C7391B"/>
    <w:rsid w:val="00C766D1"/>
    <w:rsid w:val="00C8117C"/>
    <w:rsid w:val="00C83995"/>
    <w:rsid w:val="00C847A3"/>
    <w:rsid w:val="00C879B5"/>
    <w:rsid w:val="00C92807"/>
    <w:rsid w:val="00C93740"/>
    <w:rsid w:val="00C940ED"/>
    <w:rsid w:val="00C9560E"/>
    <w:rsid w:val="00CA151F"/>
    <w:rsid w:val="00CA6F4C"/>
    <w:rsid w:val="00CB1FF6"/>
    <w:rsid w:val="00CB2F6E"/>
    <w:rsid w:val="00CB4242"/>
    <w:rsid w:val="00CB5376"/>
    <w:rsid w:val="00CB6106"/>
    <w:rsid w:val="00CC0791"/>
    <w:rsid w:val="00CC3373"/>
    <w:rsid w:val="00CC4BBF"/>
    <w:rsid w:val="00CC633E"/>
    <w:rsid w:val="00CD3204"/>
    <w:rsid w:val="00CD327F"/>
    <w:rsid w:val="00CD701B"/>
    <w:rsid w:val="00CE0512"/>
    <w:rsid w:val="00CE20CA"/>
    <w:rsid w:val="00CF6F45"/>
    <w:rsid w:val="00CF7129"/>
    <w:rsid w:val="00D0112D"/>
    <w:rsid w:val="00D03574"/>
    <w:rsid w:val="00D1443B"/>
    <w:rsid w:val="00D1617E"/>
    <w:rsid w:val="00D21661"/>
    <w:rsid w:val="00D25A81"/>
    <w:rsid w:val="00D27BF6"/>
    <w:rsid w:val="00D34F69"/>
    <w:rsid w:val="00D465AD"/>
    <w:rsid w:val="00D4716D"/>
    <w:rsid w:val="00D50182"/>
    <w:rsid w:val="00D5113B"/>
    <w:rsid w:val="00D5241C"/>
    <w:rsid w:val="00D53101"/>
    <w:rsid w:val="00D60B4D"/>
    <w:rsid w:val="00D63E44"/>
    <w:rsid w:val="00D64128"/>
    <w:rsid w:val="00D64223"/>
    <w:rsid w:val="00D64DDE"/>
    <w:rsid w:val="00D67146"/>
    <w:rsid w:val="00D67688"/>
    <w:rsid w:val="00D732A2"/>
    <w:rsid w:val="00D765B4"/>
    <w:rsid w:val="00D837A7"/>
    <w:rsid w:val="00D83A60"/>
    <w:rsid w:val="00D92567"/>
    <w:rsid w:val="00D94F69"/>
    <w:rsid w:val="00DB3A8B"/>
    <w:rsid w:val="00DC1686"/>
    <w:rsid w:val="00DC3276"/>
    <w:rsid w:val="00DD07B1"/>
    <w:rsid w:val="00DD1F7F"/>
    <w:rsid w:val="00DD2DBA"/>
    <w:rsid w:val="00DD60B0"/>
    <w:rsid w:val="00DD76BC"/>
    <w:rsid w:val="00DE04C6"/>
    <w:rsid w:val="00DE19B6"/>
    <w:rsid w:val="00DE530B"/>
    <w:rsid w:val="00DE63A7"/>
    <w:rsid w:val="00DF0097"/>
    <w:rsid w:val="00DF3FBA"/>
    <w:rsid w:val="00DF4137"/>
    <w:rsid w:val="00DF4A5E"/>
    <w:rsid w:val="00E0038D"/>
    <w:rsid w:val="00E015EA"/>
    <w:rsid w:val="00E0335B"/>
    <w:rsid w:val="00E06D55"/>
    <w:rsid w:val="00E107EF"/>
    <w:rsid w:val="00E11AD3"/>
    <w:rsid w:val="00E12DC1"/>
    <w:rsid w:val="00E1427A"/>
    <w:rsid w:val="00E260DD"/>
    <w:rsid w:val="00E27D0A"/>
    <w:rsid w:val="00E34D73"/>
    <w:rsid w:val="00E34E49"/>
    <w:rsid w:val="00E41FF3"/>
    <w:rsid w:val="00E460C6"/>
    <w:rsid w:val="00E47E40"/>
    <w:rsid w:val="00E51153"/>
    <w:rsid w:val="00E515E4"/>
    <w:rsid w:val="00E53194"/>
    <w:rsid w:val="00E60E34"/>
    <w:rsid w:val="00E61960"/>
    <w:rsid w:val="00E626C1"/>
    <w:rsid w:val="00E6473A"/>
    <w:rsid w:val="00E661E5"/>
    <w:rsid w:val="00E71A9B"/>
    <w:rsid w:val="00E751FA"/>
    <w:rsid w:val="00E8452F"/>
    <w:rsid w:val="00E8518E"/>
    <w:rsid w:val="00E86BFD"/>
    <w:rsid w:val="00E90202"/>
    <w:rsid w:val="00E90DF7"/>
    <w:rsid w:val="00E91C1F"/>
    <w:rsid w:val="00E92E56"/>
    <w:rsid w:val="00E95BD6"/>
    <w:rsid w:val="00EA4BFA"/>
    <w:rsid w:val="00EA6EA3"/>
    <w:rsid w:val="00EB0840"/>
    <w:rsid w:val="00EB3BE5"/>
    <w:rsid w:val="00EB5E59"/>
    <w:rsid w:val="00EC3F0F"/>
    <w:rsid w:val="00EC6E66"/>
    <w:rsid w:val="00ED01D9"/>
    <w:rsid w:val="00ED08A9"/>
    <w:rsid w:val="00ED6C59"/>
    <w:rsid w:val="00EE0D54"/>
    <w:rsid w:val="00EE250C"/>
    <w:rsid w:val="00EE47C6"/>
    <w:rsid w:val="00EF507E"/>
    <w:rsid w:val="00EF7EB9"/>
    <w:rsid w:val="00F00266"/>
    <w:rsid w:val="00F00DEA"/>
    <w:rsid w:val="00F04FDC"/>
    <w:rsid w:val="00F170A2"/>
    <w:rsid w:val="00F215E8"/>
    <w:rsid w:val="00F22C72"/>
    <w:rsid w:val="00F24609"/>
    <w:rsid w:val="00F24C11"/>
    <w:rsid w:val="00F34300"/>
    <w:rsid w:val="00F36609"/>
    <w:rsid w:val="00F409AF"/>
    <w:rsid w:val="00F43064"/>
    <w:rsid w:val="00F43CA6"/>
    <w:rsid w:val="00F458E6"/>
    <w:rsid w:val="00F51DC5"/>
    <w:rsid w:val="00F605A8"/>
    <w:rsid w:val="00F605F4"/>
    <w:rsid w:val="00F61E66"/>
    <w:rsid w:val="00F70ADA"/>
    <w:rsid w:val="00F70FFB"/>
    <w:rsid w:val="00F73833"/>
    <w:rsid w:val="00F804C7"/>
    <w:rsid w:val="00F83998"/>
    <w:rsid w:val="00F85588"/>
    <w:rsid w:val="00F87323"/>
    <w:rsid w:val="00F92730"/>
    <w:rsid w:val="00F961E8"/>
    <w:rsid w:val="00F9771B"/>
    <w:rsid w:val="00FA4BA1"/>
    <w:rsid w:val="00FB0086"/>
    <w:rsid w:val="00FB0315"/>
    <w:rsid w:val="00FB11CE"/>
    <w:rsid w:val="00FB26E1"/>
    <w:rsid w:val="00FC5D9F"/>
    <w:rsid w:val="00FD221D"/>
    <w:rsid w:val="00FD37E3"/>
    <w:rsid w:val="00FD53D3"/>
    <w:rsid w:val="00FD57CE"/>
    <w:rsid w:val="00FD5D86"/>
    <w:rsid w:val="00FD6C74"/>
    <w:rsid w:val="00FD7F8A"/>
    <w:rsid w:val="00FE467F"/>
    <w:rsid w:val="00FF18E4"/>
    <w:rsid w:val="00FF30E9"/>
    <w:rsid w:val="00FF3569"/>
    <w:rsid w:val="00FF3A51"/>
    <w:rsid w:val="00FF4A31"/>
    <w:rsid w:val="00FF72DA"/>
    <w:rsid w:val="00FF7F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0869683-CFCA-48C5-A2EE-9A37E6B0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47AF"/>
    <w:pPr>
      <w:widowControl w:val="0"/>
      <w:jc w:val="both"/>
    </w:pPr>
  </w:style>
  <w:style w:type="paragraph" w:styleId="1">
    <w:name w:val="heading 1"/>
    <w:basedOn w:val="a"/>
    <w:next w:val="a"/>
    <w:link w:val="1Char"/>
    <w:qFormat/>
    <w:rsid w:val="00DD76BC"/>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uiPriority w:val="9"/>
    <w:unhideWhenUsed/>
    <w:qFormat/>
    <w:rsid w:val="00ED01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5310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DD76BC"/>
    <w:rPr>
      <w:rFonts w:ascii="Times New Roman" w:eastAsia="宋体" w:hAnsi="Times New Roman" w:cs="Times New Roman"/>
      <w:b/>
      <w:bCs/>
      <w:kern w:val="44"/>
      <w:sz w:val="44"/>
      <w:szCs w:val="44"/>
    </w:rPr>
  </w:style>
  <w:style w:type="paragraph" w:customStyle="1" w:styleId="a3">
    <w:name w:val="论文正文"/>
    <w:basedOn w:val="a"/>
    <w:qFormat/>
    <w:rsid w:val="00605DA6"/>
    <w:pPr>
      <w:spacing w:line="300" w:lineRule="auto"/>
      <w:ind w:firstLineChars="200" w:firstLine="200"/>
    </w:pPr>
    <w:rPr>
      <w:rFonts w:ascii="Times New Roman" w:eastAsia="宋体" w:hAnsi="Times New Roman" w:cs="Times New Roman"/>
      <w:sz w:val="24"/>
      <w:szCs w:val="20"/>
    </w:rPr>
  </w:style>
  <w:style w:type="paragraph" w:styleId="a4">
    <w:name w:val="endnote text"/>
    <w:basedOn w:val="a"/>
    <w:link w:val="Char"/>
    <w:uiPriority w:val="99"/>
    <w:unhideWhenUsed/>
    <w:rsid w:val="00827F37"/>
    <w:pPr>
      <w:snapToGrid w:val="0"/>
      <w:jc w:val="left"/>
    </w:pPr>
  </w:style>
  <w:style w:type="character" w:customStyle="1" w:styleId="Char">
    <w:name w:val="尾注文本 Char"/>
    <w:basedOn w:val="a0"/>
    <w:link w:val="a4"/>
    <w:uiPriority w:val="99"/>
    <w:rsid w:val="00827F37"/>
  </w:style>
  <w:style w:type="character" w:styleId="a5">
    <w:name w:val="endnote reference"/>
    <w:basedOn w:val="a0"/>
    <w:uiPriority w:val="99"/>
    <w:semiHidden/>
    <w:unhideWhenUsed/>
    <w:rsid w:val="00827F37"/>
    <w:rPr>
      <w:vertAlign w:val="superscript"/>
    </w:rPr>
  </w:style>
  <w:style w:type="character" w:customStyle="1" w:styleId="apple-converted-space">
    <w:name w:val="apple-converted-space"/>
    <w:basedOn w:val="a0"/>
    <w:rsid w:val="00827F37"/>
  </w:style>
  <w:style w:type="paragraph" w:styleId="a6">
    <w:name w:val="header"/>
    <w:basedOn w:val="a"/>
    <w:link w:val="Char0"/>
    <w:uiPriority w:val="99"/>
    <w:unhideWhenUsed/>
    <w:rsid w:val="00CB1FF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CB1FF6"/>
    <w:rPr>
      <w:sz w:val="18"/>
      <w:szCs w:val="18"/>
    </w:rPr>
  </w:style>
  <w:style w:type="paragraph" w:styleId="a7">
    <w:name w:val="footer"/>
    <w:basedOn w:val="a"/>
    <w:link w:val="Char1"/>
    <w:uiPriority w:val="99"/>
    <w:unhideWhenUsed/>
    <w:rsid w:val="00CB1FF6"/>
    <w:pPr>
      <w:tabs>
        <w:tab w:val="center" w:pos="4153"/>
        <w:tab w:val="right" w:pos="8306"/>
      </w:tabs>
      <w:snapToGrid w:val="0"/>
      <w:jc w:val="left"/>
    </w:pPr>
    <w:rPr>
      <w:sz w:val="18"/>
      <w:szCs w:val="18"/>
    </w:rPr>
  </w:style>
  <w:style w:type="character" w:customStyle="1" w:styleId="Char1">
    <w:name w:val="页脚 Char"/>
    <w:basedOn w:val="a0"/>
    <w:link w:val="a7"/>
    <w:uiPriority w:val="99"/>
    <w:rsid w:val="00CB1FF6"/>
    <w:rPr>
      <w:sz w:val="18"/>
      <w:szCs w:val="18"/>
    </w:rPr>
  </w:style>
  <w:style w:type="character" w:customStyle="1" w:styleId="3Char">
    <w:name w:val="标题 3 Char"/>
    <w:basedOn w:val="a0"/>
    <w:link w:val="3"/>
    <w:uiPriority w:val="9"/>
    <w:rsid w:val="00D53101"/>
    <w:rPr>
      <w:b/>
      <w:bCs/>
      <w:sz w:val="32"/>
      <w:szCs w:val="32"/>
    </w:rPr>
  </w:style>
  <w:style w:type="paragraph" w:styleId="a8">
    <w:name w:val="List Paragraph"/>
    <w:basedOn w:val="a"/>
    <w:uiPriority w:val="34"/>
    <w:qFormat/>
    <w:rsid w:val="00D53101"/>
    <w:pPr>
      <w:ind w:firstLineChars="200" w:firstLine="420"/>
    </w:pPr>
  </w:style>
  <w:style w:type="table" w:styleId="a9">
    <w:name w:val="Table Grid"/>
    <w:basedOn w:val="a1"/>
    <w:uiPriority w:val="39"/>
    <w:rsid w:val="00D531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表 Char"/>
    <w:link w:val="aa"/>
    <w:rsid w:val="00D53101"/>
    <w:rPr>
      <w:rFonts w:ascii="Calibri" w:hAnsi="Calibri"/>
      <w:spacing w:val="-5"/>
    </w:rPr>
  </w:style>
  <w:style w:type="paragraph" w:customStyle="1" w:styleId="aa">
    <w:name w:val="表"/>
    <w:basedOn w:val="a"/>
    <w:link w:val="Char2"/>
    <w:qFormat/>
    <w:rsid w:val="00D53101"/>
    <w:pPr>
      <w:spacing w:line="300" w:lineRule="auto"/>
    </w:pPr>
    <w:rPr>
      <w:rFonts w:ascii="Calibri" w:hAnsi="Calibri"/>
      <w:spacing w:val="-5"/>
    </w:rPr>
  </w:style>
  <w:style w:type="character" w:customStyle="1" w:styleId="Char3">
    <w:name w:val="副标题 Char"/>
    <w:link w:val="ab"/>
    <w:uiPriority w:val="11"/>
    <w:rsid w:val="00A13089"/>
    <w:rPr>
      <w:rFonts w:ascii="Cambria" w:hAnsi="Cambria"/>
      <w:bCs/>
      <w:kern w:val="28"/>
      <w:szCs w:val="32"/>
    </w:rPr>
  </w:style>
  <w:style w:type="paragraph" w:styleId="ab">
    <w:name w:val="Subtitle"/>
    <w:basedOn w:val="a"/>
    <w:next w:val="a"/>
    <w:link w:val="Char3"/>
    <w:uiPriority w:val="11"/>
    <w:qFormat/>
    <w:rsid w:val="00A13089"/>
    <w:pPr>
      <w:spacing w:before="240" w:after="60"/>
      <w:jc w:val="center"/>
    </w:pPr>
    <w:rPr>
      <w:rFonts w:ascii="Cambria" w:hAnsi="Cambria"/>
      <w:bCs/>
      <w:kern w:val="28"/>
      <w:szCs w:val="32"/>
    </w:rPr>
  </w:style>
  <w:style w:type="character" w:customStyle="1" w:styleId="Char10">
    <w:name w:val="副标题 Char1"/>
    <w:basedOn w:val="a0"/>
    <w:uiPriority w:val="11"/>
    <w:rsid w:val="00A13089"/>
    <w:rPr>
      <w:rFonts w:asciiTheme="majorHAnsi" w:eastAsia="宋体" w:hAnsiTheme="majorHAnsi" w:cstheme="majorBidi"/>
      <w:b/>
      <w:bCs/>
      <w:kern w:val="28"/>
      <w:sz w:val="32"/>
      <w:szCs w:val="32"/>
    </w:rPr>
  </w:style>
  <w:style w:type="character" w:customStyle="1" w:styleId="2Char">
    <w:name w:val="标题 2 Char"/>
    <w:basedOn w:val="a0"/>
    <w:link w:val="2"/>
    <w:uiPriority w:val="9"/>
    <w:rsid w:val="00ED01D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0792">
      <w:bodyDiv w:val="1"/>
      <w:marLeft w:val="0"/>
      <w:marRight w:val="0"/>
      <w:marTop w:val="0"/>
      <w:marBottom w:val="0"/>
      <w:divBdr>
        <w:top w:val="none" w:sz="0" w:space="0" w:color="auto"/>
        <w:left w:val="none" w:sz="0" w:space="0" w:color="auto"/>
        <w:bottom w:val="none" w:sz="0" w:space="0" w:color="auto"/>
        <w:right w:val="none" w:sz="0" w:space="0" w:color="auto"/>
      </w:divBdr>
      <w:divsChild>
        <w:div w:id="606617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1B60A-5699-49E3-A6D5-DE74C2873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2518</TotalTime>
  <Pages>7</Pages>
  <Words>1597</Words>
  <Characters>9105</Characters>
  <Application>Microsoft Office Word</Application>
  <DocSecurity>0</DocSecurity>
  <Lines>75</Lines>
  <Paragraphs>21</Paragraphs>
  <ScaleCrop>false</ScaleCrop>
  <Company/>
  <LinksUpToDate>false</LinksUpToDate>
  <CharactersWithSpaces>10681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gogo</dc:creator>
  <cp:keywords/>
  <dc:description/>
  <cp:lastModifiedBy>gogo</cp:lastModifiedBy>
  <cp:revision>783</cp:revision>
  <dcterms:created xsi:type="dcterms:W3CDTF">2016-05-30T02:32:00Z</dcterms:created>
  <dcterms:modified xsi:type="dcterms:W3CDTF">2016-06-03T07:37:00Z</dcterms:modified>
</cp:coreProperties>
</file>