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软件目标：</w:t>
      </w:r>
    </w:p>
    <w:p>
      <w:p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在去中心化的网络中，自由、快捷地获取网络资源。</w:t>
      </w:r>
    </w:p>
    <w:p>
      <w:pPr>
        <w:rPr>
          <w:rFonts w:hint="eastAsia"/>
          <w:sz w:val="2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阶段目标：</w:t>
      </w:r>
    </w:p>
    <w:p>
      <w:pPr>
        <w:numPr>
          <w:ilvl w:val="0"/>
          <w:numId w:val="1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在任意两个终端（电脑、手机）间分享文件；</w:t>
      </w:r>
    </w:p>
    <w:p>
      <w:pPr>
        <w:numPr>
          <w:ilvl w:val="0"/>
          <w:numId w:val="1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远程下载。</w:t>
      </w:r>
    </w:p>
    <w:p>
      <w:pPr>
        <w:rPr>
          <w:sz w:val="26"/>
        </w:rPr>
      </w:pPr>
    </w:p>
    <w:p>
      <w:pPr>
        <w:pStyle w:val="2"/>
      </w:pPr>
      <w:r>
        <w:t>应用场景：</w:t>
      </w:r>
    </w:p>
    <w:p>
      <w:pPr>
        <w:numPr>
          <w:ilvl w:val="0"/>
          <w:numId w:val="2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在同一网络（同一个wifi、同一个路由）下分享文件无需借助外部存储设备（U盘等）和外部网络（走外网流量），直接使用此软件高速传输；</w:t>
      </w:r>
    </w:p>
    <w:p>
      <w:pPr>
        <w:numPr>
          <w:ilvl w:val="0"/>
          <w:numId w:val="2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手机上有新拍的图片、视频，需要先把它们传到电脑上处理后再上传网络，使用这个软件可以将手机上的图片、视频直接传到电脑上；</w:t>
      </w:r>
    </w:p>
    <w:p>
      <w:pPr>
        <w:numPr>
          <w:ilvl w:val="0"/>
          <w:numId w:val="2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电脑里的视频需要传到接入网络的电视上观看，使用这个软件将视频从电脑传到电视；</w:t>
      </w:r>
    </w:p>
    <w:p>
      <w:pPr>
        <w:numPr>
          <w:ilvl w:val="0"/>
          <w:numId w:val="2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在外空闲时使用手机看到感兴趣的视频、游戏，直接使用软件操控家里的电脑提前进行下载。</w:t>
      </w:r>
    </w:p>
    <w:p/>
    <w:p>
      <w:pPr>
        <w:pStyle w:val="2"/>
      </w:pPr>
      <w:r>
        <w:rPr>
          <w:rFonts w:hint="eastAsia"/>
          <w:lang w:val="en-US" w:eastAsia="zh-CN"/>
        </w:rPr>
        <w:t>类似功能</w:t>
      </w:r>
      <w:r>
        <w:t>软件：</w:t>
      </w:r>
    </w:p>
    <w:p>
      <w:r>
        <w:rPr>
          <w:b/>
          <w:bCs/>
          <w:sz w:val="26"/>
        </w:rPr>
        <w:t>tb传输精灵：</w:t>
      </w:r>
      <w:r>
        <w:rPr>
          <w:sz w:val="26"/>
        </w:rPr>
        <w:t>仅支持同个局域网下传输，支持浏览器查看，兼容性不太好，操作比较复杂，速度一般。</w:t>
      </w:r>
    </w:p>
    <w:p>
      <w:pPr>
        <w:rPr>
          <w:sz w:val="26"/>
        </w:rPr>
      </w:pPr>
      <w:r>
        <w:rPr>
          <w:b/>
          <w:bCs/>
          <w:sz w:val="26"/>
        </w:rPr>
        <w:t>消息速递：</w:t>
      </w:r>
      <w:r>
        <w:rPr>
          <w:sz w:val="26"/>
        </w:rPr>
        <w:t>仅支持蓝牙和服务器转发，无需注册，操作简单，仅能通过服务器转发文件，功能单一。</w:t>
      </w:r>
    </w:p>
    <w:p>
      <w:pPr>
        <w:rPr>
          <w:sz w:val="26"/>
        </w:rPr>
      </w:pPr>
      <w:r>
        <w:rPr>
          <w:b/>
          <w:bCs/>
          <w:sz w:val="26"/>
        </w:rPr>
        <w:t>AirDroid：</w:t>
      </w:r>
      <w:r>
        <w:rPr>
          <w:sz w:val="26"/>
        </w:rPr>
        <w:t>与tb传输精灵类似，不过倾向于web管理手机，相当于在手机上建立web服务器，然后通过浏览器管理。</w:t>
      </w:r>
    </w:p>
    <w:p>
      <w:pPr>
        <w:rPr>
          <w:sz w:val="26"/>
        </w:rPr>
      </w:pPr>
      <w:r>
        <w:rPr>
          <w:b/>
          <w:bCs/>
          <w:sz w:val="26"/>
        </w:rPr>
        <w:t>GoToMyCloud：</w:t>
      </w:r>
      <w:r>
        <w:rPr>
          <w:sz w:val="26"/>
        </w:rPr>
        <w:t>可以远程和传输文件，远程效果不太好，应该是截图+模拟鼠标点击，文件传输速度50K左右，应该是服务器转发，可导出通讯录至电脑。</w:t>
      </w:r>
    </w:p>
    <w:p>
      <w:pPr>
        <w:rPr>
          <w:sz w:val="26"/>
        </w:rPr>
      </w:pPr>
      <w:r>
        <w:rPr>
          <w:b/>
          <w:bCs/>
          <w:sz w:val="26"/>
        </w:rPr>
        <w:t>Splashtop：</w:t>
      </w:r>
      <w:r>
        <w:rPr>
          <w:sz w:val="26"/>
        </w:rPr>
        <w:t>远程专业软件，需付费使用。局域网内可免费使用。</w:t>
      </w:r>
    </w:p>
    <w:p>
      <w:pPr>
        <w:rPr>
          <w:rFonts w:hint="eastAsia"/>
          <w:sz w:val="2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numPr>
          <w:ilvl w:val="0"/>
          <w:numId w:val="3"/>
        </w:numPr>
        <w:spacing w:after="260"/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文件共享在同一局域网下时传输无需外网流量且速度很快（能达到网卡上限），同时支持任意网络间的文件共享；</w:t>
      </w:r>
    </w:p>
    <w:p>
      <w:pPr>
        <w:numPr>
          <w:ilvl w:val="0"/>
          <w:numId w:val="3"/>
        </w:numPr>
        <w:spacing w:after="260"/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远程下载方便用户随时随地获取资源。</w:t>
      </w:r>
    </w:p>
    <w:p>
      <w:pPr>
        <w:spacing w:after="260"/>
      </w:pPr>
    </w:p>
    <w:p>
      <w:pPr>
        <w:pStyle w:val="2"/>
      </w:pPr>
      <w:r>
        <w:t>需求：</w:t>
      </w:r>
    </w:p>
    <w:p>
      <w:pPr>
        <w:spacing w:after="260"/>
      </w:pPr>
      <w:r>
        <w:rPr>
          <w:sz w:val="26"/>
        </w:rPr>
        <w:t>1、通过ice协议实现Windows、android和iOS之间文件共享；</w:t>
      </w:r>
    </w:p>
    <w:p>
      <w:pPr>
        <w:spacing w:after="260"/>
      </w:pPr>
      <w:r>
        <w:rPr>
          <w:sz w:val="26"/>
        </w:rPr>
        <w:t>2、实现远程下载功能，只实现android、iOS向Windows的单向远程功能；</w:t>
      </w:r>
    </w:p>
    <w:p>
      <w:pPr>
        <w:spacing w:after="260"/>
        <w:rPr>
          <w:rFonts w:hint="eastAsia"/>
          <w:sz w:val="26"/>
          <w:lang w:val="en-US" w:eastAsia="zh-CN"/>
        </w:rPr>
      </w:pPr>
      <w:r>
        <w:rPr>
          <w:sz w:val="26"/>
        </w:rPr>
        <w:t>3、整个软件（包括服务器与客户端）可一键部署使用</w:t>
      </w:r>
      <w:r>
        <w:rPr>
          <w:rFonts w:hint="eastAsia"/>
          <w:sz w:val="26"/>
          <w:lang w:eastAsia="zh-CN"/>
        </w:rPr>
        <w:t>。</w:t>
      </w:r>
    </w:p>
    <w:p>
      <w:pPr>
        <w:spacing w:after="260"/>
      </w:pPr>
    </w:p>
    <w:p>
      <w:pPr>
        <w:pStyle w:val="2"/>
      </w:pPr>
      <w:r>
        <w:t>相关技术：</w:t>
      </w:r>
      <w:bookmarkStart w:id="0" w:name="_GoBack"/>
      <w:bookmarkEnd w:id="0"/>
    </w:p>
    <w:p>
      <w:pPr>
        <w:rPr>
          <w:sz w:val="26"/>
        </w:rPr>
      </w:pPr>
      <w:r>
        <w:rPr>
          <w:sz w:val="26"/>
        </w:rPr>
        <w:t>1、各平台文件操作；</w:t>
      </w:r>
    </w:p>
    <w:p>
      <w:pPr>
        <w:rPr>
          <w:sz w:val="26"/>
        </w:rPr>
      </w:pPr>
      <w:r>
        <w:rPr>
          <w:sz w:val="26"/>
        </w:rPr>
        <w:t>2、PjnathIce库：各平台文件共享功能；</w:t>
      </w:r>
    </w:p>
    <w:p>
      <w:pPr>
        <w:rPr>
          <w:sz w:val="26"/>
        </w:rPr>
      </w:pPr>
      <w:r>
        <w:rPr>
          <w:sz w:val="26"/>
        </w:rPr>
        <w:t>3、aria2库：Windows下载程序；</w:t>
      </w:r>
    </w:p>
    <w:p>
      <w:pPr>
        <w:rPr>
          <w:sz w:val="26"/>
        </w:rPr>
      </w:pPr>
      <w:r>
        <w:rPr>
          <w:sz w:val="26"/>
        </w:rPr>
        <w:t>4、XMPP库：各平台信令传递；</w:t>
      </w:r>
    </w:p>
    <w:p>
      <w:pPr>
        <w:rPr>
          <w:sz w:val="26"/>
        </w:rPr>
      </w:pPr>
      <w:r>
        <w:rPr>
          <w:sz w:val="26"/>
        </w:rPr>
        <w:t>5、Windows、android和iOS应用程序开发；</w:t>
      </w:r>
    </w:p>
    <w:p>
      <w:pPr>
        <w:rPr>
          <w:sz w:val="26"/>
        </w:rPr>
      </w:pPr>
      <w:r>
        <w:rPr>
          <w:sz w:val="26"/>
        </w:rPr>
        <w:t>6、XMPP、TURN服务器搭建。</w:t>
      </w:r>
    </w:p>
    <w:p>
      <w:pPr>
        <w:spacing w:after="260"/>
      </w:pPr>
    </w:p>
    <w:p>
      <w:pPr>
        <w:pStyle w:val="2"/>
      </w:pPr>
      <w:r>
        <w:t>相关理论：</w:t>
      </w:r>
    </w:p>
    <w:p>
      <w:pPr>
        <w:rPr>
          <w:sz w:val="26"/>
        </w:rPr>
      </w:pPr>
      <w:r>
        <w:rPr>
          <w:sz w:val="26"/>
        </w:rPr>
        <w:t>1、C、C＋＋、Java、Object-C、PHP、JavaScript、</w:t>
      </w:r>
      <w:r>
        <w:rPr>
          <w:rFonts w:hint="eastAsia"/>
          <w:sz w:val="26"/>
          <w:lang w:val="en-US" w:eastAsia="zh-CN"/>
        </w:rPr>
        <w:t>Lua、</w:t>
      </w:r>
      <w:r>
        <w:rPr>
          <w:sz w:val="26"/>
        </w:rPr>
        <w:t>Python、Erlang；</w:t>
      </w:r>
    </w:p>
    <w:p>
      <w:pPr>
        <w:rPr>
          <w:rFonts w:hint="eastAsia"/>
          <w:sz w:val="26"/>
          <w:lang w:val="en-US" w:eastAsia="zh-CN"/>
        </w:rPr>
      </w:pPr>
      <w:r>
        <w:rPr>
          <w:sz w:val="26"/>
        </w:rPr>
        <w:t>2、HTTP、XMPP、ICE。</w:t>
      </w: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3687360">
    <w:nsid w:val="5311FB40"/>
    <w:multiLevelType w:val="singleLevel"/>
    <w:tmpl w:val="5311FB40"/>
    <w:lvl w:ilvl="0" w:tentative="1">
      <w:start w:val="1"/>
      <w:numFmt w:val="decimal"/>
      <w:suff w:val="nothing"/>
      <w:lvlText w:val="%1、"/>
      <w:lvlJc w:val="left"/>
    </w:lvl>
  </w:abstractNum>
  <w:abstractNum w:abstractNumId="1393688026">
    <w:nsid w:val="5311FDDA"/>
    <w:multiLevelType w:val="singleLevel"/>
    <w:tmpl w:val="5311FDDA"/>
    <w:lvl w:ilvl="0" w:tentative="1">
      <w:start w:val="1"/>
      <w:numFmt w:val="decimal"/>
      <w:suff w:val="nothing"/>
      <w:lvlText w:val="%1、"/>
      <w:lvlJc w:val="left"/>
    </w:lvl>
  </w:abstractNum>
  <w:abstractNum w:abstractNumId="1393685348">
    <w:nsid w:val="5311F364"/>
    <w:multiLevelType w:val="singleLevel"/>
    <w:tmpl w:val="5311F36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393688026"/>
  </w:num>
  <w:num w:numId="2">
    <w:abstractNumId w:val="1393687360"/>
  </w:num>
  <w:num w:numId="3">
    <w:abstractNumId w:val="13936853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uiPriority w:val="9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2014-03-01T13:59:00Z</dcterms:created>
  <cp:lastModifiedBy>张扬</cp:lastModifiedBy>
  <dcterms:modified xsi:type="dcterms:W3CDTF">2014-03-08T10:06:24Z</dcterms:modified>
  <dc:title>应用场景：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