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PROJETO TUTOR DE ESTUDOS INEP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Grande Área: CIÊNCIAS EXATAS E DA TERRA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Área: Ciência da Computação.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Ítalo Vega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Departamento: Computação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Faculdade: PUCSP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 do orientador: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italo@pucsp.br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Orientando: Rodrigo Henrique Freitas Nogueira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do orientando: Ciência da Computação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 do orientando: rodrigohfnogueira@hotmail.com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Introdução:</w:t>
      </w:r>
    </w:p>
    <w:p>
      <w:pPr>
        <w:spacing w:before="0" w:after="160" w:line="285"/>
        <w:ind w:right="0" w:left="0" w:firstLine="708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proposta da pesquisa é utilizar técnicas de inteligência artificial para ajudar o aluno, por meio de uma plataforma na internet, a aprender os tópicos que interessam a instituição de ensino utilizando como metodologias de criação de questões e questionários inspiradas nas do INEP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(Instituto Nacional de Estudos e Pesquisas Educacionais Anísio Teixeira)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Objetivo:</w:t>
      </w:r>
    </w:p>
    <w:p>
      <w:pPr>
        <w:spacing w:before="0" w:after="160" w:line="285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pesquisa busca metodologias de avaliação do aluno utilizando técnicas de inteligência artificial e aprendizado de máquina para com estas ajudar na experiência e resultados de estudos dos alunos de instituições acadêmicas.</w:t>
      </w:r>
    </w:p>
    <w:p>
      <w:pPr>
        <w:spacing w:before="0" w:after="160" w:line="28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Justificativa:</w:t>
      </w:r>
    </w:p>
    <w:p>
      <w:pPr>
        <w:spacing w:before="0" w:after="160" w:line="285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Muitas plataformas já foram implementadas visando a construção e resposta de questionários múltipla escolha e o processo de aprendizagem pode ser complementado utilizando-se como base uma ferramenta que utiliza de aprendizado de máquina para ajudar o aluno em seu processo de aprendizagem.</w:t>
      </w:r>
    </w:p>
    <w:p>
      <w:pPr>
        <w:spacing w:before="0" w:after="160" w:line="28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Metodologia: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desenvolvimento da pesquisa considerou o desenvolvimento da modelagem das entidades, arquitetura do sistema, e da efetiva construção do sistema, utilizando o paradigma de orientação a objetos para orientar a arquitetura e desenho dirigido a domínio para contextualizar de forma mais simples os modelos de entidade elaborados em uma arquitetura de sistema.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Análise dos dados/Resultado da análise: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dados adquiridos durante o desenvolvimento da modelagem e restrições de domínio foram documentados e utilizados como base para a criação de algoritmos de aprendizado de máquina que determinassem padrões de alunos e processos de aprendizagem.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Dentro da plataforma, estes seriam utilizados para determinar qual é o resultado esperado do aluno, e em quais tópicos deve receber orientação.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Bibliografia: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569CD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Provinha Brasil: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http://download.inep.gov.br/educacao_basica/provinha_brasil/documentos/2012/guia_elaboracao_itens_provinha_brasil.pdf</w:t>
        </w:r>
      </w:hyperlink>
    </w:p>
    <w:p>
      <w:pPr>
        <w:spacing w:before="0" w:after="16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Mestrado sobre produção de itens: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https://impa.br/wp-content/uploads/2016/12/helio_f_costa.pdf</w:t>
        </w:r>
      </w:hyperlink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Mestrado sobre enunciados de itens: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http://www.uel.br/grupo-estudo/gepema/Disserta%E7%F5es/2014_disserta%E7%E3o_Ademir.pdf</w:t>
        </w:r>
      </w:hyperlink>
    </w:p>
    <w:p>
      <w:pPr>
        <w:spacing w:before="0" w:after="16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Bloom nas avaliações discentes: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http://www.publicadireito.com.br/artigos/?cod=480167897cc43b2f</w:t>
        </w:r>
      </w:hyperlink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Guia de elaboração de itens: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http://www.portalavaliacao.caedufjf.net/wp-content/uploads/2012/02/Guia_De_-Elaboração_De_Itens_LP.pdf</w:t>
        </w:r>
      </w:hyperlink>
    </w:p>
    <w:p>
      <w:pPr>
        <w:spacing w:before="0" w:after="160" w:line="285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Guia para questões de múltipla escolha: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http://www.adventista.edu.br/_imagens/area_academica/files/guia-de-elaboracao-de-itens-120804112623-phpapp01(3).pdf</w:t>
        </w:r>
      </w:hyperlink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Guia de elaboração de itens: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http://www.athenaseducacional.com.br/media/files/135/135_87.pdf</w:t>
        </w:r>
      </w:hyperlink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uel.br/grupo-estudo/gepema/Disserta%E7%F5es/2014_disserta%E7%E3o_Ademir.pdf" Id="docRId3" Type="http://schemas.openxmlformats.org/officeDocument/2006/relationships/hyperlink" /><Relationship TargetMode="External" Target="http://www.athenaseducacional.com.br/media/files/135/135_87.pdf" Id="docRId7" Type="http://schemas.openxmlformats.org/officeDocument/2006/relationships/hyperlink" /><Relationship TargetMode="External" Target="mailto:italo@pucsp.br" Id="docRId0" Type="http://schemas.openxmlformats.org/officeDocument/2006/relationships/hyperlink" /><Relationship TargetMode="External" Target="https://impa.br/wp-content/uploads/2016/12/helio_f_costa.pdf" Id="docRId2" Type="http://schemas.openxmlformats.org/officeDocument/2006/relationships/hyperlink" /><Relationship TargetMode="External" Target="http://www.publicadireito.com.br/artigos/?cod=480167897cc43b2f" Id="docRId4" Type="http://schemas.openxmlformats.org/officeDocument/2006/relationships/hyperlink" /><Relationship TargetMode="External" Target="http://www.adventista.edu.br/_imagens/area_academica/files/guia-de-elaboracao-de-itens-120804112623-phpapp01(3).pdf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download.inep.gov.br/educacao_basica/provinha_brasil/documentos/2012/guia_elaboracao_itens_provinha_brasil.pdf" Id="docRId1" Type="http://schemas.openxmlformats.org/officeDocument/2006/relationships/hyperlink" /><Relationship TargetMode="External" Target="http://www.portalavaliacao.caedufjf.net/wp-content/uploads/2012/02/Guia_De_-Elabora%E7%E3o_De_Itens_LP.pdf" Id="docRId5" Type="http://schemas.openxmlformats.org/officeDocument/2006/relationships/hyperlink" /><Relationship Target="styles.xml" Id="docRId9" Type="http://schemas.openxmlformats.org/officeDocument/2006/relationships/styles" /></Relationships>
</file>