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/>
    <w:p>
      <w:pPr>
        <w:jc w:val="center"/>
      </w:pPr>
      <w:r>
        <w:rPr>
          <w:rFonts w:ascii="Times New Roman" w:hAnsi="Times New Roman"/>
          <w:b/>
          <w:sz w:val="30"/>
        </w:rPr>
        <w:t>VĂN BẢN XIN Ý KIẾN CHUYÊN MÔN</w:t>
      </w:r>
    </w:p>
    <w:p/>
    <w:p>
      <w:r>
        <w:t>Kính gửi: Đơn vị chuyên trách về an toàn thông tin</w:t>
      </w:r>
    </w:p>
    <w:p>
      <w:r>
        <w:t>Đơn vị gửi kèm Hồ sơ đề xuất cấp độ an toàn hệ thống thông tin đối với hệ thống Hệ thống quản lý tín dụng chính sách để xin ý kiến chuyên môn theo quy định.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Nội dung</w:t>
            </w:r>
          </w:p>
        </w:tc>
        <w:tc>
          <w:tcPr>
            <w:tcW w:type="dxa" w:w="4320"/>
          </w:tcPr>
          <w:p>
            <w:r>
              <w:t>Thông tin</w:t>
            </w:r>
          </w:p>
        </w:tc>
      </w:tr>
      <w:tr>
        <w:tc>
          <w:tcPr>
            <w:tcW w:type="dxa" w:w="4320"/>
          </w:tcPr>
          <w:p>
            <w:r>
              <w:t>Tên hệ thống thông tin</w:t>
            </w:r>
          </w:p>
        </w:tc>
        <w:tc>
          <w:tcPr>
            <w:tcW w:type="dxa" w:w="4320"/>
          </w:tcPr>
          <w:p>
            <w:r>
              <w:t>Hệ thống quản lý tín dụng chính sách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HTTT-QLTDCS</w:t>
            </w:r>
          </w:p>
        </w:tc>
      </w:tr>
      <w:tr>
        <w:tc>
          <w:tcPr>
            <w:tcW w:type="dxa" w:w="4320"/>
          </w:tcPr>
          <w:p>
            <w:r>
              <w:t>Mã hồ sơ</w:t>
            </w:r>
          </w:p>
        </w:tc>
        <w:tc>
          <w:tcPr>
            <w:tcW w:type="dxa" w:w="4320"/>
          </w:tcPr>
          <w:p>
            <w:r>
              <w:t>UAT-SOFTDELETE-20260622084803</w:t>
            </w:r>
          </w:p>
        </w:tc>
      </w:tr>
      <w:tr>
        <w:tc>
          <w:tcPr>
            <w:tcW w:type="dxa" w:w="4320"/>
          </w:tcPr>
          <w:p>
            <w:r>
              <w:t>Đơn vị chủ quản</w:t>
            </w:r>
          </w:p>
        </w:tc>
        <w:tc>
          <w:tcPr>
            <w:tcW w:type="dxa" w:w="4320"/>
          </w:tcPr>
          <w:p>
            <w:r>
              <w:t>Chưa cập nhật</w:t>
            </w:r>
          </w:p>
        </w:tc>
      </w:tr>
      <w:tr>
        <w:tc>
          <w:tcPr>
            <w:tcW w:type="dxa" w:w="4320"/>
          </w:tcPr>
          <w:p>
            <w:r>
              <w:t>Đơn vị vận hành</w:t>
            </w:r>
          </w:p>
        </w:tc>
        <w:tc>
          <w:tcPr>
            <w:tcW w:type="dxa" w:w="4320"/>
          </w:tcPr>
          <w:p>
            <w:r>
              <w:t>Chưa cập nhật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Trạng thái hồ sơ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Mức độ quan trọng</w:t>
            </w:r>
          </w:p>
        </w:tc>
        <w:tc>
          <w:tcPr>
            <w:tcW w:type="dxa" w:w="4320"/>
          </w:tcPr>
          <w:p>
            <w:r>
              <w:t>Chưa cập nhật</w:t>
            </w:r>
          </w:p>
        </w:tc>
      </w:tr>
    </w:tbl>
    <w:p>
      <w:r>
        <w:t>Kính đề nghị Quý đơn vị xem xét, cho ý kiến để đơn vị hoàn thiện hồ sơ trước khi trình phê duyệt chính thức.</w:t>
      </w:r>
    </w:p>
    <w:p>
      <w:r>
        <w:t>Trân trọng.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