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NGÂN HÀNG CHÍNH SÁCH XÃ HỘI</w:t>
              <w:br/>
              <w:t>ĐƠN VỊ QUẢN LÝ HỆ THỐNG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  <w:t>Độc lập - Tự do - Hạnh phúc</w:t>
            </w:r>
          </w:p>
        </w:tc>
      </w:tr>
    </w:tbl>
    <w:p/>
    <w:p>
      <w:pPr>
        <w:jc w:val="right"/>
      </w:pPr>
      <w:r>
        <w:rPr>
          <w:rFonts w:ascii="Times New Roman" w:hAnsi="Times New Roman"/>
          <w:i/>
          <w:sz w:val="24"/>
        </w:rPr>
        <w:t>Hà Nội, ngày 21 tháng 06 năm 2026</w:t>
      </w:r>
    </w:p>
    <w:p>
      <w:pPr>
        <w:jc w:val="center"/>
      </w:pPr>
      <w:r>
        <w:rPr>
          <w:rFonts w:ascii="Times New Roman" w:hAnsi="Times New Roman"/>
          <w:b/>
          <w:sz w:val="28"/>
        </w:rPr>
        <w:t>THUYẾT MINH HỒ SƠ ĐỀ XUẤT CẤP ĐỘ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Hồ sơ: UAT-SOFTDELETE-20260622000015</w:t>
      </w:r>
    </w:p>
    <w:p>
      <w:pPr>
        <w:pStyle w:val="Heading1"/>
      </w:pPr>
      <w:r>
        <w:t>I. THÔNG TIN CHUNG VỀ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Nội dung</w:t>
            </w:r>
          </w:p>
        </w:tc>
        <w:tc>
          <w:tcPr>
            <w:tcW w:type="dxa" w:w="4320"/>
          </w:tcPr>
          <w:p>
            <w:r>
              <w:t>Thông tin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Test thành công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Test UAT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Cung cấp thông tin cho các đối tượng tham gia quản lý tín dụng chính sách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</w:tbl>
    <w:p>
      <w:pPr>
        <w:pStyle w:val="Heading1"/>
      </w:pPr>
      <w:r>
        <w:t>II. CĂN CỨ ĐỀ XUẤT CẤP ĐỘ</w:t>
      </w:r>
    </w:p>
    <w:p>
      <w:r>
        <w:t>UAT soft delete test</w:t>
      </w:r>
    </w:p>
    <w:p>
      <w:pPr>
        <w:pStyle w:val="Heading1"/>
      </w:pPr>
      <w:r>
        <w:t>III. THUYẾT MINH PHẠM VI VÀ KIẾN TRÚC</w:t>
      </w:r>
    </w:p>
    <w:p>
      <w:r>
        <w:t>Phạm vi hệ thống: Chưa cập nhật.</w:t>
      </w:r>
    </w:p>
    <w:p>
      <w:r>
        <w:t>Kiến trúc kỹ thuật: Chưa cập nhật.</w:t>
      </w:r>
    </w:p>
    <w:p>
      <w:pPr>
        <w:pStyle w:val="Heading1"/>
      </w:pPr>
      <w:r>
        <w:t>IV. ĐÁNH GIÁ TÁC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Nội dung</w:t>
            </w:r>
          </w:p>
        </w:tc>
        <w:tc>
          <w:tcPr>
            <w:tcW w:type="dxa" w:w="4320"/>
          </w:tcPr>
          <w:p>
            <w:r>
              <w:t>Thông tin</w:t>
            </w:r>
          </w:p>
        </w:tc>
      </w:tr>
      <w:tr>
        <w:tc>
          <w:tcPr>
            <w:tcW w:type="dxa" w:w="4320"/>
          </w:tcPr>
          <w:p>
            <w:r>
              <w:t>Mất tính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Mất tính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Mất tính sẵn sàng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V. TỔNG HỢP MINH CHỨNG</w:t>
      </w:r>
    </w:p>
    <w:p>
      <w:r>
        <w:t>Số tài liệu minh chứng đã gắn với hồ sơ: 0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Nơi nhận:</w:t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THỦ TRƯỞNG ĐƠN VỊ</w:t>
              <w:br/>
              <w:br/>
              <w:br/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