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NGAN HANG CHINH SACH XA HOI</w:t>
              <w:br/>
              <w:t>ĐƠN VỊ QUẢN LÝ HỆ THỐNG</w:t>
            </w:r>
          </w:p>
        </w:tc>
        <w:tc>
          <w:tcPr>
            <w:tcW w:type="dxa" w:w="4320"/>
          </w:tcPr>
          <w:p>
            <w:pPr>
              <w:jc w:val="center"/>
            </w:pPr>
            <w:r>
              <w:rPr>
                <w:rFonts w:ascii="Times New Roman" w:hAnsi="Times New Roman"/>
                <w:b/>
                <w:sz w:val="24"/>
              </w:rPr>
              <w:t>CỘNG HÒA XÃ HỘI CHỦ NGHĨA VIỆT NAM</w:t>
              <w:br/>
              <w:t>Độc lập - Tự do - Hạnh phúc</w:t>
            </w:r>
          </w:p>
        </w:tc>
      </w:tr>
    </w:tbl>
    <w:p/>
    <w:p>
      <w:pPr>
        <w:jc w:val="right"/>
      </w:pPr>
      <w:r>
        <w:rPr>
          <w:rFonts w:ascii="Times New Roman" w:hAnsi="Times New Roman"/>
          <w:i/>
          <w:sz w:val="24"/>
        </w:rPr>
        <w:t>Ha Noi, ngày 21 tháng 06 năm 2026</w:t>
      </w:r>
    </w:p>
    <w:p>
      <w:pPr>
        <w:jc w:val="center"/>
      </w:pPr>
      <w:r>
        <w:rPr>
          <w:rFonts w:ascii="Times New Roman" w:hAnsi="Times New Roman"/>
          <w:b/>
          <w:sz w:val="28"/>
        </w:rPr>
        <w:t>TỜ TRÌNH PHÊ DUYỆT HỒ SƠ ĐỀ XUẤT CẤP ĐỘ</w:t>
      </w:r>
    </w:p>
    <w:p>
      <w:pPr>
        <w:jc w:val="center"/>
      </w:pPr>
      <w:r>
        <w:rPr>
          <w:rFonts w:ascii="Times New Roman" w:hAnsi="Times New Roman"/>
          <w:b w:val="0"/>
          <w:sz w:val="24"/>
        </w:rPr>
        <w:t>Hồ sơ: UAT-SOFTDELETE-20260621231524</w:t>
      </w:r>
    </w:p>
    <w:p>
      <w:r>
        <w:t>Kính gửi: Lãnh đạo đơn vị</w:t>
      </w:r>
    </w:p>
    <w:p>
      <w:r>
        <w:t>Căn cứ nhu cầu bảo đảm an toàn hệ thống thông tin theo cấp độ, đơn vị trình phê duyệt hồ sơ đề xuất cấp độ đối với hệ thống Hệ thống quản lý tín dụng chính sách.</w:t>
      </w:r>
    </w:p>
    <w:tbl>
      <w:tblPr>
        <w:tblStyle w:val="TableGrid"/>
        <w:tblW w:type="auto" w:w="0"/>
        <w:tblLook w:firstColumn="1" w:firstRow="1" w:lastColumn="0" w:lastRow="0" w:noHBand="0" w:noVBand="1" w:val="04A0"/>
      </w:tblPr>
      <w:tblGrid>
        <w:gridCol w:w="4320"/>
        <w:gridCol w:w="4320"/>
      </w:tblGrid>
      <w:tr>
        <w:tc>
          <w:tcPr>
            <w:tcW w:type="dxa" w:w="4320"/>
          </w:tcPr>
          <w:p>
            <w:r>
              <w:t>Nội dung</w:t>
            </w:r>
          </w:p>
        </w:tc>
        <w:tc>
          <w:tcPr>
            <w:tcW w:type="dxa" w:w="4320"/>
          </w:tcPr>
          <w:p>
            <w:r>
              <w:t>Thông tin</w:t>
            </w:r>
          </w:p>
        </w:tc>
      </w:tr>
      <w:tr>
        <w:tc>
          <w:tcPr>
            <w:tcW w:type="dxa" w:w="4320"/>
          </w:tcPr>
          <w:p>
            <w:r>
              <w:t>Mã hồ sơ</w:t>
            </w:r>
          </w:p>
        </w:tc>
        <w:tc>
          <w:tcPr>
            <w:tcW w:type="dxa" w:w="4320"/>
          </w:tcPr>
          <w:p>
            <w:r>
              <w:t>UAT-SOFTDELETE-20260621231524</w:t>
            </w:r>
          </w:p>
        </w:tc>
      </w:tr>
      <w:tr>
        <w:tc>
          <w:tcPr>
            <w:tcW w:type="dxa" w:w="4320"/>
          </w:tcPr>
          <w:p>
            <w:r>
              <w:t>Tên hệ thống</w:t>
            </w:r>
          </w:p>
        </w:tc>
        <w:tc>
          <w:tcPr>
            <w:tcW w:type="dxa" w:w="4320"/>
          </w:tcPr>
          <w:p>
            <w:r>
              <w:t>Hệ thống quản lý tín dụng chính sách</w:t>
            </w:r>
          </w:p>
        </w:tc>
      </w:tr>
      <w:tr>
        <w:tc>
          <w:tcPr>
            <w:tcW w:type="dxa" w:w="4320"/>
          </w:tcPr>
          <w:p>
            <w:r>
              <w:t>Cấp độ đề xuất</w:t>
            </w:r>
          </w:p>
        </w:tc>
        <w:tc>
          <w:tcPr>
            <w:tcW w:type="dxa" w:w="4320"/>
          </w:tcPr>
          <w:p>
            <w:r>
              <w:t>2</w:t>
            </w:r>
          </w:p>
        </w:tc>
      </w:tr>
      <w:tr>
        <w:tc>
          <w:tcPr>
            <w:tcW w:type="dxa" w:w="4320"/>
          </w:tcPr>
          <w:p>
            <w:r>
              <w:t>Trạng thái hồ sơ</w:t>
            </w:r>
          </w:p>
        </w:tc>
        <w:tc>
          <w:tcPr>
            <w:tcW w:type="dxa" w:w="4320"/>
          </w:tcPr>
          <w:p>
            <w:r>
              <w:t>INTERNAL_REVIEW</w:t>
            </w:r>
          </w:p>
        </w:tc>
      </w:tr>
    </w:tbl>
    <w:p>
      <w:r>
        <w:t>Kính đề nghị Lãnh đạo xem xét, phê duyệt để làm căn cứ triển khai các biện pháp bảo đảm an toàn thông tin phù hợp.</w:t>
      </w:r>
    </w:p>
    <w:p/>
    <w:tbl>
      <w:tblPr>
        <w:tblW w:type="auto" w:w="0"/>
        <w:tblLook w:firstColumn="1" w:firstRow="1" w:lastColumn="0" w:lastRow="0" w:noHBand="0" w:noVBand="1" w:val="04A0"/>
      </w:tblPr>
      <w:tblGrid>
        <w:gridCol w:w="4320"/>
        <w:gridCol w:w="4320"/>
      </w:tblGrid>
      <w:tr>
        <w:tc>
          <w:tcPr>
            <w:tcW w:type="dxa" w:w="4320"/>
          </w:tcPr>
          <w:p>
            <w:r>
              <w:t>Nơi nhận:</w:t>
              <w:br/>
              <w:t>- Như trên;</w:t>
              <w:br/>
              <w:t>- Lưu: VT, CNTT.</w:t>
            </w:r>
          </w:p>
        </w:tc>
        <w:tc>
          <w:tcPr>
            <w:tcW w:type="dxa" w:w="4320"/>
          </w:tcPr>
          <w:p>
            <w:pPr>
              <w:jc w:val="center"/>
            </w:pPr>
            <w:r>
              <w:rPr>
                <w:b/>
              </w:rPr>
              <w:t>GIAM DOC TRUNG TAM CNTT</w:t>
              <w:br/>
              <w:br/>
              <w:br/>
              <w:br/>
              <w:t>(Ký, ghi rõ họ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