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8187" w14:textId="056F3136" w:rsidR="0C38F0CB" w:rsidRDefault="630673DF" w:rsidP="00696D31">
      <w:pPr>
        <w:pStyle w:val="Title"/>
      </w:pPr>
      <w:r w:rsidRPr="11586864">
        <w:t xml:space="preserve">Compiler Construction </w:t>
      </w:r>
      <w:r w:rsidRPr="000D4D57">
        <w:t>and</w:t>
      </w:r>
      <w:r w:rsidRPr="11586864">
        <w:t xml:space="preserve"> Type Inference</w:t>
      </w:r>
    </w:p>
    <w:p w14:paraId="3D6EBEA2" w14:textId="59A9B78B" w:rsidR="0C38F0CB" w:rsidRDefault="630673DF" w:rsidP="005D3245">
      <w:pPr>
        <w:jc w:val="center"/>
      </w:pPr>
      <w:r>
        <w:t>Matthew Ibrahim</w:t>
      </w:r>
    </w:p>
    <w:p w14:paraId="21A579CB" w14:textId="69C49B18" w:rsidR="0C38F0CB" w:rsidRDefault="630673DF" w:rsidP="005D3245">
      <w:pPr>
        <w:jc w:val="center"/>
      </w:pPr>
      <w:r>
        <w:t xml:space="preserve">Master of Science in Computer Science Capstone </w:t>
      </w:r>
      <w:r w:rsidR="00B42A4C">
        <w:t>Testing</w:t>
      </w:r>
    </w:p>
    <w:p w14:paraId="38926635" w14:textId="541B1645" w:rsidR="0C38F0CB" w:rsidRDefault="630673DF" w:rsidP="005D3245">
      <w:pPr>
        <w:jc w:val="center"/>
      </w:pPr>
      <w:r>
        <w:t>Grand Canyon University</w:t>
      </w:r>
    </w:p>
    <w:p w14:paraId="480CCFAB" w14:textId="48BDE2A3" w:rsidR="0C38F0CB" w:rsidRDefault="630673DF" w:rsidP="005D3245">
      <w:pPr>
        <w:jc w:val="center"/>
      </w:pPr>
      <w:r>
        <w:t xml:space="preserve">Professor </w:t>
      </w:r>
      <w:proofErr w:type="spellStart"/>
      <w:r>
        <w:t>Aiman</w:t>
      </w:r>
      <w:proofErr w:type="spellEnd"/>
      <w:r>
        <w:t xml:space="preserve"> Darwiche</w:t>
      </w:r>
    </w:p>
    <w:p w14:paraId="16564F7A" w14:textId="4A6B6294" w:rsidR="0C38F0CB" w:rsidRDefault="004A35B4" w:rsidP="005D3245">
      <w:pPr>
        <w:jc w:val="center"/>
      </w:pPr>
      <w:r>
        <w:t xml:space="preserve">February </w:t>
      </w:r>
      <w:r w:rsidR="00B42A4C">
        <w:t>24,</w:t>
      </w:r>
      <w:r w:rsidR="630673DF">
        <w:t xml:space="preserve"> 2023</w:t>
      </w:r>
    </w:p>
    <w:p w14:paraId="345DEE89" w14:textId="77777777" w:rsidR="00B42A4C" w:rsidRDefault="288B4E20" w:rsidP="00B42A4C">
      <w:pPr>
        <w:pStyle w:val="Heading1"/>
      </w:pPr>
      <w:r>
        <w:br w:type="page"/>
      </w:r>
    </w:p>
    <w:p w14:paraId="6FD8F31B" w14:textId="10D117FE" w:rsidR="00B42A4C" w:rsidRDefault="00B42A4C" w:rsidP="00B42A4C">
      <w:pPr>
        <w:pStyle w:val="Heading1"/>
      </w:pPr>
      <w:r>
        <w:lastRenderedPageBreak/>
        <w:t>Preface</w:t>
      </w:r>
    </w:p>
    <w:p w14:paraId="40922B6A" w14:textId="01BD849C" w:rsidR="00B42A4C" w:rsidRPr="00B42A4C" w:rsidRDefault="00B42A4C" w:rsidP="00B42A4C">
      <w:r>
        <w:tab/>
        <w:t xml:space="preserve">The testing of </w:t>
      </w:r>
      <w:proofErr w:type="spellStart"/>
      <w:r>
        <w:t>MattyLang</w:t>
      </w:r>
      <w:proofErr w:type="spellEnd"/>
      <w:r>
        <w:t xml:space="preserve"> is driven primarily by code-coverage. The compiler is checked for correctness</w:t>
      </w:r>
      <w:r w:rsidR="00CE58A0">
        <w:t xml:space="preserve"> in two cases: when the source provided is valid, to ensure the result of compilation is expected with no diagnostics; and when the source provided is invalid, to test faultless parsing and the emitted diagnostics. At the time of this writing, </w:t>
      </w:r>
      <w:proofErr w:type="spellStart"/>
      <w:r w:rsidR="00CE58A0">
        <w:t>MattyLang’s</w:t>
      </w:r>
      <w:proofErr w:type="spellEnd"/>
      <w:r w:rsidR="00CE58A0">
        <w:t xml:space="preserve"> tests cover roughly 96% of the codebase. Ensuring the correctness of the compiler when the source code is invalid is vital to catch potential bugs that may not exist with a correct program. For example, ensuring the type-checking of an expression produces a diagnostic if the expression is not sound is important in ensuring type safety.</w:t>
      </w:r>
    </w:p>
    <w:p w14:paraId="4A1A2F91" w14:textId="5E94F603" w:rsidR="00984639" w:rsidRDefault="00B42A4C" w:rsidP="00B42A4C">
      <w:pPr>
        <w:pStyle w:val="Heading1"/>
      </w:pPr>
      <w:r>
        <w:t>Module Test Cases</w:t>
      </w:r>
    </w:p>
    <w:p w14:paraId="19242DCB" w14:textId="366508EC" w:rsidR="0045079D" w:rsidRPr="0045079D" w:rsidRDefault="00CE58A0" w:rsidP="0045079D">
      <w:r>
        <w:tab/>
      </w:r>
      <w:proofErr w:type="spellStart"/>
      <w:r>
        <w:t>MattyLang</w:t>
      </w:r>
      <w:proofErr w:type="spellEnd"/>
      <w:r>
        <w:t xml:space="preserve"> decouples various parts of the compiler into separate, easily reusable and testable modules, and comprises </w:t>
      </w:r>
      <w:proofErr w:type="gramStart"/>
      <w:r>
        <w:t>of:</w:t>
      </w:r>
      <w:proofErr w:type="gramEnd"/>
      <w:r>
        <w:t xml:space="preserve"> the Diagnostics class, the </w:t>
      </w:r>
      <w:proofErr w:type="spellStart"/>
      <w:r>
        <w:t>LineMap</w:t>
      </w:r>
      <w:proofErr w:type="spellEnd"/>
      <w:r>
        <w:t xml:space="preserve"> class, and the </w:t>
      </w:r>
      <w:proofErr w:type="spellStart"/>
      <w:r>
        <w:t>SymbolTable</w:t>
      </w:r>
      <w:proofErr w:type="spellEnd"/>
      <w:r>
        <w:t xml:space="preserve"> class. The tests for these modules can be found </w:t>
      </w:r>
      <w:r w:rsidR="00F61624">
        <w:t xml:space="preserve">in </w:t>
      </w:r>
      <w:r>
        <w:rPr>
          <w:i/>
          <w:iCs/>
        </w:rPr>
        <w:t>tests/test_diagnostics.py</w:t>
      </w:r>
      <w:r>
        <w:t xml:space="preserve">, </w:t>
      </w:r>
      <w:r>
        <w:rPr>
          <w:i/>
          <w:iCs/>
        </w:rPr>
        <w:t>tests/test_linemap.py</w:t>
      </w:r>
      <w:r>
        <w:t xml:space="preserve">, and </w:t>
      </w:r>
      <w:r>
        <w:rPr>
          <w:i/>
          <w:iCs/>
        </w:rPr>
        <w:t>tests/test_symbols.py</w:t>
      </w:r>
      <w:r>
        <w:t>, respectively.</w:t>
      </w:r>
      <w:r w:rsidR="00CF7FA8">
        <w:t xml:space="preserve"> All tests are currently passing.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1615"/>
        <w:gridCol w:w="2993"/>
        <w:gridCol w:w="2449"/>
        <w:gridCol w:w="2293"/>
      </w:tblGrid>
      <w:tr w:rsidR="00CF7FA8" w14:paraId="422C5F96" w14:textId="77777777" w:rsidTr="00CF7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841E9A8" w14:textId="1AE9AEC5" w:rsidR="00D37DE0" w:rsidRDefault="00D37DE0" w:rsidP="00CF7FA8">
            <w:pPr>
              <w:pStyle w:val="NoSpacing"/>
            </w:pPr>
            <w:r>
              <w:t>Test Case</w:t>
            </w:r>
          </w:p>
        </w:tc>
        <w:tc>
          <w:tcPr>
            <w:tcW w:w="2993" w:type="dxa"/>
          </w:tcPr>
          <w:p w14:paraId="13ADC845" w14:textId="3171C078" w:rsidR="00D37DE0" w:rsidRPr="0032177C" w:rsidRDefault="0032177C" w:rsidP="00CF7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77C">
              <w:t>Diagnostics</w:t>
            </w:r>
          </w:p>
        </w:tc>
        <w:tc>
          <w:tcPr>
            <w:tcW w:w="2449" w:type="dxa"/>
          </w:tcPr>
          <w:p w14:paraId="0CE8CAD3" w14:textId="1DE109BD" w:rsidR="00D37DE0" w:rsidRDefault="00CF7FA8" w:rsidP="00CF7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tests/test_diagnostics.py</w:t>
            </w:r>
          </w:p>
        </w:tc>
        <w:tc>
          <w:tcPr>
            <w:tcW w:w="2293" w:type="dxa"/>
          </w:tcPr>
          <w:p w14:paraId="59B9A644" w14:textId="4D0714AE" w:rsidR="00D37DE0" w:rsidRPr="00CF7FA8" w:rsidRDefault="00CF7FA8" w:rsidP="00CF7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7FA8">
              <w:t>High Priority</w:t>
            </w:r>
          </w:p>
        </w:tc>
      </w:tr>
      <w:tr w:rsidR="00CF7FA8" w14:paraId="68072BBF" w14:textId="77777777" w:rsidTr="00CF7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8903032" w14:textId="776C98B5" w:rsidR="00CF7FA8" w:rsidRDefault="00CF7FA8" w:rsidP="00CF7FA8">
            <w:pPr>
              <w:pStyle w:val="NoSpacing"/>
            </w:pPr>
            <w:r>
              <w:t>Test Objective</w:t>
            </w:r>
          </w:p>
        </w:tc>
        <w:tc>
          <w:tcPr>
            <w:tcW w:w="7735" w:type="dxa"/>
            <w:gridSpan w:val="3"/>
          </w:tcPr>
          <w:p w14:paraId="11F11033" w14:textId="12E928BC" w:rsidR="00CF7FA8" w:rsidRDefault="00CF7FA8" w:rsidP="00CF7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diagnostics of different types (info, warning, errors) can be added, and each set of diagnostics for phases of the compiler are sorted by position.</w:t>
            </w:r>
          </w:p>
        </w:tc>
      </w:tr>
      <w:tr w:rsidR="00CF7FA8" w14:paraId="714A3524" w14:textId="77777777" w:rsidTr="00CF7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6263991" w14:textId="0A0D2097" w:rsidR="00D37DE0" w:rsidRDefault="00CF7FA8" w:rsidP="00CF7FA8">
            <w:pPr>
              <w:pStyle w:val="NoSpacing"/>
            </w:pPr>
            <w:r>
              <w:t>Test Number</w:t>
            </w:r>
          </w:p>
        </w:tc>
        <w:tc>
          <w:tcPr>
            <w:tcW w:w="2993" w:type="dxa"/>
          </w:tcPr>
          <w:p w14:paraId="337B6131" w14:textId="7F812795" w:rsidR="00D37DE0" w:rsidRPr="00CF7FA8" w:rsidRDefault="00CF7FA8" w:rsidP="00CF7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F7FA8">
              <w:rPr>
                <w:b/>
                <w:bCs/>
              </w:rPr>
              <w:t>Test Detail</w:t>
            </w:r>
          </w:p>
        </w:tc>
        <w:tc>
          <w:tcPr>
            <w:tcW w:w="2449" w:type="dxa"/>
          </w:tcPr>
          <w:p w14:paraId="1F4C75D6" w14:textId="62CAA037" w:rsidR="00D37DE0" w:rsidRPr="00CF7FA8" w:rsidRDefault="00CF7FA8" w:rsidP="00CF7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F7FA8">
              <w:rPr>
                <w:b/>
                <w:bCs/>
              </w:rPr>
              <w:t>Result</w:t>
            </w:r>
          </w:p>
        </w:tc>
        <w:tc>
          <w:tcPr>
            <w:tcW w:w="2293" w:type="dxa"/>
          </w:tcPr>
          <w:p w14:paraId="53514ED5" w14:textId="5C667CB2" w:rsidR="00D37DE0" w:rsidRPr="00CF7FA8" w:rsidRDefault="00CF7FA8" w:rsidP="00CF7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CF7FA8" w14:paraId="3D40754B" w14:textId="77777777" w:rsidTr="00CF7FA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6E59845" w14:textId="71229E04" w:rsidR="00D37DE0" w:rsidRDefault="00CF7FA8" w:rsidP="00CF7FA8">
            <w:pPr>
              <w:pStyle w:val="NoSpacing"/>
            </w:pPr>
            <w:r>
              <w:t>1</w:t>
            </w:r>
          </w:p>
        </w:tc>
        <w:tc>
          <w:tcPr>
            <w:tcW w:w="2993" w:type="dxa"/>
          </w:tcPr>
          <w:p w14:paraId="710F6202" w14:textId="09DA0E72" w:rsidR="00D37DE0" w:rsidRDefault="00CF7FA8" w:rsidP="00CF7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has_</w:t>
            </w:r>
            <w:proofErr w:type="gramStart"/>
            <w:r>
              <w:t>error</w:t>
            </w:r>
            <w:proofErr w:type="spellEnd"/>
            <w:r>
              <w:t>(</w:t>
            </w:r>
            <w:proofErr w:type="gramEnd"/>
            <w:r>
              <w:t>) should return false if no error diagnostic has been emitted</w:t>
            </w:r>
          </w:p>
        </w:tc>
        <w:tc>
          <w:tcPr>
            <w:tcW w:w="2449" w:type="dxa"/>
          </w:tcPr>
          <w:p w14:paraId="762FE9D9" w14:textId="6659376B" w:rsidR="00D37DE0" w:rsidRDefault="00CF7FA8" w:rsidP="00CF7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has_</w:t>
            </w:r>
            <w:proofErr w:type="gramStart"/>
            <w:r>
              <w:t>error</w:t>
            </w:r>
            <w:proofErr w:type="spellEnd"/>
            <w:r>
              <w:t>(</w:t>
            </w:r>
            <w:proofErr w:type="gramEnd"/>
            <w:r>
              <w:t>) returns false if no error diagnostic has been emitted</w:t>
            </w:r>
          </w:p>
        </w:tc>
        <w:tc>
          <w:tcPr>
            <w:tcW w:w="2293" w:type="dxa"/>
          </w:tcPr>
          <w:p w14:paraId="272B253E" w14:textId="3CDF944E" w:rsidR="00D37DE0" w:rsidRDefault="00CF7FA8" w:rsidP="00CF7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F7FA8" w14:paraId="055DF5FC" w14:textId="77777777" w:rsidTr="00CF7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CE099CE" w14:textId="07AFE7C1" w:rsidR="00D37DE0" w:rsidRDefault="00CF7FA8" w:rsidP="00CF7FA8">
            <w:pPr>
              <w:pStyle w:val="NoSpacing"/>
            </w:pPr>
            <w:r>
              <w:t>2</w:t>
            </w:r>
          </w:p>
        </w:tc>
        <w:tc>
          <w:tcPr>
            <w:tcW w:w="2993" w:type="dxa"/>
          </w:tcPr>
          <w:p w14:paraId="7F7972B0" w14:textId="20DDE4ED" w:rsidR="00D37DE0" w:rsidRDefault="00CF7FA8" w:rsidP="00CF7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has_</w:t>
            </w:r>
            <w:proofErr w:type="gramStart"/>
            <w:r>
              <w:t>error</w:t>
            </w:r>
            <w:proofErr w:type="spellEnd"/>
            <w:r>
              <w:t>(</w:t>
            </w:r>
            <w:proofErr w:type="gramEnd"/>
            <w:r>
              <w:t>) should return true if an error diagnostic has been emitted</w:t>
            </w:r>
          </w:p>
        </w:tc>
        <w:tc>
          <w:tcPr>
            <w:tcW w:w="2449" w:type="dxa"/>
          </w:tcPr>
          <w:p w14:paraId="7131B7B4" w14:textId="169EFD69" w:rsidR="00D37DE0" w:rsidRDefault="00CF7FA8" w:rsidP="00CF7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has_</w:t>
            </w:r>
            <w:proofErr w:type="gramStart"/>
            <w:r>
              <w:t>error</w:t>
            </w:r>
            <w:proofErr w:type="spellEnd"/>
            <w:r>
              <w:t>(</w:t>
            </w:r>
            <w:proofErr w:type="gramEnd"/>
            <w:r>
              <w:t>) returns true if an error diagnostic has been emitted</w:t>
            </w:r>
          </w:p>
        </w:tc>
        <w:tc>
          <w:tcPr>
            <w:tcW w:w="2293" w:type="dxa"/>
          </w:tcPr>
          <w:p w14:paraId="1B6178A4" w14:textId="165FF587" w:rsidR="00D37DE0" w:rsidRDefault="00CF7FA8" w:rsidP="00CF7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F7FA8" w14:paraId="0A342443" w14:textId="77777777" w:rsidTr="00CF7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B347F91" w14:textId="6D3E78BF" w:rsidR="00CF7FA8" w:rsidRDefault="00CF7FA8" w:rsidP="00CF7FA8">
            <w:pPr>
              <w:pStyle w:val="NoSpacing"/>
            </w:pPr>
            <w:r>
              <w:t>3</w:t>
            </w:r>
          </w:p>
        </w:tc>
        <w:tc>
          <w:tcPr>
            <w:tcW w:w="2993" w:type="dxa"/>
          </w:tcPr>
          <w:p w14:paraId="680EC47A" w14:textId="4076BE45" w:rsidR="00CF7FA8" w:rsidRDefault="0045079D" w:rsidP="00CF7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next_</w:t>
            </w:r>
            <w:proofErr w:type="gramStart"/>
            <w:r>
              <w:t>set</w:t>
            </w:r>
            <w:proofErr w:type="spellEnd"/>
            <w:r>
              <w:t>(</w:t>
            </w:r>
            <w:proofErr w:type="gramEnd"/>
            <w:r>
              <w:t>) should split the diagnostics and sort the last set</w:t>
            </w:r>
          </w:p>
        </w:tc>
        <w:tc>
          <w:tcPr>
            <w:tcW w:w="2449" w:type="dxa"/>
          </w:tcPr>
          <w:p w14:paraId="19945E41" w14:textId="14F7B3F2" w:rsidR="00CF7FA8" w:rsidRDefault="0045079D" w:rsidP="00CF7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emitting info@1, warning@2, error@0, the diagnostics is reordered to error@0, info@1, warning@2 after </w:t>
            </w:r>
            <w:proofErr w:type="spellStart"/>
            <w:r>
              <w:t>next_set</w:t>
            </w:r>
            <w:proofErr w:type="spellEnd"/>
            <w:r>
              <w:t xml:space="preserve"> is called</w:t>
            </w:r>
          </w:p>
        </w:tc>
        <w:tc>
          <w:tcPr>
            <w:tcW w:w="2293" w:type="dxa"/>
          </w:tcPr>
          <w:p w14:paraId="6BF0A699" w14:textId="08097092" w:rsidR="00CF7FA8" w:rsidRDefault="0045079D" w:rsidP="00CF7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7016369" w14:textId="73632450" w:rsidR="00D37DE0" w:rsidRDefault="00D37DE0" w:rsidP="00CE58A0"/>
    <w:p w14:paraId="3D750667" w14:textId="77777777" w:rsidR="00B858B8" w:rsidRDefault="00B858B8" w:rsidP="00CE58A0"/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1615"/>
        <w:gridCol w:w="2993"/>
        <w:gridCol w:w="2449"/>
        <w:gridCol w:w="2293"/>
      </w:tblGrid>
      <w:tr w:rsidR="0045079D" w14:paraId="35AE0962" w14:textId="77777777" w:rsidTr="00BE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DE3EBC5" w14:textId="77777777" w:rsidR="0045079D" w:rsidRDefault="0045079D" w:rsidP="00BE248A">
            <w:pPr>
              <w:pStyle w:val="NoSpacing"/>
            </w:pPr>
            <w:r>
              <w:lastRenderedPageBreak/>
              <w:t>Test Case</w:t>
            </w:r>
          </w:p>
        </w:tc>
        <w:tc>
          <w:tcPr>
            <w:tcW w:w="2993" w:type="dxa"/>
          </w:tcPr>
          <w:p w14:paraId="4BD89725" w14:textId="6E72BD61" w:rsidR="0045079D" w:rsidRPr="0032177C" w:rsidRDefault="0045079D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LineMap</w:t>
            </w:r>
            <w:proofErr w:type="spellEnd"/>
          </w:p>
        </w:tc>
        <w:tc>
          <w:tcPr>
            <w:tcW w:w="2449" w:type="dxa"/>
          </w:tcPr>
          <w:p w14:paraId="4F2B3138" w14:textId="2747F2FE" w:rsidR="0045079D" w:rsidRDefault="0045079D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tests/test_linemap.py</w:t>
            </w:r>
          </w:p>
        </w:tc>
        <w:tc>
          <w:tcPr>
            <w:tcW w:w="2293" w:type="dxa"/>
          </w:tcPr>
          <w:p w14:paraId="470C15D3" w14:textId="77777777" w:rsidR="0045079D" w:rsidRPr="00CF7FA8" w:rsidRDefault="0045079D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7FA8">
              <w:t>High Priority</w:t>
            </w:r>
          </w:p>
        </w:tc>
      </w:tr>
      <w:tr w:rsidR="0045079D" w14:paraId="0C40CF9F" w14:textId="77777777" w:rsidTr="00BE2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0AAC43F" w14:textId="77777777" w:rsidR="0045079D" w:rsidRDefault="0045079D" w:rsidP="00BE248A">
            <w:pPr>
              <w:pStyle w:val="NoSpacing"/>
            </w:pPr>
            <w:r>
              <w:t>Test Objective</w:t>
            </w:r>
          </w:p>
        </w:tc>
        <w:tc>
          <w:tcPr>
            <w:tcW w:w="7735" w:type="dxa"/>
            <w:gridSpan w:val="3"/>
          </w:tcPr>
          <w:p w14:paraId="6237A84F" w14:textId="2ECE3437" w:rsidR="0045079D" w:rsidRDefault="0045079D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the mapping provided between source position and (line, column) are correct.</w:t>
            </w:r>
          </w:p>
        </w:tc>
      </w:tr>
      <w:tr w:rsidR="0045079D" w14:paraId="4FA0A3F2" w14:textId="77777777" w:rsidTr="00BE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D69AFF9" w14:textId="77777777" w:rsidR="0045079D" w:rsidRDefault="0045079D" w:rsidP="00BE248A">
            <w:pPr>
              <w:pStyle w:val="NoSpacing"/>
            </w:pPr>
            <w:r>
              <w:t>Test Number</w:t>
            </w:r>
          </w:p>
        </w:tc>
        <w:tc>
          <w:tcPr>
            <w:tcW w:w="2993" w:type="dxa"/>
          </w:tcPr>
          <w:p w14:paraId="4A90B98D" w14:textId="77777777" w:rsidR="0045079D" w:rsidRPr="00CF7FA8" w:rsidRDefault="0045079D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F7FA8">
              <w:rPr>
                <w:b/>
                <w:bCs/>
              </w:rPr>
              <w:t>Test Detail</w:t>
            </w:r>
          </w:p>
        </w:tc>
        <w:tc>
          <w:tcPr>
            <w:tcW w:w="2449" w:type="dxa"/>
          </w:tcPr>
          <w:p w14:paraId="2D2B24C0" w14:textId="77777777" w:rsidR="0045079D" w:rsidRPr="00CF7FA8" w:rsidRDefault="0045079D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F7FA8">
              <w:rPr>
                <w:b/>
                <w:bCs/>
              </w:rPr>
              <w:t>Result</w:t>
            </w:r>
          </w:p>
        </w:tc>
        <w:tc>
          <w:tcPr>
            <w:tcW w:w="2293" w:type="dxa"/>
          </w:tcPr>
          <w:p w14:paraId="6B2D9B03" w14:textId="77777777" w:rsidR="0045079D" w:rsidRPr="00CF7FA8" w:rsidRDefault="0045079D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45079D" w14:paraId="4152D512" w14:textId="77777777" w:rsidTr="00BE248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0BE5D71" w14:textId="77777777" w:rsidR="0045079D" w:rsidRDefault="0045079D" w:rsidP="00BE248A">
            <w:pPr>
              <w:pStyle w:val="NoSpacing"/>
            </w:pPr>
            <w:r>
              <w:t>1</w:t>
            </w:r>
          </w:p>
        </w:tc>
        <w:tc>
          <w:tcPr>
            <w:tcW w:w="2993" w:type="dxa"/>
          </w:tcPr>
          <w:p w14:paraId="0213B2CA" w14:textId="77B25088" w:rsidR="0045079D" w:rsidRDefault="0045079D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get_location</w:t>
            </w:r>
            <w:proofErr w:type="spellEnd"/>
            <w:r>
              <w:t>(p) should return the line, column of position p</w:t>
            </w:r>
          </w:p>
        </w:tc>
        <w:tc>
          <w:tcPr>
            <w:tcW w:w="2449" w:type="dxa"/>
          </w:tcPr>
          <w:p w14:paraId="48BE90BA" w14:textId="0096FB46" w:rsidR="0045079D" w:rsidRDefault="0045079D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 source "\</w:t>
            </w:r>
            <w:proofErr w:type="spellStart"/>
            <w:r>
              <w:t>nabc</w:t>
            </w:r>
            <w:proofErr w:type="spellEnd"/>
            <w:r>
              <w:t>\</w:t>
            </w:r>
            <w:proofErr w:type="spellStart"/>
            <w:r>
              <w:t>ndef</w:t>
            </w:r>
            <w:proofErr w:type="spellEnd"/>
            <w:r>
              <w:t xml:space="preserve">", running </w:t>
            </w:r>
            <w:proofErr w:type="spellStart"/>
            <w:r>
              <w:t>get_location</w:t>
            </w:r>
            <w:proofErr w:type="spellEnd"/>
            <w:r>
              <w:t xml:space="preserve"> for each position correctly matches their expected location</w:t>
            </w:r>
          </w:p>
        </w:tc>
        <w:tc>
          <w:tcPr>
            <w:tcW w:w="2293" w:type="dxa"/>
          </w:tcPr>
          <w:p w14:paraId="51C302E4" w14:textId="77777777" w:rsidR="0045079D" w:rsidRDefault="0045079D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5079D" w14:paraId="6182BACC" w14:textId="77777777" w:rsidTr="00BE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6456087" w14:textId="6F44FED8" w:rsidR="0045079D" w:rsidRDefault="0045079D" w:rsidP="00BE248A">
            <w:pPr>
              <w:pStyle w:val="NoSpacing"/>
            </w:pPr>
            <w:r>
              <w:t>2</w:t>
            </w:r>
          </w:p>
        </w:tc>
        <w:tc>
          <w:tcPr>
            <w:tcW w:w="2993" w:type="dxa"/>
          </w:tcPr>
          <w:p w14:paraId="2E94D3EA" w14:textId="368690DA" w:rsidR="0045079D" w:rsidRDefault="0045079D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>line, column) should return the position, given the line and column.</w:t>
            </w:r>
          </w:p>
        </w:tc>
        <w:tc>
          <w:tcPr>
            <w:tcW w:w="2449" w:type="dxa"/>
          </w:tcPr>
          <w:p w14:paraId="1E928CAE" w14:textId="3EA16297" w:rsidR="0045079D" w:rsidRDefault="0045079D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Given the locations generated in the previous test, they should remap back into their expected positions</w:t>
            </w:r>
          </w:p>
        </w:tc>
        <w:tc>
          <w:tcPr>
            <w:tcW w:w="2293" w:type="dxa"/>
          </w:tcPr>
          <w:p w14:paraId="772BAC6D" w14:textId="0AEA6E32" w:rsidR="0045079D" w:rsidRDefault="0045079D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4D7F0B5E" w14:textId="0C3C3E8A" w:rsidR="0045079D" w:rsidRDefault="0045079D" w:rsidP="00CE58A0"/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1541"/>
        <w:gridCol w:w="2897"/>
        <w:gridCol w:w="2815"/>
        <w:gridCol w:w="2097"/>
      </w:tblGrid>
      <w:tr w:rsidR="0045079D" w14:paraId="2F7AAFAB" w14:textId="77777777" w:rsidTr="00BE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4F3385B" w14:textId="77777777" w:rsidR="0045079D" w:rsidRDefault="0045079D" w:rsidP="00BE248A">
            <w:pPr>
              <w:pStyle w:val="NoSpacing"/>
            </w:pPr>
            <w:r>
              <w:t>Test Case</w:t>
            </w:r>
          </w:p>
        </w:tc>
        <w:tc>
          <w:tcPr>
            <w:tcW w:w="2993" w:type="dxa"/>
          </w:tcPr>
          <w:p w14:paraId="41C5DF17" w14:textId="348CDAA4" w:rsidR="0045079D" w:rsidRPr="0032177C" w:rsidRDefault="0045079D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Symbols</w:t>
            </w:r>
          </w:p>
        </w:tc>
        <w:tc>
          <w:tcPr>
            <w:tcW w:w="2449" w:type="dxa"/>
          </w:tcPr>
          <w:p w14:paraId="5F0C3BA3" w14:textId="01386942" w:rsidR="0045079D" w:rsidRDefault="0045079D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tests/test_symbols.py</w:t>
            </w:r>
          </w:p>
        </w:tc>
        <w:tc>
          <w:tcPr>
            <w:tcW w:w="2293" w:type="dxa"/>
          </w:tcPr>
          <w:p w14:paraId="7358C496" w14:textId="77777777" w:rsidR="0045079D" w:rsidRPr="00CF7FA8" w:rsidRDefault="0045079D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7FA8">
              <w:t>High Priority</w:t>
            </w:r>
          </w:p>
        </w:tc>
      </w:tr>
      <w:tr w:rsidR="0045079D" w14:paraId="1BA3C7B7" w14:textId="77777777" w:rsidTr="00BE2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0B212A8" w14:textId="77777777" w:rsidR="0045079D" w:rsidRDefault="0045079D" w:rsidP="00BE248A">
            <w:pPr>
              <w:pStyle w:val="NoSpacing"/>
            </w:pPr>
            <w:r>
              <w:t>Test Objective</w:t>
            </w:r>
          </w:p>
        </w:tc>
        <w:tc>
          <w:tcPr>
            <w:tcW w:w="7735" w:type="dxa"/>
            <w:gridSpan w:val="3"/>
          </w:tcPr>
          <w:p w14:paraId="1A828136" w14:textId="312095DD" w:rsidR="0045079D" w:rsidRDefault="0045079D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the symbol table handles block scoping and boundaries properly</w:t>
            </w:r>
          </w:p>
        </w:tc>
      </w:tr>
      <w:tr w:rsidR="0045079D" w14:paraId="4278E7A2" w14:textId="77777777" w:rsidTr="00BE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5317BD0" w14:textId="77777777" w:rsidR="0045079D" w:rsidRDefault="0045079D" w:rsidP="00BE248A">
            <w:pPr>
              <w:pStyle w:val="NoSpacing"/>
            </w:pPr>
            <w:r>
              <w:t>Test Number</w:t>
            </w:r>
          </w:p>
        </w:tc>
        <w:tc>
          <w:tcPr>
            <w:tcW w:w="2993" w:type="dxa"/>
          </w:tcPr>
          <w:p w14:paraId="0667CD95" w14:textId="77777777" w:rsidR="0045079D" w:rsidRPr="00CF7FA8" w:rsidRDefault="0045079D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F7FA8">
              <w:rPr>
                <w:b/>
                <w:bCs/>
              </w:rPr>
              <w:t>Test Detail</w:t>
            </w:r>
          </w:p>
        </w:tc>
        <w:tc>
          <w:tcPr>
            <w:tcW w:w="2449" w:type="dxa"/>
          </w:tcPr>
          <w:p w14:paraId="574679B6" w14:textId="77777777" w:rsidR="0045079D" w:rsidRPr="00CF7FA8" w:rsidRDefault="0045079D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F7FA8">
              <w:rPr>
                <w:b/>
                <w:bCs/>
              </w:rPr>
              <w:t>Result</w:t>
            </w:r>
          </w:p>
        </w:tc>
        <w:tc>
          <w:tcPr>
            <w:tcW w:w="2293" w:type="dxa"/>
          </w:tcPr>
          <w:p w14:paraId="45B817E1" w14:textId="77777777" w:rsidR="0045079D" w:rsidRPr="00CF7FA8" w:rsidRDefault="0045079D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45079D" w14:paraId="6B466A31" w14:textId="77777777" w:rsidTr="00BE248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35B03F9" w14:textId="77777777" w:rsidR="0045079D" w:rsidRDefault="0045079D" w:rsidP="00BE248A">
            <w:pPr>
              <w:pStyle w:val="NoSpacing"/>
            </w:pPr>
            <w:r>
              <w:t>1</w:t>
            </w:r>
          </w:p>
        </w:tc>
        <w:tc>
          <w:tcPr>
            <w:tcW w:w="2993" w:type="dxa"/>
          </w:tcPr>
          <w:p w14:paraId="45B4444B" w14:textId="50B2CC7C" w:rsidR="0045079D" w:rsidRDefault="0045079D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lookup(name) should return None if no symbol exists with that name</w:t>
            </w:r>
          </w:p>
        </w:tc>
        <w:tc>
          <w:tcPr>
            <w:tcW w:w="2449" w:type="dxa"/>
          </w:tcPr>
          <w:p w14:paraId="2FACCD1C" w14:textId="65A1063E" w:rsidR="0045079D" w:rsidRDefault="0045079D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 an empty symbol table, lookup('a') returns None</w:t>
            </w:r>
          </w:p>
        </w:tc>
        <w:tc>
          <w:tcPr>
            <w:tcW w:w="2293" w:type="dxa"/>
          </w:tcPr>
          <w:p w14:paraId="1345792D" w14:textId="77777777" w:rsidR="0045079D" w:rsidRDefault="0045079D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5079D" w14:paraId="14BC2D57" w14:textId="77777777" w:rsidTr="00BE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764D882" w14:textId="77777777" w:rsidR="0045079D" w:rsidRDefault="0045079D" w:rsidP="00BE248A">
            <w:pPr>
              <w:pStyle w:val="NoSpacing"/>
            </w:pPr>
            <w:r>
              <w:t>2</w:t>
            </w:r>
          </w:p>
        </w:tc>
        <w:tc>
          <w:tcPr>
            <w:tcW w:w="2993" w:type="dxa"/>
          </w:tcPr>
          <w:p w14:paraId="42D2ACB2" w14:textId="696DD449" w:rsidR="0045079D" w:rsidRDefault="0045079D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register(name) should register a symbol with the given name and return the new symbol</w:t>
            </w:r>
          </w:p>
        </w:tc>
        <w:tc>
          <w:tcPr>
            <w:tcW w:w="2449" w:type="dxa"/>
          </w:tcPr>
          <w:p w14:paraId="27380EB8" w14:textId="6F37AB9A" w:rsidR="0045079D" w:rsidRDefault="0045079D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Given an empty symbol table, register('a') returns a new symbol</w:t>
            </w:r>
          </w:p>
        </w:tc>
        <w:tc>
          <w:tcPr>
            <w:tcW w:w="2293" w:type="dxa"/>
          </w:tcPr>
          <w:p w14:paraId="2C996B75" w14:textId="77777777" w:rsidR="0045079D" w:rsidRDefault="0045079D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5079D" w14:paraId="75E0CEA8" w14:textId="77777777" w:rsidTr="00BE248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3A53942" w14:textId="4C650149" w:rsidR="0045079D" w:rsidRDefault="0045079D" w:rsidP="00BE248A">
            <w:pPr>
              <w:pStyle w:val="NoSpacing"/>
            </w:pPr>
            <w:r>
              <w:t>3</w:t>
            </w:r>
          </w:p>
        </w:tc>
        <w:tc>
          <w:tcPr>
            <w:tcW w:w="2993" w:type="dxa"/>
          </w:tcPr>
          <w:p w14:paraId="34925FEF" w14:textId="239AC3DD" w:rsidR="0045079D" w:rsidRDefault="0045079D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lookup(name) should return the symbol if one exists with the name</w:t>
            </w:r>
          </w:p>
        </w:tc>
        <w:tc>
          <w:tcPr>
            <w:tcW w:w="2449" w:type="dxa"/>
          </w:tcPr>
          <w:p w14:paraId="6E772E2F" w14:textId="6C4CCFE5" w:rsidR="0045079D" w:rsidRDefault="0045079D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 the previous symbol table, lookup('a') returns its symbol</w:t>
            </w:r>
          </w:p>
        </w:tc>
        <w:tc>
          <w:tcPr>
            <w:tcW w:w="2293" w:type="dxa"/>
          </w:tcPr>
          <w:p w14:paraId="6D33C386" w14:textId="26536DAB" w:rsidR="0045079D" w:rsidRDefault="0045079D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5079D" w14:paraId="78A32101" w14:textId="77777777" w:rsidTr="00BE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552A007" w14:textId="25361FD2" w:rsidR="0045079D" w:rsidRDefault="0045079D" w:rsidP="00BE248A">
            <w:pPr>
              <w:pStyle w:val="NoSpacing"/>
            </w:pPr>
            <w:r>
              <w:t>4</w:t>
            </w:r>
          </w:p>
        </w:tc>
        <w:tc>
          <w:tcPr>
            <w:tcW w:w="2993" w:type="dxa"/>
          </w:tcPr>
          <w:p w14:paraId="5DD20E53" w14:textId="1688E9DC" w:rsidR="0045079D" w:rsidRDefault="0045079D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enclosing_</w:t>
            </w:r>
            <w:proofErr w:type="gramStart"/>
            <w:r>
              <w:t>boundary</w:t>
            </w:r>
            <w:proofErr w:type="spellEnd"/>
            <w:r>
              <w:t>(</w:t>
            </w:r>
            <w:proofErr w:type="gramEnd"/>
            <w:r>
              <w:t>) should return None if there is no ancestor symbol table that is a boundary</w:t>
            </w:r>
          </w:p>
        </w:tc>
        <w:tc>
          <w:tcPr>
            <w:tcW w:w="2449" w:type="dxa"/>
          </w:tcPr>
          <w:p w14:paraId="5E7C6190" w14:textId="756B67BA" w:rsidR="0045079D" w:rsidRDefault="0045079D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Given the previous symbol table, </w:t>
            </w:r>
            <w:proofErr w:type="spellStart"/>
            <w:r>
              <w:t>enclosing_</w:t>
            </w:r>
            <w:proofErr w:type="gramStart"/>
            <w:r>
              <w:t>boundary</w:t>
            </w:r>
            <w:proofErr w:type="spellEnd"/>
            <w:r>
              <w:t>(</w:t>
            </w:r>
            <w:proofErr w:type="gramEnd"/>
            <w:r>
              <w:t>) returns None</w:t>
            </w:r>
          </w:p>
        </w:tc>
        <w:tc>
          <w:tcPr>
            <w:tcW w:w="2293" w:type="dxa"/>
          </w:tcPr>
          <w:p w14:paraId="64B7C23A" w14:textId="50BA921F" w:rsidR="0045079D" w:rsidRDefault="0045079D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5079D" w14:paraId="67D12DC9" w14:textId="77777777" w:rsidTr="00BE248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AD6874B" w14:textId="5ED66FFA" w:rsidR="0045079D" w:rsidRDefault="0045079D" w:rsidP="00BE248A">
            <w:pPr>
              <w:pStyle w:val="NoSpacing"/>
            </w:pPr>
            <w:r>
              <w:t>5</w:t>
            </w:r>
          </w:p>
        </w:tc>
        <w:tc>
          <w:tcPr>
            <w:tcW w:w="2993" w:type="dxa"/>
          </w:tcPr>
          <w:p w14:paraId="031110A2" w14:textId="0C92A93E" w:rsidR="0045079D" w:rsidRDefault="0045079D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open_scope</w:t>
            </w:r>
            <w:proofErr w:type="spellEnd"/>
            <w:r>
              <w:t>(boundary) should open a new scope, and marks it as a boundary symbol table if True is passed, and returns the new symbol table</w:t>
            </w:r>
          </w:p>
        </w:tc>
        <w:tc>
          <w:tcPr>
            <w:tcW w:w="2449" w:type="dxa"/>
          </w:tcPr>
          <w:p w14:paraId="40B7B5CC" w14:textId="64C7EB4D" w:rsidR="0045079D" w:rsidRDefault="0045079D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Given the previous symbol table, </w:t>
            </w:r>
            <w:proofErr w:type="spellStart"/>
            <w:r>
              <w:t>open_scope</w:t>
            </w:r>
            <w:proofErr w:type="spellEnd"/>
            <w:r>
              <w:t>(boundary=True) returns a new symbol table marked as a boundary</w:t>
            </w:r>
          </w:p>
        </w:tc>
        <w:tc>
          <w:tcPr>
            <w:tcW w:w="2293" w:type="dxa"/>
          </w:tcPr>
          <w:p w14:paraId="62C62DA0" w14:textId="7380A7B0" w:rsidR="0045079D" w:rsidRDefault="0045079D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5079D" w14:paraId="063EAA26" w14:textId="77777777" w:rsidTr="00BE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3072DC0" w14:textId="2D1239DD" w:rsidR="0045079D" w:rsidRDefault="0045079D" w:rsidP="00BE248A">
            <w:pPr>
              <w:pStyle w:val="NoSpacing"/>
            </w:pPr>
            <w:r>
              <w:t>6</w:t>
            </w:r>
          </w:p>
        </w:tc>
        <w:tc>
          <w:tcPr>
            <w:tcW w:w="2993" w:type="dxa"/>
          </w:tcPr>
          <w:p w14:paraId="5572F2E5" w14:textId="0D40F8CE" w:rsidR="0045079D" w:rsidRDefault="0045079D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lookup(</w:t>
            </w:r>
            <w:proofErr w:type="gramEnd"/>
            <w:r>
              <w:t>name, recursive</w:t>
            </w:r>
            <w:r w:rsidR="00F61624">
              <w:t xml:space="preserve">, </w:t>
            </w:r>
            <w:proofErr w:type="spellStart"/>
            <w:r w:rsidR="00F61624">
              <w:t>ignore_boundary</w:t>
            </w:r>
            <w:proofErr w:type="spellEnd"/>
            <w:r>
              <w:t>) should return None if the symbol is not part of the symbol tabl</w:t>
            </w:r>
            <w:r w:rsidR="00F61624">
              <w:t xml:space="preserve">e </w:t>
            </w:r>
          </w:p>
        </w:tc>
        <w:tc>
          <w:tcPr>
            <w:tcW w:w="2449" w:type="dxa"/>
          </w:tcPr>
          <w:p w14:paraId="35DD22BE" w14:textId="355FD233" w:rsidR="0045079D" w:rsidRDefault="00F61624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Given the previous symbol table, lookup('a', False) returns None; lookup('a', True) returns None; lookup('a', True, </w:t>
            </w:r>
            <w:proofErr w:type="spellStart"/>
            <w:r>
              <w:lastRenderedPageBreak/>
              <w:t>ignore_boundary</w:t>
            </w:r>
            <w:proofErr w:type="spellEnd"/>
            <w:r>
              <w:t>=True) returns the symbol</w:t>
            </w:r>
          </w:p>
        </w:tc>
        <w:tc>
          <w:tcPr>
            <w:tcW w:w="2293" w:type="dxa"/>
          </w:tcPr>
          <w:p w14:paraId="7F8AADE8" w14:textId="1F7D4F6F" w:rsidR="0045079D" w:rsidRDefault="00F61624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</w:tr>
      <w:tr w:rsidR="00F61624" w14:paraId="25B78A7D" w14:textId="77777777" w:rsidTr="00BE248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4CCEDE9" w14:textId="0D48B5AE" w:rsidR="00F61624" w:rsidRDefault="00F61624" w:rsidP="00BE248A">
            <w:pPr>
              <w:pStyle w:val="NoSpacing"/>
            </w:pPr>
            <w:r>
              <w:t>7</w:t>
            </w:r>
          </w:p>
        </w:tc>
        <w:tc>
          <w:tcPr>
            <w:tcW w:w="2993" w:type="dxa"/>
          </w:tcPr>
          <w:p w14:paraId="14CFC429" w14:textId="213E3CC1" w:rsidR="00F61624" w:rsidRDefault="00F61624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Symbol.rename</w:t>
            </w:r>
            <w:proofErr w:type="spellEnd"/>
            <w:r>
              <w:t>(name) should rename the symbol and update the associated symbol table</w:t>
            </w:r>
          </w:p>
        </w:tc>
        <w:tc>
          <w:tcPr>
            <w:tcW w:w="2449" w:type="dxa"/>
          </w:tcPr>
          <w:p w14:paraId="01A51B6F" w14:textId="0ADF58D6" w:rsidR="00F61624" w:rsidRDefault="00F61624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Given the previous symbol table, </w:t>
            </w:r>
            <w:proofErr w:type="spellStart"/>
            <w:r>
              <w:t>symbol_a.rename</w:t>
            </w:r>
            <w:proofErr w:type="spellEnd"/>
            <w:r>
              <w:t>('b') renames the symbol and updates it in the symbol table</w:t>
            </w:r>
          </w:p>
        </w:tc>
        <w:tc>
          <w:tcPr>
            <w:tcW w:w="2293" w:type="dxa"/>
          </w:tcPr>
          <w:p w14:paraId="361A3031" w14:textId="7CAC176D" w:rsidR="00F61624" w:rsidRDefault="00F61624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61624" w14:paraId="095FA174" w14:textId="77777777" w:rsidTr="00BE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B0FF73C" w14:textId="34C18356" w:rsidR="00F61624" w:rsidRDefault="00F61624" w:rsidP="00BE248A">
            <w:pPr>
              <w:pStyle w:val="NoSpacing"/>
            </w:pPr>
            <w:r>
              <w:t>8</w:t>
            </w:r>
          </w:p>
        </w:tc>
        <w:tc>
          <w:tcPr>
            <w:tcW w:w="2993" w:type="dxa"/>
          </w:tcPr>
          <w:p w14:paraId="0E8CA49F" w14:textId="05EEA71C" w:rsidR="00F61624" w:rsidRDefault="00F61624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Symbol.erase</w:t>
            </w:r>
            <w:proofErr w:type="spellEnd"/>
            <w:r>
              <w:t>(name) should erase the symbol from the symbol table</w:t>
            </w:r>
          </w:p>
        </w:tc>
        <w:tc>
          <w:tcPr>
            <w:tcW w:w="2449" w:type="dxa"/>
          </w:tcPr>
          <w:p w14:paraId="449429D9" w14:textId="7EE3F949" w:rsidR="00F61624" w:rsidRDefault="00F61624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Given the previous symbol table, </w:t>
            </w:r>
            <w:proofErr w:type="spellStart"/>
            <w:r>
              <w:t>symbol_a.erase</w:t>
            </w:r>
            <w:proofErr w:type="spellEnd"/>
            <w:r>
              <w:t>() erases the symbol from the symbol tabl</w:t>
            </w:r>
            <w:r w:rsidR="0081641B">
              <w:t>e</w:t>
            </w:r>
          </w:p>
        </w:tc>
        <w:tc>
          <w:tcPr>
            <w:tcW w:w="2293" w:type="dxa"/>
          </w:tcPr>
          <w:p w14:paraId="03164B9E" w14:textId="1186D528" w:rsidR="00F61624" w:rsidRDefault="00F61624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8B726CA" w14:textId="710B9DC4" w:rsidR="00B42A4C" w:rsidRDefault="00B42A4C" w:rsidP="00B42A4C">
      <w:pPr>
        <w:pStyle w:val="Heading1"/>
      </w:pPr>
      <w:r>
        <w:t>Requirements Testing</w:t>
      </w:r>
    </w:p>
    <w:p w14:paraId="65B05B11" w14:textId="3BEF3A95" w:rsidR="00F61624" w:rsidRDefault="00F61624" w:rsidP="00F61624">
      <w:r>
        <w:tab/>
      </w:r>
      <w:proofErr w:type="spellStart"/>
      <w:r>
        <w:t>MattyLang</w:t>
      </w:r>
      <w:proofErr w:type="spellEnd"/>
      <w:r>
        <w:t xml:space="preserve"> requirements are tested by phase, in which each phase of compilation provides a specific requirement. This comprises of testing the </w:t>
      </w:r>
      <w:proofErr w:type="spellStart"/>
      <w:r>
        <w:t>Lexer</w:t>
      </w:r>
      <w:proofErr w:type="spellEnd"/>
      <w:r>
        <w:t xml:space="preserve"> class, Parser class, Binder visitor, Checker visitor, and Emitter visitor. The tests for these classes can be found in </w:t>
      </w:r>
      <w:r>
        <w:rPr>
          <w:i/>
          <w:iCs/>
        </w:rPr>
        <w:t>tests/test_lexer.py, tests/test_parser.py, tests/test_binder.py, tests/test_checker.py, tests/test_emitter.py</w:t>
      </w:r>
      <w:r>
        <w:t>, respectively. All tests are currently passing.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1541"/>
        <w:gridCol w:w="2897"/>
        <w:gridCol w:w="2815"/>
        <w:gridCol w:w="2097"/>
      </w:tblGrid>
      <w:tr w:rsidR="00F61624" w14:paraId="79C7DC82" w14:textId="77777777" w:rsidTr="00F6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5B47765" w14:textId="77777777" w:rsidR="00F61624" w:rsidRDefault="00F61624" w:rsidP="00BE248A">
            <w:pPr>
              <w:pStyle w:val="NoSpacing"/>
            </w:pPr>
            <w:r>
              <w:t>Test Case</w:t>
            </w:r>
          </w:p>
        </w:tc>
        <w:tc>
          <w:tcPr>
            <w:tcW w:w="2897" w:type="dxa"/>
          </w:tcPr>
          <w:p w14:paraId="27556756" w14:textId="26715536" w:rsidR="00F61624" w:rsidRPr="0032177C" w:rsidRDefault="00F61624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Lexer</w:t>
            </w:r>
            <w:proofErr w:type="spellEnd"/>
          </w:p>
        </w:tc>
        <w:tc>
          <w:tcPr>
            <w:tcW w:w="2815" w:type="dxa"/>
          </w:tcPr>
          <w:p w14:paraId="126A1BA5" w14:textId="4D648B45" w:rsidR="00F61624" w:rsidRDefault="00F61624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tests/test_lexer.py</w:t>
            </w:r>
          </w:p>
        </w:tc>
        <w:tc>
          <w:tcPr>
            <w:tcW w:w="2097" w:type="dxa"/>
          </w:tcPr>
          <w:p w14:paraId="0BB354C6" w14:textId="77777777" w:rsidR="00F61624" w:rsidRPr="00CF7FA8" w:rsidRDefault="00F61624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7FA8">
              <w:t>High Priority</w:t>
            </w:r>
          </w:p>
        </w:tc>
      </w:tr>
      <w:tr w:rsidR="00F61624" w14:paraId="000ED9B9" w14:textId="77777777" w:rsidTr="00F61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03636A5B" w14:textId="77777777" w:rsidR="00F61624" w:rsidRDefault="00F61624" w:rsidP="00BE248A">
            <w:pPr>
              <w:pStyle w:val="NoSpacing"/>
            </w:pPr>
            <w:r>
              <w:t>Test Objective</w:t>
            </w:r>
          </w:p>
        </w:tc>
        <w:tc>
          <w:tcPr>
            <w:tcW w:w="7809" w:type="dxa"/>
            <w:gridSpan w:val="3"/>
          </w:tcPr>
          <w:p w14:paraId="17F3D3BE" w14:textId="0D6601F6" w:rsidR="00F61624" w:rsidRDefault="00F61624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Ensures the </w:t>
            </w:r>
            <w:proofErr w:type="spellStart"/>
            <w:r>
              <w:t>lexer</w:t>
            </w:r>
            <w:proofErr w:type="spellEnd"/>
            <w:r>
              <w:t xml:space="preserve"> can properly tokenize source code, and when it cannot it properly emits diagnostics and recovers.</w:t>
            </w:r>
          </w:p>
        </w:tc>
      </w:tr>
      <w:tr w:rsidR="00F61624" w14:paraId="6E9EBBD6" w14:textId="77777777" w:rsidTr="00F6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54C33C70" w14:textId="77777777" w:rsidR="00F61624" w:rsidRDefault="00F61624" w:rsidP="00BE248A">
            <w:pPr>
              <w:pStyle w:val="NoSpacing"/>
            </w:pPr>
            <w:r>
              <w:t>Test Number</w:t>
            </w:r>
          </w:p>
        </w:tc>
        <w:tc>
          <w:tcPr>
            <w:tcW w:w="2897" w:type="dxa"/>
          </w:tcPr>
          <w:p w14:paraId="60F2714C" w14:textId="77777777" w:rsidR="00F61624" w:rsidRPr="00CF7FA8" w:rsidRDefault="00F61624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F7FA8">
              <w:rPr>
                <w:b/>
                <w:bCs/>
              </w:rPr>
              <w:t>Test Detail</w:t>
            </w:r>
          </w:p>
        </w:tc>
        <w:tc>
          <w:tcPr>
            <w:tcW w:w="2815" w:type="dxa"/>
          </w:tcPr>
          <w:p w14:paraId="4FF16B91" w14:textId="77777777" w:rsidR="00F61624" w:rsidRPr="00CF7FA8" w:rsidRDefault="00F61624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F7FA8">
              <w:rPr>
                <w:b/>
                <w:bCs/>
              </w:rPr>
              <w:t>Result</w:t>
            </w:r>
          </w:p>
        </w:tc>
        <w:tc>
          <w:tcPr>
            <w:tcW w:w="2097" w:type="dxa"/>
          </w:tcPr>
          <w:p w14:paraId="7BB87649" w14:textId="77777777" w:rsidR="00F61624" w:rsidRPr="00CF7FA8" w:rsidRDefault="00F61624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F61624" w14:paraId="26327D6D" w14:textId="77777777" w:rsidTr="00F6162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5A99018B" w14:textId="77777777" w:rsidR="00F61624" w:rsidRDefault="00F61624" w:rsidP="00BE248A">
            <w:pPr>
              <w:pStyle w:val="NoSpacing"/>
            </w:pPr>
            <w:r>
              <w:t>1</w:t>
            </w:r>
          </w:p>
        </w:tc>
        <w:tc>
          <w:tcPr>
            <w:tcW w:w="2897" w:type="dxa"/>
          </w:tcPr>
          <w:p w14:paraId="3ADD14A0" w14:textId="41C72BB4" w:rsidR="00F61624" w:rsidRDefault="00F61624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Scanning a source comprised of all </w:t>
            </w:r>
            <w:r w:rsidR="0081641B">
              <w:t>the keywords and punctuations should return tokens representing them.</w:t>
            </w:r>
          </w:p>
        </w:tc>
        <w:tc>
          <w:tcPr>
            <w:tcW w:w="2815" w:type="dxa"/>
          </w:tcPr>
          <w:p w14:paraId="4E6D23E1" w14:textId="31DC7149" w:rsidR="00F61624" w:rsidRDefault="0081641B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Keywords and punctuation are properly scanned, and the returned tokens meet what </w:t>
            </w:r>
            <w:r w:rsidR="00FE3883">
              <w:t>is</w:t>
            </w:r>
            <w:r>
              <w:t xml:space="preserve"> expected</w:t>
            </w:r>
            <w:r w:rsidR="00FE3883">
              <w:t xml:space="preserve"> and there are no diagnostics</w:t>
            </w:r>
          </w:p>
        </w:tc>
        <w:tc>
          <w:tcPr>
            <w:tcW w:w="2097" w:type="dxa"/>
          </w:tcPr>
          <w:p w14:paraId="4C063BD7" w14:textId="77777777" w:rsidR="00F61624" w:rsidRDefault="00F61624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1641B" w14:paraId="589F3E9D" w14:textId="77777777" w:rsidTr="00F6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19DC6FA8" w14:textId="7031F722" w:rsidR="0081641B" w:rsidRDefault="0081641B" w:rsidP="00BE248A">
            <w:pPr>
              <w:pStyle w:val="NoSpacing"/>
            </w:pPr>
            <w:r>
              <w:t>2</w:t>
            </w:r>
          </w:p>
        </w:tc>
        <w:tc>
          <w:tcPr>
            <w:tcW w:w="2897" w:type="dxa"/>
          </w:tcPr>
          <w:p w14:paraId="38B42E1D" w14:textId="493CF2E9" w:rsidR="0081641B" w:rsidRDefault="0081641B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Scanning a source comprised of identifiers, real literals, and string literals should return tokens representing them.</w:t>
            </w:r>
          </w:p>
        </w:tc>
        <w:tc>
          <w:tcPr>
            <w:tcW w:w="2815" w:type="dxa"/>
          </w:tcPr>
          <w:p w14:paraId="7359DD35" w14:textId="7C303553" w:rsidR="0081641B" w:rsidRDefault="0081641B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Identifiers, real literals, and string literals are properly scanned, and the returned tokens meet what </w:t>
            </w:r>
            <w:r w:rsidR="00FE3883">
              <w:t>is</w:t>
            </w:r>
            <w:r>
              <w:t xml:space="preserve"> expected</w:t>
            </w:r>
            <w:r w:rsidR="00FE3883">
              <w:t xml:space="preserve"> and there are no diagnostics</w:t>
            </w:r>
          </w:p>
        </w:tc>
        <w:tc>
          <w:tcPr>
            <w:tcW w:w="2097" w:type="dxa"/>
          </w:tcPr>
          <w:p w14:paraId="59882FD1" w14:textId="693FD3A0" w:rsidR="0081641B" w:rsidRDefault="0081641B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1641B" w14:paraId="3F8B5DC3" w14:textId="77777777" w:rsidTr="00F6162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28C1F3EF" w14:textId="6098EAD0" w:rsidR="0081641B" w:rsidRDefault="0081641B" w:rsidP="00BE248A">
            <w:pPr>
              <w:pStyle w:val="NoSpacing"/>
            </w:pPr>
            <w:r>
              <w:t>3</w:t>
            </w:r>
          </w:p>
        </w:tc>
        <w:tc>
          <w:tcPr>
            <w:tcW w:w="2897" w:type="dxa"/>
          </w:tcPr>
          <w:p w14:paraId="33B7D7BD" w14:textId="08AF1280" w:rsidR="0081641B" w:rsidRDefault="0081641B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Scanning invalid lexemes should emit diagnostics for: missing digits around a decimal point (error), missing whitespace after a real literal (warning), unterminated </w:t>
            </w:r>
            <w:r>
              <w:lastRenderedPageBreak/>
              <w:t>string (error), and unexpected character (error)</w:t>
            </w:r>
          </w:p>
        </w:tc>
        <w:tc>
          <w:tcPr>
            <w:tcW w:w="2815" w:type="dxa"/>
          </w:tcPr>
          <w:p w14:paraId="2EDC452E" w14:textId="4244CEE4" w:rsidR="0081641B" w:rsidRDefault="0081641B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Scanning the source: '</w:t>
            </w:r>
            <w:r w:rsidRPr="0081641B">
              <w:t xml:space="preserve">.\n1.a\n# </w:t>
            </w:r>
            <w:proofErr w:type="spellStart"/>
            <w:r w:rsidRPr="0081641B">
              <w:t>asd</w:t>
            </w:r>
            <w:proofErr w:type="spellEnd"/>
            <w:r w:rsidRPr="0081641B">
              <w:t>\</w:t>
            </w:r>
            <w:proofErr w:type="spellStart"/>
            <w:r w:rsidRPr="0081641B">
              <w:t>n"asd</w:t>
            </w:r>
            <w:proofErr w:type="spellEnd"/>
            <w:r w:rsidRPr="0081641B">
              <w:t>\n;'</w:t>
            </w:r>
            <w:r>
              <w:t xml:space="preserve"> properly emits these 4 diagnostics.</w:t>
            </w:r>
          </w:p>
        </w:tc>
        <w:tc>
          <w:tcPr>
            <w:tcW w:w="2097" w:type="dxa"/>
          </w:tcPr>
          <w:p w14:paraId="5356AF2E" w14:textId="1F77CB3B" w:rsidR="0081641B" w:rsidRDefault="0081641B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63A7413D" w14:textId="38A01604" w:rsidR="00F61624" w:rsidRDefault="00F61624" w:rsidP="00F61624"/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1541"/>
        <w:gridCol w:w="2897"/>
        <w:gridCol w:w="2815"/>
        <w:gridCol w:w="2097"/>
      </w:tblGrid>
      <w:tr w:rsidR="00FE3883" w14:paraId="2E460C04" w14:textId="77777777" w:rsidTr="00BE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B2A9C60" w14:textId="77777777" w:rsidR="00FE3883" w:rsidRDefault="00FE3883" w:rsidP="00BE248A">
            <w:pPr>
              <w:pStyle w:val="NoSpacing"/>
            </w:pPr>
            <w:r>
              <w:t>Test Case</w:t>
            </w:r>
          </w:p>
        </w:tc>
        <w:tc>
          <w:tcPr>
            <w:tcW w:w="2897" w:type="dxa"/>
          </w:tcPr>
          <w:p w14:paraId="2CBE0D48" w14:textId="136BC97F" w:rsidR="00FE3883" w:rsidRPr="0032177C" w:rsidRDefault="00FE3883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Parser</w:t>
            </w:r>
          </w:p>
        </w:tc>
        <w:tc>
          <w:tcPr>
            <w:tcW w:w="2815" w:type="dxa"/>
          </w:tcPr>
          <w:p w14:paraId="1210471F" w14:textId="1A65A11E" w:rsidR="00FE3883" w:rsidRDefault="00FE3883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tests/test_parser.py</w:t>
            </w:r>
          </w:p>
        </w:tc>
        <w:tc>
          <w:tcPr>
            <w:tcW w:w="2097" w:type="dxa"/>
          </w:tcPr>
          <w:p w14:paraId="15851A13" w14:textId="77777777" w:rsidR="00FE3883" w:rsidRPr="00CF7FA8" w:rsidRDefault="00FE3883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7FA8">
              <w:t>High Priority</w:t>
            </w:r>
          </w:p>
        </w:tc>
      </w:tr>
      <w:tr w:rsidR="00FE3883" w14:paraId="7A7B0065" w14:textId="77777777" w:rsidTr="00BE2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5047C95F" w14:textId="77777777" w:rsidR="00FE3883" w:rsidRDefault="00FE3883" w:rsidP="00BE248A">
            <w:pPr>
              <w:pStyle w:val="NoSpacing"/>
            </w:pPr>
            <w:r>
              <w:t>Test Objective</w:t>
            </w:r>
          </w:p>
        </w:tc>
        <w:tc>
          <w:tcPr>
            <w:tcW w:w="7809" w:type="dxa"/>
            <w:gridSpan w:val="3"/>
          </w:tcPr>
          <w:p w14:paraId="6D052C22" w14:textId="450E5077" w:rsidR="00FE3883" w:rsidRDefault="00FE3883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Ensures the parser can properly parse source code, and when it cannot it properly emits diagnostics and recovers.</w:t>
            </w:r>
          </w:p>
        </w:tc>
      </w:tr>
      <w:tr w:rsidR="00FE3883" w14:paraId="2803F593" w14:textId="77777777" w:rsidTr="00BE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5BCB2032" w14:textId="77777777" w:rsidR="00FE3883" w:rsidRDefault="00FE3883" w:rsidP="00BE248A">
            <w:pPr>
              <w:pStyle w:val="NoSpacing"/>
            </w:pPr>
            <w:r>
              <w:t>Test Number</w:t>
            </w:r>
          </w:p>
        </w:tc>
        <w:tc>
          <w:tcPr>
            <w:tcW w:w="2897" w:type="dxa"/>
          </w:tcPr>
          <w:p w14:paraId="1A9F0199" w14:textId="77777777" w:rsidR="00FE3883" w:rsidRPr="00CF7FA8" w:rsidRDefault="00FE3883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F7FA8">
              <w:rPr>
                <w:b/>
                <w:bCs/>
              </w:rPr>
              <w:t>Test Detail</w:t>
            </w:r>
          </w:p>
        </w:tc>
        <w:tc>
          <w:tcPr>
            <w:tcW w:w="2815" w:type="dxa"/>
          </w:tcPr>
          <w:p w14:paraId="610CFF7B" w14:textId="77777777" w:rsidR="00FE3883" w:rsidRPr="00CF7FA8" w:rsidRDefault="00FE3883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F7FA8">
              <w:rPr>
                <w:b/>
                <w:bCs/>
              </w:rPr>
              <w:t>Result</w:t>
            </w:r>
          </w:p>
        </w:tc>
        <w:tc>
          <w:tcPr>
            <w:tcW w:w="2097" w:type="dxa"/>
          </w:tcPr>
          <w:p w14:paraId="4AB1F4AA" w14:textId="77777777" w:rsidR="00FE3883" w:rsidRPr="00CF7FA8" w:rsidRDefault="00FE3883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FE3883" w14:paraId="53117B2D" w14:textId="77777777" w:rsidTr="00BE248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3AF0DDBF" w14:textId="77777777" w:rsidR="00FE3883" w:rsidRDefault="00FE3883" w:rsidP="00BE248A">
            <w:pPr>
              <w:pStyle w:val="NoSpacing"/>
            </w:pPr>
            <w:r>
              <w:t>1</w:t>
            </w:r>
          </w:p>
        </w:tc>
        <w:tc>
          <w:tcPr>
            <w:tcW w:w="2897" w:type="dxa"/>
          </w:tcPr>
          <w:p w14:paraId="4577BDF4" w14:textId="75BFF610" w:rsidR="00FE3883" w:rsidRDefault="00FE3883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Chunks, variable definitions, variable assignments should parse into their respective AST nodes</w:t>
            </w:r>
          </w:p>
        </w:tc>
        <w:tc>
          <w:tcPr>
            <w:tcW w:w="2815" w:type="dxa"/>
          </w:tcPr>
          <w:p w14:paraId="1DBF241E" w14:textId="4A928B79" w:rsidR="00FE3883" w:rsidRDefault="00FE3883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source correctly parses into these AST nodes, and there are no diagnostics.</w:t>
            </w:r>
          </w:p>
        </w:tc>
        <w:tc>
          <w:tcPr>
            <w:tcW w:w="2097" w:type="dxa"/>
          </w:tcPr>
          <w:p w14:paraId="48D94AA5" w14:textId="704C8F64" w:rsidR="00FE3883" w:rsidRDefault="00FE3883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E3883" w14:paraId="3BC4577F" w14:textId="77777777" w:rsidTr="00BE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465F9101" w14:textId="765D78C7" w:rsidR="00FE3883" w:rsidRDefault="00FE3883" w:rsidP="00BE248A">
            <w:pPr>
              <w:pStyle w:val="NoSpacing"/>
            </w:pPr>
            <w:r>
              <w:t>2</w:t>
            </w:r>
          </w:p>
        </w:tc>
        <w:tc>
          <w:tcPr>
            <w:tcW w:w="2897" w:type="dxa"/>
          </w:tcPr>
          <w:p w14:paraId="5B4A9F1D" w14:textId="4171446A" w:rsidR="00FE3883" w:rsidRDefault="00FE3883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While, If, Else, Break, and Continue statements properly parse into their respective AST nodes</w:t>
            </w:r>
          </w:p>
        </w:tc>
        <w:tc>
          <w:tcPr>
            <w:tcW w:w="2815" w:type="dxa"/>
          </w:tcPr>
          <w:p w14:paraId="58C70DE0" w14:textId="2D332F56" w:rsidR="00FE3883" w:rsidRDefault="00FE3883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source correctly parses into these AST nodes, and there are no diagnostics</w:t>
            </w:r>
          </w:p>
        </w:tc>
        <w:tc>
          <w:tcPr>
            <w:tcW w:w="2097" w:type="dxa"/>
          </w:tcPr>
          <w:p w14:paraId="676C2B41" w14:textId="5EABD79F" w:rsidR="00FE3883" w:rsidRDefault="00FE3883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E3883" w14:paraId="31AF2D98" w14:textId="77777777" w:rsidTr="00BE248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61E2EA0B" w14:textId="2874E408" w:rsidR="00FE3883" w:rsidRDefault="00FE3883" w:rsidP="00FE3883">
            <w:pPr>
              <w:pStyle w:val="NoSpacing"/>
            </w:pPr>
            <w:r>
              <w:t>3</w:t>
            </w:r>
          </w:p>
        </w:tc>
        <w:tc>
          <w:tcPr>
            <w:tcW w:w="2897" w:type="dxa"/>
          </w:tcPr>
          <w:p w14:paraId="5939A2A7" w14:textId="63578E18" w:rsidR="00FE3883" w:rsidRDefault="00FE3883" w:rsidP="00FE38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definitions, function calls, and return statements properly parse into their respective AST nodes</w:t>
            </w:r>
          </w:p>
        </w:tc>
        <w:tc>
          <w:tcPr>
            <w:tcW w:w="2815" w:type="dxa"/>
          </w:tcPr>
          <w:p w14:paraId="1321C7C6" w14:textId="7CD18A58" w:rsidR="00FE3883" w:rsidRDefault="00FE3883" w:rsidP="00FE38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source correctly parses into these AST nodes, and there are no diagnostics</w:t>
            </w:r>
          </w:p>
        </w:tc>
        <w:tc>
          <w:tcPr>
            <w:tcW w:w="2097" w:type="dxa"/>
          </w:tcPr>
          <w:p w14:paraId="11F9A803" w14:textId="7A343088" w:rsidR="00FE3883" w:rsidRDefault="00FE3883" w:rsidP="00FE38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E3883" w14:paraId="2D14E7CD" w14:textId="77777777" w:rsidTr="00BE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550EDB31" w14:textId="160D6D6E" w:rsidR="00FE3883" w:rsidRDefault="00FE3883" w:rsidP="00FE3883">
            <w:pPr>
              <w:pStyle w:val="NoSpacing"/>
            </w:pPr>
            <w:r>
              <w:t>4</w:t>
            </w:r>
          </w:p>
        </w:tc>
        <w:tc>
          <w:tcPr>
            <w:tcW w:w="2897" w:type="dxa"/>
          </w:tcPr>
          <w:p w14:paraId="35FBDB9D" w14:textId="5CB846D8" w:rsidR="00FE3883" w:rsidRDefault="00FE3883" w:rsidP="00FE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Primitive types and function types should properly parse into their respective AST nodes</w:t>
            </w:r>
          </w:p>
        </w:tc>
        <w:tc>
          <w:tcPr>
            <w:tcW w:w="2815" w:type="dxa"/>
          </w:tcPr>
          <w:p w14:paraId="1A24F6B2" w14:textId="0340E36C" w:rsidR="00FE3883" w:rsidRDefault="00FE3883" w:rsidP="00FE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source correctly parses into these AST nodes, and there are no diagnostics</w:t>
            </w:r>
          </w:p>
        </w:tc>
        <w:tc>
          <w:tcPr>
            <w:tcW w:w="2097" w:type="dxa"/>
          </w:tcPr>
          <w:p w14:paraId="1718CA48" w14:textId="31DB3090" w:rsidR="00FE3883" w:rsidRDefault="00FE3883" w:rsidP="00FE38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E3883" w14:paraId="5A93810F" w14:textId="77777777" w:rsidTr="00BE248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15E34D17" w14:textId="67CB05F2" w:rsidR="00FE3883" w:rsidRDefault="00FE3883" w:rsidP="00FE3883">
            <w:pPr>
              <w:pStyle w:val="NoSpacing"/>
            </w:pPr>
            <w:r>
              <w:t>5</w:t>
            </w:r>
          </w:p>
        </w:tc>
        <w:tc>
          <w:tcPr>
            <w:tcW w:w="2897" w:type="dxa"/>
          </w:tcPr>
          <w:p w14:paraId="4C1131CA" w14:textId="2F86EA5C" w:rsidR="00FE3883" w:rsidRDefault="00FE3883" w:rsidP="00FE38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Syntactical errors should allow the compiler to recover and emit diagnostics to represent them</w:t>
            </w:r>
          </w:p>
        </w:tc>
        <w:tc>
          <w:tcPr>
            <w:tcW w:w="2815" w:type="dxa"/>
          </w:tcPr>
          <w:p w14:paraId="4AAFE255" w14:textId="7F8B30AD" w:rsidR="00FE3883" w:rsidRDefault="00FE3883" w:rsidP="00FE38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Syntax errors in the source do not prevent the parser from continuing, and diagnostics are produced and match what is expected</w:t>
            </w:r>
          </w:p>
        </w:tc>
        <w:tc>
          <w:tcPr>
            <w:tcW w:w="2097" w:type="dxa"/>
          </w:tcPr>
          <w:p w14:paraId="588AA973" w14:textId="10A688BF" w:rsidR="00FE3883" w:rsidRDefault="00FE3883" w:rsidP="00FE38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70795E7C" w14:textId="45718B2B" w:rsidR="00FE3883" w:rsidRDefault="00FE3883" w:rsidP="00F61624"/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1541"/>
        <w:gridCol w:w="2897"/>
        <w:gridCol w:w="2815"/>
        <w:gridCol w:w="2097"/>
      </w:tblGrid>
      <w:tr w:rsidR="00D232D0" w14:paraId="1C3E11F3" w14:textId="77777777" w:rsidTr="00BE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5D8C1C97" w14:textId="77777777" w:rsidR="00D232D0" w:rsidRDefault="00D232D0" w:rsidP="00BE248A">
            <w:pPr>
              <w:pStyle w:val="NoSpacing"/>
            </w:pPr>
            <w:r>
              <w:t>Test Case</w:t>
            </w:r>
          </w:p>
        </w:tc>
        <w:tc>
          <w:tcPr>
            <w:tcW w:w="2897" w:type="dxa"/>
          </w:tcPr>
          <w:p w14:paraId="6331A87E" w14:textId="03FEA46A" w:rsidR="00D232D0" w:rsidRPr="0032177C" w:rsidRDefault="00D232D0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Binder</w:t>
            </w:r>
          </w:p>
        </w:tc>
        <w:tc>
          <w:tcPr>
            <w:tcW w:w="2815" w:type="dxa"/>
          </w:tcPr>
          <w:p w14:paraId="0319C93C" w14:textId="5174C3EE" w:rsidR="00D232D0" w:rsidRDefault="00D232D0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tests/test_binder.py</w:t>
            </w:r>
          </w:p>
        </w:tc>
        <w:tc>
          <w:tcPr>
            <w:tcW w:w="2097" w:type="dxa"/>
          </w:tcPr>
          <w:p w14:paraId="0F49C603" w14:textId="77777777" w:rsidR="00D232D0" w:rsidRPr="00CF7FA8" w:rsidRDefault="00D232D0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7FA8">
              <w:t>High Priority</w:t>
            </w:r>
          </w:p>
        </w:tc>
      </w:tr>
      <w:tr w:rsidR="00D232D0" w14:paraId="6DF9EFC4" w14:textId="77777777" w:rsidTr="00BE2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14434BE1" w14:textId="77777777" w:rsidR="00D232D0" w:rsidRDefault="00D232D0" w:rsidP="00BE248A">
            <w:pPr>
              <w:pStyle w:val="NoSpacing"/>
            </w:pPr>
            <w:r>
              <w:t>Test Objective</w:t>
            </w:r>
          </w:p>
        </w:tc>
        <w:tc>
          <w:tcPr>
            <w:tcW w:w="7809" w:type="dxa"/>
            <w:gridSpan w:val="3"/>
          </w:tcPr>
          <w:p w14:paraId="74C2BDD8" w14:textId="203F0B75" w:rsidR="00D232D0" w:rsidRDefault="00D232D0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Ensures the binder properly generates the symbol table and binds symbols to identifiers.</w:t>
            </w:r>
          </w:p>
        </w:tc>
      </w:tr>
      <w:tr w:rsidR="00D232D0" w14:paraId="7A441006" w14:textId="77777777" w:rsidTr="00BE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28702C6A" w14:textId="77777777" w:rsidR="00D232D0" w:rsidRDefault="00D232D0" w:rsidP="00BE248A">
            <w:pPr>
              <w:pStyle w:val="NoSpacing"/>
            </w:pPr>
            <w:r>
              <w:t>Test Number</w:t>
            </w:r>
          </w:p>
        </w:tc>
        <w:tc>
          <w:tcPr>
            <w:tcW w:w="2897" w:type="dxa"/>
          </w:tcPr>
          <w:p w14:paraId="72649BDF" w14:textId="77777777" w:rsidR="00D232D0" w:rsidRPr="00CF7FA8" w:rsidRDefault="00D232D0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F7FA8">
              <w:rPr>
                <w:b/>
                <w:bCs/>
              </w:rPr>
              <w:t>Test Detail</w:t>
            </w:r>
          </w:p>
        </w:tc>
        <w:tc>
          <w:tcPr>
            <w:tcW w:w="2815" w:type="dxa"/>
          </w:tcPr>
          <w:p w14:paraId="18BCB127" w14:textId="77777777" w:rsidR="00D232D0" w:rsidRPr="00CF7FA8" w:rsidRDefault="00D232D0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F7FA8">
              <w:rPr>
                <w:b/>
                <w:bCs/>
              </w:rPr>
              <w:t>Result</w:t>
            </w:r>
          </w:p>
        </w:tc>
        <w:tc>
          <w:tcPr>
            <w:tcW w:w="2097" w:type="dxa"/>
          </w:tcPr>
          <w:p w14:paraId="19E4D174" w14:textId="77777777" w:rsidR="00D232D0" w:rsidRPr="00CF7FA8" w:rsidRDefault="00D232D0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D232D0" w14:paraId="086F81BD" w14:textId="77777777" w:rsidTr="00BE248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2027C1EC" w14:textId="77777777" w:rsidR="00D232D0" w:rsidRDefault="00D232D0" w:rsidP="00BE248A">
            <w:pPr>
              <w:pStyle w:val="NoSpacing"/>
            </w:pPr>
            <w:r>
              <w:t>1</w:t>
            </w:r>
          </w:p>
        </w:tc>
        <w:tc>
          <w:tcPr>
            <w:tcW w:w="2897" w:type="dxa"/>
          </w:tcPr>
          <w:p w14:paraId="30474B6F" w14:textId="1F35DF8D" w:rsidR="00D232D0" w:rsidRDefault="00D232D0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Binding a semantically valid AST should produce no diagnostics</w:t>
            </w:r>
            <w:r w:rsidR="00461128">
              <w:t>,</w:t>
            </w:r>
            <w:r>
              <w:t xml:space="preserve"> generate a symbol table</w:t>
            </w:r>
            <w:r w:rsidR="00461128">
              <w:t>, and bind symbols to identifiers</w:t>
            </w:r>
          </w:p>
        </w:tc>
        <w:tc>
          <w:tcPr>
            <w:tcW w:w="2815" w:type="dxa"/>
          </w:tcPr>
          <w:p w14:paraId="3A25ACDA" w14:textId="0D10723E" w:rsidR="00D232D0" w:rsidRDefault="00461128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symbol table generated passes what was expected, ensuring identifiers are bound to the correct symbols even in cases of a shadowed variable name within a sub chunk</w:t>
            </w:r>
          </w:p>
        </w:tc>
        <w:tc>
          <w:tcPr>
            <w:tcW w:w="2097" w:type="dxa"/>
          </w:tcPr>
          <w:p w14:paraId="526504A1" w14:textId="77777777" w:rsidR="00D232D0" w:rsidRDefault="00D232D0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61128" w14:paraId="0A063C1C" w14:textId="77777777" w:rsidTr="00BE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2C614EF5" w14:textId="2C3CA356" w:rsidR="00461128" w:rsidRDefault="00461128" w:rsidP="00BE248A">
            <w:pPr>
              <w:pStyle w:val="NoSpacing"/>
            </w:pPr>
            <w:r>
              <w:t>2</w:t>
            </w:r>
          </w:p>
        </w:tc>
        <w:tc>
          <w:tcPr>
            <w:tcW w:w="2897" w:type="dxa"/>
          </w:tcPr>
          <w:p w14:paraId="2C1EC8A6" w14:textId="57EF8C61" w:rsidR="00461128" w:rsidRDefault="00461128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Binding a semantically invalid AST should produce diagnostics, ensuring no </w:t>
            </w:r>
            <w:r>
              <w:lastRenderedPageBreak/>
              <w:t>variable duplications and undefined references</w:t>
            </w:r>
          </w:p>
        </w:tc>
        <w:tc>
          <w:tcPr>
            <w:tcW w:w="2815" w:type="dxa"/>
          </w:tcPr>
          <w:p w14:paraId="34045243" w14:textId="783A609A" w:rsidR="00461128" w:rsidRDefault="00461128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Given an AST comprised of duplicate definitions, duplicate parameters, and undefined references, </w:t>
            </w:r>
            <w:r>
              <w:lastRenderedPageBreak/>
              <w:t>diagnostics are produced and match what is expected</w:t>
            </w:r>
          </w:p>
        </w:tc>
        <w:tc>
          <w:tcPr>
            <w:tcW w:w="2097" w:type="dxa"/>
          </w:tcPr>
          <w:p w14:paraId="24D49288" w14:textId="188D4B37" w:rsidR="00461128" w:rsidRDefault="00461128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</w:tr>
    </w:tbl>
    <w:p w14:paraId="2FF4CDE8" w14:textId="37A7CC58" w:rsidR="00D232D0" w:rsidRDefault="00D232D0" w:rsidP="00F61624"/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1541"/>
        <w:gridCol w:w="2897"/>
        <w:gridCol w:w="2815"/>
        <w:gridCol w:w="2097"/>
      </w:tblGrid>
      <w:tr w:rsidR="00461128" w14:paraId="674461D6" w14:textId="77777777" w:rsidTr="00BE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1A777AAF" w14:textId="77777777" w:rsidR="00461128" w:rsidRDefault="00461128" w:rsidP="00BE248A">
            <w:pPr>
              <w:pStyle w:val="NoSpacing"/>
            </w:pPr>
            <w:r>
              <w:t>Test Case</w:t>
            </w:r>
          </w:p>
        </w:tc>
        <w:tc>
          <w:tcPr>
            <w:tcW w:w="2897" w:type="dxa"/>
          </w:tcPr>
          <w:p w14:paraId="74AA403F" w14:textId="4C4BA6A6" w:rsidR="00461128" w:rsidRPr="0032177C" w:rsidRDefault="00461128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Checker</w:t>
            </w:r>
          </w:p>
        </w:tc>
        <w:tc>
          <w:tcPr>
            <w:tcW w:w="2815" w:type="dxa"/>
          </w:tcPr>
          <w:p w14:paraId="426FA553" w14:textId="06C35344" w:rsidR="00461128" w:rsidRDefault="00461128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tests/test_checker.py</w:t>
            </w:r>
          </w:p>
        </w:tc>
        <w:tc>
          <w:tcPr>
            <w:tcW w:w="2097" w:type="dxa"/>
          </w:tcPr>
          <w:p w14:paraId="5026457B" w14:textId="7DB157F2" w:rsidR="00461128" w:rsidRPr="00CF7FA8" w:rsidRDefault="00461128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  <w:r w:rsidRPr="00CF7FA8">
              <w:t xml:space="preserve"> Priority</w:t>
            </w:r>
          </w:p>
        </w:tc>
      </w:tr>
      <w:tr w:rsidR="00461128" w14:paraId="3FFC71BA" w14:textId="77777777" w:rsidTr="00BE2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456A4CFF" w14:textId="77777777" w:rsidR="00461128" w:rsidRDefault="00461128" w:rsidP="00BE248A">
            <w:pPr>
              <w:pStyle w:val="NoSpacing"/>
            </w:pPr>
            <w:r>
              <w:t>Test Objective</w:t>
            </w:r>
          </w:p>
        </w:tc>
        <w:tc>
          <w:tcPr>
            <w:tcW w:w="7809" w:type="dxa"/>
            <w:gridSpan w:val="3"/>
          </w:tcPr>
          <w:p w14:paraId="1A18AEF3" w14:textId="5EE12287" w:rsidR="00461128" w:rsidRDefault="00461128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Ensures the checker properly performs type checking and inference and binds types to expressions.</w:t>
            </w:r>
          </w:p>
        </w:tc>
      </w:tr>
      <w:tr w:rsidR="00461128" w14:paraId="756DC554" w14:textId="77777777" w:rsidTr="00BE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52A3B10E" w14:textId="77777777" w:rsidR="00461128" w:rsidRDefault="00461128" w:rsidP="00BE248A">
            <w:pPr>
              <w:pStyle w:val="NoSpacing"/>
            </w:pPr>
            <w:r>
              <w:t>Test Number</w:t>
            </w:r>
          </w:p>
        </w:tc>
        <w:tc>
          <w:tcPr>
            <w:tcW w:w="2897" w:type="dxa"/>
          </w:tcPr>
          <w:p w14:paraId="6CCC40AC" w14:textId="77777777" w:rsidR="00461128" w:rsidRPr="00CF7FA8" w:rsidRDefault="00461128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F7FA8">
              <w:rPr>
                <w:b/>
                <w:bCs/>
              </w:rPr>
              <w:t>Test Detail</w:t>
            </w:r>
          </w:p>
        </w:tc>
        <w:tc>
          <w:tcPr>
            <w:tcW w:w="2815" w:type="dxa"/>
          </w:tcPr>
          <w:p w14:paraId="72D9F779" w14:textId="77777777" w:rsidR="00461128" w:rsidRPr="00CF7FA8" w:rsidRDefault="00461128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F7FA8">
              <w:rPr>
                <w:b/>
                <w:bCs/>
              </w:rPr>
              <w:t>Result</w:t>
            </w:r>
          </w:p>
        </w:tc>
        <w:tc>
          <w:tcPr>
            <w:tcW w:w="2097" w:type="dxa"/>
          </w:tcPr>
          <w:p w14:paraId="2EF7D9DD" w14:textId="77777777" w:rsidR="00461128" w:rsidRPr="00CF7FA8" w:rsidRDefault="00461128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461128" w14:paraId="5F798D81" w14:textId="77777777" w:rsidTr="00BE248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0F3823C0" w14:textId="77777777" w:rsidR="00461128" w:rsidRDefault="00461128" w:rsidP="00BE248A">
            <w:pPr>
              <w:pStyle w:val="NoSpacing"/>
            </w:pPr>
            <w:r>
              <w:t>1</w:t>
            </w:r>
          </w:p>
        </w:tc>
        <w:tc>
          <w:tcPr>
            <w:tcW w:w="2897" w:type="dxa"/>
          </w:tcPr>
          <w:p w14:paraId="77C03684" w14:textId="596DAA78" w:rsidR="00461128" w:rsidRDefault="00461128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a semantically valid AST should produce no diagnostics and bind types to expressions.</w:t>
            </w:r>
          </w:p>
        </w:tc>
        <w:tc>
          <w:tcPr>
            <w:tcW w:w="2815" w:type="dxa"/>
          </w:tcPr>
          <w:p w14:paraId="23F867E1" w14:textId="7598180A" w:rsidR="00461128" w:rsidRDefault="00461128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Type-checking is properly performed, with no diagnostics</w:t>
            </w:r>
          </w:p>
        </w:tc>
        <w:tc>
          <w:tcPr>
            <w:tcW w:w="2097" w:type="dxa"/>
          </w:tcPr>
          <w:p w14:paraId="0BB5FB62" w14:textId="77777777" w:rsidR="00461128" w:rsidRDefault="00461128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61128" w14:paraId="2568F03B" w14:textId="77777777" w:rsidTr="00BE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553682D3" w14:textId="77777777" w:rsidR="00461128" w:rsidRDefault="00461128" w:rsidP="00BE248A">
            <w:pPr>
              <w:pStyle w:val="NoSpacing"/>
            </w:pPr>
            <w:r>
              <w:t>2</w:t>
            </w:r>
          </w:p>
        </w:tc>
        <w:tc>
          <w:tcPr>
            <w:tcW w:w="2897" w:type="dxa"/>
          </w:tcPr>
          <w:p w14:paraId="2745C740" w14:textId="2813239F" w:rsidR="00461128" w:rsidRDefault="00461128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Checking a semantically invalid AST should produce diagnostics</w:t>
            </w:r>
            <w:r w:rsidR="00BD1964">
              <w:t xml:space="preserve"> </w:t>
            </w:r>
          </w:p>
        </w:tc>
        <w:tc>
          <w:tcPr>
            <w:tcW w:w="2815" w:type="dxa"/>
          </w:tcPr>
          <w:p w14:paraId="3AF9999F" w14:textId="7CAFD658" w:rsidR="00461128" w:rsidRDefault="00461128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Given an AST comprised of type errors, such as assignment of a different typed value to a variable, non-bool typed conditions, inappropriate break/continue/return statements, and so on, produces diagnostics and match what is expected</w:t>
            </w:r>
          </w:p>
        </w:tc>
        <w:tc>
          <w:tcPr>
            <w:tcW w:w="2097" w:type="dxa"/>
          </w:tcPr>
          <w:p w14:paraId="14874B85" w14:textId="77777777" w:rsidR="00461128" w:rsidRDefault="00461128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3B572D73" w14:textId="77777777" w:rsidR="00461128" w:rsidRPr="00F61624" w:rsidRDefault="00461128" w:rsidP="00F61624"/>
    <w:p w14:paraId="64255D65" w14:textId="548A9223" w:rsidR="00B42A4C" w:rsidRDefault="00B42A4C" w:rsidP="00B42A4C">
      <w:pPr>
        <w:pStyle w:val="Heading1"/>
      </w:pPr>
      <w:r>
        <w:t>System Testing</w:t>
      </w:r>
    </w:p>
    <w:p w14:paraId="631522C7" w14:textId="32D37B59" w:rsidR="00200E90" w:rsidRDefault="00200E90" w:rsidP="00200E90">
      <w:r>
        <w:tab/>
        <w:t xml:space="preserve">The </w:t>
      </w:r>
      <w:proofErr w:type="spellStart"/>
      <w:r>
        <w:t>MattyLang</w:t>
      </w:r>
      <w:proofErr w:type="spellEnd"/>
      <w:r>
        <w:t xml:space="preserve"> compiler front-end abstracts the process of compilation and provides options to control the process if needed. The front-end is implemented in </w:t>
      </w:r>
      <w:r>
        <w:rPr>
          <w:i/>
          <w:iCs/>
        </w:rPr>
        <w:t>mattylang/__init__.py</w:t>
      </w:r>
      <w:r>
        <w:t xml:space="preserve"> and the primary interface is the compile function. In this case, the correctness of all phase of the compiler ensures correctness of the compiler, as each phase is dependent on a prior phase (excluding lexical analysis).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1541"/>
        <w:gridCol w:w="2897"/>
        <w:gridCol w:w="2815"/>
        <w:gridCol w:w="2097"/>
      </w:tblGrid>
      <w:tr w:rsidR="00200E90" w14:paraId="302DA937" w14:textId="77777777" w:rsidTr="00180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2155BD6A" w14:textId="77777777" w:rsidR="00200E90" w:rsidRDefault="00200E90" w:rsidP="00BE248A">
            <w:pPr>
              <w:pStyle w:val="NoSpacing"/>
            </w:pPr>
            <w:r>
              <w:t>Test Case</w:t>
            </w:r>
          </w:p>
        </w:tc>
        <w:tc>
          <w:tcPr>
            <w:tcW w:w="2897" w:type="dxa"/>
          </w:tcPr>
          <w:p w14:paraId="715051B7" w14:textId="1476A0EF" w:rsidR="00200E90" w:rsidRPr="0032177C" w:rsidRDefault="00200E90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Compiler and REPL</w:t>
            </w:r>
          </w:p>
        </w:tc>
        <w:tc>
          <w:tcPr>
            <w:tcW w:w="4912" w:type="dxa"/>
            <w:gridSpan w:val="2"/>
          </w:tcPr>
          <w:p w14:paraId="271D7567" w14:textId="77777777" w:rsidR="00200E90" w:rsidRPr="00CF7FA8" w:rsidRDefault="00200E90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  <w:r w:rsidRPr="00CF7FA8">
              <w:t xml:space="preserve"> Priority</w:t>
            </w:r>
          </w:p>
        </w:tc>
      </w:tr>
      <w:tr w:rsidR="00200E90" w14:paraId="2B059579" w14:textId="77777777" w:rsidTr="00BE2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62C170AE" w14:textId="77777777" w:rsidR="00200E90" w:rsidRDefault="00200E90" w:rsidP="00BE248A">
            <w:pPr>
              <w:pStyle w:val="NoSpacing"/>
            </w:pPr>
            <w:r>
              <w:t>Test Objective</w:t>
            </w:r>
          </w:p>
        </w:tc>
        <w:tc>
          <w:tcPr>
            <w:tcW w:w="7809" w:type="dxa"/>
            <w:gridSpan w:val="3"/>
          </w:tcPr>
          <w:p w14:paraId="320CAAEA" w14:textId="6BA2DD1D" w:rsidR="00200E90" w:rsidRDefault="00200E90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Ensures the compiler properly invokes all phases of the compiler as specified.</w:t>
            </w:r>
          </w:p>
        </w:tc>
      </w:tr>
      <w:tr w:rsidR="00200E90" w14:paraId="3468CB17" w14:textId="77777777" w:rsidTr="00BE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1043FADB" w14:textId="77777777" w:rsidR="00200E90" w:rsidRDefault="00200E90" w:rsidP="00BE248A">
            <w:pPr>
              <w:pStyle w:val="NoSpacing"/>
            </w:pPr>
            <w:r>
              <w:t>Test Number</w:t>
            </w:r>
          </w:p>
        </w:tc>
        <w:tc>
          <w:tcPr>
            <w:tcW w:w="2897" w:type="dxa"/>
          </w:tcPr>
          <w:p w14:paraId="1AFB6A5E" w14:textId="4A3B856F" w:rsidR="00200E90" w:rsidRPr="00CF7FA8" w:rsidRDefault="00200E90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F7FA8">
              <w:rPr>
                <w:b/>
                <w:bCs/>
              </w:rPr>
              <w:t>Test</w:t>
            </w:r>
          </w:p>
        </w:tc>
        <w:tc>
          <w:tcPr>
            <w:tcW w:w="2815" w:type="dxa"/>
          </w:tcPr>
          <w:p w14:paraId="3A2C6493" w14:textId="77777777" w:rsidR="00200E90" w:rsidRPr="00CF7FA8" w:rsidRDefault="00200E90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F7FA8">
              <w:rPr>
                <w:b/>
                <w:bCs/>
              </w:rPr>
              <w:t>Result</w:t>
            </w:r>
          </w:p>
        </w:tc>
        <w:tc>
          <w:tcPr>
            <w:tcW w:w="2097" w:type="dxa"/>
          </w:tcPr>
          <w:p w14:paraId="541B3FBB" w14:textId="77777777" w:rsidR="00200E90" w:rsidRPr="00CF7FA8" w:rsidRDefault="00200E90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200E90" w14:paraId="5E4CB113" w14:textId="77777777" w:rsidTr="00BE248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3344093F" w14:textId="77777777" w:rsidR="00200E90" w:rsidRDefault="00200E90" w:rsidP="00BE248A">
            <w:pPr>
              <w:pStyle w:val="NoSpacing"/>
            </w:pPr>
            <w:r>
              <w:t>1</w:t>
            </w:r>
          </w:p>
        </w:tc>
        <w:tc>
          <w:tcPr>
            <w:tcW w:w="2897" w:type="dxa"/>
          </w:tcPr>
          <w:p w14:paraId="54239233" w14:textId="51D13BB4" w:rsidR="00200E90" w:rsidRDefault="00200E90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compile('examples/v0.3.py') properly compiles the file and returns an object containing the module, AST, and generated Python code</w:t>
            </w:r>
          </w:p>
        </w:tc>
        <w:tc>
          <w:tcPr>
            <w:tcW w:w="2815" w:type="dxa"/>
          </w:tcPr>
          <w:p w14:paraId="73AC7FF9" w14:textId="5DB5E8C5" w:rsidR="00200E90" w:rsidRDefault="00200E90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CompileResult</w:t>
            </w:r>
            <w:proofErr w:type="spellEnd"/>
            <w:r>
              <w:t xml:space="preserve"> returned by compile contains all expected results, with the AST matching the expected AST of the source file, and the generated Python code was valid.</w:t>
            </w:r>
          </w:p>
        </w:tc>
        <w:tc>
          <w:tcPr>
            <w:tcW w:w="2097" w:type="dxa"/>
          </w:tcPr>
          <w:p w14:paraId="3BB65E4E" w14:textId="77777777" w:rsidR="00200E90" w:rsidRDefault="00200E90" w:rsidP="00BE2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00E90" w14:paraId="7A3541AE" w14:textId="77777777" w:rsidTr="00BE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2402A1C0" w14:textId="6825A70C" w:rsidR="00200E90" w:rsidRDefault="00200E90" w:rsidP="00BE248A">
            <w:pPr>
              <w:pStyle w:val="NoSpacing"/>
            </w:pPr>
            <w:r>
              <w:lastRenderedPageBreak/>
              <w:t>2</w:t>
            </w:r>
          </w:p>
        </w:tc>
        <w:tc>
          <w:tcPr>
            <w:tcW w:w="2897" w:type="dxa"/>
          </w:tcPr>
          <w:p w14:paraId="14040A89" w14:textId="3916A5BB" w:rsidR="00200E90" w:rsidRDefault="00200E90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REPL-mode of the </w:t>
            </w:r>
            <w:proofErr w:type="spellStart"/>
            <w:r>
              <w:t>MattyLang</w:t>
            </w:r>
            <w:proofErr w:type="spellEnd"/>
            <w:r>
              <w:t xml:space="preserve"> front-end (matty.py) should allow for easy testing of features.</w:t>
            </w:r>
          </w:p>
        </w:tc>
        <w:tc>
          <w:tcPr>
            <w:tcW w:w="2815" w:type="dxa"/>
          </w:tcPr>
          <w:p w14:paraId="7A14DDB1" w14:textId="34E0D51F" w:rsidR="00200E90" w:rsidRDefault="00200E90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 mode works as expected, respecting all switches passed to the front-end.</w:t>
            </w:r>
          </w:p>
        </w:tc>
        <w:tc>
          <w:tcPr>
            <w:tcW w:w="2097" w:type="dxa"/>
          </w:tcPr>
          <w:p w14:paraId="0D89CAC9" w14:textId="7727B47C" w:rsidR="00200E90" w:rsidRDefault="00200E90" w:rsidP="00BE24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10D49F2D" w14:textId="77777777" w:rsidR="00200E90" w:rsidRPr="00200E90" w:rsidRDefault="00200E90" w:rsidP="00200E90"/>
    <w:sectPr w:rsidR="00200E90" w:rsidRPr="00200E90" w:rsidSect="009812FE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94D3F" w14:textId="77777777" w:rsidR="007D3CDE" w:rsidRDefault="007D3CDE" w:rsidP="00696D31">
      <w:r>
        <w:separator/>
      </w:r>
    </w:p>
    <w:p w14:paraId="54352FF2" w14:textId="77777777" w:rsidR="007D3CDE" w:rsidRDefault="007D3CDE" w:rsidP="00696D31"/>
  </w:endnote>
  <w:endnote w:type="continuationSeparator" w:id="0">
    <w:p w14:paraId="37CFD8C7" w14:textId="77777777" w:rsidR="007D3CDE" w:rsidRDefault="007D3CDE" w:rsidP="00696D31">
      <w:r>
        <w:continuationSeparator/>
      </w:r>
    </w:p>
    <w:p w14:paraId="3BBC28B4" w14:textId="77777777" w:rsidR="007D3CDE" w:rsidRDefault="007D3CDE" w:rsidP="00696D31"/>
  </w:endnote>
  <w:endnote w:type="continuationNotice" w:id="1">
    <w:p w14:paraId="095F40E7" w14:textId="77777777" w:rsidR="007D3CDE" w:rsidRDefault="007D3CDE" w:rsidP="00696D31"/>
    <w:p w14:paraId="26499CA3" w14:textId="77777777" w:rsidR="007D3CDE" w:rsidRDefault="007D3CDE" w:rsidP="00696D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8B4E20" w14:paraId="65137E1A" w14:textId="77777777" w:rsidTr="11586864">
      <w:trPr>
        <w:trHeight w:val="300"/>
      </w:trPr>
      <w:tc>
        <w:tcPr>
          <w:tcW w:w="3120" w:type="dxa"/>
        </w:tcPr>
        <w:p w14:paraId="4CCD557E" w14:textId="2F49300D" w:rsidR="288B4E20" w:rsidRDefault="288B4E20" w:rsidP="00696D31">
          <w:pPr>
            <w:pStyle w:val="Header"/>
          </w:pPr>
        </w:p>
      </w:tc>
      <w:tc>
        <w:tcPr>
          <w:tcW w:w="3120" w:type="dxa"/>
        </w:tcPr>
        <w:p w14:paraId="2AEC0D91" w14:textId="11834A98" w:rsidR="288B4E20" w:rsidRDefault="288B4E20" w:rsidP="00696D31">
          <w:pPr>
            <w:pStyle w:val="Header"/>
          </w:pPr>
        </w:p>
      </w:tc>
      <w:tc>
        <w:tcPr>
          <w:tcW w:w="3120" w:type="dxa"/>
        </w:tcPr>
        <w:p w14:paraId="128B726A" w14:textId="563B77ED" w:rsidR="288B4E20" w:rsidRDefault="288B4E20" w:rsidP="006223AE">
          <w:pPr>
            <w:pStyle w:val="Header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812FE">
            <w:rPr>
              <w:noProof/>
            </w:rPr>
            <w:t>2</w:t>
          </w:r>
          <w:r>
            <w:fldChar w:fldCharType="end"/>
          </w:r>
        </w:p>
      </w:tc>
    </w:tr>
  </w:tbl>
  <w:p w14:paraId="134C854A" w14:textId="44825400" w:rsidR="288B4E20" w:rsidRDefault="288B4E20" w:rsidP="00696D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2F10D" w14:textId="7F805223" w:rsidR="00A95D62" w:rsidRPr="00A95D62" w:rsidRDefault="00A95D62" w:rsidP="00696D31">
    <w:pPr>
      <w:rPr>
        <w:rFonts w:ascii="Times New Roman" w:hAnsi="Times New Roman"/>
      </w:rPr>
    </w:pPr>
    <w:r>
      <w:tab/>
      <w:t xml:space="preserve">© </w:t>
    </w:r>
    <w:r>
      <w:fldChar w:fldCharType="begin"/>
    </w:r>
    <w:r>
      <w:instrText xml:space="preserve"> DATE \@"yyyy" </w:instrText>
    </w:r>
    <w:r>
      <w:fldChar w:fldCharType="separate"/>
    </w:r>
    <w:r w:rsidR="00B858B8">
      <w:rPr>
        <w:noProof/>
      </w:rPr>
      <w:t>2023</w:t>
    </w:r>
    <w:r>
      <w:fldChar w:fldCharType="end"/>
    </w:r>
    <w:r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4E5C2" w14:textId="77777777" w:rsidR="007D3CDE" w:rsidRDefault="007D3CDE" w:rsidP="00696D31">
      <w:r>
        <w:separator/>
      </w:r>
    </w:p>
    <w:p w14:paraId="42AF208A" w14:textId="77777777" w:rsidR="007D3CDE" w:rsidRDefault="007D3CDE" w:rsidP="00696D31"/>
  </w:footnote>
  <w:footnote w:type="continuationSeparator" w:id="0">
    <w:p w14:paraId="743A27C4" w14:textId="77777777" w:rsidR="007D3CDE" w:rsidRDefault="007D3CDE" w:rsidP="00696D31">
      <w:r>
        <w:continuationSeparator/>
      </w:r>
    </w:p>
    <w:p w14:paraId="76148EE6" w14:textId="77777777" w:rsidR="007D3CDE" w:rsidRDefault="007D3CDE" w:rsidP="00696D31"/>
  </w:footnote>
  <w:footnote w:type="continuationNotice" w:id="1">
    <w:p w14:paraId="5A3FB1EA" w14:textId="77777777" w:rsidR="007D3CDE" w:rsidRDefault="007D3CDE" w:rsidP="00696D31"/>
    <w:p w14:paraId="5899458F" w14:textId="77777777" w:rsidR="007D3CDE" w:rsidRDefault="007D3CDE" w:rsidP="00696D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3034C" w14:textId="77777777" w:rsidR="00740D6F" w:rsidRDefault="00740D6F" w:rsidP="00696D31">
    <w:pPr>
      <w:pStyle w:val="Header"/>
    </w:pPr>
    <w:r>
      <w:rPr>
        <w:noProof/>
      </w:rPr>
      <w:drawing>
        <wp:inline distT="0" distB="0" distL="0" distR="0" wp14:anchorId="0C326490" wp14:editId="044895CC">
          <wp:extent cx="2484120" cy="555625"/>
          <wp:effectExtent l="0" t="0" r="0" b="0"/>
          <wp:docPr id="34" name="Image1" descr="A close-up of a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A close-up of a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84120" cy="555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D90FF3" w14:textId="1A599C6F" w:rsidR="009812FE" w:rsidRPr="00740D6F" w:rsidRDefault="009812FE" w:rsidP="00696D3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e9WExLDul97YN" int2:id="tZOymSRq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2437"/>
    <w:multiLevelType w:val="hybridMultilevel"/>
    <w:tmpl w:val="DB583F08"/>
    <w:lvl w:ilvl="0" w:tplc="10B2E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774126"/>
    <w:multiLevelType w:val="hybridMultilevel"/>
    <w:tmpl w:val="C75CC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A6753"/>
    <w:multiLevelType w:val="hybridMultilevel"/>
    <w:tmpl w:val="EC0C3BA0"/>
    <w:lvl w:ilvl="0" w:tplc="0E3454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761031"/>
    <w:multiLevelType w:val="hybridMultilevel"/>
    <w:tmpl w:val="0B9E2B82"/>
    <w:lvl w:ilvl="0" w:tplc="1C181D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713C59"/>
    <w:multiLevelType w:val="hybridMultilevel"/>
    <w:tmpl w:val="241A3DFE"/>
    <w:lvl w:ilvl="0" w:tplc="85905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9879106">
    <w:abstractNumId w:val="2"/>
  </w:num>
  <w:num w:numId="2" w16cid:durableId="1623264486">
    <w:abstractNumId w:val="3"/>
  </w:num>
  <w:num w:numId="3" w16cid:durableId="854081117">
    <w:abstractNumId w:val="4"/>
  </w:num>
  <w:num w:numId="4" w16cid:durableId="604504509">
    <w:abstractNumId w:val="1"/>
  </w:num>
  <w:num w:numId="5" w16cid:durableId="128044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21B830"/>
    <w:rsid w:val="000035FB"/>
    <w:rsid w:val="00003945"/>
    <w:rsid w:val="00011B4E"/>
    <w:rsid w:val="00015D19"/>
    <w:rsid w:val="000200F0"/>
    <w:rsid w:val="00023CAA"/>
    <w:rsid w:val="00023DF5"/>
    <w:rsid w:val="00025F11"/>
    <w:rsid w:val="00030D1B"/>
    <w:rsid w:val="00031A8A"/>
    <w:rsid w:val="00034CD2"/>
    <w:rsid w:val="0004645A"/>
    <w:rsid w:val="000474F7"/>
    <w:rsid w:val="0005475D"/>
    <w:rsid w:val="000557DC"/>
    <w:rsid w:val="00055C58"/>
    <w:rsid w:val="000617DB"/>
    <w:rsid w:val="00062FBB"/>
    <w:rsid w:val="00070146"/>
    <w:rsid w:val="00071F17"/>
    <w:rsid w:val="00074B32"/>
    <w:rsid w:val="000825A0"/>
    <w:rsid w:val="00083518"/>
    <w:rsid w:val="00090E90"/>
    <w:rsid w:val="00091F67"/>
    <w:rsid w:val="0009553E"/>
    <w:rsid w:val="0009766B"/>
    <w:rsid w:val="000A3108"/>
    <w:rsid w:val="000A4004"/>
    <w:rsid w:val="000A66B3"/>
    <w:rsid w:val="000B2E34"/>
    <w:rsid w:val="000B3298"/>
    <w:rsid w:val="000B37DC"/>
    <w:rsid w:val="000C3086"/>
    <w:rsid w:val="000C4846"/>
    <w:rsid w:val="000D0AD1"/>
    <w:rsid w:val="000D1692"/>
    <w:rsid w:val="000D4D57"/>
    <w:rsid w:val="000D677C"/>
    <w:rsid w:val="000E117D"/>
    <w:rsid w:val="000F1686"/>
    <w:rsid w:val="000F4959"/>
    <w:rsid w:val="000F64CF"/>
    <w:rsid w:val="00101BD5"/>
    <w:rsid w:val="00102B46"/>
    <w:rsid w:val="001046CF"/>
    <w:rsid w:val="0010641A"/>
    <w:rsid w:val="0011318B"/>
    <w:rsid w:val="00126156"/>
    <w:rsid w:val="00126E3B"/>
    <w:rsid w:val="00134675"/>
    <w:rsid w:val="00155BD7"/>
    <w:rsid w:val="0016453A"/>
    <w:rsid w:val="00167043"/>
    <w:rsid w:val="00171B9A"/>
    <w:rsid w:val="00172829"/>
    <w:rsid w:val="00173ED0"/>
    <w:rsid w:val="00173FDE"/>
    <w:rsid w:val="0018325C"/>
    <w:rsid w:val="001857F7"/>
    <w:rsid w:val="001868F8"/>
    <w:rsid w:val="001B0D30"/>
    <w:rsid w:val="001C36A3"/>
    <w:rsid w:val="001D49DE"/>
    <w:rsid w:val="001E1495"/>
    <w:rsid w:val="001E2802"/>
    <w:rsid w:val="001E41F4"/>
    <w:rsid w:val="001E45EE"/>
    <w:rsid w:val="001E4916"/>
    <w:rsid w:val="001E4C4C"/>
    <w:rsid w:val="001E4D51"/>
    <w:rsid w:val="001E618F"/>
    <w:rsid w:val="001E6342"/>
    <w:rsid w:val="001E7A5A"/>
    <w:rsid w:val="001F11FB"/>
    <w:rsid w:val="001F217D"/>
    <w:rsid w:val="001F3AA4"/>
    <w:rsid w:val="001F4DEE"/>
    <w:rsid w:val="001F6207"/>
    <w:rsid w:val="00200E90"/>
    <w:rsid w:val="0021470C"/>
    <w:rsid w:val="002159A1"/>
    <w:rsid w:val="00216F67"/>
    <w:rsid w:val="002221BD"/>
    <w:rsid w:val="00224FB3"/>
    <w:rsid w:val="0022674F"/>
    <w:rsid w:val="00230378"/>
    <w:rsid w:val="00234C7F"/>
    <w:rsid w:val="00241B8B"/>
    <w:rsid w:val="00241D0E"/>
    <w:rsid w:val="0025076C"/>
    <w:rsid w:val="00252E07"/>
    <w:rsid w:val="00253ED6"/>
    <w:rsid w:val="00255782"/>
    <w:rsid w:val="00261880"/>
    <w:rsid w:val="00264500"/>
    <w:rsid w:val="0026643A"/>
    <w:rsid w:val="0027155D"/>
    <w:rsid w:val="002728E3"/>
    <w:rsid w:val="00275202"/>
    <w:rsid w:val="00276C77"/>
    <w:rsid w:val="00281EF3"/>
    <w:rsid w:val="0028635B"/>
    <w:rsid w:val="002876EE"/>
    <w:rsid w:val="00290DC5"/>
    <w:rsid w:val="00292359"/>
    <w:rsid w:val="00295BF5"/>
    <w:rsid w:val="002A39AC"/>
    <w:rsid w:val="002B668D"/>
    <w:rsid w:val="002C2902"/>
    <w:rsid w:val="002D135F"/>
    <w:rsid w:val="002D13B2"/>
    <w:rsid w:val="002D6D0C"/>
    <w:rsid w:val="002E5C6D"/>
    <w:rsid w:val="002E6E12"/>
    <w:rsid w:val="002F69D2"/>
    <w:rsid w:val="00300067"/>
    <w:rsid w:val="0030363B"/>
    <w:rsid w:val="00306299"/>
    <w:rsid w:val="00311408"/>
    <w:rsid w:val="00314B53"/>
    <w:rsid w:val="003156FD"/>
    <w:rsid w:val="0031612C"/>
    <w:rsid w:val="0032177C"/>
    <w:rsid w:val="00322D59"/>
    <w:rsid w:val="00325103"/>
    <w:rsid w:val="00327B13"/>
    <w:rsid w:val="00333C4C"/>
    <w:rsid w:val="00334080"/>
    <w:rsid w:val="00340B83"/>
    <w:rsid w:val="003438BE"/>
    <w:rsid w:val="003442A1"/>
    <w:rsid w:val="00346303"/>
    <w:rsid w:val="00356C06"/>
    <w:rsid w:val="0036077D"/>
    <w:rsid w:val="003623AB"/>
    <w:rsid w:val="00365D32"/>
    <w:rsid w:val="003668D7"/>
    <w:rsid w:val="00366ED8"/>
    <w:rsid w:val="0037519E"/>
    <w:rsid w:val="003906BA"/>
    <w:rsid w:val="00392F1E"/>
    <w:rsid w:val="00393091"/>
    <w:rsid w:val="003A3C65"/>
    <w:rsid w:val="003A40FA"/>
    <w:rsid w:val="003A51FA"/>
    <w:rsid w:val="003A64E7"/>
    <w:rsid w:val="003B1811"/>
    <w:rsid w:val="003B7F15"/>
    <w:rsid w:val="003C08C6"/>
    <w:rsid w:val="003C15AB"/>
    <w:rsid w:val="003C3C8B"/>
    <w:rsid w:val="003C65CD"/>
    <w:rsid w:val="003C696C"/>
    <w:rsid w:val="003C6A25"/>
    <w:rsid w:val="003C7F7E"/>
    <w:rsid w:val="003D2A30"/>
    <w:rsid w:val="003D4E7D"/>
    <w:rsid w:val="003D650E"/>
    <w:rsid w:val="003E2AE0"/>
    <w:rsid w:val="003F2A0A"/>
    <w:rsid w:val="003F4110"/>
    <w:rsid w:val="00404DD8"/>
    <w:rsid w:val="00405D3B"/>
    <w:rsid w:val="0041147F"/>
    <w:rsid w:val="0041520C"/>
    <w:rsid w:val="00415264"/>
    <w:rsid w:val="00417515"/>
    <w:rsid w:val="004216EB"/>
    <w:rsid w:val="00423507"/>
    <w:rsid w:val="00437429"/>
    <w:rsid w:val="00442B37"/>
    <w:rsid w:val="00444514"/>
    <w:rsid w:val="0045079D"/>
    <w:rsid w:val="00451A72"/>
    <w:rsid w:val="0045280D"/>
    <w:rsid w:val="00454931"/>
    <w:rsid w:val="0045552B"/>
    <w:rsid w:val="0045782F"/>
    <w:rsid w:val="00461128"/>
    <w:rsid w:val="004615FB"/>
    <w:rsid w:val="00462F29"/>
    <w:rsid w:val="004642F5"/>
    <w:rsid w:val="004649C9"/>
    <w:rsid w:val="0046620E"/>
    <w:rsid w:val="00466950"/>
    <w:rsid w:val="00467589"/>
    <w:rsid w:val="00470C16"/>
    <w:rsid w:val="00482476"/>
    <w:rsid w:val="00484FB9"/>
    <w:rsid w:val="00492E90"/>
    <w:rsid w:val="004A15D6"/>
    <w:rsid w:val="004A35B4"/>
    <w:rsid w:val="004A4D88"/>
    <w:rsid w:val="004A7826"/>
    <w:rsid w:val="004B6E9F"/>
    <w:rsid w:val="004C5786"/>
    <w:rsid w:val="004C74A9"/>
    <w:rsid w:val="004C7825"/>
    <w:rsid w:val="004F0D44"/>
    <w:rsid w:val="004F21ED"/>
    <w:rsid w:val="004F3080"/>
    <w:rsid w:val="004F3854"/>
    <w:rsid w:val="005017EE"/>
    <w:rsid w:val="00516C8C"/>
    <w:rsid w:val="00521C7C"/>
    <w:rsid w:val="0052211E"/>
    <w:rsid w:val="00526A5A"/>
    <w:rsid w:val="00531259"/>
    <w:rsid w:val="0053486B"/>
    <w:rsid w:val="00541371"/>
    <w:rsid w:val="0054280B"/>
    <w:rsid w:val="00544418"/>
    <w:rsid w:val="00544974"/>
    <w:rsid w:val="005461BC"/>
    <w:rsid w:val="00556082"/>
    <w:rsid w:val="00563DF2"/>
    <w:rsid w:val="005679E0"/>
    <w:rsid w:val="00573D81"/>
    <w:rsid w:val="00580834"/>
    <w:rsid w:val="00581772"/>
    <w:rsid w:val="005866B9"/>
    <w:rsid w:val="00590E1B"/>
    <w:rsid w:val="00590EAF"/>
    <w:rsid w:val="005A3251"/>
    <w:rsid w:val="005A4B8A"/>
    <w:rsid w:val="005A6FB8"/>
    <w:rsid w:val="005B05B1"/>
    <w:rsid w:val="005C0B73"/>
    <w:rsid w:val="005C3602"/>
    <w:rsid w:val="005D0C38"/>
    <w:rsid w:val="005D2C1E"/>
    <w:rsid w:val="005D3245"/>
    <w:rsid w:val="005D74C2"/>
    <w:rsid w:val="005F1001"/>
    <w:rsid w:val="005F4150"/>
    <w:rsid w:val="005F470D"/>
    <w:rsid w:val="005F4FF7"/>
    <w:rsid w:val="005F67E6"/>
    <w:rsid w:val="00600DB4"/>
    <w:rsid w:val="00600F73"/>
    <w:rsid w:val="00614F6D"/>
    <w:rsid w:val="006223AE"/>
    <w:rsid w:val="00624947"/>
    <w:rsid w:val="006268EA"/>
    <w:rsid w:val="00631CDF"/>
    <w:rsid w:val="00631DDD"/>
    <w:rsid w:val="0063454E"/>
    <w:rsid w:val="00636302"/>
    <w:rsid w:val="00647289"/>
    <w:rsid w:val="00650B93"/>
    <w:rsid w:val="006620B8"/>
    <w:rsid w:val="006643FD"/>
    <w:rsid w:val="00673DB0"/>
    <w:rsid w:val="00687D07"/>
    <w:rsid w:val="0069547C"/>
    <w:rsid w:val="00696D31"/>
    <w:rsid w:val="00696E52"/>
    <w:rsid w:val="006974A7"/>
    <w:rsid w:val="006A1BD6"/>
    <w:rsid w:val="006A6B4E"/>
    <w:rsid w:val="006A7F60"/>
    <w:rsid w:val="006B1011"/>
    <w:rsid w:val="006B6C7F"/>
    <w:rsid w:val="006C1387"/>
    <w:rsid w:val="006C3489"/>
    <w:rsid w:val="006C4D25"/>
    <w:rsid w:val="006D119D"/>
    <w:rsid w:val="006E0094"/>
    <w:rsid w:val="006E4E1A"/>
    <w:rsid w:val="006E736E"/>
    <w:rsid w:val="006F228F"/>
    <w:rsid w:val="006F4518"/>
    <w:rsid w:val="006F6623"/>
    <w:rsid w:val="00702D11"/>
    <w:rsid w:val="007045FD"/>
    <w:rsid w:val="00705CEF"/>
    <w:rsid w:val="00714BDC"/>
    <w:rsid w:val="007176CC"/>
    <w:rsid w:val="00722CA3"/>
    <w:rsid w:val="00722DE4"/>
    <w:rsid w:val="007232E6"/>
    <w:rsid w:val="00725EE4"/>
    <w:rsid w:val="00726069"/>
    <w:rsid w:val="00730DBC"/>
    <w:rsid w:val="007353B1"/>
    <w:rsid w:val="00740D6F"/>
    <w:rsid w:val="007438EA"/>
    <w:rsid w:val="0074475B"/>
    <w:rsid w:val="00752F2A"/>
    <w:rsid w:val="00760165"/>
    <w:rsid w:val="00783D02"/>
    <w:rsid w:val="007840FF"/>
    <w:rsid w:val="0078441B"/>
    <w:rsid w:val="007A0E88"/>
    <w:rsid w:val="007A20C6"/>
    <w:rsid w:val="007B26AB"/>
    <w:rsid w:val="007B287B"/>
    <w:rsid w:val="007B5ADA"/>
    <w:rsid w:val="007C178C"/>
    <w:rsid w:val="007C62E9"/>
    <w:rsid w:val="007D2C9E"/>
    <w:rsid w:val="007D352C"/>
    <w:rsid w:val="007D3CDE"/>
    <w:rsid w:val="007D6630"/>
    <w:rsid w:val="007D67AD"/>
    <w:rsid w:val="007D72AF"/>
    <w:rsid w:val="007E32FC"/>
    <w:rsid w:val="007F4E8E"/>
    <w:rsid w:val="00804035"/>
    <w:rsid w:val="0081294E"/>
    <w:rsid w:val="0081641B"/>
    <w:rsid w:val="00821DF9"/>
    <w:rsid w:val="00822341"/>
    <w:rsid w:val="00822D59"/>
    <w:rsid w:val="008301D1"/>
    <w:rsid w:val="00836407"/>
    <w:rsid w:val="0083673E"/>
    <w:rsid w:val="00837071"/>
    <w:rsid w:val="00840146"/>
    <w:rsid w:val="0084357C"/>
    <w:rsid w:val="00843B4E"/>
    <w:rsid w:val="00855913"/>
    <w:rsid w:val="00857825"/>
    <w:rsid w:val="008808F2"/>
    <w:rsid w:val="00880A24"/>
    <w:rsid w:val="00884626"/>
    <w:rsid w:val="0088579B"/>
    <w:rsid w:val="008907E7"/>
    <w:rsid w:val="00895B3B"/>
    <w:rsid w:val="008A0078"/>
    <w:rsid w:val="008A311D"/>
    <w:rsid w:val="008A488F"/>
    <w:rsid w:val="008A6C17"/>
    <w:rsid w:val="008B1D7A"/>
    <w:rsid w:val="008B59B4"/>
    <w:rsid w:val="008B6793"/>
    <w:rsid w:val="008B7FD8"/>
    <w:rsid w:val="008C0687"/>
    <w:rsid w:val="008C13A2"/>
    <w:rsid w:val="008C2B43"/>
    <w:rsid w:val="008C46EF"/>
    <w:rsid w:val="008D0272"/>
    <w:rsid w:val="008D07EB"/>
    <w:rsid w:val="008D5522"/>
    <w:rsid w:val="008E0ACA"/>
    <w:rsid w:val="008E4087"/>
    <w:rsid w:val="008F0AF4"/>
    <w:rsid w:val="008F0F9E"/>
    <w:rsid w:val="008F4063"/>
    <w:rsid w:val="008F5965"/>
    <w:rsid w:val="009111CD"/>
    <w:rsid w:val="0091395E"/>
    <w:rsid w:val="00921A28"/>
    <w:rsid w:val="009264E6"/>
    <w:rsid w:val="00926811"/>
    <w:rsid w:val="009304B2"/>
    <w:rsid w:val="00944A96"/>
    <w:rsid w:val="00956075"/>
    <w:rsid w:val="00961452"/>
    <w:rsid w:val="00971E57"/>
    <w:rsid w:val="0097318B"/>
    <w:rsid w:val="00973993"/>
    <w:rsid w:val="00973EA5"/>
    <w:rsid w:val="0097764B"/>
    <w:rsid w:val="009812FE"/>
    <w:rsid w:val="00984639"/>
    <w:rsid w:val="00990711"/>
    <w:rsid w:val="00990AA0"/>
    <w:rsid w:val="009939EB"/>
    <w:rsid w:val="00996B13"/>
    <w:rsid w:val="009A1C11"/>
    <w:rsid w:val="009A5D68"/>
    <w:rsid w:val="009B4788"/>
    <w:rsid w:val="009C49AF"/>
    <w:rsid w:val="009C4FBD"/>
    <w:rsid w:val="009C79D2"/>
    <w:rsid w:val="009D6217"/>
    <w:rsid w:val="009E5BA5"/>
    <w:rsid w:val="009F7DC3"/>
    <w:rsid w:val="00A15840"/>
    <w:rsid w:val="00A164AE"/>
    <w:rsid w:val="00A17588"/>
    <w:rsid w:val="00A24F9B"/>
    <w:rsid w:val="00A2627F"/>
    <w:rsid w:val="00A300E1"/>
    <w:rsid w:val="00A32F66"/>
    <w:rsid w:val="00A340AD"/>
    <w:rsid w:val="00A36588"/>
    <w:rsid w:val="00A37E76"/>
    <w:rsid w:val="00A402A7"/>
    <w:rsid w:val="00A458EE"/>
    <w:rsid w:val="00A4603D"/>
    <w:rsid w:val="00A62AE2"/>
    <w:rsid w:val="00A63B9A"/>
    <w:rsid w:val="00A729FC"/>
    <w:rsid w:val="00A7305B"/>
    <w:rsid w:val="00A74765"/>
    <w:rsid w:val="00A752CA"/>
    <w:rsid w:val="00A76FF5"/>
    <w:rsid w:val="00A81A82"/>
    <w:rsid w:val="00A82976"/>
    <w:rsid w:val="00A85CA0"/>
    <w:rsid w:val="00A95D62"/>
    <w:rsid w:val="00A96BD7"/>
    <w:rsid w:val="00AA0167"/>
    <w:rsid w:val="00AC60F7"/>
    <w:rsid w:val="00AC68B4"/>
    <w:rsid w:val="00AE36FF"/>
    <w:rsid w:val="00AE61DE"/>
    <w:rsid w:val="00AF169C"/>
    <w:rsid w:val="00AF1FE4"/>
    <w:rsid w:val="00AF56EB"/>
    <w:rsid w:val="00B008FB"/>
    <w:rsid w:val="00B079EF"/>
    <w:rsid w:val="00B10C00"/>
    <w:rsid w:val="00B12B56"/>
    <w:rsid w:val="00B203EC"/>
    <w:rsid w:val="00B20E46"/>
    <w:rsid w:val="00B247F7"/>
    <w:rsid w:val="00B24F75"/>
    <w:rsid w:val="00B2600B"/>
    <w:rsid w:val="00B37434"/>
    <w:rsid w:val="00B3748B"/>
    <w:rsid w:val="00B37A7C"/>
    <w:rsid w:val="00B419CE"/>
    <w:rsid w:val="00B42A4C"/>
    <w:rsid w:val="00B42BE3"/>
    <w:rsid w:val="00B446F5"/>
    <w:rsid w:val="00B50A78"/>
    <w:rsid w:val="00B54796"/>
    <w:rsid w:val="00B56699"/>
    <w:rsid w:val="00B62E82"/>
    <w:rsid w:val="00B82CE4"/>
    <w:rsid w:val="00B85421"/>
    <w:rsid w:val="00B858B8"/>
    <w:rsid w:val="00B91756"/>
    <w:rsid w:val="00B91FE8"/>
    <w:rsid w:val="00B94222"/>
    <w:rsid w:val="00B96BB5"/>
    <w:rsid w:val="00BA0EE7"/>
    <w:rsid w:val="00BA190B"/>
    <w:rsid w:val="00BA5DFC"/>
    <w:rsid w:val="00BB4DF3"/>
    <w:rsid w:val="00BC0188"/>
    <w:rsid w:val="00BC18DE"/>
    <w:rsid w:val="00BC407B"/>
    <w:rsid w:val="00BC78BC"/>
    <w:rsid w:val="00BD0560"/>
    <w:rsid w:val="00BD1964"/>
    <w:rsid w:val="00BD3AE2"/>
    <w:rsid w:val="00BD67E9"/>
    <w:rsid w:val="00BE1981"/>
    <w:rsid w:val="00BE2B1A"/>
    <w:rsid w:val="00BE68F9"/>
    <w:rsid w:val="00BE6FD5"/>
    <w:rsid w:val="00BF4CAB"/>
    <w:rsid w:val="00BF5616"/>
    <w:rsid w:val="00BF633B"/>
    <w:rsid w:val="00C06314"/>
    <w:rsid w:val="00C064AE"/>
    <w:rsid w:val="00C17D64"/>
    <w:rsid w:val="00C26AE8"/>
    <w:rsid w:val="00C317D4"/>
    <w:rsid w:val="00C33A34"/>
    <w:rsid w:val="00C3605C"/>
    <w:rsid w:val="00C3781F"/>
    <w:rsid w:val="00C53D87"/>
    <w:rsid w:val="00C56E0E"/>
    <w:rsid w:val="00C600EF"/>
    <w:rsid w:val="00C62E61"/>
    <w:rsid w:val="00C65FF9"/>
    <w:rsid w:val="00C6764A"/>
    <w:rsid w:val="00C7107B"/>
    <w:rsid w:val="00C72C0D"/>
    <w:rsid w:val="00C733BB"/>
    <w:rsid w:val="00C7352B"/>
    <w:rsid w:val="00C7494D"/>
    <w:rsid w:val="00C76343"/>
    <w:rsid w:val="00C76A4E"/>
    <w:rsid w:val="00C76EA7"/>
    <w:rsid w:val="00C84BBC"/>
    <w:rsid w:val="00C85F81"/>
    <w:rsid w:val="00C9226E"/>
    <w:rsid w:val="00C92378"/>
    <w:rsid w:val="00C92BB1"/>
    <w:rsid w:val="00C93CE7"/>
    <w:rsid w:val="00C96994"/>
    <w:rsid w:val="00CA5425"/>
    <w:rsid w:val="00CB0510"/>
    <w:rsid w:val="00CB0C39"/>
    <w:rsid w:val="00CB0F84"/>
    <w:rsid w:val="00CB2AD2"/>
    <w:rsid w:val="00CB3BE1"/>
    <w:rsid w:val="00CB42AA"/>
    <w:rsid w:val="00CB4BA4"/>
    <w:rsid w:val="00CB6182"/>
    <w:rsid w:val="00CC1777"/>
    <w:rsid w:val="00CC6992"/>
    <w:rsid w:val="00CC77E6"/>
    <w:rsid w:val="00CD06E9"/>
    <w:rsid w:val="00CD5E80"/>
    <w:rsid w:val="00CE0C34"/>
    <w:rsid w:val="00CE35D8"/>
    <w:rsid w:val="00CE58A0"/>
    <w:rsid w:val="00CE6F73"/>
    <w:rsid w:val="00CF7FA8"/>
    <w:rsid w:val="00D107F6"/>
    <w:rsid w:val="00D20471"/>
    <w:rsid w:val="00D232D0"/>
    <w:rsid w:val="00D31158"/>
    <w:rsid w:val="00D3613C"/>
    <w:rsid w:val="00D37DE0"/>
    <w:rsid w:val="00D4021C"/>
    <w:rsid w:val="00D40664"/>
    <w:rsid w:val="00D47FF7"/>
    <w:rsid w:val="00D51D16"/>
    <w:rsid w:val="00D61337"/>
    <w:rsid w:val="00D65E7E"/>
    <w:rsid w:val="00D709AE"/>
    <w:rsid w:val="00D71307"/>
    <w:rsid w:val="00D758D2"/>
    <w:rsid w:val="00D8222A"/>
    <w:rsid w:val="00D82C17"/>
    <w:rsid w:val="00D92D4B"/>
    <w:rsid w:val="00D93877"/>
    <w:rsid w:val="00DA1FA9"/>
    <w:rsid w:val="00DA4BFF"/>
    <w:rsid w:val="00DB2BF6"/>
    <w:rsid w:val="00DB4C60"/>
    <w:rsid w:val="00DB604A"/>
    <w:rsid w:val="00DC0EB1"/>
    <w:rsid w:val="00DC1940"/>
    <w:rsid w:val="00DD0B7C"/>
    <w:rsid w:val="00DD4EF6"/>
    <w:rsid w:val="00DD5786"/>
    <w:rsid w:val="00DE42CA"/>
    <w:rsid w:val="00DF092D"/>
    <w:rsid w:val="00DF62D6"/>
    <w:rsid w:val="00DF6EA8"/>
    <w:rsid w:val="00DF72B1"/>
    <w:rsid w:val="00DF7875"/>
    <w:rsid w:val="00DF79F8"/>
    <w:rsid w:val="00E0091E"/>
    <w:rsid w:val="00E052FC"/>
    <w:rsid w:val="00E14491"/>
    <w:rsid w:val="00E1609B"/>
    <w:rsid w:val="00E21F93"/>
    <w:rsid w:val="00E2259A"/>
    <w:rsid w:val="00E233CD"/>
    <w:rsid w:val="00E31D48"/>
    <w:rsid w:val="00E36DD8"/>
    <w:rsid w:val="00E439F6"/>
    <w:rsid w:val="00E52BB7"/>
    <w:rsid w:val="00E5356D"/>
    <w:rsid w:val="00E54649"/>
    <w:rsid w:val="00E60706"/>
    <w:rsid w:val="00E6566A"/>
    <w:rsid w:val="00E67167"/>
    <w:rsid w:val="00E71247"/>
    <w:rsid w:val="00E739A1"/>
    <w:rsid w:val="00E76C8B"/>
    <w:rsid w:val="00E82199"/>
    <w:rsid w:val="00E8618C"/>
    <w:rsid w:val="00E9140A"/>
    <w:rsid w:val="00E93D3A"/>
    <w:rsid w:val="00E9570D"/>
    <w:rsid w:val="00E95888"/>
    <w:rsid w:val="00E97474"/>
    <w:rsid w:val="00EA5674"/>
    <w:rsid w:val="00EB1599"/>
    <w:rsid w:val="00EB2065"/>
    <w:rsid w:val="00ED0D5C"/>
    <w:rsid w:val="00ED1B8C"/>
    <w:rsid w:val="00ED22BE"/>
    <w:rsid w:val="00ED2F38"/>
    <w:rsid w:val="00ED366F"/>
    <w:rsid w:val="00ED5EB2"/>
    <w:rsid w:val="00ED7E4A"/>
    <w:rsid w:val="00EE10B4"/>
    <w:rsid w:val="00EE37C9"/>
    <w:rsid w:val="00EE52B5"/>
    <w:rsid w:val="00EE592C"/>
    <w:rsid w:val="00EE6848"/>
    <w:rsid w:val="00EE7EAB"/>
    <w:rsid w:val="00EF08D8"/>
    <w:rsid w:val="00F012F3"/>
    <w:rsid w:val="00F02457"/>
    <w:rsid w:val="00F13126"/>
    <w:rsid w:val="00F2385C"/>
    <w:rsid w:val="00F34888"/>
    <w:rsid w:val="00F408D2"/>
    <w:rsid w:val="00F41A36"/>
    <w:rsid w:val="00F479BC"/>
    <w:rsid w:val="00F502F4"/>
    <w:rsid w:val="00F55D6A"/>
    <w:rsid w:val="00F56DD4"/>
    <w:rsid w:val="00F606D2"/>
    <w:rsid w:val="00F61624"/>
    <w:rsid w:val="00F66E47"/>
    <w:rsid w:val="00F75E1C"/>
    <w:rsid w:val="00F87027"/>
    <w:rsid w:val="00F93BD2"/>
    <w:rsid w:val="00F94240"/>
    <w:rsid w:val="00F95270"/>
    <w:rsid w:val="00F95686"/>
    <w:rsid w:val="00FA05BC"/>
    <w:rsid w:val="00FA178C"/>
    <w:rsid w:val="00FC6BBD"/>
    <w:rsid w:val="00FD09AF"/>
    <w:rsid w:val="00FD106B"/>
    <w:rsid w:val="00FE0D09"/>
    <w:rsid w:val="00FE133F"/>
    <w:rsid w:val="00FE22D3"/>
    <w:rsid w:val="00FE321F"/>
    <w:rsid w:val="00FE3883"/>
    <w:rsid w:val="00FE44FC"/>
    <w:rsid w:val="00FE6760"/>
    <w:rsid w:val="00FE7D33"/>
    <w:rsid w:val="00FF4A1A"/>
    <w:rsid w:val="02E771CB"/>
    <w:rsid w:val="04265702"/>
    <w:rsid w:val="05ECFC4B"/>
    <w:rsid w:val="06F8703B"/>
    <w:rsid w:val="094D567F"/>
    <w:rsid w:val="09EBC725"/>
    <w:rsid w:val="0A05C03B"/>
    <w:rsid w:val="0ABCA1BB"/>
    <w:rsid w:val="0C38F0CB"/>
    <w:rsid w:val="0DF96A3A"/>
    <w:rsid w:val="0E21B830"/>
    <w:rsid w:val="11586864"/>
    <w:rsid w:val="11B9CEA6"/>
    <w:rsid w:val="16D25AFB"/>
    <w:rsid w:val="195B3BD2"/>
    <w:rsid w:val="19AA8A39"/>
    <w:rsid w:val="1BE0D5AC"/>
    <w:rsid w:val="1F9AB69A"/>
    <w:rsid w:val="23870B50"/>
    <w:rsid w:val="23E25450"/>
    <w:rsid w:val="24B83E24"/>
    <w:rsid w:val="24DAC60C"/>
    <w:rsid w:val="257D1ADC"/>
    <w:rsid w:val="267031C4"/>
    <w:rsid w:val="2765DEB2"/>
    <w:rsid w:val="27D30C52"/>
    <w:rsid w:val="283C9BEC"/>
    <w:rsid w:val="288B4E20"/>
    <w:rsid w:val="28B86848"/>
    <w:rsid w:val="2AA1A8BF"/>
    <w:rsid w:val="2AE5E13C"/>
    <w:rsid w:val="2AF0B674"/>
    <w:rsid w:val="2C8AE24F"/>
    <w:rsid w:val="2EDC08F8"/>
    <w:rsid w:val="2EDF2331"/>
    <w:rsid w:val="34678BC7"/>
    <w:rsid w:val="34913BC5"/>
    <w:rsid w:val="370D8F0F"/>
    <w:rsid w:val="37DA782E"/>
    <w:rsid w:val="39A10307"/>
    <w:rsid w:val="3B037802"/>
    <w:rsid w:val="3C20DB74"/>
    <w:rsid w:val="3FEB4E04"/>
    <w:rsid w:val="4204EEE1"/>
    <w:rsid w:val="45FFE7DC"/>
    <w:rsid w:val="4863A026"/>
    <w:rsid w:val="4911813B"/>
    <w:rsid w:val="492536A5"/>
    <w:rsid w:val="4C42A43B"/>
    <w:rsid w:val="4E7C0F0A"/>
    <w:rsid w:val="4EEAFE7F"/>
    <w:rsid w:val="512596DA"/>
    <w:rsid w:val="5141B24F"/>
    <w:rsid w:val="517609C2"/>
    <w:rsid w:val="51A52FB5"/>
    <w:rsid w:val="53410016"/>
    <w:rsid w:val="5463E925"/>
    <w:rsid w:val="549D33E8"/>
    <w:rsid w:val="572CFC82"/>
    <w:rsid w:val="58228697"/>
    <w:rsid w:val="59028893"/>
    <w:rsid w:val="59034AB8"/>
    <w:rsid w:val="5A93F1D3"/>
    <w:rsid w:val="5AF70F25"/>
    <w:rsid w:val="5BD5D670"/>
    <w:rsid w:val="5EB3CFCD"/>
    <w:rsid w:val="5EC9AE53"/>
    <w:rsid w:val="5EFB20A9"/>
    <w:rsid w:val="5EFFC1DC"/>
    <w:rsid w:val="5FA2AE47"/>
    <w:rsid w:val="6115F1EF"/>
    <w:rsid w:val="61D60E95"/>
    <w:rsid w:val="6282FC0B"/>
    <w:rsid w:val="630673DF"/>
    <w:rsid w:val="648D925B"/>
    <w:rsid w:val="669BA615"/>
    <w:rsid w:val="674A9205"/>
    <w:rsid w:val="694EBA0F"/>
    <w:rsid w:val="6A32585E"/>
    <w:rsid w:val="6ACE1A22"/>
    <w:rsid w:val="6B2EC4B2"/>
    <w:rsid w:val="6DB9B46E"/>
    <w:rsid w:val="6FB176E7"/>
    <w:rsid w:val="706AFAB3"/>
    <w:rsid w:val="71475520"/>
    <w:rsid w:val="7433A31E"/>
    <w:rsid w:val="750C1C92"/>
    <w:rsid w:val="76E1D128"/>
    <w:rsid w:val="779D43DA"/>
    <w:rsid w:val="79B686B0"/>
    <w:rsid w:val="7A0FAB59"/>
    <w:rsid w:val="7B05F2A8"/>
    <w:rsid w:val="7B51678A"/>
    <w:rsid w:val="7C9B9E27"/>
    <w:rsid w:val="7D27C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1B830"/>
  <w15:chartTrackingRefBased/>
  <w15:docId w15:val="{9A8ECE9B-8F8C-4446-A3CA-9D9D257B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D31"/>
    <w:pPr>
      <w:spacing w:after="0" w:line="48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0D4D57"/>
    <w:pPr>
      <w:keepNext/>
      <w:spacing w:before="24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D31"/>
    <w:pPr>
      <w:keepNext/>
      <w:spacing w:before="40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1586864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1586864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1586864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1586864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1586864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1586864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1586864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D57"/>
    <w:pPr>
      <w:jc w:val="center"/>
    </w:pPr>
    <w:rPr>
      <w:rFonts w:asciiTheme="majorHAnsi" w:eastAsiaTheme="majorEastAsia" w:hAnsiTheme="majorHAnsi" w:cstheme="majorBidi"/>
      <w:sz w:val="50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11586864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1586864"/>
    <w:pPr>
      <w:spacing w:before="200"/>
      <w:ind w:left="864" w:right="864"/>
      <w:jc w:val="center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1586864"/>
    <w:pPr>
      <w:spacing w:before="360"/>
      <w:ind w:left="864" w:right="864"/>
      <w:jc w:val="center"/>
    </w:pPr>
    <w:rPr>
      <w:i/>
      <w:iCs/>
      <w:color w:val="4471C4"/>
    </w:rPr>
  </w:style>
  <w:style w:type="paragraph" w:styleId="ListParagraph">
    <w:name w:val="List Paragraph"/>
    <w:basedOn w:val="Normal"/>
    <w:uiPriority w:val="34"/>
    <w:qFormat/>
    <w:rsid w:val="11586864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0D4D5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D3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11586864"/>
    <w:rPr>
      <w:rFonts w:asciiTheme="majorHAnsi" w:eastAsiaTheme="majorEastAsia" w:hAnsiTheme="majorHAnsi" w:cstheme="majorBidi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115868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1158686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11586864"/>
    <w:rPr>
      <w:rFonts w:asciiTheme="majorHAnsi" w:eastAsiaTheme="majorEastAsia" w:hAnsiTheme="majorHAnsi" w:cstheme="majorBidi"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rsid w:val="11586864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11586864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11586864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0D4D57"/>
    <w:rPr>
      <w:rFonts w:asciiTheme="majorHAnsi" w:eastAsiaTheme="majorEastAsia" w:hAnsiTheme="majorHAnsi" w:cstheme="majorBidi"/>
      <w:sz w:val="50"/>
      <w:szCs w:val="50"/>
    </w:rPr>
  </w:style>
  <w:style w:type="character" w:customStyle="1" w:styleId="SubtitleChar">
    <w:name w:val="Subtitle Char"/>
    <w:basedOn w:val="DefaultParagraphFont"/>
    <w:link w:val="Subtitle"/>
    <w:uiPriority w:val="11"/>
    <w:rsid w:val="11586864"/>
    <w:rPr>
      <w:rFonts w:eastAsiaTheme="minorEastAsia"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11586864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1586864"/>
    <w:rPr>
      <w:i/>
      <w:iCs/>
      <w:color w:val="4471C4"/>
    </w:rPr>
  </w:style>
  <w:style w:type="paragraph" w:styleId="TOC1">
    <w:name w:val="toc 1"/>
    <w:basedOn w:val="Normal"/>
    <w:next w:val="Normal"/>
    <w:uiPriority w:val="39"/>
    <w:unhideWhenUsed/>
    <w:rsid w:val="11586864"/>
  </w:style>
  <w:style w:type="paragraph" w:styleId="TOC2">
    <w:name w:val="toc 2"/>
    <w:basedOn w:val="Normal"/>
    <w:next w:val="Normal"/>
    <w:uiPriority w:val="39"/>
    <w:unhideWhenUsed/>
    <w:rsid w:val="11586864"/>
    <w:pPr>
      <w:ind w:left="220"/>
    </w:pPr>
  </w:style>
  <w:style w:type="paragraph" w:styleId="TOC3">
    <w:name w:val="toc 3"/>
    <w:basedOn w:val="Normal"/>
    <w:next w:val="Normal"/>
    <w:uiPriority w:val="39"/>
    <w:unhideWhenUsed/>
    <w:rsid w:val="11586864"/>
    <w:pPr>
      <w:ind w:left="440"/>
    </w:pPr>
  </w:style>
  <w:style w:type="paragraph" w:styleId="TOC4">
    <w:name w:val="toc 4"/>
    <w:basedOn w:val="Normal"/>
    <w:next w:val="Normal"/>
    <w:uiPriority w:val="39"/>
    <w:unhideWhenUsed/>
    <w:rsid w:val="11586864"/>
    <w:pPr>
      <w:ind w:left="660"/>
    </w:pPr>
  </w:style>
  <w:style w:type="paragraph" w:styleId="TOC5">
    <w:name w:val="toc 5"/>
    <w:basedOn w:val="Normal"/>
    <w:next w:val="Normal"/>
    <w:uiPriority w:val="39"/>
    <w:unhideWhenUsed/>
    <w:rsid w:val="11586864"/>
    <w:pPr>
      <w:ind w:left="880"/>
    </w:pPr>
  </w:style>
  <w:style w:type="paragraph" w:styleId="TOC6">
    <w:name w:val="toc 6"/>
    <w:basedOn w:val="Normal"/>
    <w:next w:val="Normal"/>
    <w:uiPriority w:val="39"/>
    <w:unhideWhenUsed/>
    <w:rsid w:val="11586864"/>
    <w:pPr>
      <w:ind w:left="1100"/>
    </w:pPr>
  </w:style>
  <w:style w:type="paragraph" w:styleId="TOC7">
    <w:name w:val="toc 7"/>
    <w:basedOn w:val="Normal"/>
    <w:next w:val="Normal"/>
    <w:uiPriority w:val="39"/>
    <w:unhideWhenUsed/>
    <w:rsid w:val="11586864"/>
    <w:pPr>
      <w:ind w:left="1320"/>
    </w:pPr>
  </w:style>
  <w:style w:type="paragraph" w:styleId="TOC8">
    <w:name w:val="toc 8"/>
    <w:basedOn w:val="Normal"/>
    <w:next w:val="Normal"/>
    <w:uiPriority w:val="39"/>
    <w:unhideWhenUsed/>
    <w:rsid w:val="11586864"/>
    <w:pPr>
      <w:ind w:left="1540"/>
    </w:pPr>
  </w:style>
  <w:style w:type="paragraph" w:styleId="TOC9">
    <w:name w:val="toc 9"/>
    <w:basedOn w:val="Normal"/>
    <w:next w:val="Normal"/>
    <w:uiPriority w:val="39"/>
    <w:unhideWhenUsed/>
    <w:rsid w:val="11586864"/>
    <w:pPr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158686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158686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115868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11586864"/>
  </w:style>
  <w:style w:type="paragraph" w:styleId="FootnoteText">
    <w:name w:val="footnote text"/>
    <w:basedOn w:val="Normal"/>
    <w:link w:val="FootnoteTextChar"/>
    <w:uiPriority w:val="99"/>
    <w:semiHidden/>
    <w:unhideWhenUsed/>
    <w:rsid w:val="1158686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1586864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115868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11586864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00F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696D31"/>
    <w:pPr>
      <w:spacing w:after="0" w:line="240" w:lineRule="auto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C2902"/>
    <w:rPr>
      <w:color w:val="605E5C"/>
      <w:shd w:val="clear" w:color="auto" w:fill="E1DFDD"/>
    </w:rPr>
  </w:style>
  <w:style w:type="paragraph" w:customStyle="1" w:styleId="Code">
    <w:name w:val="Code"/>
    <w:basedOn w:val="NoSpacing"/>
    <w:link w:val="CodeChar"/>
    <w:qFormat/>
    <w:rsid w:val="001F4DEE"/>
    <w:rPr>
      <w:rFonts w:ascii="Consolas" w:hAnsi="Consolas"/>
      <w:noProof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696D31"/>
  </w:style>
  <w:style w:type="character" w:customStyle="1" w:styleId="CodeChar">
    <w:name w:val="Code Char"/>
    <w:basedOn w:val="NoSpacingChar"/>
    <w:link w:val="Code"/>
    <w:rsid w:val="001F4DEE"/>
    <w:rPr>
      <w:rFonts w:ascii="Consolas" w:hAnsi="Consolas"/>
      <w:noProof/>
      <w:sz w:val="20"/>
      <w:szCs w:val="20"/>
    </w:rPr>
  </w:style>
  <w:style w:type="table" w:styleId="TableGridLight">
    <w:name w:val="Grid Table Light"/>
    <w:basedOn w:val="TableNormal"/>
    <w:uiPriority w:val="40"/>
    <w:rsid w:val="003C7F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7F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D366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D366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ED36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37DE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9E7CCC621CD46AE6E2D1DE448D2A7" ma:contentTypeVersion="4" ma:contentTypeDescription="Create a new document." ma:contentTypeScope="" ma:versionID="0bad9b9f7b90ca07a4a02befe3032be7">
  <xsd:schema xmlns:xsd="http://www.w3.org/2001/XMLSchema" xmlns:xs="http://www.w3.org/2001/XMLSchema" xmlns:p="http://schemas.microsoft.com/office/2006/metadata/properties" xmlns:ns3="06b090ca-8c92-4e16-811a-11b0276a2a33" targetNamespace="http://schemas.microsoft.com/office/2006/metadata/properties" ma:root="true" ma:fieldsID="46e6a6cca0d11fe2587f0b63b2ead36d" ns3:_="">
    <xsd:import namespace="06b090ca-8c92-4e16-811a-11b0276a2a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090ca-8c92-4e16-811a-11b0276a2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CAE78E-95D0-4138-A73C-4BD7426521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9F3C45-B433-40D7-AAED-C5C2DDA6FC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b090ca-8c92-4e16-811a-11b0276a2a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28E2E9-467E-4752-96A4-65A53DE366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5D0E00-064D-488E-894F-410776AB7A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1410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</CharactersWithSpaces>
  <SharedDoc>false</SharedDoc>
  <HLinks>
    <vt:vector size="30" baseType="variant"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_Toc811771727</vt:lpwstr>
      </vt:variant>
      <vt:variant>
        <vt:i4>2555906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_Toc2002563165</vt:lpwstr>
      </vt:variant>
      <vt:variant>
        <vt:i4>2293767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_Toc1321805492</vt:lpwstr>
      </vt:variant>
      <vt:variant>
        <vt:i4>2490369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_Toc1492069203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_Toc327310506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Ibrahim</dc:creator>
  <cp:keywords/>
  <dc:description/>
  <cp:lastModifiedBy>Matthew Ibrahim</cp:lastModifiedBy>
  <cp:revision>10</cp:revision>
  <dcterms:created xsi:type="dcterms:W3CDTF">2023-02-12T01:13:00Z</dcterms:created>
  <dcterms:modified xsi:type="dcterms:W3CDTF">2023-02-28T05:10:00Z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0x0101005559E7CCC621CD46AE6E2D1DE448D2A7</vt:lpwstr>
  </property>
</Properties>
</file>