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02839" w14:textId="77777777" w:rsidR="002E589C" w:rsidRPr="002E589C" w:rsidRDefault="002E589C" w:rsidP="002E589C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0" w:name="_GoBack"/>
      <w:r w:rsidRPr="002E589C">
        <w:rPr>
          <w:sz w:val="28"/>
          <w:szCs w:val="28"/>
        </w:rPr>
        <w:t>CSS Outline</w:t>
      </w:r>
    </w:p>
    <w:p w14:paraId="2BFC93DA" w14:textId="270404BB" w:rsidR="00A6589D" w:rsidRDefault="002E589C" w:rsidP="002E589C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2E589C">
        <w:rPr>
          <w:sz w:val="28"/>
          <w:szCs w:val="28"/>
        </w:rPr>
        <w:t>Một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phác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thảo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là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một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đường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được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vẽ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xung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quanh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các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phần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tử</w:t>
      </w:r>
      <w:proofErr w:type="spellEnd"/>
      <w:r w:rsidRPr="002E589C">
        <w:rPr>
          <w:sz w:val="28"/>
          <w:szCs w:val="28"/>
        </w:rPr>
        <w:t xml:space="preserve">, BÊN NGOÀI </w:t>
      </w:r>
      <w:proofErr w:type="spellStart"/>
      <w:r w:rsidRPr="002E589C">
        <w:rPr>
          <w:sz w:val="28"/>
          <w:szCs w:val="28"/>
        </w:rPr>
        <w:t>các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đường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viền</w:t>
      </w:r>
      <w:proofErr w:type="spellEnd"/>
      <w:r w:rsidRPr="002E589C">
        <w:rPr>
          <w:sz w:val="28"/>
          <w:szCs w:val="28"/>
        </w:rPr>
        <w:t xml:space="preserve">, </w:t>
      </w:r>
      <w:proofErr w:type="spellStart"/>
      <w:r w:rsidRPr="002E589C">
        <w:rPr>
          <w:sz w:val="28"/>
          <w:szCs w:val="28"/>
        </w:rPr>
        <w:t>để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làm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cho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phần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tử</w:t>
      </w:r>
      <w:proofErr w:type="spellEnd"/>
      <w:r w:rsidRPr="002E589C">
        <w:rPr>
          <w:sz w:val="28"/>
          <w:szCs w:val="28"/>
        </w:rPr>
        <w:t xml:space="preserve"> "</w:t>
      </w:r>
      <w:proofErr w:type="spellStart"/>
      <w:r w:rsidRPr="002E589C">
        <w:rPr>
          <w:sz w:val="28"/>
          <w:szCs w:val="28"/>
        </w:rPr>
        <w:t>nổi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bật</w:t>
      </w:r>
      <w:proofErr w:type="spellEnd"/>
      <w:r w:rsidRPr="002E589C">
        <w:rPr>
          <w:sz w:val="28"/>
          <w:szCs w:val="28"/>
        </w:rPr>
        <w:t>".</w:t>
      </w:r>
    </w:p>
    <w:p w14:paraId="22D61750" w14:textId="77777777" w:rsidR="002E589C" w:rsidRPr="002E589C" w:rsidRDefault="002E589C" w:rsidP="002E589C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E589C">
        <w:rPr>
          <w:sz w:val="28"/>
          <w:szCs w:val="28"/>
        </w:rPr>
        <w:t xml:space="preserve">CSS outline </w:t>
      </w:r>
      <w:proofErr w:type="spellStart"/>
      <w:r w:rsidRPr="002E589C">
        <w:rPr>
          <w:sz w:val="28"/>
          <w:szCs w:val="28"/>
        </w:rPr>
        <w:t>có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các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thuộc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tính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sau</w:t>
      </w:r>
      <w:proofErr w:type="spellEnd"/>
      <w:r w:rsidRPr="002E589C">
        <w:rPr>
          <w:sz w:val="28"/>
          <w:szCs w:val="28"/>
        </w:rPr>
        <w:t>:</w:t>
      </w:r>
    </w:p>
    <w:p w14:paraId="3A966EE4" w14:textId="77777777" w:rsidR="002E589C" w:rsidRP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2E589C">
        <w:rPr>
          <w:sz w:val="28"/>
          <w:szCs w:val="28"/>
        </w:rPr>
        <w:t>outline-style</w:t>
      </w:r>
    </w:p>
    <w:p w14:paraId="382900E3" w14:textId="77777777" w:rsidR="002E589C" w:rsidRP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2E589C">
        <w:rPr>
          <w:sz w:val="28"/>
          <w:szCs w:val="28"/>
        </w:rPr>
        <w:t>outline-color</w:t>
      </w:r>
    </w:p>
    <w:p w14:paraId="1813D910" w14:textId="77777777" w:rsidR="002E589C" w:rsidRP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2E589C">
        <w:rPr>
          <w:sz w:val="28"/>
          <w:szCs w:val="28"/>
        </w:rPr>
        <w:t>outline-width</w:t>
      </w:r>
    </w:p>
    <w:p w14:paraId="4C7AF10F" w14:textId="77777777" w:rsidR="002E589C" w:rsidRP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2E589C">
        <w:rPr>
          <w:sz w:val="28"/>
          <w:szCs w:val="28"/>
        </w:rPr>
        <w:t>outline-offset</w:t>
      </w:r>
    </w:p>
    <w:p w14:paraId="237EB9C6" w14:textId="77777777" w:rsidR="002E589C" w:rsidRP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2E589C">
        <w:rPr>
          <w:sz w:val="28"/>
          <w:szCs w:val="28"/>
        </w:rPr>
        <w:t>outline</w:t>
      </w:r>
    </w:p>
    <w:p w14:paraId="6036417D" w14:textId="7659EE7E" w:rsidR="002E589C" w:rsidRDefault="002E589C" w:rsidP="002E589C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notes: </w:t>
      </w:r>
      <w:r w:rsidRPr="002E589C">
        <w:rPr>
          <w:sz w:val="28"/>
          <w:szCs w:val="28"/>
        </w:rPr>
        <w:t xml:space="preserve">Outline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 w:rsidRPr="002E589C">
        <w:rPr>
          <w:sz w:val="28"/>
          <w:szCs w:val="28"/>
        </w:rPr>
        <w:t xml:space="preserve"> borders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</w:t>
      </w:r>
      <w:r w:rsidRPr="002E589C">
        <w:rPr>
          <w:sz w:val="28"/>
          <w:szCs w:val="28"/>
        </w:rPr>
        <w:t>hông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giống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r w:rsidRPr="002E589C">
        <w:rPr>
          <w:sz w:val="28"/>
          <w:szCs w:val="28"/>
        </w:rPr>
        <w:t xml:space="preserve">border, </w:t>
      </w:r>
      <w:proofErr w:type="gramStart"/>
      <w:r>
        <w:rPr>
          <w:sz w:val="28"/>
          <w:szCs w:val="28"/>
        </w:rPr>
        <w:t xml:space="preserve">outline </w:t>
      </w:r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được</w:t>
      </w:r>
      <w:proofErr w:type="spellEnd"/>
      <w:proofErr w:type="gram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vẽ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bên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ngoài</w:t>
      </w:r>
      <w:proofErr w:type="spellEnd"/>
      <w:r w:rsidRPr="002E589C">
        <w:rPr>
          <w:sz w:val="28"/>
          <w:szCs w:val="28"/>
        </w:rPr>
        <w:t xml:space="preserve"> </w:t>
      </w:r>
      <w:r>
        <w:rPr>
          <w:sz w:val="28"/>
          <w:szCs w:val="28"/>
        </w:rPr>
        <w:t>border</w:t>
      </w:r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và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có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thể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chồng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lấp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nội</w:t>
      </w:r>
      <w:proofErr w:type="spellEnd"/>
      <w:r w:rsidRPr="002E589C">
        <w:rPr>
          <w:sz w:val="28"/>
          <w:szCs w:val="28"/>
        </w:rPr>
        <w:t xml:space="preserve"> dung </w:t>
      </w:r>
      <w:proofErr w:type="spellStart"/>
      <w:r w:rsidRPr="002E589C">
        <w:rPr>
          <w:sz w:val="28"/>
          <w:szCs w:val="28"/>
        </w:rPr>
        <w:t>khác</w:t>
      </w:r>
      <w:proofErr w:type="spellEnd"/>
      <w:r w:rsidRPr="002E589C">
        <w:rPr>
          <w:sz w:val="28"/>
          <w:szCs w:val="28"/>
        </w:rPr>
        <w:t xml:space="preserve">. </w:t>
      </w:r>
      <w:proofErr w:type="spellStart"/>
      <w:r w:rsidRPr="002E589C">
        <w:rPr>
          <w:sz w:val="28"/>
          <w:szCs w:val="28"/>
        </w:rPr>
        <w:t>Ngoài</w:t>
      </w:r>
      <w:proofErr w:type="spellEnd"/>
      <w:r w:rsidRPr="002E589C">
        <w:rPr>
          <w:sz w:val="28"/>
          <w:szCs w:val="28"/>
        </w:rPr>
        <w:t xml:space="preserve"> ra, </w:t>
      </w:r>
      <w:proofErr w:type="gramStart"/>
      <w:r>
        <w:rPr>
          <w:sz w:val="28"/>
          <w:szCs w:val="28"/>
        </w:rPr>
        <w:t xml:space="preserve">outline </w:t>
      </w:r>
      <w:r w:rsidRPr="002E589C">
        <w:rPr>
          <w:sz w:val="28"/>
          <w:szCs w:val="28"/>
        </w:rPr>
        <w:t xml:space="preserve"> KHÔNG</w:t>
      </w:r>
      <w:proofErr w:type="gram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phải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là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một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phần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của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kích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thước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của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phần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tử</w:t>
      </w:r>
      <w:proofErr w:type="spellEnd"/>
      <w:r w:rsidRPr="002E589C">
        <w:rPr>
          <w:sz w:val="28"/>
          <w:szCs w:val="28"/>
        </w:rPr>
        <w:t xml:space="preserve">; </w:t>
      </w:r>
      <w:proofErr w:type="spellStart"/>
      <w:r w:rsidRPr="002E589C">
        <w:rPr>
          <w:sz w:val="28"/>
          <w:szCs w:val="28"/>
        </w:rPr>
        <w:t>tổng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chiều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rộng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và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chiều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cao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của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phần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tử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không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bị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ảnh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hưởng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bởi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chiều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rộng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của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đường</w:t>
      </w:r>
      <w:proofErr w:type="spellEnd"/>
      <w:r w:rsidRPr="002E589C">
        <w:rPr>
          <w:sz w:val="28"/>
          <w:szCs w:val="28"/>
        </w:rPr>
        <w:t xml:space="preserve"> </w:t>
      </w:r>
      <w:proofErr w:type="spellStart"/>
      <w:r w:rsidRPr="002E589C">
        <w:rPr>
          <w:sz w:val="28"/>
          <w:szCs w:val="28"/>
        </w:rPr>
        <w:t>viền</w:t>
      </w:r>
      <w:proofErr w:type="spellEnd"/>
      <w:r w:rsidRPr="002E589C">
        <w:rPr>
          <w:sz w:val="28"/>
          <w:szCs w:val="28"/>
        </w:rPr>
        <w:t>.</w:t>
      </w:r>
    </w:p>
    <w:p w14:paraId="17724816" w14:textId="77777777" w:rsidR="002E589C" w:rsidRPr="002E589C" w:rsidRDefault="002E589C" w:rsidP="002E589C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E589C">
        <w:rPr>
          <w:sz w:val="28"/>
          <w:szCs w:val="28"/>
        </w:rPr>
        <w:t>CSS Outline Style</w:t>
      </w:r>
    </w:p>
    <w:p w14:paraId="731F5161" w14:textId="53773CDE" w:rsidR="002E589C" w:rsidRPr="002E589C" w:rsidRDefault="002E589C" w:rsidP="002E589C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sz w:val="27"/>
          <w:szCs w:val="27"/>
        </w:rPr>
        <w:t>có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thể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có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một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trong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các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giá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trị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sau</w:t>
      </w:r>
      <w:proofErr w:type="spellEnd"/>
      <w:r>
        <w:rPr>
          <w:rFonts w:ascii="Arial" w:hAnsi="Arial" w:cs="Arial"/>
          <w:color w:val="252525"/>
          <w:sz w:val="27"/>
          <w:szCs w:val="27"/>
        </w:rPr>
        <w:t>:</w:t>
      </w:r>
    </w:p>
    <w:p w14:paraId="3883F08D" w14:textId="2CB5D82B" w:rsidR="002E589C" w:rsidRP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2E589C">
        <w:rPr>
          <w:sz w:val="28"/>
          <w:szCs w:val="28"/>
        </w:rPr>
        <w:t xml:space="preserve">dotted </w:t>
      </w:r>
    </w:p>
    <w:p w14:paraId="38B02538" w14:textId="4F9A8D9F" w:rsidR="002E589C" w:rsidRP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2E589C">
        <w:rPr>
          <w:sz w:val="28"/>
          <w:szCs w:val="28"/>
        </w:rPr>
        <w:t xml:space="preserve">dashed </w:t>
      </w:r>
    </w:p>
    <w:p w14:paraId="5890A092" w14:textId="7737F6EF" w:rsidR="002E589C" w:rsidRP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2E589C">
        <w:rPr>
          <w:sz w:val="28"/>
          <w:szCs w:val="28"/>
        </w:rPr>
        <w:t xml:space="preserve">solid </w:t>
      </w:r>
    </w:p>
    <w:p w14:paraId="3F6CE8F7" w14:textId="26B6BB68" w:rsidR="002E589C" w:rsidRP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2E589C">
        <w:rPr>
          <w:sz w:val="28"/>
          <w:szCs w:val="28"/>
        </w:rPr>
        <w:t xml:space="preserve">double </w:t>
      </w:r>
    </w:p>
    <w:p w14:paraId="50322319" w14:textId="129608D1" w:rsidR="002E589C" w:rsidRP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2E589C">
        <w:rPr>
          <w:sz w:val="28"/>
          <w:szCs w:val="28"/>
        </w:rPr>
        <w:t xml:space="preserve">groove </w:t>
      </w:r>
    </w:p>
    <w:p w14:paraId="2E7947FB" w14:textId="2BB3942C" w:rsidR="002E589C" w:rsidRP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2E589C">
        <w:rPr>
          <w:sz w:val="28"/>
          <w:szCs w:val="28"/>
        </w:rPr>
        <w:t xml:space="preserve">ridge </w:t>
      </w:r>
    </w:p>
    <w:p w14:paraId="7DCB301C" w14:textId="0F1C8F2B" w:rsidR="002E589C" w:rsidRP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2E589C">
        <w:rPr>
          <w:sz w:val="28"/>
          <w:szCs w:val="28"/>
        </w:rPr>
        <w:t xml:space="preserve">inset </w:t>
      </w:r>
    </w:p>
    <w:p w14:paraId="7701B0C2" w14:textId="2D05DC28" w:rsidR="002E589C" w:rsidRP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2E589C">
        <w:rPr>
          <w:sz w:val="28"/>
          <w:szCs w:val="28"/>
        </w:rPr>
        <w:t xml:space="preserve">outset </w:t>
      </w:r>
    </w:p>
    <w:p w14:paraId="16E6F5CB" w14:textId="361FF29F" w:rsidR="002E589C" w:rsidRP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2E589C">
        <w:rPr>
          <w:sz w:val="28"/>
          <w:szCs w:val="28"/>
        </w:rPr>
        <w:t xml:space="preserve">none </w:t>
      </w:r>
    </w:p>
    <w:p w14:paraId="35703534" w14:textId="21C08553" w:rsidR="002E589C" w:rsidRP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2E589C">
        <w:rPr>
          <w:sz w:val="28"/>
          <w:szCs w:val="28"/>
        </w:rPr>
        <w:t>hidden</w:t>
      </w:r>
    </w:p>
    <w:p w14:paraId="2066EBEA" w14:textId="32BE42AC" w:rsidR="002E589C" w:rsidRDefault="002E589C" w:rsidP="002E589C">
      <w:pPr>
        <w:pStyle w:val="oancuaDanhsach"/>
        <w:spacing w:line="360" w:lineRule="auto"/>
        <w:ind w:left="21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5F8A7E" wp14:editId="1F9F0638">
            <wp:extent cx="2640302" cy="1722120"/>
            <wp:effectExtent l="0" t="0" r="825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8549" cy="17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A064" w14:textId="1247BE82" w:rsidR="002E589C" w:rsidRDefault="002E589C" w:rsidP="002E589C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  <w:lang w:val="vi-VN"/>
        </w:rPr>
      </w:pPr>
      <w:r w:rsidRPr="002E589C">
        <w:rPr>
          <w:sz w:val="28"/>
          <w:szCs w:val="28"/>
          <w:lang w:val="vi-VN"/>
        </w:rPr>
        <w:t xml:space="preserve">CSS </w:t>
      </w:r>
      <w:proofErr w:type="spellStart"/>
      <w:r w:rsidRPr="002E589C">
        <w:rPr>
          <w:sz w:val="28"/>
          <w:szCs w:val="28"/>
          <w:lang w:val="vi-VN"/>
        </w:rPr>
        <w:t>Outline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 w:rsidRPr="002E589C">
        <w:rPr>
          <w:sz w:val="28"/>
          <w:szCs w:val="28"/>
          <w:lang w:val="vi-VN"/>
        </w:rPr>
        <w:t>Width</w:t>
      </w:r>
      <w:proofErr w:type="spellEnd"/>
    </w:p>
    <w:p w14:paraId="65643E71" w14:textId="6EBF7648" w:rsidR="002E589C" w:rsidRDefault="002E589C" w:rsidP="002E589C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  <w:lang w:val="vi-VN"/>
        </w:rPr>
      </w:pPr>
      <w:proofErr w:type="spellStart"/>
      <w:r w:rsidRPr="002E589C">
        <w:rPr>
          <w:sz w:val="28"/>
          <w:szCs w:val="28"/>
          <w:lang w:val="vi-VN"/>
        </w:rPr>
        <w:t>chỉ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 w:rsidRPr="002E589C">
        <w:rPr>
          <w:sz w:val="28"/>
          <w:szCs w:val="28"/>
          <w:lang w:val="vi-VN"/>
        </w:rPr>
        <w:t>định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 w:rsidRPr="002E589C">
        <w:rPr>
          <w:sz w:val="28"/>
          <w:szCs w:val="28"/>
          <w:lang w:val="vi-VN"/>
        </w:rPr>
        <w:t>chiều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 w:rsidRPr="002E589C">
        <w:rPr>
          <w:sz w:val="28"/>
          <w:szCs w:val="28"/>
          <w:lang w:val="vi-VN"/>
        </w:rPr>
        <w:t>rộng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 w:rsidRPr="002E589C">
        <w:rPr>
          <w:sz w:val="28"/>
          <w:szCs w:val="28"/>
          <w:lang w:val="vi-VN"/>
        </w:rPr>
        <w:t>của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outline</w:t>
      </w:r>
      <w:proofErr w:type="spellEnd"/>
      <w:r w:rsidRPr="002E589C">
        <w:rPr>
          <w:sz w:val="28"/>
          <w:szCs w:val="28"/>
          <w:lang w:val="vi-VN"/>
        </w:rPr>
        <w:t xml:space="preserve"> v</w:t>
      </w:r>
      <w:proofErr w:type="spellStart"/>
      <w:r w:rsidRPr="002E589C">
        <w:rPr>
          <w:sz w:val="28"/>
          <w:szCs w:val="28"/>
          <w:lang w:val="vi-VN"/>
        </w:rPr>
        <w:t>à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 w:rsidRPr="002E589C">
        <w:rPr>
          <w:sz w:val="28"/>
          <w:szCs w:val="28"/>
          <w:lang w:val="vi-VN"/>
        </w:rPr>
        <w:t>có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 w:rsidRPr="002E589C">
        <w:rPr>
          <w:sz w:val="28"/>
          <w:szCs w:val="28"/>
          <w:lang w:val="vi-VN"/>
        </w:rPr>
        <w:t>thể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 w:rsidRPr="002E589C">
        <w:rPr>
          <w:sz w:val="28"/>
          <w:szCs w:val="28"/>
          <w:lang w:val="vi-VN"/>
        </w:rPr>
        <w:t>có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 w:rsidRPr="002E589C">
        <w:rPr>
          <w:sz w:val="28"/>
          <w:szCs w:val="28"/>
          <w:lang w:val="vi-VN"/>
        </w:rPr>
        <w:t>một</w:t>
      </w:r>
      <w:proofErr w:type="spellEnd"/>
      <w:r w:rsidRPr="002E589C">
        <w:rPr>
          <w:sz w:val="28"/>
          <w:szCs w:val="28"/>
          <w:lang w:val="vi-VN"/>
        </w:rPr>
        <w:t xml:space="preserve"> trong </w:t>
      </w:r>
      <w:proofErr w:type="spellStart"/>
      <w:r w:rsidRPr="002E589C">
        <w:rPr>
          <w:sz w:val="28"/>
          <w:szCs w:val="28"/>
          <w:lang w:val="vi-VN"/>
        </w:rPr>
        <w:t>các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 w:rsidRPr="002E589C">
        <w:rPr>
          <w:sz w:val="28"/>
          <w:szCs w:val="28"/>
          <w:lang w:val="vi-VN"/>
        </w:rPr>
        <w:t>giá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 w:rsidRPr="002E589C">
        <w:rPr>
          <w:sz w:val="28"/>
          <w:szCs w:val="28"/>
          <w:lang w:val="vi-VN"/>
        </w:rPr>
        <w:t>trị</w:t>
      </w:r>
      <w:proofErr w:type="spellEnd"/>
      <w:r w:rsidRPr="002E589C">
        <w:rPr>
          <w:sz w:val="28"/>
          <w:szCs w:val="28"/>
          <w:lang w:val="vi-VN"/>
        </w:rPr>
        <w:t xml:space="preserve"> sau:</w:t>
      </w:r>
    </w:p>
    <w:p w14:paraId="140AA18A" w14:textId="77777777" w:rsidR="002E589C" w:rsidRP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  <w:lang w:val="vi-VN"/>
        </w:rPr>
      </w:pPr>
      <w:r w:rsidRPr="002E589C">
        <w:rPr>
          <w:sz w:val="28"/>
          <w:szCs w:val="28"/>
          <w:lang w:val="vi-VN"/>
        </w:rPr>
        <w:t>thin (</w:t>
      </w:r>
      <w:proofErr w:type="spellStart"/>
      <w:r w:rsidRPr="002E589C">
        <w:rPr>
          <w:sz w:val="28"/>
          <w:szCs w:val="28"/>
          <w:lang w:val="vi-VN"/>
        </w:rPr>
        <w:t>typically</w:t>
      </w:r>
      <w:proofErr w:type="spellEnd"/>
      <w:r w:rsidRPr="002E589C">
        <w:rPr>
          <w:sz w:val="28"/>
          <w:szCs w:val="28"/>
          <w:lang w:val="vi-VN"/>
        </w:rPr>
        <w:t xml:space="preserve"> 1px)</w:t>
      </w:r>
    </w:p>
    <w:p w14:paraId="76E3E75F" w14:textId="77777777" w:rsidR="002E589C" w:rsidRP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  <w:lang w:val="vi-VN"/>
        </w:rPr>
      </w:pPr>
      <w:proofErr w:type="spellStart"/>
      <w:r w:rsidRPr="002E589C">
        <w:rPr>
          <w:sz w:val="28"/>
          <w:szCs w:val="28"/>
          <w:lang w:val="vi-VN"/>
        </w:rPr>
        <w:t>medium</w:t>
      </w:r>
      <w:proofErr w:type="spellEnd"/>
      <w:r w:rsidRPr="002E589C">
        <w:rPr>
          <w:sz w:val="28"/>
          <w:szCs w:val="28"/>
          <w:lang w:val="vi-VN"/>
        </w:rPr>
        <w:t xml:space="preserve"> (</w:t>
      </w:r>
      <w:proofErr w:type="spellStart"/>
      <w:r w:rsidRPr="002E589C">
        <w:rPr>
          <w:sz w:val="28"/>
          <w:szCs w:val="28"/>
          <w:lang w:val="vi-VN"/>
        </w:rPr>
        <w:t>typically</w:t>
      </w:r>
      <w:proofErr w:type="spellEnd"/>
      <w:r w:rsidRPr="002E589C">
        <w:rPr>
          <w:sz w:val="28"/>
          <w:szCs w:val="28"/>
          <w:lang w:val="vi-VN"/>
        </w:rPr>
        <w:t xml:space="preserve"> 3px)</w:t>
      </w:r>
    </w:p>
    <w:p w14:paraId="20302937" w14:textId="77777777" w:rsidR="002E589C" w:rsidRP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  <w:lang w:val="vi-VN"/>
        </w:rPr>
      </w:pPr>
      <w:proofErr w:type="spellStart"/>
      <w:r w:rsidRPr="002E589C">
        <w:rPr>
          <w:sz w:val="28"/>
          <w:szCs w:val="28"/>
          <w:lang w:val="vi-VN"/>
        </w:rPr>
        <w:t>thick</w:t>
      </w:r>
      <w:proofErr w:type="spellEnd"/>
      <w:r w:rsidRPr="002E589C">
        <w:rPr>
          <w:sz w:val="28"/>
          <w:szCs w:val="28"/>
          <w:lang w:val="vi-VN"/>
        </w:rPr>
        <w:t xml:space="preserve"> (</w:t>
      </w:r>
      <w:proofErr w:type="spellStart"/>
      <w:r w:rsidRPr="002E589C">
        <w:rPr>
          <w:sz w:val="28"/>
          <w:szCs w:val="28"/>
          <w:lang w:val="vi-VN"/>
        </w:rPr>
        <w:t>typically</w:t>
      </w:r>
      <w:proofErr w:type="spellEnd"/>
      <w:r w:rsidRPr="002E589C">
        <w:rPr>
          <w:sz w:val="28"/>
          <w:szCs w:val="28"/>
          <w:lang w:val="vi-VN"/>
        </w:rPr>
        <w:t xml:space="preserve"> 5px)</w:t>
      </w:r>
    </w:p>
    <w:p w14:paraId="72A9E6A3" w14:textId="77777777" w:rsidR="002E589C" w:rsidRP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  <w:lang w:val="vi-VN"/>
        </w:rPr>
      </w:pPr>
      <w:r w:rsidRPr="002E589C">
        <w:rPr>
          <w:sz w:val="28"/>
          <w:szCs w:val="28"/>
          <w:lang w:val="vi-VN"/>
        </w:rPr>
        <w:t xml:space="preserve">A </w:t>
      </w:r>
      <w:proofErr w:type="spellStart"/>
      <w:r w:rsidRPr="002E589C">
        <w:rPr>
          <w:sz w:val="28"/>
          <w:szCs w:val="28"/>
          <w:lang w:val="vi-VN"/>
        </w:rPr>
        <w:t>specific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 w:rsidRPr="002E589C">
        <w:rPr>
          <w:sz w:val="28"/>
          <w:szCs w:val="28"/>
          <w:lang w:val="vi-VN"/>
        </w:rPr>
        <w:t>size</w:t>
      </w:r>
      <w:proofErr w:type="spellEnd"/>
      <w:r w:rsidRPr="002E589C">
        <w:rPr>
          <w:sz w:val="28"/>
          <w:szCs w:val="28"/>
          <w:lang w:val="vi-VN"/>
        </w:rPr>
        <w:t xml:space="preserve"> (in </w:t>
      </w:r>
      <w:proofErr w:type="spellStart"/>
      <w:r w:rsidRPr="002E589C">
        <w:rPr>
          <w:sz w:val="28"/>
          <w:szCs w:val="28"/>
          <w:lang w:val="vi-VN"/>
        </w:rPr>
        <w:t>px</w:t>
      </w:r>
      <w:proofErr w:type="spellEnd"/>
      <w:r w:rsidRPr="002E589C">
        <w:rPr>
          <w:sz w:val="28"/>
          <w:szCs w:val="28"/>
          <w:lang w:val="vi-VN"/>
        </w:rPr>
        <w:t xml:space="preserve">, </w:t>
      </w:r>
      <w:proofErr w:type="spellStart"/>
      <w:r w:rsidRPr="002E589C">
        <w:rPr>
          <w:sz w:val="28"/>
          <w:szCs w:val="28"/>
          <w:lang w:val="vi-VN"/>
        </w:rPr>
        <w:t>pt</w:t>
      </w:r>
      <w:proofErr w:type="spellEnd"/>
      <w:r w:rsidRPr="002E589C">
        <w:rPr>
          <w:sz w:val="28"/>
          <w:szCs w:val="28"/>
          <w:lang w:val="vi-VN"/>
        </w:rPr>
        <w:t xml:space="preserve">, </w:t>
      </w:r>
      <w:proofErr w:type="spellStart"/>
      <w:r w:rsidRPr="002E589C">
        <w:rPr>
          <w:sz w:val="28"/>
          <w:szCs w:val="28"/>
          <w:lang w:val="vi-VN"/>
        </w:rPr>
        <w:t>cm</w:t>
      </w:r>
      <w:proofErr w:type="spellEnd"/>
      <w:r w:rsidRPr="002E589C">
        <w:rPr>
          <w:sz w:val="28"/>
          <w:szCs w:val="28"/>
          <w:lang w:val="vi-VN"/>
        </w:rPr>
        <w:t xml:space="preserve">, em, </w:t>
      </w:r>
      <w:proofErr w:type="spellStart"/>
      <w:r w:rsidRPr="002E589C">
        <w:rPr>
          <w:sz w:val="28"/>
          <w:szCs w:val="28"/>
          <w:lang w:val="vi-VN"/>
        </w:rPr>
        <w:t>etc</w:t>
      </w:r>
      <w:proofErr w:type="spellEnd"/>
      <w:r w:rsidRPr="002E589C">
        <w:rPr>
          <w:sz w:val="28"/>
          <w:szCs w:val="28"/>
          <w:lang w:val="vi-VN"/>
        </w:rPr>
        <w:t>)</w:t>
      </w:r>
    </w:p>
    <w:p w14:paraId="42299627" w14:textId="1168F846" w:rsid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5E6C03A0" wp14:editId="34A74E05">
            <wp:extent cx="1112520" cy="1060166"/>
            <wp:effectExtent l="0" t="0" r="0" b="698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5578" cy="10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62D6" w14:textId="7B7201BE" w:rsidR="002E589C" w:rsidRDefault="002E589C" w:rsidP="002E589C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  <w:lang w:val="vi-VN"/>
        </w:rPr>
      </w:pPr>
      <w:r w:rsidRPr="002E589C">
        <w:rPr>
          <w:sz w:val="28"/>
          <w:szCs w:val="28"/>
          <w:lang w:val="vi-VN"/>
        </w:rPr>
        <w:t xml:space="preserve">CSS </w:t>
      </w:r>
      <w:proofErr w:type="spellStart"/>
      <w:r w:rsidRPr="002E589C">
        <w:rPr>
          <w:sz w:val="28"/>
          <w:szCs w:val="28"/>
          <w:lang w:val="vi-VN"/>
        </w:rPr>
        <w:t>Outline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 w:rsidRPr="002E589C">
        <w:rPr>
          <w:sz w:val="28"/>
          <w:szCs w:val="28"/>
          <w:lang w:val="vi-VN"/>
        </w:rPr>
        <w:t>Color</w:t>
      </w:r>
      <w:proofErr w:type="spellEnd"/>
    </w:p>
    <w:p w14:paraId="5FB9D613" w14:textId="7124A7DC" w:rsidR="002E589C" w:rsidRP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  <w:lang w:val="vi-VN"/>
        </w:rPr>
      </w:pP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được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sử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dụng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để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đặt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màu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của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  <w:lang w:val="vi-VN"/>
        </w:rPr>
        <w:t>outline</w:t>
      </w:r>
      <w:proofErr w:type="spellEnd"/>
    </w:p>
    <w:p w14:paraId="26488F32" w14:textId="0BDC5259" w:rsidR="002E589C" w:rsidRDefault="002E589C" w:rsidP="002E589C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  <w:lang w:val="vi-VN"/>
        </w:rPr>
      </w:pPr>
      <w:proofErr w:type="spellStart"/>
      <w:r w:rsidRPr="002E589C">
        <w:rPr>
          <w:sz w:val="28"/>
          <w:szCs w:val="28"/>
          <w:lang w:val="vi-VN"/>
        </w:rPr>
        <w:t>Màu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 w:rsidRPr="002E589C">
        <w:rPr>
          <w:sz w:val="28"/>
          <w:szCs w:val="28"/>
          <w:lang w:val="vi-VN"/>
        </w:rPr>
        <w:t>sắc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 w:rsidRPr="002E589C">
        <w:rPr>
          <w:sz w:val="28"/>
          <w:szCs w:val="28"/>
          <w:lang w:val="vi-VN"/>
        </w:rPr>
        <w:t>có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 w:rsidRPr="002E589C">
        <w:rPr>
          <w:sz w:val="28"/>
          <w:szCs w:val="28"/>
          <w:lang w:val="vi-VN"/>
        </w:rPr>
        <w:t>thể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 w:rsidRPr="002E589C">
        <w:rPr>
          <w:sz w:val="28"/>
          <w:szCs w:val="28"/>
          <w:lang w:val="vi-VN"/>
        </w:rPr>
        <w:t>được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 w:rsidRPr="002E589C">
        <w:rPr>
          <w:sz w:val="28"/>
          <w:szCs w:val="28"/>
          <w:lang w:val="vi-VN"/>
        </w:rPr>
        <w:t>thiết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 w:rsidRPr="002E589C">
        <w:rPr>
          <w:sz w:val="28"/>
          <w:szCs w:val="28"/>
          <w:lang w:val="vi-VN"/>
        </w:rPr>
        <w:t>lập</w:t>
      </w:r>
      <w:proofErr w:type="spellEnd"/>
      <w:r w:rsidRPr="002E589C">
        <w:rPr>
          <w:sz w:val="28"/>
          <w:szCs w:val="28"/>
          <w:lang w:val="vi-VN"/>
        </w:rPr>
        <w:t xml:space="preserve"> </w:t>
      </w:r>
      <w:proofErr w:type="spellStart"/>
      <w:r w:rsidRPr="002E589C">
        <w:rPr>
          <w:sz w:val="28"/>
          <w:szCs w:val="28"/>
          <w:lang w:val="vi-VN"/>
        </w:rPr>
        <w:t>bởi</w:t>
      </w:r>
      <w:proofErr w:type="spellEnd"/>
    </w:p>
    <w:p w14:paraId="78E1F9DC" w14:textId="6AB59911" w:rsidR="002E589C" w:rsidRPr="002E589C" w:rsidRDefault="002E589C" w:rsidP="002E589C">
      <w:pPr>
        <w:pStyle w:val="oancuaDanhsach"/>
        <w:numPr>
          <w:ilvl w:val="3"/>
          <w:numId w:val="1"/>
        </w:numPr>
        <w:spacing w:line="360" w:lineRule="auto"/>
        <w:rPr>
          <w:sz w:val="28"/>
          <w:szCs w:val="28"/>
          <w:lang w:val="vi-VN"/>
        </w:rPr>
      </w:pPr>
      <w:proofErr w:type="spellStart"/>
      <w:r w:rsidRPr="002E589C">
        <w:rPr>
          <w:sz w:val="28"/>
          <w:szCs w:val="28"/>
          <w:lang w:val="vi-VN"/>
        </w:rPr>
        <w:t>name</w:t>
      </w:r>
      <w:proofErr w:type="spellEnd"/>
      <w:r w:rsidRPr="002E589C">
        <w:rPr>
          <w:sz w:val="28"/>
          <w:szCs w:val="28"/>
          <w:lang w:val="vi-VN"/>
        </w:rPr>
        <w:t xml:space="preserve"> -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chỉ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định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một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tên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màu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như</w:t>
      </w:r>
      <w:proofErr w:type="spellEnd"/>
      <w:r w:rsidRPr="002E589C">
        <w:rPr>
          <w:sz w:val="28"/>
          <w:szCs w:val="28"/>
          <w:lang w:val="vi-VN"/>
        </w:rPr>
        <w:t xml:space="preserve"> "</w:t>
      </w:r>
      <w:proofErr w:type="spellStart"/>
      <w:r w:rsidRPr="002E589C">
        <w:rPr>
          <w:sz w:val="28"/>
          <w:szCs w:val="28"/>
          <w:lang w:val="vi-VN"/>
        </w:rPr>
        <w:t>red</w:t>
      </w:r>
      <w:proofErr w:type="spellEnd"/>
      <w:r w:rsidRPr="002E589C">
        <w:rPr>
          <w:sz w:val="28"/>
          <w:szCs w:val="28"/>
          <w:lang w:val="vi-VN"/>
        </w:rPr>
        <w:t>"</w:t>
      </w:r>
    </w:p>
    <w:p w14:paraId="103B6855" w14:textId="2FD36A55" w:rsidR="002E589C" w:rsidRPr="002E589C" w:rsidRDefault="002E589C" w:rsidP="002E589C">
      <w:pPr>
        <w:pStyle w:val="oancuaDanhsach"/>
        <w:numPr>
          <w:ilvl w:val="3"/>
          <w:numId w:val="1"/>
        </w:numPr>
        <w:spacing w:line="360" w:lineRule="auto"/>
        <w:rPr>
          <w:sz w:val="28"/>
          <w:szCs w:val="28"/>
          <w:lang w:val="vi-VN"/>
        </w:rPr>
      </w:pPr>
      <w:r w:rsidRPr="002E589C">
        <w:rPr>
          <w:sz w:val="28"/>
          <w:szCs w:val="28"/>
          <w:lang w:val="vi-VN"/>
        </w:rPr>
        <w:t xml:space="preserve">HEX -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chỉ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định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một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giá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trị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hex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, như</w:t>
      </w:r>
      <w:r w:rsidRPr="002E589C">
        <w:rPr>
          <w:sz w:val="28"/>
          <w:szCs w:val="28"/>
          <w:lang w:val="vi-VN"/>
        </w:rPr>
        <w:t xml:space="preserve"> "#ff0000"</w:t>
      </w:r>
    </w:p>
    <w:p w14:paraId="521E3EA6" w14:textId="0FB6FA05" w:rsidR="002E589C" w:rsidRPr="002E589C" w:rsidRDefault="002E589C" w:rsidP="002E589C">
      <w:pPr>
        <w:pStyle w:val="oancuaDanhsach"/>
        <w:numPr>
          <w:ilvl w:val="3"/>
          <w:numId w:val="1"/>
        </w:numPr>
        <w:spacing w:line="360" w:lineRule="auto"/>
        <w:rPr>
          <w:sz w:val="28"/>
          <w:szCs w:val="28"/>
          <w:lang w:val="vi-VN"/>
        </w:rPr>
      </w:pPr>
      <w:r w:rsidRPr="002E589C">
        <w:rPr>
          <w:sz w:val="28"/>
          <w:szCs w:val="28"/>
          <w:lang w:val="vi-VN"/>
        </w:rPr>
        <w:t xml:space="preserve">RGB -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chỉ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định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giá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trị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RGB, như</w:t>
      </w:r>
      <w:r w:rsidRPr="002E589C">
        <w:rPr>
          <w:sz w:val="28"/>
          <w:szCs w:val="28"/>
          <w:lang w:val="vi-VN"/>
        </w:rPr>
        <w:t xml:space="preserve"> "</w:t>
      </w:r>
      <w:proofErr w:type="spellStart"/>
      <w:r w:rsidRPr="002E589C">
        <w:rPr>
          <w:sz w:val="28"/>
          <w:szCs w:val="28"/>
          <w:lang w:val="vi-VN"/>
        </w:rPr>
        <w:t>rgb</w:t>
      </w:r>
      <w:proofErr w:type="spellEnd"/>
      <w:r w:rsidRPr="002E589C">
        <w:rPr>
          <w:sz w:val="28"/>
          <w:szCs w:val="28"/>
          <w:lang w:val="vi-VN"/>
        </w:rPr>
        <w:t>(255,0,0)"</w:t>
      </w:r>
    </w:p>
    <w:p w14:paraId="6D5641DD" w14:textId="23835EEF" w:rsidR="002E589C" w:rsidRPr="002E589C" w:rsidRDefault="002E589C" w:rsidP="002E589C">
      <w:pPr>
        <w:pStyle w:val="oancuaDanhsach"/>
        <w:numPr>
          <w:ilvl w:val="3"/>
          <w:numId w:val="1"/>
        </w:numPr>
        <w:spacing w:line="360" w:lineRule="auto"/>
        <w:rPr>
          <w:sz w:val="28"/>
          <w:szCs w:val="28"/>
          <w:lang w:val="vi-VN"/>
        </w:rPr>
      </w:pPr>
      <w:r w:rsidRPr="002E589C">
        <w:rPr>
          <w:sz w:val="28"/>
          <w:szCs w:val="28"/>
          <w:lang w:val="vi-VN"/>
        </w:rPr>
        <w:t xml:space="preserve">HSL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specify a HSL value, like</w:t>
      </w:r>
      <w:r w:rsidRPr="002E589C">
        <w:rPr>
          <w:sz w:val="28"/>
          <w:szCs w:val="28"/>
          <w:lang w:val="vi-VN"/>
        </w:rPr>
        <w:t xml:space="preserve"> "</w:t>
      </w:r>
      <w:proofErr w:type="spellStart"/>
      <w:r w:rsidRPr="002E589C">
        <w:rPr>
          <w:sz w:val="28"/>
          <w:szCs w:val="28"/>
          <w:lang w:val="vi-VN"/>
        </w:rPr>
        <w:t>hsl</w:t>
      </w:r>
      <w:proofErr w:type="spellEnd"/>
      <w:r w:rsidRPr="002E589C">
        <w:rPr>
          <w:sz w:val="28"/>
          <w:szCs w:val="28"/>
          <w:lang w:val="vi-VN"/>
        </w:rPr>
        <w:t>(0, 100%, 50%)"</w:t>
      </w:r>
    </w:p>
    <w:p w14:paraId="1E4FCCEB" w14:textId="345565A0" w:rsidR="002E589C" w:rsidRPr="002E589C" w:rsidRDefault="002E589C" w:rsidP="002E589C">
      <w:pPr>
        <w:pStyle w:val="oancuaDanhsach"/>
        <w:numPr>
          <w:ilvl w:val="3"/>
          <w:numId w:val="1"/>
        </w:numPr>
        <w:spacing w:line="360" w:lineRule="auto"/>
        <w:rPr>
          <w:sz w:val="28"/>
          <w:szCs w:val="28"/>
          <w:lang w:val="vi-VN"/>
        </w:rPr>
      </w:pPr>
      <w:proofErr w:type="spellStart"/>
      <w:r w:rsidRPr="002E589C">
        <w:rPr>
          <w:sz w:val="28"/>
          <w:szCs w:val="28"/>
          <w:lang w:val="vi-VN"/>
        </w:rPr>
        <w:t>invert</w:t>
      </w:r>
      <w:proofErr w:type="spellEnd"/>
      <w:r w:rsidRPr="002E589C">
        <w:rPr>
          <w:sz w:val="28"/>
          <w:szCs w:val="28"/>
          <w:lang w:val="vi-VN"/>
        </w:rPr>
        <w:t xml:space="preserve"> -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thực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hiện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đảo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ngược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màu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(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đảm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bảo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có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thể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nhìn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thấy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đường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viền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,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bất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kể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nền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màu</w:t>
      </w:r>
      <w:proofErr w:type="spellEnd"/>
      <w:r w:rsidRPr="002E589C">
        <w:rPr>
          <w:rFonts w:ascii="Arial" w:hAnsi="Arial" w:cs="Arial"/>
          <w:color w:val="252525"/>
          <w:sz w:val="27"/>
          <w:szCs w:val="27"/>
          <w:lang w:val="vi-VN"/>
        </w:rPr>
        <w:t>)</w:t>
      </w:r>
      <w:bookmarkEnd w:id="0"/>
    </w:p>
    <w:sectPr w:rsidR="002E589C" w:rsidRPr="002E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E6396"/>
    <w:multiLevelType w:val="hybridMultilevel"/>
    <w:tmpl w:val="63ECA9E0"/>
    <w:lvl w:ilvl="0" w:tplc="7A6A97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C1"/>
    <w:rsid w:val="002E589C"/>
    <w:rsid w:val="00A6589D"/>
    <w:rsid w:val="00C0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0109"/>
  <w15:chartTrackingRefBased/>
  <w15:docId w15:val="{175CDA03-1DD2-4F5E-9AA6-353B2662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E5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2</cp:revision>
  <dcterms:created xsi:type="dcterms:W3CDTF">2020-03-01T11:14:00Z</dcterms:created>
  <dcterms:modified xsi:type="dcterms:W3CDTF">2020-03-01T11:23:00Z</dcterms:modified>
</cp:coreProperties>
</file>