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F208" w14:textId="544622A6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>HTML </w:t>
      </w:r>
      <w:proofErr w:type="spellStart"/>
      <w:proofErr w:type="gram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r w:rsidRPr="00BE6FE2">
        <w:rPr>
          <w:sz w:val="28"/>
          <w:szCs w:val="28"/>
        </w:rPr>
        <w:t xml:space="preserve"> XHTML</w:t>
      </w:r>
      <w:proofErr w:type="gramEnd"/>
    </w:p>
    <w:p w14:paraId="6BC2B6CE" w14:textId="0F8FE3D2" w:rsidR="00A6589D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XHTML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HTML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dưới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dạng</w:t>
      </w:r>
      <w:proofErr w:type="spellEnd"/>
      <w:r w:rsidRPr="00BE6FE2">
        <w:rPr>
          <w:sz w:val="28"/>
          <w:szCs w:val="28"/>
        </w:rPr>
        <w:t xml:space="preserve"> XML.</w:t>
      </w:r>
    </w:p>
    <w:p w14:paraId="41A8AACA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>What Is XHTML?</w:t>
      </w:r>
    </w:p>
    <w:p w14:paraId="1AAD34F8" w14:textId="77777777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XHTML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tắt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của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</w:t>
      </w:r>
      <w:r>
        <w:rPr>
          <w:rStyle w:val="Manh"/>
          <w:rFonts w:ascii="Verdana" w:hAnsi="Verdana"/>
          <w:color w:val="000000"/>
          <w:sz w:val="23"/>
          <w:szCs w:val="23"/>
          <w:shd w:val="clear" w:color="auto" w:fill="FFFFFF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tensible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Manh"/>
          <w:rFonts w:ascii="Verdana" w:hAnsi="Verdana"/>
          <w:color w:val="000000"/>
          <w:sz w:val="23"/>
          <w:szCs w:val="23"/>
          <w:shd w:val="clear" w:color="auto" w:fill="FFFFFF"/>
        </w:rPr>
        <w:t>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yper</w:t>
      </w:r>
      <w:r>
        <w:rPr>
          <w:rStyle w:val="Manh"/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Manh"/>
          <w:rFonts w:ascii="Verdana" w:hAnsi="Verdana"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arkup </w:t>
      </w:r>
      <w:r>
        <w:rPr>
          <w:rStyle w:val="Manh"/>
          <w:rFonts w:ascii="Verdana" w:hAnsi="Verdana"/>
          <w:color w:val="000000"/>
          <w:sz w:val="23"/>
          <w:szCs w:val="23"/>
          <w:shd w:val="clear" w:color="auto" w:fill="FFFFFF"/>
        </w:rPr>
        <w:t>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anguage</w:t>
      </w:r>
    </w:p>
    <w:p w14:paraId="350123F3" w14:textId="77777777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XHTML </w:t>
      </w:r>
      <w:proofErr w:type="spellStart"/>
      <w:r w:rsidRPr="00BE6FE2">
        <w:rPr>
          <w:sz w:val="28"/>
          <w:szCs w:val="28"/>
        </w:rPr>
        <w:t>gần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giống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với</w:t>
      </w:r>
      <w:proofErr w:type="spellEnd"/>
      <w:r w:rsidRPr="00BE6FE2">
        <w:rPr>
          <w:sz w:val="28"/>
          <w:szCs w:val="28"/>
        </w:rPr>
        <w:t xml:space="preserve"> HTML XHTML </w:t>
      </w:r>
      <w:proofErr w:type="spellStart"/>
      <w:r w:rsidRPr="00BE6FE2">
        <w:rPr>
          <w:sz w:val="28"/>
          <w:szCs w:val="28"/>
        </w:rPr>
        <w:t>chặt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chẽ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hơn</w:t>
      </w:r>
      <w:proofErr w:type="spellEnd"/>
      <w:r w:rsidRPr="00BE6FE2">
        <w:rPr>
          <w:sz w:val="28"/>
          <w:szCs w:val="28"/>
        </w:rPr>
        <w:t xml:space="preserve"> HTML</w:t>
      </w:r>
    </w:p>
    <w:p w14:paraId="5B6DDF3F" w14:textId="77777777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XHTML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HTML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định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nghĩa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ứng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dụng</w:t>
      </w:r>
      <w:proofErr w:type="spellEnd"/>
      <w:r w:rsidRPr="00BE6FE2">
        <w:rPr>
          <w:sz w:val="28"/>
          <w:szCs w:val="28"/>
        </w:rPr>
        <w:t xml:space="preserve"> XML</w:t>
      </w:r>
    </w:p>
    <w:p w14:paraId="1E23ACCF" w14:textId="211A4FE7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>XHTML đ</w:t>
      </w:r>
      <w:proofErr w:type="spellStart"/>
      <w:r w:rsidRPr="00BE6FE2">
        <w:rPr>
          <w:sz w:val="28"/>
          <w:szCs w:val="28"/>
        </w:rPr>
        <w:t>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hỗ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bởi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tất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trình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duyệt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chính</w:t>
      </w:r>
      <w:proofErr w:type="spellEnd"/>
    </w:p>
    <w:p w14:paraId="5B281FE0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>Why XHTML?</w:t>
      </w:r>
    </w:p>
    <w:p w14:paraId="2FF6625D" w14:textId="77777777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Nhiều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trang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trên</w:t>
      </w:r>
      <w:proofErr w:type="spellEnd"/>
      <w:r w:rsidRPr="00BE6FE2">
        <w:rPr>
          <w:sz w:val="28"/>
          <w:szCs w:val="28"/>
        </w:rPr>
        <w:t xml:space="preserve"> internet </w:t>
      </w:r>
      <w:proofErr w:type="spellStart"/>
      <w:r w:rsidRPr="00BE6FE2">
        <w:rPr>
          <w:sz w:val="28"/>
          <w:szCs w:val="28"/>
        </w:rPr>
        <w:t>chứa</w:t>
      </w:r>
      <w:proofErr w:type="spellEnd"/>
      <w:r w:rsidRPr="00BE6FE2">
        <w:rPr>
          <w:sz w:val="28"/>
          <w:szCs w:val="28"/>
        </w:rPr>
        <w:t xml:space="preserve"> HTML "</w:t>
      </w:r>
      <w:proofErr w:type="spellStart"/>
      <w:r w:rsidRPr="00BE6FE2">
        <w:rPr>
          <w:sz w:val="28"/>
          <w:szCs w:val="28"/>
        </w:rPr>
        <w:t>xấu</w:t>
      </w:r>
      <w:proofErr w:type="spellEnd"/>
      <w:r w:rsidRPr="00BE6FE2">
        <w:rPr>
          <w:sz w:val="28"/>
          <w:szCs w:val="28"/>
        </w:rPr>
        <w:t xml:space="preserve">". </w:t>
      </w:r>
    </w:p>
    <w:p w14:paraId="0978067F" w14:textId="1A285697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Mã</w:t>
      </w:r>
      <w:proofErr w:type="spellEnd"/>
      <w:r w:rsidRPr="00BE6FE2">
        <w:rPr>
          <w:sz w:val="28"/>
          <w:szCs w:val="28"/>
        </w:rPr>
        <w:t xml:space="preserve"> HTML </w:t>
      </w:r>
      <w:proofErr w:type="spellStart"/>
      <w:r w:rsidRPr="00BE6FE2">
        <w:rPr>
          <w:sz w:val="28"/>
          <w:szCs w:val="28"/>
        </w:rPr>
        <w:t>này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hoạt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động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trong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hầu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trình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duyệt</w:t>
      </w:r>
      <w:proofErr w:type="spellEnd"/>
      <w:r w:rsidRPr="00BE6FE2">
        <w:rPr>
          <w:sz w:val="28"/>
          <w:szCs w:val="28"/>
        </w:rPr>
        <w:t xml:space="preserve"> (</w:t>
      </w:r>
      <w:proofErr w:type="spellStart"/>
      <w:r w:rsidRPr="00BE6FE2">
        <w:rPr>
          <w:sz w:val="28"/>
          <w:szCs w:val="28"/>
        </w:rPr>
        <w:t>ngay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nó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không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tuân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theo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quy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tắc</w:t>
      </w:r>
      <w:proofErr w:type="spellEnd"/>
      <w:r w:rsidRPr="00BE6FE2">
        <w:rPr>
          <w:sz w:val="28"/>
          <w:szCs w:val="28"/>
        </w:rPr>
        <w:t xml:space="preserve"> HTML):</w:t>
      </w:r>
    </w:p>
    <w:p w14:paraId="188E994D" w14:textId="007A86ED" w:rsidR="00BE6FE2" w:rsidRDefault="00BE6FE2" w:rsidP="00CC7D9A">
      <w:pPr>
        <w:pStyle w:val="oancuaDanhsach"/>
        <w:spacing w:line="360" w:lineRule="auto"/>
        <w:ind w:left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DE8864" wp14:editId="5D64D635">
            <wp:extent cx="2529840" cy="1576956"/>
            <wp:effectExtent l="0" t="0" r="381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4863" cy="15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666A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Thị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trường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ngày</w:t>
      </w:r>
      <w:proofErr w:type="spellEnd"/>
      <w:r w:rsidRPr="00BE6FE2">
        <w:rPr>
          <w:sz w:val="28"/>
          <w:szCs w:val="28"/>
        </w:rPr>
        <w:t xml:space="preserve"> nay bao </w:t>
      </w:r>
      <w:proofErr w:type="spellStart"/>
      <w:r w:rsidRPr="00BE6FE2">
        <w:rPr>
          <w:sz w:val="28"/>
          <w:szCs w:val="28"/>
        </w:rPr>
        <w:t>gồm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công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nghệ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trình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duyệt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nhau</w:t>
      </w:r>
      <w:proofErr w:type="spellEnd"/>
      <w:r w:rsidRPr="00BE6FE2">
        <w:rPr>
          <w:sz w:val="28"/>
          <w:szCs w:val="28"/>
        </w:rPr>
        <w:t xml:space="preserve">.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số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trình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duyệt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chạy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máy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số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trình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duyệt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chạy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điện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thoại</w:t>
      </w:r>
      <w:proofErr w:type="spellEnd"/>
      <w:r w:rsidRPr="00BE6FE2">
        <w:rPr>
          <w:sz w:val="28"/>
          <w:szCs w:val="28"/>
        </w:rPr>
        <w:t xml:space="preserve"> di </w:t>
      </w:r>
      <w:proofErr w:type="spellStart"/>
      <w:r w:rsidRPr="00BE6FE2">
        <w:rPr>
          <w:sz w:val="28"/>
          <w:szCs w:val="28"/>
        </w:rPr>
        <w:t>động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hoặc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nhỏ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khác</w:t>
      </w:r>
      <w:proofErr w:type="spellEnd"/>
      <w:r w:rsidRPr="00BE6FE2">
        <w:rPr>
          <w:sz w:val="28"/>
          <w:szCs w:val="28"/>
        </w:rPr>
        <w:t xml:space="preserve">.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nhỏ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hơn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thường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thiếu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nguyên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hoặc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sức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mạnh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để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diễn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giải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đánh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dấu</w:t>
      </w:r>
      <w:proofErr w:type="spellEnd"/>
      <w:r w:rsidRPr="00BE6FE2">
        <w:rPr>
          <w:sz w:val="28"/>
          <w:szCs w:val="28"/>
        </w:rPr>
        <w:t xml:space="preserve"> "</w:t>
      </w:r>
      <w:proofErr w:type="spellStart"/>
      <w:r w:rsidRPr="00BE6FE2">
        <w:rPr>
          <w:sz w:val="28"/>
          <w:szCs w:val="28"/>
        </w:rPr>
        <w:t>xấu</w:t>
      </w:r>
      <w:proofErr w:type="spellEnd"/>
      <w:r w:rsidRPr="00BE6FE2">
        <w:rPr>
          <w:sz w:val="28"/>
          <w:szCs w:val="28"/>
        </w:rPr>
        <w:t>".</w:t>
      </w:r>
    </w:p>
    <w:p w14:paraId="41D9AABA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XML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ngôn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ngữ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đánh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dấu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trong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đó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đánh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dấu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xác</w:t>
      </w:r>
      <w:proofErr w:type="spellEnd"/>
      <w:r w:rsidRPr="00BE6FE2">
        <w:rPr>
          <w:sz w:val="28"/>
          <w:szCs w:val="28"/>
        </w:rPr>
        <w:t xml:space="preserve"> (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"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định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dạng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tốt</w:t>
      </w:r>
      <w:proofErr w:type="spellEnd"/>
      <w:r w:rsidRPr="00BE6FE2">
        <w:rPr>
          <w:sz w:val="28"/>
          <w:szCs w:val="28"/>
        </w:rPr>
        <w:t>").</w:t>
      </w:r>
    </w:p>
    <w:p w14:paraId="56778094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Nếu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bạn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muốn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nghiên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cứu</w:t>
      </w:r>
      <w:proofErr w:type="spellEnd"/>
      <w:r w:rsidRPr="00BE6FE2">
        <w:rPr>
          <w:sz w:val="28"/>
          <w:szCs w:val="28"/>
        </w:rPr>
        <w:t xml:space="preserve"> XML, </w:t>
      </w:r>
      <w:proofErr w:type="spellStart"/>
      <w:r w:rsidRPr="00BE6FE2">
        <w:rPr>
          <w:sz w:val="28"/>
          <w:szCs w:val="28"/>
        </w:rPr>
        <w:t>vui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lòng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đọc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hướng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dẫn</w:t>
      </w:r>
      <w:proofErr w:type="spellEnd"/>
      <w:r w:rsidRPr="00BE6FE2">
        <w:rPr>
          <w:sz w:val="28"/>
          <w:szCs w:val="28"/>
        </w:rPr>
        <w:t xml:space="preserve"> XML </w:t>
      </w:r>
      <w:proofErr w:type="spellStart"/>
      <w:r w:rsidRPr="00BE6FE2">
        <w:rPr>
          <w:sz w:val="28"/>
          <w:szCs w:val="28"/>
        </w:rPr>
        <w:t>của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chúng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tôi</w:t>
      </w:r>
      <w:proofErr w:type="spellEnd"/>
      <w:r w:rsidRPr="00BE6FE2">
        <w:rPr>
          <w:sz w:val="28"/>
          <w:szCs w:val="28"/>
        </w:rPr>
        <w:t>.</w:t>
      </w:r>
    </w:p>
    <w:p w14:paraId="418C93E5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XHTML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phát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triển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bằng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hợp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thế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mạnh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của</w:t>
      </w:r>
      <w:proofErr w:type="spellEnd"/>
      <w:r w:rsidRPr="00BE6FE2">
        <w:rPr>
          <w:sz w:val="28"/>
          <w:szCs w:val="28"/>
        </w:rPr>
        <w:t xml:space="preserve"> HTML </w:t>
      </w:r>
      <w:proofErr w:type="spellStart"/>
      <w:r w:rsidRPr="00BE6FE2">
        <w:rPr>
          <w:sz w:val="28"/>
          <w:szCs w:val="28"/>
        </w:rPr>
        <w:t>và</w:t>
      </w:r>
      <w:proofErr w:type="spellEnd"/>
      <w:r w:rsidRPr="00BE6FE2">
        <w:rPr>
          <w:sz w:val="28"/>
          <w:szCs w:val="28"/>
        </w:rPr>
        <w:t xml:space="preserve"> XML.</w:t>
      </w:r>
    </w:p>
    <w:p w14:paraId="7796D323" w14:textId="118C4FB7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XHTML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HTML </w:t>
      </w:r>
      <w:proofErr w:type="spellStart"/>
      <w:r w:rsidRPr="00BE6FE2">
        <w:rPr>
          <w:sz w:val="28"/>
          <w:szCs w:val="28"/>
        </w:rPr>
        <w:t>thiết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kế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lại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dưới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dạng</w:t>
      </w:r>
      <w:proofErr w:type="spellEnd"/>
      <w:r w:rsidRPr="00BE6FE2">
        <w:rPr>
          <w:sz w:val="28"/>
          <w:szCs w:val="28"/>
        </w:rPr>
        <w:t xml:space="preserve"> XML.</w:t>
      </w:r>
    </w:p>
    <w:p w14:paraId="4EDAE982" w14:textId="0F195962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lastRenderedPageBreak/>
        <w:t>Sự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biệt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quan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trọng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nhất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từ</w:t>
      </w:r>
      <w:proofErr w:type="spellEnd"/>
      <w:r w:rsidRPr="00BE6FE2">
        <w:rPr>
          <w:sz w:val="28"/>
          <w:szCs w:val="28"/>
        </w:rPr>
        <w:t xml:space="preserve"> ​​HTML:</w:t>
      </w:r>
    </w:p>
    <w:p w14:paraId="386176E0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Cấu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trúc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</w:p>
    <w:p w14:paraId="0E1A4E8A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DOCTPE XHTML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bắt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buộc</w:t>
      </w:r>
      <w:proofErr w:type="spellEnd"/>
    </w:p>
    <w:p w14:paraId="2243AB79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xmlns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trong</w:t>
      </w:r>
      <w:proofErr w:type="spellEnd"/>
      <w:r w:rsidRPr="00BE6FE2">
        <w:rPr>
          <w:sz w:val="28"/>
          <w:szCs w:val="28"/>
        </w:rPr>
        <w:t xml:space="preserve"> &lt;html&gt;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bắt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buộc</w:t>
      </w:r>
      <w:proofErr w:type="spellEnd"/>
    </w:p>
    <w:p w14:paraId="1916024C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&lt;html&gt;, &lt;head&gt;, &lt;title&gt; </w:t>
      </w:r>
      <w:proofErr w:type="spellStart"/>
      <w:r w:rsidRPr="00BE6FE2">
        <w:rPr>
          <w:sz w:val="28"/>
          <w:szCs w:val="28"/>
        </w:rPr>
        <w:t>và</w:t>
      </w:r>
      <w:proofErr w:type="spellEnd"/>
      <w:r w:rsidRPr="00BE6FE2">
        <w:rPr>
          <w:sz w:val="28"/>
          <w:szCs w:val="28"/>
        </w:rPr>
        <w:t xml:space="preserve"> &lt;body&gt;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bắt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buộc</w:t>
      </w:r>
      <w:proofErr w:type="spellEnd"/>
    </w:p>
    <w:p w14:paraId="7C62E011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yếu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</w:t>
      </w:r>
      <w:proofErr w:type="spellEnd"/>
      <w:r w:rsidRPr="00BE6FE2">
        <w:rPr>
          <w:sz w:val="28"/>
          <w:szCs w:val="28"/>
        </w:rPr>
        <w:t xml:space="preserve"> XHTML</w:t>
      </w:r>
    </w:p>
    <w:p w14:paraId="783AF0CC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tử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lồng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đúng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cách</w:t>
      </w:r>
      <w:proofErr w:type="spellEnd"/>
    </w:p>
    <w:p w14:paraId="0834AF6F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tử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luôn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đóng</w:t>
      </w:r>
      <w:proofErr w:type="spellEnd"/>
    </w:p>
    <w:p w14:paraId="683AE966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tử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thường</w:t>
      </w:r>
      <w:proofErr w:type="spellEnd"/>
    </w:p>
    <w:p w14:paraId="3718D11C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có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tử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gốc</w:t>
      </w:r>
      <w:proofErr w:type="spellEnd"/>
    </w:p>
    <w:p w14:paraId="4E1AFDF5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XHTML</w:t>
      </w:r>
    </w:p>
    <w:p w14:paraId="7C8D7139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thường</w:t>
      </w:r>
      <w:proofErr w:type="spellEnd"/>
    </w:p>
    <w:p w14:paraId="593D9403" w14:textId="77777777" w:rsidR="00BE6FE2" w:rsidRP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Giá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trích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dẫn</w:t>
      </w:r>
      <w:proofErr w:type="spellEnd"/>
    </w:p>
    <w:p w14:paraId="5A86B96D" w14:textId="211BFE4D" w:rsidR="00BE6FE2" w:rsidRDefault="00BE6FE2" w:rsidP="00CC7D9A">
      <w:pPr>
        <w:pStyle w:val="oancuaDanhsac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Giảm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thiểu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cấm</w:t>
      </w:r>
      <w:proofErr w:type="spellEnd"/>
    </w:p>
    <w:p w14:paraId="49F78792" w14:textId="77777777" w:rsidR="00BE6FE2" w:rsidRPr="00BE6FE2" w:rsidRDefault="00BE6FE2" w:rsidP="00CC7D9A">
      <w:pPr>
        <w:spacing w:line="360" w:lineRule="auto"/>
        <w:rPr>
          <w:sz w:val="28"/>
          <w:szCs w:val="28"/>
        </w:rPr>
      </w:pPr>
    </w:p>
    <w:p w14:paraId="16E05A80" w14:textId="65D83F3A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BE6FE2">
        <w:rPr>
          <w:sz w:val="28"/>
          <w:szCs w:val="28"/>
        </w:rPr>
        <w:t xml:space="preserve">&lt;! DOCTYPE ....&gt; </w:t>
      </w:r>
      <w:proofErr w:type="spellStart"/>
      <w:r w:rsidRPr="00BE6FE2">
        <w:rPr>
          <w:sz w:val="28"/>
          <w:szCs w:val="28"/>
        </w:rPr>
        <w:t>là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bắt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buộc</w:t>
      </w:r>
      <w:proofErr w:type="spellEnd"/>
    </w:p>
    <w:p w14:paraId="6B416952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có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khai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báo</w:t>
      </w:r>
      <w:proofErr w:type="spellEnd"/>
      <w:r w:rsidRPr="00BE6FE2">
        <w:rPr>
          <w:sz w:val="28"/>
          <w:szCs w:val="28"/>
        </w:rPr>
        <w:t xml:space="preserve"> XHTML DOCTYPE.</w:t>
      </w:r>
    </w:p>
    <w:p w14:paraId="4772640D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danh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sách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đầy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đủ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của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tất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loại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tìm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thấy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trong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tham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khảo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thẻ</w:t>
      </w:r>
      <w:proofErr w:type="spellEnd"/>
      <w:r w:rsidRPr="00BE6FE2">
        <w:rPr>
          <w:sz w:val="28"/>
          <w:szCs w:val="28"/>
        </w:rPr>
        <w:t xml:space="preserve"> HTML </w:t>
      </w:r>
      <w:proofErr w:type="spellStart"/>
      <w:r w:rsidRPr="00BE6FE2">
        <w:rPr>
          <w:sz w:val="28"/>
          <w:szCs w:val="28"/>
        </w:rPr>
        <w:t>của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chúng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tôi</w:t>
      </w:r>
      <w:proofErr w:type="spellEnd"/>
      <w:r w:rsidRPr="00BE6FE2">
        <w:rPr>
          <w:sz w:val="28"/>
          <w:szCs w:val="28"/>
        </w:rPr>
        <w:t>.</w:t>
      </w:r>
    </w:p>
    <w:p w14:paraId="0A752AE8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tử</w:t>
      </w:r>
      <w:proofErr w:type="spellEnd"/>
      <w:r w:rsidRPr="00BE6FE2">
        <w:rPr>
          <w:sz w:val="28"/>
          <w:szCs w:val="28"/>
        </w:rPr>
        <w:t xml:space="preserve"> &lt;html&gt;, &lt;head&gt;, &lt;title&gt; </w:t>
      </w:r>
      <w:proofErr w:type="spellStart"/>
      <w:r w:rsidRPr="00BE6FE2">
        <w:rPr>
          <w:sz w:val="28"/>
          <w:szCs w:val="28"/>
        </w:rPr>
        <w:t>và</w:t>
      </w:r>
      <w:proofErr w:type="spellEnd"/>
      <w:r w:rsidRPr="00BE6FE2">
        <w:rPr>
          <w:sz w:val="28"/>
          <w:szCs w:val="28"/>
        </w:rPr>
        <w:t xml:space="preserve"> &lt;body&gt; </w:t>
      </w:r>
      <w:proofErr w:type="spellStart"/>
      <w:r w:rsidRPr="00BE6FE2">
        <w:rPr>
          <w:sz w:val="28"/>
          <w:szCs w:val="28"/>
        </w:rPr>
        <w:t>cũng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có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mặt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và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xmlns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trong</w:t>
      </w:r>
      <w:proofErr w:type="spellEnd"/>
      <w:r w:rsidRPr="00BE6FE2">
        <w:rPr>
          <w:sz w:val="28"/>
          <w:szCs w:val="28"/>
        </w:rPr>
        <w:t xml:space="preserve"> &lt;html&gt;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chỉ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định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không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gian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tên</w:t>
      </w:r>
      <w:proofErr w:type="spellEnd"/>
      <w:r w:rsidRPr="00BE6FE2">
        <w:rPr>
          <w:sz w:val="28"/>
          <w:szCs w:val="28"/>
        </w:rPr>
        <w:t xml:space="preserve"> xml </w:t>
      </w:r>
      <w:proofErr w:type="spellStart"/>
      <w:r w:rsidRPr="00BE6FE2">
        <w:rPr>
          <w:sz w:val="28"/>
          <w:szCs w:val="28"/>
        </w:rPr>
        <w:t>cho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  <w:r w:rsidRPr="00BE6FE2">
        <w:rPr>
          <w:sz w:val="28"/>
          <w:szCs w:val="28"/>
        </w:rPr>
        <w:t>.</w:t>
      </w:r>
    </w:p>
    <w:p w14:paraId="33FE7E3F" w14:textId="123A82DA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Ví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dụ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này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hiển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tài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liệu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với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thiểu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thẻ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bắt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buộc</w:t>
      </w:r>
      <w:proofErr w:type="spellEnd"/>
      <w:r w:rsidRPr="00BE6FE2">
        <w:rPr>
          <w:sz w:val="28"/>
          <w:szCs w:val="28"/>
        </w:rPr>
        <w:t>:</w:t>
      </w:r>
    </w:p>
    <w:p w14:paraId="69BA9A64" w14:textId="4CB3A487" w:rsidR="00BE6FE2" w:rsidRDefault="00BE6FE2" w:rsidP="00CC7D9A">
      <w:pPr>
        <w:spacing w:line="360" w:lineRule="auto"/>
        <w:ind w:left="720" w:firstLine="360"/>
        <w:jc w:val="center"/>
        <w:rPr>
          <w:sz w:val="28"/>
          <w:szCs w:val="28"/>
        </w:rPr>
      </w:pPr>
      <w:r>
        <w:rPr>
          <w:noProof/>
        </w:rPr>
        <w:lastRenderedPageBreak/>
        <w:t>;</w:t>
      </w:r>
      <w:r>
        <w:rPr>
          <w:noProof/>
        </w:rPr>
        <w:drawing>
          <wp:inline distT="0" distB="0" distL="0" distR="0" wp14:anchorId="013E901F" wp14:editId="5FAA3E11">
            <wp:extent cx="2834640" cy="1694121"/>
            <wp:effectExtent l="0" t="0" r="381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793" cy="17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9735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yếu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lồng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đúng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: </w:t>
      </w:r>
    </w:p>
    <w:p w14:paraId="11AF797C" w14:textId="60322022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6E06E64" wp14:editId="30DF3541">
            <wp:extent cx="3296104" cy="3048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024" cy="3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80C1" w14:textId="7E0ADE71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yếu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luôn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: </w:t>
      </w:r>
    </w:p>
    <w:p w14:paraId="0204A178" w14:textId="38C9DC22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30ED5F3" wp14:editId="5B329DB2">
            <wp:extent cx="3295650" cy="6762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7C1E" w14:textId="3FD8AE60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yếu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trống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cũng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đóng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lại</w:t>
      </w:r>
      <w:proofErr w:type="spellEnd"/>
    </w:p>
    <w:p w14:paraId="76A66440" w14:textId="4F12F42A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52DD2B1" wp14:editId="10A71557">
            <wp:extent cx="3652669" cy="662940"/>
            <wp:effectExtent l="0" t="0" r="508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05" cy="66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E293" w14:textId="74EA76E1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yếu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ở </w:t>
      </w:r>
      <w:proofErr w:type="spellStart"/>
      <w:r w:rsidRPr="00BE6FE2">
        <w:rPr>
          <w:sz w:val="28"/>
          <w:szCs w:val="28"/>
        </w:rPr>
        <w:t>dạng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chữ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thường</w:t>
      </w:r>
      <w:proofErr w:type="spellEnd"/>
    </w:p>
    <w:p w14:paraId="61DF927E" w14:textId="50D6F976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22D118F" wp14:editId="007E6C16">
            <wp:extent cx="2522220" cy="806478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172" cy="8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7A11" w14:textId="0D053F98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XHTML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viết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thường</w:t>
      </w:r>
      <w:proofErr w:type="spellEnd"/>
    </w:p>
    <w:p w14:paraId="1D655528" w14:textId="49772CE9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02B158" wp14:editId="0E5A80D9">
            <wp:extent cx="2362200" cy="40005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1A28" w14:textId="410DAC52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Giá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phải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được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trích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dẫn</w:t>
      </w:r>
      <w:proofErr w:type="spellEnd"/>
    </w:p>
    <w:p w14:paraId="44989510" w14:textId="26129115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856F2F" wp14:editId="79073F41">
            <wp:extent cx="2362200" cy="40005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9ED5" w14:textId="052980BD" w:rsid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Tối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thiểu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hóa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bị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cấm</w:t>
      </w:r>
      <w:proofErr w:type="spellEnd"/>
    </w:p>
    <w:p w14:paraId="243C9832" w14:textId="7EC2E87A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4892A0B" wp14:editId="54B02344">
            <wp:extent cx="4259580" cy="243925"/>
            <wp:effectExtent l="0" t="0" r="762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817" cy="2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5D93AC" w14:textId="29D588F6" w:rsid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2551A" wp14:editId="7A51A936">
            <wp:extent cx="4274820" cy="316144"/>
            <wp:effectExtent l="0" t="0" r="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364" cy="3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D05" w14:textId="77777777" w:rsidR="00BE6FE2" w:rsidRPr="00BE6FE2" w:rsidRDefault="00BE6FE2" w:rsidP="00CC7D9A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Cách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chuyển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đổi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từ</w:t>
      </w:r>
      <w:proofErr w:type="spellEnd"/>
      <w:r w:rsidRPr="00BE6FE2">
        <w:rPr>
          <w:sz w:val="28"/>
          <w:szCs w:val="28"/>
        </w:rPr>
        <w:t xml:space="preserve"> HTML sang XHTML</w:t>
      </w:r>
    </w:p>
    <w:p w14:paraId="336426B4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Thêm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XHTML &lt;! DOCTYPE&gt; </w:t>
      </w:r>
      <w:proofErr w:type="spellStart"/>
      <w:r w:rsidRPr="00BE6FE2">
        <w:rPr>
          <w:sz w:val="28"/>
          <w:szCs w:val="28"/>
        </w:rPr>
        <w:t>vào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dòng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đầu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tiên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của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mỗi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trang</w:t>
      </w:r>
      <w:proofErr w:type="spellEnd"/>
    </w:p>
    <w:p w14:paraId="242D91B9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Thêm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một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xmlns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cho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tử</w:t>
      </w:r>
      <w:proofErr w:type="spellEnd"/>
      <w:r w:rsidRPr="00BE6FE2">
        <w:rPr>
          <w:sz w:val="28"/>
          <w:szCs w:val="28"/>
        </w:rPr>
        <w:t xml:space="preserve"> html </w:t>
      </w:r>
      <w:proofErr w:type="spellStart"/>
      <w:r w:rsidRPr="00BE6FE2">
        <w:rPr>
          <w:sz w:val="28"/>
          <w:szCs w:val="28"/>
        </w:rPr>
        <w:t>của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mỗi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trang</w:t>
      </w:r>
      <w:proofErr w:type="spellEnd"/>
    </w:p>
    <w:p w14:paraId="033C20E1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Thay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đổi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tất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thành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phần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chữ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thường</w:t>
      </w:r>
      <w:proofErr w:type="spellEnd"/>
    </w:p>
    <w:p w14:paraId="34C613D5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Đóng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tất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yếu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tố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trống</w:t>
      </w:r>
      <w:proofErr w:type="spellEnd"/>
    </w:p>
    <w:p w14:paraId="2DF39FC9" w14:textId="77777777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Thay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đổi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tất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tên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thành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chữ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thường</w:t>
      </w:r>
      <w:proofErr w:type="spellEnd"/>
    </w:p>
    <w:p w14:paraId="7FF40115" w14:textId="76459E7C" w:rsidR="00BE6FE2" w:rsidRPr="00BE6FE2" w:rsidRDefault="00BE6FE2" w:rsidP="00CC7D9A">
      <w:pPr>
        <w:pStyle w:val="oancuaDanhsac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BE6FE2">
        <w:rPr>
          <w:sz w:val="28"/>
          <w:szCs w:val="28"/>
        </w:rPr>
        <w:t>Trích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dẫn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tất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cả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các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giá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trị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thuộc</w:t>
      </w:r>
      <w:proofErr w:type="spellEnd"/>
      <w:r w:rsidRPr="00BE6FE2">
        <w:rPr>
          <w:sz w:val="28"/>
          <w:szCs w:val="28"/>
        </w:rPr>
        <w:t xml:space="preserve"> </w:t>
      </w:r>
      <w:proofErr w:type="spellStart"/>
      <w:r w:rsidRPr="00BE6FE2">
        <w:rPr>
          <w:sz w:val="28"/>
          <w:szCs w:val="28"/>
        </w:rPr>
        <w:t>tính</w:t>
      </w:r>
      <w:proofErr w:type="spellEnd"/>
    </w:p>
    <w:sectPr w:rsidR="00BE6FE2" w:rsidRPr="00BE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243E"/>
    <w:multiLevelType w:val="hybridMultilevel"/>
    <w:tmpl w:val="5D10CA38"/>
    <w:lvl w:ilvl="0" w:tplc="1400C9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A"/>
    <w:rsid w:val="00A6589D"/>
    <w:rsid w:val="00BE6FE2"/>
    <w:rsid w:val="00CC7D9A"/>
    <w:rsid w:val="00E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41F2"/>
  <w15:chartTrackingRefBased/>
  <w15:docId w15:val="{608879BA-2DF6-411F-9A66-6B7B46E1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E6FE2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BE6F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2020-03-01T07:04:00Z</dcterms:created>
  <dcterms:modified xsi:type="dcterms:W3CDTF">2020-03-01T07:14:00Z</dcterms:modified>
</cp:coreProperties>
</file>