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B148F"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TẦM NHÌN</w:t>
      </w:r>
    </w:p>
    <w:p w14:paraId="5740A99C"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Trường Đại học Vinh trở thành đại học thông minh, xếp hạng tốp 500 đại học hàng đầu châu Á vào năm 2030, hướng đến tốp 1000 đại học hàng đầu thế giới vào năm 2045.</w:t>
      </w:r>
    </w:p>
    <w:p w14:paraId="66B7A2A8"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SỨ MẠNG</w:t>
      </w:r>
    </w:p>
    <w:p w14:paraId="2DE7F0D5"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Trường Đại học Vinh là cơ sở giáo dục đại học đào tạo nguồn nhân lực chất lượng cao, dẫn dắt sự phát triển giáo dục và đào tạo của khu vực Bắc Trung Bộ; là trung tâm nghiên cứu, đổi mới sáng tạo, góp phần thúc đẩy sự phát triển của quốc gia và quốc tế.</w:t>
      </w:r>
    </w:p>
    <w:p w14:paraId="360EE123"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i/>
          <w:iCs/>
          <w:sz w:val="22"/>
          <w:szCs w:val="22"/>
        </w:rPr>
        <w:t>(Ban hành theo Nghị quyết số 11/NQ-HĐT ngày 18/10/2022 của Hội đồng trường)</w:t>
      </w:r>
    </w:p>
    <w:p w14:paraId="73DFD9AC"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GIÁ TRỊ CỐT LÕI</w:t>
      </w:r>
    </w:p>
    <w:p w14:paraId="6DAE9324" w14:textId="77777777" w:rsidR="00DD1DAF" w:rsidRPr="00DD1DAF" w:rsidRDefault="00DD1DAF" w:rsidP="00DD1DAF">
      <w:pPr>
        <w:numPr>
          <w:ilvl w:val="0"/>
          <w:numId w:val="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Trung thực </w:t>
      </w:r>
      <w:r w:rsidRPr="00DD1DAF">
        <w:rPr>
          <w:rFonts w:asciiTheme="majorHAnsi" w:hAnsiTheme="majorHAnsi" w:cstheme="majorHAnsi"/>
          <w:i/>
          <w:iCs/>
          <w:sz w:val="22"/>
          <w:szCs w:val="22"/>
        </w:rPr>
        <w:t>(</w:t>
      </w:r>
      <w:proofErr w:type="spellStart"/>
      <w:r w:rsidRPr="00DD1DAF">
        <w:rPr>
          <w:rFonts w:asciiTheme="majorHAnsi" w:hAnsiTheme="majorHAnsi" w:cstheme="majorHAnsi"/>
          <w:i/>
          <w:iCs/>
          <w:sz w:val="22"/>
          <w:szCs w:val="22"/>
        </w:rPr>
        <w:t>Honesty</w:t>
      </w:r>
      <w:proofErr w:type="spellEnd"/>
      <w:r w:rsidRPr="00DD1DAF">
        <w:rPr>
          <w:rFonts w:asciiTheme="majorHAnsi" w:hAnsiTheme="majorHAnsi" w:cstheme="majorHAnsi"/>
          <w:i/>
          <w:iCs/>
          <w:sz w:val="22"/>
          <w:szCs w:val="22"/>
        </w:rPr>
        <w:t>)</w:t>
      </w:r>
    </w:p>
    <w:p w14:paraId="5D4FCF6D" w14:textId="77777777" w:rsidR="00DD1DAF" w:rsidRPr="00DD1DAF" w:rsidRDefault="00DD1DAF" w:rsidP="00DD1DAF">
      <w:pPr>
        <w:numPr>
          <w:ilvl w:val="0"/>
          <w:numId w:val="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Trách nhiệm </w:t>
      </w:r>
      <w:r w:rsidRPr="00DD1DAF">
        <w:rPr>
          <w:rFonts w:asciiTheme="majorHAnsi" w:hAnsiTheme="majorHAnsi" w:cstheme="majorHAnsi"/>
          <w:i/>
          <w:iCs/>
          <w:sz w:val="22"/>
          <w:szCs w:val="22"/>
        </w:rPr>
        <w:t>(</w:t>
      </w:r>
      <w:proofErr w:type="spellStart"/>
      <w:r w:rsidRPr="00DD1DAF">
        <w:rPr>
          <w:rFonts w:asciiTheme="majorHAnsi" w:hAnsiTheme="majorHAnsi" w:cstheme="majorHAnsi"/>
          <w:i/>
          <w:iCs/>
          <w:sz w:val="22"/>
          <w:szCs w:val="22"/>
        </w:rPr>
        <w:t>Accountability</w:t>
      </w:r>
      <w:proofErr w:type="spellEnd"/>
      <w:r w:rsidRPr="00DD1DAF">
        <w:rPr>
          <w:rFonts w:asciiTheme="majorHAnsi" w:hAnsiTheme="majorHAnsi" w:cstheme="majorHAnsi"/>
          <w:i/>
          <w:iCs/>
          <w:sz w:val="22"/>
          <w:szCs w:val="22"/>
        </w:rPr>
        <w:t>)</w:t>
      </w:r>
    </w:p>
    <w:p w14:paraId="59D57278" w14:textId="77777777" w:rsidR="00DD1DAF" w:rsidRPr="00DD1DAF" w:rsidRDefault="00DD1DAF" w:rsidP="00DD1DAF">
      <w:pPr>
        <w:numPr>
          <w:ilvl w:val="0"/>
          <w:numId w:val="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Say mê </w:t>
      </w:r>
      <w:r w:rsidRPr="00DD1DAF">
        <w:rPr>
          <w:rFonts w:asciiTheme="majorHAnsi" w:hAnsiTheme="majorHAnsi" w:cstheme="majorHAnsi"/>
          <w:i/>
          <w:iCs/>
          <w:sz w:val="22"/>
          <w:szCs w:val="22"/>
        </w:rPr>
        <w:t>(</w:t>
      </w:r>
      <w:proofErr w:type="spellStart"/>
      <w:r w:rsidRPr="00DD1DAF">
        <w:rPr>
          <w:rFonts w:asciiTheme="majorHAnsi" w:hAnsiTheme="majorHAnsi" w:cstheme="majorHAnsi"/>
          <w:i/>
          <w:iCs/>
          <w:sz w:val="22"/>
          <w:szCs w:val="22"/>
        </w:rPr>
        <w:t>Passion</w:t>
      </w:r>
      <w:proofErr w:type="spellEnd"/>
      <w:r w:rsidRPr="00DD1DAF">
        <w:rPr>
          <w:rFonts w:asciiTheme="majorHAnsi" w:hAnsiTheme="majorHAnsi" w:cstheme="majorHAnsi"/>
          <w:i/>
          <w:iCs/>
          <w:sz w:val="22"/>
          <w:szCs w:val="22"/>
        </w:rPr>
        <w:t>)</w:t>
      </w:r>
    </w:p>
    <w:p w14:paraId="6C9558AE" w14:textId="77777777" w:rsidR="00DD1DAF" w:rsidRPr="00DD1DAF" w:rsidRDefault="00DD1DAF" w:rsidP="00DD1DAF">
      <w:pPr>
        <w:numPr>
          <w:ilvl w:val="0"/>
          <w:numId w:val="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Sáng tạo </w:t>
      </w:r>
      <w:r w:rsidRPr="00DD1DAF">
        <w:rPr>
          <w:rFonts w:asciiTheme="majorHAnsi" w:hAnsiTheme="majorHAnsi" w:cstheme="majorHAnsi"/>
          <w:i/>
          <w:iCs/>
          <w:sz w:val="22"/>
          <w:szCs w:val="22"/>
        </w:rPr>
        <w:t>(</w:t>
      </w:r>
      <w:proofErr w:type="spellStart"/>
      <w:r w:rsidRPr="00DD1DAF">
        <w:rPr>
          <w:rFonts w:asciiTheme="majorHAnsi" w:hAnsiTheme="majorHAnsi" w:cstheme="majorHAnsi"/>
          <w:i/>
          <w:iCs/>
          <w:sz w:val="22"/>
          <w:szCs w:val="22"/>
        </w:rPr>
        <w:t>Creativity</w:t>
      </w:r>
      <w:proofErr w:type="spellEnd"/>
      <w:r w:rsidRPr="00DD1DAF">
        <w:rPr>
          <w:rFonts w:asciiTheme="majorHAnsi" w:hAnsiTheme="majorHAnsi" w:cstheme="majorHAnsi"/>
          <w:i/>
          <w:iCs/>
          <w:sz w:val="22"/>
          <w:szCs w:val="22"/>
        </w:rPr>
        <w:t>)</w:t>
      </w:r>
    </w:p>
    <w:p w14:paraId="38780B6A" w14:textId="77777777" w:rsidR="00DD1DAF" w:rsidRPr="00DD1DAF" w:rsidRDefault="00DD1DAF" w:rsidP="00DD1DAF">
      <w:pPr>
        <w:numPr>
          <w:ilvl w:val="0"/>
          <w:numId w:val="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Hợp tác </w:t>
      </w:r>
      <w:r w:rsidRPr="00DD1DAF">
        <w:rPr>
          <w:rFonts w:asciiTheme="majorHAnsi" w:hAnsiTheme="majorHAnsi" w:cstheme="majorHAnsi"/>
          <w:i/>
          <w:iCs/>
          <w:sz w:val="22"/>
          <w:szCs w:val="22"/>
        </w:rPr>
        <w:t>(</w:t>
      </w:r>
      <w:proofErr w:type="spellStart"/>
      <w:r w:rsidRPr="00DD1DAF">
        <w:rPr>
          <w:rFonts w:asciiTheme="majorHAnsi" w:hAnsiTheme="majorHAnsi" w:cstheme="majorHAnsi"/>
          <w:i/>
          <w:iCs/>
          <w:sz w:val="22"/>
          <w:szCs w:val="22"/>
        </w:rPr>
        <w:t>Collaboration</w:t>
      </w:r>
      <w:proofErr w:type="spellEnd"/>
      <w:r w:rsidRPr="00DD1DAF">
        <w:rPr>
          <w:rFonts w:asciiTheme="majorHAnsi" w:hAnsiTheme="majorHAnsi" w:cstheme="majorHAnsi"/>
          <w:i/>
          <w:iCs/>
          <w:sz w:val="22"/>
          <w:szCs w:val="22"/>
        </w:rPr>
        <w:t>)</w:t>
      </w:r>
    </w:p>
    <w:p w14:paraId="705AB341"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TRIẾT LÝ GIÁO DỤC</w:t>
      </w:r>
    </w:p>
    <w:p w14:paraId="629BA4F8"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HỢP TÁC - SÁNG TẠO</w:t>
      </w:r>
    </w:p>
    <w:p w14:paraId="0814AEB7"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Trường Đại học Vinh xác định </w:t>
      </w:r>
      <w:r w:rsidRPr="00DD1DAF">
        <w:rPr>
          <w:rFonts w:asciiTheme="majorHAnsi" w:hAnsiTheme="majorHAnsi" w:cstheme="majorHAnsi"/>
          <w:b/>
          <w:bCs/>
          <w:sz w:val="22"/>
          <w:szCs w:val="22"/>
        </w:rPr>
        <w:t>Hợp tác (</w:t>
      </w:r>
      <w:proofErr w:type="spellStart"/>
      <w:r w:rsidRPr="00DD1DAF">
        <w:rPr>
          <w:rFonts w:asciiTheme="majorHAnsi" w:hAnsiTheme="majorHAnsi" w:cstheme="majorHAnsi"/>
          <w:b/>
          <w:bCs/>
          <w:sz w:val="22"/>
          <w:szCs w:val="22"/>
        </w:rPr>
        <w:t>Collaboration</w:t>
      </w:r>
      <w:proofErr w:type="spellEnd"/>
      <w:r w:rsidRPr="00DD1DAF">
        <w:rPr>
          <w:rFonts w:asciiTheme="majorHAnsi" w:hAnsiTheme="majorHAnsi" w:cstheme="majorHAnsi"/>
          <w:b/>
          <w:bCs/>
          <w:sz w:val="22"/>
          <w:szCs w:val="22"/>
        </w:rPr>
        <w:t>)</w:t>
      </w:r>
      <w:r w:rsidRPr="00DD1DAF">
        <w:rPr>
          <w:rFonts w:asciiTheme="majorHAnsi" w:hAnsiTheme="majorHAnsi" w:cstheme="majorHAnsi"/>
          <w:sz w:val="22"/>
          <w:szCs w:val="22"/>
        </w:rPr>
        <w:t xml:space="preserve"> trong môi trường học thuật, đa văn hóa là sự kết nối, tương tác và cộng hưởng năng lực giữa các cá nhân và giữa các đơn vị, tổ chức để tạo nên sự phát triển. Hợp tác là tôn trọng sự khác biệt, sự phát triển tự do của mỗi con người, thể hiện tính nhân văn. Hợp tác là con đường để cùng phát triển và đảm bảo lợi ích hài hòa của các bên liên quan.</w:t>
      </w:r>
    </w:p>
    <w:p w14:paraId="1C7F562F"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Nhà trường tạo dựng môi trường hợp tác để thực hiện các hoạt động đào tạo, nghiên cứu khoa học và phục vụ cộng đồng. Người học được khuyến khích phát triển năng lực hợp tác thông qua chương trình đào tạo với các phương pháp dạy học tích cực chú trọng đến năng lực hợp tác.</w:t>
      </w:r>
    </w:p>
    <w:p w14:paraId="5C1A0949"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Trường Đại học Vinh coi </w:t>
      </w:r>
      <w:r w:rsidRPr="00DD1DAF">
        <w:rPr>
          <w:rFonts w:asciiTheme="majorHAnsi" w:hAnsiTheme="majorHAnsi" w:cstheme="majorHAnsi"/>
          <w:b/>
          <w:bCs/>
          <w:sz w:val="22"/>
          <w:szCs w:val="22"/>
        </w:rPr>
        <w:t>Sáng tạo (</w:t>
      </w:r>
      <w:proofErr w:type="spellStart"/>
      <w:r w:rsidRPr="00DD1DAF">
        <w:rPr>
          <w:rFonts w:asciiTheme="majorHAnsi" w:hAnsiTheme="majorHAnsi" w:cstheme="majorHAnsi"/>
          <w:b/>
          <w:bCs/>
          <w:sz w:val="22"/>
          <w:szCs w:val="22"/>
        </w:rPr>
        <w:t>Creativity</w:t>
      </w:r>
      <w:proofErr w:type="spellEnd"/>
      <w:r w:rsidRPr="00DD1DAF">
        <w:rPr>
          <w:rFonts w:asciiTheme="majorHAnsi" w:hAnsiTheme="majorHAnsi" w:cstheme="majorHAnsi"/>
          <w:b/>
          <w:bCs/>
          <w:sz w:val="22"/>
          <w:szCs w:val="22"/>
        </w:rPr>
        <w:t>)</w:t>
      </w:r>
      <w:r w:rsidRPr="00DD1DAF">
        <w:rPr>
          <w:rFonts w:asciiTheme="majorHAnsi" w:hAnsiTheme="majorHAnsi" w:cstheme="majorHAnsi"/>
          <w:sz w:val="22"/>
          <w:szCs w:val="22"/>
        </w:rPr>
        <w:t xml:space="preserve"> là năng lực cốt lõi nhất của mỗi cá nhân, đảm bảo cho sự thành công trong nghề nghiệp và cuộc sống trong bối cảnh thay đổi và sự vận động của Cách mạng công nghiệp 4.0, đảm bảo khả năng học suốt đời. Sáng tạo là tạo ra những tri thức và giá trị mới. Sáng tạo là dám nghĩ, dám làm, say mê nghiên cứu, khám phá và không ngừng cải tiến.</w:t>
      </w:r>
    </w:p>
    <w:p w14:paraId="3EA541FE" w14:textId="31C5691F" w:rsidR="00DD1DAF" w:rsidRPr="0050124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Nhà trường đào tạo người học trở thành người lao động sáng tạo thông qua quá trình </w:t>
      </w:r>
      <w:r w:rsidRPr="00DD1DAF">
        <w:rPr>
          <w:rFonts w:asciiTheme="majorHAnsi" w:hAnsiTheme="majorHAnsi" w:cstheme="majorHAnsi"/>
          <w:b/>
          <w:bCs/>
          <w:sz w:val="22"/>
          <w:szCs w:val="22"/>
        </w:rPr>
        <w:t>"hình thành ý tưởng - thiết kế - triển khai - vận hành"</w:t>
      </w:r>
      <w:r w:rsidRPr="00DD1DAF">
        <w:rPr>
          <w:rFonts w:asciiTheme="majorHAnsi" w:hAnsiTheme="majorHAnsi" w:cstheme="majorHAnsi"/>
          <w:sz w:val="22"/>
          <w:szCs w:val="22"/>
        </w:rPr>
        <w:t xml:space="preserve"> trong các hoạt động nghề nghiệp, có khả năng thích ứng cao trong thế giới việc làm.</w:t>
      </w:r>
    </w:p>
    <w:p w14:paraId="64E194E6"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TRƯỜNG ĐẠI HỌC VINH GIỚI THIỆU</w:t>
      </w:r>
    </w:p>
    <w:p w14:paraId="3D1A1D69"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1. Lịch sử hình thành và phát triển</w:t>
      </w:r>
    </w:p>
    <w:p w14:paraId="2DE72787"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Trường Đại học Vinh được thành lập năm 1959 theo Nghị định số 375/NĐ của Bộ trưởng Bộ Giáo dục với tên gọi ban đầu là Phân hiệu Đại học Sư phạm Vinh.</w:t>
      </w:r>
    </w:p>
    <w:p w14:paraId="17E42C7A"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Ngày 29/02/1962, Bộ trưởng Bộ Giáo dục có Quyết định số 637/QĐ đổi tên Phân hiệu Đại học Sư phạm Vinh thành Trường Đại học Sư phạm Vinh.</w:t>
      </w:r>
    </w:p>
    <w:p w14:paraId="278B1445"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Ngày 25/4/2001, Thủ tướng Chính phủ có Quyết định số 62/2001/QĐ-</w:t>
      </w:r>
      <w:proofErr w:type="spellStart"/>
      <w:r w:rsidRPr="00DD1DAF">
        <w:rPr>
          <w:rFonts w:asciiTheme="majorHAnsi" w:hAnsiTheme="majorHAnsi" w:cstheme="majorHAnsi"/>
          <w:sz w:val="22"/>
          <w:szCs w:val="22"/>
        </w:rPr>
        <w:t>TTg</w:t>
      </w:r>
      <w:proofErr w:type="spellEnd"/>
      <w:r w:rsidRPr="00DD1DAF">
        <w:rPr>
          <w:rFonts w:asciiTheme="majorHAnsi" w:hAnsiTheme="majorHAnsi" w:cstheme="majorHAnsi"/>
          <w:sz w:val="22"/>
          <w:szCs w:val="22"/>
        </w:rPr>
        <w:t xml:space="preserve"> đổi tên Trường Đại học Sư phạm Vinh thành Trường Đại học Vinh.</w:t>
      </w:r>
    </w:p>
    <w:p w14:paraId="1D956DA4"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Ngày 11/07/2011, Thủ tướng Chính phủ có Công văn số 1136/</w:t>
      </w:r>
      <w:proofErr w:type="spellStart"/>
      <w:r w:rsidRPr="00DD1DAF">
        <w:rPr>
          <w:rFonts w:asciiTheme="majorHAnsi" w:hAnsiTheme="majorHAnsi" w:cstheme="majorHAnsi"/>
          <w:sz w:val="22"/>
          <w:szCs w:val="22"/>
        </w:rPr>
        <w:t>TTg</w:t>
      </w:r>
      <w:proofErr w:type="spellEnd"/>
      <w:r w:rsidRPr="00DD1DAF">
        <w:rPr>
          <w:rFonts w:asciiTheme="majorHAnsi" w:hAnsiTheme="majorHAnsi" w:cstheme="majorHAnsi"/>
          <w:sz w:val="22"/>
          <w:szCs w:val="22"/>
        </w:rPr>
        <w:t>-KGVX đưa Trường Đại học Vinh vào danh sách xây dựng thành trường đại học trọng điểm quốc gia.</w:t>
      </w:r>
    </w:p>
    <w:p w14:paraId="089BE680"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lastRenderedPageBreak/>
        <w:t>Là một trong những trường đại học đầu tiên của nền giáo dục cách mạng Việt Nam, Trường vinh dự được đóng trên quê hương của Chủ tịch Hồ Chí Minh - vùng địa linh nhân kiệt, có truyền thống hiếu học, yêu nước và cách mạng.</w:t>
      </w:r>
    </w:p>
    <w:p w14:paraId="5FE67FA2"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Từ khi thành lập đến nay, Trường đã trải qua 5 giai đoạn phát triển:</w:t>
      </w:r>
    </w:p>
    <w:p w14:paraId="28BB6077" w14:textId="77777777" w:rsidR="00DD1DAF" w:rsidRPr="00DD1DAF" w:rsidRDefault="00DD1DAF" w:rsidP="00DD1DAF">
      <w:pPr>
        <w:numPr>
          <w:ilvl w:val="0"/>
          <w:numId w:val="2"/>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Từ Phân hiệu Đại học Sư phạm Vinh đến Trường Đại học Sư phạm Vinh (1959 - 1965).</w:t>
      </w:r>
    </w:p>
    <w:p w14:paraId="37707D50" w14:textId="77777777" w:rsidR="00DD1DAF" w:rsidRPr="00DD1DAF" w:rsidRDefault="00DD1DAF" w:rsidP="00DD1DAF">
      <w:pPr>
        <w:numPr>
          <w:ilvl w:val="0"/>
          <w:numId w:val="2"/>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Trường Đại học Sư phạm Vinh trong những năm sơ tán (1965 - 1973).</w:t>
      </w:r>
    </w:p>
    <w:p w14:paraId="718435DC" w14:textId="77777777" w:rsidR="00DD1DAF" w:rsidRPr="00DD1DAF" w:rsidRDefault="00DD1DAF" w:rsidP="00DD1DAF">
      <w:pPr>
        <w:numPr>
          <w:ilvl w:val="0"/>
          <w:numId w:val="2"/>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Trường Đại học Sư phạm Vinh vượt qua khó khăn, từng bước đa ngành (1973 - 2001).</w:t>
      </w:r>
    </w:p>
    <w:p w14:paraId="781323EB" w14:textId="77777777" w:rsidR="00DD1DAF" w:rsidRPr="00DD1DAF" w:rsidRDefault="00DD1DAF" w:rsidP="00DD1DAF">
      <w:pPr>
        <w:numPr>
          <w:ilvl w:val="0"/>
          <w:numId w:val="2"/>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Sự phát triển của Trường Đại học Vinh đa ngành (2001 - 2019).</w:t>
      </w:r>
    </w:p>
    <w:p w14:paraId="1155D6E6" w14:textId="77777777" w:rsidR="00DD1DAF" w:rsidRPr="00DD1DAF" w:rsidRDefault="00DD1DAF" w:rsidP="00DD1DAF">
      <w:pPr>
        <w:numPr>
          <w:ilvl w:val="0"/>
          <w:numId w:val="2"/>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Xây dựng Trường Đại học Vinh thành Đại học Vinh, là trụ cột của các cơ sở giáo dục đại học khu vực Bắc Trung Bộ, hướng tới xếp hạng tốp 500 đại học hàng đầu châu Á (2019 - nay).</w:t>
      </w:r>
    </w:p>
    <w:p w14:paraId="2521F805"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Từ Trường Đại học Sư phạm Vinh đến Trường Đại học Vinh hôm nay là thành quả của sự phấn đấu liên tục, bền bỉ, sáng tạo, tự chủ của các thế hệ lãnh đạo, cán bộ, viên chức, học sinh, sinh viên và học viên của Nhà trường trong hơn 60 năm qua. Những thành quả đó khẳng định uy tín và vị thế của Trường Đại học Vinh trong hệ thống giáo dục đại học Việt Nam và trên thế giới.</w:t>
      </w:r>
    </w:p>
    <w:p w14:paraId="23348FB7"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Với tiền thân là Trường Đại học Sư phạm Vinh, trải qua hơn 62 năm phấn đấu xây dựng và trưởng thành, với nhiều đóng góp xuất sắc cho nền giáo dục nước nhà, góp phần đáng kể vào sự nghiệp xây dựng Chủ nghĩa xã hội và bảo vệ Tổ quốc, sự nghiệp đổi mới đất nước, Nhà trường đã được Đảng và Nhà nước ghi nhận và tặng thưởng nhiều danh hiệu cao quý.</w:t>
      </w:r>
    </w:p>
    <w:p w14:paraId="327A264A"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Nhà trường đã đào tạo trên </w:t>
      </w:r>
      <w:r w:rsidRPr="00DD1DAF">
        <w:rPr>
          <w:rFonts w:asciiTheme="majorHAnsi" w:hAnsiTheme="majorHAnsi" w:cstheme="majorHAnsi"/>
          <w:b/>
          <w:bCs/>
          <w:sz w:val="22"/>
          <w:szCs w:val="22"/>
        </w:rPr>
        <w:t>80.000 cử nhân</w:t>
      </w:r>
      <w:r w:rsidRPr="00DD1DAF">
        <w:rPr>
          <w:rFonts w:asciiTheme="majorHAnsi" w:hAnsiTheme="majorHAnsi" w:cstheme="majorHAnsi"/>
          <w:sz w:val="22"/>
          <w:szCs w:val="22"/>
        </w:rPr>
        <w:t xml:space="preserve">, </w:t>
      </w:r>
      <w:r w:rsidRPr="00DD1DAF">
        <w:rPr>
          <w:rFonts w:asciiTheme="majorHAnsi" w:hAnsiTheme="majorHAnsi" w:cstheme="majorHAnsi"/>
          <w:b/>
          <w:bCs/>
          <w:sz w:val="22"/>
          <w:szCs w:val="22"/>
        </w:rPr>
        <w:t>6.500 thạc sĩ</w:t>
      </w:r>
      <w:r w:rsidRPr="00DD1DAF">
        <w:rPr>
          <w:rFonts w:asciiTheme="majorHAnsi" w:hAnsiTheme="majorHAnsi" w:cstheme="majorHAnsi"/>
          <w:sz w:val="22"/>
          <w:szCs w:val="22"/>
        </w:rPr>
        <w:t xml:space="preserve"> và </w:t>
      </w:r>
      <w:r w:rsidRPr="00DD1DAF">
        <w:rPr>
          <w:rFonts w:asciiTheme="majorHAnsi" w:hAnsiTheme="majorHAnsi" w:cstheme="majorHAnsi"/>
          <w:b/>
          <w:bCs/>
          <w:sz w:val="22"/>
          <w:szCs w:val="22"/>
        </w:rPr>
        <w:t>hàng trăm tiến sĩ</w:t>
      </w:r>
      <w:r w:rsidRPr="00DD1DAF">
        <w:rPr>
          <w:rFonts w:asciiTheme="majorHAnsi" w:hAnsiTheme="majorHAnsi" w:cstheme="majorHAnsi"/>
          <w:sz w:val="22"/>
          <w:szCs w:val="22"/>
        </w:rPr>
        <w:t>. Nhiều cựu sinh viên của Trường đã trở thành các nhà khoa học, chuyên gia đầu ngành và cán bộ quản lý tại các cơ sở giáo dục, viện nghiên cứu, trung tâm khoa học, công nghệ, kinh tế trong và ngoài nước.</w:t>
      </w:r>
    </w:p>
    <w:p w14:paraId="131BB150"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Theo bảng xếp hạng của CSIC, hằng năm Trường Đại học Vinh luôn nằm trong </w:t>
      </w:r>
      <w:proofErr w:type="spellStart"/>
      <w:r w:rsidRPr="00DD1DAF">
        <w:rPr>
          <w:rFonts w:asciiTheme="majorHAnsi" w:hAnsiTheme="majorHAnsi" w:cstheme="majorHAnsi"/>
          <w:b/>
          <w:bCs/>
          <w:sz w:val="22"/>
          <w:szCs w:val="22"/>
        </w:rPr>
        <w:t>Top</w:t>
      </w:r>
      <w:proofErr w:type="spellEnd"/>
      <w:r w:rsidRPr="00DD1DAF">
        <w:rPr>
          <w:rFonts w:asciiTheme="majorHAnsi" w:hAnsiTheme="majorHAnsi" w:cstheme="majorHAnsi"/>
          <w:b/>
          <w:bCs/>
          <w:sz w:val="22"/>
          <w:szCs w:val="22"/>
        </w:rPr>
        <w:t xml:space="preserve"> 20</w:t>
      </w:r>
      <w:r w:rsidRPr="00DD1DAF">
        <w:rPr>
          <w:rFonts w:asciiTheme="majorHAnsi" w:hAnsiTheme="majorHAnsi" w:cstheme="majorHAnsi"/>
          <w:sz w:val="22"/>
          <w:szCs w:val="22"/>
        </w:rPr>
        <w:t xml:space="preserve"> cơ sở giáo dục đại học của Việt Nam. Trường đạt chuẩn </w:t>
      </w:r>
      <w:r w:rsidRPr="00DD1DAF">
        <w:rPr>
          <w:rFonts w:asciiTheme="majorHAnsi" w:hAnsiTheme="majorHAnsi" w:cstheme="majorHAnsi"/>
          <w:b/>
          <w:bCs/>
          <w:sz w:val="22"/>
          <w:szCs w:val="22"/>
        </w:rPr>
        <w:t>4 sao UPM</w:t>
      </w:r>
      <w:r w:rsidRPr="00DD1DAF">
        <w:rPr>
          <w:rFonts w:asciiTheme="majorHAnsi" w:hAnsiTheme="majorHAnsi" w:cstheme="majorHAnsi"/>
          <w:sz w:val="22"/>
          <w:szCs w:val="22"/>
        </w:rPr>
        <w:t xml:space="preserve"> theo định hướng nghiên cứu; nhiều tiêu chí đạt 5 sao. Theo bảng xếp hạng </w:t>
      </w:r>
      <w:proofErr w:type="spellStart"/>
      <w:r w:rsidRPr="00DD1DAF">
        <w:rPr>
          <w:rFonts w:asciiTheme="majorHAnsi" w:hAnsiTheme="majorHAnsi" w:cstheme="majorHAnsi"/>
          <w:b/>
          <w:bCs/>
          <w:sz w:val="22"/>
          <w:szCs w:val="22"/>
        </w:rPr>
        <w:t>SCImago</w:t>
      </w:r>
      <w:proofErr w:type="spellEnd"/>
      <w:r w:rsidRPr="00DD1DAF">
        <w:rPr>
          <w:rFonts w:asciiTheme="majorHAnsi" w:hAnsiTheme="majorHAnsi" w:cstheme="majorHAnsi"/>
          <w:b/>
          <w:bCs/>
          <w:sz w:val="22"/>
          <w:szCs w:val="22"/>
        </w:rPr>
        <w:t xml:space="preserve"> </w:t>
      </w:r>
      <w:proofErr w:type="spellStart"/>
      <w:r w:rsidRPr="00DD1DAF">
        <w:rPr>
          <w:rFonts w:asciiTheme="majorHAnsi" w:hAnsiTheme="majorHAnsi" w:cstheme="majorHAnsi"/>
          <w:b/>
          <w:bCs/>
          <w:sz w:val="22"/>
          <w:szCs w:val="22"/>
        </w:rPr>
        <w:t>Institutions</w:t>
      </w:r>
      <w:proofErr w:type="spellEnd"/>
      <w:r w:rsidRPr="00DD1DAF">
        <w:rPr>
          <w:rFonts w:asciiTheme="majorHAnsi" w:hAnsiTheme="majorHAnsi" w:cstheme="majorHAnsi"/>
          <w:b/>
          <w:bCs/>
          <w:sz w:val="22"/>
          <w:szCs w:val="22"/>
        </w:rPr>
        <w:t xml:space="preserve"> </w:t>
      </w:r>
      <w:proofErr w:type="spellStart"/>
      <w:r w:rsidRPr="00DD1DAF">
        <w:rPr>
          <w:rFonts w:asciiTheme="majorHAnsi" w:hAnsiTheme="majorHAnsi" w:cstheme="majorHAnsi"/>
          <w:b/>
          <w:bCs/>
          <w:sz w:val="22"/>
          <w:szCs w:val="22"/>
        </w:rPr>
        <w:t>Rankings</w:t>
      </w:r>
      <w:proofErr w:type="spellEnd"/>
      <w:r w:rsidRPr="00DD1DAF">
        <w:rPr>
          <w:rFonts w:asciiTheme="majorHAnsi" w:hAnsiTheme="majorHAnsi" w:cstheme="majorHAnsi"/>
          <w:sz w:val="22"/>
          <w:szCs w:val="22"/>
        </w:rPr>
        <w:t xml:space="preserve">, Trường xếp </w:t>
      </w:r>
      <w:r w:rsidRPr="00DD1DAF">
        <w:rPr>
          <w:rFonts w:asciiTheme="majorHAnsi" w:hAnsiTheme="majorHAnsi" w:cstheme="majorHAnsi"/>
          <w:b/>
          <w:bCs/>
          <w:sz w:val="22"/>
          <w:szCs w:val="22"/>
        </w:rPr>
        <w:t>thứ 16/22</w:t>
      </w:r>
      <w:r w:rsidRPr="00DD1DAF">
        <w:rPr>
          <w:rFonts w:asciiTheme="majorHAnsi" w:hAnsiTheme="majorHAnsi" w:cstheme="majorHAnsi"/>
          <w:sz w:val="22"/>
          <w:szCs w:val="22"/>
        </w:rPr>
        <w:t xml:space="preserve"> trường đại học Việt Nam.</w:t>
      </w:r>
    </w:p>
    <w:p w14:paraId="286E0808"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2. Các lĩnh vực hoạt động</w:t>
      </w:r>
    </w:p>
    <w:p w14:paraId="2036D6B4"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2.1. Hoạt động đào tạo</w:t>
      </w:r>
    </w:p>
    <w:p w14:paraId="72D768EA"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Trường Đại học Vinh là trung tâm giáo dục đại học lớn của khu vực Bắc Trung Bộ, đào tạo:</w:t>
      </w:r>
    </w:p>
    <w:p w14:paraId="4CE0DBAF" w14:textId="77777777" w:rsidR="00DD1DAF" w:rsidRPr="00DD1DAF" w:rsidRDefault="00DD1DAF" w:rsidP="00DD1DAF">
      <w:pPr>
        <w:numPr>
          <w:ilvl w:val="0"/>
          <w:numId w:val="3"/>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Đại học</w:t>
      </w:r>
    </w:p>
    <w:p w14:paraId="69589A05" w14:textId="77777777" w:rsidR="00DD1DAF" w:rsidRPr="00DD1DAF" w:rsidRDefault="00DD1DAF" w:rsidP="00DD1DAF">
      <w:pPr>
        <w:numPr>
          <w:ilvl w:val="0"/>
          <w:numId w:val="3"/>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Thạc sĩ</w:t>
      </w:r>
    </w:p>
    <w:p w14:paraId="07199CAB" w14:textId="77777777" w:rsidR="00DD1DAF" w:rsidRPr="00DD1DAF" w:rsidRDefault="00DD1DAF" w:rsidP="00DD1DAF">
      <w:pPr>
        <w:numPr>
          <w:ilvl w:val="0"/>
          <w:numId w:val="3"/>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Tiến sĩ</w:t>
      </w:r>
    </w:p>
    <w:p w14:paraId="7C9C0058" w14:textId="77777777" w:rsidR="00DD1DAF" w:rsidRPr="00DD1DAF" w:rsidRDefault="00DD1DAF" w:rsidP="00DD1DAF">
      <w:pPr>
        <w:numPr>
          <w:ilvl w:val="0"/>
          <w:numId w:val="3"/>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Giáo dục phổ thông</w:t>
      </w:r>
    </w:p>
    <w:p w14:paraId="07C620F7" w14:textId="77777777" w:rsidR="00DD1DAF" w:rsidRPr="00DD1DAF" w:rsidRDefault="00DD1DAF" w:rsidP="00DD1DAF">
      <w:pPr>
        <w:numPr>
          <w:ilvl w:val="0"/>
          <w:numId w:val="3"/>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Giáo dục mầm non</w:t>
      </w:r>
    </w:p>
    <w:p w14:paraId="56EB53E9"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Hiện nay Trường đào tạo:</w:t>
      </w:r>
    </w:p>
    <w:p w14:paraId="1CFEE39E" w14:textId="77777777" w:rsidR="00DD1DAF" w:rsidRPr="00DD1DAF" w:rsidRDefault="00DD1DAF" w:rsidP="00DD1DAF">
      <w:pPr>
        <w:numPr>
          <w:ilvl w:val="0"/>
          <w:numId w:val="4"/>
        </w:numPr>
        <w:spacing w:line="240" w:lineRule="auto"/>
        <w:jc w:val="both"/>
        <w:rPr>
          <w:rFonts w:asciiTheme="majorHAnsi" w:hAnsiTheme="majorHAnsi" w:cstheme="majorHAnsi"/>
          <w:sz w:val="22"/>
          <w:szCs w:val="22"/>
        </w:rPr>
      </w:pPr>
      <w:r w:rsidRPr="00DD1DAF">
        <w:rPr>
          <w:rFonts w:asciiTheme="majorHAnsi" w:hAnsiTheme="majorHAnsi" w:cstheme="majorHAnsi"/>
          <w:b/>
          <w:bCs/>
          <w:sz w:val="22"/>
          <w:szCs w:val="22"/>
        </w:rPr>
        <w:t>57 ngành đại học</w:t>
      </w:r>
      <w:r w:rsidRPr="00DD1DAF">
        <w:rPr>
          <w:rFonts w:asciiTheme="majorHAnsi" w:hAnsiTheme="majorHAnsi" w:cstheme="majorHAnsi"/>
          <w:sz w:val="22"/>
          <w:szCs w:val="22"/>
        </w:rPr>
        <w:t xml:space="preserve"> (trong đó có 3 chương trình chất lượng cao)</w:t>
      </w:r>
    </w:p>
    <w:p w14:paraId="796EF34B" w14:textId="77777777" w:rsidR="00DD1DAF" w:rsidRPr="00DD1DAF" w:rsidRDefault="00DD1DAF" w:rsidP="00DD1DAF">
      <w:pPr>
        <w:numPr>
          <w:ilvl w:val="0"/>
          <w:numId w:val="4"/>
        </w:numPr>
        <w:spacing w:line="240" w:lineRule="auto"/>
        <w:jc w:val="both"/>
        <w:rPr>
          <w:rFonts w:asciiTheme="majorHAnsi" w:hAnsiTheme="majorHAnsi" w:cstheme="majorHAnsi"/>
          <w:sz w:val="22"/>
          <w:szCs w:val="22"/>
        </w:rPr>
      </w:pPr>
      <w:r w:rsidRPr="00DD1DAF">
        <w:rPr>
          <w:rFonts w:asciiTheme="majorHAnsi" w:hAnsiTheme="majorHAnsi" w:cstheme="majorHAnsi"/>
          <w:b/>
          <w:bCs/>
          <w:sz w:val="22"/>
          <w:szCs w:val="22"/>
        </w:rPr>
        <w:t>38 chuyên ngành thạc sĩ</w:t>
      </w:r>
    </w:p>
    <w:p w14:paraId="30788EB7" w14:textId="77777777" w:rsidR="00DD1DAF" w:rsidRPr="00DD1DAF" w:rsidRDefault="00DD1DAF" w:rsidP="00DD1DAF">
      <w:pPr>
        <w:numPr>
          <w:ilvl w:val="0"/>
          <w:numId w:val="4"/>
        </w:numPr>
        <w:spacing w:line="240" w:lineRule="auto"/>
        <w:jc w:val="both"/>
        <w:rPr>
          <w:rFonts w:asciiTheme="majorHAnsi" w:hAnsiTheme="majorHAnsi" w:cstheme="majorHAnsi"/>
          <w:sz w:val="22"/>
          <w:szCs w:val="22"/>
        </w:rPr>
      </w:pPr>
      <w:r w:rsidRPr="00DD1DAF">
        <w:rPr>
          <w:rFonts w:asciiTheme="majorHAnsi" w:hAnsiTheme="majorHAnsi" w:cstheme="majorHAnsi"/>
          <w:b/>
          <w:bCs/>
          <w:sz w:val="22"/>
          <w:szCs w:val="22"/>
        </w:rPr>
        <w:t>17 chuyên ngành tiến sĩ</w:t>
      </w:r>
    </w:p>
    <w:p w14:paraId="1C07CFBC"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Ngoài ra còn có:</w:t>
      </w:r>
    </w:p>
    <w:p w14:paraId="72B91D2F" w14:textId="77777777" w:rsidR="00DD1DAF" w:rsidRPr="00DD1DAF" w:rsidRDefault="00DD1DAF" w:rsidP="00DD1DAF">
      <w:pPr>
        <w:numPr>
          <w:ilvl w:val="0"/>
          <w:numId w:val="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Trường THPT Chuyên</w:t>
      </w:r>
    </w:p>
    <w:p w14:paraId="42A195A0" w14:textId="77777777" w:rsidR="00DD1DAF" w:rsidRPr="00DD1DAF" w:rsidRDefault="00DD1DAF" w:rsidP="00DD1DAF">
      <w:pPr>
        <w:numPr>
          <w:ilvl w:val="0"/>
          <w:numId w:val="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lastRenderedPageBreak/>
        <w:t>Trường Mầm non thực hành</w:t>
      </w:r>
    </w:p>
    <w:p w14:paraId="4BF5F736" w14:textId="77777777" w:rsidR="00DD1DAF" w:rsidRPr="00DD1DAF" w:rsidRDefault="00DD1DAF" w:rsidP="00DD1DAF">
      <w:pPr>
        <w:numPr>
          <w:ilvl w:val="0"/>
          <w:numId w:val="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Trường Tiểu học, THCS và THPT thực hành</w:t>
      </w:r>
    </w:p>
    <w:p w14:paraId="3619B586"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Quy mô đào tạo gần </w:t>
      </w:r>
      <w:r w:rsidRPr="00DD1DAF">
        <w:rPr>
          <w:rFonts w:asciiTheme="majorHAnsi" w:hAnsiTheme="majorHAnsi" w:cstheme="majorHAnsi"/>
          <w:b/>
          <w:bCs/>
          <w:sz w:val="22"/>
          <w:szCs w:val="22"/>
        </w:rPr>
        <w:t>35.000 học sinh, sinh viên, học viên</w:t>
      </w:r>
      <w:r w:rsidRPr="00DD1DAF">
        <w:rPr>
          <w:rFonts w:asciiTheme="majorHAnsi" w:hAnsiTheme="majorHAnsi" w:cstheme="majorHAnsi"/>
          <w:sz w:val="22"/>
          <w:szCs w:val="22"/>
        </w:rPr>
        <w:t xml:space="preserve">, trong đó khoảng </w:t>
      </w:r>
      <w:r w:rsidRPr="00DD1DAF">
        <w:rPr>
          <w:rFonts w:asciiTheme="majorHAnsi" w:hAnsiTheme="majorHAnsi" w:cstheme="majorHAnsi"/>
          <w:b/>
          <w:bCs/>
          <w:sz w:val="22"/>
          <w:szCs w:val="22"/>
        </w:rPr>
        <w:t>22.000 sinh viên chính quy</w:t>
      </w:r>
      <w:r w:rsidRPr="00DD1DAF">
        <w:rPr>
          <w:rFonts w:asciiTheme="majorHAnsi" w:hAnsiTheme="majorHAnsi" w:cstheme="majorHAnsi"/>
          <w:sz w:val="22"/>
          <w:szCs w:val="22"/>
        </w:rPr>
        <w:t>.</w:t>
      </w:r>
    </w:p>
    <w:p w14:paraId="1355A688"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Trong 57 ngành đào tạo có </w:t>
      </w:r>
      <w:r w:rsidRPr="00DD1DAF">
        <w:rPr>
          <w:rFonts w:asciiTheme="majorHAnsi" w:hAnsiTheme="majorHAnsi" w:cstheme="majorHAnsi"/>
          <w:b/>
          <w:bCs/>
          <w:sz w:val="22"/>
          <w:szCs w:val="22"/>
        </w:rPr>
        <w:t>14 ngành đào tạo giáo viên</w:t>
      </w:r>
      <w:r w:rsidRPr="00DD1DAF">
        <w:rPr>
          <w:rFonts w:asciiTheme="majorHAnsi" w:hAnsiTheme="majorHAnsi" w:cstheme="majorHAnsi"/>
          <w:sz w:val="22"/>
          <w:szCs w:val="22"/>
        </w:rPr>
        <w:t xml:space="preserve"> truyền thống.</w:t>
      </w:r>
    </w:p>
    <w:p w14:paraId="57E26282"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Từ năm 2017, tất cả chương trình đào tạo được xây dựng theo tiếp cận </w:t>
      </w:r>
      <w:r w:rsidRPr="00DD1DAF">
        <w:rPr>
          <w:rFonts w:asciiTheme="majorHAnsi" w:hAnsiTheme="majorHAnsi" w:cstheme="majorHAnsi"/>
          <w:b/>
          <w:bCs/>
          <w:sz w:val="22"/>
          <w:szCs w:val="22"/>
        </w:rPr>
        <w:t>CDIO</w:t>
      </w:r>
      <w:r w:rsidRPr="00DD1DAF">
        <w:rPr>
          <w:rFonts w:asciiTheme="majorHAnsi" w:hAnsiTheme="majorHAnsi" w:cstheme="majorHAnsi"/>
          <w:sz w:val="22"/>
          <w:szCs w:val="22"/>
        </w:rPr>
        <w:t>.</w:t>
      </w:r>
    </w:p>
    <w:p w14:paraId="22E9EA6C"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Nhà trường phát triển mạnh:</w:t>
      </w:r>
    </w:p>
    <w:p w14:paraId="02D2F8DF" w14:textId="77777777" w:rsidR="00DD1DAF" w:rsidRPr="00DD1DAF" w:rsidRDefault="00DD1DAF" w:rsidP="00DD1DAF">
      <w:pPr>
        <w:numPr>
          <w:ilvl w:val="0"/>
          <w:numId w:val="6"/>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Đổi mới phương pháp giảng dạy</w:t>
      </w:r>
    </w:p>
    <w:p w14:paraId="72A228FF" w14:textId="77777777" w:rsidR="00DD1DAF" w:rsidRPr="00DD1DAF" w:rsidRDefault="00DD1DAF" w:rsidP="00DD1DAF">
      <w:pPr>
        <w:numPr>
          <w:ilvl w:val="0"/>
          <w:numId w:val="6"/>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Ứng dụng CNTT</w:t>
      </w:r>
    </w:p>
    <w:p w14:paraId="520BC25D" w14:textId="77777777" w:rsidR="00DD1DAF" w:rsidRPr="00DD1DAF" w:rsidRDefault="00DD1DAF" w:rsidP="00DD1DAF">
      <w:pPr>
        <w:numPr>
          <w:ilvl w:val="0"/>
          <w:numId w:val="6"/>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E-</w:t>
      </w:r>
      <w:proofErr w:type="spellStart"/>
      <w:r w:rsidRPr="00DD1DAF">
        <w:rPr>
          <w:rFonts w:asciiTheme="majorHAnsi" w:hAnsiTheme="majorHAnsi" w:cstheme="majorHAnsi"/>
          <w:sz w:val="22"/>
          <w:szCs w:val="22"/>
        </w:rPr>
        <w:t>learning</w:t>
      </w:r>
      <w:proofErr w:type="spellEnd"/>
    </w:p>
    <w:p w14:paraId="282C40C7" w14:textId="77777777" w:rsidR="00DD1DAF" w:rsidRPr="00DD1DAF" w:rsidRDefault="00DD1DAF" w:rsidP="00DD1DAF">
      <w:pPr>
        <w:numPr>
          <w:ilvl w:val="0"/>
          <w:numId w:val="6"/>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Dạy học trực tuyến</w:t>
      </w:r>
    </w:p>
    <w:p w14:paraId="44BDE7B6"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Nhà trường cũng triển khai mạnh chương trình bồi dưỡng giáo viên thông qua dự án </w:t>
      </w:r>
      <w:r w:rsidRPr="00DD1DAF">
        <w:rPr>
          <w:rFonts w:asciiTheme="majorHAnsi" w:hAnsiTheme="majorHAnsi" w:cstheme="majorHAnsi"/>
          <w:b/>
          <w:bCs/>
          <w:sz w:val="22"/>
          <w:szCs w:val="22"/>
        </w:rPr>
        <w:t>ETEP</w:t>
      </w:r>
      <w:r w:rsidRPr="00DD1DAF">
        <w:rPr>
          <w:rFonts w:asciiTheme="majorHAnsi" w:hAnsiTheme="majorHAnsi" w:cstheme="majorHAnsi"/>
          <w:sz w:val="22"/>
          <w:szCs w:val="22"/>
        </w:rPr>
        <w:t>.</w:t>
      </w:r>
    </w:p>
    <w:p w14:paraId="446F0DA7"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Về kiểm định chất lượng:</w:t>
      </w:r>
    </w:p>
    <w:p w14:paraId="736BA604" w14:textId="77777777" w:rsidR="00DD1DAF" w:rsidRPr="00DD1DAF" w:rsidRDefault="00DD1DAF" w:rsidP="00DD1DAF">
      <w:pPr>
        <w:numPr>
          <w:ilvl w:val="0"/>
          <w:numId w:val="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Đạt kiểm định cơ sở giáo dục năm 2017.</w:t>
      </w:r>
    </w:p>
    <w:p w14:paraId="03CCEC4E" w14:textId="77777777" w:rsidR="00DD1DAF" w:rsidRPr="00DD1DAF" w:rsidRDefault="00DD1DAF" w:rsidP="00DD1DAF">
      <w:pPr>
        <w:numPr>
          <w:ilvl w:val="0"/>
          <w:numId w:val="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Có 8 chương trình đạt chuẩn kiểm định quốc gia.</w:t>
      </w:r>
    </w:p>
    <w:p w14:paraId="679221C2" w14:textId="77777777" w:rsidR="00DD1DAF" w:rsidRPr="00DD1DAF" w:rsidRDefault="00DD1DAF" w:rsidP="00DD1DAF">
      <w:pPr>
        <w:numPr>
          <w:ilvl w:val="0"/>
          <w:numId w:val="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Có 2 chương trình đạt chuẩn AUN-QA:</w:t>
      </w:r>
    </w:p>
    <w:p w14:paraId="6C25FCDF" w14:textId="77777777" w:rsidR="00DD1DAF" w:rsidRPr="00DD1DAF" w:rsidRDefault="00DD1DAF" w:rsidP="00DD1DAF">
      <w:pPr>
        <w:numPr>
          <w:ilvl w:val="1"/>
          <w:numId w:val="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Sư phạm Toán học</w:t>
      </w:r>
    </w:p>
    <w:p w14:paraId="0862D859" w14:textId="77777777" w:rsidR="00DD1DAF" w:rsidRPr="00DD1DAF" w:rsidRDefault="00DD1DAF" w:rsidP="00DD1DAF">
      <w:pPr>
        <w:numPr>
          <w:ilvl w:val="1"/>
          <w:numId w:val="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Công nghệ thông tin</w:t>
      </w:r>
    </w:p>
    <w:p w14:paraId="53128002"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2.2. Nghiên cứu khoa học và hợp tác quốc tế</w:t>
      </w:r>
    </w:p>
    <w:p w14:paraId="07C5B6FB"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Hoạt động nghiên cứu tập trung vào:</w:t>
      </w:r>
    </w:p>
    <w:p w14:paraId="47095E06" w14:textId="77777777" w:rsidR="00DD1DAF" w:rsidRPr="00DD1DAF" w:rsidRDefault="00DD1DAF" w:rsidP="00DD1DAF">
      <w:pPr>
        <w:numPr>
          <w:ilvl w:val="0"/>
          <w:numId w:val="8"/>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Khoa học cơ bản</w:t>
      </w:r>
    </w:p>
    <w:p w14:paraId="4D68F7C7" w14:textId="77777777" w:rsidR="00DD1DAF" w:rsidRPr="00DD1DAF" w:rsidRDefault="00DD1DAF" w:rsidP="00DD1DAF">
      <w:pPr>
        <w:numPr>
          <w:ilvl w:val="0"/>
          <w:numId w:val="8"/>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Khoa học giáo dục</w:t>
      </w:r>
    </w:p>
    <w:p w14:paraId="4EF660D6" w14:textId="77777777" w:rsidR="00DD1DAF" w:rsidRPr="00DD1DAF" w:rsidRDefault="00DD1DAF" w:rsidP="00DD1DAF">
      <w:pPr>
        <w:numPr>
          <w:ilvl w:val="0"/>
          <w:numId w:val="8"/>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Khoa học công nghệ</w:t>
      </w:r>
    </w:p>
    <w:p w14:paraId="5CEDDFE3"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Trung bình mỗi năm:</w:t>
      </w:r>
    </w:p>
    <w:p w14:paraId="2CB2E1C1" w14:textId="77777777" w:rsidR="00DD1DAF" w:rsidRPr="00DD1DAF" w:rsidRDefault="00DD1DAF" w:rsidP="00DD1DAF">
      <w:pPr>
        <w:numPr>
          <w:ilvl w:val="0"/>
          <w:numId w:val="9"/>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Khoảng </w:t>
      </w:r>
      <w:r w:rsidRPr="00DD1DAF">
        <w:rPr>
          <w:rFonts w:asciiTheme="majorHAnsi" w:hAnsiTheme="majorHAnsi" w:cstheme="majorHAnsi"/>
          <w:b/>
          <w:bCs/>
          <w:sz w:val="22"/>
          <w:szCs w:val="22"/>
        </w:rPr>
        <w:t>120 đề tài/dự án</w:t>
      </w:r>
    </w:p>
    <w:p w14:paraId="658B7E3B" w14:textId="77777777" w:rsidR="00DD1DAF" w:rsidRPr="00DD1DAF" w:rsidRDefault="00DD1DAF" w:rsidP="00DD1DAF">
      <w:pPr>
        <w:numPr>
          <w:ilvl w:val="0"/>
          <w:numId w:val="9"/>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Tổng kinh phí gần </w:t>
      </w:r>
      <w:r w:rsidRPr="00DD1DAF">
        <w:rPr>
          <w:rFonts w:asciiTheme="majorHAnsi" w:hAnsiTheme="majorHAnsi" w:cstheme="majorHAnsi"/>
          <w:b/>
          <w:bCs/>
          <w:sz w:val="22"/>
          <w:szCs w:val="22"/>
        </w:rPr>
        <w:t>9,4 tỷ đồng</w:t>
      </w:r>
    </w:p>
    <w:p w14:paraId="33768476"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Trong 5 năm gần đây:</w:t>
      </w:r>
    </w:p>
    <w:p w14:paraId="64C47357" w14:textId="77777777" w:rsidR="00DD1DAF" w:rsidRPr="00DD1DAF" w:rsidRDefault="00DD1DAF" w:rsidP="00DD1DAF">
      <w:pPr>
        <w:numPr>
          <w:ilvl w:val="0"/>
          <w:numId w:val="10"/>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Luôn thuộc </w:t>
      </w:r>
      <w:proofErr w:type="spellStart"/>
      <w:r w:rsidRPr="00DD1DAF">
        <w:rPr>
          <w:rFonts w:asciiTheme="majorHAnsi" w:hAnsiTheme="majorHAnsi" w:cstheme="majorHAnsi"/>
          <w:b/>
          <w:bCs/>
          <w:sz w:val="22"/>
          <w:szCs w:val="22"/>
        </w:rPr>
        <w:t>Top</w:t>
      </w:r>
      <w:proofErr w:type="spellEnd"/>
      <w:r w:rsidRPr="00DD1DAF">
        <w:rPr>
          <w:rFonts w:asciiTheme="majorHAnsi" w:hAnsiTheme="majorHAnsi" w:cstheme="majorHAnsi"/>
          <w:b/>
          <w:bCs/>
          <w:sz w:val="22"/>
          <w:szCs w:val="22"/>
        </w:rPr>
        <w:t xml:space="preserve"> 15</w:t>
      </w:r>
      <w:r w:rsidRPr="00DD1DAF">
        <w:rPr>
          <w:rFonts w:asciiTheme="majorHAnsi" w:hAnsiTheme="majorHAnsi" w:cstheme="majorHAnsi"/>
          <w:sz w:val="22"/>
          <w:szCs w:val="22"/>
        </w:rPr>
        <w:t xml:space="preserve"> trường đại học Việt Nam có nhiều công bố quốc tế nhất.</w:t>
      </w:r>
    </w:p>
    <w:p w14:paraId="5F89AD97" w14:textId="77777777" w:rsidR="00DD1DAF" w:rsidRPr="00DD1DAF" w:rsidRDefault="00DD1DAF" w:rsidP="00DD1DAF">
      <w:pPr>
        <w:numPr>
          <w:ilvl w:val="0"/>
          <w:numId w:val="10"/>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Năm 2020 công bố </w:t>
      </w:r>
      <w:r w:rsidRPr="00DD1DAF">
        <w:rPr>
          <w:rFonts w:asciiTheme="majorHAnsi" w:hAnsiTheme="majorHAnsi" w:cstheme="majorHAnsi"/>
          <w:b/>
          <w:bCs/>
          <w:sz w:val="22"/>
          <w:szCs w:val="22"/>
        </w:rPr>
        <w:t xml:space="preserve">157 bài báo </w:t>
      </w:r>
      <w:proofErr w:type="spellStart"/>
      <w:r w:rsidRPr="00DD1DAF">
        <w:rPr>
          <w:rFonts w:asciiTheme="majorHAnsi" w:hAnsiTheme="majorHAnsi" w:cstheme="majorHAnsi"/>
          <w:b/>
          <w:bCs/>
          <w:sz w:val="22"/>
          <w:szCs w:val="22"/>
        </w:rPr>
        <w:t>WoS</w:t>
      </w:r>
      <w:proofErr w:type="spellEnd"/>
      <w:r w:rsidRPr="00DD1DAF">
        <w:rPr>
          <w:rFonts w:asciiTheme="majorHAnsi" w:hAnsiTheme="majorHAnsi" w:cstheme="majorHAnsi"/>
          <w:b/>
          <w:bCs/>
          <w:sz w:val="22"/>
          <w:szCs w:val="22"/>
        </w:rPr>
        <w:t>/</w:t>
      </w:r>
      <w:proofErr w:type="spellStart"/>
      <w:r w:rsidRPr="00DD1DAF">
        <w:rPr>
          <w:rFonts w:asciiTheme="majorHAnsi" w:hAnsiTheme="majorHAnsi" w:cstheme="majorHAnsi"/>
          <w:b/>
          <w:bCs/>
          <w:sz w:val="22"/>
          <w:szCs w:val="22"/>
        </w:rPr>
        <w:t>Scopus</w:t>
      </w:r>
      <w:proofErr w:type="spellEnd"/>
      <w:r w:rsidRPr="00DD1DAF">
        <w:rPr>
          <w:rFonts w:asciiTheme="majorHAnsi" w:hAnsiTheme="majorHAnsi" w:cstheme="majorHAnsi"/>
          <w:sz w:val="22"/>
          <w:szCs w:val="22"/>
        </w:rPr>
        <w:t>.</w:t>
      </w:r>
    </w:p>
    <w:p w14:paraId="3FD563A8"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Nhà trường có quan hệ hợp tác với nhiều đại học tại:</w:t>
      </w:r>
    </w:p>
    <w:p w14:paraId="785CE9C9" w14:textId="77777777" w:rsidR="00DD1DAF" w:rsidRPr="00DD1DAF" w:rsidRDefault="00DD1DAF" w:rsidP="00DD1DAF">
      <w:pPr>
        <w:numPr>
          <w:ilvl w:val="0"/>
          <w:numId w:val="1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Ba Lan</w:t>
      </w:r>
    </w:p>
    <w:p w14:paraId="1F81C858" w14:textId="77777777" w:rsidR="00DD1DAF" w:rsidRPr="00DD1DAF" w:rsidRDefault="00DD1DAF" w:rsidP="00DD1DAF">
      <w:pPr>
        <w:numPr>
          <w:ilvl w:val="0"/>
          <w:numId w:val="1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Anh</w:t>
      </w:r>
    </w:p>
    <w:p w14:paraId="50EFA96A" w14:textId="77777777" w:rsidR="00DD1DAF" w:rsidRPr="00DD1DAF" w:rsidRDefault="00DD1DAF" w:rsidP="00DD1DAF">
      <w:pPr>
        <w:numPr>
          <w:ilvl w:val="0"/>
          <w:numId w:val="1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Đức</w:t>
      </w:r>
    </w:p>
    <w:p w14:paraId="1543325C" w14:textId="77777777" w:rsidR="00DD1DAF" w:rsidRPr="00DD1DAF" w:rsidRDefault="00DD1DAF" w:rsidP="00DD1DAF">
      <w:pPr>
        <w:numPr>
          <w:ilvl w:val="0"/>
          <w:numId w:val="1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Hoa Kỳ</w:t>
      </w:r>
    </w:p>
    <w:p w14:paraId="4DEFA7A5" w14:textId="77777777" w:rsidR="00DD1DAF" w:rsidRPr="00DD1DAF" w:rsidRDefault="00DD1DAF" w:rsidP="00DD1DAF">
      <w:pPr>
        <w:numPr>
          <w:ilvl w:val="0"/>
          <w:numId w:val="11"/>
        </w:numPr>
        <w:spacing w:line="240" w:lineRule="auto"/>
        <w:jc w:val="both"/>
        <w:rPr>
          <w:rFonts w:asciiTheme="majorHAnsi" w:hAnsiTheme="majorHAnsi" w:cstheme="majorHAnsi"/>
          <w:sz w:val="22"/>
          <w:szCs w:val="22"/>
        </w:rPr>
      </w:pPr>
      <w:proofErr w:type="spellStart"/>
      <w:r w:rsidRPr="00DD1DAF">
        <w:rPr>
          <w:rFonts w:asciiTheme="majorHAnsi" w:hAnsiTheme="majorHAnsi" w:cstheme="majorHAnsi"/>
          <w:sz w:val="22"/>
          <w:szCs w:val="22"/>
        </w:rPr>
        <w:lastRenderedPageBreak/>
        <w:t>Australia</w:t>
      </w:r>
      <w:proofErr w:type="spellEnd"/>
    </w:p>
    <w:p w14:paraId="7DFF55EE" w14:textId="77777777" w:rsidR="00DD1DAF" w:rsidRPr="00DD1DAF" w:rsidRDefault="00DD1DAF" w:rsidP="00DD1DAF">
      <w:pPr>
        <w:numPr>
          <w:ilvl w:val="0"/>
          <w:numId w:val="1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Thái Lan</w:t>
      </w:r>
    </w:p>
    <w:p w14:paraId="4790885E" w14:textId="77777777" w:rsidR="00DD1DAF" w:rsidRPr="00DD1DAF" w:rsidRDefault="00DD1DAF" w:rsidP="00DD1DAF">
      <w:pPr>
        <w:numPr>
          <w:ilvl w:val="0"/>
          <w:numId w:val="11"/>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Hàn Quốc</w:t>
      </w:r>
    </w:p>
    <w:p w14:paraId="0ECC5033"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2.3. Đội ngũ cán bộ</w:t>
      </w:r>
    </w:p>
    <w:p w14:paraId="4F2D6408"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Hiện nay Trường có:</w:t>
      </w:r>
    </w:p>
    <w:p w14:paraId="1B6366E4" w14:textId="77777777" w:rsidR="00DD1DAF" w:rsidRPr="00DD1DAF" w:rsidRDefault="00DD1DAF" w:rsidP="00DD1DAF">
      <w:pPr>
        <w:numPr>
          <w:ilvl w:val="0"/>
          <w:numId w:val="12"/>
        </w:numPr>
        <w:spacing w:line="240" w:lineRule="auto"/>
        <w:jc w:val="both"/>
        <w:rPr>
          <w:rFonts w:asciiTheme="majorHAnsi" w:hAnsiTheme="majorHAnsi" w:cstheme="majorHAnsi"/>
          <w:sz w:val="22"/>
          <w:szCs w:val="22"/>
        </w:rPr>
      </w:pPr>
      <w:r w:rsidRPr="00DD1DAF">
        <w:rPr>
          <w:rFonts w:asciiTheme="majorHAnsi" w:hAnsiTheme="majorHAnsi" w:cstheme="majorHAnsi"/>
          <w:b/>
          <w:bCs/>
          <w:sz w:val="22"/>
          <w:szCs w:val="22"/>
        </w:rPr>
        <w:t>1.036 cán bộ, viên chức</w:t>
      </w:r>
    </w:p>
    <w:p w14:paraId="4F6F0674" w14:textId="77777777" w:rsidR="00DD1DAF" w:rsidRPr="00DD1DAF" w:rsidRDefault="00DD1DAF" w:rsidP="00DD1DAF">
      <w:pPr>
        <w:numPr>
          <w:ilvl w:val="0"/>
          <w:numId w:val="12"/>
        </w:numPr>
        <w:spacing w:line="240" w:lineRule="auto"/>
        <w:jc w:val="both"/>
        <w:rPr>
          <w:rFonts w:asciiTheme="majorHAnsi" w:hAnsiTheme="majorHAnsi" w:cstheme="majorHAnsi"/>
          <w:sz w:val="22"/>
          <w:szCs w:val="22"/>
        </w:rPr>
      </w:pPr>
      <w:r w:rsidRPr="00DD1DAF">
        <w:rPr>
          <w:rFonts w:asciiTheme="majorHAnsi" w:hAnsiTheme="majorHAnsi" w:cstheme="majorHAnsi"/>
          <w:b/>
          <w:bCs/>
          <w:sz w:val="22"/>
          <w:szCs w:val="22"/>
        </w:rPr>
        <w:t>50 Giáo sư, Phó Giáo sư</w:t>
      </w:r>
    </w:p>
    <w:p w14:paraId="715770DF" w14:textId="77777777" w:rsidR="00DD1DAF" w:rsidRPr="00DD1DAF" w:rsidRDefault="00DD1DAF" w:rsidP="00DD1DAF">
      <w:pPr>
        <w:numPr>
          <w:ilvl w:val="0"/>
          <w:numId w:val="12"/>
        </w:numPr>
        <w:spacing w:line="240" w:lineRule="auto"/>
        <w:jc w:val="both"/>
        <w:rPr>
          <w:rFonts w:asciiTheme="majorHAnsi" w:hAnsiTheme="majorHAnsi" w:cstheme="majorHAnsi"/>
          <w:sz w:val="22"/>
          <w:szCs w:val="22"/>
        </w:rPr>
      </w:pPr>
      <w:r w:rsidRPr="00DD1DAF">
        <w:rPr>
          <w:rFonts w:asciiTheme="majorHAnsi" w:hAnsiTheme="majorHAnsi" w:cstheme="majorHAnsi"/>
          <w:b/>
          <w:bCs/>
          <w:sz w:val="22"/>
          <w:szCs w:val="22"/>
        </w:rPr>
        <w:t>300 Tiến sĩ</w:t>
      </w:r>
    </w:p>
    <w:p w14:paraId="429207F5" w14:textId="77777777" w:rsidR="00DD1DAF" w:rsidRPr="00DD1DAF" w:rsidRDefault="00DD1DAF" w:rsidP="00DD1DAF">
      <w:pPr>
        <w:numPr>
          <w:ilvl w:val="0"/>
          <w:numId w:val="12"/>
        </w:numPr>
        <w:spacing w:line="240" w:lineRule="auto"/>
        <w:jc w:val="both"/>
        <w:rPr>
          <w:rFonts w:asciiTheme="majorHAnsi" w:hAnsiTheme="majorHAnsi" w:cstheme="majorHAnsi"/>
          <w:sz w:val="22"/>
          <w:szCs w:val="22"/>
        </w:rPr>
      </w:pPr>
      <w:r w:rsidRPr="00DD1DAF">
        <w:rPr>
          <w:rFonts w:asciiTheme="majorHAnsi" w:hAnsiTheme="majorHAnsi" w:cstheme="majorHAnsi"/>
          <w:b/>
          <w:bCs/>
          <w:sz w:val="22"/>
          <w:szCs w:val="22"/>
        </w:rPr>
        <w:t>495 Thạc sĩ</w:t>
      </w:r>
    </w:p>
    <w:p w14:paraId="77482009"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Tỷ lệ giảng viên có trình độ tiến sĩ trở lên đạt </w:t>
      </w:r>
      <w:r w:rsidRPr="00DD1DAF">
        <w:rPr>
          <w:rFonts w:asciiTheme="majorHAnsi" w:hAnsiTheme="majorHAnsi" w:cstheme="majorHAnsi"/>
          <w:b/>
          <w:bCs/>
          <w:sz w:val="22"/>
          <w:szCs w:val="22"/>
        </w:rPr>
        <w:t>50%</w:t>
      </w:r>
      <w:r w:rsidRPr="00DD1DAF">
        <w:rPr>
          <w:rFonts w:asciiTheme="majorHAnsi" w:hAnsiTheme="majorHAnsi" w:cstheme="majorHAnsi"/>
          <w:sz w:val="22"/>
          <w:szCs w:val="22"/>
        </w:rPr>
        <w:t>.</w:t>
      </w:r>
    </w:p>
    <w:p w14:paraId="2501F7E6"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2.4. Cơ sở vật chất</w:t>
      </w:r>
    </w:p>
    <w:p w14:paraId="57900B7E"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Trường có </w:t>
      </w:r>
      <w:r w:rsidRPr="00DD1DAF">
        <w:rPr>
          <w:rFonts w:asciiTheme="majorHAnsi" w:hAnsiTheme="majorHAnsi" w:cstheme="majorHAnsi"/>
          <w:b/>
          <w:bCs/>
          <w:sz w:val="22"/>
          <w:szCs w:val="22"/>
        </w:rPr>
        <w:t>5 cơ sở đào tạo</w:t>
      </w:r>
      <w:r w:rsidRPr="00DD1DAF">
        <w:rPr>
          <w:rFonts w:asciiTheme="majorHAnsi" w:hAnsiTheme="majorHAnsi" w:cstheme="majorHAnsi"/>
          <w:sz w:val="22"/>
          <w:szCs w:val="22"/>
        </w:rPr>
        <w:t xml:space="preserve"> tại Nghệ An và Hà Tĩnh.</w:t>
      </w:r>
    </w:p>
    <w:p w14:paraId="4C15D1EA"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Diện tích quy hoạch:</w:t>
      </w:r>
    </w:p>
    <w:p w14:paraId="7C22E27C" w14:textId="77777777" w:rsidR="00DD1DAF" w:rsidRPr="00DD1DAF" w:rsidRDefault="00DD1DAF" w:rsidP="00DD1DAF">
      <w:pPr>
        <w:numPr>
          <w:ilvl w:val="0"/>
          <w:numId w:val="13"/>
        </w:numPr>
        <w:spacing w:line="240" w:lineRule="auto"/>
        <w:jc w:val="both"/>
        <w:rPr>
          <w:rFonts w:asciiTheme="majorHAnsi" w:hAnsiTheme="majorHAnsi" w:cstheme="majorHAnsi"/>
          <w:sz w:val="22"/>
          <w:szCs w:val="22"/>
        </w:rPr>
      </w:pPr>
      <w:r w:rsidRPr="00DD1DAF">
        <w:rPr>
          <w:rFonts w:asciiTheme="majorHAnsi" w:hAnsiTheme="majorHAnsi" w:cstheme="majorHAnsi"/>
          <w:b/>
          <w:bCs/>
          <w:sz w:val="22"/>
          <w:szCs w:val="22"/>
        </w:rPr>
        <w:t>130 ha</w:t>
      </w:r>
    </w:p>
    <w:p w14:paraId="61579F23"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Đã đưa vào sử dụng:</w:t>
      </w:r>
    </w:p>
    <w:p w14:paraId="7980F7B9" w14:textId="77777777" w:rsidR="00DD1DAF" w:rsidRPr="00DD1DAF" w:rsidRDefault="00DD1DAF" w:rsidP="00DD1DAF">
      <w:pPr>
        <w:numPr>
          <w:ilvl w:val="0"/>
          <w:numId w:val="14"/>
        </w:numPr>
        <w:spacing w:line="240" w:lineRule="auto"/>
        <w:jc w:val="both"/>
        <w:rPr>
          <w:rFonts w:asciiTheme="majorHAnsi" w:hAnsiTheme="majorHAnsi" w:cstheme="majorHAnsi"/>
          <w:sz w:val="22"/>
          <w:szCs w:val="22"/>
        </w:rPr>
      </w:pPr>
      <w:r w:rsidRPr="00DD1DAF">
        <w:rPr>
          <w:rFonts w:asciiTheme="majorHAnsi" w:hAnsiTheme="majorHAnsi" w:cstheme="majorHAnsi"/>
          <w:b/>
          <w:bCs/>
          <w:sz w:val="22"/>
          <w:szCs w:val="22"/>
        </w:rPr>
        <w:t>44,12 ha</w:t>
      </w:r>
    </w:p>
    <w:p w14:paraId="63AC77A1"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Cơ sở vật chất gồm:</w:t>
      </w:r>
    </w:p>
    <w:p w14:paraId="6A764C67"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10 hội trường lớn</w:t>
      </w:r>
    </w:p>
    <w:p w14:paraId="575E015B"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36 phòng học 100–200 chỗ</w:t>
      </w:r>
    </w:p>
    <w:p w14:paraId="4C66D627"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85 phòng học 50–100 chỗ</w:t>
      </w:r>
    </w:p>
    <w:p w14:paraId="203264B2"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155 phòng học dưới 50 chỗ</w:t>
      </w:r>
    </w:p>
    <w:p w14:paraId="484DC1ED"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16 phòng học đa phương tiện</w:t>
      </w:r>
    </w:p>
    <w:p w14:paraId="6A1582F4"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2 thư viện</w:t>
      </w:r>
    </w:p>
    <w:p w14:paraId="564DAD05"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3 trung tâm nghiên cứu</w:t>
      </w:r>
    </w:p>
    <w:p w14:paraId="7CF3859C"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50 phòng thí nghiệm</w:t>
      </w:r>
    </w:p>
    <w:p w14:paraId="2559A7FC"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Hệ thống </w:t>
      </w:r>
      <w:proofErr w:type="spellStart"/>
      <w:r w:rsidRPr="00DD1DAF">
        <w:rPr>
          <w:rFonts w:asciiTheme="majorHAnsi" w:hAnsiTheme="majorHAnsi" w:cstheme="majorHAnsi"/>
          <w:sz w:val="22"/>
          <w:szCs w:val="22"/>
        </w:rPr>
        <w:t>wifi</w:t>
      </w:r>
      <w:proofErr w:type="spellEnd"/>
      <w:r w:rsidRPr="00DD1DAF">
        <w:rPr>
          <w:rFonts w:asciiTheme="majorHAnsi" w:hAnsiTheme="majorHAnsi" w:cstheme="majorHAnsi"/>
          <w:sz w:val="22"/>
          <w:szCs w:val="22"/>
        </w:rPr>
        <w:t xml:space="preserve"> toàn trường</w:t>
      </w:r>
    </w:p>
    <w:p w14:paraId="7B8E4131"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Hệ thống </w:t>
      </w:r>
      <w:proofErr w:type="spellStart"/>
      <w:r w:rsidRPr="00DD1DAF">
        <w:rPr>
          <w:rFonts w:asciiTheme="majorHAnsi" w:hAnsiTheme="majorHAnsi" w:cstheme="majorHAnsi"/>
          <w:sz w:val="22"/>
          <w:szCs w:val="22"/>
        </w:rPr>
        <w:t>camera</w:t>
      </w:r>
      <w:proofErr w:type="spellEnd"/>
    </w:p>
    <w:p w14:paraId="1B67DC0E" w14:textId="77777777" w:rsidR="00DD1DAF" w:rsidRPr="00DD1DAF" w:rsidRDefault="00DD1DAF" w:rsidP="00DD1DAF">
      <w:pPr>
        <w:numPr>
          <w:ilvl w:val="0"/>
          <w:numId w:val="15"/>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Ký túc xá hơn </w:t>
      </w:r>
      <w:r w:rsidRPr="00DD1DAF">
        <w:rPr>
          <w:rFonts w:asciiTheme="majorHAnsi" w:hAnsiTheme="majorHAnsi" w:cstheme="majorHAnsi"/>
          <w:b/>
          <w:bCs/>
          <w:sz w:val="22"/>
          <w:szCs w:val="22"/>
        </w:rPr>
        <w:t>4.200 chỗ ở</w:t>
      </w:r>
    </w:p>
    <w:p w14:paraId="7A71C43F"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Thư viện Nguyễn Thúc Hào:</w:t>
      </w:r>
    </w:p>
    <w:p w14:paraId="7982A9CE" w14:textId="77777777" w:rsidR="00DD1DAF" w:rsidRPr="00DD1DAF" w:rsidRDefault="00DD1DAF" w:rsidP="00DD1DAF">
      <w:pPr>
        <w:numPr>
          <w:ilvl w:val="0"/>
          <w:numId w:val="16"/>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7 tầng</w:t>
      </w:r>
    </w:p>
    <w:p w14:paraId="24B94D08" w14:textId="77777777" w:rsidR="00DD1DAF" w:rsidRPr="00DD1DAF" w:rsidRDefault="00DD1DAF" w:rsidP="00DD1DAF">
      <w:pPr>
        <w:numPr>
          <w:ilvl w:val="0"/>
          <w:numId w:val="16"/>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gần 9.000 m²</w:t>
      </w:r>
    </w:p>
    <w:p w14:paraId="73CCF5DC" w14:textId="77777777" w:rsidR="00DD1DAF" w:rsidRPr="00DD1DAF" w:rsidRDefault="00DD1DAF" w:rsidP="00DD1DAF">
      <w:pPr>
        <w:numPr>
          <w:ilvl w:val="0"/>
          <w:numId w:val="16"/>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gần 175.000 đầu sách</w:t>
      </w:r>
    </w:p>
    <w:p w14:paraId="1900DD7A" w14:textId="77777777" w:rsidR="00DD1DAF" w:rsidRPr="00DD1DAF" w:rsidRDefault="00DD1DAF" w:rsidP="00DD1DAF">
      <w:pPr>
        <w:numPr>
          <w:ilvl w:val="0"/>
          <w:numId w:val="16"/>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hơn 21.000 tài liệu số</w:t>
      </w:r>
    </w:p>
    <w:p w14:paraId="513D622B"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2.5. Công tác kế hoạch - tài chính</w:t>
      </w:r>
    </w:p>
    <w:p w14:paraId="3AEBE516"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lastRenderedPageBreak/>
        <w:t>Nhà trường thực hiện công khai, minh bạch tài chính theo quy định của pháp luật; quản lý ngân sách hiệu quả; thực hiện tốt công tác mua sắm, quản lý tài sản, kiểm toán và công khai tài chính.</w:t>
      </w:r>
    </w:p>
    <w:p w14:paraId="06C05231"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Tổng giá trị tài sản của Nhà trường khoảng </w:t>
      </w:r>
      <w:r w:rsidRPr="00DD1DAF">
        <w:rPr>
          <w:rFonts w:asciiTheme="majorHAnsi" w:hAnsiTheme="majorHAnsi" w:cstheme="majorHAnsi"/>
          <w:b/>
          <w:bCs/>
          <w:sz w:val="22"/>
          <w:szCs w:val="22"/>
        </w:rPr>
        <w:t>2.400 tỷ đồng</w:t>
      </w:r>
      <w:r w:rsidRPr="00DD1DAF">
        <w:rPr>
          <w:rFonts w:asciiTheme="majorHAnsi" w:hAnsiTheme="majorHAnsi" w:cstheme="majorHAnsi"/>
          <w:sz w:val="22"/>
          <w:szCs w:val="22"/>
        </w:rPr>
        <w:t>.</w:t>
      </w:r>
    </w:p>
    <w:p w14:paraId="1B1DC312" w14:textId="77777777" w:rsidR="00DD1DAF" w:rsidRPr="00DD1DAF" w:rsidRDefault="00DD1DAF" w:rsidP="00DD1DAF">
      <w:pPr>
        <w:spacing w:line="240" w:lineRule="auto"/>
        <w:jc w:val="both"/>
        <w:rPr>
          <w:rFonts w:asciiTheme="majorHAnsi" w:hAnsiTheme="majorHAnsi" w:cstheme="majorHAnsi"/>
          <w:b/>
          <w:bCs/>
          <w:sz w:val="22"/>
          <w:szCs w:val="22"/>
        </w:rPr>
      </w:pPr>
      <w:r w:rsidRPr="00DD1DAF">
        <w:rPr>
          <w:rFonts w:asciiTheme="majorHAnsi" w:hAnsiTheme="majorHAnsi" w:cstheme="majorHAnsi"/>
          <w:b/>
          <w:bCs/>
          <w:sz w:val="22"/>
          <w:szCs w:val="22"/>
        </w:rPr>
        <w:t>3. Định hướng phát triển</w:t>
      </w:r>
    </w:p>
    <w:p w14:paraId="5FD155E4"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Nghị quyết Đại hội Đảng bộ Trường lần thứ XXXII xác định mục tiêu:</w:t>
      </w:r>
    </w:p>
    <w:p w14:paraId="7CD8E92F"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b/>
          <w:bCs/>
          <w:sz w:val="22"/>
          <w:szCs w:val="22"/>
        </w:rPr>
        <w:t>Phát triển Trường Đại học Vinh thành Đại học Vinh, là trụ cột của các cơ sở giáo dục đại học khu vực Bắc Trung Bộ, hướng tới tốp 500 đại học hàng đầu châu Á.</w:t>
      </w:r>
    </w:p>
    <w:p w14:paraId="2876BCB7"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Định hướng xây dựng Nhà trường trở thành cơ sở giáo dục đại học:</w:t>
      </w:r>
    </w:p>
    <w:p w14:paraId="6E329012" w14:textId="77777777" w:rsidR="00DD1DAF" w:rsidRPr="00DD1DAF" w:rsidRDefault="00DD1DAF" w:rsidP="00DD1DAF">
      <w:pPr>
        <w:numPr>
          <w:ilvl w:val="0"/>
          <w:numId w:val="1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Năng động</w:t>
      </w:r>
    </w:p>
    <w:p w14:paraId="24CDE958" w14:textId="77777777" w:rsidR="00DD1DAF" w:rsidRPr="00DD1DAF" w:rsidRDefault="00DD1DAF" w:rsidP="00DD1DAF">
      <w:pPr>
        <w:numPr>
          <w:ilvl w:val="0"/>
          <w:numId w:val="1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Sáng tạo</w:t>
      </w:r>
    </w:p>
    <w:p w14:paraId="0A7D908A" w14:textId="77777777" w:rsidR="00DD1DAF" w:rsidRPr="00DD1DAF" w:rsidRDefault="00DD1DAF" w:rsidP="00DD1DAF">
      <w:pPr>
        <w:numPr>
          <w:ilvl w:val="0"/>
          <w:numId w:val="1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Chuyên nghiệp</w:t>
      </w:r>
    </w:p>
    <w:p w14:paraId="0E1EC11F" w14:textId="77777777" w:rsidR="00DD1DAF" w:rsidRPr="00DD1DAF" w:rsidRDefault="00DD1DAF" w:rsidP="00DD1DAF">
      <w:pPr>
        <w:numPr>
          <w:ilvl w:val="0"/>
          <w:numId w:val="1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Tự chủ</w:t>
      </w:r>
    </w:p>
    <w:p w14:paraId="4CE38493" w14:textId="77777777" w:rsidR="00DD1DAF" w:rsidRPr="00DD1DAF" w:rsidRDefault="00DD1DAF" w:rsidP="00DD1DAF">
      <w:pPr>
        <w:numPr>
          <w:ilvl w:val="0"/>
          <w:numId w:val="1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Tự do học thuật</w:t>
      </w:r>
    </w:p>
    <w:p w14:paraId="4F61CBBA" w14:textId="77777777" w:rsidR="00DD1DAF" w:rsidRPr="00DD1DAF" w:rsidRDefault="00DD1DAF" w:rsidP="00DD1DAF">
      <w:pPr>
        <w:numPr>
          <w:ilvl w:val="0"/>
          <w:numId w:val="17"/>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Bình đẳng</w:t>
      </w:r>
    </w:p>
    <w:p w14:paraId="75D16D9E" w14:textId="77777777" w:rsidR="00DD1DAF" w:rsidRPr="00DD1DAF" w:rsidRDefault="00DD1DAF" w:rsidP="00DD1DAF">
      <w:p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Mục tiêu:</w:t>
      </w:r>
    </w:p>
    <w:p w14:paraId="7E673870" w14:textId="77777777" w:rsidR="00DD1DAF" w:rsidRPr="00DD1DAF" w:rsidRDefault="00DD1DAF" w:rsidP="00DD1DAF">
      <w:pPr>
        <w:numPr>
          <w:ilvl w:val="0"/>
          <w:numId w:val="18"/>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Thành lập các trường thành viên.</w:t>
      </w:r>
    </w:p>
    <w:p w14:paraId="58ED0C35" w14:textId="77777777" w:rsidR="00DD1DAF" w:rsidRPr="00DD1DAF" w:rsidRDefault="00DD1DAF" w:rsidP="00DD1DAF">
      <w:pPr>
        <w:numPr>
          <w:ilvl w:val="0"/>
          <w:numId w:val="18"/>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Phát triển theo mô hình đại học đa ngành.</w:t>
      </w:r>
    </w:p>
    <w:p w14:paraId="18FA4046" w14:textId="77777777" w:rsidR="00DD1DAF" w:rsidRPr="00DD1DAF" w:rsidRDefault="00DD1DAF" w:rsidP="00DD1DAF">
      <w:pPr>
        <w:numPr>
          <w:ilvl w:val="0"/>
          <w:numId w:val="18"/>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Đáp ứng nhu cầu đào tạo nguồn nhân lực chất lượng cao.</w:t>
      </w:r>
    </w:p>
    <w:p w14:paraId="538069F0" w14:textId="77777777" w:rsidR="00DD1DAF" w:rsidRPr="00DD1DAF" w:rsidRDefault="00DD1DAF" w:rsidP="00DD1DAF">
      <w:pPr>
        <w:numPr>
          <w:ilvl w:val="0"/>
          <w:numId w:val="18"/>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Phát triển mạnh khối ngành đào tạo giáo viên.</w:t>
      </w:r>
    </w:p>
    <w:p w14:paraId="006CF1FC" w14:textId="77777777" w:rsidR="00DD1DAF" w:rsidRPr="00DD1DAF" w:rsidRDefault="00DD1DAF" w:rsidP="00DD1DAF">
      <w:pPr>
        <w:numPr>
          <w:ilvl w:val="0"/>
          <w:numId w:val="18"/>
        </w:numPr>
        <w:spacing w:line="240" w:lineRule="auto"/>
        <w:jc w:val="both"/>
        <w:rPr>
          <w:rFonts w:asciiTheme="majorHAnsi" w:hAnsiTheme="majorHAnsi" w:cstheme="majorHAnsi"/>
          <w:sz w:val="22"/>
          <w:szCs w:val="22"/>
        </w:rPr>
      </w:pPr>
      <w:r w:rsidRPr="00DD1DAF">
        <w:rPr>
          <w:rFonts w:asciiTheme="majorHAnsi" w:hAnsiTheme="majorHAnsi" w:cstheme="majorHAnsi"/>
          <w:sz w:val="22"/>
          <w:szCs w:val="22"/>
        </w:rPr>
        <w:t xml:space="preserve">Hướng tới xếp hạng </w:t>
      </w:r>
      <w:proofErr w:type="spellStart"/>
      <w:r w:rsidRPr="00DD1DAF">
        <w:rPr>
          <w:rFonts w:asciiTheme="majorHAnsi" w:hAnsiTheme="majorHAnsi" w:cstheme="majorHAnsi"/>
          <w:b/>
          <w:bCs/>
          <w:sz w:val="22"/>
          <w:szCs w:val="22"/>
        </w:rPr>
        <w:t>Top</w:t>
      </w:r>
      <w:proofErr w:type="spellEnd"/>
      <w:r w:rsidRPr="00DD1DAF">
        <w:rPr>
          <w:rFonts w:asciiTheme="majorHAnsi" w:hAnsiTheme="majorHAnsi" w:cstheme="majorHAnsi"/>
          <w:b/>
          <w:bCs/>
          <w:sz w:val="22"/>
          <w:szCs w:val="22"/>
        </w:rPr>
        <w:t xml:space="preserve"> 500 đại học châu Á</w:t>
      </w:r>
      <w:r w:rsidRPr="00DD1DAF">
        <w:rPr>
          <w:rFonts w:asciiTheme="majorHAnsi" w:hAnsiTheme="majorHAnsi" w:cstheme="majorHAnsi"/>
          <w:sz w:val="22"/>
          <w:szCs w:val="22"/>
        </w:rPr>
        <w:t>.</w:t>
      </w:r>
    </w:p>
    <w:p w14:paraId="7676FFA9" w14:textId="047A9D22" w:rsidR="0050124F" w:rsidRPr="0050124F" w:rsidRDefault="0050124F" w:rsidP="0050124F">
      <w:pPr>
        <w:spacing w:line="240" w:lineRule="auto"/>
        <w:jc w:val="both"/>
        <w:rPr>
          <w:rFonts w:asciiTheme="majorHAnsi" w:hAnsiTheme="majorHAnsi" w:cstheme="majorHAnsi"/>
          <w:sz w:val="22"/>
          <w:szCs w:val="22"/>
          <w:lang w:val="en-US"/>
        </w:rPr>
      </w:pPr>
      <w:r w:rsidRPr="0050124F">
        <w:rPr>
          <w:rFonts w:asciiTheme="majorHAnsi" w:hAnsiTheme="majorHAnsi" w:cstheme="majorHAnsi"/>
          <w:sz w:val="22"/>
          <w:szCs w:val="22"/>
        </w:rPr>
        <w:t>Dưới đây là nội dung đã được trích xuất sang văn bản thuần, loại bỏ toàn bộ mã HTML và giữ nguyên cấu trúc nội dung.</w:t>
      </w:r>
    </w:p>
    <w:p w14:paraId="4E3AEF84" w14:textId="77777777" w:rsidR="0050124F" w:rsidRPr="0050124F" w:rsidRDefault="0050124F" w:rsidP="0050124F">
      <w:pPr>
        <w:spacing w:line="240" w:lineRule="auto"/>
        <w:jc w:val="both"/>
        <w:rPr>
          <w:rFonts w:asciiTheme="majorHAnsi" w:hAnsiTheme="majorHAnsi" w:cstheme="majorHAnsi"/>
          <w:b/>
          <w:bCs/>
          <w:sz w:val="22"/>
          <w:szCs w:val="22"/>
        </w:rPr>
      </w:pPr>
      <w:r w:rsidRPr="0050124F">
        <w:rPr>
          <w:rFonts w:asciiTheme="majorHAnsi" w:hAnsiTheme="majorHAnsi" w:cstheme="majorHAnsi"/>
          <w:b/>
          <w:bCs/>
          <w:sz w:val="22"/>
          <w:szCs w:val="22"/>
        </w:rPr>
        <w:t>2.4. Cơ sở vật chất</w:t>
      </w:r>
    </w:p>
    <w:p w14:paraId="46037996"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Trường Đại học Vinh có Cơ sở chính tại số </w:t>
      </w:r>
      <w:r w:rsidRPr="0050124F">
        <w:rPr>
          <w:rFonts w:asciiTheme="majorHAnsi" w:hAnsiTheme="majorHAnsi" w:cstheme="majorHAnsi"/>
          <w:b/>
          <w:bCs/>
          <w:sz w:val="22"/>
          <w:szCs w:val="22"/>
        </w:rPr>
        <w:t xml:space="preserve">182 đường Lê </w:t>
      </w:r>
      <w:proofErr w:type="spellStart"/>
      <w:r w:rsidRPr="0050124F">
        <w:rPr>
          <w:rFonts w:asciiTheme="majorHAnsi" w:hAnsiTheme="majorHAnsi" w:cstheme="majorHAnsi"/>
          <w:b/>
          <w:bCs/>
          <w:sz w:val="22"/>
          <w:szCs w:val="22"/>
        </w:rPr>
        <w:t>Duẩn</w:t>
      </w:r>
      <w:proofErr w:type="spellEnd"/>
      <w:r w:rsidRPr="0050124F">
        <w:rPr>
          <w:rFonts w:asciiTheme="majorHAnsi" w:hAnsiTheme="majorHAnsi" w:cstheme="majorHAnsi"/>
          <w:b/>
          <w:bCs/>
          <w:sz w:val="22"/>
          <w:szCs w:val="22"/>
        </w:rPr>
        <w:t>, thành phố Vinh, tỉnh Nghệ An</w:t>
      </w:r>
      <w:r w:rsidRPr="0050124F">
        <w:rPr>
          <w:rFonts w:asciiTheme="majorHAnsi" w:hAnsiTheme="majorHAnsi" w:cstheme="majorHAnsi"/>
          <w:sz w:val="22"/>
          <w:szCs w:val="22"/>
        </w:rPr>
        <w:t>. Trong những năm qua, với sự quan tâm đầu tư của Chính phủ, Bộ Giáo dục và Đào tạo cùng sự hỗ trợ của tỉnh Nghệ An và Hà Tĩnh, Nhà trường đã xây dựng hệ thống cơ sở vật chất hiện đại, cơ bản đáp ứng yêu cầu đào tạo, nghiên cứu và hội nhập.</w:t>
      </w:r>
    </w:p>
    <w:p w14:paraId="0E5C5925"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Diện tích quy hoạch xây dựng Trường là </w:t>
      </w:r>
      <w:r w:rsidRPr="0050124F">
        <w:rPr>
          <w:rFonts w:asciiTheme="majorHAnsi" w:hAnsiTheme="majorHAnsi" w:cstheme="majorHAnsi"/>
          <w:b/>
          <w:bCs/>
          <w:sz w:val="22"/>
          <w:szCs w:val="22"/>
        </w:rPr>
        <w:t>130 ha</w:t>
      </w:r>
      <w:r w:rsidRPr="0050124F">
        <w:rPr>
          <w:rFonts w:asciiTheme="majorHAnsi" w:hAnsiTheme="majorHAnsi" w:cstheme="majorHAnsi"/>
          <w:sz w:val="22"/>
          <w:szCs w:val="22"/>
        </w:rPr>
        <w:t xml:space="preserve">, trong đó </w:t>
      </w:r>
      <w:r w:rsidRPr="0050124F">
        <w:rPr>
          <w:rFonts w:asciiTheme="majorHAnsi" w:hAnsiTheme="majorHAnsi" w:cstheme="majorHAnsi"/>
          <w:b/>
          <w:bCs/>
          <w:sz w:val="22"/>
          <w:szCs w:val="22"/>
        </w:rPr>
        <w:t>44,12 ha</w:t>
      </w:r>
      <w:r w:rsidRPr="0050124F">
        <w:rPr>
          <w:rFonts w:asciiTheme="majorHAnsi" w:hAnsiTheme="majorHAnsi" w:cstheme="majorHAnsi"/>
          <w:sz w:val="22"/>
          <w:szCs w:val="22"/>
        </w:rPr>
        <w:t xml:space="preserve"> đã được xây dựng và đưa vào sử dụng.</w:t>
      </w:r>
    </w:p>
    <w:p w14:paraId="07D49844" w14:textId="77777777" w:rsidR="0050124F" w:rsidRPr="0050124F" w:rsidRDefault="0050124F" w:rsidP="0050124F">
      <w:pPr>
        <w:spacing w:line="240" w:lineRule="auto"/>
        <w:jc w:val="both"/>
        <w:rPr>
          <w:rFonts w:asciiTheme="majorHAnsi" w:hAnsiTheme="majorHAnsi" w:cstheme="majorHAnsi"/>
          <w:b/>
          <w:bCs/>
          <w:sz w:val="22"/>
          <w:szCs w:val="22"/>
        </w:rPr>
      </w:pPr>
      <w:r w:rsidRPr="0050124F">
        <w:rPr>
          <w:rFonts w:asciiTheme="majorHAnsi" w:hAnsiTheme="majorHAnsi" w:cstheme="majorHAnsi"/>
          <w:b/>
          <w:bCs/>
          <w:sz w:val="22"/>
          <w:szCs w:val="22"/>
        </w:rPr>
        <w:t>Hệ thống cơ sở</w:t>
      </w:r>
    </w:p>
    <w:p w14:paraId="01E2288C"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Hiện nay Trường có </w:t>
      </w:r>
      <w:r w:rsidRPr="0050124F">
        <w:rPr>
          <w:rFonts w:asciiTheme="majorHAnsi" w:hAnsiTheme="majorHAnsi" w:cstheme="majorHAnsi"/>
          <w:b/>
          <w:bCs/>
          <w:sz w:val="22"/>
          <w:szCs w:val="22"/>
        </w:rPr>
        <w:t>05 cơ sở</w:t>
      </w:r>
      <w:r w:rsidRPr="0050124F">
        <w:rPr>
          <w:rFonts w:asciiTheme="majorHAnsi" w:hAnsiTheme="majorHAnsi" w:cstheme="majorHAnsi"/>
          <w:sz w:val="22"/>
          <w:szCs w:val="22"/>
        </w:rPr>
        <w:t>:</w:t>
      </w:r>
    </w:p>
    <w:p w14:paraId="5C3A2D0B" w14:textId="77777777" w:rsidR="0050124F" w:rsidRPr="0050124F" w:rsidRDefault="0050124F" w:rsidP="0050124F">
      <w:pPr>
        <w:numPr>
          <w:ilvl w:val="0"/>
          <w:numId w:val="19"/>
        </w:numPr>
        <w:spacing w:line="240" w:lineRule="auto"/>
        <w:jc w:val="both"/>
        <w:rPr>
          <w:rFonts w:asciiTheme="majorHAnsi" w:hAnsiTheme="majorHAnsi" w:cstheme="majorHAnsi"/>
          <w:sz w:val="22"/>
          <w:szCs w:val="22"/>
        </w:rPr>
      </w:pPr>
      <w:r w:rsidRPr="0050124F">
        <w:rPr>
          <w:rFonts w:asciiTheme="majorHAnsi" w:hAnsiTheme="majorHAnsi" w:cstheme="majorHAnsi"/>
          <w:b/>
          <w:bCs/>
          <w:sz w:val="22"/>
          <w:szCs w:val="22"/>
        </w:rPr>
        <w:t>Cơ sở 1:</w:t>
      </w:r>
      <w:r w:rsidRPr="0050124F">
        <w:rPr>
          <w:rFonts w:asciiTheme="majorHAnsi" w:hAnsiTheme="majorHAnsi" w:cstheme="majorHAnsi"/>
          <w:sz w:val="22"/>
          <w:szCs w:val="22"/>
        </w:rPr>
        <w:t xml:space="preserve"> Số 182 đường Lê </w:t>
      </w:r>
      <w:proofErr w:type="spellStart"/>
      <w:r w:rsidRPr="0050124F">
        <w:rPr>
          <w:rFonts w:asciiTheme="majorHAnsi" w:hAnsiTheme="majorHAnsi" w:cstheme="majorHAnsi"/>
          <w:sz w:val="22"/>
          <w:szCs w:val="22"/>
        </w:rPr>
        <w:t>Duẩn</w:t>
      </w:r>
      <w:proofErr w:type="spellEnd"/>
      <w:r w:rsidRPr="0050124F">
        <w:rPr>
          <w:rFonts w:asciiTheme="majorHAnsi" w:hAnsiTheme="majorHAnsi" w:cstheme="majorHAnsi"/>
          <w:sz w:val="22"/>
          <w:szCs w:val="22"/>
        </w:rPr>
        <w:t xml:space="preserve">, thành phố Vinh, tỉnh Nghệ An; diện tích gần </w:t>
      </w:r>
      <w:r w:rsidRPr="0050124F">
        <w:rPr>
          <w:rFonts w:asciiTheme="majorHAnsi" w:hAnsiTheme="majorHAnsi" w:cstheme="majorHAnsi"/>
          <w:b/>
          <w:bCs/>
          <w:sz w:val="22"/>
          <w:szCs w:val="22"/>
        </w:rPr>
        <w:t>14 ha</w:t>
      </w:r>
      <w:r w:rsidRPr="0050124F">
        <w:rPr>
          <w:rFonts w:asciiTheme="majorHAnsi" w:hAnsiTheme="majorHAnsi" w:cstheme="majorHAnsi"/>
          <w:sz w:val="22"/>
          <w:szCs w:val="22"/>
        </w:rPr>
        <w:t>. Đây là nơi đặt hệ thống quản lý nhà trường, các phòng làm việc, phòng học, phòng thí nghiệm - thực hành, thư viện, ký túc xá, trạm y tế, sân vận động và nhà tập đa năng.</w:t>
      </w:r>
    </w:p>
    <w:p w14:paraId="3EDEE2F4" w14:textId="77777777" w:rsidR="0050124F" w:rsidRPr="0050124F" w:rsidRDefault="0050124F" w:rsidP="0050124F">
      <w:pPr>
        <w:numPr>
          <w:ilvl w:val="0"/>
          <w:numId w:val="19"/>
        </w:numPr>
        <w:spacing w:line="240" w:lineRule="auto"/>
        <w:jc w:val="both"/>
        <w:rPr>
          <w:rFonts w:asciiTheme="majorHAnsi" w:hAnsiTheme="majorHAnsi" w:cstheme="majorHAnsi"/>
          <w:sz w:val="22"/>
          <w:szCs w:val="22"/>
        </w:rPr>
      </w:pPr>
      <w:r w:rsidRPr="0050124F">
        <w:rPr>
          <w:rFonts w:asciiTheme="majorHAnsi" w:hAnsiTheme="majorHAnsi" w:cstheme="majorHAnsi"/>
          <w:b/>
          <w:bCs/>
          <w:sz w:val="22"/>
          <w:szCs w:val="22"/>
        </w:rPr>
        <w:t>Cơ sở 2:</w:t>
      </w:r>
      <w:r w:rsidRPr="0050124F">
        <w:rPr>
          <w:rFonts w:asciiTheme="majorHAnsi" w:hAnsiTheme="majorHAnsi" w:cstheme="majorHAnsi"/>
          <w:sz w:val="22"/>
          <w:szCs w:val="22"/>
        </w:rPr>
        <w:t xml:space="preserve"> Tại xã Nghi Ân (TP. Vinh) và xã Nghi Phong (huyện Nghi Lộc, Nghệ An), diện tích </w:t>
      </w:r>
      <w:r w:rsidRPr="0050124F">
        <w:rPr>
          <w:rFonts w:asciiTheme="majorHAnsi" w:hAnsiTheme="majorHAnsi" w:cstheme="majorHAnsi"/>
          <w:b/>
          <w:bCs/>
          <w:sz w:val="22"/>
          <w:szCs w:val="22"/>
        </w:rPr>
        <w:t>19,2 ha</w:t>
      </w:r>
      <w:r w:rsidRPr="0050124F">
        <w:rPr>
          <w:rFonts w:asciiTheme="majorHAnsi" w:hAnsiTheme="majorHAnsi" w:cstheme="majorHAnsi"/>
          <w:sz w:val="22"/>
          <w:szCs w:val="22"/>
        </w:rPr>
        <w:t>. Là nơi đào tạo của Viện Nông nghiệp và Tài nguyên, Khoa Giáo dục Thể chất, Trung tâm Giáo dục Quốc phòng và An ninh cùng Làng sinh viên.</w:t>
      </w:r>
    </w:p>
    <w:p w14:paraId="07B580F6" w14:textId="77777777" w:rsidR="0050124F" w:rsidRPr="0050124F" w:rsidRDefault="0050124F" w:rsidP="0050124F">
      <w:pPr>
        <w:numPr>
          <w:ilvl w:val="0"/>
          <w:numId w:val="19"/>
        </w:numPr>
        <w:spacing w:line="240" w:lineRule="auto"/>
        <w:jc w:val="both"/>
        <w:rPr>
          <w:rFonts w:asciiTheme="majorHAnsi" w:hAnsiTheme="majorHAnsi" w:cstheme="majorHAnsi"/>
          <w:sz w:val="22"/>
          <w:szCs w:val="22"/>
        </w:rPr>
      </w:pPr>
      <w:r w:rsidRPr="0050124F">
        <w:rPr>
          <w:rFonts w:asciiTheme="majorHAnsi" w:hAnsiTheme="majorHAnsi" w:cstheme="majorHAnsi"/>
          <w:b/>
          <w:bCs/>
          <w:sz w:val="22"/>
          <w:szCs w:val="22"/>
        </w:rPr>
        <w:lastRenderedPageBreak/>
        <w:t>Cơ sở 3:</w:t>
      </w:r>
      <w:r w:rsidRPr="0050124F">
        <w:rPr>
          <w:rFonts w:asciiTheme="majorHAnsi" w:hAnsiTheme="majorHAnsi" w:cstheme="majorHAnsi"/>
          <w:sz w:val="22"/>
          <w:szCs w:val="22"/>
        </w:rPr>
        <w:t xml:space="preserve"> Trung tâm Thực hành nuôi trồng thủy sản mặn - lợ tại xã Xuân Trường, huyện Nghi Xuân, tỉnh Hà Tĩnh; diện tích </w:t>
      </w:r>
      <w:r w:rsidRPr="0050124F">
        <w:rPr>
          <w:rFonts w:asciiTheme="majorHAnsi" w:hAnsiTheme="majorHAnsi" w:cstheme="majorHAnsi"/>
          <w:b/>
          <w:bCs/>
          <w:sz w:val="22"/>
          <w:szCs w:val="22"/>
        </w:rPr>
        <w:t>9,3 ha</w:t>
      </w:r>
      <w:r w:rsidRPr="0050124F">
        <w:rPr>
          <w:rFonts w:asciiTheme="majorHAnsi" w:hAnsiTheme="majorHAnsi" w:cstheme="majorHAnsi"/>
          <w:sz w:val="22"/>
          <w:szCs w:val="22"/>
        </w:rPr>
        <w:t>.</w:t>
      </w:r>
    </w:p>
    <w:p w14:paraId="59211A6F" w14:textId="77777777" w:rsidR="0050124F" w:rsidRPr="0050124F" w:rsidRDefault="0050124F" w:rsidP="0050124F">
      <w:pPr>
        <w:numPr>
          <w:ilvl w:val="0"/>
          <w:numId w:val="19"/>
        </w:numPr>
        <w:spacing w:line="240" w:lineRule="auto"/>
        <w:jc w:val="both"/>
        <w:rPr>
          <w:rFonts w:asciiTheme="majorHAnsi" w:hAnsiTheme="majorHAnsi" w:cstheme="majorHAnsi"/>
          <w:sz w:val="22"/>
          <w:szCs w:val="22"/>
        </w:rPr>
      </w:pPr>
      <w:r w:rsidRPr="0050124F">
        <w:rPr>
          <w:rFonts w:asciiTheme="majorHAnsi" w:hAnsiTheme="majorHAnsi" w:cstheme="majorHAnsi"/>
          <w:b/>
          <w:bCs/>
          <w:sz w:val="22"/>
          <w:szCs w:val="22"/>
        </w:rPr>
        <w:t>Cơ sở 4:</w:t>
      </w:r>
      <w:r w:rsidRPr="0050124F">
        <w:rPr>
          <w:rFonts w:asciiTheme="majorHAnsi" w:hAnsiTheme="majorHAnsi" w:cstheme="majorHAnsi"/>
          <w:sz w:val="22"/>
          <w:szCs w:val="22"/>
        </w:rPr>
        <w:t xml:space="preserve"> Trung tâm Thực hành nuôi trồng thủy sản nước ngọt tại thị trấn Hưng Nguyên, tỉnh Nghệ An; diện tích </w:t>
      </w:r>
      <w:r w:rsidRPr="0050124F">
        <w:rPr>
          <w:rFonts w:asciiTheme="majorHAnsi" w:hAnsiTheme="majorHAnsi" w:cstheme="majorHAnsi"/>
          <w:b/>
          <w:bCs/>
          <w:sz w:val="22"/>
          <w:szCs w:val="22"/>
        </w:rPr>
        <w:t>1,4 ha</w:t>
      </w:r>
      <w:r w:rsidRPr="0050124F">
        <w:rPr>
          <w:rFonts w:asciiTheme="majorHAnsi" w:hAnsiTheme="majorHAnsi" w:cstheme="majorHAnsi"/>
          <w:sz w:val="22"/>
          <w:szCs w:val="22"/>
        </w:rPr>
        <w:t>.</w:t>
      </w:r>
    </w:p>
    <w:p w14:paraId="65FFEF96" w14:textId="77777777" w:rsidR="0050124F" w:rsidRPr="0050124F" w:rsidRDefault="0050124F" w:rsidP="0050124F">
      <w:pPr>
        <w:numPr>
          <w:ilvl w:val="0"/>
          <w:numId w:val="19"/>
        </w:numPr>
        <w:spacing w:line="240" w:lineRule="auto"/>
        <w:jc w:val="both"/>
        <w:rPr>
          <w:rFonts w:asciiTheme="majorHAnsi" w:hAnsiTheme="majorHAnsi" w:cstheme="majorHAnsi"/>
          <w:sz w:val="22"/>
          <w:szCs w:val="22"/>
        </w:rPr>
      </w:pPr>
      <w:r w:rsidRPr="0050124F">
        <w:rPr>
          <w:rFonts w:asciiTheme="majorHAnsi" w:hAnsiTheme="majorHAnsi" w:cstheme="majorHAnsi"/>
          <w:b/>
          <w:bCs/>
          <w:sz w:val="22"/>
          <w:szCs w:val="22"/>
        </w:rPr>
        <w:t>Cơ sở 5:</w:t>
      </w:r>
      <w:r w:rsidRPr="0050124F">
        <w:rPr>
          <w:rFonts w:asciiTheme="majorHAnsi" w:hAnsiTheme="majorHAnsi" w:cstheme="majorHAnsi"/>
          <w:sz w:val="22"/>
          <w:szCs w:val="22"/>
        </w:rPr>
        <w:t xml:space="preserve"> Khu Ký túc xá sinh viên tại phường Hưng Bình, thành phố Vinh, tỉnh Nghệ An; diện tích </w:t>
      </w:r>
      <w:r w:rsidRPr="0050124F">
        <w:rPr>
          <w:rFonts w:asciiTheme="majorHAnsi" w:hAnsiTheme="majorHAnsi" w:cstheme="majorHAnsi"/>
          <w:b/>
          <w:bCs/>
          <w:sz w:val="22"/>
          <w:szCs w:val="22"/>
        </w:rPr>
        <w:t>0,6 ha</w:t>
      </w:r>
      <w:r w:rsidRPr="0050124F">
        <w:rPr>
          <w:rFonts w:asciiTheme="majorHAnsi" w:hAnsiTheme="majorHAnsi" w:cstheme="majorHAnsi"/>
          <w:sz w:val="22"/>
          <w:szCs w:val="22"/>
        </w:rPr>
        <w:t>.</w:t>
      </w:r>
    </w:p>
    <w:p w14:paraId="26973079" w14:textId="77777777" w:rsidR="0050124F" w:rsidRPr="0050124F" w:rsidRDefault="0050124F" w:rsidP="0050124F">
      <w:pPr>
        <w:spacing w:line="240" w:lineRule="auto"/>
        <w:jc w:val="both"/>
        <w:rPr>
          <w:rFonts w:asciiTheme="majorHAnsi" w:hAnsiTheme="majorHAnsi" w:cstheme="majorHAnsi"/>
          <w:b/>
          <w:bCs/>
          <w:sz w:val="22"/>
          <w:szCs w:val="22"/>
        </w:rPr>
      </w:pPr>
      <w:r w:rsidRPr="0050124F">
        <w:rPr>
          <w:rFonts w:asciiTheme="majorHAnsi" w:hAnsiTheme="majorHAnsi" w:cstheme="majorHAnsi"/>
          <w:b/>
          <w:bCs/>
          <w:sz w:val="22"/>
          <w:szCs w:val="22"/>
        </w:rPr>
        <w:t>Hệ thống phòng học và nghiên cứu</w:t>
      </w:r>
    </w:p>
    <w:p w14:paraId="112B69C7"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Trường Đại học Vinh được đánh giá là một trong những cơ sở giáo dục đại học có hệ thống cơ sở vật chất thuộc nhóm tốt của cả nước.</w:t>
      </w:r>
    </w:p>
    <w:p w14:paraId="4985A646"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Hiện Trường có:</w:t>
      </w:r>
    </w:p>
    <w:p w14:paraId="2748A100" w14:textId="77777777" w:rsidR="0050124F" w:rsidRPr="0050124F" w:rsidRDefault="0050124F" w:rsidP="0050124F">
      <w:pPr>
        <w:numPr>
          <w:ilvl w:val="0"/>
          <w:numId w:val="20"/>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10 hội trường và phòng học trên 200 chỗ.</w:t>
      </w:r>
    </w:p>
    <w:p w14:paraId="2855411D" w14:textId="77777777" w:rsidR="0050124F" w:rsidRPr="0050124F" w:rsidRDefault="0050124F" w:rsidP="0050124F">
      <w:pPr>
        <w:numPr>
          <w:ilvl w:val="0"/>
          <w:numId w:val="20"/>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36 phòng học từ 100–200 chỗ.</w:t>
      </w:r>
    </w:p>
    <w:p w14:paraId="69AFAD48" w14:textId="77777777" w:rsidR="0050124F" w:rsidRPr="0050124F" w:rsidRDefault="0050124F" w:rsidP="0050124F">
      <w:pPr>
        <w:numPr>
          <w:ilvl w:val="0"/>
          <w:numId w:val="20"/>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85 phòng học từ 50–100 chỗ.</w:t>
      </w:r>
    </w:p>
    <w:p w14:paraId="13978265" w14:textId="77777777" w:rsidR="0050124F" w:rsidRPr="0050124F" w:rsidRDefault="0050124F" w:rsidP="0050124F">
      <w:pPr>
        <w:numPr>
          <w:ilvl w:val="0"/>
          <w:numId w:val="20"/>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155 phòng học dưới 50 chỗ.</w:t>
      </w:r>
    </w:p>
    <w:p w14:paraId="36720AFF" w14:textId="77777777" w:rsidR="0050124F" w:rsidRPr="0050124F" w:rsidRDefault="0050124F" w:rsidP="0050124F">
      <w:pPr>
        <w:numPr>
          <w:ilvl w:val="0"/>
          <w:numId w:val="20"/>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16 phòng học đa phương tiện.</w:t>
      </w:r>
    </w:p>
    <w:p w14:paraId="501CBC37" w14:textId="77777777" w:rsidR="0050124F" w:rsidRPr="0050124F" w:rsidRDefault="0050124F" w:rsidP="0050124F">
      <w:pPr>
        <w:numPr>
          <w:ilvl w:val="0"/>
          <w:numId w:val="20"/>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78 phòng làm việc của các đơn vị chức năng.</w:t>
      </w:r>
    </w:p>
    <w:p w14:paraId="796D732D" w14:textId="77777777" w:rsidR="0050124F" w:rsidRPr="0050124F" w:rsidRDefault="0050124F" w:rsidP="0050124F">
      <w:pPr>
        <w:numPr>
          <w:ilvl w:val="0"/>
          <w:numId w:val="20"/>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14 phòng làm việc của giáo sư, phó giáo sư và giảng viên.</w:t>
      </w:r>
    </w:p>
    <w:p w14:paraId="76E88672" w14:textId="77777777" w:rsidR="0050124F" w:rsidRPr="0050124F" w:rsidRDefault="0050124F" w:rsidP="0050124F">
      <w:pPr>
        <w:numPr>
          <w:ilvl w:val="0"/>
          <w:numId w:val="20"/>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02 thư viện, trung tâm học liệu.</w:t>
      </w:r>
    </w:p>
    <w:p w14:paraId="517AC26B" w14:textId="77777777" w:rsidR="0050124F" w:rsidRPr="0050124F" w:rsidRDefault="0050124F" w:rsidP="0050124F">
      <w:pPr>
        <w:numPr>
          <w:ilvl w:val="0"/>
          <w:numId w:val="20"/>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03 trung tâm nghiên cứu, phòng thí nghiệm và cơ sở thực hành.</w:t>
      </w:r>
    </w:p>
    <w:p w14:paraId="6D815836"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Tất cả phòng học đều được trang bị đầy đủ thiết bị phục vụ giảng dạy và học tập.</w:t>
      </w:r>
    </w:p>
    <w:p w14:paraId="16220B8D" w14:textId="77777777" w:rsidR="0050124F" w:rsidRPr="0050124F" w:rsidRDefault="0050124F" w:rsidP="0050124F">
      <w:pPr>
        <w:spacing w:line="240" w:lineRule="auto"/>
        <w:jc w:val="both"/>
        <w:rPr>
          <w:rFonts w:asciiTheme="majorHAnsi" w:hAnsiTheme="majorHAnsi" w:cstheme="majorHAnsi"/>
          <w:b/>
          <w:bCs/>
          <w:sz w:val="22"/>
          <w:szCs w:val="22"/>
        </w:rPr>
      </w:pPr>
      <w:r w:rsidRPr="0050124F">
        <w:rPr>
          <w:rFonts w:asciiTheme="majorHAnsi" w:hAnsiTheme="majorHAnsi" w:cstheme="majorHAnsi"/>
          <w:b/>
          <w:bCs/>
          <w:sz w:val="22"/>
          <w:szCs w:val="22"/>
        </w:rPr>
        <w:t>Trung tâm Thông tin - Thư viện Nguyễn Thúc Hào</w:t>
      </w:r>
    </w:p>
    <w:p w14:paraId="3321E47C"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Đây là thư viện lớn nhất khu vực Bắc Trung Bộ, gồm:</w:t>
      </w:r>
    </w:p>
    <w:p w14:paraId="36472EBB" w14:textId="77777777" w:rsidR="0050124F" w:rsidRPr="0050124F" w:rsidRDefault="0050124F" w:rsidP="0050124F">
      <w:pPr>
        <w:numPr>
          <w:ilvl w:val="0"/>
          <w:numId w:val="21"/>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Tòa nhà 7 tầng với diện tích gần </w:t>
      </w:r>
      <w:r w:rsidRPr="0050124F">
        <w:rPr>
          <w:rFonts w:asciiTheme="majorHAnsi" w:hAnsiTheme="majorHAnsi" w:cstheme="majorHAnsi"/>
          <w:b/>
          <w:bCs/>
          <w:sz w:val="22"/>
          <w:szCs w:val="22"/>
        </w:rPr>
        <w:t>9.000 m²</w:t>
      </w:r>
      <w:r w:rsidRPr="0050124F">
        <w:rPr>
          <w:rFonts w:asciiTheme="majorHAnsi" w:hAnsiTheme="majorHAnsi" w:cstheme="majorHAnsi"/>
          <w:sz w:val="22"/>
          <w:szCs w:val="22"/>
        </w:rPr>
        <w:t>.</w:t>
      </w:r>
    </w:p>
    <w:p w14:paraId="63D892EC" w14:textId="77777777" w:rsidR="0050124F" w:rsidRPr="0050124F" w:rsidRDefault="0050124F" w:rsidP="0050124F">
      <w:pPr>
        <w:numPr>
          <w:ilvl w:val="0"/>
          <w:numId w:val="21"/>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Không gian học tập, 6 phòng học.</w:t>
      </w:r>
    </w:p>
    <w:p w14:paraId="06896385" w14:textId="77777777" w:rsidR="0050124F" w:rsidRPr="0050124F" w:rsidRDefault="0050124F" w:rsidP="0050124F">
      <w:pPr>
        <w:numPr>
          <w:ilvl w:val="0"/>
          <w:numId w:val="21"/>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01 phòng xử án mô phỏng.</w:t>
      </w:r>
    </w:p>
    <w:p w14:paraId="5FBB9B7D" w14:textId="77777777" w:rsidR="0050124F" w:rsidRPr="0050124F" w:rsidRDefault="0050124F" w:rsidP="0050124F">
      <w:pPr>
        <w:numPr>
          <w:ilvl w:val="0"/>
          <w:numId w:val="21"/>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03 phòng máy tính.</w:t>
      </w:r>
    </w:p>
    <w:p w14:paraId="3B48F0C3" w14:textId="77777777" w:rsidR="0050124F" w:rsidRPr="0050124F" w:rsidRDefault="0050124F" w:rsidP="0050124F">
      <w:pPr>
        <w:numPr>
          <w:ilvl w:val="0"/>
          <w:numId w:val="21"/>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08 kho sách.</w:t>
      </w:r>
    </w:p>
    <w:p w14:paraId="78494752" w14:textId="77777777" w:rsidR="0050124F" w:rsidRPr="0050124F" w:rsidRDefault="0050124F" w:rsidP="0050124F">
      <w:pPr>
        <w:numPr>
          <w:ilvl w:val="0"/>
          <w:numId w:val="21"/>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Phòng đọc với gần </w:t>
      </w:r>
      <w:r w:rsidRPr="0050124F">
        <w:rPr>
          <w:rFonts w:asciiTheme="majorHAnsi" w:hAnsiTheme="majorHAnsi" w:cstheme="majorHAnsi"/>
          <w:b/>
          <w:bCs/>
          <w:sz w:val="22"/>
          <w:szCs w:val="22"/>
        </w:rPr>
        <w:t>1.500 chỗ ngồi</w:t>
      </w:r>
      <w:r w:rsidRPr="0050124F">
        <w:rPr>
          <w:rFonts w:asciiTheme="majorHAnsi" w:hAnsiTheme="majorHAnsi" w:cstheme="majorHAnsi"/>
          <w:sz w:val="22"/>
          <w:szCs w:val="22"/>
        </w:rPr>
        <w:t>.</w:t>
      </w:r>
    </w:p>
    <w:p w14:paraId="2E4216DE"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Thư viện được trang bị:</w:t>
      </w:r>
    </w:p>
    <w:p w14:paraId="387402B7" w14:textId="77777777" w:rsidR="0050124F" w:rsidRPr="0050124F" w:rsidRDefault="0050124F" w:rsidP="0050124F">
      <w:pPr>
        <w:numPr>
          <w:ilvl w:val="0"/>
          <w:numId w:val="22"/>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Hệ thống mượn - trả sách tự động.</w:t>
      </w:r>
    </w:p>
    <w:p w14:paraId="5598E592" w14:textId="77777777" w:rsidR="0050124F" w:rsidRPr="0050124F" w:rsidRDefault="0050124F" w:rsidP="0050124F">
      <w:pPr>
        <w:numPr>
          <w:ilvl w:val="0"/>
          <w:numId w:val="22"/>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Hệ thống trả sách 24/7.</w:t>
      </w:r>
    </w:p>
    <w:p w14:paraId="65ABE9A1" w14:textId="77777777" w:rsidR="0050124F" w:rsidRPr="0050124F" w:rsidRDefault="0050124F" w:rsidP="0050124F">
      <w:pPr>
        <w:numPr>
          <w:ilvl w:val="0"/>
          <w:numId w:val="22"/>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Phần mềm quản lý thư viện </w:t>
      </w:r>
      <w:proofErr w:type="spellStart"/>
      <w:r w:rsidRPr="0050124F">
        <w:rPr>
          <w:rFonts w:asciiTheme="majorHAnsi" w:hAnsiTheme="majorHAnsi" w:cstheme="majorHAnsi"/>
          <w:sz w:val="22"/>
          <w:szCs w:val="22"/>
        </w:rPr>
        <w:t>Kipos</w:t>
      </w:r>
      <w:proofErr w:type="spellEnd"/>
      <w:r w:rsidRPr="0050124F">
        <w:rPr>
          <w:rFonts w:asciiTheme="majorHAnsi" w:hAnsiTheme="majorHAnsi" w:cstheme="majorHAnsi"/>
          <w:sz w:val="22"/>
          <w:szCs w:val="22"/>
        </w:rPr>
        <w:t>.</w:t>
      </w:r>
    </w:p>
    <w:p w14:paraId="0F2EAC4B" w14:textId="77777777" w:rsidR="0050124F" w:rsidRPr="0050124F" w:rsidRDefault="0050124F" w:rsidP="0050124F">
      <w:pPr>
        <w:numPr>
          <w:ilvl w:val="0"/>
          <w:numId w:val="22"/>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Máy </w:t>
      </w:r>
      <w:proofErr w:type="spellStart"/>
      <w:r w:rsidRPr="0050124F">
        <w:rPr>
          <w:rFonts w:asciiTheme="majorHAnsi" w:hAnsiTheme="majorHAnsi" w:cstheme="majorHAnsi"/>
          <w:sz w:val="22"/>
          <w:szCs w:val="22"/>
        </w:rPr>
        <w:t>scan</w:t>
      </w:r>
      <w:proofErr w:type="spellEnd"/>
      <w:r w:rsidRPr="0050124F">
        <w:rPr>
          <w:rFonts w:asciiTheme="majorHAnsi" w:hAnsiTheme="majorHAnsi" w:cstheme="majorHAnsi"/>
          <w:sz w:val="22"/>
          <w:szCs w:val="22"/>
        </w:rPr>
        <w:t xml:space="preserve"> và số hóa tài liệu.</w:t>
      </w:r>
    </w:p>
    <w:p w14:paraId="0C9474D1" w14:textId="77777777" w:rsidR="0050124F" w:rsidRPr="0050124F" w:rsidRDefault="0050124F" w:rsidP="0050124F">
      <w:pPr>
        <w:numPr>
          <w:ilvl w:val="0"/>
          <w:numId w:val="22"/>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Không gian học tập hiện đại phục vụ chương trình đào tạo theo CDIO.</w:t>
      </w:r>
    </w:p>
    <w:p w14:paraId="365238EA"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Nguồn học liệu gồm:</w:t>
      </w:r>
    </w:p>
    <w:p w14:paraId="0B5E2B53" w14:textId="77777777" w:rsidR="0050124F" w:rsidRPr="0050124F" w:rsidRDefault="0050124F" w:rsidP="0050124F">
      <w:pPr>
        <w:numPr>
          <w:ilvl w:val="0"/>
          <w:numId w:val="23"/>
        </w:numPr>
        <w:spacing w:line="240" w:lineRule="auto"/>
        <w:jc w:val="both"/>
        <w:rPr>
          <w:rFonts w:asciiTheme="majorHAnsi" w:hAnsiTheme="majorHAnsi" w:cstheme="majorHAnsi"/>
          <w:sz w:val="22"/>
          <w:szCs w:val="22"/>
        </w:rPr>
      </w:pPr>
      <w:r w:rsidRPr="0050124F">
        <w:rPr>
          <w:rFonts w:asciiTheme="majorHAnsi" w:hAnsiTheme="majorHAnsi" w:cstheme="majorHAnsi"/>
          <w:b/>
          <w:bCs/>
          <w:sz w:val="22"/>
          <w:szCs w:val="22"/>
        </w:rPr>
        <w:lastRenderedPageBreak/>
        <w:t>16.118 tên sách</w:t>
      </w:r>
      <w:r w:rsidRPr="0050124F">
        <w:rPr>
          <w:rFonts w:asciiTheme="majorHAnsi" w:hAnsiTheme="majorHAnsi" w:cstheme="majorHAnsi"/>
          <w:sz w:val="22"/>
          <w:szCs w:val="22"/>
        </w:rPr>
        <w:t xml:space="preserve"> với </w:t>
      </w:r>
      <w:r w:rsidRPr="0050124F">
        <w:rPr>
          <w:rFonts w:asciiTheme="majorHAnsi" w:hAnsiTheme="majorHAnsi" w:cstheme="majorHAnsi"/>
          <w:b/>
          <w:bCs/>
          <w:sz w:val="22"/>
          <w:szCs w:val="22"/>
        </w:rPr>
        <w:t>175.095 cuốn</w:t>
      </w:r>
      <w:r w:rsidRPr="0050124F">
        <w:rPr>
          <w:rFonts w:asciiTheme="majorHAnsi" w:hAnsiTheme="majorHAnsi" w:cstheme="majorHAnsi"/>
          <w:sz w:val="22"/>
          <w:szCs w:val="22"/>
        </w:rPr>
        <w:t>.</w:t>
      </w:r>
    </w:p>
    <w:p w14:paraId="36B0B91D" w14:textId="77777777" w:rsidR="0050124F" w:rsidRPr="0050124F" w:rsidRDefault="0050124F" w:rsidP="0050124F">
      <w:pPr>
        <w:numPr>
          <w:ilvl w:val="0"/>
          <w:numId w:val="23"/>
        </w:numPr>
        <w:spacing w:line="240" w:lineRule="auto"/>
        <w:jc w:val="both"/>
        <w:rPr>
          <w:rFonts w:asciiTheme="majorHAnsi" w:hAnsiTheme="majorHAnsi" w:cstheme="majorHAnsi"/>
          <w:sz w:val="22"/>
          <w:szCs w:val="22"/>
        </w:rPr>
      </w:pPr>
      <w:r w:rsidRPr="0050124F">
        <w:rPr>
          <w:rFonts w:asciiTheme="majorHAnsi" w:hAnsiTheme="majorHAnsi" w:cstheme="majorHAnsi"/>
          <w:b/>
          <w:bCs/>
          <w:sz w:val="22"/>
          <w:szCs w:val="22"/>
        </w:rPr>
        <w:t>16.191 luận văn thạc sĩ</w:t>
      </w:r>
      <w:r w:rsidRPr="0050124F">
        <w:rPr>
          <w:rFonts w:asciiTheme="majorHAnsi" w:hAnsiTheme="majorHAnsi" w:cstheme="majorHAnsi"/>
          <w:sz w:val="22"/>
          <w:szCs w:val="22"/>
        </w:rPr>
        <w:t>.</w:t>
      </w:r>
    </w:p>
    <w:p w14:paraId="34BA5C96" w14:textId="77777777" w:rsidR="0050124F" w:rsidRPr="0050124F" w:rsidRDefault="0050124F" w:rsidP="0050124F">
      <w:pPr>
        <w:numPr>
          <w:ilvl w:val="0"/>
          <w:numId w:val="23"/>
        </w:numPr>
        <w:spacing w:line="240" w:lineRule="auto"/>
        <w:jc w:val="both"/>
        <w:rPr>
          <w:rFonts w:asciiTheme="majorHAnsi" w:hAnsiTheme="majorHAnsi" w:cstheme="majorHAnsi"/>
          <w:sz w:val="22"/>
          <w:szCs w:val="22"/>
        </w:rPr>
      </w:pPr>
      <w:r w:rsidRPr="0050124F">
        <w:rPr>
          <w:rFonts w:asciiTheme="majorHAnsi" w:hAnsiTheme="majorHAnsi" w:cstheme="majorHAnsi"/>
          <w:b/>
          <w:bCs/>
          <w:sz w:val="22"/>
          <w:szCs w:val="22"/>
        </w:rPr>
        <w:t>4.652 luận án tiến sĩ</w:t>
      </w:r>
      <w:r w:rsidRPr="0050124F">
        <w:rPr>
          <w:rFonts w:asciiTheme="majorHAnsi" w:hAnsiTheme="majorHAnsi" w:cstheme="majorHAnsi"/>
          <w:sz w:val="22"/>
          <w:szCs w:val="22"/>
        </w:rPr>
        <w:t>.</w:t>
      </w:r>
    </w:p>
    <w:p w14:paraId="6C7EB22B" w14:textId="77777777" w:rsidR="0050124F" w:rsidRPr="0050124F" w:rsidRDefault="0050124F" w:rsidP="0050124F">
      <w:pPr>
        <w:numPr>
          <w:ilvl w:val="0"/>
          <w:numId w:val="23"/>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Thư viện số cung cấp </w:t>
      </w:r>
      <w:r w:rsidRPr="0050124F">
        <w:rPr>
          <w:rFonts w:asciiTheme="majorHAnsi" w:hAnsiTheme="majorHAnsi" w:cstheme="majorHAnsi"/>
          <w:b/>
          <w:bCs/>
          <w:sz w:val="22"/>
          <w:szCs w:val="22"/>
        </w:rPr>
        <w:t>21.021 tài liệu</w:t>
      </w:r>
      <w:r w:rsidRPr="0050124F">
        <w:rPr>
          <w:rFonts w:asciiTheme="majorHAnsi" w:hAnsiTheme="majorHAnsi" w:cstheme="majorHAnsi"/>
          <w:sz w:val="22"/>
          <w:szCs w:val="22"/>
        </w:rPr>
        <w:t xml:space="preserve">, đồng thời cho phép truy cập các cơ sở dữ liệu quốc tế như </w:t>
      </w:r>
      <w:proofErr w:type="spellStart"/>
      <w:r w:rsidRPr="0050124F">
        <w:rPr>
          <w:rFonts w:asciiTheme="majorHAnsi" w:hAnsiTheme="majorHAnsi" w:cstheme="majorHAnsi"/>
          <w:b/>
          <w:bCs/>
          <w:sz w:val="22"/>
          <w:szCs w:val="22"/>
        </w:rPr>
        <w:t>ProQuest</w:t>
      </w:r>
      <w:proofErr w:type="spellEnd"/>
      <w:r w:rsidRPr="0050124F">
        <w:rPr>
          <w:rFonts w:asciiTheme="majorHAnsi" w:hAnsiTheme="majorHAnsi" w:cstheme="majorHAnsi"/>
          <w:b/>
          <w:bCs/>
          <w:sz w:val="22"/>
          <w:szCs w:val="22"/>
        </w:rPr>
        <w:t xml:space="preserve"> </w:t>
      </w:r>
      <w:proofErr w:type="spellStart"/>
      <w:r w:rsidRPr="0050124F">
        <w:rPr>
          <w:rFonts w:asciiTheme="majorHAnsi" w:hAnsiTheme="majorHAnsi" w:cstheme="majorHAnsi"/>
          <w:b/>
          <w:bCs/>
          <w:sz w:val="22"/>
          <w:szCs w:val="22"/>
        </w:rPr>
        <w:t>Center</w:t>
      </w:r>
      <w:proofErr w:type="spellEnd"/>
      <w:r w:rsidRPr="0050124F">
        <w:rPr>
          <w:rFonts w:asciiTheme="majorHAnsi" w:hAnsiTheme="majorHAnsi" w:cstheme="majorHAnsi"/>
          <w:sz w:val="22"/>
          <w:szCs w:val="22"/>
        </w:rPr>
        <w:t xml:space="preserve"> và nhiều nguồn dữ liệu điện tử khác.</w:t>
      </w:r>
    </w:p>
    <w:p w14:paraId="538606FE" w14:textId="77777777" w:rsidR="0050124F" w:rsidRPr="0050124F" w:rsidRDefault="0050124F" w:rsidP="0050124F">
      <w:pPr>
        <w:spacing w:line="240" w:lineRule="auto"/>
        <w:jc w:val="both"/>
        <w:rPr>
          <w:rFonts w:asciiTheme="majorHAnsi" w:hAnsiTheme="majorHAnsi" w:cstheme="majorHAnsi"/>
          <w:b/>
          <w:bCs/>
          <w:sz w:val="22"/>
          <w:szCs w:val="22"/>
        </w:rPr>
      </w:pPr>
      <w:r w:rsidRPr="0050124F">
        <w:rPr>
          <w:rFonts w:asciiTheme="majorHAnsi" w:hAnsiTheme="majorHAnsi" w:cstheme="majorHAnsi"/>
          <w:b/>
          <w:bCs/>
          <w:sz w:val="22"/>
          <w:szCs w:val="22"/>
        </w:rPr>
        <w:t>Hạ tầng công nghệ thông tin</w:t>
      </w:r>
    </w:p>
    <w:p w14:paraId="57C7235A"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Trường sở hữu hệ thống CNTT hiện đại gồm:</w:t>
      </w:r>
    </w:p>
    <w:p w14:paraId="0DA40ED0" w14:textId="77777777" w:rsidR="0050124F" w:rsidRPr="0050124F" w:rsidRDefault="0050124F" w:rsidP="0050124F">
      <w:pPr>
        <w:numPr>
          <w:ilvl w:val="0"/>
          <w:numId w:val="24"/>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Hệ thống mạng kết nối </w:t>
      </w:r>
      <w:r w:rsidRPr="0050124F">
        <w:rPr>
          <w:rFonts w:asciiTheme="majorHAnsi" w:hAnsiTheme="majorHAnsi" w:cstheme="majorHAnsi"/>
          <w:b/>
          <w:bCs/>
          <w:sz w:val="22"/>
          <w:szCs w:val="22"/>
        </w:rPr>
        <w:t>15 tòa nhà</w:t>
      </w:r>
      <w:r w:rsidRPr="0050124F">
        <w:rPr>
          <w:rFonts w:asciiTheme="majorHAnsi" w:hAnsiTheme="majorHAnsi" w:cstheme="majorHAnsi"/>
          <w:sz w:val="22"/>
          <w:szCs w:val="22"/>
        </w:rPr>
        <w:t xml:space="preserve"> bằng </w:t>
      </w:r>
      <w:r w:rsidRPr="0050124F">
        <w:rPr>
          <w:rFonts w:asciiTheme="majorHAnsi" w:hAnsiTheme="majorHAnsi" w:cstheme="majorHAnsi"/>
          <w:b/>
          <w:bCs/>
          <w:sz w:val="22"/>
          <w:szCs w:val="22"/>
        </w:rPr>
        <w:t>05 tuyến cáp</w:t>
      </w:r>
      <w:r w:rsidRPr="0050124F">
        <w:rPr>
          <w:rFonts w:asciiTheme="majorHAnsi" w:hAnsiTheme="majorHAnsi" w:cstheme="majorHAnsi"/>
          <w:sz w:val="22"/>
          <w:szCs w:val="22"/>
        </w:rPr>
        <w:t xml:space="preserve">, tổng chiều dài gần </w:t>
      </w:r>
      <w:r w:rsidRPr="0050124F">
        <w:rPr>
          <w:rFonts w:asciiTheme="majorHAnsi" w:hAnsiTheme="majorHAnsi" w:cstheme="majorHAnsi"/>
          <w:b/>
          <w:bCs/>
          <w:sz w:val="22"/>
          <w:szCs w:val="22"/>
        </w:rPr>
        <w:t xml:space="preserve">10 </w:t>
      </w:r>
      <w:proofErr w:type="spellStart"/>
      <w:r w:rsidRPr="0050124F">
        <w:rPr>
          <w:rFonts w:asciiTheme="majorHAnsi" w:hAnsiTheme="majorHAnsi" w:cstheme="majorHAnsi"/>
          <w:b/>
          <w:bCs/>
          <w:sz w:val="22"/>
          <w:szCs w:val="22"/>
        </w:rPr>
        <w:t>km</w:t>
      </w:r>
      <w:proofErr w:type="spellEnd"/>
      <w:r w:rsidRPr="0050124F">
        <w:rPr>
          <w:rFonts w:asciiTheme="majorHAnsi" w:hAnsiTheme="majorHAnsi" w:cstheme="majorHAnsi"/>
          <w:sz w:val="22"/>
          <w:szCs w:val="22"/>
        </w:rPr>
        <w:t>.</w:t>
      </w:r>
    </w:p>
    <w:p w14:paraId="69D8F03E" w14:textId="77777777" w:rsidR="0050124F" w:rsidRPr="0050124F" w:rsidRDefault="0050124F" w:rsidP="0050124F">
      <w:pPr>
        <w:numPr>
          <w:ilvl w:val="0"/>
          <w:numId w:val="24"/>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Tốc độ mạng </w:t>
      </w:r>
      <w:r w:rsidRPr="0050124F">
        <w:rPr>
          <w:rFonts w:asciiTheme="majorHAnsi" w:hAnsiTheme="majorHAnsi" w:cstheme="majorHAnsi"/>
          <w:b/>
          <w:bCs/>
          <w:sz w:val="22"/>
          <w:szCs w:val="22"/>
        </w:rPr>
        <w:t xml:space="preserve">1 </w:t>
      </w:r>
      <w:proofErr w:type="spellStart"/>
      <w:r w:rsidRPr="0050124F">
        <w:rPr>
          <w:rFonts w:asciiTheme="majorHAnsi" w:hAnsiTheme="majorHAnsi" w:cstheme="majorHAnsi"/>
          <w:b/>
          <w:bCs/>
          <w:sz w:val="22"/>
          <w:szCs w:val="22"/>
        </w:rPr>
        <w:t>Gbps</w:t>
      </w:r>
      <w:proofErr w:type="spellEnd"/>
      <w:r w:rsidRPr="0050124F">
        <w:rPr>
          <w:rFonts w:asciiTheme="majorHAnsi" w:hAnsiTheme="majorHAnsi" w:cstheme="majorHAnsi"/>
          <w:sz w:val="22"/>
          <w:szCs w:val="22"/>
        </w:rPr>
        <w:t xml:space="preserve">, phục vụ hơn </w:t>
      </w:r>
      <w:r w:rsidRPr="0050124F">
        <w:rPr>
          <w:rFonts w:asciiTheme="majorHAnsi" w:hAnsiTheme="majorHAnsi" w:cstheme="majorHAnsi"/>
          <w:b/>
          <w:bCs/>
          <w:sz w:val="22"/>
          <w:szCs w:val="22"/>
        </w:rPr>
        <w:t>1.000 máy tính</w:t>
      </w:r>
      <w:r w:rsidRPr="0050124F">
        <w:rPr>
          <w:rFonts w:asciiTheme="majorHAnsi" w:hAnsiTheme="majorHAnsi" w:cstheme="majorHAnsi"/>
          <w:sz w:val="22"/>
          <w:szCs w:val="22"/>
        </w:rPr>
        <w:t>.</w:t>
      </w:r>
    </w:p>
    <w:p w14:paraId="42855A95" w14:textId="77777777" w:rsidR="0050124F" w:rsidRPr="0050124F" w:rsidRDefault="0050124F" w:rsidP="0050124F">
      <w:pPr>
        <w:numPr>
          <w:ilvl w:val="0"/>
          <w:numId w:val="24"/>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Hơn </w:t>
      </w:r>
      <w:r w:rsidRPr="0050124F">
        <w:rPr>
          <w:rFonts w:asciiTheme="majorHAnsi" w:hAnsiTheme="majorHAnsi" w:cstheme="majorHAnsi"/>
          <w:b/>
          <w:bCs/>
          <w:sz w:val="22"/>
          <w:szCs w:val="22"/>
        </w:rPr>
        <w:t xml:space="preserve">250 điểm phát </w:t>
      </w:r>
      <w:proofErr w:type="spellStart"/>
      <w:r w:rsidRPr="0050124F">
        <w:rPr>
          <w:rFonts w:asciiTheme="majorHAnsi" w:hAnsiTheme="majorHAnsi" w:cstheme="majorHAnsi"/>
          <w:b/>
          <w:bCs/>
          <w:sz w:val="22"/>
          <w:szCs w:val="22"/>
        </w:rPr>
        <w:t>Wi-Fi</w:t>
      </w:r>
      <w:proofErr w:type="spellEnd"/>
      <w:r w:rsidRPr="0050124F">
        <w:rPr>
          <w:rFonts w:asciiTheme="majorHAnsi" w:hAnsiTheme="majorHAnsi" w:cstheme="majorHAnsi"/>
          <w:sz w:val="22"/>
          <w:szCs w:val="22"/>
        </w:rPr>
        <w:t xml:space="preserve"> phủ khắp khuôn viên trường, phòng học, phòng thí nghiệm, sân bãi và ký túc xá.</w:t>
      </w:r>
    </w:p>
    <w:p w14:paraId="10F0DABA" w14:textId="77777777" w:rsidR="0050124F" w:rsidRPr="0050124F" w:rsidRDefault="0050124F" w:rsidP="0050124F">
      <w:pPr>
        <w:numPr>
          <w:ilvl w:val="0"/>
          <w:numId w:val="24"/>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Hệ thống </w:t>
      </w:r>
      <w:proofErr w:type="spellStart"/>
      <w:r w:rsidRPr="0050124F">
        <w:rPr>
          <w:rFonts w:asciiTheme="majorHAnsi" w:hAnsiTheme="majorHAnsi" w:cstheme="majorHAnsi"/>
          <w:sz w:val="22"/>
          <w:szCs w:val="22"/>
        </w:rPr>
        <w:t>camera</w:t>
      </w:r>
      <w:proofErr w:type="spellEnd"/>
      <w:r w:rsidRPr="0050124F">
        <w:rPr>
          <w:rFonts w:asciiTheme="majorHAnsi" w:hAnsiTheme="majorHAnsi" w:cstheme="majorHAnsi"/>
          <w:sz w:val="22"/>
          <w:szCs w:val="22"/>
        </w:rPr>
        <w:t xml:space="preserve"> giám sát phục vụ công tác an ninh, trật tự.</w:t>
      </w:r>
    </w:p>
    <w:p w14:paraId="0303C7D3" w14:textId="77777777" w:rsidR="0050124F" w:rsidRPr="0050124F" w:rsidRDefault="0050124F" w:rsidP="0050124F">
      <w:pPr>
        <w:spacing w:line="240" w:lineRule="auto"/>
        <w:jc w:val="both"/>
        <w:rPr>
          <w:rFonts w:asciiTheme="majorHAnsi" w:hAnsiTheme="majorHAnsi" w:cstheme="majorHAnsi"/>
          <w:b/>
          <w:bCs/>
          <w:sz w:val="22"/>
          <w:szCs w:val="22"/>
        </w:rPr>
      </w:pPr>
      <w:r w:rsidRPr="0050124F">
        <w:rPr>
          <w:rFonts w:asciiTheme="majorHAnsi" w:hAnsiTheme="majorHAnsi" w:cstheme="majorHAnsi"/>
          <w:b/>
          <w:bCs/>
          <w:sz w:val="22"/>
          <w:szCs w:val="22"/>
        </w:rPr>
        <w:t>Trung tâm Thực hành - Thí nghiệm</w:t>
      </w:r>
    </w:p>
    <w:p w14:paraId="43158A3F"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Trường có </w:t>
      </w:r>
      <w:r w:rsidRPr="0050124F">
        <w:rPr>
          <w:rFonts w:asciiTheme="majorHAnsi" w:hAnsiTheme="majorHAnsi" w:cstheme="majorHAnsi"/>
          <w:b/>
          <w:bCs/>
          <w:sz w:val="22"/>
          <w:szCs w:val="22"/>
        </w:rPr>
        <w:t>50 phòng thí nghiệm</w:t>
      </w:r>
      <w:r w:rsidRPr="0050124F">
        <w:rPr>
          <w:rFonts w:asciiTheme="majorHAnsi" w:hAnsiTheme="majorHAnsi" w:cstheme="majorHAnsi"/>
          <w:sz w:val="22"/>
          <w:szCs w:val="22"/>
        </w:rPr>
        <w:t xml:space="preserve"> được quy hoạch phù hợp với các ngành đào tạo theo tiếp cận CDIO.</w:t>
      </w:r>
    </w:p>
    <w:p w14:paraId="2C656D41"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Ngoài ra còn có:</w:t>
      </w:r>
    </w:p>
    <w:p w14:paraId="4A1D2357" w14:textId="77777777" w:rsidR="0050124F" w:rsidRPr="0050124F" w:rsidRDefault="0050124F" w:rsidP="0050124F">
      <w:pPr>
        <w:numPr>
          <w:ilvl w:val="0"/>
          <w:numId w:val="25"/>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Xưởng thực tập, thực hành.</w:t>
      </w:r>
    </w:p>
    <w:p w14:paraId="5AE19A71" w14:textId="77777777" w:rsidR="0050124F" w:rsidRPr="0050124F" w:rsidRDefault="0050124F" w:rsidP="0050124F">
      <w:pPr>
        <w:numPr>
          <w:ilvl w:val="0"/>
          <w:numId w:val="25"/>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Phòng thực hành nhạc họa.</w:t>
      </w:r>
    </w:p>
    <w:p w14:paraId="1BEED917" w14:textId="77777777" w:rsidR="0050124F" w:rsidRPr="0050124F" w:rsidRDefault="0050124F" w:rsidP="0050124F">
      <w:pPr>
        <w:numPr>
          <w:ilvl w:val="0"/>
          <w:numId w:val="25"/>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Vườn ươm.</w:t>
      </w:r>
    </w:p>
    <w:p w14:paraId="350AFA62" w14:textId="77777777" w:rsidR="0050124F" w:rsidRPr="0050124F" w:rsidRDefault="0050124F" w:rsidP="0050124F">
      <w:pPr>
        <w:numPr>
          <w:ilvl w:val="0"/>
          <w:numId w:val="25"/>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Ao nuôi thực nghiệm.</w:t>
      </w:r>
    </w:p>
    <w:p w14:paraId="01344FD5"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Đặc biệt, Trường đã xây dựng hệ thống </w:t>
      </w:r>
      <w:r w:rsidRPr="0050124F">
        <w:rPr>
          <w:rFonts w:asciiTheme="majorHAnsi" w:hAnsiTheme="majorHAnsi" w:cstheme="majorHAnsi"/>
          <w:b/>
          <w:bCs/>
          <w:sz w:val="22"/>
          <w:szCs w:val="22"/>
        </w:rPr>
        <w:t>"phòng thí nghiệm phổ thông"</w:t>
      </w:r>
      <w:r w:rsidRPr="0050124F">
        <w:rPr>
          <w:rFonts w:asciiTheme="majorHAnsi" w:hAnsiTheme="majorHAnsi" w:cstheme="majorHAnsi"/>
          <w:sz w:val="22"/>
          <w:szCs w:val="22"/>
        </w:rPr>
        <w:t xml:space="preserve"> phục vụ đào tạo sinh viên các ngành sư phạm.</w:t>
      </w:r>
    </w:p>
    <w:p w14:paraId="4EE743C4" w14:textId="77777777" w:rsidR="0050124F" w:rsidRPr="0050124F" w:rsidRDefault="0050124F" w:rsidP="0050124F">
      <w:pPr>
        <w:spacing w:line="240" w:lineRule="auto"/>
        <w:jc w:val="both"/>
        <w:rPr>
          <w:rFonts w:asciiTheme="majorHAnsi" w:hAnsiTheme="majorHAnsi" w:cstheme="majorHAnsi"/>
          <w:b/>
          <w:bCs/>
          <w:sz w:val="22"/>
          <w:szCs w:val="22"/>
        </w:rPr>
      </w:pPr>
      <w:r w:rsidRPr="0050124F">
        <w:rPr>
          <w:rFonts w:asciiTheme="majorHAnsi" w:hAnsiTheme="majorHAnsi" w:cstheme="majorHAnsi"/>
          <w:b/>
          <w:bCs/>
          <w:sz w:val="22"/>
          <w:szCs w:val="22"/>
        </w:rPr>
        <w:t>Ký túc xá</w:t>
      </w:r>
    </w:p>
    <w:p w14:paraId="191FA88C"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Hệ thống ký túc xá có </w:t>
      </w:r>
      <w:r w:rsidRPr="0050124F">
        <w:rPr>
          <w:rFonts w:asciiTheme="majorHAnsi" w:hAnsiTheme="majorHAnsi" w:cstheme="majorHAnsi"/>
          <w:b/>
          <w:bCs/>
          <w:sz w:val="22"/>
          <w:szCs w:val="22"/>
        </w:rPr>
        <w:t>775 phòng</w:t>
      </w:r>
      <w:r w:rsidRPr="0050124F">
        <w:rPr>
          <w:rFonts w:asciiTheme="majorHAnsi" w:hAnsiTheme="majorHAnsi" w:cstheme="majorHAnsi"/>
          <w:sz w:val="22"/>
          <w:szCs w:val="22"/>
        </w:rPr>
        <w:t xml:space="preserve">, đáp ứng chỗ ở cho hơn </w:t>
      </w:r>
      <w:r w:rsidRPr="0050124F">
        <w:rPr>
          <w:rFonts w:asciiTheme="majorHAnsi" w:hAnsiTheme="majorHAnsi" w:cstheme="majorHAnsi"/>
          <w:b/>
          <w:bCs/>
          <w:sz w:val="22"/>
          <w:szCs w:val="22"/>
        </w:rPr>
        <w:t>4.200 học sinh, sinh viên và học viên</w:t>
      </w:r>
      <w:r w:rsidRPr="0050124F">
        <w:rPr>
          <w:rFonts w:asciiTheme="majorHAnsi" w:hAnsiTheme="majorHAnsi" w:cstheme="majorHAnsi"/>
          <w:sz w:val="22"/>
          <w:szCs w:val="22"/>
        </w:rPr>
        <w:t>, bao gồm:</w:t>
      </w:r>
    </w:p>
    <w:p w14:paraId="6E91C8D7" w14:textId="77777777" w:rsidR="0050124F" w:rsidRPr="0050124F" w:rsidRDefault="0050124F" w:rsidP="0050124F">
      <w:pPr>
        <w:numPr>
          <w:ilvl w:val="0"/>
          <w:numId w:val="26"/>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Ký túc xá Cơ sở 1: </w:t>
      </w:r>
      <w:r w:rsidRPr="0050124F">
        <w:rPr>
          <w:rFonts w:asciiTheme="majorHAnsi" w:hAnsiTheme="majorHAnsi" w:cstheme="majorHAnsi"/>
          <w:b/>
          <w:bCs/>
          <w:sz w:val="22"/>
          <w:szCs w:val="22"/>
        </w:rPr>
        <w:t>315 phòng</w:t>
      </w:r>
      <w:r w:rsidRPr="0050124F">
        <w:rPr>
          <w:rFonts w:asciiTheme="majorHAnsi" w:hAnsiTheme="majorHAnsi" w:cstheme="majorHAnsi"/>
          <w:sz w:val="22"/>
          <w:szCs w:val="22"/>
        </w:rPr>
        <w:t>.</w:t>
      </w:r>
    </w:p>
    <w:p w14:paraId="69D2D2F8" w14:textId="77777777" w:rsidR="0050124F" w:rsidRPr="0050124F" w:rsidRDefault="0050124F" w:rsidP="0050124F">
      <w:pPr>
        <w:numPr>
          <w:ilvl w:val="0"/>
          <w:numId w:val="26"/>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Khu nhà ở Hưng Bình: </w:t>
      </w:r>
      <w:r w:rsidRPr="0050124F">
        <w:rPr>
          <w:rFonts w:asciiTheme="majorHAnsi" w:hAnsiTheme="majorHAnsi" w:cstheme="majorHAnsi"/>
          <w:b/>
          <w:bCs/>
          <w:sz w:val="22"/>
          <w:szCs w:val="22"/>
        </w:rPr>
        <w:t>136 phòng</w:t>
      </w:r>
      <w:r w:rsidRPr="0050124F">
        <w:rPr>
          <w:rFonts w:asciiTheme="majorHAnsi" w:hAnsiTheme="majorHAnsi" w:cstheme="majorHAnsi"/>
          <w:sz w:val="22"/>
          <w:szCs w:val="22"/>
        </w:rPr>
        <w:t>.</w:t>
      </w:r>
    </w:p>
    <w:p w14:paraId="57F45F77" w14:textId="77777777" w:rsidR="0050124F" w:rsidRPr="0050124F" w:rsidRDefault="0050124F" w:rsidP="0050124F">
      <w:pPr>
        <w:numPr>
          <w:ilvl w:val="0"/>
          <w:numId w:val="26"/>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Trung tâm Giáo dục Quốc phòng và An ninh: </w:t>
      </w:r>
      <w:r w:rsidRPr="0050124F">
        <w:rPr>
          <w:rFonts w:asciiTheme="majorHAnsi" w:hAnsiTheme="majorHAnsi" w:cstheme="majorHAnsi"/>
          <w:b/>
          <w:bCs/>
          <w:sz w:val="22"/>
          <w:szCs w:val="22"/>
        </w:rPr>
        <w:t>84 phòng</w:t>
      </w:r>
      <w:r w:rsidRPr="0050124F">
        <w:rPr>
          <w:rFonts w:asciiTheme="majorHAnsi" w:hAnsiTheme="majorHAnsi" w:cstheme="majorHAnsi"/>
          <w:sz w:val="22"/>
          <w:szCs w:val="22"/>
        </w:rPr>
        <w:t>.</w:t>
      </w:r>
    </w:p>
    <w:p w14:paraId="54FF3D3C" w14:textId="77777777" w:rsidR="0050124F" w:rsidRPr="0050124F" w:rsidRDefault="0050124F" w:rsidP="0050124F">
      <w:pPr>
        <w:numPr>
          <w:ilvl w:val="0"/>
          <w:numId w:val="26"/>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Làng sinh viên Cơ sở 2: </w:t>
      </w:r>
      <w:r w:rsidRPr="0050124F">
        <w:rPr>
          <w:rFonts w:asciiTheme="majorHAnsi" w:hAnsiTheme="majorHAnsi" w:cstheme="majorHAnsi"/>
          <w:b/>
          <w:bCs/>
          <w:sz w:val="22"/>
          <w:szCs w:val="22"/>
        </w:rPr>
        <w:t>240 phòng</w:t>
      </w:r>
      <w:r w:rsidRPr="0050124F">
        <w:rPr>
          <w:rFonts w:asciiTheme="majorHAnsi" w:hAnsiTheme="majorHAnsi" w:cstheme="majorHAnsi"/>
          <w:sz w:val="22"/>
          <w:szCs w:val="22"/>
        </w:rPr>
        <w:t>.</w:t>
      </w:r>
    </w:p>
    <w:p w14:paraId="5EDCFAF1"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Các phòng đều được trang bị máy nước nóng, điều hòa và đảm bảo điều kiện sinh hoạt, an ninh.</w:t>
      </w:r>
    </w:p>
    <w:p w14:paraId="5E93C8B7" w14:textId="77777777" w:rsidR="0050124F" w:rsidRPr="0050124F" w:rsidRDefault="0050124F" w:rsidP="0050124F">
      <w:pPr>
        <w:spacing w:line="240" w:lineRule="auto"/>
        <w:jc w:val="both"/>
        <w:rPr>
          <w:rFonts w:asciiTheme="majorHAnsi" w:hAnsiTheme="majorHAnsi" w:cstheme="majorHAnsi"/>
          <w:b/>
          <w:bCs/>
          <w:sz w:val="22"/>
          <w:szCs w:val="22"/>
        </w:rPr>
      </w:pPr>
      <w:r w:rsidRPr="0050124F">
        <w:rPr>
          <w:rFonts w:asciiTheme="majorHAnsi" w:hAnsiTheme="majorHAnsi" w:cstheme="majorHAnsi"/>
          <w:b/>
          <w:bCs/>
          <w:sz w:val="22"/>
          <w:szCs w:val="22"/>
        </w:rPr>
        <w:t>Trạm Y tế</w:t>
      </w:r>
    </w:p>
    <w:p w14:paraId="6687F429"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Trạm Y tế có:</w:t>
      </w:r>
    </w:p>
    <w:p w14:paraId="08AEC761" w14:textId="77777777" w:rsidR="0050124F" w:rsidRPr="0050124F" w:rsidRDefault="0050124F" w:rsidP="0050124F">
      <w:pPr>
        <w:numPr>
          <w:ilvl w:val="0"/>
          <w:numId w:val="27"/>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08 phòng làm việc.</w:t>
      </w:r>
    </w:p>
    <w:p w14:paraId="342378BB" w14:textId="77777777" w:rsidR="0050124F" w:rsidRPr="0050124F" w:rsidRDefault="0050124F" w:rsidP="0050124F">
      <w:pPr>
        <w:numPr>
          <w:ilvl w:val="0"/>
          <w:numId w:val="27"/>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 xml:space="preserve">Đội ngũ </w:t>
      </w:r>
      <w:r w:rsidRPr="0050124F">
        <w:rPr>
          <w:rFonts w:asciiTheme="majorHAnsi" w:hAnsiTheme="majorHAnsi" w:cstheme="majorHAnsi"/>
          <w:b/>
          <w:bCs/>
          <w:sz w:val="22"/>
          <w:szCs w:val="22"/>
        </w:rPr>
        <w:t>11 y, bác sĩ</w:t>
      </w:r>
      <w:r w:rsidRPr="0050124F">
        <w:rPr>
          <w:rFonts w:asciiTheme="majorHAnsi" w:hAnsiTheme="majorHAnsi" w:cstheme="majorHAnsi"/>
          <w:sz w:val="22"/>
          <w:szCs w:val="22"/>
        </w:rPr>
        <w:t>.</w:t>
      </w:r>
    </w:p>
    <w:p w14:paraId="4FDB6304" w14:textId="77777777" w:rsidR="0050124F" w:rsidRPr="0050124F" w:rsidRDefault="0050124F" w:rsidP="0050124F">
      <w:pPr>
        <w:numPr>
          <w:ilvl w:val="0"/>
          <w:numId w:val="27"/>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Đầy đủ trang thiết bị, thuốc và vật tư y tế phục vụ chăm sóc sức khỏe ban đầu, khám chữa bệnh cho cán bộ, giảng viên, học sinh và sinh viên.</w:t>
      </w:r>
    </w:p>
    <w:p w14:paraId="2E727C6D" w14:textId="77777777" w:rsidR="0050124F" w:rsidRPr="0050124F" w:rsidRDefault="0050124F" w:rsidP="0050124F">
      <w:pPr>
        <w:spacing w:line="240" w:lineRule="auto"/>
        <w:jc w:val="both"/>
        <w:rPr>
          <w:rFonts w:asciiTheme="majorHAnsi" w:hAnsiTheme="majorHAnsi" w:cstheme="majorHAnsi"/>
          <w:b/>
          <w:bCs/>
          <w:sz w:val="22"/>
          <w:szCs w:val="22"/>
        </w:rPr>
      </w:pPr>
      <w:r w:rsidRPr="0050124F">
        <w:rPr>
          <w:rFonts w:asciiTheme="majorHAnsi" w:hAnsiTheme="majorHAnsi" w:cstheme="majorHAnsi"/>
          <w:b/>
          <w:bCs/>
          <w:sz w:val="22"/>
          <w:szCs w:val="22"/>
        </w:rPr>
        <w:t>Nhà ăn</w:t>
      </w:r>
    </w:p>
    <w:p w14:paraId="791C319E"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lastRenderedPageBreak/>
        <w:t xml:space="preserve">Nhà trường có hệ thống nhà ăn tại cả Cơ sở 1 và Cơ sở 2, phục vụ chủ yếu cho hơn </w:t>
      </w:r>
      <w:r w:rsidRPr="0050124F">
        <w:rPr>
          <w:rFonts w:asciiTheme="majorHAnsi" w:hAnsiTheme="majorHAnsi" w:cstheme="majorHAnsi"/>
          <w:b/>
          <w:bCs/>
          <w:sz w:val="22"/>
          <w:szCs w:val="22"/>
        </w:rPr>
        <w:t>1.000 sinh viên nội trú</w:t>
      </w:r>
      <w:r w:rsidRPr="0050124F">
        <w:rPr>
          <w:rFonts w:asciiTheme="majorHAnsi" w:hAnsiTheme="majorHAnsi" w:cstheme="majorHAnsi"/>
          <w:sz w:val="22"/>
          <w:szCs w:val="22"/>
        </w:rPr>
        <w:t>.</w:t>
      </w:r>
    </w:p>
    <w:p w14:paraId="49A87A4D"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Nhà ăn đảm bảo:</w:t>
      </w:r>
    </w:p>
    <w:p w14:paraId="5F68B835" w14:textId="77777777" w:rsidR="0050124F" w:rsidRPr="0050124F" w:rsidRDefault="0050124F" w:rsidP="0050124F">
      <w:pPr>
        <w:numPr>
          <w:ilvl w:val="0"/>
          <w:numId w:val="28"/>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An toàn vệ sinh thực phẩm.</w:t>
      </w:r>
    </w:p>
    <w:p w14:paraId="4F6FBA18" w14:textId="77777777" w:rsidR="0050124F" w:rsidRPr="0050124F" w:rsidRDefault="0050124F" w:rsidP="0050124F">
      <w:pPr>
        <w:numPr>
          <w:ilvl w:val="0"/>
          <w:numId w:val="28"/>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Chất lượng suất ăn.</w:t>
      </w:r>
    </w:p>
    <w:p w14:paraId="0C4319B1" w14:textId="77777777" w:rsidR="0050124F" w:rsidRPr="0050124F" w:rsidRDefault="0050124F" w:rsidP="0050124F">
      <w:pPr>
        <w:numPr>
          <w:ilvl w:val="0"/>
          <w:numId w:val="28"/>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Công khai thực đơn hằng ngày.</w:t>
      </w:r>
    </w:p>
    <w:p w14:paraId="053D4F28" w14:textId="77777777" w:rsidR="0050124F" w:rsidRPr="0050124F" w:rsidRDefault="0050124F" w:rsidP="0050124F">
      <w:pPr>
        <w:numPr>
          <w:ilvl w:val="0"/>
          <w:numId w:val="28"/>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Niêm yết giá các mặt hàng thiết yếu và văn phòng phẩm.</w:t>
      </w:r>
    </w:p>
    <w:p w14:paraId="1C125952" w14:textId="77777777" w:rsidR="0050124F" w:rsidRPr="0050124F" w:rsidRDefault="0050124F" w:rsidP="0050124F">
      <w:pPr>
        <w:spacing w:line="240" w:lineRule="auto"/>
        <w:jc w:val="both"/>
        <w:rPr>
          <w:rFonts w:asciiTheme="majorHAnsi" w:hAnsiTheme="majorHAnsi" w:cstheme="majorHAnsi"/>
          <w:b/>
          <w:bCs/>
          <w:sz w:val="22"/>
          <w:szCs w:val="22"/>
        </w:rPr>
      </w:pPr>
      <w:r w:rsidRPr="0050124F">
        <w:rPr>
          <w:rFonts w:asciiTheme="majorHAnsi" w:hAnsiTheme="majorHAnsi" w:cstheme="majorHAnsi"/>
          <w:b/>
          <w:bCs/>
          <w:sz w:val="22"/>
          <w:szCs w:val="22"/>
        </w:rPr>
        <w:t>Khu thể thao</w:t>
      </w:r>
    </w:p>
    <w:p w14:paraId="06F96394" w14:textId="77777777" w:rsidR="0050124F" w:rsidRPr="0050124F" w:rsidRDefault="0050124F" w:rsidP="0050124F">
      <w:p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Ngoài hệ thống học tập và nghiên cứu, Trường còn có hệ thống sân chơi, bãi tập phục vụ:</w:t>
      </w:r>
    </w:p>
    <w:p w14:paraId="286DCE81" w14:textId="77777777" w:rsidR="0050124F" w:rsidRPr="0050124F" w:rsidRDefault="0050124F" w:rsidP="0050124F">
      <w:pPr>
        <w:numPr>
          <w:ilvl w:val="0"/>
          <w:numId w:val="29"/>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Đào tạo ngành Giáo dục Thể chất.</w:t>
      </w:r>
    </w:p>
    <w:p w14:paraId="1797E503" w14:textId="77777777" w:rsidR="0050124F" w:rsidRPr="0050124F" w:rsidRDefault="0050124F" w:rsidP="0050124F">
      <w:pPr>
        <w:numPr>
          <w:ilvl w:val="0"/>
          <w:numId w:val="29"/>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Giảng dạy môn Thể dục thể thao.</w:t>
      </w:r>
    </w:p>
    <w:p w14:paraId="393955C5" w14:textId="77777777" w:rsidR="0050124F" w:rsidRPr="0050124F" w:rsidRDefault="0050124F" w:rsidP="0050124F">
      <w:pPr>
        <w:numPr>
          <w:ilvl w:val="0"/>
          <w:numId w:val="29"/>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Tổ chức các giải thể thao.</w:t>
      </w:r>
    </w:p>
    <w:p w14:paraId="679C2A73" w14:textId="77777777" w:rsidR="0050124F" w:rsidRPr="0050124F" w:rsidRDefault="0050124F" w:rsidP="0050124F">
      <w:pPr>
        <w:numPr>
          <w:ilvl w:val="0"/>
          <w:numId w:val="29"/>
        </w:numPr>
        <w:spacing w:line="240" w:lineRule="auto"/>
        <w:jc w:val="both"/>
        <w:rPr>
          <w:rFonts w:asciiTheme="majorHAnsi" w:hAnsiTheme="majorHAnsi" w:cstheme="majorHAnsi"/>
          <w:sz w:val="22"/>
          <w:szCs w:val="22"/>
        </w:rPr>
      </w:pPr>
      <w:r w:rsidRPr="0050124F">
        <w:rPr>
          <w:rFonts w:asciiTheme="majorHAnsi" w:hAnsiTheme="majorHAnsi" w:cstheme="majorHAnsi"/>
          <w:sz w:val="22"/>
          <w:szCs w:val="22"/>
        </w:rPr>
        <w:t>Rèn luyện sức khỏe cho cán bộ, giảng viên và sinh viên.</w:t>
      </w:r>
    </w:p>
    <w:p w14:paraId="0CFB5BC2" w14:textId="715B4AE1" w:rsidR="00EE2037" w:rsidRPr="0050124F" w:rsidRDefault="0050124F" w:rsidP="00DD1DAF">
      <w:pPr>
        <w:spacing w:line="240" w:lineRule="auto"/>
        <w:jc w:val="both"/>
        <w:rPr>
          <w:rFonts w:asciiTheme="majorHAnsi" w:hAnsiTheme="majorHAnsi" w:cstheme="majorHAnsi"/>
          <w:sz w:val="22"/>
          <w:szCs w:val="22"/>
          <w:lang w:val="en-US"/>
        </w:rPr>
      </w:pPr>
      <w:r w:rsidRPr="0050124F">
        <w:rPr>
          <w:rFonts w:asciiTheme="majorHAnsi" w:hAnsiTheme="majorHAnsi" w:cstheme="majorHAnsi"/>
          <w:i/>
          <w:iCs/>
          <w:sz w:val="22"/>
          <w:szCs w:val="22"/>
        </w:rPr>
        <w:t>Thông tin cập nhật tháng 12/2021.</w:t>
      </w:r>
    </w:p>
    <w:sectPr w:rsidR="00EE2037" w:rsidRPr="00501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8E1"/>
    <w:multiLevelType w:val="multilevel"/>
    <w:tmpl w:val="80C8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2359"/>
    <w:multiLevelType w:val="multilevel"/>
    <w:tmpl w:val="703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B6B4D"/>
    <w:multiLevelType w:val="multilevel"/>
    <w:tmpl w:val="83B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2482A"/>
    <w:multiLevelType w:val="multilevel"/>
    <w:tmpl w:val="58A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2440B"/>
    <w:multiLevelType w:val="multilevel"/>
    <w:tmpl w:val="2C32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F04E4"/>
    <w:multiLevelType w:val="multilevel"/>
    <w:tmpl w:val="A3C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77517"/>
    <w:multiLevelType w:val="multilevel"/>
    <w:tmpl w:val="97D8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B0C67"/>
    <w:multiLevelType w:val="multilevel"/>
    <w:tmpl w:val="0A3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A005A"/>
    <w:multiLevelType w:val="multilevel"/>
    <w:tmpl w:val="765C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615F6"/>
    <w:multiLevelType w:val="multilevel"/>
    <w:tmpl w:val="4448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856B0"/>
    <w:multiLevelType w:val="multilevel"/>
    <w:tmpl w:val="D2E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31054"/>
    <w:multiLevelType w:val="multilevel"/>
    <w:tmpl w:val="267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C4CF4"/>
    <w:multiLevelType w:val="multilevel"/>
    <w:tmpl w:val="C54E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624DA"/>
    <w:multiLevelType w:val="multilevel"/>
    <w:tmpl w:val="D57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57283"/>
    <w:multiLevelType w:val="multilevel"/>
    <w:tmpl w:val="DDA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73A23"/>
    <w:multiLevelType w:val="multilevel"/>
    <w:tmpl w:val="FE7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D5AAD"/>
    <w:multiLevelType w:val="multilevel"/>
    <w:tmpl w:val="C67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E794F"/>
    <w:multiLevelType w:val="multilevel"/>
    <w:tmpl w:val="3D52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968E1"/>
    <w:multiLevelType w:val="multilevel"/>
    <w:tmpl w:val="A3D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17686"/>
    <w:multiLevelType w:val="multilevel"/>
    <w:tmpl w:val="965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C719F"/>
    <w:multiLevelType w:val="multilevel"/>
    <w:tmpl w:val="3DB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2589B"/>
    <w:multiLevelType w:val="multilevel"/>
    <w:tmpl w:val="F822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84BA4"/>
    <w:multiLevelType w:val="multilevel"/>
    <w:tmpl w:val="0EBE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87777"/>
    <w:multiLevelType w:val="multilevel"/>
    <w:tmpl w:val="E86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328C4"/>
    <w:multiLevelType w:val="multilevel"/>
    <w:tmpl w:val="6128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A912A2"/>
    <w:multiLevelType w:val="multilevel"/>
    <w:tmpl w:val="F1B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026CB"/>
    <w:multiLevelType w:val="multilevel"/>
    <w:tmpl w:val="C3D08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229B5"/>
    <w:multiLevelType w:val="multilevel"/>
    <w:tmpl w:val="8C1A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D3A4A"/>
    <w:multiLevelType w:val="multilevel"/>
    <w:tmpl w:val="CE00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577410">
    <w:abstractNumId w:val="21"/>
  </w:num>
  <w:num w:numId="2" w16cid:durableId="331489110">
    <w:abstractNumId w:val="16"/>
  </w:num>
  <w:num w:numId="3" w16cid:durableId="332340888">
    <w:abstractNumId w:val="17"/>
  </w:num>
  <w:num w:numId="4" w16cid:durableId="1955819885">
    <w:abstractNumId w:val="23"/>
  </w:num>
  <w:num w:numId="5" w16cid:durableId="1624115453">
    <w:abstractNumId w:val="12"/>
  </w:num>
  <w:num w:numId="6" w16cid:durableId="1694723672">
    <w:abstractNumId w:val="1"/>
  </w:num>
  <w:num w:numId="7" w16cid:durableId="1002506758">
    <w:abstractNumId w:val="26"/>
  </w:num>
  <w:num w:numId="8" w16cid:durableId="1233854303">
    <w:abstractNumId w:val="11"/>
  </w:num>
  <w:num w:numId="9" w16cid:durableId="161434024">
    <w:abstractNumId w:val="9"/>
  </w:num>
  <w:num w:numId="10" w16cid:durableId="268322937">
    <w:abstractNumId w:val="25"/>
  </w:num>
  <w:num w:numId="11" w16cid:durableId="1378239998">
    <w:abstractNumId w:val="2"/>
  </w:num>
  <w:num w:numId="12" w16cid:durableId="302658693">
    <w:abstractNumId w:val="28"/>
  </w:num>
  <w:num w:numId="13" w16cid:durableId="1392196967">
    <w:abstractNumId w:val="6"/>
  </w:num>
  <w:num w:numId="14" w16cid:durableId="1150713101">
    <w:abstractNumId w:val="15"/>
  </w:num>
  <w:num w:numId="15" w16cid:durableId="483354135">
    <w:abstractNumId w:val="8"/>
  </w:num>
  <w:num w:numId="16" w16cid:durableId="903951538">
    <w:abstractNumId w:val="18"/>
  </w:num>
  <w:num w:numId="17" w16cid:durableId="280957299">
    <w:abstractNumId w:val="13"/>
  </w:num>
  <w:num w:numId="18" w16cid:durableId="769928512">
    <w:abstractNumId w:val="4"/>
  </w:num>
  <w:num w:numId="19" w16cid:durableId="1369180087">
    <w:abstractNumId w:val="3"/>
  </w:num>
  <w:num w:numId="20" w16cid:durableId="2073847007">
    <w:abstractNumId w:val="10"/>
  </w:num>
  <w:num w:numId="21" w16cid:durableId="1216501074">
    <w:abstractNumId w:val="0"/>
  </w:num>
  <w:num w:numId="22" w16cid:durableId="892355241">
    <w:abstractNumId w:val="24"/>
  </w:num>
  <w:num w:numId="23" w16cid:durableId="976835050">
    <w:abstractNumId w:val="5"/>
  </w:num>
  <w:num w:numId="24" w16cid:durableId="1854225587">
    <w:abstractNumId w:val="14"/>
  </w:num>
  <w:num w:numId="25" w16cid:durableId="872577988">
    <w:abstractNumId w:val="27"/>
  </w:num>
  <w:num w:numId="26" w16cid:durableId="899364837">
    <w:abstractNumId w:val="20"/>
  </w:num>
  <w:num w:numId="27" w16cid:durableId="1836411592">
    <w:abstractNumId w:val="7"/>
  </w:num>
  <w:num w:numId="28" w16cid:durableId="292951623">
    <w:abstractNumId w:val="22"/>
  </w:num>
  <w:num w:numId="29" w16cid:durableId="1936633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DAF"/>
    <w:rsid w:val="00227331"/>
    <w:rsid w:val="0050124F"/>
    <w:rsid w:val="00C07A1F"/>
    <w:rsid w:val="00C75F66"/>
    <w:rsid w:val="00DD1DAF"/>
    <w:rsid w:val="00EE20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9B43D"/>
  <w15:chartTrackingRefBased/>
  <w15:docId w15:val="{11D1445D-9139-4329-B53A-B6A974B0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D1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D1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D1DA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D1DA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D1DA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D1DA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D1DA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D1DA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D1DA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D1DA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D1DA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D1DA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D1DA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D1DA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D1DA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D1DA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D1DA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D1DAF"/>
    <w:rPr>
      <w:rFonts w:eastAsiaTheme="majorEastAsia" w:cstheme="majorBidi"/>
      <w:color w:val="272727" w:themeColor="text1" w:themeTint="D8"/>
    </w:rPr>
  </w:style>
  <w:style w:type="paragraph" w:styleId="Tiu">
    <w:name w:val="Title"/>
    <w:basedOn w:val="Binhthng"/>
    <w:next w:val="Binhthng"/>
    <w:link w:val="TiuChar"/>
    <w:uiPriority w:val="10"/>
    <w:qFormat/>
    <w:rsid w:val="00DD1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D1DA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D1DA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D1DA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D1DA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D1DAF"/>
    <w:rPr>
      <w:i/>
      <w:iCs/>
      <w:color w:val="404040" w:themeColor="text1" w:themeTint="BF"/>
    </w:rPr>
  </w:style>
  <w:style w:type="paragraph" w:styleId="oancuaDanhsach">
    <w:name w:val="List Paragraph"/>
    <w:basedOn w:val="Binhthng"/>
    <w:uiPriority w:val="34"/>
    <w:qFormat/>
    <w:rsid w:val="00DD1DAF"/>
    <w:pPr>
      <w:ind w:left="720"/>
      <w:contextualSpacing/>
    </w:pPr>
  </w:style>
  <w:style w:type="character" w:styleId="NhnmnhThm">
    <w:name w:val="Intense Emphasis"/>
    <w:basedOn w:val="Phngmcinhcuaoanvn"/>
    <w:uiPriority w:val="21"/>
    <w:qFormat/>
    <w:rsid w:val="00DD1DAF"/>
    <w:rPr>
      <w:i/>
      <w:iCs/>
      <w:color w:val="0F4761" w:themeColor="accent1" w:themeShade="BF"/>
    </w:rPr>
  </w:style>
  <w:style w:type="paragraph" w:styleId="Nhaykepm">
    <w:name w:val="Intense Quote"/>
    <w:basedOn w:val="Binhthng"/>
    <w:next w:val="Binhthng"/>
    <w:link w:val="NhaykepmChar"/>
    <w:uiPriority w:val="30"/>
    <w:qFormat/>
    <w:rsid w:val="00DD1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D1DAF"/>
    <w:rPr>
      <w:i/>
      <w:iCs/>
      <w:color w:val="0F4761" w:themeColor="accent1" w:themeShade="BF"/>
    </w:rPr>
  </w:style>
  <w:style w:type="character" w:styleId="ThamchiuNhnmnh">
    <w:name w:val="Intense Reference"/>
    <w:basedOn w:val="Phngmcinhcuaoanvn"/>
    <w:uiPriority w:val="32"/>
    <w:qFormat/>
    <w:rsid w:val="00DD1D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1831</Words>
  <Characters>10437</Characters>
  <Application>Microsoft Office Word</Application>
  <DocSecurity>0</DocSecurity>
  <Lines>86</Lines>
  <Paragraphs>24</Paragraphs>
  <ScaleCrop>false</ScaleCrop>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CHƯƠNG</dc:creator>
  <cp:keywords/>
  <dc:description/>
  <cp:lastModifiedBy>NGUYỄN VĂN CHƯƠNG</cp:lastModifiedBy>
  <cp:revision>2</cp:revision>
  <dcterms:created xsi:type="dcterms:W3CDTF">2026-06-30T09:47:00Z</dcterms:created>
  <dcterms:modified xsi:type="dcterms:W3CDTF">2026-06-30T09:52:00Z</dcterms:modified>
</cp:coreProperties>
</file>