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t>智慧园区系统功能状况说明</w:t>
      </w:r>
    </w:p>
    <w:p>
      <w:pPr>
        <w:spacing w:after="360"/>
        <w:jc w:val="center"/>
      </w:pPr>
      <w:r>
        <w:rPr>
          <w:rFonts w:ascii="微软雅黑" w:hAnsi="微软雅黑" w:eastAsia="微软雅黑"/>
          <w:color w:val="757575"/>
          <w:sz w:val="22"/>
        </w:rPr>
        <w:t>设备状态与工单管理功能截图说明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vAlign w:val="center"/>
            <w:shd w:fill="EAF2F8"/>
          </w:tcPr>
          <w:p>
            <w:pPr>
              <w:spacing w:after="0"/>
              <w:ind w:left="113" w:right="113"/>
            </w:pPr>
            <w:r>
              <w:t>说明：以下截图按“设备概况—工单查询—工单执行—设备联动”的业务顺序整理；未指定查询时间时，工单统计默认采用近7天范围。</w:t>
            </w:r>
          </w:p>
        </w:tc>
      </w:tr>
    </w:tbl>
    <w:p>
      <w:pPr>
        <w:pStyle w:val="Heading1"/>
        <w:spacing w:before="280" w:after="160"/>
        <w:pBdr>
          <w:bottom w:val="single" w:sz="8" w:space="5" w:color="5B9BD5"/>
        </w:pBdr>
      </w:pPr>
      <w:r>
        <w:t>一、设备状态概况查询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5716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71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  系统通过对话快速汇总设备可靠率、可用率及故障率，并提示需要重点关注的异常指标。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69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69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2  设备健康总览集中展示故障数量、可靠率、可用率及平均维修时长等核心运行指标。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二、工单情况查询</w:t>
      </w:r>
    </w:p>
    <w:p>
      <w:pPr>
        <w:pStyle w:val="Heading2"/>
        <w:spacing w:before="200" w:after="160"/>
      </w:pPr>
      <w:r>
        <w:t>2.1 对话查询与明细下钻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43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3  系统默认统计近7天工单数量、类型、完成率和超时情况，并可继续下钻查询具体明细。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54090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09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4  系统列出近7天生成的工单及其当前状态、创建时间，便于快速定位待处理事项。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305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5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5  针对空调机组，可直接查询近7天报修工单数量、处理状态及工单生成时间范围。</w:t>
      </w:r>
    </w:p>
    <w:p>
      <w:pPr>
        <w:pStyle w:val="Heading2"/>
        <w:spacing w:before="200" w:after="160"/>
      </w:pPr>
      <w:r>
        <w:t>2.2 多时间范围统计核对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492555" cy="56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2555" cy="56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6  系统支持按自然语言查询本月、昨日等时间范围的工单概况，并准确识别对应日期。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532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5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7  月度统计图展示工单类型分布以及待调度、待指派、已关闭等各状态数量。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043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8  近7天统计图同步呈现工单总量、类型占比和各处理状态，便于核对对话查询结果。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00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00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9  单日统计结果显示指定日期的工单数量及状态分布，可用于验证昨日工单查询。</w:t>
      </w:r>
    </w:p>
    <w:p>
      <w:pPr>
        <w:pStyle w:val="Heading2"/>
        <w:spacing w:before="200" w:after="160"/>
      </w:pPr>
      <w:r>
        <w:t>2.3 工单列表、创建与确认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12853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85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10  工单列表按编号、标题、类型、生成时间和状态展示查询结果，支持查看与调度操作。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35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3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11  系统可根据自然语言生成报修工单草稿，待用户确认后创建并返回工单编号与状态。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13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1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12  在执行创建维修工单前，系统弹出确认窗口，明确目标设备、操作内容和风险级别。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0350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5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13  卡片式工单列表支持按类型、状态和时间筛选，并直观展示工单耗时与紧急程度。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2924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9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14  工单详情页完整记录报修信息、事件内容、报修时间、联系人及当前处理状态。</w:t>
      </w:r>
    </w:p>
    <w:p>
      <w:pPr>
        <w:pStyle w:val="Heading1"/>
        <w:spacing w:before="280" w:after="160"/>
        <w:pBdr>
          <w:bottom w:val="single" w:sz="8" w:space="5" w:color="5B9BD5"/>
        </w:pBdr>
      </w:pPr>
      <w:r>
        <w:t>三、设备状态联动与远程查看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3622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6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15  系统查询设备实时状态后，仅在发现异常时建议创建报修工单，避免重复或无效派单。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34711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16  AI助手与设备档案联动，可在同一页面查询设备状态并继续执行相关运维操作。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0396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3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240"/>
        <w:jc w:val="center"/>
      </w:pPr>
      <w:r>
        <w:rPr>
          <w:rFonts w:ascii="微软雅黑" w:hAnsi="微软雅黑" w:eastAsia="微软雅黑"/>
          <w:color w:val="595959"/>
          <w:sz w:val="19"/>
        </w:rPr>
        <w:t>图 17  通过远程摄像头画面可查看现场环境，并使用云台控制辅助核实设备及周边状况。</w:t>
      </w:r>
    </w:p>
    <w:sectPr w:rsidR="00FC693F" w:rsidRPr="0006063C" w:rsidSect="00034616">
      <w:footerReference w:type="default" r:id="rId26"/>
      <w:pgSz w:w="12240" w:h="15840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808080"/>
        <w:sz w:val="18"/>
      </w:rPr>
      <w:t>智慧园区系统功能状况说明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智慧园区系统功能状况说明</dc:title>
  <dc:subject>设备状态与工单管理功能截图说明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