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8CD" w:rsidRPr="00D00462" w:rsidRDefault="00A968CD" w:rsidP="00B75A94">
      <w:pPr>
        <w:jc w:val="both"/>
        <w:rPr>
          <w:rFonts w:cstheme="minorHAnsi"/>
          <w:b/>
        </w:rPr>
      </w:pPr>
    </w:p>
    <w:p w:rsidR="00A968CD" w:rsidRPr="00D00462" w:rsidRDefault="00A968CD" w:rsidP="00A968CD">
      <w:pPr>
        <w:spacing w:after="0"/>
        <w:jc w:val="both"/>
        <w:rPr>
          <w:rFonts w:cstheme="minorHAnsi"/>
          <w:b/>
        </w:rPr>
      </w:pPr>
      <w:r w:rsidRPr="00D00462">
        <w:rPr>
          <w:rFonts w:cstheme="minorHAnsi"/>
          <w:b/>
        </w:rPr>
        <w:t xml:space="preserve">Thread: </w:t>
      </w:r>
      <w:r w:rsidRPr="00D00462">
        <w:rPr>
          <w:rFonts w:cstheme="minorHAnsi"/>
        </w:rPr>
        <w:t>Professional</w:t>
      </w:r>
      <w:r w:rsidRPr="00D00462">
        <w:rPr>
          <w:rFonts w:cstheme="minorHAnsi"/>
          <w:b/>
        </w:rPr>
        <w:tab/>
      </w:r>
    </w:p>
    <w:p w:rsidR="00A968CD" w:rsidRPr="00D00462" w:rsidRDefault="00A968CD" w:rsidP="00A968CD">
      <w:pPr>
        <w:spacing w:after="0"/>
        <w:rPr>
          <w:rFonts w:cstheme="minorHAnsi"/>
          <w:b/>
        </w:rPr>
      </w:pPr>
      <w:r w:rsidRPr="00D00462">
        <w:rPr>
          <w:rFonts w:cstheme="minorHAnsi"/>
          <w:b/>
        </w:rPr>
        <w:t xml:space="preserve">Subgroup: </w:t>
      </w:r>
      <w:r w:rsidRPr="00D00462">
        <w:rPr>
          <w:rFonts w:cstheme="minorHAnsi"/>
        </w:rPr>
        <w:t>Individual</w:t>
      </w:r>
      <w:r w:rsidRPr="00D00462">
        <w:rPr>
          <w:rFonts w:cstheme="minorHAnsi"/>
          <w:b/>
        </w:rPr>
        <w:tab/>
      </w:r>
    </w:p>
    <w:p w:rsidR="00A968CD" w:rsidRPr="00D00462" w:rsidRDefault="00A968CD" w:rsidP="00A968CD">
      <w:pPr>
        <w:tabs>
          <w:tab w:val="left" w:pos="3683"/>
          <w:tab w:val="left" w:pos="6740"/>
        </w:tabs>
        <w:spacing w:after="0"/>
        <w:rPr>
          <w:rFonts w:cstheme="minorHAnsi"/>
          <w:b/>
        </w:rPr>
      </w:pPr>
      <w:r w:rsidRPr="00D00462">
        <w:rPr>
          <w:rFonts w:cstheme="minorHAnsi"/>
          <w:b/>
        </w:rPr>
        <w:t xml:space="preserve">Foci: </w:t>
      </w:r>
      <w:r w:rsidRPr="00D00462">
        <w:rPr>
          <w:rFonts w:cstheme="minorHAnsi"/>
        </w:rPr>
        <w:t>1</w:t>
      </w:r>
      <w:r w:rsidRPr="00D00462">
        <w:rPr>
          <w:rFonts w:cstheme="minorHAnsi"/>
          <w:vertAlign w:val="superscript"/>
        </w:rPr>
        <w:t>st</w:t>
      </w:r>
      <w:r w:rsidRPr="00D00462">
        <w:rPr>
          <w:rFonts w:cstheme="minorHAnsi"/>
        </w:rPr>
        <w:t xml:space="preserve"> Year Teachers</w:t>
      </w:r>
    </w:p>
    <w:p w:rsidR="00A968CD" w:rsidRPr="00A968CD" w:rsidRDefault="00A968CD" w:rsidP="00A968CD">
      <w:pPr>
        <w:spacing w:after="0"/>
        <w:rPr>
          <w:rFonts w:cstheme="minorHAnsi"/>
        </w:rPr>
      </w:pPr>
      <w:r w:rsidRPr="00D00462">
        <w:rPr>
          <w:rFonts w:cstheme="minorHAnsi"/>
          <w:b/>
        </w:rPr>
        <w:t xml:space="preserve">Program Title:     </w:t>
      </w:r>
      <w:r w:rsidRPr="00D00462">
        <w:rPr>
          <w:rFonts w:cstheme="minorHAnsi"/>
        </w:rPr>
        <w:t>New Ignatian Educators Training</w:t>
      </w:r>
      <w:r w:rsidRPr="00D00462">
        <w:rPr>
          <w:rFonts w:cstheme="minorHAnsi"/>
          <w:b/>
        </w:rPr>
        <w:tab/>
      </w:r>
    </w:p>
    <w:p w:rsidR="00A968CD" w:rsidRPr="00D00462" w:rsidRDefault="00A968CD" w:rsidP="00A968CD">
      <w:pPr>
        <w:spacing w:after="0"/>
        <w:rPr>
          <w:rFonts w:cstheme="minorHAnsi"/>
        </w:rPr>
      </w:pPr>
      <w:r w:rsidRPr="00D00462">
        <w:rPr>
          <w:rFonts w:cstheme="minorHAnsi"/>
          <w:b/>
        </w:rPr>
        <w:t xml:space="preserve">Contact Person/Office:  </w:t>
      </w:r>
      <w:r w:rsidRPr="00D00462">
        <w:rPr>
          <w:rFonts w:cstheme="minorHAnsi"/>
        </w:rPr>
        <w:t>John Naatz</w:t>
      </w:r>
    </w:p>
    <w:p w:rsidR="00A968CD" w:rsidRPr="00D00462" w:rsidRDefault="00A968CD" w:rsidP="00A968CD">
      <w:pPr>
        <w:tabs>
          <w:tab w:val="left" w:pos="5216"/>
        </w:tabs>
        <w:spacing w:after="0"/>
        <w:rPr>
          <w:rFonts w:cstheme="minorHAnsi"/>
          <w:b/>
        </w:rPr>
      </w:pPr>
      <w:proofErr w:type="gramStart"/>
      <w:r w:rsidRPr="00D00462">
        <w:rPr>
          <w:rFonts w:cstheme="minorHAnsi"/>
          <w:b/>
        </w:rPr>
        <w:t>School :</w:t>
      </w:r>
      <w:proofErr w:type="gramEnd"/>
      <w:r w:rsidRPr="00D00462">
        <w:rPr>
          <w:rFonts w:cstheme="minorHAnsi"/>
          <w:b/>
        </w:rPr>
        <w:t xml:space="preserve"> </w:t>
      </w:r>
      <w:r w:rsidRPr="00D00462">
        <w:rPr>
          <w:rFonts w:cstheme="minorHAnsi"/>
        </w:rPr>
        <w:t>Creighton Preparatory School</w:t>
      </w:r>
    </w:p>
    <w:p w:rsidR="00A968CD" w:rsidRPr="00A968CD" w:rsidRDefault="00A968CD" w:rsidP="00A968CD">
      <w:pPr>
        <w:tabs>
          <w:tab w:val="left" w:pos="2607"/>
        </w:tabs>
        <w:rPr>
          <w:rFonts w:cstheme="minorHAnsi"/>
        </w:rPr>
      </w:pPr>
      <w:r w:rsidRPr="00D00462">
        <w:rPr>
          <w:rFonts w:cstheme="minorHAnsi"/>
          <w:b/>
        </w:rPr>
        <w:t>Program Description:</w:t>
      </w:r>
      <w:r>
        <w:rPr>
          <w:rFonts w:cstheme="minorHAnsi"/>
          <w:b/>
        </w:rPr>
        <w:t xml:space="preserve">  </w:t>
      </w:r>
      <w:r w:rsidRPr="00D00462">
        <w:rPr>
          <w:rFonts w:cstheme="minorHAnsi"/>
        </w:rPr>
        <w:t xml:space="preserve">The program is a primer for Jesuit Education for first year teachers. Once each month (August through March) students are exposed to the life of St. Ignatius, The Ignatian Pedagogical Paradigm, the Jesuit Secondary Education Association, the schools of the Wisconsin-Chicago-Detroit Provinces, teaching in a single sex environment and Junior Family Conference training. Each month, a packet of information and a reading assignment in David Fleming’s What is Ignatian Spirituality? </w:t>
      </w:r>
      <w:proofErr w:type="gramStart"/>
      <w:r w:rsidRPr="00D00462">
        <w:rPr>
          <w:rFonts w:cstheme="minorHAnsi"/>
        </w:rPr>
        <w:t>assigned</w:t>
      </w:r>
      <w:proofErr w:type="gramEnd"/>
    </w:p>
    <w:p w:rsidR="00A968CD" w:rsidRPr="00D00462" w:rsidRDefault="00A968CD" w:rsidP="00B75A94">
      <w:pPr>
        <w:rPr>
          <w:rFonts w:cstheme="minorHAnsi"/>
          <w:b/>
        </w:rPr>
      </w:pPr>
      <w:r w:rsidRPr="00D00462">
        <w:rPr>
          <w:rFonts w:cstheme="minorHAnsi"/>
          <w:b/>
        </w:rPr>
        <w:t>Rationale:</w:t>
      </w:r>
      <w:r>
        <w:rPr>
          <w:rFonts w:cstheme="minorHAnsi"/>
          <w:b/>
        </w:rPr>
        <w:t xml:space="preserve">  </w:t>
      </w:r>
      <w:r w:rsidRPr="00D00462">
        <w:rPr>
          <w:rFonts w:cstheme="minorHAnsi"/>
        </w:rPr>
        <w:t>The first year teachers are exposed, albeit quickly, to Jesuit education and Ignatian Spirituality. They also form a support group for each other.</w:t>
      </w:r>
    </w:p>
    <w:p w:rsidR="00A968CD" w:rsidRPr="00D00462" w:rsidRDefault="00A968CD" w:rsidP="00B75A94">
      <w:pPr>
        <w:rPr>
          <w:rFonts w:cstheme="minorHAnsi"/>
          <w:b/>
        </w:rPr>
      </w:pPr>
      <w:r w:rsidRPr="00D00462">
        <w:rPr>
          <w:rFonts w:cstheme="minorHAnsi"/>
          <w:b/>
        </w:rPr>
        <w:t>Leadership:</w:t>
      </w:r>
      <w:r>
        <w:rPr>
          <w:rFonts w:cstheme="minorHAnsi"/>
          <w:b/>
        </w:rPr>
        <w:t xml:space="preserve">  </w:t>
      </w:r>
      <w:r w:rsidRPr="00D00462">
        <w:rPr>
          <w:rFonts w:cstheme="minorHAnsi"/>
        </w:rPr>
        <w:t>The principal and the Director of Mission</w:t>
      </w:r>
      <w:r>
        <w:rPr>
          <w:rFonts w:cstheme="minorHAnsi"/>
        </w:rPr>
        <w:t>/Identity</w:t>
      </w:r>
      <w:r w:rsidRPr="00D00462">
        <w:rPr>
          <w:rFonts w:cstheme="minorHAnsi"/>
        </w:rPr>
        <w:t xml:space="preserve"> are the </w:t>
      </w:r>
      <w:r>
        <w:rPr>
          <w:rFonts w:cstheme="minorHAnsi"/>
        </w:rPr>
        <w:t>key contributors to the program.</w:t>
      </w:r>
    </w:p>
    <w:p w:rsidR="00A968CD" w:rsidRPr="00D00462" w:rsidRDefault="00A968CD" w:rsidP="00B75A94">
      <w:pPr>
        <w:rPr>
          <w:rFonts w:cstheme="minorHAnsi"/>
          <w:b/>
        </w:rPr>
      </w:pPr>
      <w:r w:rsidRPr="00D00462">
        <w:rPr>
          <w:rFonts w:cstheme="minorHAnsi"/>
          <w:b/>
        </w:rPr>
        <w:t>Implementation:</w:t>
      </w:r>
      <w:r>
        <w:rPr>
          <w:rFonts w:cstheme="minorHAnsi"/>
          <w:b/>
        </w:rPr>
        <w:t xml:space="preserve">  </w:t>
      </w:r>
      <w:r w:rsidRPr="00D00462">
        <w:rPr>
          <w:rFonts w:cstheme="minorHAnsi"/>
        </w:rPr>
        <w:t xml:space="preserve">The program was developed in the Missouri Province. Schools of the Wisconsin Province “twinned” with Missouri using the curriculum which concluded with a New Ignatian Educator Retreat.  </w:t>
      </w:r>
    </w:p>
    <w:p w:rsidR="00A968CD" w:rsidRPr="00D00462" w:rsidRDefault="00A968CD" w:rsidP="00B75A94">
      <w:pPr>
        <w:rPr>
          <w:rFonts w:cstheme="minorHAnsi"/>
          <w:b/>
        </w:rPr>
      </w:pPr>
      <w:r w:rsidRPr="00D00462">
        <w:rPr>
          <w:rFonts w:cstheme="minorHAnsi"/>
          <w:b/>
        </w:rPr>
        <w:t>Processes and</w:t>
      </w:r>
      <w:r>
        <w:rPr>
          <w:rFonts w:cstheme="minorHAnsi"/>
          <w:b/>
        </w:rPr>
        <w:t xml:space="preserve"> </w:t>
      </w:r>
      <w:r w:rsidRPr="00D00462">
        <w:rPr>
          <w:rFonts w:cstheme="minorHAnsi"/>
          <w:b/>
        </w:rPr>
        <w:t>Resources:</w:t>
      </w:r>
      <w:r>
        <w:rPr>
          <w:rFonts w:cstheme="minorHAnsi"/>
          <w:b/>
        </w:rPr>
        <w:t xml:space="preserve">  </w:t>
      </w:r>
      <w:r w:rsidRPr="00D00462">
        <w:rPr>
          <w:rFonts w:cstheme="minorHAnsi"/>
        </w:rPr>
        <w:t>New Ignatian Educator Manual (including articles from JSEA Foundations-The Preamble, Profile of the Graduate at Graduation, Ignatian Pedagogy: A Practical Approach) What is Ignatian Spirituality?, PBS Raising Cain, The Life of St. Ignatius of Loyola, by Norman O’Neal, S.J., Ignatian Project by Paul J. Hanley, CBS 60 minutes report on Cristo Rey, Chicago, Do you Speak Ignatian?</w:t>
      </w:r>
    </w:p>
    <w:p w:rsidR="00A968CD" w:rsidRPr="00D00462" w:rsidRDefault="00A968CD" w:rsidP="00B75A94">
      <w:pPr>
        <w:rPr>
          <w:rFonts w:cstheme="minorHAnsi"/>
          <w:b/>
        </w:rPr>
      </w:pPr>
      <w:r w:rsidRPr="00D00462">
        <w:rPr>
          <w:rFonts w:cstheme="minorHAnsi"/>
          <w:b/>
        </w:rPr>
        <w:t>Finances:</w:t>
      </w:r>
      <w:r>
        <w:rPr>
          <w:rFonts w:cstheme="minorHAnsi"/>
          <w:b/>
        </w:rPr>
        <w:t xml:space="preserve">  </w:t>
      </w:r>
      <w:r w:rsidRPr="00D00462">
        <w:rPr>
          <w:rFonts w:cstheme="minorHAnsi"/>
        </w:rPr>
        <w:t>$5000 is provided from the professional development budget for materials, supplies, hospitality, and fees for the summer Ignatian Themes Workshop.</w:t>
      </w:r>
    </w:p>
    <w:p w:rsidR="00A968CD" w:rsidRPr="00A968CD" w:rsidRDefault="00A968CD" w:rsidP="00A968CD">
      <w:pPr>
        <w:rPr>
          <w:rFonts w:cstheme="minorHAnsi"/>
          <w:b/>
        </w:rPr>
      </w:pPr>
      <w:r w:rsidRPr="00D00462">
        <w:rPr>
          <w:rFonts w:cstheme="minorHAnsi"/>
          <w:b/>
        </w:rPr>
        <w:t>Rewards:</w:t>
      </w:r>
      <w:r>
        <w:rPr>
          <w:rFonts w:cstheme="minorHAnsi"/>
          <w:b/>
        </w:rPr>
        <w:t xml:space="preserve">  </w:t>
      </w:r>
      <w:r w:rsidRPr="00D00462">
        <w:rPr>
          <w:rFonts w:cstheme="minorHAnsi"/>
        </w:rPr>
        <w:t>Knowledge in the vocabulary of Jesuit education, unlocking the mysteries of the many anachronisms used in our school. All meetings provide food and drink.  In January, the NIE’s are invited to attend Mass, social and dinner with the Jesuits in their community.</w:t>
      </w:r>
    </w:p>
    <w:p w:rsidR="00A968CD" w:rsidRPr="00A968CD" w:rsidRDefault="00A968CD" w:rsidP="00A968CD">
      <w:pPr>
        <w:rPr>
          <w:rFonts w:cstheme="minorHAnsi"/>
          <w:b/>
        </w:rPr>
      </w:pPr>
      <w:r>
        <w:rPr>
          <w:rFonts w:cstheme="minorHAnsi"/>
          <w:b/>
        </w:rPr>
        <w:t>Time (</w:t>
      </w:r>
      <w:r w:rsidRPr="00D00462">
        <w:rPr>
          <w:rFonts w:cstheme="minorHAnsi"/>
          <w:b/>
        </w:rPr>
        <w:t>When</w:t>
      </w:r>
      <w:r>
        <w:rPr>
          <w:rFonts w:cstheme="minorHAnsi"/>
          <w:b/>
        </w:rPr>
        <w:t xml:space="preserve">/Length):  </w:t>
      </w:r>
      <w:r w:rsidRPr="00D00462">
        <w:rPr>
          <w:rFonts w:cstheme="minorHAnsi"/>
        </w:rPr>
        <w:t>Once each in August-March. 3:00 p.m. to 4:30 p.m.  Ignatian Theme Workshop is a two day experience in June.</w:t>
      </w:r>
    </w:p>
    <w:p w:rsidR="00A968CD" w:rsidRPr="00D00462" w:rsidRDefault="00A968CD" w:rsidP="00B75A94">
      <w:pPr>
        <w:rPr>
          <w:rFonts w:cstheme="minorHAnsi"/>
          <w:b/>
        </w:rPr>
      </w:pPr>
      <w:r w:rsidRPr="00D00462">
        <w:rPr>
          <w:rFonts w:cstheme="minorHAnsi"/>
          <w:b/>
        </w:rPr>
        <w:t xml:space="preserve">Location </w:t>
      </w:r>
      <w:r>
        <w:rPr>
          <w:rFonts w:cstheme="minorHAnsi"/>
          <w:b/>
        </w:rPr>
        <w:t>(</w:t>
      </w:r>
      <w:r w:rsidRPr="00D00462">
        <w:rPr>
          <w:rFonts w:cstheme="minorHAnsi"/>
          <w:b/>
        </w:rPr>
        <w:t>Space</w:t>
      </w:r>
      <w:r>
        <w:rPr>
          <w:rFonts w:cstheme="minorHAnsi"/>
          <w:b/>
        </w:rPr>
        <w:t>)</w:t>
      </w:r>
      <w:r w:rsidRPr="00D00462">
        <w:rPr>
          <w:rFonts w:cstheme="minorHAnsi"/>
          <w:b/>
        </w:rPr>
        <w:t>:</w:t>
      </w:r>
      <w:r>
        <w:rPr>
          <w:rFonts w:cstheme="minorHAnsi"/>
          <w:b/>
        </w:rPr>
        <w:t xml:space="preserve">  </w:t>
      </w:r>
      <w:r w:rsidRPr="00D00462">
        <w:rPr>
          <w:rFonts w:cstheme="minorHAnsi"/>
        </w:rPr>
        <w:t>The sessions are held in the Creighton Room, a large board room equipped with Smart Board technology and a large whiteboard.</w:t>
      </w:r>
    </w:p>
    <w:p w:rsidR="00D471F6" w:rsidRPr="00A968CD" w:rsidRDefault="00A968CD">
      <w:pPr>
        <w:rPr>
          <w:rFonts w:cstheme="minorHAnsi"/>
          <w:b/>
        </w:rPr>
      </w:pPr>
      <w:r>
        <w:rPr>
          <w:rFonts w:cstheme="minorHAnsi"/>
          <w:b/>
        </w:rPr>
        <w:t xml:space="preserve">Accountability/Assessment:  </w:t>
      </w:r>
      <w:r w:rsidRPr="00D00462">
        <w:rPr>
          <w:rFonts w:cstheme="minorHAnsi"/>
        </w:rPr>
        <w:t>New teachers are required to attend these sessions and participate in the Ignatian Themes Workshop to indemnify renewal of contract.</w:t>
      </w:r>
      <w:bookmarkStart w:id="0" w:name="_GoBack"/>
      <w:bookmarkEnd w:id="0"/>
    </w:p>
    <w:sectPr w:rsidR="00D471F6" w:rsidRPr="00A968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7E36" w:rsidRDefault="009D7E36" w:rsidP="000A4F83">
      <w:pPr>
        <w:spacing w:after="0" w:line="240" w:lineRule="auto"/>
      </w:pPr>
      <w:r>
        <w:separator/>
      </w:r>
    </w:p>
  </w:endnote>
  <w:endnote w:type="continuationSeparator" w:id="0">
    <w:p w:rsidR="009D7E36" w:rsidRDefault="009D7E36" w:rsidP="000A4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7E36" w:rsidRDefault="009D7E36" w:rsidP="000A4F83">
      <w:pPr>
        <w:spacing w:after="0" w:line="240" w:lineRule="auto"/>
      </w:pPr>
      <w:r>
        <w:separator/>
      </w:r>
    </w:p>
  </w:footnote>
  <w:footnote w:type="continuationSeparator" w:id="0">
    <w:p w:rsidR="009D7E36" w:rsidRDefault="009D7E36" w:rsidP="000A4F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C7784F"/>
    <w:multiLevelType w:val="hybridMultilevel"/>
    <w:tmpl w:val="8F0EA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DFC"/>
    <w:rsid w:val="000058E1"/>
    <w:rsid w:val="000454D6"/>
    <w:rsid w:val="0005636C"/>
    <w:rsid w:val="000A4F83"/>
    <w:rsid w:val="000F72B7"/>
    <w:rsid w:val="00113DFC"/>
    <w:rsid w:val="00116629"/>
    <w:rsid w:val="001A2FA5"/>
    <w:rsid w:val="001A7A0C"/>
    <w:rsid w:val="00263674"/>
    <w:rsid w:val="00283866"/>
    <w:rsid w:val="002A6A71"/>
    <w:rsid w:val="003934AD"/>
    <w:rsid w:val="003A5826"/>
    <w:rsid w:val="003D0E8F"/>
    <w:rsid w:val="004130DC"/>
    <w:rsid w:val="00446C4E"/>
    <w:rsid w:val="004A1B9C"/>
    <w:rsid w:val="004B1137"/>
    <w:rsid w:val="004D6040"/>
    <w:rsid w:val="00511145"/>
    <w:rsid w:val="00535E4B"/>
    <w:rsid w:val="00550250"/>
    <w:rsid w:val="0057748E"/>
    <w:rsid w:val="00614C55"/>
    <w:rsid w:val="00664D14"/>
    <w:rsid w:val="00675D42"/>
    <w:rsid w:val="006808C9"/>
    <w:rsid w:val="006A0357"/>
    <w:rsid w:val="006D38B7"/>
    <w:rsid w:val="00750FD7"/>
    <w:rsid w:val="007927D2"/>
    <w:rsid w:val="007B3767"/>
    <w:rsid w:val="007B4AF1"/>
    <w:rsid w:val="007E4223"/>
    <w:rsid w:val="00836F0C"/>
    <w:rsid w:val="00887937"/>
    <w:rsid w:val="008B70CD"/>
    <w:rsid w:val="008D1B8A"/>
    <w:rsid w:val="008E0B70"/>
    <w:rsid w:val="008F01AA"/>
    <w:rsid w:val="009723F4"/>
    <w:rsid w:val="00991864"/>
    <w:rsid w:val="009952ED"/>
    <w:rsid w:val="00997B92"/>
    <w:rsid w:val="009D7E36"/>
    <w:rsid w:val="00A11D00"/>
    <w:rsid w:val="00A47500"/>
    <w:rsid w:val="00A968CD"/>
    <w:rsid w:val="00B41C7D"/>
    <w:rsid w:val="00B96AD2"/>
    <w:rsid w:val="00C17106"/>
    <w:rsid w:val="00C4520C"/>
    <w:rsid w:val="00D00462"/>
    <w:rsid w:val="00D471F6"/>
    <w:rsid w:val="00D86E32"/>
    <w:rsid w:val="00DD4C44"/>
    <w:rsid w:val="00E63F77"/>
    <w:rsid w:val="00E74511"/>
    <w:rsid w:val="00E9606F"/>
    <w:rsid w:val="00F23381"/>
    <w:rsid w:val="00F240F3"/>
    <w:rsid w:val="00FB3A39"/>
    <w:rsid w:val="00FD106F"/>
    <w:rsid w:val="00FF2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3DFC"/>
    <w:pPr>
      <w:spacing w:after="0" w:line="240" w:lineRule="auto"/>
      <w:ind w:firstLine="720"/>
    </w:pPr>
    <w:rPr>
      <w:rFonts w:ascii="Garamond" w:hAnsi="Garamon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A4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F83"/>
  </w:style>
  <w:style w:type="paragraph" w:styleId="Footer">
    <w:name w:val="footer"/>
    <w:basedOn w:val="Normal"/>
    <w:link w:val="FooterChar"/>
    <w:uiPriority w:val="99"/>
    <w:unhideWhenUsed/>
    <w:rsid w:val="000A4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F83"/>
  </w:style>
  <w:style w:type="character" w:styleId="Hyperlink">
    <w:name w:val="Hyperlink"/>
    <w:basedOn w:val="DefaultParagraphFont"/>
    <w:uiPriority w:val="99"/>
    <w:unhideWhenUsed/>
    <w:rsid w:val="00B96AD2"/>
    <w:rPr>
      <w:color w:val="0000FF" w:themeColor="hyperlink"/>
      <w:u w:val="single"/>
    </w:rPr>
  </w:style>
  <w:style w:type="paragraph" w:styleId="ListParagraph">
    <w:name w:val="List Paragraph"/>
    <w:basedOn w:val="Normal"/>
    <w:uiPriority w:val="34"/>
    <w:qFormat/>
    <w:rsid w:val="003D0E8F"/>
    <w:pPr>
      <w:ind w:left="720"/>
      <w:contextualSpacing/>
    </w:pPr>
  </w:style>
  <w:style w:type="paragraph" w:styleId="BalloonText">
    <w:name w:val="Balloon Text"/>
    <w:basedOn w:val="Normal"/>
    <w:link w:val="BalloonTextChar"/>
    <w:uiPriority w:val="99"/>
    <w:semiHidden/>
    <w:unhideWhenUsed/>
    <w:rsid w:val="00DD4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C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3DFC"/>
    <w:pPr>
      <w:spacing w:after="0" w:line="240" w:lineRule="auto"/>
      <w:ind w:firstLine="720"/>
    </w:pPr>
    <w:rPr>
      <w:rFonts w:ascii="Garamond" w:hAnsi="Garamon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A4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F83"/>
  </w:style>
  <w:style w:type="paragraph" w:styleId="Footer">
    <w:name w:val="footer"/>
    <w:basedOn w:val="Normal"/>
    <w:link w:val="FooterChar"/>
    <w:uiPriority w:val="99"/>
    <w:unhideWhenUsed/>
    <w:rsid w:val="000A4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F83"/>
  </w:style>
  <w:style w:type="character" w:styleId="Hyperlink">
    <w:name w:val="Hyperlink"/>
    <w:basedOn w:val="DefaultParagraphFont"/>
    <w:uiPriority w:val="99"/>
    <w:unhideWhenUsed/>
    <w:rsid w:val="00B96AD2"/>
    <w:rPr>
      <w:color w:val="0000FF" w:themeColor="hyperlink"/>
      <w:u w:val="single"/>
    </w:rPr>
  </w:style>
  <w:style w:type="paragraph" w:styleId="ListParagraph">
    <w:name w:val="List Paragraph"/>
    <w:basedOn w:val="Normal"/>
    <w:uiPriority w:val="34"/>
    <w:qFormat/>
    <w:rsid w:val="003D0E8F"/>
    <w:pPr>
      <w:ind w:left="720"/>
      <w:contextualSpacing/>
    </w:pPr>
  </w:style>
  <w:style w:type="paragraph" w:styleId="BalloonText">
    <w:name w:val="Balloon Text"/>
    <w:basedOn w:val="Normal"/>
    <w:link w:val="BalloonTextChar"/>
    <w:uiPriority w:val="99"/>
    <w:semiHidden/>
    <w:unhideWhenUsed/>
    <w:rsid w:val="00DD4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C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 Thomas</dc:creator>
  <cp:lastModifiedBy>Mari Thomas</cp:lastModifiedBy>
  <cp:revision>2</cp:revision>
  <cp:lastPrinted>2011-12-22T14:03:00Z</cp:lastPrinted>
  <dcterms:created xsi:type="dcterms:W3CDTF">2012-05-25T19:04:00Z</dcterms:created>
  <dcterms:modified xsi:type="dcterms:W3CDTF">2012-05-25T19:04:00Z</dcterms:modified>
</cp:coreProperties>
</file>