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F42" w:rsidRPr="009D6129" w:rsidRDefault="00C00F42" w:rsidP="00B75A94">
      <w:pPr>
        <w:jc w:val="both"/>
        <w:rPr>
          <w:rFonts w:cstheme="minorHAnsi"/>
          <w:b/>
        </w:rPr>
      </w:pPr>
    </w:p>
    <w:p w:rsidR="00C00F42" w:rsidRPr="009D6129" w:rsidRDefault="00C00F42" w:rsidP="00C00F42">
      <w:pPr>
        <w:jc w:val="both"/>
        <w:rPr>
          <w:rFonts w:cstheme="minorHAnsi"/>
          <w:b/>
        </w:rPr>
      </w:pPr>
      <w:r w:rsidRPr="009D6129">
        <w:rPr>
          <w:rFonts w:cstheme="minorHAnsi"/>
          <w:b/>
        </w:rPr>
        <w:t xml:space="preserve">Thread:  </w:t>
      </w:r>
      <w:r>
        <w:rPr>
          <w:rFonts w:cstheme="minorHAnsi"/>
        </w:rPr>
        <w:t>Professional</w:t>
      </w:r>
      <w:r w:rsidRPr="009D6129">
        <w:rPr>
          <w:rFonts w:cstheme="minorHAnsi"/>
          <w:b/>
        </w:rPr>
        <w:tab/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 xml:space="preserve">Subgroup:  </w:t>
      </w:r>
      <w:r>
        <w:rPr>
          <w:rFonts w:cstheme="minorHAnsi"/>
        </w:rPr>
        <w:t>Individual</w:t>
      </w:r>
      <w:r w:rsidRPr="009D6129">
        <w:rPr>
          <w:rFonts w:cstheme="minorHAnsi"/>
          <w:b/>
        </w:rPr>
        <w:tab/>
      </w:r>
    </w:p>
    <w:p w:rsidR="00C00F42" w:rsidRPr="009D6129" w:rsidRDefault="00C00F42" w:rsidP="00C00F42">
      <w:pPr>
        <w:tabs>
          <w:tab w:val="left" w:pos="3683"/>
          <w:tab w:val="left" w:pos="6740"/>
        </w:tabs>
        <w:rPr>
          <w:rFonts w:cstheme="minorHAnsi"/>
          <w:b/>
        </w:rPr>
      </w:pPr>
      <w:r w:rsidRPr="009D6129">
        <w:rPr>
          <w:rFonts w:cstheme="minorHAnsi"/>
          <w:b/>
        </w:rPr>
        <w:t xml:space="preserve">Foci:  </w:t>
      </w:r>
      <w:r w:rsidRPr="009D6129">
        <w:rPr>
          <w:rFonts w:cstheme="minorHAnsi"/>
        </w:rPr>
        <w:t xml:space="preserve">New to School 1-5 </w:t>
      </w:r>
      <w:proofErr w:type="spellStart"/>
      <w:r w:rsidRPr="009D6129">
        <w:rPr>
          <w:rFonts w:cstheme="minorHAnsi"/>
        </w:rPr>
        <w:t>yrs</w:t>
      </w:r>
      <w:proofErr w:type="spellEnd"/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 xml:space="preserve">Program Title:     </w:t>
      </w:r>
      <w:r w:rsidRPr="009D6129">
        <w:rPr>
          <w:rFonts w:cstheme="minorHAnsi"/>
        </w:rPr>
        <w:t>Faculty Formation Program</w:t>
      </w:r>
      <w:r w:rsidRPr="009D6129">
        <w:rPr>
          <w:rFonts w:cstheme="minorHAnsi"/>
          <w:b/>
        </w:rPr>
        <w:tab/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Contact Person/Office &amp; School: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Mark Carr, S.J. (AP</w:t>
      </w:r>
      <w:r w:rsidRPr="009D6129">
        <w:rPr>
          <w:rFonts w:cstheme="minorHAnsi"/>
        </w:rPr>
        <w:t xml:space="preserve"> for Instruction)</w:t>
      </w:r>
      <w:r>
        <w:rPr>
          <w:rFonts w:cstheme="minorHAnsi"/>
          <w:b/>
        </w:rPr>
        <w:t xml:space="preserve"> </w:t>
      </w:r>
      <w:r w:rsidRPr="009D6129">
        <w:rPr>
          <w:rFonts w:cstheme="minorHAnsi"/>
        </w:rPr>
        <w:t>Marquette University High School</w:t>
      </w:r>
    </w:p>
    <w:p w:rsidR="00C00F42" w:rsidRPr="00C00F42" w:rsidRDefault="00C00F42" w:rsidP="00C00F42">
      <w:pPr>
        <w:tabs>
          <w:tab w:val="left" w:pos="2607"/>
        </w:tabs>
        <w:rPr>
          <w:rFonts w:cstheme="minorHAnsi"/>
          <w:b/>
          <w:bCs/>
          <w:color w:val="000000"/>
        </w:rPr>
      </w:pPr>
      <w:r w:rsidRPr="009D6129">
        <w:rPr>
          <w:rFonts w:cstheme="minorHAnsi"/>
          <w:b/>
        </w:rPr>
        <w:t>Program Description:</w:t>
      </w:r>
      <w:r>
        <w:rPr>
          <w:rFonts w:cstheme="minorHAnsi"/>
          <w:b/>
        </w:rPr>
        <w:t xml:space="preserve">  </w:t>
      </w:r>
      <w:r>
        <w:rPr>
          <w:rFonts w:cstheme="minorHAnsi"/>
          <w:bCs/>
          <w:color w:val="000000"/>
        </w:rPr>
        <w:t xml:space="preserve">The </w:t>
      </w:r>
      <w:r w:rsidRPr="009D6129">
        <w:rPr>
          <w:rFonts w:cstheme="minorHAnsi"/>
          <w:b/>
          <w:bCs/>
          <w:color w:val="000000"/>
        </w:rPr>
        <w:t>Faculty Formation Program</w:t>
      </w:r>
      <w:r w:rsidRPr="009D612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is</w:t>
      </w:r>
      <w:r w:rsidRPr="009D6129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required of all</w:t>
      </w:r>
      <w:r w:rsidRPr="009D6129">
        <w:rPr>
          <w:rFonts w:cstheme="minorHAnsi"/>
          <w:color w:val="000000"/>
        </w:rPr>
        <w:t xml:space="preserve"> full-time pre-tenured teachers (i.e.</w:t>
      </w:r>
      <w:r>
        <w:rPr>
          <w:rFonts w:cstheme="minorHAnsi"/>
          <w:color w:val="000000"/>
        </w:rPr>
        <w:t xml:space="preserve">, those teachers in yrs. 1-5) </w:t>
      </w:r>
      <w:r w:rsidRPr="009D6129">
        <w:rPr>
          <w:rFonts w:cstheme="minorHAnsi"/>
          <w:color w:val="000000"/>
        </w:rPr>
        <w:t>includes three foci:  (</w:t>
      </w:r>
      <w:proofErr w:type="spellStart"/>
      <w:r w:rsidRPr="009D6129">
        <w:rPr>
          <w:rFonts w:cstheme="minorHAnsi"/>
          <w:color w:val="000000"/>
        </w:rPr>
        <w:t>i</w:t>
      </w:r>
      <w:proofErr w:type="spellEnd"/>
      <w:r w:rsidRPr="009D6129">
        <w:rPr>
          <w:rFonts w:cstheme="minorHAnsi"/>
          <w:color w:val="000000"/>
        </w:rPr>
        <w:t xml:space="preserve">) ongoing orientation to the school (for </w:t>
      </w:r>
      <w:proofErr w:type="spellStart"/>
      <w:r w:rsidRPr="009D6129">
        <w:rPr>
          <w:rFonts w:cstheme="minorHAnsi"/>
          <w:color w:val="000000"/>
        </w:rPr>
        <w:t>yr</w:t>
      </w:r>
      <w:proofErr w:type="spellEnd"/>
      <w:r w:rsidRPr="009D6129">
        <w:rPr>
          <w:rFonts w:cstheme="minorHAnsi"/>
          <w:color w:val="000000"/>
        </w:rPr>
        <w:t xml:space="preserve"> 1 teachers), (ii)</w:t>
      </w:r>
      <w:r w:rsidRPr="009D6129">
        <w:rPr>
          <w:rFonts w:cstheme="minorHAnsi"/>
          <w:b/>
          <w:bCs/>
          <w:color w:val="000000"/>
        </w:rPr>
        <w:t xml:space="preserve"> professional development</w:t>
      </w:r>
      <w:r w:rsidRPr="009D6129">
        <w:rPr>
          <w:rFonts w:cstheme="minorHAnsi"/>
          <w:color w:val="000000"/>
        </w:rPr>
        <w:t>, and (iii) spiritual/religious formation.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Rationale: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(1) Recent high turnover rates of faculty (resulting from retirements) and the addition of new faculty pos</w:t>
      </w:r>
      <w:r>
        <w:rPr>
          <w:rFonts w:cstheme="minorHAnsi"/>
          <w:color w:val="000000"/>
        </w:rPr>
        <w:t>i</w:t>
      </w:r>
      <w:r w:rsidRPr="009D6129">
        <w:rPr>
          <w:rFonts w:cstheme="minorHAnsi"/>
          <w:color w:val="000000"/>
        </w:rPr>
        <w:t>tions.  (2)  Many new hires lacking a strong background in the Catholic faith and Jesuit/Ignatian tradition.  (</w:t>
      </w:r>
      <w:r>
        <w:rPr>
          <w:rFonts w:cstheme="minorHAnsi"/>
          <w:color w:val="000000"/>
        </w:rPr>
        <w:t>3) Desire to be more inte</w:t>
      </w:r>
      <w:r w:rsidRPr="009D6129">
        <w:rPr>
          <w:rFonts w:cstheme="minorHAnsi"/>
          <w:color w:val="000000"/>
        </w:rPr>
        <w:t>ntional about professional development and the tenure process.</w:t>
      </w:r>
      <w:r>
        <w:rPr>
          <w:rFonts w:cstheme="minorHAnsi"/>
          <w:color w:val="000000"/>
        </w:rPr>
        <w:t xml:space="preserve">  (4) Instill certain professional development practices into the school’s culture.  (5</w:t>
      </w:r>
      <w:r w:rsidRPr="009D6129">
        <w:rPr>
          <w:rFonts w:cstheme="minorHAnsi"/>
          <w:color w:val="000000"/>
        </w:rPr>
        <w:t>) Recently ad</w:t>
      </w:r>
      <w:r>
        <w:rPr>
          <w:rFonts w:cstheme="minorHAnsi"/>
          <w:color w:val="000000"/>
        </w:rPr>
        <w:t>op</w:t>
      </w:r>
      <w:r w:rsidRPr="009D6129">
        <w:rPr>
          <w:rFonts w:cstheme="minorHAnsi"/>
          <w:color w:val="000000"/>
        </w:rPr>
        <w:t>ted "Criteria for Tenure" from the Board specifies "taking part in a 5-year Ignatian faith formation program."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Leadership:</w:t>
      </w:r>
      <w:r>
        <w:rPr>
          <w:rFonts w:cstheme="minorHAnsi"/>
          <w:b/>
        </w:rPr>
        <w:t xml:space="preserve">  </w:t>
      </w:r>
      <w:r>
        <w:rPr>
          <w:rFonts w:cstheme="minorHAnsi"/>
          <w:color w:val="000000"/>
        </w:rPr>
        <w:t>D</w:t>
      </w:r>
      <w:r w:rsidRPr="009D6129">
        <w:rPr>
          <w:rFonts w:cstheme="minorHAnsi"/>
          <w:color w:val="000000"/>
        </w:rPr>
        <w:t>eveloped by Mark Carr, S.J. (Asst. Principal for Instruction (AP-I)) and Janice Kofler (Employee Chaplain) for the 2010-2011 school year.  It has less comprehensive predecessor programs.  M. Carr and J. Kofler continue to lead the program.  M. Carr oversees the whole program.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Implementation: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The AP-I and Chaplain implemented the program.  Two significant parts of implementation involved (</w:t>
      </w:r>
      <w:proofErr w:type="spellStart"/>
      <w:r w:rsidRPr="009D6129">
        <w:rPr>
          <w:rFonts w:cstheme="minorHAnsi"/>
          <w:color w:val="000000"/>
        </w:rPr>
        <w:t>i</w:t>
      </w:r>
      <w:proofErr w:type="spellEnd"/>
      <w:r w:rsidRPr="009D6129">
        <w:rPr>
          <w:rFonts w:cstheme="minorHAnsi"/>
          <w:color w:val="000000"/>
        </w:rPr>
        <w:t xml:space="preserve">) establishing a program curriculum and (ii) scheduling teachers so that meeting </w:t>
      </w:r>
      <w:r>
        <w:rPr>
          <w:rFonts w:cstheme="minorHAnsi"/>
          <w:color w:val="000000"/>
        </w:rPr>
        <w:t>can occur during the school day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Processes and</w:t>
      </w:r>
      <w:r>
        <w:rPr>
          <w:rFonts w:cstheme="minorHAnsi"/>
          <w:b/>
        </w:rPr>
        <w:t xml:space="preserve"> </w:t>
      </w:r>
      <w:r w:rsidRPr="009D6129">
        <w:rPr>
          <w:rFonts w:cstheme="minorHAnsi"/>
          <w:b/>
        </w:rPr>
        <w:t>Resources: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In 2010-2011 an outside teaching coach presented at some faculty formation sessions.  With the addition of a Jesuit who</w:t>
      </w:r>
      <w:r>
        <w:rPr>
          <w:rFonts w:cstheme="minorHAnsi"/>
          <w:color w:val="000000"/>
        </w:rPr>
        <w:t xml:space="preserve"> serves as a part-time Mission A</w:t>
      </w:r>
      <w:r w:rsidRPr="009D6129">
        <w:rPr>
          <w:rFonts w:cstheme="minorHAnsi"/>
          <w:color w:val="000000"/>
        </w:rPr>
        <w:t xml:space="preserve">ssociate, the program envisions </w:t>
      </w:r>
      <w:r>
        <w:rPr>
          <w:rFonts w:cstheme="minorHAnsi"/>
          <w:color w:val="000000"/>
        </w:rPr>
        <w:t>relying</w:t>
      </w:r>
      <w:r w:rsidRPr="009D6129">
        <w:rPr>
          <w:rFonts w:cstheme="minorHAnsi"/>
          <w:color w:val="000000"/>
        </w:rPr>
        <w:t xml:space="preserve"> on him for parts of the program.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Finances: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The AP-I and Chaplain (pa</w:t>
      </w:r>
      <w:r>
        <w:rPr>
          <w:rFonts w:cstheme="minorHAnsi"/>
          <w:color w:val="000000"/>
        </w:rPr>
        <w:t>rt-time) are salaried positions as too is the Mission Associate.  The teaching coach is paid from Title funds.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>Rewards: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Participa</w:t>
      </w:r>
      <w:r>
        <w:rPr>
          <w:rFonts w:cstheme="minorHAnsi"/>
          <w:color w:val="000000"/>
        </w:rPr>
        <w:t>tion in the program is required.</w:t>
      </w:r>
    </w:p>
    <w:p w:rsidR="00C00F42" w:rsidRPr="009D6129" w:rsidRDefault="00C00F42" w:rsidP="00B75A94">
      <w:pPr>
        <w:rPr>
          <w:rFonts w:cstheme="minorHAnsi"/>
          <w:b/>
        </w:rPr>
      </w:pPr>
      <w:r>
        <w:rPr>
          <w:rFonts w:cstheme="minorHAnsi"/>
          <w:b/>
        </w:rPr>
        <w:t>Time (</w:t>
      </w:r>
      <w:r w:rsidRPr="009D6129">
        <w:rPr>
          <w:rFonts w:cstheme="minorHAnsi"/>
          <w:b/>
        </w:rPr>
        <w:t>When</w:t>
      </w:r>
      <w:r>
        <w:rPr>
          <w:rFonts w:cstheme="minorHAnsi"/>
          <w:b/>
        </w:rPr>
        <w:t xml:space="preserve">/Length):  </w:t>
      </w:r>
      <w:r w:rsidRPr="009D6129">
        <w:rPr>
          <w:rFonts w:cstheme="minorHAnsi"/>
          <w:color w:val="000000"/>
        </w:rPr>
        <w:t>Began in 2010.  Currently runs.  Faculty Formation groups meet twice each week during commonly scheduled free periods:  ASC</w:t>
      </w:r>
      <w:r>
        <w:rPr>
          <w:rFonts w:cstheme="minorHAnsi"/>
          <w:color w:val="000000"/>
        </w:rPr>
        <w:t xml:space="preserve"> (Alumni Service Corps)</w:t>
      </w:r>
      <w:r w:rsidRPr="009D6129">
        <w:rPr>
          <w:rFonts w:cstheme="minorHAnsi"/>
          <w:color w:val="000000"/>
        </w:rPr>
        <w:t>, 1</w:t>
      </w:r>
      <w:r w:rsidRPr="009D6129">
        <w:rPr>
          <w:rFonts w:cstheme="minorHAnsi"/>
          <w:color w:val="000000"/>
          <w:vertAlign w:val="superscript"/>
        </w:rPr>
        <w:t>st</w:t>
      </w:r>
      <w:r w:rsidRPr="009D6129">
        <w:rPr>
          <w:rFonts w:cstheme="minorHAnsi"/>
          <w:color w:val="000000"/>
        </w:rPr>
        <w:t xml:space="preserve"> </w:t>
      </w:r>
      <w:proofErr w:type="spellStart"/>
      <w:r w:rsidRPr="009D6129">
        <w:rPr>
          <w:rFonts w:cstheme="minorHAnsi"/>
          <w:color w:val="000000"/>
        </w:rPr>
        <w:t>yr</w:t>
      </w:r>
      <w:proofErr w:type="spellEnd"/>
      <w:r w:rsidRPr="009D6129">
        <w:rPr>
          <w:rFonts w:cstheme="minorHAnsi"/>
          <w:color w:val="000000"/>
        </w:rPr>
        <w:t>, 2</w:t>
      </w:r>
      <w:r w:rsidRPr="009D6129">
        <w:rPr>
          <w:rFonts w:cstheme="minorHAnsi"/>
          <w:color w:val="000000"/>
          <w:vertAlign w:val="superscript"/>
        </w:rPr>
        <w:t>nd</w:t>
      </w:r>
      <w:r w:rsidRPr="009D6129">
        <w:rPr>
          <w:rFonts w:cstheme="minorHAnsi"/>
          <w:color w:val="000000"/>
        </w:rPr>
        <w:t>-3</w:t>
      </w:r>
      <w:r w:rsidRPr="009D6129">
        <w:rPr>
          <w:rFonts w:cstheme="minorHAnsi"/>
          <w:color w:val="000000"/>
          <w:vertAlign w:val="superscript"/>
        </w:rPr>
        <w:t>rd</w:t>
      </w:r>
      <w:r w:rsidRPr="009D6129">
        <w:rPr>
          <w:rFonts w:cstheme="minorHAnsi"/>
          <w:color w:val="000000"/>
        </w:rPr>
        <w:t xml:space="preserve"> </w:t>
      </w:r>
      <w:proofErr w:type="spellStart"/>
      <w:r w:rsidRPr="009D6129">
        <w:rPr>
          <w:rFonts w:cstheme="minorHAnsi"/>
          <w:color w:val="000000"/>
        </w:rPr>
        <w:t>yrs</w:t>
      </w:r>
      <w:proofErr w:type="spellEnd"/>
      <w:r w:rsidRPr="009D6129">
        <w:rPr>
          <w:rFonts w:cstheme="minorHAnsi"/>
          <w:color w:val="000000"/>
        </w:rPr>
        <w:t>, 4</w:t>
      </w:r>
      <w:r w:rsidRPr="009D6129">
        <w:rPr>
          <w:rFonts w:cstheme="minorHAnsi"/>
          <w:color w:val="000000"/>
          <w:vertAlign w:val="superscript"/>
        </w:rPr>
        <w:t>th</w:t>
      </w:r>
      <w:r w:rsidRPr="009D6129">
        <w:rPr>
          <w:rFonts w:cstheme="minorHAnsi"/>
          <w:color w:val="000000"/>
        </w:rPr>
        <w:t>-5</w:t>
      </w:r>
      <w:r w:rsidRPr="009D6129">
        <w:rPr>
          <w:rFonts w:cstheme="minorHAnsi"/>
          <w:color w:val="000000"/>
          <w:vertAlign w:val="superscript"/>
        </w:rPr>
        <w:t>th</w:t>
      </w:r>
      <w:r w:rsidRPr="009D6129">
        <w:rPr>
          <w:rFonts w:cstheme="minorHAnsi"/>
          <w:color w:val="000000"/>
        </w:rPr>
        <w:t xml:space="preserve"> yrs.</w:t>
      </w:r>
      <w:r>
        <w:rPr>
          <w:rFonts w:cstheme="minorHAnsi"/>
          <w:color w:val="000000"/>
        </w:rPr>
        <w:t xml:space="preserve">  (Some weeks, one meeting will be designated as a reading day (the groups does not meet this day) and the other day a meeting day.)</w:t>
      </w:r>
    </w:p>
    <w:p w:rsidR="00C00F42" w:rsidRPr="009D6129" w:rsidRDefault="00C00F42" w:rsidP="00B75A94">
      <w:pPr>
        <w:rPr>
          <w:rFonts w:cstheme="minorHAnsi"/>
          <w:b/>
        </w:rPr>
      </w:pPr>
      <w:r w:rsidRPr="009D6129">
        <w:rPr>
          <w:rFonts w:cstheme="minorHAnsi"/>
          <w:b/>
        </w:rPr>
        <w:t xml:space="preserve">Location </w:t>
      </w:r>
      <w:r>
        <w:rPr>
          <w:rFonts w:cstheme="minorHAnsi"/>
          <w:b/>
        </w:rPr>
        <w:t>(</w:t>
      </w:r>
      <w:r w:rsidRPr="009D6129">
        <w:rPr>
          <w:rFonts w:cstheme="minorHAnsi"/>
          <w:b/>
        </w:rPr>
        <w:t>Space</w:t>
      </w:r>
      <w:r>
        <w:rPr>
          <w:rFonts w:cstheme="minorHAnsi"/>
          <w:b/>
        </w:rPr>
        <w:t>)</w:t>
      </w:r>
      <w:r w:rsidRPr="009D6129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The program runs at MUHS in one of the conference rooms.</w:t>
      </w:r>
    </w:p>
    <w:p w:rsidR="00D471F6" w:rsidRPr="00C00F42" w:rsidRDefault="00C00F42">
      <w:pPr>
        <w:rPr>
          <w:rFonts w:cstheme="minorHAnsi"/>
          <w:b/>
        </w:rPr>
      </w:pPr>
      <w:r w:rsidRPr="009D6129">
        <w:rPr>
          <w:rFonts w:cstheme="minorHAnsi"/>
          <w:b/>
        </w:rPr>
        <w:t>Accountability/Assessment:</w:t>
      </w:r>
      <w:r>
        <w:rPr>
          <w:rFonts w:cstheme="minorHAnsi"/>
          <w:b/>
        </w:rPr>
        <w:t xml:space="preserve">  </w:t>
      </w:r>
      <w:r w:rsidRPr="009D6129">
        <w:rPr>
          <w:rFonts w:cstheme="minorHAnsi"/>
          <w:color w:val="000000"/>
        </w:rPr>
        <w:t>Occasionally program participants are asked to assess the program or particular parts of it.  The AP-I and Chaplain meet quarterly with the school Principal.</w:t>
      </w:r>
      <w:bookmarkStart w:id="0" w:name="_GoBack"/>
      <w:bookmarkEnd w:id="0"/>
    </w:p>
    <w:sectPr w:rsidR="00D471F6" w:rsidRPr="00C00F42" w:rsidSect="009D6129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0B7F" w:rsidRDefault="00CB0B7F" w:rsidP="000A4F83">
      <w:pPr>
        <w:spacing w:after="0" w:line="240" w:lineRule="auto"/>
      </w:pPr>
      <w:r>
        <w:separator/>
      </w:r>
    </w:p>
  </w:endnote>
  <w:endnote w:type="continuationSeparator" w:id="0">
    <w:p w:rsidR="00CB0B7F" w:rsidRDefault="00CB0B7F" w:rsidP="000A4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0B7F" w:rsidRDefault="00CB0B7F" w:rsidP="000A4F83">
      <w:pPr>
        <w:spacing w:after="0" w:line="240" w:lineRule="auto"/>
      </w:pPr>
      <w:r>
        <w:separator/>
      </w:r>
    </w:p>
  </w:footnote>
  <w:footnote w:type="continuationSeparator" w:id="0">
    <w:p w:rsidR="00CB0B7F" w:rsidRDefault="00CB0B7F" w:rsidP="000A4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7784F"/>
    <w:multiLevelType w:val="hybridMultilevel"/>
    <w:tmpl w:val="8F0EA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DFC"/>
    <w:rsid w:val="000454D6"/>
    <w:rsid w:val="000A4F83"/>
    <w:rsid w:val="000F72B7"/>
    <w:rsid w:val="00113DFC"/>
    <w:rsid w:val="00116629"/>
    <w:rsid w:val="001A2FA5"/>
    <w:rsid w:val="001A7A0C"/>
    <w:rsid w:val="00205A04"/>
    <w:rsid w:val="002A6A71"/>
    <w:rsid w:val="003934AD"/>
    <w:rsid w:val="003A5826"/>
    <w:rsid w:val="003D0E8F"/>
    <w:rsid w:val="004130DC"/>
    <w:rsid w:val="00446C4E"/>
    <w:rsid w:val="004A1B9C"/>
    <w:rsid w:val="004B1137"/>
    <w:rsid w:val="004D6040"/>
    <w:rsid w:val="00513BDA"/>
    <w:rsid w:val="00535E4B"/>
    <w:rsid w:val="0057748E"/>
    <w:rsid w:val="005A7D50"/>
    <w:rsid w:val="00675D42"/>
    <w:rsid w:val="006808C9"/>
    <w:rsid w:val="006A0357"/>
    <w:rsid w:val="006D38B7"/>
    <w:rsid w:val="007927D2"/>
    <w:rsid w:val="007B4AF1"/>
    <w:rsid w:val="00836F0C"/>
    <w:rsid w:val="008B70CD"/>
    <w:rsid w:val="008D1B8A"/>
    <w:rsid w:val="008E0B70"/>
    <w:rsid w:val="008F01AA"/>
    <w:rsid w:val="00991864"/>
    <w:rsid w:val="009952ED"/>
    <w:rsid w:val="00997B92"/>
    <w:rsid w:val="009D6129"/>
    <w:rsid w:val="00A11D00"/>
    <w:rsid w:val="00A47500"/>
    <w:rsid w:val="00A82EDC"/>
    <w:rsid w:val="00B41C7D"/>
    <w:rsid w:val="00B96AD2"/>
    <w:rsid w:val="00C00F42"/>
    <w:rsid w:val="00C17106"/>
    <w:rsid w:val="00C4520C"/>
    <w:rsid w:val="00CB0B7F"/>
    <w:rsid w:val="00CF33B7"/>
    <w:rsid w:val="00D471F6"/>
    <w:rsid w:val="00D86E32"/>
    <w:rsid w:val="00DD4C44"/>
    <w:rsid w:val="00EE7B63"/>
    <w:rsid w:val="00F23381"/>
    <w:rsid w:val="00F31960"/>
    <w:rsid w:val="00FB3A39"/>
    <w:rsid w:val="00FD106F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DFC"/>
    <w:pPr>
      <w:spacing w:after="0" w:line="240" w:lineRule="auto"/>
      <w:ind w:firstLine="720"/>
    </w:pPr>
    <w:rPr>
      <w:rFonts w:ascii="Garamond" w:hAnsi="Garamon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F83"/>
  </w:style>
  <w:style w:type="paragraph" w:styleId="Footer">
    <w:name w:val="footer"/>
    <w:basedOn w:val="Normal"/>
    <w:link w:val="FooterChar"/>
    <w:uiPriority w:val="99"/>
    <w:unhideWhenUsed/>
    <w:rsid w:val="000A4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F83"/>
  </w:style>
  <w:style w:type="character" w:styleId="Hyperlink">
    <w:name w:val="Hyperlink"/>
    <w:basedOn w:val="DefaultParagraphFont"/>
    <w:uiPriority w:val="99"/>
    <w:unhideWhenUsed/>
    <w:rsid w:val="00B96A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0E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 Thomas</dc:creator>
  <cp:lastModifiedBy>Mari Thomas</cp:lastModifiedBy>
  <cp:revision>2</cp:revision>
  <cp:lastPrinted>2011-12-22T14:03:00Z</cp:lastPrinted>
  <dcterms:created xsi:type="dcterms:W3CDTF">2012-05-25T19:25:00Z</dcterms:created>
  <dcterms:modified xsi:type="dcterms:W3CDTF">2012-05-25T19:25:00Z</dcterms:modified>
</cp:coreProperties>
</file>