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D66" w:rsidRDefault="00593D66" w:rsidP="00593D66">
      <w:r>
        <w:t>EQUALITY: WHETHER AND WHY IT MATTERS</w:t>
      </w:r>
    </w:p>
    <w:p w:rsidR="00593D66" w:rsidRDefault="00593D66" w:rsidP="00593D66"/>
    <w:p w:rsidR="003F15BF" w:rsidRPr="0038050D" w:rsidRDefault="003F15BF" w:rsidP="003F1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8050D">
        <w:rPr>
          <w:rFonts w:ascii="Times New Roman" w:hAnsi="Times New Roman" w:cs="Times New Roman"/>
          <w:sz w:val="24"/>
        </w:rPr>
        <w:t xml:space="preserve">Friedman, Milton. “Chapter 10: The Distribution of Income.” </w:t>
      </w:r>
      <w:r w:rsidRPr="0038050D">
        <w:rPr>
          <w:rFonts w:ascii="Times New Roman" w:hAnsi="Times New Roman" w:cs="Times New Roman"/>
          <w:i/>
          <w:sz w:val="24"/>
        </w:rPr>
        <w:t xml:space="preserve">Capitalism and Freedom. </w:t>
      </w:r>
      <w:r w:rsidRPr="0038050D">
        <w:rPr>
          <w:rFonts w:ascii="Times New Roman" w:hAnsi="Times New Roman" w:cs="Times New Roman"/>
          <w:sz w:val="24"/>
        </w:rPr>
        <w:t xml:space="preserve">Chicago: University of Chicago Press, </w:t>
      </w:r>
      <w:r w:rsidR="003E78C9">
        <w:rPr>
          <w:rFonts w:ascii="Times New Roman" w:hAnsi="Times New Roman" w:cs="Times New Roman"/>
          <w:sz w:val="24"/>
        </w:rPr>
        <w:t>2002</w:t>
      </w:r>
      <w:r w:rsidRPr="0038050D">
        <w:rPr>
          <w:rFonts w:ascii="Times New Roman" w:hAnsi="Times New Roman" w:cs="Times New Roman"/>
          <w:sz w:val="24"/>
        </w:rPr>
        <w:t>: 161-176.</w:t>
      </w:r>
    </w:p>
    <w:p w:rsidR="00C04DBA" w:rsidRPr="00C04DBA" w:rsidRDefault="00C04DBA" w:rsidP="00C04DB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</w:rPr>
        <w:t>M</w:t>
      </w:r>
      <w:r w:rsidR="003F15BF" w:rsidRPr="00C04DBA">
        <w:rPr>
          <w:rFonts w:ascii="Times New Roman" w:hAnsi="Times New Roman" w:cs="Times New Roman"/>
          <w:sz w:val="24"/>
        </w:rPr>
        <w:t xml:space="preserve">ilanovic, Brando. “Inequality Among Citizens in the World.” </w:t>
      </w:r>
      <w:r w:rsidR="003F15BF" w:rsidRPr="00C04DBA">
        <w:rPr>
          <w:rFonts w:ascii="Times New Roman" w:hAnsi="Times New Roman" w:cs="Times New Roman"/>
          <w:i/>
          <w:sz w:val="24"/>
        </w:rPr>
        <w:t>The Haves and the Have Nots</w:t>
      </w:r>
      <w:r w:rsidR="003F15BF" w:rsidRPr="00C04DBA">
        <w:rPr>
          <w:rFonts w:ascii="Times New Roman" w:hAnsi="Times New Roman" w:cs="Times New Roman"/>
          <w:sz w:val="24"/>
        </w:rPr>
        <w:t>. New York: Basic Books, 2010: 149-164.</w:t>
      </w:r>
    </w:p>
    <w:p w:rsidR="00593D66" w:rsidRPr="00C04DBA" w:rsidRDefault="00C04DBA" w:rsidP="00C04DBA">
      <w:pPr>
        <w:pStyle w:val="ListParagraph"/>
        <w:numPr>
          <w:ilvl w:val="0"/>
          <w:numId w:val="1"/>
        </w:numPr>
      </w:pPr>
      <w:r w:rsidRPr="00C04DBA">
        <w:rPr>
          <w:rFonts w:ascii="Times New Roman" w:hAnsi="Times New Roman" w:cs="Times New Roman"/>
          <w:sz w:val="24"/>
        </w:rPr>
        <w:t>M</w:t>
      </w:r>
      <w:r w:rsidR="00593D66" w:rsidRPr="00C04DBA">
        <w:t>artin O’Neill, ‘The Facts of Inequality</w:t>
      </w:r>
      <w:r w:rsidR="003F15BF" w:rsidRPr="00C04DBA">
        <w:t>’, Journal of Moral Philosophy 7 (2010) 397–409</w:t>
      </w:r>
    </w:p>
    <w:p w:rsidR="00593D66" w:rsidRPr="00C04DBA" w:rsidRDefault="00593D66" w:rsidP="00593D66">
      <w:r w:rsidRPr="00C04DBA">
        <w:t>Session One: Freedom and Equality, Part One</w:t>
      </w:r>
    </w:p>
    <w:p w:rsidR="003F15BF" w:rsidRPr="00C04DBA" w:rsidRDefault="003F15BF" w:rsidP="003F1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04DBA">
        <w:rPr>
          <w:rFonts w:ascii="Times New Roman" w:hAnsi="Times New Roman" w:cs="Times New Roman"/>
          <w:sz w:val="24"/>
        </w:rPr>
        <w:t xml:space="preserve">Hayek, F. A. “Chapter 9: Social or Distributive Justice.” </w:t>
      </w:r>
      <w:r w:rsidRPr="00C04DBA">
        <w:rPr>
          <w:rFonts w:ascii="Times New Roman" w:hAnsi="Times New Roman" w:cs="Times New Roman"/>
          <w:i/>
          <w:sz w:val="24"/>
        </w:rPr>
        <w:t xml:space="preserve">Law, Legislation, and Liberty Volume 2. </w:t>
      </w:r>
      <w:r w:rsidRPr="00C04DBA">
        <w:rPr>
          <w:rFonts w:ascii="Times New Roman" w:hAnsi="Times New Roman" w:cs="Times New Roman"/>
          <w:sz w:val="24"/>
        </w:rPr>
        <w:t>U</w:t>
      </w:r>
      <w:r w:rsidR="00892603">
        <w:rPr>
          <w:rFonts w:ascii="Times New Roman" w:hAnsi="Times New Roman" w:cs="Times New Roman"/>
          <w:sz w:val="24"/>
        </w:rPr>
        <w:t>niversity of Chicago Press, 1982</w:t>
      </w:r>
      <w:bookmarkStart w:id="0" w:name="_GoBack"/>
      <w:bookmarkEnd w:id="0"/>
      <w:r w:rsidRPr="00C04DBA">
        <w:rPr>
          <w:rFonts w:ascii="Times New Roman" w:hAnsi="Times New Roman" w:cs="Times New Roman"/>
          <w:sz w:val="24"/>
        </w:rPr>
        <w:t xml:space="preserve">: 62-100. </w:t>
      </w:r>
    </w:p>
    <w:p w:rsidR="00D51E4F" w:rsidRPr="00C04DBA" w:rsidRDefault="00D51E4F" w:rsidP="00D51E4F">
      <w:pPr>
        <w:pStyle w:val="ListParagraph"/>
      </w:pPr>
    </w:p>
    <w:p w:rsidR="00593D66" w:rsidRPr="00C04DBA" w:rsidRDefault="00593D66" w:rsidP="00D51E4F">
      <w:pPr>
        <w:pStyle w:val="ListParagraph"/>
        <w:numPr>
          <w:ilvl w:val="0"/>
          <w:numId w:val="1"/>
        </w:numPr>
      </w:pPr>
      <w:r w:rsidRPr="00C04DBA">
        <w:t>Robert Nozick, Anarchy, State, &amp; Utopia, chapter 7 section I</w:t>
      </w:r>
      <w:r w:rsidR="003F15BF" w:rsidRPr="00C04DBA">
        <w:t xml:space="preserve">, New York: Basic Books, 2013: </w:t>
      </w:r>
      <w:r w:rsidR="00D51E4F" w:rsidRPr="00C04DBA">
        <w:t>149-182; 344-345</w:t>
      </w:r>
    </w:p>
    <w:p w:rsidR="00593D66" w:rsidRPr="00C04DBA" w:rsidRDefault="00593D66" w:rsidP="00593D66">
      <w:r w:rsidRPr="00C04DBA">
        <w:t>Session Two: Freedom and Equality, Part Two</w:t>
      </w:r>
    </w:p>
    <w:p w:rsidR="00593D66" w:rsidRPr="00C04DBA" w:rsidRDefault="00593D66" w:rsidP="00D51E4F">
      <w:pPr>
        <w:pStyle w:val="ListParagraph"/>
        <w:numPr>
          <w:ilvl w:val="0"/>
          <w:numId w:val="1"/>
        </w:numPr>
      </w:pPr>
      <w:r w:rsidRPr="00C04DBA">
        <w:t>G.A. Cohen, “Self</w:t>
      </w:r>
      <w:r w:rsidR="00D51E4F" w:rsidRPr="00C04DBA">
        <w:t>-ownership, world-ownership, and equality.” Self-ownership, Freedom, and Equality. Cambridge University Press, 1995: 67 - 91</w:t>
      </w:r>
    </w:p>
    <w:p w:rsidR="003F15BF" w:rsidRPr="0038050D" w:rsidRDefault="003F15BF" w:rsidP="003F1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04DBA">
        <w:rPr>
          <w:rFonts w:ascii="Times New Roman" w:hAnsi="Times New Roman" w:cs="Times New Roman"/>
          <w:sz w:val="24"/>
        </w:rPr>
        <w:t>Cohen, G. A. “Why Not Socialism.” Princeton</w:t>
      </w:r>
      <w:r w:rsidRPr="0038050D">
        <w:rPr>
          <w:rFonts w:ascii="Times New Roman" w:hAnsi="Times New Roman" w:cs="Times New Roman"/>
          <w:sz w:val="24"/>
        </w:rPr>
        <w:t xml:space="preserve"> University Press, 2009: 1-23.</w:t>
      </w:r>
    </w:p>
    <w:p w:rsidR="00593D66" w:rsidRDefault="00593D66" w:rsidP="00593D66">
      <w:r>
        <w:t>Session Three: Equality and Status</w:t>
      </w:r>
    </w:p>
    <w:p w:rsidR="003F15BF" w:rsidRPr="0038050D" w:rsidRDefault="003F15BF" w:rsidP="003F1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8050D">
        <w:rPr>
          <w:rFonts w:ascii="Times New Roman" w:hAnsi="Times New Roman" w:cs="Times New Roman"/>
          <w:sz w:val="24"/>
        </w:rPr>
        <w:t xml:space="preserve">Anderson, Elizabeth. “What is the Point of Equality?” </w:t>
      </w:r>
      <w:r w:rsidRPr="0038050D">
        <w:rPr>
          <w:rFonts w:ascii="Times New Roman" w:hAnsi="Times New Roman" w:cs="Times New Roman"/>
          <w:i/>
          <w:sz w:val="24"/>
        </w:rPr>
        <w:t xml:space="preserve">Ethics, Vol 109, No 2. </w:t>
      </w:r>
      <w:r w:rsidRPr="0038050D">
        <w:rPr>
          <w:rFonts w:ascii="Times New Roman" w:hAnsi="Times New Roman" w:cs="Times New Roman"/>
          <w:sz w:val="24"/>
        </w:rPr>
        <w:t xml:space="preserve">Chicago: University of Chicago Press, 1999: 287-337. </w:t>
      </w:r>
    </w:p>
    <w:p w:rsidR="00593D66" w:rsidRDefault="00DF2D65" w:rsidP="00593D66">
      <w:pPr>
        <w:ind w:left="720"/>
      </w:pPr>
      <w:r>
        <w:t xml:space="preserve">Podcast: </w:t>
      </w:r>
      <w:r w:rsidRPr="00DF2D65">
        <w:t>Elizabeth Anderson (left) and David Schmidtz (right) on equality.</w:t>
      </w:r>
      <w:r>
        <w:t xml:space="preserve"> Please watch and be prepared to discuss:</w:t>
      </w:r>
      <w:r w:rsidR="00593D66">
        <w:t xml:space="preserve"> </w:t>
      </w:r>
      <w:hyperlink r:id="rId5" w:history="1">
        <w:r w:rsidRPr="005F5F29">
          <w:rPr>
            <w:rStyle w:val="Hyperlink"/>
          </w:rPr>
          <w:t>http://www.philostv.com/elizabeth-anderson-and-david-schmidtz/</w:t>
        </w:r>
      </w:hyperlink>
      <w:r>
        <w:t xml:space="preserve"> </w:t>
      </w:r>
    </w:p>
    <w:p w:rsidR="00593D66" w:rsidRDefault="00593D66" w:rsidP="00593D66">
      <w:r>
        <w:t>Session Four: Does Equality Really Matter?</w:t>
      </w:r>
    </w:p>
    <w:p w:rsidR="003F15BF" w:rsidRPr="0038050D" w:rsidRDefault="003F15BF" w:rsidP="003F1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8050D">
        <w:rPr>
          <w:rFonts w:ascii="Times New Roman" w:hAnsi="Times New Roman" w:cs="Times New Roman"/>
          <w:sz w:val="24"/>
        </w:rPr>
        <w:t xml:space="preserve">Parfit, Derek. “Equality or Priority.” </w:t>
      </w:r>
      <w:r w:rsidRPr="0038050D">
        <w:rPr>
          <w:rFonts w:ascii="Times New Roman" w:hAnsi="Times New Roman" w:cs="Times New Roman"/>
          <w:i/>
          <w:sz w:val="24"/>
        </w:rPr>
        <w:t xml:space="preserve">Ratio, Vol 10, No 3. </w:t>
      </w:r>
      <w:r w:rsidRPr="0038050D">
        <w:rPr>
          <w:rFonts w:ascii="Times New Roman" w:hAnsi="Times New Roman" w:cs="Times New Roman"/>
          <w:sz w:val="24"/>
        </w:rPr>
        <w:t>Hoboken: Wiley Blackwell, 1997: 202-221.</w:t>
      </w:r>
    </w:p>
    <w:p w:rsidR="00372D86" w:rsidRDefault="00295BB5" w:rsidP="006713B6">
      <w:pPr>
        <w:pStyle w:val="ListParagraph"/>
        <w:numPr>
          <w:ilvl w:val="0"/>
          <w:numId w:val="1"/>
        </w:numPr>
      </w:pPr>
      <w:r w:rsidRPr="00295BB5">
        <w:t>Harry Frankfurt, “Equality as a Moral Ideal”</w:t>
      </w:r>
      <w:r w:rsidR="00DF2D65">
        <w:t xml:space="preserve">, </w:t>
      </w:r>
      <w:r w:rsidR="00DF2D65" w:rsidRPr="006713B6">
        <w:rPr>
          <w:i/>
        </w:rPr>
        <w:t>Ethics</w:t>
      </w:r>
      <w:r w:rsidR="00DF2D65">
        <w:t>, 98 (October 1987): 21-43</w:t>
      </w:r>
      <w:r w:rsidR="006713B6">
        <w:t xml:space="preserve"> (Copyright owned by the University of Chicago).</w:t>
      </w:r>
    </w:p>
    <w:sectPr w:rsidR="00372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F129C"/>
    <w:multiLevelType w:val="hybridMultilevel"/>
    <w:tmpl w:val="9B92C7A2"/>
    <w:lvl w:ilvl="0" w:tplc="FF807D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66"/>
    <w:rsid w:val="00295BB5"/>
    <w:rsid w:val="00372D86"/>
    <w:rsid w:val="003E78C9"/>
    <w:rsid w:val="003F15BF"/>
    <w:rsid w:val="00593D66"/>
    <w:rsid w:val="006713B6"/>
    <w:rsid w:val="00892603"/>
    <w:rsid w:val="00C04DBA"/>
    <w:rsid w:val="00D51E4F"/>
    <w:rsid w:val="00DF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73FE"/>
  <w15:chartTrackingRefBased/>
  <w15:docId w15:val="{D46FE5CB-E72F-4E06-BDAB-91F349FD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5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2D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hilostv.com/elizabeth-anderson-and-david-schmidt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Cervantes</dc:creator>
  <cp:keywords/>
  <dc:description/>
  <cp:lastModifiedBy>Ryan Zinski</cp:lastModifiedBy>
  <cp:revision>7</cp:revision>
  <dcterms:created xsi:type="dcterms:W3CDTF">2017-05-03T14:11:00Z</dcterms:created>
  <dcterms:modified xsi:type="dcterms:W3CDTF">2017-07-19T21:32:00Z</dcterms:modified>
</cp:coreProperties>
</file>