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B8" w:rsidRPr="00164538" w:rsidRDefault="003005FD" w:rsidP="00D16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16DB8" w:rsidRPr="00164538">
        <w:rPr>
          <w:rFonts w:ascii="Times New Roman" w:hAnsi="Times New Roman" w:cs="Times New Roman"/>
        </w:rPr>
        <w:t>Public Choice and Government Failure</w:t>
      </w:r>
      <w:r>
        <w:rPr>
          <w:rFonts w:ascii="Times New Roman" w:hAnsi="Times New Roman" w:cs="Times New Roman"/>
        </w:rPr>
        <w:t>”</w:t>
      </w:r>
      <w:r w:rsidR="00D16DB8" w:rsidRPr="00164538">
        <w:rPr>
          <w:rFonts w:ascii="Times New Roman" w:hAnsi="Times New Roman" w:cs="Times New Roman"/>
        </w:rPr>
        <w:t xml:space="preserve"> reading list</w:t>
      </w:r>
      <w:r w:rsidR="007E25D7">
        <w:rPr>
          <w:rFonts w:ascii="Times New Roman" w:hAnsi="Times New Roman" w:cs="Times New Roman"/>
        </w:rPr>
        <w:t xml:space="preserve"> – 103 pages</w:t>
      </w:r>
      <w:bookmarkStart w:id="0" w:name="_GoBack"/>
      <w:bookmarkEnd w:id="0"/>
    </w:p>
    <w:p w:rsidR="00D16DB8" w:rsidRPr="00164538" w:rsidRDefault="00D16DB8" w:rsidP="00D16DB8">
      <w:pPr>
        <w:rPr>
          <w:rFonts w:ascii="Times New Roman" w:hAnsi="Times New Roman" w:cs="Times New Roman"/>
        </w:rPr>
      </w:pPr>
      <w:r w:rsidRPr="00164538">
        <w:rPr>
          <w:rFonts w:ascii="Times New Roman" w:hAnsi="Times New Roman" w:cs="Times New Roman"/>
        </w:rPr>
        <w:t>Exploring Liberty Discussion Colloquium</w:t>
      </w:r>
      <w:r w:rsidRPr="00164538">
        <w:rPr>
          <w:rFonts w:ascii="Times New Roman" w:hAnsi="Times New Roman" w:cs="Times New Roman"/>
        </w:rPr>
        <w:br/>
        <w:t>Institute for Humane Studies</w:t>
      </w:r>
    </w:p>
    <w:p w:rsidR="00702F9A" w:rsidRPr="005837FC" w:rsidRDefault="00164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I</w:t>
      </w:r>
      <w:r w:rsidR="00D16DB8" w:rsidRPr="00164538">
        <w:rPr>
          <w:rFonts w:ascii="Times New Roman" w:hAnsi="Times New Roman" w:cs="Times New Roman"/>
        </w:rPr>
        <w:t xml:space="preserve">: </w:t>
      </w:r>
      <w:r w:rsidR="00D16DB8" w:rsidRPr="005837FC">
        <w:rPr>
          <w:rFonts w:ascii="Times New Roman" w:hAnsi="Times New Roman" w:cs="Times New Roman"/>
          <w:i/>
        </w:rPr>
        <w:t>What is the Public Choice Approach?</w:t>
      </w:r>
      <w:r w:rsidR="005837FC">
        <w:rPr>
          <w:rFonts w:ascii="Times New Roman" w:hAnsi="Times New Roman" w:cs="Times New Roman"/>
        </w:rPr>
        <w:t xml:space="preserve"> – </w:t>
      </w:r>
      <w:r w:rsidR="003D5F61">
        <w:rPr>
          <w:rFonts w:ascii="Times New Roman" w:hAnsi="Times New Roman" w:cs="Times New Roman"/>
        </w:rPr>
        <w:t>25</w:t>
      </w:r>
      <w:r w:rsidR="005837FC">
        <w:rPr>
          <w:rFonts w:ascii="Times New Roman" w:hAnsi="Times New Roman" w:cs="Times New Roman"/>
        </w:rPr>
        <w:t xml:space="preserve"> pages</w:t>
      </w:r>
    </w:p>
    <w:p w:rsidR="00D16DB8" w:rsidRDefault="00D16DB8" w:rsidP="00164538">
      <w:pPr>
        <w:pStyle w:val="SessionList"/>
        <w:numPr>
          <w:ilvl w:val="0"/>
          <w:numId w:val="0"/>
        </w:numPr>
        <w:ind w:left="720"/>
        <w:rPr>
          <w:rFonts w:ascii="Times New Roman" w:hAnsi="Times New Roman"/>
          <w:sz w:val="22"/>
        </w:rPr>
      </w:pPr>
      <w:r w:rsidRPr="00164538">
        <w:rPr>
          <w:rFonts w:ascii="Times New Roman" w:hAnsi="Times New Roman"/>
          <w:sz w:val="22"/>
        </w:rPr>
        <w:t xml:space="preserve">Buchanan, James M. </w:t>
      </w:r>
      <w:r w:rsidRPr="00164538">
        <w:rPr>
          <w:rFonts w:ascii="Times New Roman" w:hAnsi="Times New Roman"/>
          <w:i/>
          <w:sz w:val="22"/>
        </w:rPr>
        <w:t xml:space="preserve">The Collected Works of James M. </w:t>
      </w:r>
      <w:r w:rsidRPr="00164538">
        <w:rPr>
          <w:rFonts w:ascii="Times New Roman" w:hAnsi="Times New Roman"/>
          <w:sz w:val="22"/>
        </w:rPr>
        <w:t>B</w:t>
      </w:r>
      <w:r w:rsidRPr="00164538">
        <w:rPr>
          <w:rFonts w:ascii="Times New Roman" w:hAnsi="Times New Roman"/>
          <w:i/>
          <w:sz w:val="22"/>
        </w:rPr>
        <w:t>uchanan, Volume 1: The Logical Foundations of Constitutional Liberty</w:t>
      </w:r>
      <w:r w:rsidRPr="00164538">
        <w:rPr>
          <w:rFonts w:ascii="Times New Roman" w:hAnsi="Times New Roman"/>
          <w:sz w:val="22"/>
        </w:rPr>
        <w:t xml:space="preserve">. Indianapolis: Liberty Fund, Inc., 1999.  Chapter 2, “Politics Without Romance” (pages 45–59).  </w:t>
      </w:r>
    </w:p>
    <w:p w:rsidR="00EE5E73" w:rsidRPr="00164538" w:rsidRDefault="00651AF0" w:rsidP="00164538">
      <w:pPr>
        <w:pStyle w:val="SessionList"/>
        <w:numPr>
          <w:ilvl w:val="0"/>
          <w:numId w:val="0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Brennan, Geoffrey and James M. Buchanan. </w:t>
      </w:r>
      <w:r w:rsidR="00EE5E73">
        <w:rPr>
          <w:rFonts w:ascii="Times New Roman" w:hAnsi="Times New Roman"/>
          <w:sz w:val="22"/>
        </w:rPr>
        <w:t>“The Normative Purpose of Economic Science</w:t>
      </w:r>
      <w:r>
        <w:rPr>
          <w:rFonts w:ascii="Times New Roman" w:hAnsi="Times New Roman"/>
          <w:sz w:val="22"/>
        </w:rPr>
        <w:t>.</w:t>
      </w:r>
      <w:r w:rsidR="00EE5E73">
        <w:rPr>
          <w:rFonts w:ascii="Times New Roman" w:hAnsi="Times New Roman"/>
          <w:sz w:val="22"/>
        </w:rPr>
        <w:t>”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>International Review of Law and Economics</w:t>
      </w:r>
      <w:r>
        <w:rPr>
          <w:rFonts w:ascii="Times New Roman" w:hAnsi="Times New Roman"/>
          <w:sz w:val="22"/>
        </w:rPr>
        <w:t>. Vol. 1, No. 2. December 1981, (pages 155-166).</w:t>
      </w:r>
    </w:p>
    <w:p w:rsidR="00D16DB8" w:rsidRPr="005837FC" w:rsidRDefault="00615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164538">
        <w:rPr>
          <w:rFonts w:ascii="Times New Roman" w:hAnsi="Times New Roman" w:cs="Times New Roman"/>
        </w:rPr>
        <w:t>Session II</w:t>
      </w:r>
      <w:r w:rsidR="00D16DB8" w:rsidRPr="00164538">
        <w:rPr>
          <w:rFonts w:ascii="Times New Roman" w:hAnsi="Times New Roman" w:cs="Times New Roman"/>
        </w:rPr>
        <w:t xml:space="preserve">: </w:t>
      </w:r>
      <w:r w:rsidR="00EE5E73" w:rsidRPr="005837FC">
        <w:rPr>
          <w:rFonts w:ascii="Times New Roman" w:hAnsi="Times New Roman" w:cs="Times New Roman"/>
          <w:i/>
        </w:rPr>
        <w:t>Factions, Interest Groups, and Self Interest</w:t>
      </w:r>
      <w:r w:rsidR="00EE5E73" w:rsidRPr="00164538">
        <w:rPr>
          <w:rFonts w:ascii="Times New Roman" w:hAnsi="Times New Roman" w:cs="Times New Roman"/>
        </w:rPr>
        <w:t xml:space="preserve"> </w:t>
      </w:r>
      <w:r w:rsidR="005837F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27</w:t>
      </w:r>
      <w:r w:rsidR="005837FC">
        <w:rPr>
          <w:rFonts w:ascii="Times New Roman" w:hAnsi="Times New Roman" w:cs="Times New Roman"/>
        </w:rPr>
        <w:t xml:space="preserve"> pages</w:t>
      </w:r>
    </w:p>
    <w:p w:rsidR="00EE5E73" w:rsidRPr="00164538" w:rsidRDefault="00EE5E73" w:rsidP="00EE5E73">
      <w:pPr>
        <w:pStyle w:val="SessionList"/>
        <w:numPr>
          <w:ilvl w:val="0"/>
          <w:numId w:val="0"/>
        </w:numPr>
        <w:ind w:left="720"/>
        <w:rPr>
          <w:rFonts w:ascii="Times New Roman" w:hAnsi="Times New Roman"/>
          <w:sz w:val="22"/>
        </w:rPr>
      </w:pPr>
      <w:r w:rsidRPr="00164538">
        <w:rPr>
          <w:rFonts w:ascii="Times New Roman" w:hAnsi="Times New Roman"/>
          <w:sz w:val="22"/>
        </w:rPr>
        <w:t xml:space="preserve">Carey, George W. and James McClellan, eds. </w:t>
      </w:r>
      <w:r w:rsidRPr="00164538">
        <w:rPr>
          <w:rFonts w:ascii="Times New Roman" w:hAnsi="Times New Roman"/>
          <w:i/>
          <w:sz w:val="22"/>
        </w:rPr>
        <w:t>The Federalist</w:t>
      </w:r>
      <w:r w:rsidRPr="00164538">
        <w:rPr>
          <w:rFonts w:ascii="Times New Roman" w:hAnsi="Times New Roman"/>
          <w:sz w:val="22"/>
        </w:rPr>
        <w:t xml:space="preserve">. Indianapolis: Liberty Fund, Inc., 2001.  “Federalist No. 10” (pages 42–49).  </w:t>
      </w:r>
    </w:p>
    <w:p w:rsidR="00EE5E73" w:rsidRDefault="00EE5E73" w:rsidP="00EE5E73">
      <w:pPr>
        <w:pStyle w:val="SessionList"/>
        <w:numPr>
          <w:ilvl w:val="0"/>
          <w:numId w:val="0"/>
        </w:numPr>
        <w:ind w:left="720"/>
        <w:rPr>
          <w:rFonts w:ascii="Times New Roman" w:hAnsi="Times New Roman"/>
          <w:sz w:val="22"/>
        </w:rPr>
      </w:pPr>
      <w:r w:rsidRPr="00164538">
        <w:rPr>
          <w:rFonts w:ascii="Times New Roman" w:hAnsi="Times New Roman"/>
          <w:sz w:val="22"/>
        </w:rPr>
        <w:t xml:space="preserve">Tullock, Gordon, Arthur Seldon, and Gordon L. Brady. </w:t>
      </w:r>
      <w:r w:rsidRPr="00164538">
        <w:rPr>
          <w:rFonts w:ascii="Times New Roman" w:hAnsi="Times New Roman"/>
          <w:i/>
          <w:sz w:val="22"/>
        </w:rPr>
        <w:t>Government Failure: A Primer on Public Choice</w:t>
      </w:r>
      <w:r w:rsidRPr="00164538">
        <w:rPr>
          <w:rFonts w:ascii="Times New Roman" w:hAnsi="Times New Roman"/>
          <w:sz w:val="22"/>
        </w:rPr>
        <w:t xml:space="preserve">. Washington: Cato Institute, 2002.  Chapter 3, “Logrolling” (pages 29–41) and Chapter 4, “The Cost of Rent Seeking” (pages 43–51).  </w:t>
      </w:r>
    </w:p>
    <w:p w:rsidR="00D16DB8" w:rsidRPr="00164538" w:rsidRDefault="00615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164538">
        <w:rPr>
          <w:rFonts w:ascii="Times New Roman" w:hAnsi="Times New Roman" w:cs="Times New Roman"/>
        </w:rPr>
        <w:t>Session III</w:t>
      </w:r>
      <w:r w:rsidR="00D16DB8" w:rsidRPr="00164538">
        <w:rPr>
          <w:rFonts w:ascii="Times New Roman" w:hAnsi="Times New Roman" w:cs="Times New Roman"/>
        </w:rPr>
        <w:t>:</w:t>
      </w:r>
      <w:r w:rsidR="00A03BB9">
        <w:rPr>
          <w:rFonts w:ascii="Times New Roman" w:hAnsi="Times New Roman" w:cs="Times New Roman"/>
          <w:i/>
        </w:rPr>
        <w:t xml:space="preserve"> </w:t>
      </w:r>
      <w:r w:rsidR="00451213">
        <w:rPr>
          <w:rFonts w:ascii="Times New Roman" w:hAnsi="Times New Roman" w:cs="Times New Roman"/>
          <w:i/>
        </w:rPr>
        <w:t>Government Institutions, Transaction Costs, and Pressure Groups</w:t>
      </w:r>
      <w:r w:rsidR="00A03BB9">
        <w:rPr>
          <w:rFonts w:ascii="Times New Roman" w:hAnsi="Times New Roman" w:cs="Times New Roman"/>
          <w:i/>
        </w:rPr>
        <w:t xml:space="preserve"> </w:t>
      </w:r>
      <w:r w:rsidR="005837FC">
        <w:rPr>
          <w:rFonts w:ascii="Times New Roman" w:hAnsi="Times New Roman" w:cs="Times New Roman"/>
        </w:rPr>
        <w:t xml:space="preserve">– </w:t>
      </w:r>
      <w:r w:rsidR="00A03BB9">
        <w:rPr>
          <w:rFonts w:ascii="Times New Roman" w:hAnsi="Times New Roman" w:cs="Times New Roman"/>
        </w:rPr>
        <w:t>16</w:t>
      </w:r>
      <w:r w:rsidR="005837FC">
        <w:rPr>
          <w:rFonts w:ascii="Times New Roman" w:hAnsi="Times New Roman" w:cs="Times New Roman"/>
        </w:rPr>
        <w:t xml:space="preserve"> pages</w:t>
      </w:r>
    </w:p>
    <w:p w:rsidR="00EE5E73" w:rsidRPr="00164538" w:rsidRDefault="00EE5E73" w:rsidP="00EE5E73">
      <w:pPr>
        <w:pStyle w:val="SessionList"/>
        <w:numPr>
          <w:ilvl w:val="0"/>
          <w:numId w:val="0"/>
        </w:numPr>
        <w:ind w:left="720"/>
        <w:rPr>
          <w:rFonts w:ascii="Times New Roman" w:hAnsi="Times New Roman"/>
          <w:sz w:val="22"/>
        </w:rPr>
      </w:pPr>
      <w:r w:rsidRPr="00164538">
        <w:rPr>
          <w:rFonts w:ascii="Times New Roman" w:hAnsi="Times New Roman"/>
          <w:sz w:val="22"/>
        </w:rPr>
        <w:t xml:space="preserve">Wittman, Donald. </w:t>
      </w:r>
      <w:r w:rsidRPr="00164538">
        <w:rPr>
          <w:rFonts w:ascii="Times New Roman" w:hAnsi="Times New Roman"/>
          <w:i/>
          <w:sz w:val="22"/>
        </w:rPr>
        <w:t>The Myth of Democratic Failure: Why Political Institutions Are Efficient</w:t>
      </w:r>
      <w:r w:rsidRPr="00164538">
        <w:rPr>
          <w:rFonts w:ascii="Times New Roman" w:hAnsi="Times New Roman"/>
          <w:sz w:val="22"/>
        </w:rPr>
        <w:t xml:space="preserve">. Chicago: University of Chicago Press, 1995, 1996.  Chapter </w:t>
      </w:r>
      <w:r w:rsidR="006E6BDF">
        <w:rPr>
          <w:rFonts w:ascii="Times New Roman" w:hAnsi="Times New Roman"/>
          <w:sz w:val="22"/>
        </w:rPr>
        <w:t>4</w:t>
      </w:r>
      <w:r w:rsidRPr="00164538">
        <w:rPr>
          <w:rFonts w:ascii="Times New Roman" w:hAnsi="Times New Roman"/>
          <w:sz w:val="22"/>
        </w:rPr>
        <w:t>,</w:t>
      </w:r>
      <w:r w:rsidR="006E6BDF">
        <w:rPr>
          <w:rFonts w:ascii="Times New Roman" w:hAnsi="Times New Roman"/>
          <w:sz w:val="22"/>
        </w:rPr>
        <w:t xml:space="preserve"> “Transaction Costs and the Design of Government institutions” (pages </w:t>
      </w:r>
      <w:r w:rsidR="00D30EB6">
        <w:rPr>
          <w:rFonts w:ascii="Times New Roman" w:hAnsi="Times New Roman"/>
          <w:sz w:val="22"/>
        </w:rPr>
        <w:t>31</w:t>
      </w:r>
      <w:r w:rsidR="006E6BDF">
        <w:rPr>
          <w:rFonts w:ascii="Times New Roman" w:hAnsi="Times New Roman"/>
          <w:sz w:val="22"/>
        </w:rPr>
        <w:t>-</w:t>
      </w:r>
      <w:r w:rsidR="00D30EB6">
        <w:rPr>
          <w:rFonts w:ascii="Times New Roman" w:hAnsi="Times New Roman"/>
          <w:sz w:val="22"/>
        </w:rPr>
        <w:t>37)</w:t>
      </w:r>
      <w:r w:rsidR="006E6BDF">
        <w:rPr>
          <w:rFonts w:ascii="Times New Roman" w:hAnsi="Times New Roman"/>
          <w:sz w:val="22"/>
        </w:rPr>
        <w:t xml:space="preserve">, and Chapter 7, “Pressure Groups” (pages </w:t>
      </w:r>
      <w:r w:rsidR="00D30EB6">
        <w:rPr>
          <w:rFonts w:ascii="Times New Roman" w:hAnsi="Times New Roman"/>
          <w:sz w:val="22"/>
        </w:rPr>
        <w:t>76</w:t>
      </w:r>
      <w:r w:rsidR="006E6BDF">
        <w:rPr>
          <w:rFonts w:ascii="Times New Roman" w:hAnsi="Times New Roman"/>
          <w:sz w:val="22"/>
        </w:rPr>
        <w:t>-</w:t>
      </w:r>
      <w:r w:rsidR="00D30EB6">
        <w:rPr>
          <w:rFonts w:ascii="Times New Roman" w:hAnsi="Times New Roman"/>
          <w:sz w:val="22"/>
        </w:rPr>
        <w:t>86</w:t>
      </w:r>
      <w:r w:rsidR="006E6BDF">
        <w:rPr>
          <w:rFonts w:ascii="Times New Roman" w:hAnsi="Times New Roman"/>
          <w:sz w:val="22"/>
        </w:rPr>
        <w:t>).</w:t>
      </w:r>
    </w:p>
    <w:p w:rsidR="00D16DB8" w:rsidRDefault="00EE5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837FC">
        <w:rPr>
          <w:rFonts w:ascii="Times New Roman" w:hAnsi="Times New Roman" w:cs="Times New Roman"/>
        </w:rPr>
        <w:t>Session IV</w:t>
      </w:r>
      <w:r w:rsidR="00D16DB8" w:rsidRPr="0016453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Constitutions as Contracts for Liberty</w:t>
      </w:r>
      <w:r w:rsidR="005837FC">
        <w:rPr>
          <w:rFonts w:ascii="Times New Roman" w:hAnsi="Times New Roman" w:cs="Times New Roman"/>
        </w:rPr>
        <w:t xml:space="preserve"> – </w:t>
      </w:r>
      <w:r w:rsidR="006156A1">
        <w:rPr>
          <w:rFonts w:ascii="Times New Roman" w:hAnsi="Times New Roman" w:cs="Times New Roman"/>
        </w:rPr>
        <w:t>35</w:t>
      </w:r>
      <w:r w:rsidR="005837FC">
        <w:rPr>
          <w:rFonts w:ascii="Times New Roman" w:hAnsi="Times New Roman" w:cs="Times New Roman"/>
        </w:rPr>
        <w:t xml:space="preserve"> pages</w:t>
      </w:r>
    </w:p>
    <w:p w:rsidR="00EE5E73" w:rsidRPr="00164538" w:rsidRDefault="00EE5E73" w:rsidP="00EE5E73">
      <w:pPr>
        <w:pStyle w:val="SessionList"/>
        <w:numPr>
          <w:ilvl w:val="0"/>
          <w:numId w:val="0"/>
        </w:numPr>
        <w:ind w:left="720"/>
        <w:rPr>
          <w:rFonts w:ascii="Times New Roman" w:hAnsi="Times New Roman"/>
          <w:sz w:val="22"/>
        </w:rPr>
      </w:pPr>
      <w:r w:rsidRPr="00164538">
        <w:rPr>
          <w:rFonts w:ascii="Times New Roman" w:hAnsi="Times New Roman"/>
          <w:sz w:val="22"/>
        </w:rPr>
        <w:t xml:space="preserve">Hayek, F. A. </w:t>
      </w:r>
      <w:r w:rsidRPr="00164538">
        <w:rPr>
          <w:rFonts w:ascii="Times New Roman" w:hAnsi="Times New Roman"/>
          <w:i/>
          <w:sz w:val="22"/>
        </w:rPr>
        <w:t>The Constitution of Liberty</w:t>
      </w:r>
      <w:r w:rsidRPr="00164538">
        <w:rPr>
          <w:rFonts w:ascii="Times New Roman" w:hAnsi="Times New Roman"/>
          <w:sz w:val="22"/>
        </w:rPr>
        <w:t xml:space="preserve">. Chicago: University of Chicago Press, 1978. Chapter 9, “Coercion and the State” (pages 133–147).  </w:t>
      </w:r>
    </w:p>
    <w:p w:rsidR="00EE5E73" w:rsidRPr="00164538" w:rsidRDefault="00EE5E73" w:rsidP="00EE5E73">
      <w:pPr>
        <w:pStyle w:val="SessionList"/>
        <w:numPr>
          <w:ilvl w:val="0"/>
          <w:numId w:val="0"/>
        </w:numPr>
        <w:ind w:left="720"/>
        <w:rPr>
          <w:rFonts w:ascii="Times New Roman" w:hAnsi="Times New Roman"/>
          <w:sz w:val="22"/>
        </w:rPr>
      </w:pPr>
      <w:r w:rsidRPr="00164538">
        <w:rPr>
          <w:rFonts w:ascii="Times New Roman" w:hAnsi="Times New Roman"/>
          <w:sz w:val="22"/>
        </w:rPr>
        <w:t xml:space="preserve">Buchanan, James and Gordon Tullock. </w:t>
      </w:r>
      <w:r w:rsidRPr="00164538">
        <w:rPr>
          <w:rFonts w:ascii="Times New Roman" w:hAnsi="Times New Roman"/>
          <w:i/>
          <w:sz w:val="22"/>
        </w:rPr>
        <w:t>The Collected Works of James M. Buchanan, Volume 3: The Calculus of Consent: Logical Foundations of Constitutional Democracy</w:t>
      </w:r>
      <w:r w:rsidRPr="00164538">
        <w:rPr>
          <w:rFonts w:ascii="Times New Roman" w:hAnsi="Times New Roman"/>
          <w:sz w:val="22"/>
        </w:rPr>
        <w:t xml:space="preserve">. Indianapolis: Liberty Fund Inc., 1999.  Chapter 6, “A Generalized Economic Theory of Constitutions” (pages 63–84).  </w:t>
      </w:r>
    </w:p>
    <w:p w:rsidR="00EE5E73" w:rsidRDefault="00EE5E73">
      <w:pPr>
        <w:rPr>
          <w:rFonts w:ascii="Times New Roman" w:hAnsi="Times New Roman" w:cs="Times New Roman"/>
        </w:rPr>
      </w:pPr>
    </w:p>
    <w:p w:rsidR="00EE5E73" w:rsidRPr="00164538" w:rsidRDefault="00EE5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E5E73" w:rsidRPr="0016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ter B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D249D9"/>
    <w:multiLevelType w:val="hybridMultilevel"/>
    <w:tmpl w:val="7E98EFBC"/>
    <w:lvl w:ilvl="0" w:tplc="ADF2AE04">
      <w:start w:val="1"/>
      <w:numFmt w:val="bullet"/>
      <w:pStyle w:val="SessionLis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4210F4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58B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C87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286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7A48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03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E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AC2F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B8"/>
    <w:rsid w:val="00164538"/>
    <w:rsid w:val="00234ED6"/>
    <w:rsid w:val="00294B4D"/>
    <w:rsid w:val="003005FD"/>
    <w:rsid w:val="003152E6"/>
    <w:rsid w:val="003D5F61"/>
    <w:rsid w:val="004058F9"/>
    <w:rsid w:val="00451213"/>
    <w:rsid w:val="004D2C24"/>
    <w:rsid w:val="00571220"/>
    <w:rsid w:val="005837FC"/>
    <w:rsid w:val="005D1A8F"/>
    <w:rsid w:val="006156A1"/>
    <w:rsid w:val="00651AF0"/>
    <w:rsid w:val="006E6BDF"/>
    <w:rsid w:val="00702F9A"/>
    <w:rsid w:val="007E25D7"/>
    <w:rsid w:val="008B77D0"/>
    <w:rsid w:val="00A03BB9"/>
    <w:rsid w:val="00AA2DDE"/>
    <w:rsid w:val="00D16DB8"/>
    <w:rsid w:val="00D30EB6"/>
    <w:rsid w:val="00DF119D"/>
    <w:rsid w:val="00EE5E73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B42D-92E9-434B-AC06-E0E67E44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List">
    <w:name w:val="SessionList"/>
    <w:rsid w:val="00D16DB8"/>
    <w:pPr>
      <w:numPr>
        <w:numId w:val="1"/>
      </w:numPr>
      <w:spacing w:after="120" w:line="240" w:lineRule="auto"/>
    </w:pPr>
    <w:rPr>
      <w:rFonts w:ascii="Charter BT" w:eastAsia="Times New Roman" w:hAnsi="Charter BT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03CEB5C1C5C4F8136D308F046C040" ma:contentTypeVersion="2" ma:contentTypeDescription="Create a new document." ma:contentTypeScope="" ma:versionID="6be6db7d72f783e2f96bd301d49c3043">
  <xsd:schema xmlns:xsd="http://www.w3.org/2001/XMLSchema" xmlns:xs="http://www.w3.org/2001/XMLSchema" xmlns:p="http://schemas.microsoft.com/office/2006/metadata/properties" xmlns:ns3="ca0c99dc-d9a0-434c-97e8-c1725029d961" targetNamespace="http://schemas.microsoft.com/office/2006/metadata/properties" ma:root="true" ma:fieldsID="a9142983ab029cd3871655f0aae4db9d" ns3:_="">
    <xsd:import namespace="ca0c99dc-d9a0-434c-97e8-c1725029d9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c99dc-d9a0-434c-97e8-c1725029d9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670E11-ABFB-475A-AB99-F1418A29584A}"/>
</file>

<file path=customXml/itemProps2.xml><?xml version="1.0" encoding="utf-8"?>
<ds:datastoreItem xmlns:ds="http://schemas.openxmlformats.org/officeDocument/2006/customXml" ds:itemID="{0061B2F9-7AD2-4134-B748-B31061B9CDFA}"/>
</file>

<file path=customXml/itemProps3.xml><?xml version="1.0" encoding="utf-8"?>
<ds:datastoreItem xmlns:ds="http://schemas.openxmlformats.org/officeDocument/2006/customXml" ds:itemID="{176EBD97-F0A7-439F-A742-FF7F368368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Wasicsko</dc:creator>
  <cp:keywords/>
  <dc:description/>
  <cp:lastModifiedBy>Brandon Wasicsko</cp:lastModifiedBy>
  <cp:revision>23</cp:revision>
  <dcterms:created xsi:type="dcterms:W3CDTF">2014-10-20T21:11:00Z</dcterms:created>
  <dcterms:modified xsi:type="dcterms:W3CDTF">2014-10-21T13:49:00Z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0x010100E3603CEB5C1C5C4F8136D308F046C040</vt:lpwstr>
  </property>
</Properties>
</file>