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BB8C5" w14:textId="77777777" w:rsidR="00427362" w:rsidRDefault="00427362" w:rsidP="00427362">
      <w:pPr>
        <w:ind w:left="1440"/>
        <w:rPr>
          <w:rFonts w:ascii="Trebuchet MS" w:hAnsi="Trebuchet MS"/>
          <w:noProof/>
          <w:color w:val="002060"/>
          <w:sz w:val="48"/>
          <w:szCs w:val="48"/>
          <w:lang w:bidi="he-IL"/>
        </w:rPr>
      </w:pPr>
    </w:p>
    <w:p w14:paraId="75818A84" w14:textId="25E2FDC5" w:rsidR="4926BDCF" w:rsidRPr="00C03770" w:rsidRDefault="00C03770" w:rsidP="00427362">
      <w:pPr>
        <w:ind w:left="1440"/>
        <w:rPr>
          <w:rFonts w:ascii="Trebuchet MS" w:hAnsi="Trebuchet MS"/>
          <w:noProof/>
          <w:color w:val="002060"/>
          <w:lang w:bidi="he-IL"/>
        </w:rPr>
      </w:pPr>
      <w:r>
        <w:rPr>
          <w:rFonts w:ascii="Trebuchet MS" w:hAnsi="Trebuchet MS"/>
          <w:noProof/>
          <w:color w:val="002060"/>
          <w:sz w:val="48"/>
          <w:szCs w:val="48"/>
        </w:rPr>
        <w:drawing>
          <wp:anchor distT="0" distB="0" distL="114300" distR="114300" simplePos="0" relativeHeight="251658240" behindDoc="0" locked="0" layoutInCell="1" allowOverlap="1" wp14:anchorId="645433B0" wp14:editId="2194CA7B">
            <wp:simplePos x="0" y="0"/>
            <wp:positionH relativeFrom="column">
              <wp:posOffset>484505</wp:posOffset>
            </wp:positionH>
            <wp:positionV relativeFrom="paragraph">
              <wp:posOffset>96520</wp:posOffset>
            </wp:positionV>
            <wp:extent cx="1024890" cy="94297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WC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4890" cy="942975"/>
                    </a:xfrm>
                    <a:prstGeom prst="rect">
                      <a:avLst/>
                    </a:prstGeom>
                  </pic:spPr>
                </pic:pic>
              </a:graphicData>
            </a:graphic>
          </wp:anchor>
        </w:drawing>
      </w:r>
      <w:r w:rsidRPr="00C03770">
        <w:rPr>
          <w:rFonts w:ascii="Trebuchet MS" w:hAnsi="Trebuchet MS"/>
          <w:noProof/>
          <w:color w:val="002060"/>
          <w:sz w:val="48"/>
          <w:szCs w:val="48"/>
          <w:lang w:bidi="he-IL"/>
        </w:rPr>
        <w:t>World Wide Co</w:t>
      </w:r>
      <w:r w:rsidR="00330000">
        <w:rPr>
          <w:rFonts w:ascii="Trebuchet MS" w:hAnsi="Trebuchet MS"/>
          <w:noProof/>
          <w:color w:val="002060"/>
          <w:sz w:val="48"/>
          <w:szCs w:val="48"/>
          <w:lang w:bidi="he-IL"/>
        </w:rPr>
        <w:t>rp</w:t>
      </w:r>
      <w:r w:rsidRPr="00C03770">
        <w:rPr>
          <w:noProof/>
          <w:color w:val="002060"/>
          <w:lang w:bidi="he-IL"/>
        </w:rPr>
        <w:br/>
      </w:r>
      <w:r w:rsidR="00330000" w:rsidRPr="00C03770">
        <w:rPr>
          <w:rFonts w:ascii="Trebuchet MS" w:hAnsi="Trebuchet MS"/>
          <w:noProof/>
          <w:color w:val="002060"/>
          <w:sz w:val="28"/>
          <w:szCs w:val="28"/>
          <w:lang w:bidi="he-IL"/>
        </w:rPr>
        <w:t>Division</w:t>
      </w:r>
      <w:r w:rsidR="00330000">
        <w:rPr>
          <w:rFonts w:ascii="Trebuchet MS" w:hAnsi="Trebuchet MS"/>
          <w:noProof/>
          <w:color w:val="002060"/>
          <w:sz w:val="28"/>
          <w:szCs w:val="28"/>
          <w:lang w:bidi="he-IL"/>
        </w:rPr>
        <w:t xml:space="preserve"> of </w:t>
      </w:r>
      <w:r w:rsidR="00EF62FE">
        <w:rPr>
          <w:rFonts w:ascii="Trebuchet MS" w:hAnsi="Trebuchet MS"/>
          <w:noProof/>
          <w:color w:val="002060"/>
          <w:sz w:val="28"/>
          <w:szCs w:val="28"/>
          <w:lang w:bidi="he-IL"/>
        </w:rPr>
        <w:t>Order Processing</w:t>
      </w:r>
    </w:p>
    <w:p w14:paraId="02DB79A1" w14:textId="77777777" w:rsidR="00427362" w:rsidRDefault="00427362" w:rsidP="00427362">
      <w:pPr>
        <w:ind w:firstLine="720"/>
        <w:rPr>
          <w:rFonts w:ascii="Calibri" w:eastAsia="Calibri" w:hAnsi="Calibri" w:cs="Calibri"/>
          <w:b/>
          <w:bCs/>
          <w:sz w:val="28"/>
          <w:szCs w:val="28"/>
        </w:rPr>
      </w:pPr>
    </w:p>
    <w:p w14:paraId="2AE8D7E4" w14:textId="377CEF04" w:rsidR="00330000" w:rsidRDefault="00427362" w:rsidP="00427362">
      <w:pPr>
        <w:ind w:left="720"/>
        <w:rPr>
          <w:rFonts w:ascii="Calibri" w:eastAsia="Calibri" w:hAnsi="Calibri" w:cs="Calibri"/>
          <w:b/>
          <w:bCs/>
          <w:sz w:val="28"/>
          <w:szCs w:val="28"/>
        </w:rPr>
      </w:pPr>
      <w:r>
        <w:rPr>
          <w:rFonts w:ascii="Calibri" w:eastAsia="Calibri" w:hAnsi="Calibri" w:cs="Calibri"/>
          <w:b/>
          <w:bCs/>
          <w:sz w:val="28"/>
          <w:szCs w:val="28"/>
        </w:rPr>
        <w:br/>
      </w:r>
      <w:r w:rsidR="00EF62FE">
        <w:rPr>
          <w:rFonts w:ascii="Calibri" w:eastAsia="Calibri" w:hAnsi="Calibri" w:cs="Calibri"/>
          <w:b/>
          <w:bCs/>
          <w:sz w:val="28"/>
          <w:szCs w:val="28"/>
        </w:rPr>
        <w:t>Order form</w:t>
      </w:r>
    </w:p>
    <w:p w14:paraId="680400E0" w14:textId="17067141" w:rsidR="00EF62FE" w:rsidRDefault="00EF62FE" w:rsidP="00427362">
      <w:pPr>
        <w:ind w:left="720"/>
        <w:rPr>
          <w:rFonts w:ascii="Calibri" w:eastAsia="Calibri" w:hAnsi="Calibri" w:cs="Calibri"/>
          <w:b/>
          <w:bCs/>
          <w:sz w:val="28"/>
          <w:szCs w:val="28"/>
        </w:rPr>
      </w:pPr>
      <w:r>
        <w:rPr>
          <w:rFonts w:ascii="Calibri" w:eastAsia="Calibri" w:hAnsi="Calibri" w:cs="Calibri"/>
          <w:b/>
          <w:bCs/>
          <w:sz w:val="28"/>
          <w:szCs w:val="28"/>
        </w:rPr>
        <w:t>Name:</w:t>
      </w:r>
    </w:p>
    <w:p w14:paraId="6D3376E5" w14:textId="58B1117B" w:rsidR="00EF62FE" w:rsidRDefault="00EF62FE" w:rsidP="00427362">
      <w:pPr>
        <w:ind w:left="720"/>
        <w:rPr>
          <w:rFonts w:ascii="Calibri" w:eastAsia="Calibri" w:hAnsi="Calibri" w:cs="Calibri"/>
          <w:b/>
          <w:bCs/>
          <w:sz w:val="28"/>
          <w:szCs w:val="28"/>
        </w:rPr>
      </w:pPr>
      <w:r>
        <w:rPr>
          <w:rFonts w:ascii="Calibri" w:eastAsia="Calibri" w:hAnsi="Calibri" w:cs="Calibri"/>
          <w:b/>
          <w:bCs/>
          <w:sz w:val="28"/>
          <w:szCs w:val="28"/>
        </w:rPr>
        <w:t>Email:</w:t>
      </w:r>
    </w:p>
    <w:p w14:paraId="1BF8852F" w14:textId="281A2C53" w:rsidR="00EF62FE" w:rsidRDefault="00EF62FE" w:rsidP="00427362">
      <w:pPr>
        <w:ind w:left="720"/>
        <w:rPr>
          <w:rFonts w:ascii="Calibri" w:eastAsia="Calibri" w:hAnsi="Calibri" w:cs="Calibri"/>
          <w:b/>
          <w:bCs/>
          <w:sz w:val="28"/>
          <w:szCs w:val="28"/>
        </w:rPr>
      </w:pPr>
    </w:p>
    <w:tbl>
      <w:tblPr>
        <w:tblStyle w:val="GridTable4-Accent5"/>
        <w:tblW w:w="0" w:type="auto"/>
        <w:tblInd w:w="625" w:type="dxa"/>
        <w:tblLook w:val="04A0" w:firstRow="1" w:lastRow="0" w:firstColumn="1" w:lastColumn="0" w:noHBand="0" w:noVBand="1"/>
      </w:tblPr>
      <w:tblGrid>
        <w:gridCol w:w="2340"/>
        <w:gridCol w:w="3060"/>
        <w:gridCol w:w="2067"/>
        <w:gridCol w:w="2523"/>
      </w:tblGrid>
      <w:tr w:rsidR="00EF62FE" w14:paraId="5FD40506" w14:textId="77777777" w:rsidTr="00F45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bottom w:val="nil"/>
            </w:tcBorders>
          </w:tcPr>
          <w:p w14:paraId="52625853" w14:textId="5B12CF62" w:rsidR="00EF62FE" w:rsidRDefault="00EF62FE" w:rsidP="00427362">
            <w:pPr>
              <w:rPr>
                <w:rFonts w:ascii="Calibri" w:eastAsia="Calibri" w:hAnsi="Calibri" w:cs="Calibri"/>
                <w:b w:val="0"/>
                <w:bCs w:val="0"/>
                <w:sz w:val="28"/>
                <w:szCs w:val="28"/>
              </w:rPr>
            </w:pPr>
            <w:r>
              <w:rPr>
                <w:rFonts w:ascii="Calibri" w:eastAsia="Calibri" w:hAnsi="Calibri" w:cs="Calibri"/>
                <w:b w:val="0"/>
                <w:bCs w:val="0"/>
                <w:sz w:val="28"/>
                <w:szCs w:val="28"/>
              </w:rPr>
              <w:t>Item</w:t>
            </w:r>
          </w:p>
        </w:tc>
        <w:tc>
          <w:tcPr>
            <w:tcW w:w="3060" w:type="dxa"/>
            <w:tcBorders>
              <w:bottom w:val="nil"/>
            </w:tcBorders>
          </w:tcPr>
          <w:p w14:paraId="21E35972" w14:textId="093E01CF" w:rsidR="00EF62FE" w:rsidRDefault="00EF62FE" w:rsidP="0042736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8"/>
                <w:szCs w:val="28"/>
              </w:rPr>
            </w:pPr>
            <w:r>
              <w:rPr>
                <w:rFonts w:ascii="Calibri" w:eastAsia="Calibri" w:hAnsi="Calibri" w:cs="Calibri"/>
                <w:b w:val="0"/>
                <w:bCs w:val="0"/>
                <w:sz w:val="28"/>
                <w:szCs w:val="28"/>
              </w:rPr>
              <w:t>Quantity</w:t>
            </w:r>
          </w:p>
        </w:tc>
        <w:tc>
          <w:tcPr>
            <w:tcW w:w="2067" w:type="dxa"/>
            <w:tcBorders>
              <w:bottom w:val="nil"/>
            </w:tcBorders>
          </w:tcPr>
          <w:p w14:paraId="29EB3678" w14:textId="21CBE29E" w:rsidR="00EF62FE" w:rsidRDefault="00EF62FE" w:rsidP="0042736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8"/>
                <w:szCs w:val="28"/>
              </w:rPr>
            </w:pPr>
            <w:r>
              <w:rPr>
                <w:rFonts w:ascii="Calibri" w:eastAsia="Calibri" w:hAnsi="Calibri" w:cs="Calibri"/>
                <w:b w:val="0"/>
                <w:bCs w:val="0"/>
                <w:sz w:val="28"/>
                <w:szCs w:val="28"/>
              </w:rPr>
              <w:t>Each</w:t>
            </w:r>
          </w:p>
        </w:tc>
        <w:tc>
          <w:tcPr>
            <w:tcW w:w="2523" w:type="dxa"/>
            <w:tcBorders>
              <w:bottom w:val="nil"/>
            </w:tcBorders>
          </w:tcPr>
          <w:p w14:paraId="3F955B15" w14:textId="70843D6C" w:rsidR="00EF62FE" w:rsidRDefault="00EF62FE" w:rsidP="0042736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8"/>
                <w:szCs w:val="28"/>
              </w:rPr>
            </w:pPr>
            <w:r>
              <w:rPr>
                <w:rFonts w:ascii="Calibri" w:eastAsia="Calibri" w:hAnsi="Calibri" w:cs="Calibri"/>
                <w:b w:val="0"/>
                <w:bCs w:val="0"/>
                <w:sz w:val="28"/>
                <w:szCs w:val="28"/>
              </w:rPr>
              <w:t>Extended</w:t>
            </w:r>
          </w:p>
        </w:tc>
      </w:tr>
      <w:tr w:rsidR="00F452ED" w14:paraId="7A8E4BA0" w14:textId="77777777" w:rsidTr="00F452ED">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single" w:sz="4" w:space="0" w:color="auto"/>
              <w:right w:val="nil"/>
            </w:tcBorders>
            <w:shd w:val="clear" w:color="auto" w:fill="BDD6EE" w:themeFill="accent1" w:themeFillTint="66"/>
            <w:vAlign w:val="bottom"/>
          </w:tcPr>
          <w:p w14:paraId="63D1B38F" w14:textId="7B2F2779" w:rsidR="00EF62FE" w:rsidRDefault="00EF62FE" w:rsidP="00EF62FE">
            <w:pPr>
              <w:rPr>
                <w:rFonts w:ascii="Calibri" w:eastAsia="Calibri" w:hAnsi="Calibri" w:cs="Calibri"/>
                <w:b w:val="0"/>
                <w:bCs w:val="0"/>
                <w:sz w:val="28"/>
                <w:szCs w:val="28"/>
              </w:rPr>
            </w:pPr>
            <w:r>
              <w:rPr>
                <w:rFonts w:ascii="Calibri" w:eastAsia="Calibri" w:hAnsi="Calibri" w:cs="Calibri"/>
                <w:b w:val="0"/>
                <w:bCs w:val="0"/>
                <w:sz w:val="28"/>
                <w:szCs w:val="28"/>
              </w:rPr>
              <w:t>Harmonica</w:t>
            </w:r>
          </w:p>
        </w:tc>
        <w:tc>
          <w:tcPr>
            <w:tcW w:w="3060" w:type="dxa"/>
            <w:tcBorders>
              <w:top w:val="nil"/>
              <w:left w:val="nil"/>
              <w:bottom w:val="single" w:sz="4" w:space="0" w:color="auto"/>
              <w:right w:val="nil"/>
            </w:tcBorders>
            <w:shd w:val="clear" w:color="auto" w:fill="BDD6EE" w:themeFill="accent1" w:themeFillTint="66"/>
            <w:vAlign w:val="bottom"/>
          </w:tcPr>
          <w:p w14:paraId="7EE262DE" w14:textId="77777777" w:rsidR="00EF62FE" w:rsidRDefault="00EF62FE" w:rsidP="00EF62F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8"/>
                <w:szCs w:val="28"/>
              </w:rPr>
            </w:pPr>
          </w:p>
        </w:tc>
        <w:tc>
          <w:tcPr>
            <w:tcW w:w="2067" w:type="dxa"/>
            <w:tcBorders>
              <w:top w:val="nil"/>
              <w:left w:val="nil"/>
              <w:bottom w:val="single" w:sz="4" w:space="0" w:color="auto"/>
              <w:right w:val="nil"/>
            </w:tcBorders>
            <w:shd w:val="clear" w:color="auto" w:fill="BDD6EE" w:themeFill="accent1" w:themeFillTint="66"/>
            <w:vAlign w:val="bottom"/>
          </w:tcPr>
          <w:p w14:paraId="4DF7CA65" w14:textId="351C7132" w:rsidR="00EF62FE" w:rsidRDefault="00EF62FE" w:rsidP="00EF62F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8"/>
                <w:szCs w:val="28"/>
              </w:rPr>
            </w:pPr>
            <w:r>
              <w:rPr>
                <w:rFonts w:ascii="Calibri" w:eastAsia="Calibri" w:hAnsi="Calibri" w:cs="Calibri"/>
                <w:b/>
                <w:bCs/>
                <w:sz w:val="28"/>
                <w:szCs w:val="28"/>
              </w:rPr>
              <w:t>$5</w:t>
            </w:r>
          </w:p>
        </w:tc>
        <w:tc>
          <w:tcPr>
            <w:tcW w:w="2523" w:type="dxa"/>
            <w:tcBorders>
              <w:top w:val="nil"/>
              <w:left w:val="nil"/>
              <w:bottom w:val="single" w:sz="4" w:space="0" w:color="auto"/>
              <w:right w:val="nil"/>
            </w:tcBorders>
            <w:shd w:val="clear" w:color="auto" w:fill="BDD6EE" w:themeFill="accent1" w:themeFillTint="66"/>
            <w:vAlign w:val="bottom"/>
          </w:tcPr>
          <w:p w14:paraId="361C6653" w14:textId="77777777" w:rsidR="00EF62FE" w:rsidRDefault="00EF62FE" w:rsidP="00EF62F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8"/>
                <w:szCs w:val="28"/>
              </w:rPr>
            </w:pPr>
          </w:p>
        </w:tc>
      </w:tr>
      <w:tr w:rsidR="00EF62FE" w14:paraId="01C923CC" w14:textId="77777777" w:rsidTr="00F452ED">
        <w:trPr>
          <w:trHeight w:val="620"/>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left w:val="nil"/>
              <w:bottom w:val="single" w:sz="4" w:space="0" w:color="auto"/>
              <w:right w:val="nil"/>
            </w:tcBorders>
            <w:shd w:val="clear" w:color="auto" w:fill="BDD6EE" w:themeFill="accent1" w:themeFillTint="66"/>
            <w:vAlign w:val="bottom"/>
          </w:tcPr>
          <w:p w14:paraId="3FF83249" w14:textId="67E67C0D" w:rsidR="00EF62FE" w:rsidRDefault="00EF62FE" w:rsidP="00EF62FE">
            <w:pPr>
              <w:rPr>
                <w:rFonts w:ascii="Calibri" w:eastAsia="Calibri" w:hAnsi="Calibri" w:cs="Calibri"/>
                <w:b w:val="0"/>
                <w:bCs w:val="0"/>
                <w:sz w:val="28"/>
                <w:szCs w:val="28"/>
              </w:rPr>
            </w:pPr>
            <w:r>
              <w:rPr>
                <w:rFonts w:ascii="Calibri" w:eastAsia="Calibri" w:hAnsi="Calibri" w:cs="Calibri"/>
                <w:b w:val="0"/>
                <w:bCs w:val="0"/>
                <w:sz w:val="28"/>
                <w:szCs w:val="28"/>
              </w:rPr>
              <w:t>Xylophone</w:t>
            </w:r>
          </w:p>
        </w:tc>
        <w:tc>
          <w:tcPr>
            <w:tcW w:w="3060" w:type="dxa"/>
            <w:tcBorders>
              <w:top w:val="single" w:sz="4" w:space="0" w:color="auto"/>
              <w:left w:val="nil"/>
              <w:bottom w:val="single" w:sz="4" w:space="0" w:color="auto"/>
              <w:right w:val="nil"/>
            </w:tcBorders>
            <w:shd w:val="clear" w:color="auto" w:fill="BDD6EE" w:themeFill="accent1" w:themeFillTint="66"/>
            <w:vAlign w:val="bottom"/>
          </w:tcPr>
          <w:p w14:paraId="2FADE96C" w14:textId="77777777" w:rsidR="00EF62FE" w:rsidRDefault="00EF62FE" w:rsidP="00EF62F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8"/>
                <w:szCs w:val="28"/>
              </w:rPr>
            </w:pPr>
          </w:p>
        </w:tc>
        <w:tc>
          <w:tcPr>
            <w:tcW w:w="2067" w:type="dxa"/>
            <w:tcBorders>
              <w:top w:val="single" w:sz="4" w:space="0" w:color="auto"/>
              <w:left w:val="nil"/>
              <w:bottom w:val="single" w:sz="4" w:space="0" w:color="auto"/>
              <w:right w:val="nil"/>
            </w:tcBorders>
            <w:shd w:val="clear" w:color="auto" w:fill="BDD6EE" w:themeFill="accent1" w:themeFillTint="66"/>
            <w:vAlign w:val="bottom"/>
          </w:tcPr>
          <w:p w14:paraId="3DE091FA" w14:textId="62761D6B" w:rsidR="00EF62FE" w:rsidRDefault="00EF62FE" w:rsidP="00EF62F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8"/>
                <w:szCs w:val="28"/>
              </w:rPr>
            </w:pPr>
            <w:r>
              <w:rPr>
                <w:rFonts w:ascii="Calibri" w:eastAsia="Calibri" w:hAnsi="Calibri" w:cs="Calibri"/>
                <w:b/>
                <w:bCs/>
                <w:sz w:val="28"/>
                <w:szCs w:val="28"/>
              </w:rPr>
              <w:t>$150</w:t>
            </w:r>
          </w:p>
        </w:tc>
        <w:tc>
          <w:tcPr>
            <w:tcW w:w="2523" w:type="dxa"/>
            <w:tcBorders>
              <w:top w:val="single" w:sz="4" w:space="0" w:color="auto"/>
              <w:left w:val="nil"/>
              <w:bottom w:val="single" w:sz="4" w:space="0" w:color="auto"/>
              <w:right w:val="nil"/>
            </w:tcBorders>
            <w:shd w:val="clear" w:color="auto" w:fill="BDD6EE" w:themeFill="accent1" w:themeFillTint="66"/>
            <w:vAlign w:val="bottom"/>
          </w:tcPr>
          <w:p w14:paraId="6B4CF112" w14:textId="77777777" w:rsidR="00EF62FE" w:rsidRDefault="00EF62FE" w:rsidP="00EF62F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8"/>
                <w:szCs w:val="28"/>
              </w:rPr>
            </w:pPr>
          </w:p>
        </w:tc>
      </w:tr>
      <w:tr w:rsidR="00EF62FE" w14:paraId="2F52AEF9" w14:textId="77777777" w:rsidTr="00F452E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left w:val="nil"/>
              <w:bottom w:val="single" w:sz="4" w:space="0" w:color="auto"/>
              <w:right w:val="nil"/>
            </w:tcBorders>
            <w:shd w:val="clear" w:color="auto" w:fill="BDD6EE" w:themeFill="accent1" w:themeFillTint="66"/>
            <w:vAlign w:val="bottom"/>
          </w:tcPr>
          <w:p w14:paraId="1C6EFE16" w14:textId="77777777" w:rsidR="00EF62FE" w:rsidRDefault="00EF62FE" w:rsidP="00EF62FE">
            <w:pPr>
              <w:rPr>
                <w:rFonts w:ascii="Calibri" w:eastAsia="Calibri" w:hAnsi="Calibri" w:cs="Calibri"/>
                <w:b w:val="0"/>
                <w:bCs w:val="0"/>
                <w:sz w:val="28"/>
                <w:szCs w:val="28"/>
              </w:rPr>
            </w:pPr>
          </w:p>
        </w:tc>
        <w:tc>
          <w:tcPr>
            <w:tcW w:w="3060" w:type="dxa"/>
            <w:tcBorders>
              <w:top w:val="single" w:sz="4" w:space="0" w:color="auto"/>
              <w:left w:val="nil"/>
              <w:bottom w:val="single" w:sz="4" w:space="0" w:color="auto"/>
              <w:right w:val="nil"/>
            </w:tcBorders>
            <w:shd w:val="clear" w:color="auto" w:fill="BDD6EE" w:themeFill="accent1" w:themeFillTint="66"/>
            <w:vAlign w:val="bottom"/>
          </w:tcPr>
          <w:p w14:paraId="69165594" w14:textId="77777777" w:rsidR="00EF62FE" w:rsidRDefault="00EF62FE" w:rsidP="00EF62F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8"/>
                <w:szCs w:val="28"/>
              </w:rPr>
            </w:pPr>
          </w:p>
        </w:tc>
        <w:tc>
          <w:tcPr>
            <w:tcW w:w="2067" w:type="dxa"/>
            <w:tcBorders>
              <w:top w:val="single" w:sz="4" w:space="0" w:color="auto"/>
              <w:left w:val="nil"/>
              <w:bottom w:val="single" w:sz="4" w:space="0" w:color="auto"/>
              <w:right w:val="nil"/>
            </w:tcBorders>
            <w:shd w:val="clear" w:color="auto" w:fill="BDD6EE" w:themeFill="accent1" w:themeFillTint="66"/>
            <w:vAlign w:val="bottom"/>
          </w:tcPr>
          <w:p w14:paraId="18DDF977" w14:textId="21645480" w:rsidR="00EF62FE" w:rsidRDefault="00EF62FE" w:rsidP="00EF62F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8"/>
                <w:szCs w:val="28"/>
              </w:rPr>
            </w:pPr>
            <w:r>
              <w:rPr>
                <w:rFonts w:ascii="Calibri" w:eastAsia="Calibri" w:hAnsi="Calibri" w:cs="Calibri"/>
                <w:b/>
                <w:bCs/>
                <w:sz w:val="28"/>
                <w:szCs w:val="28"/>
              </w:rPr>
              <w:t>Total:</w:t>
            </w:r>
          </w:p>
        </w:tc>
        <w:tc>
          <w:tcPr>
            <w:tcW w:w="2523" w:type="dxa"/>
            <w:tcBorders>
              <w:top w:val="single" w:sz="4" w:space="0" w:color="auto"/>
              <w:left w:val="nil"/>
              <w:bottom w:val="single" w:sz="4" w:space="0" w:color="auto"/>
              <w:right w:val="nil"/>
            </w:tcBorders>
            <w:shd w:val="clear" w:color="auto" w:fill="BDD6EE" w:themeFill="accent1" w:themeFillTint="66"/>
            <w:vAlign w:val="bottom"/>
          </w:tcPr>
          <w:p w14:paraId="16B816E3" w14:textId="210A6D05" w:rsidR="00EF62FE" w:rsidRDefault="00EF62FE" w:rsidP="00EF62F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8"/>
                <w:szCs w:val="28"/>
              </w:rPr>
            </w:pPr>
            <w:r>
              <w:rPr>
                <w:rFonts w:ascii="Calibri" w:eastAsia="Calibri" w:hAnsi="Calibri" w:cs="Calibri"/>
                <w:b/>
                <w:bCs/>
                <w:sz w:val="28"/>
                <w:szCs w:val="28"/>
              </w:rPr>
              <w:t>$</w:t>
            </w:r>
          </w:p>
        </w:tc>
      </w:tr>
    </w:tbl>
    <w:p w14:paraId="0F23343D" w14:textId="77777777" w:rsidR="00EF62FE" w:rsidRDefault="00EF62FE" w:rsidP="00427362">
      <w:pPr>
        <w:ind w:left="720"/>
        <w:rPr>
          <w:rFonts w:ascii="Calibri" w:eastAsia="Calibri" w:hAnsi="Calibri" w:cs="Calibri"/>
          <w:b/>
          <w:bCs/>
          <w:sz w:val="28"/>
          <w:szCs w:val="28"/>
        </w:rPr>
      </w:pPr>
    </w:p>
    <w:p w14:paraId="7C0FE2F6" w14:textId="3EFD66C8" w:rsidR="00427362" w:rsidRDefault="00EF62FE" w:rsidP="00427362">
      <w:pPr>
        <w:ind w:left="720"/>
        <w:rPr>
          <w:rFonts w:ascii="Calibri" w:eastAsia="Calibri" w:hAnsi="Calibri" w:cs="Calibri"/>
          <w:b/>
          <w:bCs/>
          <w:sz w:val="28"/>
          <w:szCs w:val="28"/>
        </w:rPr>
      </w:pPr>
      <w:r>
        <w:rPr>
          <w:rFonts w:ascii="Calibri" w:eastAsia="Calibri" w:hAnsi="Calibri" w:cs="Calibri"/>
          <w:b/>
          <w:bCs/>
          <w:sz w:val="28"/>
          <w:szCs w:val="28"/>
        </w:rPr>
        <w:t>The fine print</w:t>
      </w:r>
    </w:p>
    <w:p w14:paraId="7E25B474" w14:textId="77777777" w:rsidR="00EF62FE" w:rsidRPr="00EF62FE" w:rsidRDefault="00EF62FE" w:rsidP="00EF62FE">
      <w:pPr>
        <w:ind w:left="720"/>
        <w:rPr>
          <w:rFonts w:ascii="Calibri" w:eastAsia="Calibri" w:hAnsi="Calibri" w:cs="Calibri"/>
          <w:sz w:val="20"/>
          <w:szCs w:val="20"/>
        </w:rPr>
      </w:pPr>
      <w:r w:rsidRPr="00EF62FE">
        <w:rPr>
          <w:rFonts w:ascii="Calibri" w:eastAsia="Calibri" w:hAnsi="Calibri" w:cs="Calibri"/>
          <w:sz w:val="20"/>
          <w:szCs w:val="20"/>
        </w:rPr>
        <w:t>You acknowledge that the Program if, at the expiration of said Licensed Product or portions thereof, but solely to the Licensed Product created under this License, or on different terms from those in any such Additional Terms. Versions of the Covered Code. Section 2.2(b) above, no patent license shall apply to any other reason (not limited to broadcasting, communication and various recording media. If any portion thereof. Limitations on Patent License. Subject to third party trademark usage guidelines which are necessarily infringed by the Copyright Holder nor by the terms and conditions of this Agreement shall terminate if it was received.</w:t>
      </w:r>
    </w:p>
    <w:p w14:paraId="0788B689" w14:textId="77777777" w:rsidR="00EF62FE" w:rsidRPr="00EF62FE" w:rsidRDefault="00EF62FE" w:rsidP="00EF62FE">
      <w:pPr>
        <w:ind w:left="720"/>
        <w:rPr>
          <w:rFonts w:ascii="Calibri" w:eastAsia="Calibri" w:hAnsi="Calibri" w:cs="Calibri"/>
          <w:sz w:val="20"/>
          <w:szCs w:val="20"/>
        </w:rPr>
      </w:pPr>
      <w:r w:rsidRPr="00EF62FE">
        <w:rPr>
          <w:rFonts w:ascii="Calibri" w:eastAsia="Calibri" w:hAnsi="Calibri" w:cs="Calibri"/>
          <w:sz w:val="20"/>
          <w:szCs w:val="20"/>
        </w:rPr>
        <w:t>In addition, mere aggregation of another work not based on the Program subject to this Agreement from time to time. You may choose any version ever published by Sun. No one other than the PHP Group may publish revised and/or new versions of this License, you must provide sufficient documentation as part of its Contribution alone or by using a line such as: % This work has been made available subject to this License and distribute the Executable version or related documentation or collateral in which case the provisions in Section 3.4 and must be able to understand it. Application of This License provides that: </w:t>
      </w:r>
    </w:p>
    <w:p w14:paraId="27EC8E98" w14:textId="442B0F37" w:rsidR="00EF62FE" w:rsidRDefault="00EF62FE" w:rsidP="00EF62FE">
      <w:pPr>
        <w:rPr>
          <w:rFonts w:ascii="Calibri" w:eastAsia="Calibri" w:hAnsi="Calibri" w:cs="Calibri"/>
          <w:b/>
          <w:bCs/>
          <w:sz w:val="28"/>
          <w:szCs w:val="28"/>
        </w:rPr>
      </w:pPr>
    </w:p>
    <w:p w14:paraId="7478EAA5" w14:textId="7BB46685" w:rsidR="00330000" w:rsidRDefault="00330000" w:rsidP="00427362">
      <w:pPr>
        <w:ind w:left="720"/>
        <w:rPr>
          <w:rFonts w:ascii="Calibri" w:eastAsia="Calibri" w:hAnsi="Calibri" w:cs="Calibri"/>
          <w:b/>
          <w:bCs/>
          <w:sz w:val="28"/>
          <w:szCs w:val="28"/>
        </w:rPr>
      </w:pPr>
      <w:r>
        <w:rPr>
          <w:rFonts w:ascii="Calibri" w:eastAsia="Calibri" w:hAnsi="Calibri" w:cs="Calibri"/>
          <w:b/>
          <w:bCs/>
          <w:sz w:val="28"/>
          <w:szCs w:val="28"/>
        </w:rPr>
        <w:t>Agreed and signed:</w:t>
      </w:r>
    </w:p>
    <w:p w14:paraId="52CDF506" w14:textId="423DD8FF" w:rsidR="008D2804" w:rsidRDefault="008D2804" w:rsidP="00427362">
      <w:pPr>
        <w:ind w:left="720"/>
        <w:rPr>
          <w:rFonts w:ascii="Calibri" w:eastAsia="Calibri" w:hAnsi="Calibri" w:cs="Calibri"/>
          <w:b/>
          <w:bCs/>
          <w:sz w:val="28"/>
          <w:szCs w:val="28"/>
        </w:rPr>
      </w:pPr>
    </w:p>
    <w:p w14:paraId="59BA851A" w14:textId="37EA70D0" w:rsidR="008D2804" w:rsidRDefault="008D2804" w:rsidP="00427362">
      <w:pPr>
        <w:ind w:left="720"/>
        <w:rPr>
          <w:rFonts w:ascii="Calibri" w:eastAsia="Calibri" w:hAnsi="Calibri" w:cs="Calibri"/>
          <w:b/>
          <w:bCs/>
          <w:sz w:val="28"/>
          <w:szCs w:val="28"/>
        </w:rPr>
      </w:pPr>
      <w:r>
        <w:rPr>
          <w:rFonts w:ascii="Calibri" w:eastAsia="Calibri" w:hAnsi="Calibri" w:cs="Calibri"/>
          <w:b/>
          <w:bCs/>
          <w:sz w:val="28"/>
          <w:szCs w:val="28"/>
        </w:rPr>
        <w:t xml:space="preserve">Date: </w:t>
      </w:r>
    </w:p>
    <w:p w14:paraId="7783043D" w14:textId="19293995" w:rsidR="00C03770" w:rsidRPr="00330000" w:rsidRDefault="00C03770" w:rsidP="00F452ED">
      <w:pPr>
        <w:rPr>
          <w:rFonts w:ascii="Calibri" w:eastAsia="Calibri" w:hAnsi="Calibri" w:cs="Calibri"/>
          <w:b/>
          <w:bCs/>
          <w:sz w:val="28"/>
          <w:szCs w:val="28"/>
        </w:rPr>
      </w:pPr>
      <w:bookmarkStart w:id="0" w:name="_GoBack"/>
      <w:bookmarkEnd w:id="0"/>
    </w:p>
    <w:sectPr w:rsidR="00C03770" w:rsidRPr="00330000" w:rsidSect="004273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26BDCF"/>
    <w:rsid w:val="000044A1"/>
    <w:rsid w:val="00154673"/>
    <w:rsid w:val="00330000"/>
    <w:rsid w:val="00427362"/>
    <w:rsid w:val="00492457"/>
    <w:rsid w:val="00545AA2"/>
    <w:rsid w:val="005C46CA"/>
    <w:rsid w:val="00632541"/>
    <w:rsid w:val="00634DD7"/>
    <w:rsid w:val="00706349"/>
    <w:rsid w:val="008D2804"/>
    <w:rsid w:val="00B408D0"/>
    <w:rsid w:val="00C03770"/>
    <w:rsid w:val="00C12C34"/>
    <w:rsid w:val="00C36BB4"/>
    <w:rsid w:val="00C46263"/>
    <w:rsid w:val="00DB6809"/>
    <w:rsid w:val="00E66F07"/>
    <w:rsid w:val="00EF62FE"/>
    <w:rsid w:val="00F452ED"/>
    <w:rsid w:val="27C08C03"/>
    <w:rsid w:val="2A08E774"/>
    <w:rsid w:val="354D942E"/>
    <w:rsid w:val="47159880"/>
    <w:rsid w:val="4926BDCF"/>
    <w:rsid w:val="65C9EA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275B"/>
  <w15:docId w15:val="{422FF058-1F10-47EB-8FC4-84C4B020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673"/>
    <w:rPr>
      <w:rFonts w:ascii="Tahoma" w:hAnsi="Tahoma" w:cs="Tahoma"/>
      <w:sz w:val="16"/>
      <w:szCs w:val="16"/>
    </w:rPr>
  </w:style>
  <w:style w:type="table" w:styleId="TableGrid">
    <w:name w:val="Table Grid"/>
    <w:basedOn w:val="TableNormal"/>
    <w:uiPriority w:val="39"/>
    <w:rsid w:val="00EF6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F62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F62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F62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EF62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F62F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F62F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EF62F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32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D3C20E852FBD4489DBF594A326A574" ma:contentTypeVersion="2" ma:contentTypeDescription="Create a new document." ma:contentTypeScope="" ma:versionID="5dec70830ab58278da33315f83156171">
  <xsd:schema xmlns:xsd="http://www.w3.org/2001/XMLSchema" xmlns:xs="http://www.w3.org/2001/XMLSchema" xmlns:p="http://schemas.microsoft.com/office/2006/metadata/properties" targetNamespace="http://schemas.microsoft.com/office/2006/metadata/properties" ma:root="true" ma:fieldsID="5da0bab1e00c84e9291a2a9b340dd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E7A672-B751-401D-9A07-6B45DA3FA07C}">
  <ds:schemaRefs>
    <ds:schemaRef ds:uri="http://schemas.microsoft.com/sharepoint/v3/contenttype/forms"/>
  </ds:schemaRefs>
</ds:datastoreItem>
</file>

<file path=customXml/itemProps2.xml><?xml version="1.0" encoding="utf-8"?>
<ds:datastoreItem xmlns:ds="http://schemas.openxmlformats.org/officeDocument/2006/customXml" ds:itemID="{2BF977B4-D0E6-47BC-BDBB-4F3AD56554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EFCEEB-E5A0-4E16-A63D-0ED738821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Subject Visit Report template</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Visit Report template</dc:title>
  <dc:creator>Larry Kluger</dc:creator>
  <cp:lastModifiedBy>Larry Kluger</cp:lastModifiedBy>
  <cp:revision>4</cp:revision>
  <dcterms:created xsi:type="dcterms:W3CDTF">2018-08-22T17:26:00Z</dcterms:created>
  <dcterms:modified xsi:type="dcterms:W3CDTF">2018-08-22T18:10:00Z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0x010100E3D3C20E852FBD4489DBF594A326A574</vt:lpwstr>
  </property>
</Properties>
</file>