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99" w:rsidRDefault="00D05099" w:rsidP="00EB370B">
      <w:pPr>
        <w:jc w:val="center"/>
        <w:rPr>
          <w:rFonts w:ascii="微软雅黑" w:eastAsia="微软雅黑" w:hAnsi="微软雅黑"/>
          <w:b/>
          <w:sz w:val="24"/>
          <w:szCs w:val="24"/>
        </w:rPr>
      </w:pPr>
      <w:r>
        <w:rPr>
          <w:rFonts w:ascii="微软雅黑" w:eastAsia="微软雅黑" w:hAnsi="微软雅黑" w:hint="eastAsia"/>
          <w:b/>
          <w:sz w:val="24"/>
          <w:szCs w:val="24"/>
        </w:rPr>
        <w:t>2016</w:t>
      </w:r>
      <w:r w:rsidR="001B25A4">
        <w:rPr>
          <w:rFonts w:ascii="微软雅黑" w:eastAsia="微软雅黑" w:hAnsi="微软雅黑" w:hint="eastAsia"/>
          <w:b/>
          <w:sz w:val="24"/>
          <w:szCs w:val="24"/>
        </w:rPr>
        <w:t>-2017学年</w:t>
      </w:r>
      <w:r>
        <w:rPr>
          <w:rFonts w:ascii="微软雅黑" w:eastAsia="微软雅黑" w:hAnsi="微软雅黑" w:hint="eastAsia"/>
          <w:b/>
          <w:sz w:val="24"/>
          <w:szCs w:val="24"/>
        </w:rPr>
        <w:t>第二学期</w:t>
      </w:r>
    </w:p>
    <w:p w:rsidR="007B6FD2" w:rsidRPr="00EB370B" w:rsidRDefault="001D1DDF" w:rsidP="00EB370B">
      <w:pPr>
        <w:jc w:val="center"/>
        <w:rPr>
          <w:rFonts w:ascii="微软雅黑" w:eastAsia="微软雅黑" w:hAnsi="微软雅黑"/>
          <w:b/>
          <w:sz w:val="24"/>
          <w:szCs w:val="24"/>
        </w:rPr>
      </w:pPr>
      <w:r w:rsidRPr="00EB370B">
        <w:rPr>
          <w:rFonts w:ascii="微软雅黑" w:eastAsia="微软雅黑" w:hAnsi="微软雅黑" w:hint="eastAsia"/>
          <w:b/>
          <w:sz w:val="24"/>
          <w:szCs w:val="24"/>
        </w:rPr>
        <w:t>西方文化</w:t>
      </w:r>
      <w:r w:rsidR="00D05099" w:rsidRPr="00D05099">
        <w:rPr>
          <w:rFonts w:ascii="微软雅黑" w:eastAsia="微软雅黑" w:hAnsi="微软雅黑" w:hint="eastAsia"/>
          <w:b/>
          <w:sz w:val="24"/>
          <w:szCs w:val="24"/>
          <w:highlight w:val="yellow"/>
        </w:rPr>
        <w:t>不提供选项题</w:t>
      </w:r>
      <w:r w:rsidR="00D05099">
        <w:rPr>
          <w:rFonts w:ascii="微软雅黑" w:eastAsia="微软雅黑" w:hAnsi="微软雅黑" w:hint="eastAsia"/>
          <w:b/>
          <w:sz w:val="24"/>
          <w:szCs w:val="24"/>
        </w:rPr>
        <w:t>的复习资料</w:t>
      </w:r>
    </w:p>
    <w:p w:rsidR="00AC5389" w:rsidRDefault="00AC5389" w:rsidP="00AC5389">
      <w:pPr>
        <w:rPr>
          <w:b/>
          <w:szCs w:val="21"/>
          <w:shd w:val="pct15" w:color="auto" w:fill="FFFFFF"/>
        </w:rPr>
      </w:pPr>
    </w:p>
    <w:p w:rsidR="001D1DDF" w:rsidRPr="00EB370B" w:rsidRDefault="001D1DDF" w:rsidP="00AC5389">
      <w:pPr>
        <w:rPr>
          <w:b/>
          <w:szCs w:val="21"/>
          <w:shd w:val="pct15" w:color="auto" w:fill="FFFFFF"/>
        </w:rPr>
      </w:pPr>
      <w:r w:rsidRPr="00F44797">
        <w:rPr>
          <w:rFonts w:hint="eastAsia"/>
          <w:b/>
          <w:szCs w:val="21"/>
          <w:highlight w:val="cyan"/>
          <w:shd w:val="pct15" w:color="auto" w:fill="FFFFFF"/>
        </w:rPr>
        <w:t xml:space="preserve">Unit 5 </w:t>
      </w:r>
      <w:r w:rsidRPr="00F44797">
        <w:rPr>
          <w:rFonts w:hint="eastAsia"/>
          <w:b/>
          <w:szCs w:val="21"/>
          <w:highlight w:val="cyan"/>
          <w:shd w:val="pct15" w:color="auto" w:fill="FFFFFF"/>
        </w:rPr>
        <w:t>文艺复兴与宗教改革</w:t>
      </w:r>
    </w:p>
    <w:p w:rsidR="00D80A27" w:rsidRPr="00EB370B" w:rsidRDefault="00D80A27" w:rsidP="00EB370B">
      <w:pPr>
        <w:rPr>
          <w:b/>
          <w:sz w:val="18"/>
          <w:szCs w:val="18"/>
          <w:u w:val="single"/>
        </w:rPr>
      </w:pPr>
      <w:r w:rsidRPr="00EB370B">
        <w:rPr>
          <w:b/>
          <w:sz w:val="18"/>
          <w:szCs w:val="18"/>
          <w:u w:val="single"/>
        </w:rPr>
        <w:t>S</w:t>
      </w:r>
      <w:r w:rsidRPr="00EB370B">
        <w:rPr>
          <w:rFonts w:hint="eastAsia"/>
          <w:b/>
          <w:sz w:val="18"/>
          <w:szCs w:val="18"/>
          <w:u w:val="single"/>
        </w:rPr>
        <w:t xml:space="preserve">ection A </w:t>
      </w:r>
    </w:p>
    <w:p w:rsidR="00EB370B" w:rsidRPr="00EB370B" w:rsidRDefault="001D1DDF" w:rsidP="00EB370B">
      <w:pPr>
        <w:pStyle w:val="a3"/>
        <w:numPr>
          <w:ilvl w:val="0"/>
          <w:numId w:val="17"/>
        </w:numPr>
        <w:ind w:firstLineChars="0"/>
        <w:rPr>
          <w:b/>
          <w:sz w:val="18"/>
          <w:szCs w:val="18"/>
        </w:rPr>
      </w:pPr>
      <w:r w:rsidRPr="00EB370B">
        <w:rPr>
          <w:rFonts w:hint="eastAsia"/>
          <w:b/>
          <w:sz w:val="18"/>
          <w:szCs w:val="18"/>
        </w:rPr>
        <w:t>文艺复兴</w:t>
      </w:r>
      <w:r w:rsidR="00953B74" w:rsidRPr="00EB370B">
        <w:rPr>
          <w:rFonts w:hint="eastAsia"/>
          <w:sz w:val="18"/>
          <w:szCs w:val="18"/>
        </w:rPr>
        <w:t>（</w:t>
      </w:r>
      <w:r w:rsidR="00953B74" w:rsidRPr="00EB370B">
        <w:rPr>
          <w:rFonts w:hint="eastAsia"/>
          <w:sz w:val="18"/>
          <w:szCs w:val="18"/>
        </w:rPr>
        <w:t>R</w:t>
      </w:r>
      <w:r w:rsidR="00953B74" w:rsidRPr="00EB370B">
        <w:rPr>
          <w:sz w:val="18"/>
          <w:szCs w:val="18"/>
        </w:rPr>
        <w:t>enaissances</w:t>
      </w:r>
      <w:r w:rsidR="00953B74" w:rsidRPr="00EB370B">
        <w:rPr>
          <w:rFonts w:hint="eastAsia"/>
          <w:sz w:val="18"/>
          <w:szCs w:val="18"/>
        </w:rPr>
        <w:t xml:space="preserve"> </w:t>
      </w:r>
      <w:r w:rsidR="00953B74" w:rsidRPr="00EB370B">
        <w:rPr>
          <w:rFonts w:hint="eastAsia"/>
          <w:sz w:val="18"/>
          <w:szCs w:val="18"/>
        </w:rPr>
        <w:t>）</w:t>
      </w:r>
      <w:r w:rsidRPr="00EB370B">
        <w:rPr>
          <w:rFonts w:hint="eastAsia"/>
          <w:sz w:val="18"/>
          <w:szCs w:val="18"/>
        </w:rPr>
        <w:t>上一场什么性质的运动？起止时间，地点。文艺复兴的含义？</w:t>
      </w:r>
      <w:r w:rsidR="00EB370B" w:rsidRPr="00EB370B">
        <w:rPr>
          <w:rFonts w:hint="eastAsia"/>
          <w:b/>
          <w:sz w:val="18"/>
          <w:szCs w:val="18"/>
        </w:rPr>
        <w:t xml:space="preserve"> </w:t>
      </w:r>
    </w:p>
    <w:p w:rsidR="00D80A27" w:rsidRPr="00EB370B" w:rsidRDefault="00D80A27" w:rsidP="00EB370B">
      <w:pPr>
        <w:pStyle w:val="a3"/>
        <w:numPr>
          <w:ilvl w:val="0"/>
          <w:numId w:val="17"/>
        </w:numPr>
        <w:ind w:firstLineChars="0"/>
        <w:rPr>
          <w:b/>
          <w:sz w:val="18"/>
          <w:szCs w:val="18"/>
          <w:u w:val="single"/>
        </w:rPr>
      </w:pPr>
      <w:r w:rsidRPr="00EB370B">
        <w:rPr>
          <w:rFonts w:hint="eastAsia"/>
          <w:b/>
          <w:sz w:val="18"/>
          <w:szCs w:val="18"/>
          <w:u w:val="single"/>
        </w:rPr>
        <w:t xml:space="preserve">Section B </w:t>
      </w:r>
      <w:r w:rsidR="001D1DDF" w:rsidRPr="00EB370B">
        <w:rPr>
          <w:rFonts w:hint="eastAsia"/>
          <w:b/>
          <w:sz w:val="18"/>
          <w:szCs w:val="18"/>
          <w:u w:val="single"/>
        </w:rPr>
        <w:t xml:space="preserve"> </w:t>
      </w:r>
    </w:p>
    <w:p w:rsidR="00D80A27" w:rsidRPr="00EB370B" w:rsidRDefault="00D80A27" w:rsidP="00EB370B">
      <w:pPr>
        <w:rPr>
          <w:sz w:val="18"/>
          <w:szCs w:val="18"/>
        </w:rPr>
      </w:pPr>
      <w:r w:rsidRPr="00EB370B">
        <w:rPr>
          <w:rFonts w:hint="eastAsia"/>
          <w:sz w:val="18"/>
          <w:szCs w:val="18"/>
        </w:rPr>
        <w:t>1</w:t>
      </w:r>
      <w:r w:rsidRPr="00EB370B">
        <w:rPr>
          <w:rFonts w:hint="eastAsia"/>
          <w:sz w:val="18"/>
          <w:szCs w:val="18"/>
        </w:rPr>
        <w:t>）</w:t>
      </w:r>
      <w:r w:rsidRPr="00EB370B">
        <w:rPr>
          <w:rFonts w:hint="eastAsia"/>
          <w:b/>
          <w:sz w:val="18"/>
          <w:szCs w:val="18"/>
        </w:rPr>
        <w:t>宗教改革</w:t>
      </w:r>
      <w:r w:rsidR="00953B74" w:rsidRPr="00EB370B">
        <w:rPr>
          <w:rFonts w:hint="eastAsia"/>
          <w:sz w:val="18"/>
          <w:szCs w:val="18"/>
        </w:rPr>
        <w:t>（</w:t>
      </w:r>
      <w:r w:rsidR="00953B74" w:rsidRPr="00EB370B">
        <w:rPr>
          <w:rFonts w:hint="eastAsia"/>
          <w:sz w:val="18"/>
          <w:szCs w:val="18"/>
        </w:rPr>
        <w:t>Reformation</w:t>
      </w:r>
      <w:r w:rsidR="00953B74" w:rsidRPr="00EB370B">
        <w:rPr>
          <w:rFonts w:hint="eastAsia"/>
          <w:sz w:val="18"/>
          <w:szCs w:val="18"/>
        </w:rPr>
        <w:t>）</w:t>
      </w:r>
      <w:r w:rsidRPr="00EB370B">
        <w:rPr>
          <w:rFonts w:hint="eastAsia"/>
          <w:sz w:val="18"/>
          <w:szCs w:val="18"/>
        </w:rPr>
        <w:t>16</w:t>
      </w:r>
      <w:r w:rsidR="007D637D">
        <w:rPr>
          <w:rFonts w:hint="eastAsia"/>
          <w:sz w:val="18"/>
          <w:szCs w:val="18"/>
        </w:rPr>
        <w:t>世纪</w:t>
      </w:r>
      <w:r w:rsidRPr="00EB370B">
        <w:rPr>
          <w:rFonts w:hint="eastAsia"/>
          <w:sz w:val="18"/>
          <w:szCs w:val="18"/>
        </w:rPr>
        <w:t>罗马天主教会的宗教革命运动</w:t>
      </w:r>
      <w:r w:rsidRPr="00EB370B">
        <w:rPr>
          <w:sz w:val="18"/>
          <w:szCs w:val="18"/>
        </w:rPr>
        <w:t>是</w:t>
      </w:r>
      <w:r w:rsidR="007D637D">
        <w:rPr>
          <w:sz w:val="18"/>
          <w:szCs w:val="18"/>
        </w:rPr>
        <w:t>一系列起因和结果各不相同的运动。</w:t>
      </w:r>
      <w:r w:rsidR="007D637D">
        <w:rPr>
          <w:rFonts w:hint="eastAsia"/>
          <w:sz w:val="18"/>
          <w:szCs w:val="18"/>
        </w:rPr>
        <w:t>其</w:t>
      </w:r>
      <w:r w:rsidRPr="00EB370B">
        <w:rPr>
          <w:sz w:val="18"/>
          <w:szCs w:val="18"/>
        </w:rPr>
        <w:t>共</w:t>
      </w:r>
      <w:r w:rsidRPr="00EB370B">
        <w:rPr>
          <w:rFonts w:hint="eastAsia"/>
          <w:sz w:val="18"/>
          <w:szCs w:val="18"/>
        </w:rPr>
        <w:t>同之处就</w:t>
      </w:r>
      <w:r w:rsidRPr="00EB370B">
        <w:rPr>
          <w:sz w:val="18"/>
          <w:szCs w:val="18"/>
        </w:rPr>
        <w:t>是</w:t>
      </w:r>
      <w:r w:rsidRPr="00EB370B">
        <w:rPr>
          <w:rFonts w:hint="eastAsia"/>
          <w:sz w:val="18"/>
          <w:szCs w:val="18"/>
        </w:rPr>
        <w:t>向</w:t>
      </w:r>
      <w:r w:rsidRPr="00EB370B">
        <w:rPr>
          <w:sz w:val="18"/>
          <w:szCs w:val="18"/>
        </w:rPr>
        <w:t>中世纪晚期</w:t>
      </w:r>
      <w:r w:rsidRPr="00EB370B">
        <w:rPr>
          <w:rFonts w:hint="eastAsia"/>
          <w:sz w:val="18"/>
          <w:szCs w:val="18"/>
        </w:rPr>
        <w:t>教皇制度</w:t>
      </w:r>
      <w:r w:rsidRPr="00EB370B">
        <w:rPr>
          <w:sz w:val="18"/>
          <w:szCs w:val="18"/>
        </w:rPr>
        <w:t>和</w:t>
      </w:r>
      <w:r w:rsidRPr="00EB370B">
        <w:rPr>
          <w:rFonts w:hint="eastAsia"/>
          <w:sz w:val="18"/>
          <w:szCs w:val="18"/>
        </w:rPr>
        <w:t>宗教体系发起</w:t>
      </w:r>
      <w:r w:rsidRPr="00EB370B">
        <w:rPr>
          <w:sz w:val="18"/>
          <w:szCs w:val="18"/>
        </w:rPr>
        <w:t>挑战。</w:t>
      </w:r>
      <w:r w:rsidRPr="00EB370B">
        <w:rPr>
          <w:rFonts w:hint="eastAsia"/>
          <w:sz w:val="18"/>
          <w:szCs w:val="18"/>
        </w:rPr>
        <w:t>这场改革分裂了中世纪基督教世界，形成了新教教会和改良的天主教会。</w:t>
      </w:r>
    </w:p>
    <w:p w:rsidR="001D1DDF" w:rsidRPr="00EB370B" w:rsidRDefault="00D80A27" w:rsidP="00EB370B">
      <w:pPr>
        <w:rPr>
          <w:sz w:val="18"/>
          <w:szCs w:val="18"/>
        </w:rPr>
      </w:pPr>
      <w:r w:rsidRPr="00EB370B">
        <w:rPr>
          <w:rFonts w:hint="eastAsia"/>
          <w:sz w:val="18"/>
          <w:szCs w:val="18"/>
        </w:rPr>
        <w:t>2)</w:t>
      </w:r>
      <w:r w:rsidR="007D637D">
        <w:rPr>
          <w:rFonts w:hint="eastAsia"/>
          <w:sz w:val="18"/>
          <w:szCs w:val="18"/>
        </w:rPr>
        <w:t xml:space="preserve"> </w:t>
      </w:r>
      <w:r w:rsidR="007D637D">
        <w:rPr>
          <w:rFonts w:hint="eastAsia"/>
          <w:sz w:val="18"/>
          <w:szCs w:val="18"/>
        </w:rPr>
        <w:t>德国宗教改革家、</w:t>
      </w:r>
      <w:r w:rsidR="001D1DDF" w:rsidRPr="00EB370B">
        <w:rPr>
          <w:rFonts w:hint="eastAsia"/>
          <w:sz w:val="18"/>
          <w:szCs w:val="18"/>
        </w:rPr>
        <w:t>维滕</w:t>
      </w:r>
      <w:r w:rsidR="001D1DDF" w:rsidRPr="00EB370B">
        <w:rPr>
          <w:sz w:val="18"/>
          <w:szCs w:val="18"/>
        </w:rPr>
        <w:t>堡</w:t>
      </w:r>
      <w:r w:rsidR="001D1DDF" w:rsidRPr="00EB370B">
        <w:rPr>
          <w:rFonts w:hint="eastAsia"/>
          <w:sz w:val="18"/>
          <w:szCs w:val="18"/>
        </w:rPr>
        <w:t>大学的神学教授</w:t>
      </w:r>
      <w:r w:rsidR="007D637D">
        <w:rPr>
          <w:rFonts w:hint="eastAsia"/>
          <w:sz w:val="18"/>
          <w:szCs w:val="18"/>
        </w:rPr>
        <w:t>、</w:t>
      </w:r>
      <w:r w:rsidR="001D1DDF" w:rsidRPr="00EB370B">
        <w:rPr>
          <w:rFonts w:hint="eastAsia"/>
          <w:sz w:val="18"/>
          <w:szCs w:val="18"/>
        </w:rPr>
        <w:t>宗教改革的代表人物</w:t>
      </w:r>
      <w:r w:rsidR="001D1DDF" w:rsidRPr="00EB370B">
        <w:rPr>
          <w:rFonts w:hint="eastAsia"/>
          <w:b/>
          <w:sz w:val="18"/>
          <w:szCs w:val="18"/>
        </w:rPr>
        <w:t>马丁路德</w:t>
      </w:r>
      <w:r w:rsidR="00953B74" w:rsidRPr="00EB370B">
        <w:rPr>
          <w:rFonts w:hint="eastAsia"/>
          <w:b/>
          <w:sz w:val="18"/>
          <w:szCs w:val="18"/>
        </w:rPr>
        <w:t>(Martin L</w:t>
      </w:r>
      <w:r w:rsidR="00953B74" w:rsidRPr="00EB370B">
        <w:rPr>
          <w:b/>
          <w:sz w:val="18"/>
          <w:szCs w:val="18"/>
        </w:rPr>
        <w:t>u</w:t>
      </w:r>
      <w:r w:rsidR="00953B74" w:rsidRPr="00EB370B">
        <w:rPr>
          <w:rFonts w:hint="eastAsia"/>
          <w:b/>
          <w:sz w:val="18"/>
          <w:szCs w:val="18"/>
        </w:rPr>
        <w:t>ther )</w:t>
      </w:r>
      <w:r w:rsidRPr="00EB370B">
        <w:rPr>
          <w:rFonts w:hint="eastAsia"/>
          <w:sz w:val="18"/>
          <w:szCs w:val="18"/>
        </w:rPr>
        <w:t>，对教会出售赎罪券的举动大为不满，于是</w:t>
      </w:r>
      <w:r w:rsidRPr="00EB370B">
        <w:rPr>
          <w:sz w:val="18"/>
          <w:szCs w:val="18"/>
        </w:rPr>
        <w:t>写</w:t>
      </w:r>
      <w:r w:rsidRPr="00EB370B">
        <w:rPr>
          <w:rFonts w:hint="eastAsia"/>
          <w:sz w:val="18"/>
          <w:szCs w:val="18"/>
        </w:rPr>
        <w:t>出著名的</w:t>
      </w:r>
      <w:r w:rsidRPr="00EB370B">
        <w:rPr>
          <w:rFonts w:hint="eastAsia"/>
          <w:b/>
          <w:sz w:val="18"/>
          <w:szCs w:val="18"/>
        </w:rPr>
        <w:t>《</w:t>
      </w:r>
      <w:r w:rsidRPr="00EB370B">
        <w:rPr>
          <w:b/>
          <w:sz w:val="18"/>
          <w:szCs w:val="18"/>
        </w:rPr>
        <w:t>九十五条论纲</w:t>
      </w:r>
      <w:r w:rsidRPr="00EB370B">
        <w:rPr>
          <w:rFonts w:hint="eastAsia"/>
          <w:b/>
          <w:sz w:val="18"/>
          <w:szCs w:val="18"/>
        </w:rPr>
        <w:t>》</w:t>
      </w:r>
      <w:r w:rsidR="00953B74" w:rsidRPr="00EB370B">
        <w:rPr>
          <w:rFonts w:hint="eastAsia"/>
          <w:b/>
          <w:sz w:val="18"/>
          <w:szCs w:val="18"/>
        </w:rPr>
        <w:t>(</w:t>
      </w:r>
      <w:r w:rsidR="00953B74" w:rsidRPr="00EB370B">
        <w:rPr>
          <w:rFonts w:hint="eastAsia"/>
          <w:b/>
          <w:i/>
          <w:iCs/>
          <w:sz w:val="18"/>
          <w:szCs w:val="18"/>
        </w:rPr>
        <w:t>Ninety-Five Theses</w:t>
      </w:r>
      <w:r w:rsidR="00953B74" w:rsidRPr="00EB370B">
        <w:rPr>
          <w:rFonts w:hint="eastAsia"/>
          <w:b/>
          <w:sz w:val="18"/>
          <w:szCs w:val="18"/>
        </w:rPr>
        <w:t>)</w:t>
      </w:r>
      <w:r w:rsidRPr="00EB370B">
        <w:rPr>
          <w:rFonts w:hint="eastAsia"/>
          <w:b/>
          <w:sz w:val="18"/>
          <w:szCs w:val="18"/>
        </w:rPr>
        <w:t>.</w:t>
      </w:r>
    </w:p>
    <w:p w:rsidR="00D80A27" w:rsidRPr="00EB370B" w:rsidRDefault="00D80A27" w:rsidP="00EB370B">
      <w:pPr>
        <w:rPr>
          <w:sz w:val="18"/>
          <w:szCs w:val="18"/>
        </w:rPr>
      </w:pPr>
      <w:r w:rsidRPr="00EB370B">
        <w:rPr>
          <w:rFonts w:hint="eastAsia"/>
          <w:sz w:val="18"/>
          <w:szCs w:val="18"/>
        </w:rPr>
        <w:t>3)</w:t>
      </w:r>
      <w:r w:rsidR="007D637D">
        <w:rPr>
          <w:rFonts w:hint="eastAsia"/>
          <w:sz w:val="18"/>
          <w:szCs w:val="18"/>
        </w:rPr>
        <w:t xml:space="preserve"> </w:t>
      </w:r>
      <w:r w:rsidRPr="00EB370B">
        <w:rPr>
          <w:rFonts w:hint="eastAsia"/>
          <w:sz w:val="18"/>
          <w:szCs w:val="18"/>
        </w:rPr>
        <w:t>新教的地位在欧洲永久地确立了下来。</w:t>
      </w:r>
      <w:r w:rsidRPr="00EB370B">
        <w:rPr>
          <w:sz w:val="18"/>
          <w:szCs w:val="18"/>
        </w:rPr>
        <w:t>由于在原有的</w:t>
      </w:r>
      <w:r w:rsidRPr="00EB370B">
        <w:rPr>
          <w:rFonts w:hint="eastAsia"/>
          <w:sz w:val="18"/>
          <w:szCs w:val="18"/>
        </w:rPr>
        <w:t>宗教体系</w:t>
      </w:r>
      <w:r w:rsidR="00F95CC0" w:rsidRPr="00EB370B">
        <w:rPr>
          <w:sz w:val="18"/>
          <w:szCs w:val="18"/>
        </w:rPr>
        <w:t>上添加了一个完全崭新的宗教分支</w:t>
      </w:r>
      <w:r w:rsidR="00F95CC0" w:rsidRPr="00EB370B">
        <w:rPr>
          <w:rFonts w:hint="eastAsia"/>
          <w:sz w:val="18"/>
          <w:szCs w:val="18"/>
        </w:rPr>
        <w:t>.</w:t>
      </w:r>
    </w:p>
    <w:p w:rsidR="00F95CC0" w:rsidRPr="00EB370B" w:rsidRDefault="00F95CC0" w:rsidP="00EB370B">
      <w:pPr>
        <w:rPr>
          <w:b/>
          <w:sz w:val="18"/>
          <w:szCs w:val="18"/>
          <w:u w:val="single"/>
        </w:rPr>
      </w:pPr>
      <w:r w:rsidRPr="00EB370B">
        <w:rPr>
          <w:rFonts w:hint="eastAsia"/>
          <w:b/>
          <w:sz w:val="18"/>
          <w:szCs w:val="18"/>
          <w:u w:val="single"/>
        </w:rPr>
        <w:t>Section C</w:t>
      </w:r>
    </w:p>
    <w:p w:rsidR="00A122CC" w:rsidRPr="00EB370B" w:rsidRDefault="00A122CC" w:rsidP="00EB370B">
      <w:pPr>
        <w:rPr>
          <w:rFonts w:ascii="Times New Roman" w:cs="Times New Roman"/>
          <w:sz w:val="18"/>
          <w:szCs w:val="18"/>
        </w:rPr>
      </w:pPr>
      <w:r w:rsidRPr="00EB370B">
        <w:rPr>
          <w:rFonts w:ascii="Times New Roman" w:cs="Times New Roman" w:hint="eastAsia"/>
          <w:sz w:val="18"/>
          <w:szCs w:val="18"/>
        </w:rPr>
        <w:t>1</w:t>
      </w:r>
      <w:r w:rsidRPr="00EB370B">
        <w:rPr>
          <w:rFonts w:ascii="Times New Roman" w:cs="Times New Roman" w:hint="eastAsia"/>
          <w:sz w:val="18"/>
          <w:szCs w:val="18"/>
        </w:rPr>
        <w:t>）</w:t>
      </w:r>
      <w:r w:rsidR="00F95CC0" w:rsidRPr="00EB370B">
        <w:rPr>
          <w:rFonts w:ascii="Times New Roman" w:cs="Times New Roman"/>
          <w:b/>
          <w:sz w:val="18"/>
          <w:szCs w:val="18"/>
        </w:rPr>
        <w:t>亨利</w:t>
      </w:r>
      <w:r w:rsidR="00F95CC0" w:rsidRPr="00EB370B">
        <w:rPr>
          <w:rFonts w:ascii="Times New Roman" w:hAnsi="Times New Roman" w:cs="Times New Roman"/>
          <w:b/>
          <w:bCs/>
          <w:sz w:val="18"/>
          <w:szCs w:val="18"/>
        </w:rPr>
        <w:t>•</w:t>
      </w:r>
      <w:r w:rsidR="00F95CC0" w:rsidRPr="00EB370B">
        <w:rPr>
          <w:rFonts w:ascii="Times New Roman" w:hAnsi="宋体" w:cs="Times New Roman"/>
          <w:b/>
          <w:bCs/>
          <w:sz w:val="18"/>
          <w:szCs w:val="18"/>
        </w:rPr>
        <w:t>都铎</w:t>
      </w:r>
      <w:r w:rsidR="00F95CC0" w:rsidRPr="00EB370B">
        <w:rPr>
          <w:rFonts w:ascii="Times New Roman" w:hAnsi="Times New Roman" w:cs="Times New Roman"/>
          <w:b/>
          <w:bCs/>
          <w:sz w:val="18"/>
          <w:szCs w:val="18"/>
        </w:rPr>
        <w:t>/</w:t>
      </w:r>
      <w:r w:rsidR="00F95CC0" w:rsidRPr="00EB370B">
        <w:rPr>
          <w:rFonts w:ascii="Times New Roman" w:hAnsi="宋体" w:cs="Times New Roman"/>
          <w:b/>
          <w:bCs/>
          <w:sz w:val="18"/>
          <w:szCs w:val="18"/>
        </w:rPr>
        <w:t>亨利</w:t>
      </w:r>
      <w:r w:rsidR="00F95CC0" w:rsidRPr="00EB370B">
        <w:rPr>
          <w:rFonts w:ascii="Times New Roman" w:cs="Times New Roman"/>
          <w:b/>
          <w:sz w:val="18"/>
          <w:szCs w:val="18"/>
        </w:rPr>
        <w:t>八世</w:t>
      </w:r>
      <w:r w:rsidR="00F95CC0" w:rsidRPr="00EB370B">
        <w:rPr>
          <w:rFonts w:ascii="Times New Roman" w:cs="Times New Roman"/>
          <w:sz w:val="18"/>
          <w:szCs w:val="18"/>
        </w:rPr>
        <w:t>（</w:t>
      </w:r>
      <w:r w:rsidR="00953B74" w:rsidRPr="00EB370B">
        <w:rPr>
          <w:rFonts w:ascii="Times New Roman" w:hAnsi="Times New Roman" w:cs="Times New Roman"/>
          <w:sz w:val="18"/>
          <w:szCs w:val="18"/>
        </w:rPr>
        <w:t>Henry VIII</w:t>
      </w:r>
      <w:r w:rsidR="00953B74" w:rsidRPr="00EB370B">
        <w:rPr>
          <w:rFonts w:ascii="Times New Roman" w:cs="Times New Roman"/>
          <w:sz w:val="18"/>
          <w:szCs w:val="18"/>
        </w:rPr>
        <w:t>，</w:t>
      </w:r>
      <w:r w:rsidR="00F95CC0" w:rsidRPr="00EB370B">
        <w:rPr>
          <w:rFonts w:ascii="Times New Roman" w:hAnsi="Times New Roman" w:cs="Times New Roman"/>
          <w:sz w:val="18"/>
          <w:szCs w:val="18"/>
        </w:rPr>
        <w:t>1491-1547</w:t>
      </w:r>
      <w:r w:rsidR="00F95CC0" w:rsidRPr="00EB370B">
        <w:rPr>
          <w:rFonts w:ascii="Times New Roman" w:cs="Times New Roman"/>
          <w:sz w:val="18"/>
          <w:szCs w:val="18"/>
        </w:rPr>
        <w:t>），都铎王朝第二任君主。他一生中结过六次婚，将两任妻子斩首。</w:t>
      </w:r>
    </w:p>
    <w:p w:rsidR="00DB37D2" w:rsidRPr="00EB370B" w:rsidRDefault="00A122CC" w:rsidP="00EB370B">
      <w:pPr>
        <w:rPr>
          <w:rFonts w:ascii="Times New Roman" w:cs="Times New Roman"/>
          <w:sz w:val="18"/>
          <w:szCs w:val="18"/>
        </w:rPr>
      </w:pPr>
      <w:r w:rsidRPr="00EB370B">
        <w:rPr>
          <w:rFonts w:ascii="Times New Roman" w:cs="Times New Roman" w:hint="eastAsia"/>
          <w:sz w:val="18"/>
          <w:szCs w:val="18"/>
        </w:rPr>
        <w:t>2</w:t>
      </w:r>
      <w:r w:rsidRPr="00EB370B">
        <w:rPr>
          <w:rFonts w:ascii="Times New Roman" w:cs="Times New Roman" w:hint="eastAsia"/>
          <w:sz w:val="18"/>
          <w:szCs w:val="18"/>
        </w:rPr>
        <w:t>）</w:t>
      </w:r>
      <w:r w:rsidR="00F95CC0" w:rsidRPr="00EB370B">
        <w:rPr>
          <w:rFonts w:ascii="Times New Roman" w:cs="Times New Roman"/>
          <w:sz w:val="18"/>
          <w:szCs w:val="18"/>
        </w:rPr>
        <w:t>他是</w:t>
      </w:r>
      <w:r w:rsidR="00F95CC0" w:rsidRPr="00EB370B">
        <w:rPr>
          <w:rFonts w:ascii="Times New Roman" w:cs="Times New Roman"/>
          <w:b/>
          <w:sz w:val="18"/>
          <w:szCs w:val="18"/>
        </w:rPr>
        <w:t>英国宗教改革的</w:t>
      </w:r>
      <w:r w:rsidR="00953B74" w:rsidRPr="00EB370B">
        <w:rPr>
          <w:rFonts w:ascii="Times New Roman" w:hAnsi="Arial" w:cs="Times New Roman"/>
          <w:b/>
          <w:sz w:val="18"/>
          <w:szCs w:val="18"/>
          <w:shd w:val="clear" w:color="auto" w:fill="FFFFFF"/>
        </w:rPr>
        <w:t>主要发起者</w:t>
      </w:r>
      <w:r w:rsidR="00F93D2C" w:rsidRPr="00EB370B">
        <w:rPr>
          <w:rFonts w:ascii="Times New Roman" w:hAnsi="Arial" w:cs="Times New Roman" w:hint="eastAsia"/>
          <w:b/>
          <w:sz w:val="18"/>
          <w:szCs w:val="18"/>
          <w:shd w:val="clear" w:color="auto" w:fill="FFFFFF"/>
        </w:rPr>
        <w:t>（</w:t>
      </w:r>
      <w:r w:rsidR="00F95CC0" w:rsidRPr="00EB370B">
        <w:rPr>
          <w:rFonts w:ascii="Times New Roman" w:hAnsi="Times New Roman" w:cs="Times New Roman"/>
          <w:b/>
          <w:sz w:val="18"/>
          <w:szCs w:val="18"/>
        </w:rPr>
        <w:t>instigator</w:t>
      </w:r>
      <w:r w:rsidR="00F93D2C" w:rsidRPr="00EB370B">
        <w:rPr>
          <w:rFonts w:ascii="Times New Roman" w:hAnsi="Times New Roman" w:cs="Times New Roman" w:hint="eastAsia"/>
          <w:b/>
          <w:sz w:val="18"/>
          <w:szCs w:val="18"/>
        </w:rPr>
        <w:t>）</w:t>
      </w:r>
      <w:r w:rsidR="00F95CC0" w:rsidRPr="00EB370B">
        <w:rPr>
          <w:rFonts w:ascii="Times New Roman" w:cs="Times New Roman"/>
          <w:sz w:val="18"/>
          <w:szCs w:val="18"/>
        </w:rPr>
        <w:t>。</w:t>
      </w:r>
    </w:p>
    <w:p w:rsidR="00AC5389" w:rsidRDefault="00AC5389" w:rsidP="00AC5389">
      <w:pPr>
        <w:rPr>
          <w:b/>
          <w:szCs w:val="21"/>
          <w:shd w:val="pct15" w:color="auto" w:fill="FFFFFF"/>
        </w:rPr>
      </w:pPr>
    </w:p>
    <w:p w:rsidR="00F95CC0" w:rsidRPr="00EB370B" w:rsidRDefault="00EC3C49" w:rsidP="00AC5389">
      <w:pPr>
        <w:rPr>
          <w:b/>
          <w:szCs w:val="21"/>
          <w:shd w:val="pct15" w:color="auto" w:fill="FFFFFF"/>
        </w:rPr>
      </w:pPr>
      <w:r w:rsidRPr="00F44797">
        <w:rPr>
          <w:rFonts w:hint="eastAsia"/>
          <w:b/>
          <w:szCs w:val="21"/>
          <w:highlight w:val="cyan"/>
          <w:shd w:val="pct15" w:color="auto" w:fill="FFFFFF"/>
        </w:rPr>
        <w:t xml:space="preserve">Unit 6 </w:t>
      </w:r>
      <w:r w:rsidRPr="00F44797">
        <w:rPr>
          <w:rFonts w:hint="eastAsia"/>
          <w:b/>
          <w:szCs w:val="21"/>
          <w:highlight w:val="cyan"/>
          <w:shd w:val="pct15" w:color="auto" w:fill="FFFFFF"/>
        </w:rPr>
        <w:t>启蒙</w:t>
      </w:r>
      <w:r w:rsidR="00CA59E5" w:rsidRPr="00F44797">
        <w:rPr>
          <w:rFonts w:hint="eastAsia"/>
          <w:b/>
          <w:szCs w:val="21"/>
          <w:highlight w:val="cyan"/>
          <w:shd w:val="pct15" w:color="auto" w:fill="FFFFFF"/>
        </w:rPr>
        <w:t>运动</w:t>
      </w:r>
      <w:r w:rsidRPr="00F44797">
        <w:rPr>
          <w:rFonts w:hint="eastAsia"/>
          <w:b/>
          <w:szCs w:val="21"/>
          <w:highlight w:val="cyan"/>
          <w:shd w:val="pct15" w:color="auto" w:fill="FFFFFF"/>
        </w:rPr>
        <w:t>时期</w:t>
      </w:r>
    </w:p>
    <w:p w:rsidR="00EC3C49" w:rsidRPr="00EB370B" w:rsidRDefault="00EC3C49" w:rsidP="00EB370B">
      <w:pPr>
        <w:rPr>
          <w:b/>
          <w:sz w:val="18"/>
          <w:szCs w:val="18"/>
          <w:u w:val="single"/>
        </w:rPr>
      </w:pPr>
      <w:r w:rsidRPr="00EB370B">
        <w:rPr>
          <w:b/>
          <w:sz w:val="18"/>
          <w:szCs w:val="18"/>
          <w:u w:val="single"/>
        </w:rPr>
        <w:t>S</w:t>
      </w:r>
      <w:r w:rsidRPr="00EB370B">
        <w:rPr>
          <w:rFonts w:hint="eastAsia"/>
          <w:b/>
          <w:sz w:val="18"/>
          <w:szCs w:val="18"/>
          <w:u w:val="single"/>
        </w:rPr>
        <w:t>ection A</w:t>
      </w:r>
      <w:r w:rsidRPr="00EB370B">
        <w:rPr>
          <w:rFonts w:hint="eastAsia"/>
          <w:b/>
          <w:sz w:val="18"/>
          <w:szCs w:val="18"/>
          <w:u w:val="single"/>
        </w:rPr>
        <w:tab/>
      </w:r>
    </w:p>
    <w:p w:rsidR="00EC3C49" w:rsidRPr="00EB370B" w:rsidRDefault="009303AB" w:rsidP="00EB370B">
      <w:pPr>
        <w:rPr>
          <w:sz w:val="18"/>
          <w:szCs w:val="18"/>
        </w:rPr>
      </w:pPr>
      <w:r w:rsidRPr="00EB370B">
        <w:rPr>
          <w:rFonts w:hint="eastAsia"/>
          <w:sz w:val="18"/>
          <w:szCs w:val="18"/>
        </w:rPr>
        <w:t>1</w:t>
      </w:r>
      <w:r w:rsidRPr="00EB370B">
        <w:rPr>
          <w:rFonts w:hint="eastAsia"/>
          <w:sz w:val="18"/>
          <w:szCs w:val="18"/>
        </w:rPr>
        <w:t>）</w:t>
      </w:r>
      <w:r w:rsidR="0099499A" w:rsidRPr="00EB370B">
        <w:rPr>
          <w:rFonts w:hint="eastAsia"/>
          <w:b/>
          <w:sz w:val="18"/>
          <w:szCs w:val="18"/>
        </w:rPr>
        <w:t>启蒙运动性质</w:t>
      </w:r>
      <w:r w:rsidR="0099499A" w:rsidRPr="00EB370B">
        <w:rPr>
          <w:rFonts w:hint="eastAsia"/>
          <w:sz w:val="18"/>
          <w:szCs w:val="18"/>
        </w:rPr>
        <w:t>：十七和十八世纪的一场知识分子文化运动。该运动起源于欧洲，之后传播到美洲殖民地。其主要目的是利用理性进行社会改革，挑战根植于传统和宗教信仰中的观点，通过科技手段实现认知的进步。该运动促进了科学、怀疑主义和学术交流的发展。启蒙运动的繁荣一直延续到</w:t>
      </w:r>
      <w:r w:rsidR="0099499A" w:rsidRPr="00EB370B">
        <w:rPr>
          <w:rFonts w:hint="eastAsia"/>
          <w:sz w:val="18"/>
          <w:szCs w:val="18"/>
        </w:rPr>
        <w:t>1790</w:t>
      </w:r>
      <w:r w:rsidR="0099499A" w:rsidRPr="00EB370B">
        <w:rPr>
          <w:rFonts w:hint="eastAsia"/>
          <w:sz w:val="18"/>
          <w:szCs w:val="18"/>
        </w:rPr>
        <w:t>—</w:t>
      </w:r>
      <w:r w:rsidR="0099499A" w:rsidRPr="00EB370B">
        <w:rPr>
          <w:rFonts w:hint="eastAsia"/>
          <w:sz w:val="18"/>
          <w:szCs w:val="18"/>
        </w:rPr>
        <w:t>1800</w:t>
      </w:r>
      <w:r w:rsidR="0099499A" w:rsidRPr="00EB370B">
        <w:rPr>
          <w:rFonts w:hint="eastAsia"/>
          <w:sz w:val="18"/>
          <w:szCs w:val="18"/>
        </w:rPr>
        <w:t>年。此后，对理性的尊崇逐渐让位于浪漫主义</w:t>
      </w:r>
      <w:r w:rsidRPr="00EB370B">
        <w:rPr>
          <w:rFonts w:hint="eastAsia"/>
          <w:sz w:val="18"/>
          <w:szCs w:val="18"/>
        </w:rPr>
        <w:t>。</w:t>
      </w:r>
    </w:p>
    <w:p w:rsidR="009303AB" w:rsidRPr="00EB370B" w:rsidRDefault="009303AB" w:rsidP="00EB370B">
      <w:pPr>
        <w:rPr>
          <w:sz w:val="18"/>
          <w:szCs w:val="18"/>
        </w:rPr>
      </w:pPr>
      <w:r w:rsidRPr="00EB370B">
        <w:rPr>
          <w:rFonts w:hint="eastAsia"/>
          <w:sz w:val="18"/>
          <w:szCs w:val="18"/>
        </w:rPr>
        <w:t>2</w:t>
      </w:r>
      <w:r w:rsidRPr="00EB370B">
        <w:rPr>
          <w:rFonts w:hint="eastAsia"/>
          <w:sz w:val="18"/>
          <w:szCs w:val="18"/>
        </w:rPr>
        <w:t>）</w:t>
      </w:r>
      <w:r w:rsidRPr="00EB370B">
        <w:rPr>
          <w:rFonts w:hint="eastAsia"/>
          <w:b/>
          <w:sz w:val="18"/>
          <w:szCs w:val="18"/>
        </w:rPr>
        <w:t>两种不同的启蒙主义思想</w:t>
      </w:r>
      <w:r w:rsidRPr="00EB370B">
        <w:rPr>
          <w:rFonts w:hint="eastAsia"/>
          <w:sz w:val="18"/>
          <w:szCs w:val="18"/>
        </w:rPr>
        <w:t>：</w:t>
      </w:r>
    </w:p>
    <w:p w:rsidR="009303AB" w:rsidRPr="00EB370B" w:rsidRDefault="009303AB" w:rsidP="00EB370B">
      <w:pPr>
        <w:ind w:firstLineChars="150" w:firstLine="270"/>
        <w:rPr>
          <w:sz w:val="18"/>
          <w:szCs w:val="18"/>
        </w:rPr>
      </w:pPr>
      <w:r w:rsidRPr="00EB370B">
        <w:rPr>
          <w:rFonts w:hint="eastAsia"/>
          <w:sz w:val="18"/>
          <w:szCs w:val="18"/>
        </w:rPr>
        <w:t>（</w:t>
      </w:r>
      <w:r w:rsidRPr="00EB370B">
        <w:rPr>
          <w:rFonts w:hint="eastAsia"/>
          <w:sz w:val="18"/>
          <w:szCs w:val="18"/>
        </w:rPr>
        <w:t>1</w:t>
      </w:r>
      <w:r w:rsidRPr="00EB370B">
        <w:rPr>
          <w:rFonts w:hint="eastAsia"/>
          <w:sz w:val="18"/>
          <w:szCs w:val="18"/>
        </w:rPr>
        <w:t>）</w:t>
      </w:r>
      <w:r w:rsidRPr="00EB370B">
        <w:rPr>
          <w:rFonts w:hint="eastAsia"/>
          <w:b/>
          <w:sz w:val="18"/>
          <w:szCs w:val="18"/>
        </w:rPr>
        <w:t>激进的启蒙主义</w:t>
      </w:r>
      <w:r w:rsidR="00CA59E5" w:rsidRPr="00EB370B">
        <w:rPr>
          <w:rFonts w:hint="eastAsia"/>
          <w:sz w:val="18"/>
          <w:szCs w:val="18"/>
        </w:rPr>
        <w:t>(t</w:t>
      </w:r>
      <w:r w:rsidR="00CA59E5" w:rsidRPr="00EB370B">
        <w:rPr>
          <w:rFonts w:ascii="Times New Roman" w:hAnsi="Times New Roman"/>
          <w:kern w:val="0"/>
          <w:sz w:val="18"/>
          <w:szCs w:val="18"/>
        </w:rPr>
        <w:t>he radical enlightenmen</w:t>
      </w:r>
      <w:r w:rsidR="00CA59E5" w:rsidRPr="00EB370B">
        <w:rPr>
          <w:rFonts w:ascii="Times New Roman" w:hAnsi="Times New Roman" w:hint="eastAsia"/>
          <w:kern w:val="0"/>
          <w:sz w:val="18"/>
          <w:szCs w:val="18"/>
        </w:rPr>
        <w:t>t)</w:t>
      </w:r>
      <w:r w:rsidRPr="00EB370B">
        <w:rPr>
          <w:rFonts w:hint="eastAsia"/>
          <w:sz w:val="18"/>
          <w:szCs w:val="18"/>
        </w:rPr>
        <w:t>，在政治上体现为，提倡民主；种族和性别平等；个人生活方式自由；思想、表达和出版的完全自由；根除立法和教育中的宗教特权；政教分离；</w:t>
      </w:r>
    </w:p>
    <w:p w:rsidR="009303AB" w:rsidRPr="00EB370B" w:rsidRDefault="009303AB" w:rsidP="00EB370B">
      <w:pPr>
        <w:ind w:firstLineChars="150" w:firstLine="270"/>
        <w:rPr>
          <w:sz w:val="18"/>
          <w:szCs w:val="18"/>
        </w:rPr>
      </w:pPr>
      <w:r w:rsidRPr="00EB370B">
        <w:rPr>
          <w:rFonts w:hint="eastAsia"/>
          <w:sz w:val="18"/>
          <w:szCs w:val="18"/>
        </w:rPr>
        <w:t>（</w:t>
      </w:r>
      <w:r w:rsidRPr="00EB370B">
        <w:rPr>
          <w:rFonts w:hint="eastAsia"/>
          <w:sz w:val="18"/>
          <w:szCs w:val="18"/>
        </w:rPr>
        <w:t>2</w:t>
      </w:r>
      <w:r w:rsidRPr="00EB370B">
        <w:rPr>
          <w:rFonts w:hint="eastAsia"/>
          <w:sz w:val="18"/>
          <w:szCs w:val="18"/>
        </w:rPr>
        <w:t>）</w:t>
      </w:r>
      <w:r w:rsidRPr="00EB370B">
        <w:rPr>
          <w:rFonts w:hint="eastAsia"/>
          <w:b/>
          <w:sz w:val="18"/>
          <w:szCs w:val="18"/>
        </w:rPr>
        <w:t>温和的启蒙主义</w:t>
      </w:r>
      <w:r w:rsidR="00CA59E5" w:rsidRPr="00EB370B">
        <w:rPr>
          <w:rFonts w:hint="eastAsia"/>
          <w:sz w:val="18"/>
          <w:szCs w:val="18"/>
        </w:rPr>
        <w:t>(t</w:t>
      </w:r>
      <w:r w:rsidR="00CA59E5" w:rsidRPr="00EB370B">
        <w:rPr>
          <w:rFonts w:ascii="Times New Roman" w:hAnsi="Times New Roman"/>
          <w:kern w:val="0"/>
          <w:sz w:val="18"/>
          <w:szCs w:val="18"/>
        </w:rPr>
        <w:t>he</w:t>
      </w:r>
      <w:r w:rsidR="00CA59E5" w:rsidRPr="00EB370B">
        <w:rPr>
          <w:rFonts w:ascii="Times New Roman" w:hAnsi="Times New Roman" w:hint="eastAsia"/>
          <w:kern w:val="0"/>
          <w:sz w:val="18"/>
          <w:szCs w:val="18"/>
        </w:rPr>
        <w:t xml:space="preserve"> moderate</w:t>
      </w:r>
      <w:r w:rsidR="00CA59E5" w:rsidRPr="00EB370B">
        <w:rPr>
          <w:rFonts w:ascii="Times New Roman" w:hAnsi="Times New Roman"/>
          <w:kern w:val="0"/>
          <w:sz w:val="18"/>
          <w:szCs w:val="18"/>
        </w:rPr>
        <w:t xml:space="preserve"> enlightenmen</w:t>
      </w:r>
      <w:r w:rsidR="00CA59E5" w:rsidRPr="00EB370B">
        <w:rPr>
          <w:rFonts w:ascii="Times New Roman" w:hAnsi="Times New Roman" w:hint="eastAsia"/>
          <w:kern w:val="0"/>
          <w:sz w:val="18"/>
          <w:szCs w:val="18"/>
        </w:rPr>
        <w:t>t)</w:t>
      </w:r>
      <w:r w:rsidRPr="00EB370B">
        <w:rPr>
          <w:rFonts w:hint="eastAsia"/>
          <w:sz w:val="18"/>
          <w:szCs w:val="18"/>
        </w:rPr>
        <w:t>，一定程度上支持对陈旧思考模式进行批判性反思和革新，但同时又希望改革、调和顺应老旧的权力和信仰。</w:t>
      </w:r>
    </w:p>
    <w:p w:rsidR="009303AB" w:rsidRPr="00EB370B" w:rsidRDefault="009303AB" w:rsidP="00EB370B">
      <w:pPr>
        <w:rPr>
          <w:sz w:val="18"/>
          <w:szCs w:val="18"/>
        </w:rPr>
      </w:pPr>
      <w:r w:rsidRPr="00EB370B">
        <w:rPr>
          <w:rFonts w:hint="eastAsia"/>
          <w:sz w:val="18"/>
          <w:szCs w:val="18"/>
        </w:rPr>
        <w:t>3</w:t>
      </w:r>
      <w:r w:rsidRPr="00EB370B">
        <w:rPr>
          <w:rFonts w:hint="eastAsia"/>
          <w:sz w:val="18"/>
          <w:szCs w:val="18"/>
        </w:rPr>
        <w:t>）启蒙时期的代表人物</w:t>
      </w:r>
      <w:r w:rsidR="006849AA" w:rsidRPr="00EB370B">
        <w:rPr>
          <w:rFonts w:hint="eastAsia"/>
          <w:sz w:val="18"/>
          <w:szCs w:val="18"/>
        </w:rPr>
        <w:t>。</w:t>
      </w:r>
    </w:p>
    <w:p w:rsidR="00CA59E5" w:rsidRPr="00EB370B" w:rsidRDefault="00CA59E5" w:rsidP="00EB370B">
      <w:pPr>
        <w:rPr>
          <w:b/>
          <w:sz w:val="18"/>
          <w:szCs w:val="18"/>
          <w:u w:val="single"/>
        </w:rPr>
      </w:pPr>
      <w:r w:rsidRPr="00EB370B">
        <w:rPr>
          <w:rFonts w:hint="eastAsia"/>
          <w:b/>
          <w:sz w:val="18"/>
          <w:szCs w:val="18"/>
          <w:u w:val="single"/>
        </w:rPr>
        <w:t>Section B</w:t>
      </w:r>
    </w:p>
    <w:p w:rsidR="00AB1C87" w:rsidRPr="00EB370B" w:rsidRDefault="00A122CC" w:rsidP="00EB370B">
      <w:pPr>
        <w:rPr>
          <w:sz w:val="18"/>
          <w:szCs w:val="18"/>
        </w:rPr>
      </w:pPr>
      <w:r w:rsidRPr="00EB370B">
        <w:rPr>
          <w:rFonts w:hint="eastAsia"/>
          <w:sz w:val="18"/>
          <w:szCs w:val="18"/>
        </w:rPr>
        <w:t>1</w:t>
      </w:r>
      <w:r w:rsidRPr="00EB370B">
        <w:rPr>
          <w:rFonts w:hint="eastAsia"/>
          <w:sz w:val="18"/>
          <w:szCs w:val="18"/>
        </w:rPr>
        <w:t>）</w:t>
      </w:r>
      <w:r w:rsidR="00AB1C87" w:rsidRPr="00EB370B">
        <w:rPr>
          <w:rFonts w:hint="eastAsia"/>
          <w:sz w:val="18"/>
          <w:szCs w:val="18"/>
        </w:rPr>
        <w:t>牛顿生平；</w:t>
      </w:r>
      <w:r w:rsidR="00570E80" w:rsidRPr="00EB370B">
        <w:rPr>
          <w:rFonts w:hint="eastAsia"/>
          <w:sz w:val="18"/>
          <w:szCs w:val="18"/>
        </w:rPr>
        <w:t>英国皇家学会（</w:t>
      </w:r>
      <w:r w:rsidR="00570E80" w:rsidRPr="00EB370B">
        <w:rPr>
          <w:rFonts w:hint="eastAsia"/>
          <w:sz w:val="18"/>
          <w:szCs w:val="18"/>
        </w:rPr>
        <w:t>Royal Society</w:t>
      </w:r>
      <w:r w:rsidR="00570E80" w:rsidRPr="00EB370B">
        <w:rPr>
          <w:rFonts w:hint="eastAsia"/>
          <w:sz w:val="18"/>
          <w:szCs w:val="18"/>
        </w:rPr>
        <w:t>）会长</w:t>
      </w:r>
    </w:p>
    <w:p w:rsidR="00AB1C87" w:rsidRPr="00EB370B" w:rsidRDefault="00A122CC" w:rsidP="00EB370B">
      <w:pPr>
        <w:rPr>
          <w:sz w:val="18"/>
          <w:szCs w:val="18"/>
        </w:rPr>
      </w:pPr>
      <w:r w:rsidRPr="00EB370B">
        <w:rPr>
          <w:rFonts w:hint="eastAsia"/>
          <w:sz w:val="18"/>
          <w:szCs w:val="18"/>
        </w:rPr>
        <w:t>2</w:t>
      </w:r>
      <w:r w:rsidRPr="00EB370B">
        <w:rPr>
          <w:rFonts w:hint="eastAsia"/>
          <w:sz w:val="18"/>
          <w:szCs w:val="18"/>
        </w:rPr>
        <w:t>）</w:t>
      </w:r>
      <w:r w:rsidR="00E04543" w:rsidRPr="00EB370B">
        <w:rPr>
          <w:rFonts w:hint="eastAsia"/>
          <w:sz w:val="18"/>
          <w:szCs w:val="18"/>
        </w:rPr>
        <w:t>牛顿的力学</w:t>
      </w:r>
      <w:r w:rsidR="00E04543" w:rsidRPr="00EB370B">
        <w:rPr>
          <w:rFonts w:hint="eastAsia"/>
          <w:b/>
          <w:sz w:val="18"/>
          <w:szCs w:val="18"/>
        </w:rPr>
        <w:t>三大定律（</w:t>
      </w:r>
      <w:r w:rsidR="00E04543" w:rsidRPr="00EB370B">
        <w:rPr>
          <w:rFonts w:ascii="Times New Roman" w:hAnsi="Times New Roman"/>
          <w:b/>
          <w:sz w:val="18"/>
          <w:szCs w:val="18"/>
        </w:rPr>
        <w:t>the three laws of motion</w:t>
      </w:r>
      <w:r w:rsidR="00E04543" w:rsidRPr="00EB370B">
        <w:rPr>
          <w:rFonts w:ascii="Times New Roman" w:hAnsi="Times New Roman" w:hint="eastAsia"/>
          <w:b/>
          <w:sz w:val="18"/>
          <w:szCs w:val="18"/>
        </w:rPr>
        <w:t>）</w:t>
      </w:r>
      <w:r w:rsidR="00E04543" w:rsidRPr="00EB370B">
        <w:rPr>
          <w:rFonts w:hint="eastAsia"/>
          <w:b/>
          <w:sz w:val="18"/>
          <w:szCs w:val="18"/>
        </w:rPr>
        <w:t>和重力理论</w:t>
      </w:r>
      <w:r w:rsidR="00E04543" w:rsidRPr="00EB370B">
        <w:rPr>
          <w:rFonts w:hint="eastAsia"/>
          <w:b/>
          <w:sz w:val="18"/>
          <w:szCs w:val="18"/>
        </w:rPr>
        <w:t>(</w:t>
      </w:r>
      <w:r w:rsidR="00E04543" w:rsidRPr="00EB370B">
        <w:rPr>
          <w:rFonts w:ascii="Times New Roman" w:hAnsi="Times New Roman"/>
          <w:b/>
          <w:sz w:val="18"/>
          <w:szCs w:val="18"/>
        </w:rPr>
        <w:t>the</w:t>
      </w:r>
      <w:r w:rsidR="00E04543" w:rsidRPr="00EB370B">
        <w:rPr>
          <w:rFonts w:ascii="Times New Roman" w:hAnsi="Times New Roman" w:hint="eastAsia"/>
          <w:b/>
          <w:sz w:val="18"/>
          <w:szCs w:val="18"/>
        </w:rPr>
        <w:t xml:space="preserve"> t</w:t>
      </w:r>
      <w:r w:rsidR="00E04543" w:rsidRPr="00EB370B">
        <w:rPr>
          <w:rFonts w:ascii="Times New Roman" w:hAnsi="Times New Roman"/>
          <w:b/>
          <w:sz w:val="18"/>
          <w:szCs w:val="18"/>
        </w:rPr>
        <w:t>heory of gravity</w:t>
      </w:r>
      <w:r w:rsidR="00E04543" w:rsidRPr="00EB370B">
        <w:rPr>
          <w:rFonts w:ascii="Times New Roman" w:hAnsi="Times New Roman" w:hint="eastAsia"/>
          <w:b/>
          <w:sz w:val="18"/>
          <w:szCs w:val="18"/>
        </w:rPr>
        <w:t>)</w:t>
      </w:r>
      <w:r w:rsidR="00E04543" w:rsidRPr="00EB370B">
        <w:rPr>
          <w:rFonts w:hint="eastAsia"/>
          <w:sz w:val="18"/>
          <w:szCs w:val="18"/>
        </w:rPr>
        <w:t>奠定了</w:t>
      </w:r>
      <w:r w:rsidR="00AB1C87" w:rsidRPr="00EB370B">
        <w:rPr>
          <w:rFonts w:hint="eastAsia"/>
          <w:sz w:val="18"/>
          <w:szCs w:val="18"/>
        </w:rPr>
        <w:t>现代物理科学基础</w:t>
      </w:r>
      <w:r w:rsidR="006849AA" w:rsidRPr="00EB370B">
        <w:rPr>
          <w:rFonts w:hint="eastAsia"/>
          <w:sz w:val="18"/>
          <w:szCs w:val="18"/>
        </w:rPr>
        <w:t>。</w:t>
      </w:r>
    </w:p>
    <w:p w:rsidR="00E04543" w:rsidRPr="00DB37D2" w:rsidRDefault="00E04543" w:rsidP="00EB370B">
      <w:pPr>
        <w:rPr>
          <w:b/>
          <w:sz w:val="18"/>
          <w:szCs w:val="18"/>
          <w:u w:val="single"/>
        </w:rPr>
      </w:pPr>
      <w:r w:rsidRPr="00DB37D2">
        <w:rPr>
          <w:b/>
          <w:sz w:val="18"/>
          <w:szCs w:val="18"/>
          <w:u w:val="single"/>
        </w:rPr>
        <w:t>S</w:t>
      </w:r>
      <w:r w:rsidRPr="00DB37D2">
        <w:rPr>
          <w:rFonts w:hint="eastAsia"/>
          <w:b/>
          <w:sz w:val="18"/>
          <w:szCs w:val="18"/>
          <w:u w:val="single"/>
        </w:rPr>
        <w:t>ection C</w:t>
      </w:r>
    </w:p>
    <w:p w:rsidR="00570E80" w:rsidRPr="00EB370B" w:rsidRDefault="00570E80" w:rsidP="00EB370B">
      <w:pPr>
        <w:autoSpaceDN w:val="0"/>
        <w:rPr>
          <w:rFonts w:ascii="Times New Roman" w:hAnsi="Times New Roman"/>
          <w:sz w:val="18"/>
          <w:szCs w:val="18"/>
        </w:rPr>
      </w:pPr>
      <w:r w:rsidRPr="00EB370B">
        <w:rPr>
          <w:rFonts w:hint="eastAsia"/>
          <w:sz w:val="18"/>
          <w:szCs w:val="18"/>
        </w:rPr>
        <w:t>1</w:t>
      </w:r>
      <w:r w:rsidRPr="00EB370B">
        <w:rPr>
          <w:rFonts w:hint="eastAsia"/>
          <w:sz w:val="18"/>
          <w:szCs w:val="18"/>
        </w:rPr>
        <w:t>）</w:t>
      </w:r>
      <w:r w:rsidR="008F47CD" w:rsidRPr="00EB370B">
        <w:rPr>
          <w:b/>
          <w:sz w:val="18"/>
          <w:szCs w:val="18"/>
        </w:rPr>
        <w:t>弗朗西斯</w:t>
      </w:r>
      <w:r w:rsidR="008F47CD" w:rsidRPr="00EB370B">
        <w:rPr>
          <w:b/>
          <w:sz w:val="18"/>
          <w:szCs w:val="18"/>
        </w:rPr>
        <w:t>·</w:t>
      </w:r>
      <w:r w:rsidR="008F47CD" w:rsidRPr="00EB370B">
        <w:rPr>
          <w:b/>
          <w:sz w:val="18"/>
          <w:szCs w:val="18"/>
        </w:rPr>
        <w:t>培根</w:t>
      </w:r>
      <w:r w:rsidR="008F47CD" w:rsidRPr="00EB370B">
        <w:rPr>
          <w:rFonts w:hint="eastAsia"/>
          <w:sz w:val="18"/>
          <w:szCs w:val="18"/>
        </w:rPr>
        <w:t>（</w:t>
      </w:r>
      <w:r w:rsidR="008F47CD" w:rsidRPr="00EB370B">
        <w:rPr>
          <w:rFonts w:ascii="Verdana" w:hAnsi="Verdana"/>
          <w:sz w:val="18"/>
          <w:szCs w:val="18"/>
        </w:rPr>
        <w:t>Francis Bacon</w:t>
      </w:r>
      <w:r w:rsidR="008F47CD" w:rsidRPr="00EB370B">
        <w:rPr>
          <w:rFonts w:ascii="Verdana" w:hAnsi="Verdana" w:hint="eastAsia"/>
          <w:sz w:val="18"/>
          <w:szCs w:val="18"/>
        </w:rPr>
        <w:t>）</w:t>
      </w:r>
      <w:r w:rsidRPr="00EB370B">
        <w:rPr>
          <w:rFonts w:ascii="Times New Roman" w:hAnsi="Times New Roman" w:hint="eastAsia"/>
          <w:sz w:val="18"/>
          <w:szCs w:val="18"/>
        </w:rPr>
        <w:t>（</w:t>
      </w:r>
      <w:r w:rsidRPr="00EB370B">
        <w:rPr>
          <w:rFonts w:ascii="Times New Roman" w:hAnsi="Times New Roman" w:hint="eastAsia"/>
          <w:sz w:val="18"/>
          <w:szCs w:val="18"/>
        </w:rPr>
        <w:t>1561-1626</w:t>
      </w:r>
      <w:r w:rsidRPr="00EB370B">
        <w:rPr>
          <w:rFonts w:ascii="Times New Roman" w:hAnsi="Times New Roman" w:hint="eastAsia"/>
          <w:sz w:val="18"/>
          <w:szCs w:val="18"/>
        </w:rPr>
        <w:t>），英国散文作家、法学家、哲学家、政治家，是古典经验论的始祖。</w:t>
      </w:r>
    </w:p>
    <w:p w:rsidR="00C17582" w:rsidRPr="00EB370B" w:rsidRDefault="00570E80" w:rsidP="00EB370B">
      <w:pPr>
        <w:rPr>
          <w:sz w:val="18"/>
          <w:szCs w:val="18"/>
        </w:rPr>
      </w:pPr>
      <w:r w:rsidRPr="00EB370B">
        <w:rPr>
          <w:rFonts w:hint="eastAsia"/>
          <w:sz w:val="18"/>
          <w:szCs w:val="18"/>
        </w:rPr>
        <w:t>2</w:t>
      </w:r>
      <w:r w:rsidRPr="00EB370B">
        <w:rPr>
          <w:rFonts w:hint="eastAsia"/>
          <w:sz w:val="18"/>
          <w:szCs w:val="18"/>
        </w:rPr>
        <w:t>）</w:t>
      </w:r>
      <w:r w:rsidR="008F47CD" w:rsidRPr="00EB370B">
        <w:rPr>
          <w:rFonts w:hint="eastAsia"/>
          <w:sz w:val="18"/>
          <w:szCs w:val="18"/>
        </w:rPr>
        <w:t>名誉：年轻时就在众多领域展现出了天赋；上议院大法官</w:t>
      </w:r>
      <w:r w:rsidRPr="00EB370B">
        <w:rPr>
          <w:rFonts w:hint="eastAsia"/>
          <w:sz w:val="18"/>
          <w:szCs w:val="18"/>
        </w:rPr>
        <w:t>；</w:t>
      </w:r>
      <w:r w:rsidR="00C17582" w:rsidRPr="00EB370B">
        <w:rPr>
          <w:rFonts w:hint="eastAsia"/>
          <w:sz w:val="18"/>
          <w:szCs w:val="18"/>
        </w:rPr>
        <w:t>晚年专注于哲学研究。</w:t>
      </w:r>
      <w:r w:rsidR="007D637D">
        <w:rPr>
          <w:rFonts w:hint="eastAsia"/>
          <w:sz w:val="18"/>
          <w:szCs w:val="18"/>
        </w:rPr>
        <w:t>国际声誉和影响力广为传扬，在去世后更是如此，</w:t>
      </w:r>
      <w:r w:rsidR="009841AB" w:rsidRPr="00EB370B">
        <w:rPr>
          <w:rFonts w:hint="eastAsia"/>
          <w:sz w:val="18"/>
          <w:szCs w:val="18"/>
        </w:rPr>
        <w:t>英国波义耳团体的科学家把他的</w:t>
      </w:r>
      <w:r w:rsidR="009841AB" w:rsidRPr="00EB370B">
        <w:rPr>
          <w:rFonts w:hint="eastAsia"/>
          <w:sz w:val="18"/>
          <w:szCs w:val="18"/>
        </w:rPr>
        <w:t xml:space="preserve"> </w:t>
      </w:r>
      <w:r w:rsidR="009841AB" w:rsidRPr="00EB370B">
        <w:rPr>
          <w:rFonts w:hint="eastAsia"/>
          <w:sz w:val="18"/>
          <w:szCs w:val="18"/>
        </w:rPr>
        <w:t>“</w:t>
      </w:r>
      <w:bookmarkStart w:id="0" w:name="_GoBack"/>
      <w:bookmarkEnd w:id="0"/>
      <w:r w:rsidR="009841AB" w:rsidRPr="00EB370B">
        <w:rPr>
          <w:rFonts w:hint="eastAsia"/>
          <w:sz w:val="18"/>
          <w:szCs w:val="18"/>
        </w:rPr>
        <w:t>建立合作研究机构”</w:t>
      </w:r>
      <w:r w:rsidR="009841AB" w:rsidRPr="00EB370B">
        <w:rPr>
          <w:rFonts w:hint="eastAsia"/>
          <w:sz w:val="18"/>
          <w:szCs w:val="18"/>
        </w:rPr>
        <w:t xml:space="preserve"> </w:t>
      </w:r>
      <w:r w:rsidR="009841AB" w:rsidRPr="00EB370B">
        <w:rPr>
          <w:rFonts w:hint="eastAsia"/>
          <w:sz w:val="18"/>
          <w:szCs w:val="18"/>
        </w:rPr>
        <w:t>的主张</w:t>
      </w:r>
      <w:r w:rsidR="00C17582" w:rsidRPr="00EB370B">
        <w:rPr>
          <w:rFonts w:hint="eastAsia"/>
          <w:sz w:val="18"/>
          <w:szCs w:val="18"/>
        </w:rPr>
        <w:t>，应用于建立英</w:t>
      </w:r>
      <w:r w:rsidR="00C17582" w:rsidRPr="00EB370B">
        <w:rPr>
          <w:rFonts w:ascii="Times New Roman" w:hAnsi="Times New Roman" w:hint="eastAsia"/>
          <w:sz w:val="18"/>
          <w:szCs w:val="18"/>
        </w:rPr>
        <w:t>国皇家学会</w:t>
      </w:r>
      <w:r w:rsidR="00C17582" w:rsidRPr="00EB370B">
        <w:rPr>
          <w:rFonts w:hint="eastAsia"/>
          <w:sz w:val="18"/>
          <w:szCs w:val="18"/>
        </w:rPr>
        <w:t>的规划和筹备中。</w:t>
      </w:r>
    </w:p>
    <w:p w:rsidR="008F47CD" w:rsidRPr="00EB370B" w:rsidRDefault="00570E80" w:rsidP="00EB370B">
      <w:pPr>
        <w:rPr>
          <w:sz w:val="18"/>
          <w:szCs w:val="18"/>
        </w:rPr>
      </w:pPr>
      <w:r w:rsidRPr="00EB370B">
        <w:rPr>
          <w:rFonts w:hint="eastAsia"/>
          <w:sz w:val="18"/>
          <w:szCs w:val="18"/>
        </w:rPr>
        <w:t>3</w:t>
      </w:r>
      <w:r w:rsidRPr="00EB370B">
        <w:rPr>
          <w:rFonts w:hint="eastAsia"/>
          <w:sz w:val="18"/>
          <w:szCs w:val="18"/>
        </w:rPr>
        <w:t>）耻辱：议会阴谋的替罪羊，失去了所有的官职和议席；婚姻关系的谣传；性取向。</w:t>
      </w:r>
    </w:p>
    <w:p w:rsidR="00AC5389" w:rsidRDefault="00AC5389" w:rsidP="00AC5389">
      <w:pPr>
        <w:rPr>
          <w:b/>
          <w:sz w:val="18"/>
          <w:szCs w:val="18"/>
        </w:rPr>
      </w:pPr>
    </w:p>
    <w:p w:rsidR="00DD0A5A" w:rsidRPr="00DB37D2" w:rsidRDefault="006637D7" w:rsidP="00AC5389">
      <w:pPr>
        <w:rPr>
          <w:b/>
          <w:szCs w:val="21"/>
          <w:shd w:val="pct15" w:color="auto" w:fill="FFFFFF"/>
        </w:rPr>
      </w:pPr>
      <w:r w:rsidRPr="00F44797">
        <w:rPr>
          <w:rFonts w:hint="eastAsia"/>
          <w:b/>
          <w:szCs w:val="21"/>
          <w:highlight w:val="cyan"/>
          <w:shd w:val="pct15" w:color="auto" w:fill="FFFFFF"/>
        </w:rPr>
        <w:lastRenderedPageBreak/>
        <w:t>Unit</w:t>
      </w:r>
      <w:r w:rsidR="00F44797">
        <w:rPr>
          <w:rFonts w:hint="eastAsia"/>
          <w:b/>
          <w:szCs w:val="21"/>
          <w:highlight w:val="cyan"/>
          <w:shd w:val="pct15" w:color="auto" w:fill="FFFFFF"/>
        </w:rPr>
        <w:t xml:space="preserve"> </w:t>
      </w:r>
      <w:r w:rsidR="00DD0A5A" w:rsidRPr="00F44797">
        <w:rPr>
          <w:rFonts w:hint="eastAsia"/>
          <w:b/>
          <w:szCs w:val="21"/>
          <w:highlight w:val="cyan"/>
          <w:shd w:val="pct15" w:color="auto" w:fill="FFFFFF"/>
        </w:rPr>
        <w:t xml:space="preserve">7 </w:t>
      </w:r>
      <w:r w:rsidR="00DD0A5A" w:rsidRPr="00F44797">
        <w:rPr>
          <w:rFonts w:hint="eastAsia"/>
          <w:b/>
          <w:szCs w:val="21"/>
          <w:highlight w:val="cyan"/>
          <w:shd w:val="pct15" w:color="auto" w:fill="FFFFFF"/>
        </w:rPr>
        <w:t>浪漫主义与现实主义</w:t>
      </w:r>
    </w:p>
    <w:p w:rsidR="00DD0A5A" w:rsidRPr="00DB37D2" w:rsidRDefault="00DD0A5A" w:rsidP="00EB370B">
      <w:pPr>
        <w:rPr>
          <w:b/>
          <w:sz w:val="18"/>
          <w:szCs w:val="18"/>
          <w:u w:val="single"/>
        </w:rPr>
      </w:pPr>
      <w:r w:rsidRPr="00DB37D2">
        <w:rPr>
          <w:rFonts w:hint="eastAsia"/>
          <w:b/>
          <w:sz w:val="18"/>
          <w:szCs w:val="18"/>
          <w:u w:val="single"/>
        </w:rPr>
        <w:t>Section A</w:t>
      </w:r>
    </w:p>
    <w:p w:rsidR="00C17582" w:rsidRPr="00EB370B" w:rsidRDefault="00C17582" w:rsidP="00EB370B">
      <w:pPr>
        <w:rPr>
          <w:sz w:val="18"/>
          <w:szCs w:val="18"/>
        </w:rPr>
      </w:pPr>
      <w:r w:rsidRPr="00EB370B">
        <w:rPr>
          <w:rFonts w:hint="eastAsia"/>
          <w:b/>
          <w:sz w:val="18"/>
          <w:szCs w:val="18"/>
        </w:rPr>
        <w:t>1</w:t>
      </w:r>
      <w:r w:rsidRPr="00EB370B">
        <w:rPr>
          <w:rFonts w:hint="eastAsia"/>
          <w:b/>
          <w:sz w:val="18"/>
          <w:szCs w:val="18"/>
        </w:rPr>
        <w:t>）</w:t>
      </w:r>
      <w:r w:rsidRPr="00EB370B">
        <w:rPr>
          <w:rFonts w:hint="eastAsia"/>
          <w:sz w:val="18"/>
          <w:szCs w:val="18"/>
        </w:rPr>
        <w:t>出现在</w:t>
      </w:r>
      <w:r w:rsidRPr="00EB370B">
        <w:rPr>
          <w:rFonts w:hint="eastAsia"/>
          <w:sz w:val="18"/>
          <w:szCs w:val="18"/>
        </w:rPr>
        <w:t>1789</w:t>
      </w:r>
      <w:r w:rsidRPr="00EB370B">
        <w:rPr>
          <w:rFonts w:hint="eastAsia"/>
          <w:sz w:val="18"/>
          <w:szCs w:val="18"/>
        </w:rPr>
        <w:t>年到</w:t>
      </w:r>
      <w:r w:rsidRPr="00EB370B">
        <w:rPr>
          <w:rFonts w:hint="eastAsia"/>
          <w:sz w:val="18"/>
          <w:szCs w:val="18"/>
        </w:rPr>
        <w:t>1850</w:t>
      </w:r>
      <w:r w:rsidRPr="00EB370B">
        <w:rPr>
          <w:rFonts w:hint="eastAsia"/>
          <w:sz w:val="18"/>
          <w:szCs w:val="18"/>
        </w:rPr>
        <w:t>年间的</w:t>
      </w:r>
      <w:r w:rsidRPr="00EB370B">
        <w:rPr>
          <w:rFonts w:hint="eastAsia"/>
          <w:b/>
          <w:sz w:val="18"/>
          <w:szCs w:val="18"/>
        </w:rPr>
        <w:t>浪漫主义</w:t>
      </w:r>
      <w:r w:rsidRPr="00EB370B">
        <w:rPr>
          <w:rFonts w:hint="eastAsia"/>
          <w:sz w:val="18"/>
          <w:szCs w:val="18"/>
        </w:rPr>
        <w:t>是一种艺术、文学和学术思潮。该思潮源于德国狂飙运动，</w:t>
      </w:r>
      <w:r w:rsidRPr="00EB370B">
        <w:rPr>
          <w:rFonts w:hint="eastAsia"/>
          <w:b/>
          <w:sz w:val="18"/>
          <w:szCs w:val="18"/>
        </w:rPr>
        <w:t>颂扬直觉和情感，反对“启蒙时代”的理性主义</w:t>
      </w:r>
      <w:r w:rsidR="007D637D">
        <w:rPr>
          <w:rFonts w:hint="eastAsia"/>
          <w:b/>
          <w:sz w:val="18"/>
          <w:szCs w:val="18"/>
        </w:rPr>
        <w:t>（</w:t>
      </w:r>
      <w:r w:rsidR="007D637D">
        <w:rPr>
          <w:rFonts w:hint="eastAsia"/>
          <w:b/>
          <w:sz w:val="18"/>
          <w:szCs w:val="18"/>
        </w:rPr>
        <w:t>reason</w:t>
      </w:r>
      <w:r w:rsidR="007D637D">
        <w:rPr>
          <w:rFonts w:hint="eastAsia"/>
          <w:b/>
          <w:sz w:val="18"/>
          <w:szCs w:val="18"/>
        </w:rPr>
        <w:t>）</w:t>
      </w:r>
      <w:r w:rsidRPr="00EB370B">
        <w:rPr>
          <w:rFonts w:hint="eastAsia"/>
          <w:b/>
          <w:sz w:val="18"/>
          <w:szCs w:val="18"/>
        </w:rPr>
        <w:t>价值观</w:t>
      </w:r>
      <w:r w:rsidR="00F76B90" w:rsidRPr="00EB370B">
        <w:rPr>
          <w:rFonts w:hint="eastAsia"/>
          <w:sz w:val="18"/>
          <w:szCs w:val="18"/>
        </w:rPr>
        <w:t>；</w:t>
      </w:r>
    </w:p>
    <w:p w:rsidR="00394779" w:rsidRPr="00EB370B" w:rsidRDefault="00C17582" w:rsidP="00EB370B">
      <w:pPr>
        <w:rPr>
          <w:b/>
          <w:sz w:val="18"/>
          <w:szCs w:val="18"/>
        </w:rPr>
      </w:pPr>
      <w:r w:rsidRPr="00EB370B">
        <w:rPr>
          <w:rFonts w:hint="eastAsia"/>
          <w:sz w:val="18"/>
          <w:szCs w:val="18"/>
        </w:rPr>
        <w:t>2</w:t>
      </w:r>
      <w:r w:rsidRPr="00EB370B">
        <w:rPr>
          <w:rFonts w:hint="eastAsia"/>
          <w:sz w:val="18"/>
          <w:szCs w:val="18"/>
        </w:rPr>
        <w:t>）</w:t>
      </w:r>
      <w:r w:rsidR="00F76B90" w:rsidRPr="00EB370B">
        <w:rPr>
          <w:rFonts w:hint="eastAsia"/>
          <w:sz w:val="18"/>
          <w:szCs w:val="18"/>
        </w:rPr>
        <w:t>浪漫主义文学、视觉艺术和音乐极力宣扬个人主义、主观主义、非理性主义、想象力、情感和自然——情感凌驾于理智之上，感觉凌驾于智力之上。浪漫主义通常有以下典型</w:t>
      </w:r>
      <w:r w:rsidR="00F76B90" w:rsidRPr="00EB370B">
        <w:rPr>
          <w:rFonts w:hint="eastAsia"/>
          <w:b/>
          <w:sz w:val="18"/>
          <w:szCs w:val="18"/>
        </w:rPr>
        <w:t>特征：</w:t>
      </w:r>
      <w:r w:rsidR="007D0216" w:rsidRPr="00EB370B">
        <w:rPr>
          <w:rFonts w:hint="eastAsia"/>
          <w:b/>
          <w:sz w:val="18"/>
          <w:szCs w:val="18"/>
        </w:rPr>
        <w:t>热爱</w:t>
      </w:r>
      <w:r w:rsidR="00F76B90" w:rsidRPr="00EB370B">
        <w:rPr>
          <w:rFonts w:hint="eastAsia"/>
          <w:b/>
          <w:sz w:val="18"/>
          <w:szCs w:val="18"/>
        </w:rPr>
        <w:t>自然</w:t>
      </w:r>
      <w:r w:rsidR="007D0216" w:rsidRPr="00EB370B">
        <w:rPr>
          <w:rFonts w:hint="eastAsia"/>
          <w:b/>
          <w:sz w:val="18"/>
          <w:szCs w:val="18"/>
        </w:rPr>
        <w:t>；自然情感超越理性；个人主义；超自然因素和中世纪怀旧</w:t>
      </w:r>
      <w:r w:rsidR="00F76B90" w:rsidRPr="00EB370B">
        <w:rPr>
          <w:rFonts w:hint="eastAsia"/>
          <w:b/>
          <w:sz w:val="18"/>
          <w:szCs w:val="18"/>
        </w:rPr>
        <w:t>；</w:t>
      </w:r>
    </w:p>
    <w:p w:rsidR="00F76B90" w:rsidRPr="00DB37D2" w:rsidRDefault="00B44161" w:rsidP="00EB370B">
      <w:pPr>
        <w:rPr>
          <w:b/>
          <w:sz w:val="18"/>
          <w:szCs w:val="18"/>
          <w:u w:val="single"/>
        </w:rPr>
      </w:pPr>
      <w:r w:rsidRPr="00DB37D2">
        <w:rPr>
          <w:b/>
          <w:sz w:val="18"/>
          <w:szCs w:val="18"/>
          <w:u w:val="single"/>
        </w:rPr>
        <w:t>S</w:t>
      </w:r>
      <w:r w:rsidRPr="00DB37D2">
        <w:rPr>
          <w:rFonts w:hint="eastAsia"/>
          <w:b/>
          <w:sz w:val="18"/>
          <w:szCs w:val="18"/>
          <w:u w:val="single"/>
        </w:rPr>
        <w:t>ect</w:t>
      </w:r>
      <w:r w:rsidR="00606CD9" w:rsidRPr="00DB37D2">
        <w:rPr>
          <w:rFonts w:hint="eastAsia"/>
          <w:b/>
          <w:sz w:val="18"/>
          <w:szCs w:val="18"/>
          <w:u w:val="single"/>
        </w:rPr>
        <w:t>ion B</w:t>
      </w:r>
    </w:p>
    <w:p w:rsidR="00606CD9" w:rsidRPr="00EB370B" w:rsidRDefault="00606CD9" w:rsidP="00EB370B">
      <w:pPr>
        <w:rPr>
          <w:sz w:val="18"/>
          <w:szCs w:val="18"/>
        </w:rPr>
      </w:pPr>
      <w:r w:rsidRPr="00EB370B">
        <w:rPr>
          <w:rFonts w:hint="eastAsia"/>
          <w:sz w:val="18"/>
          <w:szCs w:val="18"/>
        </w:rPr>
        <w:t>1</w:t>
      </w:r>
      <w:r w:rsidRPr="00EB370B">
        <w:rPr>
          <w:rFonts w:hint="eastAsia"/>
          <w:sz w:val="18"/>
          <w:szCs w:val="18"/>
        </w:rPr>
        <w:t>）欧洲浪漫主义运动在十九世纪初期传播到美国，添加了美国色彩，展示出独有的特点，这</w:t>
      </w:r>
      <w:r w:rsidRPr="00EB370B">
        <w:rPr>
          <w:sz w:val="18"/>
          <w:szCs w:val="18"/>
        </w:rPr>
        <w:t>就是后来的</w:t>
      </w:r>
      <w:r w:rsidRPr="00EB370B">
        <w:rPr>
          <w:rFonts w:hint="eastAsia"/>
          <w:b/>
          <w:sz w:val="18"/>
          <w:szCs w:val="18"/>
        </w:rPr>
        <w:t>美国超验主义</w:t>
      </w:r>
      <w:r w:rsidR="007D637D" w:rsidRPr="007D637D">
        <w:rPr>
          <w:rFonts w:hint="eastAsia"/>
          <w:sz w:val="18"/>
          <w:szCs w:val="18"/>
        </w:rPr>
        <w:t>（</w:t>
      </w:r>
      <w:r w:rsidR="007D637D" w:rsidRPr="007D637D">
        <w:rPr>
          <w:rFonts w:hint="eastAsia"/>
          <w:szCs w:val="21"/>
        </w:rPr>
        <w:t>Transcendentalism</w:t>
      </w:r>
      <w:r w:rsidR="007D637D" w:rsidRPr="007D637D">
        <w:rPr>
          <w:rFonts w:hint="eastAsia"/>
          <w:szCs w:val="21"/>
        </w:rPr>
        <w:t>）</w:t>
      </w:r>
      <w:r w:rsidRPr="00EB370B">
        <w:rPr>
          <w:rFonts w:hint="eastAsia"/>
          <w:sz w:val="18"/>
          <w:szCs w:val="18"/>
        </w:rPr>
        <w:t>。</w:t>
      </w:r>
    </w:p>
    <w:p w:rsidR="00020EED" w:rsidRPr="00EB370B" w:rsidRDefault="00606CD9" w:rsidP="00EB370B">
      <w:pPr>
        <w:rPr>
          <w:sz w:val="18"/>
          <w:szCs w:val="18"/>
        </w:rPr>
      </w:pPr>
      <w:r w:rsidRPr="00EB370B">
        <w:rPr>
          <w:rFonts w:hint="eastAsia"/>
          <w:sz w:val="18"/>
          <w:szCs w:val="18"/>
        </w:rPr>
        <w:t>2</w:t>
      </w:r>
      <w:r w:rsidRPr="00EB370B">
        <w:rPr>
          <w:rFonts w:hint="eastAsia"/>
          <w:sz w:val="18"/>
          <w:szCs w:val="18"/>
        </w:rPr>
        <w:t>）超验主义发展于十九世纪三十年代和四十年代的美国新英格兰地区</w:t>
      </w:r>
      <w:r w:rsidR="007D637D">
        <w:rPr>
          <w:rFonts w:hint="eastAsia"/>
          <w:sz w:val="18"/>
          <w:szCs w:val="18"/>
        </w:rPr>
        <w:t>（</w:t>
      </w:r>
      <w:r w:rsidR="007D637D">
        <w:rPr>
          <w:szCs w:val="21"/>
        </w:rPr>
        <w:t>New England</w:t>
      </w:r>
      <w:r w:rsidR="007D637D">
        <w:rPr>
          <w:rFonts w:hint="eastAsia"/>
          <w:szCs w:val="21"/>
        </w:rPr>
        <w:t>）</w:t>
      </w:r>
      <w:r w:rsidRPr="00EB370B">
        <w:rPr>
          <w:rFonts w:hint="eastAsia"/>
          <w:sz w:val="18"/>
          <w:szCs w:val="18"/>
        </w:rPr>
        <w:t>，是一场文学、政治、哲学和思想运动。</w:t>
      </w:r>
      <w:r w:rsidR="00020EED" w:rsidRPr="00EB370B">
        <w:rPr>
          <w:rFonts w:hint="eastAsia"/>
          <w:b/>
          <w:sz w:val="18"/>
          <w:szCs w:val="18"/>
        </w:rPr>
        <w:t>超验主义主要强调精神或超灵</w:t>
      </w:r>
      <w:r w:rsidR="00A122CC" w:rsidRPr="00EB370B">
        <w:rPr>
          <w:rFonts w:hint="eastAsia"/>
          <w:sz w:val="18"/>
          <w:szCs w:val="18"/>
        </w:rPr>
        <w:t>，认为他们是世界上最重要的。</w:t>
      </w:r>
      <w:r w:rsidR="00020EED" w:rsidRPr="00EB370B">
        <w:rPr>
          <w:rFonts w:hint="eastAsia"/>
          <w:sz w:val="18"/>
          <w:szCs w:val="18"/>
        </w:rPr>
        <w:t>(</w:t>
      </w:r>
      <w:r w:rsidR="00A122CC" w:rsidRPr="00EB370B">
        <w:rPr>
          <w:sz w:val="18"/>
          <w:szCs w:val="18"/>
        </w:rPr>
        <w:t xml:space="preserve">Transcendentalism emphasized mostly spirit or the </w:t>
      </w:r>
      <w:r w:rsidR="00A122CC" w:rsidRPr="00EB370B">
        <w:rPr>
          <w:b/>
          <w:sz w:val="18"/>
          <w:szCs w:val="18"/>
        </w:rPr>
        <w:t>Oversoul</w:t>
      </w:r>
      <w:r w:rsidR="00A122CC" w:rsidRPr="00EB370B">
        <w:rPr>
          <w:rFonts w:hint="eastAsia"/>
          <w:sz w:val="18"/>
          <w:szCs w:val="18"/>
        </w:rPr>
        <w:t xml:space="preserve"> </w:t>
      </w:r>
      <w:r w:rsidR="00A122CC" w:rsidRPr="00EB370B">
        <w:rPr>
          <w:sz w:val="18"/>
          <w:szCs w:val="18"/>
        </w:rPr>
        <w:t>as the most important thing in the universe.</w:t>
      </w:r>
      <w:r w:rsidR="00020EED" w:rsidRPr="00EB370B">
        <w:rPr>
          <w:rFonts w:hint="eastAsia"/>
          <w:sz w:val="18"/>
          <w:szCs w:val="18"/>
        </w:rPr>
        <w:t>)</w:t>
      </w:r>
      <w:r w:rsidR="00A122CC" w:rsidRPr="00EB370B">
        <w:rPr>
          <w:rFonts w:hint="eastAsia"/>
          <w:sz w:val="18"/>
          <w:szCs w:val="18"/>
        </w:rPr>
        <w:t>。而</w:t>
      </w:r>
      <w:r w:rsidR="00A122CC" w:rsidRPr="00EB370B">
        <w:rPr>
          <w:rFonts w:hint="eastAsia"/>
          <w:b/>
          <w:sz w:val="18"/>
          <w:szCs w:val="18"/>
        </w:rPr>
        <w:t>自然是超灵的表象</w:t>
      </w:r>
      <w:r w:rsidR="00A122CC" w:rsidRPr="00EB370B">
        <w:rPr>
          <w:rFonts w:hint="eastAsia"/>
          <w:sz w:val="18"/>
          <w:szCs w:val="18"/>
        </w:rPr>
        <w:t>，被视为精神或上帝的象征。</w:t>
      </w:r>
      <w:r w:rsidR="00A122CC" w:rsidRPr="00EB370B">
        <w:rPr>
          <w:sz w:val="18"/>
          <w:szCs w:val="18"/>
        </w:rPr>
        <w:t xml:space="preserve">Nature was, alive, filled with God’s overwhelming presence. It </w:t>
      </w:r>
      <w:r w:rsidR="00394779" w:rsidRPr="00EB370B">
        <w:rPr>
          <w:sz w:val="18"/>
          <w:szCs w:val="18"/>
        </w:rPr>
        <w:t>was the garment of the Oversoul</w:t>
      </w:r>
      <w:r w:rsidR="007241FE" w:rsidRPr="00EB370B">
        <w:rPr>
          <w:rFonts w:hint="eastAsia"/>
          <w:sz w:val="18"/>
          <w:szCs w:val="18"/>
        </w:rPr>
        <w:t>。</w:t>
      </w:r>
    </w:p>
    <w:p w:rsidR="00606CD9" w:rsidRPr="00EB370B" w:rsidRDefault="00606CD9" w:rsidP="00EB370B">
      <w:pPr>
        <w:rPr>
          <w:sz w:val="18"/>
          <w:szCs w:val="18"/>
        </w:rPr>
      </w:pPr>
      <w:r w:rsidRPr="00EB370B">
        <w:rPr>
          <w:rFonts w:hint="eastAsia"/>
          <w:b/>
          <w:sz w:val="18"/>
          <w:szCs w:val="18"/>
        </w:rPr>
        <w:t>3</w:t>
      </w:r>
      <w:r w:rsidRPr="00EB370B">
        <w:rPr>
          <w:rFonts w:hint="eastAsia"/>
          <w:b/>
          <w:sz w:val="18"/>
          <w:szCs w:val="18"/>
        </w:rPr>
        <w:t>）</w:t>
      </w:r>
      <w:r w:rsidRPr="00EB370B">
        <w:rPr>
          <w:sz w:val="18"/>
          <w:szCs w:val="18"/>
        </w:rPr>
        <w:t>拉尔夫</w:t>
      </w:r>
      <w:r w:rsidRPr="00EB370B">
        <w:rPr>
          <w:sz w:val="18"/>
          <w:szCs w:val="18"/>
        </w:rPr>
        <w:t>·</w:t>
      </w:r>
      <w:r w:rsidRPr="00EB370B">
        <w:rPr>
          <w:sz w:val="18"/>
          <w:szCs w:val="18"/>
        </w:rPr>
        <w:t>瓦尔多</w:t>
      </w:r>
      <w:r w:rsidRPr="00EB370B">
        <w:rPr>
          <w:sz w:val="18"/>
          <w:szCs w:val="18"/>
        </w:rPr>
        <w:t>·</w:t>
      </w:r>
      <w:r w:rsidRPr="00EB370B">
        <w:rPr>
          <w:b/>
          <w:sz w:val="18"/>
          <w:szCs w:val="18"/>
        </w:rPr>
        <w:t>爱默生</w:t>
      </w:r>
      <w:r w:rsidRPr="00EB370B">
        <w:rPr>
          <w:sz w:val="18"/>
          <w:szCs w:val="18"/>
        </w:rPr>
        <w:t>(1803 – 1882)</w:t>
      </w:r>
      <w:r w:rsidRPr="00EB370B">
        <w:rPr>
          <w:rFonts w:hint="eastAsia"/>
          <w:sz w:val="18"/>
          <w:szCs w:val="18"/>
        </w:rPr>
        <w:t>，美国文学家、教育家和诗人是</w:t>
      </w:r>
      <w:r w:rsidRPr="00EB370B">
        <w:rPr>
          <w:rFonts w:hint="eastAsia"/>
          <w:b/>
          <w:sz w:val="18"/>
          <w:szCs w:val="18"/>
        </w:rPr>
        <w:t>超验主义运动的倡导者。</w:t>
      </w:r>
      <w:r w:rsidRPr="00EB370B">
        <w:rPr>
          <w:rFonts w:hint="eastAsia"/>
          <w:sz w:val="18"/>
          <w:szCs w:val="18"/>
        </w:rPr>
        <w:t>他</w:t>
      </w:r>
      <w:r w:rsidRPr="00EB370B">
        <w:rPr>
          <w:rFonts w:hint="eastAsia"/>
          <w:sz w:val="18"/>
          <w:szCs w:val="18"/>
        </w:rPr>
        <w:t>1836</w:t>
      </w:r>
      <w:r w:rsidRPr="00EB370B">
        <w:rPr>
          <w:rFonts w:hint="eastAsia"/>
          <w:sz w:val="18"/>
          <w:szCs w:val="18"/>
        </w:rPr>
        <w:t>年出版的散文著作《</w:t>
      </w:r>
      <w:r w:rsidRPr="00EB370B">
        <w:rPr>
          <w:rFonts w:hint="eastAsia"/>
          <w:b/>
          <w:sz w:val="18"/>
          <w:szCs w:val="18"/>
        </w:rPr>
        <w:t>论自然》</w:t>
      </w:r>
      <w:r w:rsidRPr="00EB370B">
        <w:rPr>
          <w:rFonts w:hint="eastAsia"/>
          <w:sz w:val="18"/>
          <w:szCs w:val="18"/>
        </w:rPr>
        <w:t>推动美国浪漫主义进入一个新阶段，即新英格兰超验主义阶段。它是美国浪漫主义的巅峰。</w:t>
      </w:r>
    </w:p>
    <w:p w:rsidR="00394779" w:rsidRPr="00DB37D2" w:rsidRDefault="00394779" w:rsidP="00EB370B">
      <w:pPr>
        <w:rPr>
          <w:b/>
          <w:sz w:val="18"/>
          <w:szCs w:val="18"/>
          <w:u w:val="single"/>
        </w:rPr>
      </w:pPr>
      <w:r w:rsidRPr="00DB37D2">
        <w:rPr>
          <w:b/>
          <w:sz w:val="18"/>
          <w:szCs w:val="18"/>
          <w:u w:val="single"/>
        </w:rPr>
        <w:t>S</w:t>
      </w:r>
      <w:r w:rsidRPr="00DB37D2">
        <w:rPr>
          <w:rFonts w:hint="eastAsia"/>
          <w:b/>
          <w:sz w:val="18"/>
          <w:szCs w:val="18"/>
          <w:u w:val="single"/>
        </w:rPr>
        <w:t>ection C</w:t>
      </w:r>
    </w:p>
    <w:p w:rsidR="00394779" w:rsidRPr="00EB370B" w:rsidRDefault="00394779" w:rsidP="00EB370B">
      <w:pPr>
        <w:pStyle w:val="a3"/>
        <w:numPr>
          <w:ilvl w:val="0"/>
          <w:numId w:val="15"/>
        </w:numPr>
        <w:ind w:firstLineChars="0"/>
        <w:rPr>
          <w:b/>
          <w:sz w:val="18"/>
          <w:szCs w:val="18"/>
        </w:rPr>
      </w:pPr>
      <w:r w:rsidRPr="00EB370B">
        <w:rPr>
          <w:rFonts w:hint="eastAsia"/>
          <w:b/>
          <w:sz w:val="18"/>
          <w:szCs w:val="18"/>
        </w:rPr>
        <w:t>现实主义</w:t>
      </w:r>
      <w:r w:rsidRPr="00EB370B">
        <w:rPr>
          <w:rFonts w:hint="eastAsia"/>
          <w:sz w:val="18"/>
          <w:szCs w:val="18"/>
        </w:rPr>
        <w:t>文学起始于十九世纪的俄国文学，一直延续至十九世纪末期到二十世纪初期，对其它西方国家产生了影响。</w:t>
      </w:r>
      <w:hyperlink r:id="rId8" w:tgtFrame="_blank" w:history="1">
        <w:r w:rsidRPr="00EB370B">
          <w:rPr>
            <w:sz w:val="18"/>
            <w:szCs w:val="18"/>
          </w:rPr>
          <w:t>列夫</w:t>
        </w:r>
        <w:r w:rsidRPr="00EB370B">
          <w:rPr>
            <w:sz w:val="18"/>
            <w:szCs w:val="18"/>
          </w:rPr>
          <w:t>·</w:t>
        </w:r>
        <w:r w:rsidRPr="00EB370B">
          <w:rPr>
            <w:sz w:val="18"/>
            <w:szCs w:val="18"/>
          </w:rPr>
          <w:t>尼古拉耶维奇</w:t>
        </w:r>
        <w:r w:rsidRPr="00EB370B">
          <w:rPr>
            <w:sz w:val="18"/>
            <w:szCs w:val="18"/>
          </w:rPr>
          <w:t>·</w:t>
        </w:r>
        <w:r w:rsidRPr="00EB370B">
          <w:rPr>
            <w:b/>
            <w:sz w:val="18"/>
            <w:szCs w:val="18"/>
          </w:rPr>
          <w:t>托尔斯泰</w:t>
        </w:r>
      </w:hyperlink>
      <w:r w:rsidR="006A4A40" w:rsidRPr="00EB370B">
        <w:rPr>
          <w:sz w:val="18"/>
          <w:szCs w:val="18"/>
        </w:rPr>
        <w:t xml:space="preserve">(Lev Nikolayevich Tolstoy </w:t>
      </w:r>
      <w:r w:rsidR="006A4A40" w:rsidRPr="00EB370B">
        <w:rPr>
          <w:rFonts w:hint="eastAsia"/>
          <w:sz w:val="18"/>
          <w:szCs w:val="18"/>
        </w:rPr>
        <w:t>,</w:t>
      </w:r>
      <w:r w:rsidR="006A4A40" w:rsidRPr="00EB370B">
        <w:rPr>
          <w:sz w:val="18"/>
          <w:szCs w:val="18"/>
        </w:rPr>
        <w:t>1828 –1910)</w:t>
      </w:r>
      <w:r w:rsidRPr="00EB370B">
        <w:rPr>
          <w:rFonts w:hint="eastAsia"/>
          <w:sz w:val="18"/>
          <w:szCs w:val="18"/>
        </w:rPr>
        <w:t>被视为世界上最伟大的现实主义小说家之一。其代表作</w:t>
      </w:r>
      <w:r w:rsidRPr="00EB370B">
        <w:rPr>
          <w:rFonts w:hint="eastAsia"/>
          <w:b/>
          <w:sz w:val="18"/>
          <w:szCs w:val="18"/>
        </w:rPr>
        <w:t>《战争与和平》</w:t>
      </w:r>
      <w:r w:rsidRPr="00EB370B">
        <w:rPr>
          <w:rFonts w:hint="eastAsia"/>
          <w:sz w:val="18"/>
          <w:szCs w:val="18"/>
        </w:rPr>
        <w:t>首次出版于</w:t>
      </w:r>
      <w:r w:rsidRPr="00EB370B">
        <w:rPr>
          <w:rFonts w:hint="eastAsia"/>
          <w:sz w:val="18"/>
          <w:szCs w:val="18"/>
        </w:rPr>
        <w:t>1869</w:t>
      </w:r>
      <w:r w:rsidRPr="00EB370B">
        <w:rPr>
          <w:rFonts w:hint="eastAsia"/>
          <w:sz w:val="18"/>
          <w:szCs w:val="18"/>
        </w:rPr>
        <w:t>年，是现实主义小说的巅峰之作。</w:t>
      </w:r>
    </w:p>
    <w:p w:rsidR="00394779" w:rsidRPr="00EB370B" w:rsidRDefault="008B36E0" w:rsidP="00EB370B">
      <w:pPr>
        <w:pStyle w:val="a3"/>
        <w:numPr>
          <w:ilvl w:val="0"/>
          <w:numId w:val="15"/>
        </w:numPr>
        <w:ind w:firstLineChars="0"/>
        <w:rPr>
          <w:b/>
          <w:sz w:val="18"/>
          <w:szCs w:val="18"/>
        </w:rPr>
      </w:pPr>
      <w:r w:rsidRPr="00EB370B">
        <w:rPr>
          <w:rFonts w:hint="eastAsia"/>
          <w:b/>
          <w:sz w:val="18"/>
          <w:szCs w:val="18"/>
        </w:rPr>
        <w:t>法国作家</w:t>
      </w:r>
      <w:r w:rsidR="00394779" w:rsidRPr="00EB370B">
        <w:rPr>
          <w:b/>
          <w:sz w:val="18"/>
          <w:szCs w:val="18"/>
        </w:rPr>
        <w:t>巴尔扎克</w:t>
      </w:r>
      <w:r w:rsidR="006A4A40" w:rsidRPr="00EB370B">
        <w:rPr>
          <w:rFonts w:hint="eastAsia"/>
          <w:sz w:val="18"/>
          <w:szCs w:val="18"/>
        </w:rPr>
        <w:t>（</w:t>
      </w:r>
      <w:r w:rsidR="006A4A40" w:rsidRPr="00EB370B">
        <w:rPr>
          <w:sz w:val="18"/>
          <w:szCs w:val="18"/>
        </w:rPr>
        <w:t>Honoré de Balzac</w:t>
      </w:r>
      <w:r w:rsidR="006A4A40" w:rsidRPr="00EB370B">
        <w:rPr>
          <w:color w:val="FF0000"/>
          <w:sz w:val="18"/>
          <w:szCs w:val="18"/>
          <w:shd w:val="clear" w:color="auto" w:fill="FFFFFF"/>
        </w:rPr>
        <w:t xml:space="preserve"> </w:t>
      </w:r>
      <w:r w:rsidR="006A4A40" w:rsidRPr="00EB370B">
        <w:rPr>
          <w:rFonts w:hint="eastAsia"/>
          <w:sz w:val="18"/>
          <w:szCs w:val="18"/>
          <w:shd w:val="clear" w:color="auto" w:fill="FFFFFF"/>
        </w:rPr>
        <w:t>,</w:t>
      </w:r>
      <w:r w:rsidR="006A4A40" w:rsidRPr="00EB370B">
        <w:rPr>
          <w:sz w:val="18"/>
          <w:szCs w:val="18"/>
          <w:shd w:val="clear" w:color="auto" w:fill="FFFFFF"/>
        </w:rPr>
        <w:t>1799 – 1850)</w:t>
      </w:r>
      <w:r w:rsidR="006A4A40" w:rsidRPr="00EB370B">
        <w:rPr>
          <w:rFonts w:hint="eastAsia"/>
          <w:sz w:val="18"/>
          <w:szCs w:val="18"/>
          <w:shd w:val="clear" w:color="auto" w:fill="FFFFFF"/>
        </w:rPr>
        <w:t xml:space="preserve"> </w:t>
      </w:r>
      <w:r w:rsidR="00394779" w:rsidRPr="00EB370B">
        <w:rPr>
          <w:rFonts w:hint="eastAsia"/>
          <w:sz w:val="18"/>
          <w:szCs w:val="18"/>
        </w:rPr>
        <w:t>被视为欧洲文学现实主义的创始人之一。</w:t>
      </w:r>
      <w:r w:rsidR="00394779" w:rsidRPr="00EB370B">
        <w:rPr>
          <w:rFonts w:ascii="宋体" w:hAnsi="宋体" w:hint="eastAsia"/>
          <w:sz w:val="18"/>
          <w:szCs w:val="18"/>
        </w:rPr>
        <w:t>他著名的</w:t>
      </w:r>
      <w:r w:rsidR="00394779" w:rsidRPr="00EB370B">
        <w:rPr>
          <w:rFonts w:ascii="宋体" w:hAnsi="宋体" w:hint="eastAsia"/>
          <w:b/>
          <w:sz w:val="18"/>
          <w:szCs w:val="18"/>
        </w:rPr>
        <w:t>《人间喜剧》</w:t>
      </w:r>
      <w:r w:rsidR="006A4A40" w:rsidRPr="00EB370B">
        <w:rPr>
          <w:rFonts w:ascii="宋体" w:hAnsi="宋体" w:hint="eastAsia"/>
          <w:sz w:val="18"/>
          <w:szCs w:val="18"/>
        </w:rPr>
        <w:t>(</w:t>
      </w:r>
      <w:r w:rsidR="006A4A40" w:rsidRPr="00EB370B">
        <w:rPr>
          <w:i/>
          <w:sz w:val="18"/>
          <w:szCs w:val="18"/>
        </w:rPr>
        <w:t xml:space="preserve">La Comédie </w:t>
      </w:r>
      <w:r w:rsidR="006A4A40" w:rsidRPr="00EB370B">
        <w:rPr>
          <w:rFonts w:hint="eastAsia"/>
          <w:i/>
          <w:sz w:val="18"/>
          <w:szCs w:val="18"/>
        </w:rPr>
        <w:t>H</w:t>
      </w:r>
      <w:r w:rsidR="006A4A40" w:rsidRPr="00EB370B">
        <w:rPr>
          <w:i/>
          <w:sz w:val="18"/>
          <w:szCs w:val="18"/>
        </w:rPr>
        <w:t>umaine</w:t>
      </w:r>
      <w:r w:rsidR="006A4A40" w:rsidRPr="00EB370B">
        <w:rPr>
          <w:rFonts w:hint="eastAsia"/>
          <w:i/>
          <w:sz w:val="18"/>
          <w:szCs w:val="18"/>
        </w:rPr>
        <w:t>)</w:t>
      </w:r>
      <w:r w:rsidR="006A4A40" w:rsidRPr="00EB370B">
        <w:rPr>
          <w:rFonts w:ascii="宋体" w:hAnsi="宋体" w:hint="eastAsia"/>
          <w:sz w:val="18"/>
          <w:szCs w:val="18"/>
        </w:rPr>
        <w:t xml:space="preserve"> 是那个时代的里程碑</w:t>
      </w:r>
      <w:r w:rsidR="00F038B8" w:rsidRPr="00EB370B">
        <w:rPr>
          <w:rFonts w:ascii="宋体" w:hAnsi="宋体" w:hint="eastAsia"/>
          <w:sz w:val="18"/>
          <w:szCs w:val="18"/>
        </w:rPr>
        <w:t>。</w:t>
      </w:r>
    </w:p>
    <w:p w:rsidR="006637D7" w:rsidRPr="00EB370B" w:rsidRDefault="00F038B8" w:rsidP="00EB370B">
      <w:pPr>
        <w:pStyle w:val="a3"/>
        <w:numPr>
          <w:ilvl w:val="0"/>
          <w:numId w:val="15"/>
        </w:numPr>
        <w:shd w:val="clear" w:color="auto" w:fill="FFFFFF"/>
        <w:ind w:firstLineChars="0"/>
        <w:rPr>
          <w:b/>
          <w:sz w:val="18"/>
          <w:szCs w:val="18"/>
        </w:rPr>
      </w:pPr>
      <w:r w:rsidRPr="00EB370B">
        <w:rPr>
          <w:rFonts w:ascii="宋体" w:hAnsi="宋体" w:hint="eastAsia"/>
          <w:sz w:val="18"/>
          <w:szCs w:val="18"/>
        </w:rPr>
        <w:t>英国维多利亚时期</w:t>
      </w:r>
      <w:r w:rsidRPr="00EB370B">
        <w:rPr>
          <w:sz w:val="18"/>
          <w:szCs w:val="18"/>
        </w:rPr>
        <w:t>(1837–1901)</w:t>
      </w:r>
      <w:r w:rsidRPr="00EB370B">
        <w:rPr>
          <w:rFonts w:hint="eastAsia"/>
          <w:sz w:val="18"/>
          <w:szCs w:val="18"/>
        </w:rPr>
        <w:t>见证了现实主义小说的繁荣。</w:t>
      </w:r>
      <w:r w:rsidRPr="00EB370B">
        <w:rPr>
          <w:rFonts w:ascii="宋体" w:hAnsi="宋体"/>
          <w:b/>
          <w:sz w:val="18"/>
          <w:szCs w:val="18"/>
        </w:rPr>
        <w:t>查尔斯·狄更斯</w:t>
      </w:r>
      <w:r w:rsidRPr="00EB370B">
        <w:rPr>
          <w:rFonts w:ascii="宋体" w:hAnsi="宋体"/>
          <w:sz w:val="18"/>
          <w:szCs w:val="18"/>
        </w:rPr>
        <w:t>(1812-1</w:t>
      </w:r>
      <w:r w:rsidRPr="00EB370B">
        <w:rPr>
          <w:sz w:val="18"/>
          <w:szCs w:val="18"/>
        </w:rPr>
        <w:t>870)</w:t>
      </w:r>
      <w:r w:rsidRPr="00EB370B">
        <w:rPr>
          <w:rFonts w:hint="eastAsia"/>
          <w:sz w:val="18"/>
          <w:szCs w:val="18"/>
        </w:rPr>
        <w:t>十九世纪三十年代开始在英国文坛崭露头角，驰骋并</w:t>
      </w:r>
      <w:r w:rsidRPr="00EB370B">
        <w:rPr>
          <w:rFonts w:hint="eastAsia"/>
          <w:b/>
          <w:sz w:val="18"/>
          <w:szCs w:val="18"/>
        </w:rPr>
        <w:t>主导了维多利亚前期的文坛</w:t>
      </w:r>
      <w:r w:rsidRPr="00EB370B">
        <w:rPr>
          <w:rFonts w:hint="eastAsia"/>
          <w:sz w:val="18"/>
          <w:szCs w:val="18"/>
        </w:rPr>
        <w:t>，被认为是</w:t>
      </w:r>
      <w:r w:rsidRPr="00EB370B">
        <w:rPr>
          <w:rFonts w:hint="eastAsia"/>
          <w:b/>
          <w:sz w:val="18"/>
          <w:szCs w:val="18"/>
        </w:rPr>
        <w:t>英国</w:t>
      </w:r>
      <w:r w:rsidRPr="00EB370B">
        <w:rPr>
          <w:rFonts w:hint="eastAsia"/>
          <w:sz w:val="18"/>
          <w:szCs w:val="18"/>
        </w:rPr>
        <w:t>最伟大的现实主义小说家之一。</w:t>
      </w:r>
    </w:p>
    <w:p w:rsidR="00F44797" w:rsidRDefault="00F44797" w:rsidP="00F44797">
      <w:pPr>
        <w:shd w:val="clear" w:color="auto" w:fill="FFFFFF"/>
        <w:rPr>
          <w:b/>
          <w:szCs w:val="21"/>
          <w:shd w:val="pct15" w:color="auto" w:fill="FFFFFF"/>
        </w:rPr>
      </w:pPr>
    </w:p>
    <w:p w:rsidR="00F038B8" w:rsidRPr="00F44797" w:rsidRDefault="006637D7" w:rsidP="00F44797">
      <w:pPr>
        <w:shd w:val="clear" w:color="auto" w:fill="FFFFFF"/>
        <w:rPr>
          <w:b/>
          <w:szCs w:val="21"/>
          <w:shd w:val="pct15" w:color="auto" w:fill="FFFFFF"/>
        </w:rPr>
      </w:pPr>
      <w:r w:rsidRPr="00F44797">
        <w:rPr>
          <w:rFonts w:hint="eastAsia"/>
          <w:b/>
          <w:szCs w:val="21"/>
          <w:highlight w:val="cyan"/>
          <w:shd w:val="pct15" w:color="auto" w:fill="FFFFFF"/>
        </w:rPr>
        <w:t>Unit 8</w:t>
      </w:r>
      <w:r w:rsidRPr="00F44797">
        <w:rPr>
          <w:rFonts w:hint="eastAsia"/>
          <w:b/>
          <w:szCs w:val="21"/>
          <w:highlight w:val="cyan"/>
          <w:shd w:val="pct15" w:color="auto" w:fill="FFFFFF"/>
        </w:rPr>
        <w:t>现代主义与当代西方文化</w:t>
      </w:r>
    </w:p>
    <w:p w:rsidR="00606CD9" w:rsidRPr="00DB37D2" w:rsidRDefault="006637D7" w:rsidP="00EB370B">
      <w:pPr>
        <w:rPr>
          <w:b/>
          <w:sz w:val="18"/>
          <w:szCs w:val="18"/>
          <w:u w:val="single"/>
        </w:rPr>
      </w:pPr>
      <w:r w:rsidRPr="00DB37D2">
        <w:rPr>
          <w:rFonts w:hint="eastAsia"/>
          <w:b/>
          <w:sz w:val="18"/>
          <w:szCs w:val="18"/>
          <w:u w:val="single"/>
        </w:rPr>
        <w:t>Section A</w:t>
      </w:r>
    </w:p>
    <w:p w:rsidR="00157E76" w:rsidRPr="00EB370B" w:rsidRDefault="00C812EE" w:rsidP="00EB370B">
      <w:pPr>
        <w:rPr>
          <w:sz w:val="18"/>
          <w:szCs w:val="18"/>
        </w:rPr>
      </w:pPr>
      <w:r w:rsidRPr="00EB370B">
        <w:rPr>
          <w:rFonts w:hint="eastAsia"/>
          <w:sz w:val="18"/>
          <w:szCs w:val="18"/>
        </w:rPr>
        <w:t>1</w:t>
      </w:r>
      <w:r w:rsidRPr="00EB370B">
        <w:rPr>
          <w:rFonts w:hint="eastAsia"/>
          <w:sz w:val="18"/>
          <w:szCs w:val="18"/>
        </w:rPr>
        <w:t>）</w:t>
      </w:r>
      <w:r w:rsidRPr="00EB370B">
        <w:rPr>
          <w:rFonts w:hint="eastAsia"/>
          <w:b/>
          <w:sz w:val="18"/>
          <w:szCs w:val="18"/>
        </w:rPr>
        <w:t>现代主义</w:t>
      </w:r>
      <w:r w:rsidR="00157E76" w:rsidRPr="00EB370B">
        <w:rPr>
          <w:rFonts w:hint="eastAsia"/>
          <w:b/>
          <w:sz w:val="18"/>
          <w:szCs w:val="18"/>
        </w:rPr>
        <w:t>（</w:t>
      </w:r>
      <w:r w:rsidR="00157E76" w:rsidRPr="00EB370B">
        <w:rPr>
          <w:rFonts w:hint="eastAsia"/>
          <w:b/>
          <w:sz w:val="18"/>
          <w:szCs w:val="18"/>
        </w:rPr>
        <w:t>Modernism</w:t>
      </w:r>
      <w:r w:rsidR="00157E76" w:rsidRPr="00EB370B">
        <w:rPr>
          <w:rFonts w:hint="eastAsia"/>
          <w:b/>
          <w:sz w:val="18"/>
          <w:szCs w:val="18"/>
        </w:rPr>
        <w:t>）</w:t>
      </w:r>
      <w:r w:rsidR="00157E76" w:rsidRPr="00EB370B">
        <w:rPr>
          <w:rFonts w:hint="eastAsia"/>
          <w:sz w:val="18"/>
          <w:szCs w:val="18"/>
        </w:rPr>
        <w:t>运动涵盖了一系列在</w:t>
      </w:r>
      <w:r w:rsidR="00157E76" w:rsidRPr="00EB370B">
        <w:rPr>
          <w:rFonts w:hint="eastAsia"/>
          <w:b/>
          <w:sz w:val="18"/>
          <w:szCs w:val="18"/>
        </w:rPr>
        <w:t>二十世纪初期尤其是一战</w:t>
      </w:r>
      <w:r w:rsidR="00157E76" w:rsidRPr="00EB370B">
        <w:rPr>
          <w:b/>
          <w:sz w:val="18"/>
          <w:szCs w:val="18"/>
        </w:rPr>
        <w:t>(1914-18)</w:t>
      </w:r>
      <w:r w:rsidR="00157E76" w:rsidRPr="00EB370B">
        <w:rPr>
          <w:rFonts w:hint="eastAsia"/>
          <w:b/>
          <w:sz w:val="18"/>
          <w:szCs w:val="18"/>
        </w:rPr>
        <w:t>后</w:t>
      </w:r>
      <w:r w:rsidR="00157E76" w:rsidRPr="00EB370B">
        <w:rPr>
          <w:rFonts w:hint="eastAsia"/>
          <w:sz w:val="18"/>
          <w:szCs w:val="18"/>
        </w:rPr>
        <w:t>兴起的文学、艺术、建筑和音乐领域的</w:t>
      </w:r>
      <w:r w:rsidR="00157E76" w:rsidRPr="00EB370B">
        <w:rPr>
          <w:rFonts w:ascii="宋体" w:hAnsi="宋体" w:cs="宋体"/>
          <w:sz w:val="18"/>
          <w:szCs w:val="18"/>
        </w:rPr>
        <w:t>革命</w:t>
      </w:r>
      <w:r w:rsidR="00157E76" w:rsidRPr="00EB370B">
        <w:rPr>
          <w:rFonts w:hint="eastAsia"/>
          <w:sz w:val="18"/>
          <w:szCs w:val="18"/>
        </w:rPr>
        <w:t>运动。</w:t>
      </w:r>
    </w:p>
    <w:p w:rsidR="00C17582" w:rsidRPr="00EB370B" w:rsidRDefault="00157E76" w:rsidP="00EB370B">
      <w:pPr>
        <w:rPr>
          <w:sz w:val="18"/>
          <w:szCs w:val="18"/>
        </w:rPr>
      </w:pPr>
      <w:r w:rsidRPr="00EB370B">
        <w:rPr>
          <w:rFonts w:hint="eastAsia"/>
          <w:sz w:val="18"/>
          <w:szCs w:val="18"/>
        </w:rPr>
        <w:t>2</w:t>
      </w:r>
      <w:r w:rsidRPr="00EB370B">
        <w:rPr>
          <w:rFonts w:hint="eastAsia"/>
          <w:sz w:val="18"/>
          <w:szCs w:val="18"/>
        </w:rPr>
        <w:t>）现代主义</w:t>
      </w:r>
      <w:r w:rsidR="00C812EE" w:rsidRPr="00EB370B">
        <w:rPr>
          <w:rFonts w:hint="eastAsia"/>
          <w:sz w:val="18"/>
          <w:szCs w:val="18"/>
        </w:rPr>
        <w:t>具有一种有意识地与西方艺术，甚至整个西方文化传统根基完全背离的特征</w:t>
      </w:r>
      <w:r w:rsidRPr="00EB370B">
        <w:rPr>
          <w:rFonts w:hint="eastAsia"/>
          <w:sz w:val="18"/>
          <w:szCs w:val="18"/>
        </w:rPr>
        <w:t>。（</w:t>
      </w:r>
      <w:r w:rsidRPr="00EB370B">
        <w:rPr>
          <w:sz w:val="18"/>
          <w:szCs w:val="18"/>
        </w:rPr>
        <w:t>“</w:t>
      </w:r>
      <w:r w:rsidRPr="00EB370B">
        <w:rPr>
          <w:bCs/>
          <w:sz w:val="18"/>
          <w:szCs w:val="18"/>
        </w:rPr>
        <w:t>modernism</w:t>
      </w:r>
      <w:r w:rsidRPr="00EB370B">
        <w:rPr>
          <w:sz w:val="18"/>
          <w:szCs w:val="18"/>
        </w:rPr>
        <w:t>” involves a deliberate and radical break with some of the traditional bases not only of Western art, but of Western culture in general.</w:t>
      </w:r>
      <w:r w:rsidRPr="00EB370B">
        <w:rPr>
          <w:rFonts w:hint="eastAsia"/>
          <w:sz w:val="18"/>
          <w:szCs w:val="18"/>
        </w:rPr>
        <w:t>）</w:t>
      </w:r>
    </w:p>
    <w:p w:rsidR="00157E76" w:rsidRPr="00EB370B" w:rsidRDefault="00157E76" w:rsidP="00EB370B">
      <w:pPr>
        <w:rPr>
          <w:sz w:val="18"/>
          <w:szCs w:val="18"/>
        </w:rPr>
      </w:pPr>
      <w:r w:rsidRPr="00EB370B">
        <w:rPr>
          <w:rFonts w:hint="eastAsia"/>
          <w:sz w:val="18"/>
          <w:szCs w:val="18"/>
        </w:rPr>
        <w:t>3</w:t>
      </w:r>
      <w:r w:rsidRPr="00EB370B">
        <w:rPr>
          <w:rFonts w:hint="eastAsia"/>
          <w:sz w:val="18"/>
          <w:szCs w:val="18"/>
        </w:rPr>
        <w:t>）现代主义文学尝试着用意识流、内心独白以及多视角叙述（</w:t>
      </w:r>
      <w:r w:rsidRPr="00EB370B">
        <w:rPr>
          <w:sz w:val="18"/>
          <w:szCs w:val="18"/>
        </w:rPr>
        <w:t>stream-of-consciousness, interior monologue, multiple points-of-view.</w:t>
      </w:r>
      <w:r w:rsidRPr="00EB370B">
        <w:rPr>
          <w:rFonts w:hint="eastAsia"/>
          <w:sz w:val="18"/>
          <w:szCs w:val="18"/>
        </w:rPr>
        <w:t>）等业已成熟的创新文学技巧诠释现实生活不断转变的观念。现代主义作品中最常见的主题是寂寞和孤独。</w:t>
      </w:r>
    </w:p>
    <w:p w:rsidR="00157E76" w:rsidRPr="00DB37D2" w:rsidRDefault="00157E76" w:rsidP="00EB370B">
      <w:pPr>
        <w:rPr>
          <w:b/>
          <w:sz w:val="18"/>
          <w:szCs w:val="18"/>
          <w:u w:val="single"/>
        </w:rPr>
      </w:pPr>
      <w:r w:rsidRPr="00DB37D2">
        <w:rPr>
          <w:b/>
          <w:sz w:val="18"/>
          <w:szCs w:val="18"/>
          <w:u w:val="single"/>
        </w:rPr>
        <w:t>S</w:t>
      </w:r>
      <w:r w:rsidRPr="00DB37D2">
        <w:rPr>
          <w:rFonts w:hint="eastAsia"/>
          <w:b/>
          <w:sz w:val="18"/>
          <w:szCs w:val="18"/>
          <w:u w:val="single"/>
        </w:rPr>
        <w:t xml:space="preserve">ection B </w:t>
      </w:r>
    </w:p>
    <w:p w:rsidR="00157E76" w:rsidRPr="00D97AE8" w:rsidRDefault="00157E76" w:rsidP="00D97AE8">
      <w:pPr>
        <w:pStyle w:val="a3"/>
        <w:numPr>
          <w:ilvl w:val="0"/>
          <w:numId w:val="16"/>
        </w:numPr>
        <w:ind w:firstLineChars="0"/>
        <w:rPr>
          <w:sz w:val="18"/>
          <w:szCs w:val="18"/>
        </w:rPr>
      </w:pPr>
      <w:r w:rsidRPr="00D97AE8">
        <w:rPr>
          <w:rFonts w:hint="eastAsia"/>
          <w:sz w:val="18"/>
          <w:szCs w:val="18"/>
        </w:rPr>
        <w:t>当代文化变革中最重要的就是通讯革命。</w:t>
      </w:r>
    </w:p>
    <w:p w:rsidR="00157E76" w:rsidRPr="00EB370B" w:rsidRDefault="00157E76" w:rsidP="00EB370B">
      <w:pPr>
        <w:pStyle w:val="a3"/>
        <w:numPr>
          <w:ilvl w:val="0"/>
          <w:numId w:val="16"/>
        </w:numPr>
        <w:ind w:firstLineChars="0"/>
        <w:rPr>
          <w:b/>
          <w:sz w:val="18"/>
          <w:szCs w:val="18"/>
        </w:rPr>
      </w:pPr>
      <w:r w:rsidRPr="00EB370B">
        <w:rPr>
          <w:rFonts w:hint="eastAsia"/>
          <w:sz w:val="18"/>
          <w:szCs w:val="18"/>
        </w:rPr>
        <w:t>美国文化、甚至当代文化的不同之处</w:t>
      </w:r>
      <w:r w:rsidRPr="00EB370B">
        <w:rPr>
          <w:rFonts w:hint="eastAsia"/>
          <w:sz w:val="18"/>
          <w:szCs w:val="18"/>
        </w:rPr>
        <w:t xml:space="preserve">: </w:t>
      </w:r>
      <w:r w:rsidRPr="00EB370B">
        <w:rPr>
          <w:rFonts w:hint="eastAsia"/>
          <w:sz w:val="18"/>
          <w:szCs w:val="18"/>
        </w:rPr>
        <w:t>作者认为美国人享有一系列基本自由视为理所应当，正是对这种观点的普遍认同构成了美国文化之不同。</w:t>
      </w:r>
    </w:p>
    <w:p w:rsidR="00EB370B" w:rsidRPr="00DB37D2" w:rsidRDefault="00EB370B" w:rsidP="00EB370B">
      <w:pPr>
        <w:rPr>
          <w:b/>
          <w:sz w:val="18"/>
          <w:szCs w:val="18"/>
          <w:u w:val="single"/>
        </w:rPr>
      </w:pPr>
      <w:r w:rsidRPr="00DB37D2">
        <w:rPr>
          <w:b/>
          <w:sz w:val="18"/>
          <w:szCs w:val="18"/>
          <w:u w:val="single"/>
        </w:rPr>
        <w:t>S</w:t>
      </w:r>
      <w:r w:rsidRPr="00DB37D2">
        <w:rPr>
          <w:rFonts w:hint="eastAsia"/>
          <w:b/>
          <w:sz w:val="18"/>
          <w:szCs w:val="18"/>
          <w:u w:val="single"/>
        </w:rPr>
        <w:t>ection C</w:t>
      </w:r>
    </w:p>
    <w:p w:rsidR="00EB370B" w:rsidRPr="00EB370B" w:rsidRDefault="00EB370B" w:rsidP="00EB370B">
      <w:pPr>
        <w:rPr>
          <w:sz w:val="18"/>
          <w:szCs w:val="18"/>
        </w:rPr>
      </w:pPr>
      <w:r w:rsidRPr="00EB370B">
        <w:rPr>
          <w:rFonts w:ascii="宋体" w:hAnsi="宋体" w:hint="eastAsia"/>
          <w:sz w:val="18"/>
          <w:szCs w:val="18"/>
        </w:rPr>
        <w:t>1)当代美国文化摧毁诚信。</w:t>
      </w:r>
      <w:r w:rsidRPr="00EB370B">
        <w:rPr>
          <w:rFonts w:hint="eastAsia"/>
          <w:sz w:val="18"/>
          <w:szCs w:val="18"/>
        </w:rPr>
        <w:t>诚信的真实状况它每天都被那些不愿意为追求正义付出任何努力的人们所践踏。</w:t>
      </w:r>
    </w:p>
    <w:p w:rsidR="00EB370B" w:rsidRPr="00EB370B" w:rsidRDefault="00EB370B" w:rsidP="00EB370B">
      <w:pPr>
        <w:rPr>
          <w:sz w:val="18"/>
          <w:szCs w:val="18"/>
        </w:rPr>
      </w:pPr>
      <w:r w:rsidRPr="00EB370B">
        <w:rPr>
          <w:rFonts w:hint="eastAsia"/>
          <w:sz w:val="18"/>
          <w:szCs w:val="18"/>
        </w:rPr>
        <w:lastRenderedPageBreak/>
        <w:t>2</w:t>
      </w:r>
      <w:r w:rsidRPr="00EB370B">
        <w:rPr>
          <w:rFonts w:hint="eastAsia"/>
          <w:sz w:val="18"/>
          <w:szCs w:val="18"/>
        </w:rPr>
        <w:t>）道德败坏，是非不分这种在美国乃至全世界都存在的状况只有当人们重又坚持绝对真理和诚信时</w:t>
      </w:r>
      <w:r w:rsidRPr="00EB370B">
        <w:rPr>
          <w:rFonts w:hint="eastAsia"/>
          <w:sz w:val="18"/>
          <w:szCs w:val="18"/>
        </w:rPr>
        <w:t xml:space="preserve"> </w:t>
      </w:r>
      <w:r w:rsidRPr="00EB370B">
        <w:rPr>
          <w:rFonts w:hint="eastAsia"/>
          <w:sz w:val="18"/>
          <w:szCs w:val="18"/>
        </w:rPr>
        <w:t>才有可能逆转。</w:t>
      </w:r>
      <w:r w:rsidRPr="00EB370B">
        <w:rPr>
          <w:rFonts w:hint="eastAsia"/>
          <w:sz w:val="18"/>
          <w:szCs w:val="18"/>
        </w:rPr>
        <w:t xml:space="preserve"> </w:t>
      </w:r>
    </w:p>
    <w:p w:rsidR="00157E76" w:rsidRPr="00EB370B" w:rsidRDefault="00157E76" w:rsidP="00EB370B">
      <w:pPr>
        <w:rPr>
          <w:sz w:val="18"/>
          <w:szCs w:val="18"/>
        </w:rPr>
      </w:pPr>
    </w:p>
    <w:sectPr w:rsidR="00157E76" w:rsidRPr="00EB370B" w:rsidSect="007B6FD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3C2" w:rsidRDefault="003E73C2" w:rsidP="00814EAC">
      <w:r>
        <w:separator/>
      </w:r>
    </w:p>
  </w:endnote>
  <w:endnote w:type="continuationSeparator" w:id="0">
    <w:p w:rsidR="003E73C2" w:rsidRDefault="003E73C2" w:rsidP="0081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047"/>
      <w:docPartObj>
        <w:docPartGallery w:val="Page Numbers (Bottom of Page)"/>
        <w:docPartUnique/>
      </w:docPartObj>
    </w:sdtPr>
    <w:sdtEndPr/>
    <w:sdtContent>
      <w:p w:rsidR="00814EAC" w:rsidRDefault="00BB4EC6">
        <w:pPr>
          <w:pStyle w:val="a7"/>
          <w:jc w:val="center"/>
        </w:pPr>
        <w:r>
          <w:fldChar w:fldCharType="begin"/>
        </w:r>
        <w:r>
          <w:instrText xml:space="preserve"> PAGE   \* MERGEFORMAT </w:instrText>
        </w:r>
        <w:r>
          <w:fldChar w:fldCharType="separate"/>
        </w:r>
        <w:r w:rsidR="009841AB" w:rsidRPr="009841AB">
          <w:rPr>
            <w:noProof/>
            <w:lang w:val="zh-CN"/>
          </w:rPr>
          <w:t>1</w:t>
        </w:r>
        <w:r>
          <w:rPr>
            <w:noProof/>
            <w:lang w:val="zh-CN"/>
          </w:rPr>
          <w:fldChar w:fldCharType="end"/>
        </w:r>
      </w:p>
    </w:sdtContent>
  </w:sdt>
  <w:p w:rsidR="00814EAC" w:rsidRDefault="00814EA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3C2" w:rsidRDefault="003E73C2" w:rsidP="00814EAC">
      <w:r>
        <w:separator/>
      </w:r>
    </w:p>
  </w:footnote>
  <w:footnote w:type="continuationSeparator" w:id="0">
    <w:p w:rsidR="003E73C2" w:rsidRDefault="003E73C2" w:rsidP="00814E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6D2E"/>
    <w:multiLevelType w:val="hybridMultilevel"/>
    <w:tmpl w:val="5ABAFF76"/>
    <w:lvl w:ilvl="0" w:tplc="FA9821EC">
      <w:start w:val="1"/>
      <w:numFmt w:val="decimalEnclosedCircle"/>
      <w:lvlText w:val="%1"/>
      <w:lvlJc w:val="left"/>
      <w:pPr>
        <w:tabs>
          <w:tab w:val="num" w:pos="360"/>
        </w:tabs>
        <w:ind w:left="360" w:hanging="36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F1429A2"/>
    <w:multiLevelType w:val="hybridMultilevel"/>
    <w:tmpl w:val="8BD4E340"/>
    <w:lvl w:ilvl="0" w:tplc="8C7E4BC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5737D"/>
    <w:multiLevelType w:val="hybridMultilevel"/>
    <w:tmpl w:val="57A6FEFC"/>
    <w:lvl w:ilvl="0" w:tplc="62421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3E0E0B"/>
    <w:multiLevelType w:val="hybridMultilevel"/>
    <w:tmpl w:val="7B76F48A"/>
    <w:lvl w:ilvl="0" w:tplc="D614491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6C6E27"/>
    <w:multiLevelType w:val="hybridMultilevel"/>
    <w:tmpl w:val="8D9C0D0C"/>
    <w:lvl w:ilvl="0" w:tplc="1182FD3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FC511D"/>
    <w:multiLevelType w:val="hybridMultilevel"/>
    <w:tmpl w:val="065063C0"/>
    <w:lvl w:ilvl="0" w:tplc="BFF22B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3B1B90"/>
    <w:multiLevelType w:val="hybridMultilevel"/>
    <w:tmpl w:val="CFA6BB08"/>
    <w:lvl w:ilvl="0" w:tplc="8118D3E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453CFC"/>
    <w:multiLevelType w:val="hybridMultilevel"/>
    <w:tmpl w:val="186064A4"/>
    <w:lvl w:ilvl="0" w:tplc="D05AA9F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E57372F"/>
    <w:multiLevelType w:val="hybridMultilevel"/>
    <w:tmpl w:val="169CD022"/>
    <w:lvl w:ilvl="0" w:tplc="60C49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A222D0"/>
    <w:multiLevelType w:val="hybridMultilevel"/>
    <w:tmpl w:val="2FAE8D24"/>
    <w:lvl w:ilvl="0" w:tplc="71A8BFDE">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3D24532"/>
    <w:multiLevelType w:val="hybridMultilevel"/>
    <w:tmpl w:val="F2FC764C"/>
    <w:lvl w:ilvl="0" w:tplc="0BB0B14A">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544FE9"/>
    <w:multiLevelType w:val="hybridMultilevel"/>
    <w:tmpl w:val="8D9C0D0C"/>
    <w:lvl w:ilvl="0" w:tplc="1182FD3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010AA9"/>
    <w:multiLevelType w:val="hybridMultilevel"/>
    <w:tmpl w:val="80C80E4A"/>
    <w:lvl w:ilvl="0" w:tplc="39D40418">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342402"/>
    <w:multiLevelType w:val="hybridMultilevel"/>
    <w:tmpl w:val="F7FADBDA"/>
    <w:lvl w:ilvl="0" w:tplc="2C843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B9408B"/>
    <w:multiLevelType w:val="hybridMultilevel"/>
    <w:tmpl w:val="8168E206"/>
    <w:lvl w:ilvl="0" w:tplc="CDCA46B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A590597"/>
    <w:multiLevelType w:val="hybridMultilevel"/>
    <w:tmpl w:val="D346BC0A"/>
    <w:lvl w:ilvl="0" w:tplc="94BECAF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7DE468D9"/>
    <w:multiLevelType w:val="hybridMultilevel"/>
    <w:tmpl w:val="4246ED0E"/>
    <w:lvl w:ilvl="0" w:tplc="1AA44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10"/>
  </w:num>
  <w:num w:numId="4">
    <w:abstractNumId w:val="11"/>
  </w:num>
  <w:num w:numId="5">
    <w:abstractNumId w:val="4"/>
  </w:num>
  <w:num w:numId="6">
    <w:abstractNumId w:val="14"/>
  </w:num>
  <w:num w:numId="7">
    <w:abstractNumId w:val="5"/>
  </w:num>
  <w:num w:numId="8">
    <w:abstractNumId w:val="8"/>
  </w:num>
  <w:num w:numId="9">
    <w:abstractNumId w:val="9"/>
  </w:num>
  <w:num w:numId="10">
    <w:abstractNumId w:val="7"/>
  </w:num>
  <w:num w:numId="11">
    <w:abstractNumId w:val="6"/>
  </w:num>
  <w:num w:numId="12">
    <w:abstractNumId w:val="12"/>
  </w:num>
  <w:num w:numId="13">
    <w:abstractNumId w:val="0"/>
  </w:num>
  <w:num w:numId="14">
    <w:abstractNumId w:val="2"/>
  </w:num>
  <w:num w:numId="15">
    <w:abstractNumId w:val="16"/>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1DDF"/>
    <w:rsid w:val="00020EED"/>
    <w:rsid w:val="000F2F4E"/>
    <w:rsid w:val="00157E76"/>
    <w:rsid w:val="001B25A4"/>
    <w:rsid w:val="001D1DDF"/>
    <w:rsid w:val="002E2653"/>
    <w:rsid w:val="002F0F08"/>
    <w:rsid w:val="00394779"/>
    <w:rsid w:val="003E73C2"/>
    <w:rsid w:val="00570E80"/>
    <w:rsid w:val="00606CD9"/>
    <w:rsid w:val="006637D7"/>
    <w:rsid w:val="006849AA"/>
    <w:rsid w:val="006A4A40"/>
    <w:rsid w:val="007241FE"/>
    <w:rsid w:val="007423C4"/>
    <w:rsid w:val="007B6FD2"/>
    <w:rsid w:val="007D0216"/>
    <w:rsid w:val="007D637D"/>
    <w:rsid w:val="00814EAC"/>
    <w:rsid w:val="008B36E0"/>
    <w:rsid w:val="008F47CD"/>
    <w:rsid w:val="00915EA7"/>
    <w:rsid w:val="009303AB"/>
    <w:rsid w:val="00933778"/>
    <w:rsid w:val="00953B74"/>
    <w:rsid w:val="009841AB"/>
    <w:rsid w:val="0099499A"/>
    <w:rsid w:val="00A122CC"/>
    <w:rsid w:val="00AB1C87"/>
    <w:rsid w:val="00AB2736"/>
    <w:rsid w:val="00AC5389"/>
    <w:rsid w:val="00B44161"/>
    <w:rsid w:val="00BB4EC6"/>
    <w:rsid w:val="00C17582"/>
    <w:rsid w:val="00C812EE"/>
    <w:rsid w:val="00CA59E5"/>
    <w:rsid w:val="00D05099"/>
    <w:rsid w:val="00D80A27"/>
    <w:rsid w:val="00D97AE8"/>
    <w:rsid w:val="00DB37D2"/>
    <w:rsid w:val="00DD0A5A"/>
    <w:rsid w:val="00E04543"/>
    <w:rsid w:val="00E74B83"/>
    <w:rsid w:val="00EB370B"/>
    <w:rsid w:val="00EC28F0"/>
    <w:rsid w:val="00EC3C49"/>
    <w:rsid w:val="00F038B8"/>
    <w:rsid w:val="00F44797"/>
    <w:rsid w:val="00F76B90"/>
    <w:rsid w:val="00F86A82"/>
    <w:rsid w:val="00F93D2C"/>
    <w:rsid w:val="00F95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8AD9E3-FF5B-403D-A61D-61C5AF8C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F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DDF"/>
    <w:pPr>
      <w:ind w:firstLineChars="200" w:firstLine="420"/>
    </w:pPr>
  </w:style>
  <w:style w:type="character" w:styleId="a4">
    <w:name w:val="Emphasis"/>
    <w:basedOn w:val="a0"/>
    <w:qFormat/>
    <w:rsid w:val="009303AB"/>
    <w:rPr>
      <w:i/>
      <w:iCs/>
    </w:rPr>
  </w:style>
  <w:style w:type="paragraph" w:styleId="a5">
    <w:name w:val="header"/>
    <w:basedOn w:val="a"/>
    <w:link w:val="a6"/>
    <w:uiPriority w:val="99"/>
    <w:unhideWhenUsed/>
    <w:rsid w:val="00814E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4EAC"/>
    <w:rPr>
      <w:sz w:val="18"/>
      <w:szCs w:val="18"/>
    </w:rPr>
  </w:style>
  <w:style w:type="paragraph" w:styleId="a7">
    <w:name w:val="footer"/>
    <w:basedOn w:val="a"/>
    <w:link w:val="a8"/>
    <w:uiPriority w:val="99"/>
    <w:unhideWhenUsed/>
    <w:rsid w:val="00814EAC"/>
    <w:pPr>
      <w:tabs>
        <w:tab w:val="center" w:pos="4153"/>
        <w:tab w:val="right" w:pos="8306"/>
      </w:tabs>
      <w:snapToGrid w:val="0"/>
      <w:jc w:val="left"/>
    </w:pPr>
    <w:rPr>
      <w:sz w:val="18"/>
      <w:szCs w:val="18"/>
    </w:rPr>
  </w:style>
  <w:style w:type="character" w:customStyle="1" w:styleId="a8">
    <w:name w:val="页脚 字符"/>
    <w:basedOn w:val="a0"/>
    <w:link w:val="a7"/>
    <w:uiPriority w:val="99"/>
    <w:rsid w:val="00814E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129.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0A0FA-55A2-466B-A59B-B08F79A6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陈楠</cp:lastModifiedBy>
  <cp:revision>38</cp:revision>
  <dcterms:created xsi:type="dcterms:W3CDTF">2015-07-01T09:33:00Z</dcterms:created>
  <dcterms:modified xsi:type="dcterms:W3CDTF">2017-07-04T16:25:00Z</dcterms:modified>
</cp:coreProperties>
</file>