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3C4F84" w:rsidP="00D0534F">
      <w:pP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  <w:bookmarkStart w:id="0" w:name="_GoBack"/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DDoS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（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Distributed Denial of Service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，分布式拒绝服务）攻击的主要目的是让指定目标无法提供正常服务，甚至从互联网上消失</w:t>
      </w:r>
      <w:r>
        <w:rPr>
          <w:rFonts w:ascii="Lucida Sans Unicode" w:hAnsi="Lucida Sans Unicode" w:cs="Lucida Sans Unicode" w:hint="eastAsia"/>
          <w:color w:val="000000"/>
          <w:szCs w:val="21"/>
          <w:shd w:val="clear" w:color="auto" w:fill="FFFFFF"/>
        </w:rPr>
        <w:t>。</w:t>
      </w:r>
    </w:p>
    <w:p w:rsidR="003C4F84" w:rsidRDefault="003C4F84" w:rsidP="00D0534F">
      <w:pP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</w:p>
    <w:p w:rsidR="003C4F84" w:rsidRPr="00A16B20" w:rsidRDefault="003C4F84" w:rsidP="00D0534F">
      <w:pPr>
        <w:pStyle w:val="a7"/>
        <w:widowControl/>
        <w:numPr>
          <w:ilvl w:val="0"/>
          <w:numId w:val="2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16B20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  <w:bdr w:val="none" w:sz="0" w:space="0" w:color="auto" w:frame="1"/>
        </w:rPr>
        <w:t>SYN Flood</w:t>
      </w:r>
    </w:p>
    <w:p w:rsidR="00A16B20" w:rsidRDefault="00A16B20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攻击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：</w:t>
      </w:r>
    </w:p>
    <w:p w:rsidR="003C4F84" w:rsidRPr="003C4F84" w:rsidRDefault="003C4F84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 Flood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是互联网上最经典的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DDoS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攻击方式之一</w:t>
      </w: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，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利用了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TCP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三次握手的缺陷，能够以较小代价使目标服务器无法响应，且难以追查。</w:t>
      </w:r>
    </w:p>
    <w:p w:rsidR="003C4F84" w:rsidRPr="003C4F84" w:rsidRDefault="003C4F84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攻击者伪装大量的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IP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地址给服务器发送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报文，由于伪造的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IP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地址几乎不可能存在，也就几乎没有设备会给服务器返回任何应答了。因此，服务器将会维持一个庞大的等待列表，不停地重试发送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SYN+ACK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报文，同时占用着大量的资源无法释放。更为关键的是，被攻击服务器的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SYN_RECV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队列被恶意的数据包占满，不再接受新的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请求，合法用户无法完成三次握手建立起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TCP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连接。也就是说，这个服务器被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 Flood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拒绝服务了。</w:t>
      </w:r>
    </w:p>
    <w:p w:rsidR="003C4F84" w:rsidRDefault="00A16B20" w:rsidP="00D0534F">
      <w:r>
        <w:rPr>
          <w:rFonts w:hint="eastAsia"/>
        </w:rPr>
        <w:t>防御</w:t>
      </w:r>
      <w:r>
        <w:t>：</w:t>
      </w:r>
    </w:p>
    <w:p w:rsidR="00A16B20" w:rsidRPr="00A16B20" w:rsidRDefault="00A16B20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16B20">
        <w:rPr>
          <w:rFonts w:ascii="Lucida Sans Unicode" w:eastAsia="宋体" w:hAnsi="Lucida Sans Unicode" w:cs="Lucida Sans Unicode"/>
          <w:color w:val="000000"/>
          <w:kern w:val="0"/>
          <w:szCs w:val="21"/>
        </w:rPr>
        <w:t>SYN Flood</w:t>
      </w:r>
      <w:r w:rsidRPr="00A16B20">
        <w:rPr>
          <w:rFonts w:ascii="Lucida Sans Unicode" w:eastAsia="宋体" w:hAnsi="Lucida Sans Unicode" w:cs="Lucida Sans Unicode"/>
          <w:color w:val="000000"/>
          <w:kern w:val="0"/>
          <w:szCs w:val="21"/>
        </w:rPr>
        <w:t>攻击大量消耗服务器的</w:t>
      </w:r>
      <w:r w:rsidRPr="00A16B20">
        <w:rPr>
          <w:rFonts w:ascii="Lucida Sans Unicode" w:eastAsia="宋体" w:hAnsi="Lucida Sans Unicode" w:cs="Lucida Sans Unicode"/>
          <w:color w:val="000000"/>
          <w:kern w:val="0"/>
          <w:szCs w:val="21"/>
        </w:rPr>
        <w:t>CPU</w:t>
      </w:r>
      <w:r w:rsidRPr="00A16B20">
        <w:rPr>
          <w:rFonts w:ascii="Lucida Sans Unicode" w:eastAsia="宋体" w:hAnsi="Lucida Sans Unicode" w:cs="Lucida Sans Unicode"/>
          <w:color w:val="000000"/>
          <w:kern w:val="0"/>
          <w:szCs w:val="21"/>
        </w:rPr>
        <w:t>、内存资源，并占满</w:t>
      </w:r>
      <w:r w:rsidRPr="00A16B20">
        <w:rPr>
          <w:rFonts w:ascii="Lucida Sans Unicode" w:eastAsia="宋体" w:hAnsi="Lucida Sans Unicode" w:cs="Lucida Sans Unicode"/>
          <w:color w:val="000000"/>
          <w:kern w:val="0"/>
          <w:szCs w:val="21"/>
        </w:rPr>
        <w:t>SYN</w:t>
      </w:r>
      <w:r w:rsidRPr="00A16B20">
        <w:rPr>
          <w:rFonts w:ascii="Lucida Sans Unicode" w:eastAsia="宋体" w:hAnsi="Lucida Sans Unicode" w:cs="Lucida Sans Unicode"/>
          <w:color w:val="000000"/>
          <w:kern w:val="0"/>
          <w:szCs w:val="21"/>
        </w:rPr>
        <w:t>等待队列。相应的，我们修改内核参数即可有效缓解。主要参数如下：</w:t>
      </w:r>
    </w:p>
    <w:p w:rsidR="00A16B20" w:rsidRPr="00A16B20" w:rsidRDefault="00A16B20" w:rsidP="00D0534F">
      <w:pPr>
        <w:widowControl/>
        <w:shd w:val="clear" w:color="auto" w:fill="F7F7F7"/>
        <w:jc w:val="left"/>
        <w:rPr>
          <w:rFonts w:ascii="Lucida Sans Unicode" w:eastAsia="宋体" w:hAnsi="Lucida Sans Unicode" w:cs="Lucida Sans Unicode"/>
          <w:color w:val="000000"/>
          <w:kern w:val="0"/>
          <w:sz w:val="19"/>
          <w:szCs w:val="19"/>
        </w:rPr>
      </w:pPr>
      <w:r w:rsidRPr="00A16B20">
        <w:rPr>
          <w:rFonts w:ascii="Lucida Sans Unicode" w:eastAsia="宋体" w:hAnsi="Lucida Sans Unicode" w:cs="Lucida Sans Unicode"/>
          <w:color w:val="000000"/>
          <w:kern w:val="0"/>
          <w:sz w:val="19"/>
          <w:szCs w:val="19"/>
        </w:rPr>
        <w:t>net.ipv4.tcp_syncookies = 1</w:t>
      </w:r>
      <w:r w:rsidRPr="00A16B20">
        <w:rPr>
          <w:rFonts w:ascii="Lucida Sans Unicode" w:eastAsia="宋体" w:hAnsi="Lucida Sans Unicode" w:cs="Lucida Sans Unicode"/>
          <w:color w:val="000000"/>
          <w:kern w:val="0"/>
          <w:sz w:val="19"/>
          <w:szCs w:val="19"/>
        </w:rPr>
        <w:br/>
        <w:t>net.ipv4.tcp_max_syn_backlog = 8192</w:t>
      </w:r>
      <w:r w:rsidRPr="00A16B20">
        <w:rPr>
          <w:rFonts w:ascii="Lucida Sans Unicode" w:eastAsia="宋体" w:hAnsi="Lucida Sans Unicode" w:cs="Lucida Sans Unicode"/>
          <w:color w:val="000000"/>
          <w:kern w:val="0"/>
          <w:sz w:val="19"/>
          <w:szCs w:val="19"/>
        </w:rPr>
        <w:br/>
        <w:t>net.ipv4.tcp_synack_retries = 2</w:t>
      </w:r>
    </w:p>
    <w:p w:rsidR="00A16B20" w:rsidRDefault="00A16B20" w:rsidP="00D0534F"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分别为启用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SYN Cookie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、设置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SYN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最大队列长度以及设置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SYN+ACK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最大重试次数。</w:t>
      </w:r>
    </w:p>
    <w:p w:rsidR="00A16B20" w:rsidRDefault="00A16B20" w:rsidP="00D0534F">
      <w:pP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SYN Cookie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的作用是缓解服务器资源压力。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cp_max_syn_backlog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则是使用服务器的内存资源，换取更大的等待队列长度，让攻击数据包不至于占满所有连接而导致正常用户无法完成握手。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net.ipv4.tcp_synack_retries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是降低服务器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SYN+ACK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报文重试次数，尽快释放等待资源。</w:t>
      </w:r>
    </w:p>
    <w:p w:rsidR="00A16B20" w:rsidRDefault="00A16B20" w:rsidP="00D0534F">
      <w:pP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</w:p>
    <w:p w:rsidR="003C4F84" w:rsidRPr="00A16B20" w:rsidRDefault="003C4F84" w:rsidP="00D0534F">
      <w:pPr>
        <w:pStyle w:val="a7"/>
        <w:numPr>
          <w:ilvl w:val="0"/>
          <w:numId w:val="2"/>
        </w:numPr>
        <w:ind w:left="0" w:firstLineChars="0" w:firstLine="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16B20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  <w:bdr w:val="none" w:sz="0" w:space="0" w:color="auto" w:frame="1"/>
        </w:rPr>
        <w:t>DNS Query Flood</w:t>
      </w:r>
    </w:p>
    <w:p w:rsidR="003C4F84" w:rsidRDefault="00A16B20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攻击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：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作为互联网最基础、最核心的服务，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DNS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自然也是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DDoS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攻击的重要目标之一。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DNS Query Flood</w:t>
      </w:r>
      <w:r w:rsidR="003C4F84"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就是攻击者操纵大量傀儡机器，对目标发起海量的域名查询请求。</w:t>
      </w:r>
    </w:p>
    <w:p w:rsidR="00A16B20" w:rsidRDefault="00A16B20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lastRenderedPageBreak/>
        <w:t>防御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：</w:t>
      </w:r>
    </w:p>
    <w:p w:rsidR="00A16B20" w:rsidRPr="00A16B20" w:rsidRDefault="00A16B20" w:rsidP="00D0534F">
      <w:pPr>
        <w:pStyle w:val="a7"/>
        <w:widowControl/>
        <w:numPr>
          <w:ilvl w:val="0"/>
          <w:numId w:val="3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A16B20"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缓存</w:t>
      </w:r>
    </w:p>
    <w:p w:rsidR="00A16B20" w:rsidRPr="00A16B20" w:rsidRDefault="00A16B20" w:rsidP="00D0534F">
      <w:pPr>
        <w:pStyle w:val="a7"/>
        <w:widowControl/>
        <w:numPr>
          <w:ilvl w:val="0"/>
          <w:numId w:val="3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重发：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可以是直接丢弃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DNS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报文导致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UDP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层面的请求重发，可以是返回特殊响应强制要求客户端使用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TCP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协议重发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DNS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查询请求。</w:t>
      </w:r>
    </w:p>
    <w:p w:rsidR="00A16B20" w:rsidRPr="00A16B20" w:rsidRDefault="00A16B20" w:rsidP="00D0534F">
      <w:pPr>
        <w:pStyle w:val="a7"/>
        <w:widowControl/>
        <w:numPr>
          <w:ilvl w:val="0"/>
          <w:numId w:val="3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hAnsi="Lucida Sans Unicode" w:cs="Lucida Sans Unicode" w:hint="eastAsia"/>
          <w:color w:val="000000"/>
          <w:szCs w:val="21"/>
          <w:shd w:val="clear" w:color="auto" w:fill="FFFFFF"/>
        </w:rPr>
        <w:t>白名单：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对于授权域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DNS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的保护，设备会在业务正常时期提取收到的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DNS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域名列表和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ISP DNS IP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列表备用，在攻击时，非此列表的请求一律丢弃，大幅降低性能压力。对于域名，实行同样的域名白名单机制，非白名单中的域名解析请求，做丢弃处理。</w:t>
      </w:r>
    </w:p>
    <w:p w:rsidR="00A16B20" w:rsidRPr="00A16B20" w:rsidRDefault="00A16B20" w:rsidP="00D0534F">
      <w:pPr>
        <w:pStyle w:val="a7"/>
        <w:widowControl/>
        <w:shd w:val="clear" w:color="auto" w:fill="FFFFFF"/>
        <w:ind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</w:p>
    <w:p w:rsidR="003C4F84" w:rsidRPr="00F73602" w:rsidRDefault="003C4F84" w:rsidP="00D0534F">
      <w:pPr>
        <w:pStyle w:val="a7"/>
        <w:widowControl/>
        <w:numPr>
          <w:ilvl w:val="0"/>
          <w:numId w:val="2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73602">
        <w:rPr>
          <w:rStyle w:val="a6"/>
          <w:rFonts w:ascii="Lucida Sans Unicode" w:hAnsi="Lucida Sans Unicode" w:cs="Lucida Sans Unicode"/>
          <w:color w:val="000000"/>
          <w:szCs w:val="21"/>
          <w:bdr w:val="none" w:sz="0" w:space="0" w:color="auto" w:frame="1"/>
          <w:shd w:val="clear" w:color="auto" w:fill="FFFFFF"/>
        </w:rPr>
        <w:t>HTTP Flood</w:t>
      </w:r>
      <w:r w:rsidRPr="00F73602">
        <w:rPr>
          <w:rStyle w:val="a6"/>
          <w:rFonts w:ascii="Lucida Sans Unicode" w:hAnsi="Lucida Sans Unicode" w:cs="Lucida Sans Unicode" w:hint="eastAsia"/>
          <w:color w:val="000000"/>
          <w:szCs w:val="21"/>
          <w:bdr w:val="none" w:sz="0" w:space="0" w:color="auto" w:frame="1"/>
          <w:shd w:val="clear" w:color="auto" w:fill="FFFFFF"/>
        </w:rPr>
        <w:t>（</w:t>
      </w:r>
      <w:r w:rsidRPr="00F73602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Challenge Collapsar CC</w:t>
      </w:r>
      <w:r w:rsidRPr="00F73602">
        <w:rPr>
          <w:rFonts w:ascii="Lucida Sans Unicode" w:hAnsi="Lucida Sans Unicode" w:cs="Lucida Sans Unicode" w:hint="eastAsia"/>
          <w:color w:val="000000"/>
          <w:szCs w:val="21"/>
          <w:shd w:val="clear" w:color="auto" w:fill="FFFFFF"/>
        </w:rPr>
        <w:t>攻击</w:t>
      </w:r>
      <w:r w:rsidRPr="00F73602">
        <w:rPr>
          <w:rStyle w:val="a6"/>
          <w:rFonts w:ascii="Lucida Sans Unicode" w:hAnsi="Lucida Sans Unicode" w:cs="Lucida Sans Unicode" w:hint="eastAsia"/>
          <w:color w:val="000000"/>
          <w:szCs w:val="21"/>
          <w:bdr w:val="none" w:sz="0" w:space="0" w:color="auto" w:frame="1"/>
          <w:shd w:val="clear" w:color="auto" w:fill="FFFFFF"/>
        </w:rPr>
        <w:t>）</w:t>
      </w:r>
    </w:p>
    <w:p w:rsidR="00F73602" w:rsidRDefault="00F73602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攻击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：</w:t>
      </w:r>
    </w:p>
    <w:p w:rsidR="003C4F84" w:rsidRPr="003C4F84" w:rsidRDefault="003C4F84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SYN Flood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和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DNS Query Flood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都需要攻击者以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root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权限控制大批量的傀儡机。收集大量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root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权限的傀儡机很花费时间和精力，而且在攻击过程中傀儡机会由于流量异常被管理员发现，攻击者的资源快速损耗而补充缓慢，导致攻击强度明显降低而且不可长期持续。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HTTP Flood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攻击则不同，攻击者并不需要控制大批的傀儡机，取而代之的是通过端口扫描程序在互联网上寻找匿名的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HTTP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代理或者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SOCKS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代理，攻击者通过匿名代理对攻击目标发起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HTTP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请求。匿名代理是一种比较丰富的资源，花几天时间获取代理并不是难事，因此攻击容易发起而且可以长期高强度的持续。</w:t>
      </w:r>
    </w:p>
    <w:p w:rsidR="003C4F84" w:rsidRDefault="003C4F84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另一方面，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HTTP Flood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攻击在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HTTP</w:t>
      </w:r>
      <w:r w:rsidRPr="003C4F84">
        <w:rPr>
          <w:rFonts w:ascii="Lucida Sans Unicode" w:eastAsia="宋体" w:hAnsi="Lucida Sans Unicode" w:cs="Lucida Sans Unicode"/>
          <w:color w:val="000000"/>
          <w:kern w:val="0"/>
          <w:szCs w:val="21"/>
        </w:rPr>
        <w:t>层发起，极力模仿正常用户的网页请求行为，与网站业务紧密相关，安全厂商很难提供一套通用的且不影响用户体验的方案。在一个地方工作得很好的规则，换一个场景可能带来大量的误杀。</w:t>
      </w:r>
    </w:p>
    <w:p w:rsidR="00F73602" w:rsidRDefault="00F73602" w:rsidP="00D0534F">
      <w:pPr>
        <w:widowControl/>
        <w:shd w:val="clear" w:color="auto" w:fill="FFFFFF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防御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：</w:t>
      </w:r>
    </w:p>
    <w:p w:rsidR="00F73602" w:rsidRPr="00F73602" w:rsidRDefault="00F73602" w:rsidP="00D0534F">
      <w:pPr>
        <w:pStyle w:val="a7"/>
        <w:widowControl/>
        <w:numPr>
          <w:ilvl w:val="0"/>
          <w:numId w:val="4"/>
        </w:numPr>
        <w:shd w:val="clear" w:color="auto" w:fill="FFFFFF"/>
        <w:ind w:left="0" w:firstLineChars="0" w:firstLine="0"/>
        <w:jc w:val="left"/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  <w:r w:rsidRPr="00F73602">
        <w:rPr>
          <w:rFonts w:ascii="Lucida Sans Unicode" w:eastAsia="宋体" w:hAnsi="Lucida Sans Unicode" w:cs="Lucida Sans Unicode"/>
          <w:color w:val="000000"/>
          <w:kern w:val="0"/>
          <w:szCs w:val="21"/>
        </w:rPr>
        <w:t>缓存</w:t>
      </w:r>
      <w:r w:rsidRPr="00F73602"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：</w:t>
      </w:r>
      <w:r w:rsidRPr="00F73602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尽量由设备的缓存直接返回结果来保护后端业务。大型的互联网企业，会有庞大的</w:t>
      </w:r>
      <w:r w:rsidRPr="00F73602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CDN</w:t>
      </w:r>
      <w:r w:rsidRPr="00F73602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节点缓存内容</w:t>
      </w:r>
    </w:p>
    <w:p w:rsidR="009974B1" w:rsidRDefault="009974B1" w:rsidP="00D0534F">
      <w:pPr>
        <w:pStyle w:val="a7"/>
        <w:widowControl/>
        <w:numPr>
          <w:ilvl w:val="0"/>
          <w:numId w:val="4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IP</w:t>
      </w: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频率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统计：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当高级攻击者穿透缓存时，清洗设备会截获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请求做特殊处理。最简单的方法就是对源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IP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的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请求频率做统计，高于一定频率的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IP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地址加入黑名单。</w:t>
      </w:r>
    </w:p>
    <w:p w:rsidR="00F73602" w:rsidRPr="00F73602" w:rsidRDefault="00F73602" w:rsidP="00D0534F">
      <w:pPr>
        <w:pStyle w:val="a7"/>
        <w:widowControl/>
        <w:numPr>
          <w:ilvl w:val="0"/>
          <w:numId w:val="4"/>
        </w:numPr>
        <w:shd w:val="clear" w:color="auto" w:fill="FFFFFF"/>
        <w:ind w:left="0" w:firstLineChars="0" w:firstLine="0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  <w:t>特殊</w:t>
      </w:r>
      <w:r>
        <w:rPr>
          <w:rFonts w:ascii="Lucida Sans Unicode" w:eastAsia="宋体" w:hAnsi="Lucida Sans Unicode" w:cs="Lucida Sans Unicode"/>
          <w:color w:val="000000"/>
          <w:kern w:val="0"/>
          <w:szCs w:val="21"/>
        </w:rPr>
        <w:t>处理：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 Flood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是由程序模拟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请求，一般来说不会解析服务端返回数据，更不会解析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JS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之类代码。因此当清洗设备截获到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请求时，返回一段特殊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lastRenderedPageBreak/>
        <w:t>JavaScript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代码，正常用户的浏览器会处理并正常跳转不影响使用，而攻击程序会攻击到空处。</w:t>
      </w:r>
    </w:p>
    <w:p w:rsidR="003C4F84" w:rsidRDefault="003C4F84" w:rsidP="00D0534F"/>
    <w:p w:rsidR="00C555A2" w:rsidRPr="00C555A2" w:rsidRDefault="00C555A2" w:rsidP="00D0534F">
      <w:pPr>
        <w:pStyle w:val="a7"/>
        <w:numPr>
          <w:ilvl w:val="0"/>
          <w:numId w:val="2"/>
        </w:numPr>
        <w:ind w:left="0" w:firstLineChars="0" w:firstLine="0"/>
        <w:rPr>
          <w:rStyle w:val="a6"/>
          <w:b w:val="0"/>
          <w:bCs w:val="0"/>
        </w:rPr>
      </w:pPr>
      <w:r>
        <w:rPr>
          <w:rStyle w:val="a6"/>
          <w:rFonts w:ascii="Lucida Sans Unicode" w:hAnsi="Lucida Sans Unicode" w:cs="Lucida Sans Unicode"/>
          <w:color w:val="000000"/>
          <w:szCs w:val="21"/>
          <w:bdr w:val="none" w:sz="0" w:space="0" w:color="auto" w:frame="1"/>
          <w:shd w:val="clear" w:color="auto" w:fill="FFFFFF"/>
        </w:rPr>
        <w:t>慢速连接攻击</w:t>
      </w:r>
      <w:r>
        <w:rPr>
          <w:rStyle w:val="a6"/>
          <w:rFonts w:ascii="Lucida Sans Unicode" w:hAnsi="Lucida Sans Unicode" w:cs="Lucida Sans Unicode" w:hint="eastAsia"/>
          <w:color w:val="000000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Slowloris</w:t>
      </w:r>
      <w:r>
        <w:rPr>
          <w:rStyle w:val="a6"/>
          <w:rFonts w:ascii="Lucida Sans Unicode" w:hAnsi="Lucida Sans Unicode" w:cs="Lucida Sans Unicode" w:hint="eastAsia"/>
          <w:color w:val="000000"/>
          <w:szCs w:val="21"/>
          <w:bdr w:val="none" w:sz="0" w:space="0" w:color="auto" w:frame="1"/>
          <w:shd w:val="clear" w:color="auto" w:fill="FFFFFF"/>
        </w:rPr>
        <w:t>）</w:t>
      </w:r>
    </w:p>
    <w:p w:rsidR="00C555A2" w:rsidRDefault="00C555A2" w:rsidP="00D0534F">
      <w:pPr>
        <w:pStyle w:val="a7"/>
        <w:ind w:firstLineChars="0" w:firstLine="0"/>
      </w:pPr>
      <w:r>
        <w:rPr>
          <w:rFonts w:hint="eastAsia"/>
        </w:rPr>
        <w:t>攻击</w:t>
      </w:r>
      <w:r>
        <w:t>：</w:t>
      </w:r>
    </w:p>
    <w:p w:rsidR="00C555A2" w:rsidRDefault="00C555A2" w:rsidP="00D0534F">
      <w:pPr>
        <w:pStyle w:val="a7"/>
        <w:ind w:firstLineChars="0" w:firstLine="0"/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协议规定，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 Request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以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\r\n\r\n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结尾表示客户端发送结束，服务端开始处理</w:t>
      </w:r>
      <w:r>
        <w:rPr>
          <w:rFonts w:ascii="Lucida Sans Unicode" w:hAnsi="Lucida Sans Unicode" w:cs="Lucida Sans Unicode" w:hint="eastAsia"/>
          <w:color w:val="000000"/>
          <w:szCs w:val="21"/>
          <w:shd w:val="clear" w:color="auto" w:fill="FFFFFF"/>
        </w:rPr>
        <w:t>。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攻击者在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请求头中将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Connection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设置为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Keep-Alive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，要求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Web Server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保持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TCP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连接不要断开，随后缓慢地每隔几分钟发送一个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key-value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格式的数据到服务端，如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a:b\r\n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，导致服务端认为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头部没有接收完成而一直等待。如果攻击者使用多线程或者傀儡机来做同样的操作，服务器的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Web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容器很快就被攻击者占满了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TCP</w:t>
      </w:r>
      <w:r w:rsid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连接而不再接受新的请求。</w:t>
      </w:r>
    </w:p>
    <w:p w:rsidR="00942983" w:rsidRDefault="00942983" w:rsidP="00D0534F">
      <w:r>
        <w:tab/>
      </w:r>
      <w:r>
        <w:rPr>
          <w:rFonts w:hint="eastAsia"/>
        </w:rPr>
        <w:t>防御</w:t>
      </w:r>
      <w:r>
        <w:t>：</w:t>
      </w:r>
    </w:p>
    <w:p w:rsidR="00942983" w:rsidRPr="00942983" w:rsidRDefault="00942983" w:rsidP="00D0534F">
      <w:pPr>
        <w:pStyle w:val="a7"/>
        <w:numPr>
          <w:ilvl w:val="0"/>
          <w:numId w:val="5"/>
        </w:numPr>
        <w:ind w:left="0" w:firstLineChars="0" w:firstLine="0"/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</w:pPr>
      <w:r>
        <w:t>统计：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统计每个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TCP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连接的时长并计算单位时间内通过的报文数量即可做精确识别。一个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TCP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连接中，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报文太少和报文太多都是不正常的，过少可能是慢速连接攻击，过多可能是使用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 1.1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协议进行的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 Flood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攻击，在一个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TCP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连接中发送多个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 w:rsidRPr="00942983"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请求。</w:t>
      </w:r>
    </w:p>
    <w:p w:rsidR="00942983" w:rsidRPr="003C4F84" w:rsidRDefault="00942983" w:rsidP="00D0534F">
      <w:pPr>
        <w:pStyle w:val="a7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限制</w:t>
      </w:r>
      <w:r>
        <w:t>：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限制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头部传输的最大许可时间。超过指定时间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HTTP Header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还没有传输完成，直接判定源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IP</w:t>
      </w:r>
      <w:r>
        <w:rPr>
          <w:rFonts w:ascii="Lucida Sans Unicode" w:hAnsi="Lucida Sans Unicode" w:cs="Lucida Sans Unicode"/>
          <w:color w:val="000000"/>
          <w:szCs w:val="21"/>
          <w:shd w:val="clear" w:color="auto" w:fill="FFFFFF"/>
        </w:rPr>
        <w:t>地址为慢速连接攻击，中断连接并加入黑名单。</w:t>
      </w:r>
      <w:bookmarkEnd w:id="0"/>
    </w:p>
    <w:sectPr w:rsidR="00942983" w:rsidRPr="003C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895" w:rsidRDefault="008A6895" w:rsidP="003C4F84">
      <w:r>
        <w:separator/>
      </w:r>
    </w:p>
  </w:endnote>
  <w:endnote w:type="continuationSeparator" w:id="0">
    <w:p w:rsidR="008A6895" w:rsidRDefault="008A6895" w:rsidP="003C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895" w:rsidRDefault="008A6895" w:rsidP="003C4F84">
      <w:r>
        <w:separator/>
      </w:r>
    </w:p>
  </w:footnote>
  <w:footnote w:type="continuationSeparator" w:id="0">
    <w:p w:rsidR="008A6895" w:rsidRDefault="008A6895" w:rsidP="003C4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6067"/>
    <w:multiLevelType w:val="hybridMultilevel"/>
    <w:tmpl w:val="1D6879C8"/>
    <w:lvl w:ilvl="0" w:tplc="48AEAAA6">
      <w:start w:val="1"/>
      <w:numFmt w:val="decimal"/>
      <w:lvlText w:val="%1）"/>
      <w:lvlJc w:val="left"/>
      <w:pPr>
        <w:ind w:left="502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B44733"/>
    <w:multiLevelType w:val="hybridMultilevel"/>
    <w:tmpl w:val="42EA9702"/>
    <w:lvl w:ilvl="0" w:tplc="F31AF602">
      <w:start w:val="1"/>
      <w:numFmt w:val="decimal"/>
      <w:lvlText w:val="%1）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D003BE"/>
    <w:multiLevelType w:val="hybridMultilevel"/>
    <w:tmpl w:val="1F3E0DCE"/>
    <w:lvl w:ilvl="0" w:tplc="CF64D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E60CA"/>
    <w:multiLevelType w:val="hybridMultilevel"/>
    <w:tmpl w:val="86200ACE"/>
    <w:lvl w:ilvl="0" w:tplc="C56427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42307"/>
    <w:multiLevelType w:val="multilevel"/>
    <w:tmpl w:val="F6A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11"/>
    <w:rsid w:val="002B0EFD"/>
    <w:rsid w:val="003C4F84"/>
    <w:rsid w:val="003D4C11"/>
    <w:rsid w:val="00705ABE"/>
    <w:rsid w:val="008A6895"/>
    <w:rsid w:val="00942983"/>
    <w:rsid w:val="009974B1"/>
    <w:rsid w:val="00A16B20"/>
    <w:rsid w:val="00AA285C"/>
    <w:rsid w:val="00AF0FB1"/>
    <w:rsid w:val="00AF28E7"/>
    <w:rsid w:val="00C555A2"/>
    <w:rsid w:val="00D0534F"/>
    <w:rsid w:val="00E8293E"/>
    <w:rsid w:val="00F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3E978-3434-41D7-B3EF-009E79A1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4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4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4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4F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4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C4F84"/>
    <w:rPr>
      <w:b/>
      <w:bCs/>
    </w:rPr>
  </w:style>
  <w:style w:type="paragraph" w:styleId="a7">
    <w:name w:val="List Paragraph"/>
    <w:basedOn w:val="a"/>
    <w:uiPriority w:val="34"/>
    <w:qFormat/>
    <w:rsid w:val="00A16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446">
          <w:blockQuote w:val="1"/>
          <w:marLeft w:val="600"/>
          <w:marRight w:val="0"/>
          <w:marTop w:val="0"/>
          <w:marBottom w:val="24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5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325</Words>
  <Characters>1857</Characters>
  <Application>Microsoft Office Word</Application>
  <DocSecurity>0</DocSecurity>
  <Lines>15</Lines>
  <Paragraphs>4</Paragraphs>
  <ScaleCrop>false</ScaleCrop>
  <Company>Microsoft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8</cp:revision>
  <dcterms:created xsi:type="dcterms:W3CDTF">2017-05-03T07:21:00Z</dcterms:created>
  <dcterms:modified xsi:type="dcterms:W3CDTF">2017-05-03T08:25:00Z</dcterms:modified>
</cp:coreProperties>
</file>