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ED4D2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1、概述</w:t>
      </w:r>
    </w:p>
    <w:p w14:paraId="7063288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本文制定</w:t>
      </w:r>
      <w:r>
        <w:rPr>
          <w:rFonts w:hint="eastAsia"/>
          <w:lang w:val="en-US" w:eastAsia="zh-CN"/>
        </w:rPr>
        <w:t>对焦</w:t>
      </w:r>
      <w:r>
        <w:rPr>
          <w:rFonts w:hint="default"/>
          <w:lang w:val="en-US" w:eastAsia="zh-CN"/>
        </w:rPr>
        <w:t>插件编写规范，目的是使插件开发规范化。包含插件接口（IFocus）、</w:t>
      </w:r>
      <w:r>
        <w:rPr>
          <w:rFonts w:hint="eastAsia"/>
          <w:lang w:val="en-US" w:eastAsia="zh-CN"/>
        </w:rPr>
        <w:t>对焦</w:t>
      </w:r>
      <w:r>
        <w:rPr>
          <w:rFonts w:hint="default"/>
          <w:lang w:val="en-US" w:eastAsia="zh-CN"/>
        </w:rPr>
        <w:t>参数基类（CFocusConfigBase、CFocusCtrlVMBase）等。</w:t>
      </w:r>
    </w:p>
    <w:p w14:paraId="7FC6EE2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</w:t>
      </w:r>
    </w:p>
    <w:p w14:paraId="1AD315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开始编写前，需先引用项目FocusControl.dll。</w:t>
      </w:r>
    </w:p>
    <w:p w14:paraId="02EDF2C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如果插件项目是在毛刺仓库内部编写，则需要在工程.csproj增加如下内容：</w:t>
      </w:r>
    </w:p>
    <w:p w14:paraId="744D5203">
      <w:pPr>
        <w:widowControl w:val="0"/>
        <w:numPr>
          <w:ilvl w:val="0"/>
          <w:numId w:val="0"/>
        </w:numPr>
        <w:jc w:val="both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default"/>
          <w:lang w:val="en-US" w:eastAsia="zh-CN"/>
        </w:rPr>
        <w:t>“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Target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PostBuild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AfterTargets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PostBuildEvent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68A668B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Exec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Command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xcopy $(OutDir)\NModbus.dll $(SolutionDir)断面毛刺检测软件\bin\Debug\$(TargetFramework)\FocusPlug\$(TargetName)\ /d /y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/&gt;</w:t>
      </w:r>
    </w:p>
    <w:p w14:paraId="16DABE8D">
      <w:pPr>
        <w:spacing w:beforeLines="0" w:afterLines="0"/>
        <w:ind w:firstLine="420" w:firstLineChars="0"/>
        <w:jc w:val="left"/>
        <w:rPr>
          <w:rFonts w:hint="default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...其他依赖项</w:t>
      </w:r>
    </w:p>
    <w:p w14:paraId="0AACF44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Target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  <w:r>
        <w:rPr>
          <w:rFonts w:hint="default"/>
          <w:lang w:val="en-US" w:eastAsia="zh-CN"/>
        </w:rPr>
        <w:t>”</w:t>
      </w:r>
    </w:p>
    <w:p w14:paraId="5114A8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如插件项目是在外部编写，则需把生成的插件dll以及依赖项拷贝到\\FocusPlug\\插件名\\内。</w:t>
      </w:r>
    </w:p>
    <w:p w14:paraId="59FD2AE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插件接口</w:t>
      </w:r>
    </w:p>
    <w:p w14:paraId="39F2A046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创建一个实现</w:t>
      </w:r>
      <w:r>
        <w:rPr>
          <w:rFonts w:hint="default"/>
          <w:lang w:val="en-US" w:eastAsia="zh-CN"/>
        </w:rPr>
        <w:t>插件接口（IFocus）</w:t>
      </w:r>
      <w:r>
        <w:rPr>
          <w:rFonts w:hint="eastAsia"/>
          <w:lang w:val="en-US" w:eastAsia="zh-CN"/>
        </w:rPr>
        <w:t>的具体类。</w:t>
      </w:r>
    </w:p>
    <w:p w14:paraId="340E08C3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实现CreateNewfocus()方法，返回对焦管理基类（CFocusConfigBase）的派生类。</w:t>
      </w:r>
    </w:p>
    <w:p w14:paraId="1FD4F1F1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center"/>
        <w:rPr>
          <w:rFonts w:hint="default" w:eastAsia="新宋体"/>
          <w:lang w:val="en-US" w:eastAsia="zh-CN"/>
        </w:rPr>
      </w:pPr>
      <w:r>
        <w:drawing>
          <wp:inline distT="0" distB="0" distL="114300" distR="114300">
            <wp:extent cx="2044700" cy="647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7F7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对焦控件VM基类（CFocusCtrlVMBase）实现</w:t>
      </w:r>
    </w:p>
    <w:p w14:paraId="2E65C222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创建CFocusCtrlVMBase（基类）的派生类，该类功能为控制对焦，包含如下要求：</w:t>
      </w:r>
    </w:p>
    <w:p w14:paraId="7F65E6A5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包含一个构造函数，需在构造时实例化TestControl对象。TestControl为对焦控制操作界面，为UserControl，每个对焦插件都不一样。</w:t>
      </w:r>
    </w:p>
    <w:p w14:paraId="79E296D3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可重写SetRunning函数，在制程启动时通知对焦控件。</w:t>
      </w:r>
    </w:p>
    <w:p w14:paraId="0738825E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重写InitControl函数，初始化控制函数，包含连接、写入初始参数等操作。</w:t>
      </w:r>
    </w:p>
    <w:p w14:paraId="7E098386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可重写Reset函数，函数功能为复位（清除报警信息）功能。</w:t>
      </w:r>
    </w:p>
    <w:p w14:paraId="5FB1D556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对焦管理基类（CFocusConfigBase）实现</w:t>
      </w:r>
    </w:p>
    <w:p w14:paraId="5C58144E">
      <w:pPr>
        <w:widowControl w:val="0"/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创建CFocusConfigBase（基类）的派生类，包含如下要求：</w:t>
      </w:r>
    </w:p>
    <w:p w14:paraId="6985D26C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包含一个无参构造函数，需使用base（）调用基类的构造函数。</w:t>
      </w:r>
    </w:p>
    <w:p w14:paraId="45BAF11A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重写Receive函数，函数功能为日志消息处理。</w:t>
      </w:r>
    </w:p>
    <w:p w14:paraId="6D11BFF5">
      <w:pPr>
        <w:widowControl w:val="0"/>
        <w:numPr>
          <w:ilvl w:val="0"/>
          <w:numId w:val="0"/>
        </w:numPr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86100" cy="9207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93DC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重写CreateCtrlVM函数，函数功能为创建对焦控件VM。</w:t>
      </w:r>
    </w:p>
    <w:p w14:paraId="1FDA23D8">
      <w:pPr>
        <w:widowControl w:val="0"/>
        <w:numPr>
          <w:ilvl w:val="0"/>
          <w:numId w:val="0"/>
        </w:numPr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152650" cy="7048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13B5">
      <w:pPr>
        <w:widowControl w:val="0"/>
        <w:numPr>
          <w:ilvl w:val="0"/>
          <w:numId w:val="3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该类包含对焦需要设置的参数，支持int、double、string、enum等常用类型。</w:t>
      </w:r>
    </w:p>
    <w:p w14:paraId="5E3D8664">
      <w:pPr>
        <w:widowControl w:val="0"/>
        <w:numPr>
          <w:ilvl w:val="0"/>
          <w:numId w:val="4"/>
        </w:numPr>
        <w:spacing w:line="240" w:lineRule="auto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使用Mvvm模式编写，每个参数需包含ObservableProperty、Category、DisplayName、Description特性。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4DA726"/>
    <w:multiLevelType w:val="singleLevel"/>
    <w:tmpl w:val="B24DA726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CC7A5073"/>
    <w:multiLevelType w:val="singleLevel"/>
    <w:tmpl w:val="CC7A50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352C826"/>
    <w:multiLevelType w:val="singleLevel"/>
    <w:tmpl w:val="F352C8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F236280"/>
    <w:multiLevelType w:val="singleLevel"/>
    <w:tmpl w:val="4F2362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2MzFiN2NjYTFhMzhlMWZmMDM3NjY1YjE4ZTIxYjQifQ=="/>
  </w:docVars>
  <w:rsids>
    <w:rsidRoot w:val="00172A27"/>
    <w:rsid w:val="1B380713"/>
    <w:rsid w:val="5783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856</Words>
  <Characters>1645</Characters>
  <Lines>0</Lines>
  <Paragraphs>0</Paragraphs>
  <TotalTime>7</TotalTime>
  <ScaleCrop>false</ScaleCrop>
  <LinksUpToDate>false</LinksUpToDate>
  <CharactersWithSpaces>1661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2024-10-23T05:47:00Z</dcterms:created>
  <dc:creator>73500</dc:creator>
  <cp:lastModifiedBy>李焕彬</cp:lastModifiedBy>
  <dcterms:modified xsi:type="dcterms:W3CDTF">2024-10-23T07:38:56Z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7FBCC73F0E2A4AFF8FEE3E443DA5003C_12</vt:lpwstr>
  </property>
</Properties>
</file>