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42933E" w14:textId="3BEE9AC8" w:rsidR="00D066FC" w:rsidRDefault="00E64EA4" w:rsidP="009A2A9F">
      <w:pPr>
        <w:pStyle w:val="Heading1"/>
      </w:pPr>
      <w:bookmarkStart w:id="0" w:name="_75yjvct52g72" w:colFirst="0" w:colLast="0"/>
      <w:bookmarkStart w:id="1" w:name="_Toc233033233"/>
      <w:bookmarkEnd w:id="0"/>
      <w:r>
        <w:t>Secure By Design: Guidance on metrics</w:t>
      </w:r>
      <w:bookmarkEnd w:id="1"/>
    </w:p>
    <w:p w14:paraId="7217684B" w14:textId="77777777" w:rsidR="00D066FC" w:rsidRDefault="00D066FC">
      <w:pPr>
        <w:spacing w:after="0"/>
        <w:rPr>
          <w:rFonts w:ascii="Helvetica Neue" w:eastAsia="Helvetica Neue" w:hAnsi="Helvetica Neue" w:cs="Helvetica Neue"/>
          <w:sz w:val="28"/>
          <w:szCs w:val="28"/>
        </w:rPr>
      </w:pPr>
    </w:p>
    <w:p w14:paraId="0708FCFD" w14:textId="2C9331A0" w:rsidR="00D066FC" w:rsidRDefault="009A2A9F" w:rsidP="30BCB6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  <w:sz w:val="32"/>
          <w:szCs w:val="32"/>
        </w:rPr>
        <w:sectPr w:rsidR="00D066F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6010" w:right="1133" w:bottom="567" w:left="1133" w:header="510" w:footer="567" w:gutter="0"/>
          <w:pgNumType w:start="1"/>
          <w:cols w:space="720"/>
          <w:titlePg/>
        </w:sectPr>
      </w:pPr>
      <w:r>
        <w:rPr>
          <w:rFonts w:ascii="Helvetica Neue" w:eastAsia="Helvetica Neue" w:hAnsi="Helvetica Neue" w:cs="Helvetica Neue"/>
          <w:sz w:val="28"/>
          <w:szCs w:val="28"/>
        </w:rPr>
        <w:t>June</w:t>
      </w:r>
      <w:r w:rsidR="00000000" w:rsidRPr="30BCB6A3">
        <w:rPr>
          <w:rFonts w:ascii="Helvetica Neue" w:eastAsia="Helvetica Neue" w:hAnsi="Helvetica Neue" w:cs="Helvetica Neue"/>
          <w:sz w:val="28"/>
          <w:szCs w:val="28"/>
        </w:rPr>
        <w:t xml:space="preserve"> 202</w:t>
      </w:r>
      <w:r w:rsidR="025A2EAF" w:rsidRPr="30BCB6A3">
        <w:rPr>
          <w:rFonts w:ascii="Helvetica Neue" w:eastAsia="Helvetica Neue" w:hAnsi="Helvetica Neue" w:cs="Helvetica Neue"/>
          <w:sz w:val="28"/>
          <w:szCs w:val="28"/>
        </w:rPr>
        <w:t>6</w:t>
      </w:r>
    </w:p>
    <w:p w14:paraId="7EDE1899" w14:textId="77777777" w:rsidR="00D066FC" w:rsidRDefault="00000000">
      <w:pPr>
        <w:pStyle w:val="Heading2"/>
        <w:rPr>
          <w:b w:val="0"/>
        </w:rPr>
      </w:pPr>
      <w:bookmarkStart w:id="2" w:name="_r8i6i5t00epm" w:colFirst="0" w:colLast="0"/>
      <w:bookmarkStart w:id="3" w:name="_Toc233033234"/>
      <w:bookmarkEnd w:id="2"/>
      <w:r>
        <w:rPr>
          <w:b w:val="0"/>
        </w:rPr>
        <w:lastRenderedPageBreak/>
        <w:t>Contents</w:t>
      </w:r>
      <w:bookmarkEnd w:id="3"/>
    </w:p>
    <w:sdt>
      <w:sdtPr>
        <w:id w:val="1441059115"/>
        <w:docPartObj>
          <w:docPartGallery w:val="Table of Contents"/>
          <w:docPartUnique/>
        </w:docPartObj>
      </w:sdtPr>
      <w:sdtContent>
        <w:p w14:paraId="2B2798EA" w14:textId="57ED48AD" w:rsidR="00EA3F97" w:rsidRDefault="00000000">
          <w:pPr>
            <w:pStyle w:val="TOC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3033233" w:history="1">
            <w:r w:rsidR="00EA3F97" w:rsidRPr="00D545B7">
              <w:rPr>
                <w:rStyle w:val="Hyperlink"/>
                <w:noProof/>
              </w:rPr>
              <w:t>Secure By Design: Guidance on metrics</w:t>
            </w:r>
            <w:r w:rsidR="00EA3F97">
              <w:rPr>
                <w:noProof/>
                <w:webHidden/>
              </w:rPr>
              <w:tab/>
            </w:r>
            <w:r w:rsidR="00EA3F97">
              <w:rPr>
                <w:noProof/>
                <w:webHidden/>
              </w:rPr>
              <w:fldChar w:fldCharType="begin"/>
            </w:r>
            <w:r w:rsidR="00EA3F97">
              <w:rPr>
                <w:noProof/>
                <w:webHidden/>
              </w:rPr>
              <w:instrText xml:space="preserve"> PAGEREF _Toc233033233 \h </w:instrText>
            </w:r>
            <w:r w:rsidR="00EA3F97">
              <w:rPr>
                <w:noProof/>
                <w:webHidden/>
              </w:rPr>
            </w:r>
            <w:r w:rsidR="00EA3F97">
              <w:rPr>
                <w:noProof/>
                <w:webHidden/>
              </w:rPr>
              <w:fldChar w:fldCharType="separate"/>
            </w:r>
            <w:r w:rsidR="00EA3F97">
              <w:rPr>
                <w:noProof/>
                <w:webHidden/>
              </w:rPr>
              <w:t>1</w:t>
            </w:r>
            <w:r w:rsidR="00EA3F97">
              <w:rPr>
                <w:noProof/>
                <w:webHidden/>
              </w:rPr>
              <w:fldChar w:fldCharType="end"/>
            </w:r>
          </w:hyperlink>
        </w:p>
        <w:p w14:paraId="292205DA" w14:textId="2CB71DD7" w:rsidR="00EA3F97" w:rsidRDefault="00EA3F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4" w:history="1">
            <w:r w:rsidRPr="00D545B7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428E" w14:textId="16319689" w:rsidR="00EA3F97" w:rsidRDefault="00EA3F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5" w:history="1">
            <w:r w:rsidRPr="00D545B7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0A91" w14:textId="577D98B9" w:rsidR="00EA3F97" w:rsidRDefault="00EA3F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6" w:history="1">
            <w:r w:rsidRPr="00D545B7">
              <w:rPr>
                <w:rStyle w:val="Hyperlink"/>
                <w:noProof/>
              </w:rPr>
              <w:t>2. Principles for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335E" w14:textId="51304001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7" w:history="1">
            <w:r w:rsidRPr="00D545B7">
              <w:rPr>
                <w:rStyle w:val="Hyperlink"/>
                <w:noProof/>
              </w:rPr>
              <w:t>Risk-Based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7D0F" w14:textId="7D935E2B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8" w:history="1">
            <w:r w:rsidRPr="00D545B7">
              <w:rPr>
                <w:rStyle w:val="Hyperlink"/>
                <w:noProof/>
              </w:rPr>
              <w:t>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6F1B" w14:textId="59A4BC44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39" w:history="1">
            <w:r w:rsidRPr="00D545B7">
              <w:rPr>
                <w:rStyle w:val="Hyperlink"/>
                <w:noProof/>
              </w:rPr>
              <w:t>Continuous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43A9" w14:textId="23790029" w:rsidR="00EA3F97" w:rsidRDefault="00EA3F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0" w:history="1">
            <w:r w:rsidRPr="00D545B7">
              <w:rPr>
                <w:rStyle w:val="Hyperlink"/>
                <w:noProof/>
              </w:rPr>
              <w:t>3. Reporting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96F6" w14:textId="6FCD3A99" w:rsidR="00EA3F97" w:rsidRDefault="00EA3F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1" w:history="1">
            <w:r w:rsidRPr="00D545B7">
              <w:rPr>
                <w:rStyle w:val="Hyperlink"/>
                <w:noProof/>
              </w:rPr>
              <w:t>4. Core Secure by Design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6324" w14:textId="5D2421BB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2" w:history="1">
            <w:r w:rsidRPr="00D545B7">
              <w:rPr>
                <w:rStyle w:val="Hyperlink"/>
                <w:noProof/>
              </w:rPr>
              <w:t>4.1 Governance and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714A6" w14:textId="7B47D684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3" w:history="1">
            <w:r w:rsidRPr="00D545B7">
              <w:rPr>
                <w:rStyle w:val="Hyperlink"/>
                <w:noProof/>
              </w:rPr>
              <w:t>4.2 Secure by Design Confidence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0377" w14:textId="4F83FB8F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4" w:history="1">
            <w:r w:rsidRPr="00D545B7">
              <w:rPr>
                <w:rStyle w:val="Hyperlink"/>
                <w:noProof/>
              </w:rPr>
              <w:t>4.3 Security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1B9EF" w14:textId="333CFC5B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5" w:history="1">
            <w:r w:rsidRPr="00D545B7">
              <w:rPr>
                <w:rStyle w:val="Hyperlink"/>
                <w:noProof/>
              </w:rPr>
              <w:t>4.4 Vulnerability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C72A" w14:textId="24193447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6" w:history="1">
            <w:r w:rsidRPr="00D545B7">
              <w:rPr>
                <w:rStyle w:val="Hyperlink"/>
                <w:noProof/>
              </w:rPr>
              <w:t>4.5 Secure Delivery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58B8" w14:textId="293C3125" w:rsidR="00EA3F97" w:rsidRDefault="00EA3F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033247" w:history="1">
            <w:r w:rsidRPr="00D545B7">
              <w:rPr>
                <w:rStyle w:val="Hyperlink"/>
                <w:noProof/>
              </w:rPr>
              <w:t>More about Secure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23EC" w14:textId="783F691A" w:rsidR="00D066FC" w:rsidRDefault="00000000">
          <w:pPr>
            <w:widowControl w:val="0"/>
            <w:tabs>
              <w:tab w:val="right" w:pos="9637"/>
            </w:tabs>
            <w:spacing w:before="60" w:after="0"/>
            <w:ind w:left="720"/>
          </w:pPr>
          <w:r>
            <w:fldChar w:fldCharType="end"/>
          </w:r>
        </w:p>
      </w:sdtContent>
    </w:sdt>
    <w:p w14:paraId="5EDB098C" w14:textId="77777777" w:rsidR="00D066FC" w:rsidRDefault="00D066FC">
      <w:pPr>
        <w:spacing w:after="0" w:line="360" w:lineRule="auto"/>
        <w:rPr>
          <w:rFonts w:ascii="Helvetica Neue" w:eastAsia="Helvetica Neue" w:hAnsi="Helvetica Neue" w:cs="Helvetica Neue"/>
        </w:rPr>
      </w:pPr>
    </w:p>
    <w:p w14:paraId="140A2098" w14:textId="77777777" w:rsidR="00D066FC" w:rsidRDefault="00D066FC">
      <w:pPr>
        <w:spacing w:after="0" w:line="360" w:lineRule="auto"/>
        <w:rPr>
          <w:rFonts w:ascii="Helvetica Neue" w:eastAsia="Helvetica Neue" w:hAnsi="Helvetica Neue" w:cs="Helvetica Neue"/>
        </w:rPr>
      </w:pPr>
    </w:p>
    <w:p w14:paraId="26385C4F" w14:textId="77777777" w:rsidR="00EA3F97" w:rsidRPr="00EA3F97" w:rsidRDefault="00EA3F97" w:rsidP="00EA3F97">
      <w:pPr>
        <w:pStyle w:val="Heading2"/>
      </w:pPr>
      <w:bookmarkStart w:id="4" w:name="_Toc233033235"/>
      <w:r w:rsidRPr="00EA3F97">
        <w:lastRenderedPageBreak/>
        <w:t>1. Purpose</w:t>
      </w:r>
      <w:bookmarkEnd w:id="4"/>
    </w:p>
    <w:p w14:paraId="5B3A0815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This guidance provides a framework for organisations to report progress, performance, risks, and assurance activities associated with implementation of the UK Government Secure by Design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SbD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framework.</w:t>
      </w:r>
    </w:p>
    <w:p w14:paraId="5C54EF1C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Reporting is not only for demonstrating compliance. Effective reporting should enable awareness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decisionmaking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among various stakeholders - especially leadership teams, and project teams working on future changes. Most organisations implementing Secure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Design are arms-length bodies which should be keeping their parent department informed.</w:t>
      </w:r>
    </w:p>
    <w:p w14:paraId="4165EB1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Secure by Design is tied into the project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lifecyle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and emphasises embedding cybersecurity from the start, and maintaining it throughout the lifecycle of a service. Reporting should therefore focus on outcomes, risk management effectiveness, and organisational capability rather than solely on completion of individual security activities.</w:t>
      </w:r>
    </w:p>
    <w:p w14:paraId="7DF812F0" w14:textId="77777777" w:rsidR="00EA3F97" w:rsidRDefault="00EA3F97" w:rsidP="00EA3F97">
      <w:pPr>
        <w:pStyle w:val="Heading2"/>
      </w:pPr>
      <w:bookmarkStart w:id="5" w:name="_Toc233033236"/>
      <w:r>
        <w:lastRenderedPageBreak/>
        <w:t>2. Principles for metrics</w:t>
      </w:r>
      <w:bookmarkEnd w:id="5"/>
    </w:p>
    <w:p w14:paraId="30FB75A1" w14:textId="77777777" w:rsidR="00EA3F97" w:rsidRDefault="00EA3F97" w:rsidP="00EA3F97">
      <w:pPr>
        <w:pStyle w:val="Heading3"/>
        <w:spacing w:before="280" w:after="80"/>
      </w:pPr>
      <w:bookmarkStart w:id="6" w:name="_Toc233033237"/>
      <w:r>
        <w:rPr>
          <w:color w:val="000000"/>
          <w:sz w:val="26"/>
          <w:szCs w:val="26"/>
        </w:rPr>
        <w:t>Risk-Based</w:t>
      </w:r>
      <w:bookmarkEnd w:id="6"/>
    </w:p>
    <w:p w14:paraId="39DC5F4E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Viewing assets, controls, users, and weaknesses through a risk lens helps connect that to the “bigger picture” of your organisation and, perhaps, parent department. Reports should focus on understanding and managing cybersecurity risks rather than demonstrating completion of a checklist. This fits alongside the Secure By Design activity “</w:t>
      </w:r>
      <w:hyperlink r:id="rId17" w:history="1">
        <w:r>
          <w:rPr>
            <w:rStyle w:val="Hyperlink"/>
            <w:rFonts w:ascii="Arial" w:hAnsi="Arial" w:cs="Arial"/>
            <w:i/>
            <w:iCs/>
            <w:color w:val="1155CC"/>
            <w:sz w:val="22"/>
            <w:szCs w:val="22"/>
          </w:rPr>
          <w:t>Responding to and mitigating security risks</w:t>
        </w:r>
      </w:hyperlink>
      <w:r>
        <w:rPr>
          <w:rFonts w:ascii="Arial" w:hAnsi="Arial" w:cs="Arial"/>
          <w:color w:val="000000"/>
          <w:sz w:val="22"/>
          <w:szCs w:val="22"/>
        </w:rPr>
        <w:t>”</w:t>
      </w:r>
    </w:p>
    <w:p w14:paraId="5641078E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 </w:t>
      </w:r>
      <w:hyperlink r:id="rId1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Orange Book on Risk Management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is organisation-specific, rather than tied to individual projects or services but nonetheless its Risk Control Framework provides a good way to articulate and manage risk in government organisations. </w:t>
      </w:r>
    </w:p>
    <w:p w14:paraId="17CBB2B9" w14:textId="77777777" w:rsidR="00EA3F97" w:rsidRDefault="00EA3F97" w:rsidP="00EA3F97">
      <w:pPr>
        <w:pStyle w:val="Heading3"/>
        <w:spacing w:before="280" w:after="80"/>
      </w:pPr>
      <w:bookmarkStart w:id="7" w:name="_Toc233033238"/>
      <w:r>
        <w:rPr>
          <w:color w:val="000000"/>
          <w:sz w:val="26"/>
          <w:szCs w:val="26"/>
        </w:rPr>
        <w:t>Outcomes</w:t>
      </w:r>
      <w:bookmarkEnd w:id="7"/>
    </w:p>
    <w:p w14:paraId="7C941867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Metrics should demonstrate whether Secure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Design activities are being achieved, rather than merely reporting work volumes.</w:t>
      </w:r>
    </w:p>
    <w:p w14:paraId="58792645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Actionable</w:t>
      </w:r>
    </w:p>
    <w:p w14:paraId="3ABE12D6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Metrics should be a useful input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decisionmaking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 take time to understand how stakeholders will use the data, and what decisions it will influence - likely around control choices, resourcing, risk management, and other security governance. Use that insight to refine the choice of metrics.</w:t>
      </w:r>
    </w:p>
    <w:p w14:paraId="28E5798E" w14:textId="77777777" w:rsidR="00EA3F97" w:rsidRDefault="00EA3F97" w:rsidP="00EA3F97">
      <w:pPr>
        <w:pStyle w:val="Heading3"/>
        <w:spacing w:before="280" w:after="80"/>
      </w:pPr>
      <w:bookmarkStart w:id="8" w:name="_Toc233033239"/>
      <w:r>
        <w:rPr>
          <w:color w:val="000000"/>
          <w:sz w:val="26"/>
          <w:szCs w:val="26"/>
        </w:rPr>
        <w:t>Continuous</w:t>
      </w:r>
      <w:bookmarkEnd w:id="8"/>
    </w:p>
    <w:p w14:paraId="0674FFF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Reporting should occur throughout your Secure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By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Design campaign; not necessarily limited to project milestones or assurance gateways, although those are common triggers.</w:t>
      </w:r>
    </w:p>
    <w:p w14:paraId="518BCC11" w14:textId="77777777" w:rsidR="00EA3F97" w:rsidRDefault="00EA3F97" w:rsidP="00EA3F97"/>
    <w:p w14:paraId="7B208A41" w14:textId="77777777" w:rsidR="00EA3F97" w:rsidRDefault="00EA3F97" w:rsidP="00EA3F97">
      <w:pPr>
        <w:pStyle w:val="Heading2"/>
      </w:pPr>
      <w:bookmarkStart w:id="9" w:name="_Toc233033240"/>
      <w:r>
        <w:lastRenderedPageBreak/>
        <w:t>3. Reporting Objectives</w:t>
      </w:r>
      <w:bookmarkEnd w:id="9"/>
    </w:p>
    <w:p w14:paraId="2A64D6E7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An organisation implementing Secure by Design should seek to answer the following questions through its reporting:</w:t>
      </w:r>
    </w:p>
    <w:p w14:paraId="799515FC" w14:textId="77777777" w:rsidR="00EA3F97" w:rsidRDefault="00EA3F97" w:rsidP="00EA3F97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 Secure by Design principles being applied effectively?</w:t>
      </w:r>
    </w:p>
    <w:p w14:paraId="67795BFB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 cyber security risks understood and managed?</w:t>
      </w:r>
    </w:p>
    <w:p w14:paraId="35CA9A8E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 security processes operating as intended?</w:t>
      </w:r>
    </w:p>
    <w:p w14:paraId="3898026B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 vulnerabilities being identified and remediated promptly?</w:t>
      </w:r>
    </w:p>
    <w:p w14:paraId="3AA18BA1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Is leadership engaged in cyber security decision-making?</w:t>
      </w:r>
    </w:p>
    <w:p w14:paraId="62766146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Is the organisation improving its cyber resilience over time?</w:t>
      </w:r>
    </w:p>
    <w:p w14:paraId="727EA6B3" w14:textId="77777777" w:rsidR="00EA3F97" w:rsidRDefault="00EA3F97" w:rsidP="00EA3F97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Are significant risks visible to the parent department and other relevant bodies?</w:t>
      </w:r>
    </w:p>
    <w:p w14:paraId="7FCE0CEC" w14:textId="77777777" w:rsidR="00EA3F97" w:rsidRDefault="00EA3F97" w:rsidP="00EA3F97">
      <w:pPr>
        <w:pStyle w:val="Heading2"/>
        <w:rPr>
          <w:rFonts w:ascii="Times New Roman" w:hAnsi="Times New Roman" w:cs="Times New Roman"/>
          <w:sz w:val="48"/>
          <w:szCs w:val="48"/>
        </w:rPr>
      </w:pPr>
      <w:bookmarkStart w:id="10" w:name="_Toc233033241"/>
      <w:r>
        <w:lastRenderedPageBreak/>
        <w:t>4. Core Secure by Design Metrics</w:t>
      </w:r>
      <w:bookmarkEnd w:id="10"/>
    </w:p>
    <w:p w14:paraId="1ED2A928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The following categories of metrics should form the basis of routine reporting.</w:t>
      </w:r>
    </w:p>
    <w:p w14:paraId="12B01AE8" w14:textId="77777777" w:rsidR="00EA3F97" w:rsidRDefault="00EA3F97" w:rsidP="00EA3F97">
      <w:pPr>
        <w:pStyle w:val="Heading3"/>
      </w:pPr>
      <w:bookmarkStart w:id="11" w:name="_Toc233033242"/>
      <w:r>
        <w:t>4.1 Governance and Accountability</w:t>
      </w:r>
      <w:bookmarkEnd w:id="11"/>
    </w:p>
    <w:p w14:paraId="0904F2AD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These metrics demonstrate leadership engagement and ownership of cyber security risks.</w:t>
      </w:r>
    </w:p>
    <w:p w14:paraId="1DDE99C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Suggested measures include:</w:t>
      </w:r>
    </w:p>
    <w:p w14:paraId="7FBD892E" w14:textId="77777777" w:rsidR="00EA3F97" w:rsidRDefault="00EA3F97" w:rsidP="00EA3F97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services with an identified Senior Responsible Owner (SRO)</w:t>
      </w:r>
    </w:p>
    <w:p w14:paraId="2544A485" w14:textId="77777777" w:rsidR="00EA3F97" w:rsidRDefault="00EA3F97" w:rsidP="00EA3F9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services with an assigned cyber risk owner</w:t>
      </w:r>
    </w:p>
    <w:p w14:paraId="55685111" w14:textId="77777777" w:rsidR="00EA3F97" w:rsidRDefault="00EA3F97" w:rsidP="00EA3F9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Completion rate of Secure by Design self-assessments</w:t>
      </w:r>
    </w:p>
    <w:p w14:paraId="1DFACF59" w14:textId="77777777" w:rsidR="00EA3F97" w:rsidRDefault="00EA3F97" w:rsidP="00EA3F9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Some measure of cybersecurity governance meetings, such as attendance or completed actions</w:t>
      </w:r>
    </w:p>
    <w:p w14:paraId="39F13876" w14:textId="77777777" w:rsidR="00EA3F97" w:rsidRDefault="00EA3F97" w:rsidP="00EA3F9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identified improvement tasks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remediation) completed</w:t>
      </w:r>
    </w:p>
    <w:p w14:paraId="760FEA5E" w14:textId="77777777" w:rsidR="00EA3F97" w:rsidRDefault="00EA3F97" w:rsidP="00EA3F97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Attendance of senior leaders at security governance forums</w:t>
      </w:r>
    </w:p>
    <w:p w14:paraId="5B9F20BE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An example KPI:</w:t>
      </w:r>
    </w:p>
    <w:p w14:paraId="02B7F7F6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"100% of critical services have an identified cyber risk owner who is accountable for risk treatment decisions."</w:t>
      </w:r>
    </w:p>
    <w:p w14:paraId="66B05129" w14:textId="77777777" w:rsidR="00EA3F97" w:rsidRDefault="00EA3F97" w:rsidP="00EA3F97">
      <w:pPr>
        <w:pStyle w:val="Heading3"/>
      </w:pPr>
      <w:bookmarkStart w:id="12" w:name="_Toc233033243"/>
      <w:r>
        <w:t>4.2 Secure by Design Confidence Profile</w:t>
      </w:r>
      <w:bookmarkEnd w:id="12"/>
    </w:p>
    <w:p w14:paraId="152685F7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Secure by Design has confidence profiles to help assess implementation maturity.</w:t>
      </w:r>
    </w:p>
    <w:p w14:paraId="01EE06B6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Recommended metrics include:</w:t>
      </w:r>
    </w:p>
    <w:p w14:paraId="23842D84" w14:textId="77777777" w:rsidR="00EA3F97" w:rsidRDefault="00EA3F97" w:rsidP="00EA3F97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services reporting a confidence profile</w:t>
      </w:r>
    </w:p>
    <w:p w14:paraId="20D2D9AE" w14:textId="77777777" w:rsidR="00EA3F97" w:rsidRDefault="00EA3F97" w:rsidP="00EA3F97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Confidence score by Secure by Design principle</w:t>
      </w:r>
    </w:p>
    <w:p w14:paraId="53F59F95" w14:textId="77777777" w:rsidR="00EA3F97" w:rsidRDefault="00EA3F97" w:rsidP="00EA3F97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Trend analysis over previous reporting periods</w:t>
      </w:r>
    </w:p>
    <w:p w14:paraId="10F7F9E3" w14:textId="77777777" w:rsidR="00EA3F97" w:rsidRDefault="00EA3F97" w:rsidP="00EA3F97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principles rated Red, Amber, or Green</w:t>
      </w:r>
    </w:p>
    <w:p w14:paraId="143A3C61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This enables management to identify areas requiring additional investment or support.</w:t>
      </w:r>
    </w:p>
    <w:p w14:paraId="192B1096" w14:textId="77777777" w:rsidR="00EA3F97" w:rsidRDefault="00EA3F97" w:rsidP="00EA3F97">
      <w:pPr>
        <w:pStyle w:val="Heading3"/>
      </w:pPr>
      <w:bookmarkStart w:id="13" w:name="_Toc233033244"/>
      <w:r>
        <w:t>4.3 Security Risk Management</w:t>
      </w:r>
      <w:bookmarkEnd w:id="13"/>
    </w:p>
    <w:p w14:paraId="2427F89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Risk reporting should be a central component of Secure by Design metrics.</w:t>
      </w:r>
    </w:p>
    <w:p w14:paraId="2C77EE14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Recommended measures include:</w:t>
      </w:r>
    </w:p>
    <w:p w14:paraId="0FF54478" w14:textId="77777777" w:rsidR="00EA3F97" w:rsidRDefault="00EA3F97" w:rsidP="00EA3F97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and classification (e. high/medium/low) of open cyber risks</w:t>
      </w:r>
    </w:p>
    <w:p w14:paraId="4F5062D8" w14:textId="77777777" w:rsidR="00EA3F97" w:rsidRDefault="00EA3F97" w:rsidP="00EA3F97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risks above organisational tolerance</w:t>
      </w:r>
    </w:p>
    <w:p w14:paraId="59ECDB99" w14:textId="77777777" w:rsidR="00EA3F97" w:rsidRDefault="00EA3F97" w:rsidP="00EA3F97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Average age of high risks</w:t>
      </w:r>
    </w:p>
    <w:p w14:paraId="6EB16255" w14:textId="77777777" w:rsidR="00EA3F97" w:rsidRDefault="00EA3F97" w:rsidP="00EA3F97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accepted risks</w:t>
      </w:r>
    </w:p>
    <w:p w14:paraId="26164A58" w14:textId="77777777" w:rsidR="00EA3F97" w:rsidRDefault="00EA3F97" w:rsidP="00EA3F97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risks requiring parent department visibility</w:t>
      </w:r>
    </w:p>
    <w:p w14:paraId="402EE85D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Example KPI:</w:t>
      </w:r>
    </w:p>
    <w:p w14:paraId="6294FBD1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"95% of high-risk findings have approved treatment plans within 30 days."</w:t>
      </w:r>
    </w:p>
    <w:p w14:paraId="088D7E6F" w14:textId="77777777" w:rsidR="00EA3F97" w:rsidRDefault="00EA3F97" w:rsidP="00EA3F97">
      <w:pPr>
        <w:pStyle w:val="Heading3"/>
      </w:pPr>
      <w:bookmarkStart w:id="14" w:name="_Toc233033245"/>
      <w:r>
        <w:t>4.4 Vulnerability Management</w:t>
      </w:r>
      <w:bookmarkEnd w:id="14"/>
    </w:p>
    <w:p w14:paraId="37382551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Secure by Design requires organisations to identify and respond to vulnerabilities throughout the lifecycle.</w:t>
      </w:r>
    </w:p>
    <w:p w14:paraId="7FFC68B7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Recommended measures include:</w:t>
      </w:r>
    </w:p>
    <w:p w14:paraId="114A41F3" w14:textId="77777777" w:rsidR="00EA3F97" w:rsidRDefault="00EA3F97" w:rsidP="00EA3F97">
      <w:pPr>
        <w:pStyle w:val="NormalWeb"/>
        <w:numPr>
          <w:ilvl w:val="0"/>
          <w:numId w:val="2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critical vulnerabilities</w:t>
      </w:r>
    </w:p>
    <w:p w14:paraId="68D0B85A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Mean time to remediate critical vulnerabilities</w:t>
      </w:r>
    </w:p>
    <w:p w14:paraId="2A3D53ED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Mean time to remediate high vulnerabilities</w:t>
      </w:r>
    </w:p>
    <w:p w14:paraId="0DC96EE9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vulnerabilities remediated within policy timescales</w:t>
      </w:r>
    </w:p>
    <w:p w14:paraId="03B0A2E3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Number of overdue remediation actions</w:t>
      </w:r>
    </w:p>
    <w:p w14:paraId="2A658175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assets which are scanned effectively</w:t>
      </w:r>
    </w:p>
    <w:p w14:paraId="132438AD" w14:textId="77777777" w:rsidR="00EA3F97" w:rsidRDefault="00EA3F97" w:rsidP="00EA3F97">
      <w:pPr>
        <w:pStyle w:val="NormalWeb"/>
        <w:numPr>
          <w:ilvl w:val="0"/>
          <w:numId w:val="2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unsupported assets </w:t>
      </w:r>
    </w:p>
    <w:p w14:paraId="6F9F1026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Example KPI:</w:t>
      </w:r>
    </w:p>
    <w:p w14:paraId="443B70B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"90% of critical vulnerabilities remediated within 14 days."</w:t>
      </w:r>
    </w:p>
    <w:p w14:paraId="375F5646" w14:textId="77777777" w:rsidR="00EA3F97" w:rsidRPr="00EA3F97" w:rsidRDefault="00EA3F97" w:rsidP="00EA3F97">
      <w:pPr>
        <w:pStyle w:val="Heading3"/>
      </w:pPr>
      <w:bookmarkStart w:id="15" w:name="_Toc233033246"/>
      <w:r w:rsidRPr="00EA3F97">
        <w:t>4.5 Secure Delivery Performance</w:t>
      </w:r>
      <w:bookmarkEnd w:id="15"/>
    </w:p>
    <w:p w14:paraId="5F7D8DB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Metrics should demonstrate integration of security within delivery processes.</w:t>
      </w:r>
    </w:p>
    <w:p w14:paraId="6EB1F6CC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Recommended measures include:</w:t>
      </w:r>
    </w:p>
    <w:p w14:paraId="3C55EA18" w14:textId="77777777" w:rsidR="00EA3F97" w:rsidRDefault="00EA3F97" w:rsidP="00EA3F97">
      <w:pPr>
        <w:pStyle w:val="NormalWeb"/>
        <w:numPr>
          <w:ilvl w:val="0"/>
          <w:numId w:val="29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projects completing threat assessments</w:t>
      </w:r>
    </w:p>
    <w:p w14:paraId="47026978" w14:textId="77777777" w:rsidR="00EA3F97" w:rsidRDefault="00EA3F97" w:rsidP="00EA3F9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projects completing security architecture review</w:t>
      </w:r>
    </w:p>
    <w:p w14:paraId="4294F6C3" w14:textId="77777777" w:rsidR="00EA3F97" w:rsidRDefault="00EA3F97" w:rsidP="00EA3F9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Percentage of projects undertaking security testing</w:t>
      </w:r>
    </w:p>
    <w:p w14:paraId="67CB6C55" w14:textId="77777777" w:rsidR="00EA3F97" w:rsidRDefault="00EA3F97" w:rsidP="00EA3F97">
      <w:pPr>
        <w:pStyle w:val="NormalWeb"/>
        <w:numPr>
          <w:ilvl w:val="0"/>
          <w:numId w:val="29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Security defects identified before production release</w:t>
      </w:r>
    </w:p>
    <w:p w14:paraId="0207DC63" w14:textId="77777777" w:rsidR="00EA3F97" w:rsidRDefault="00EA3F97" w:rsidP="00EA3F9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These measures provide evidence that security is being embedded rather than retrofitted.</w:t>
      </w:r>
    </w:p>
    <w:p w14:paraId="029E7DD6" w14:textId="77777777" w:rsidR="00EA3F97" w:rsidRDefault="00EA3F97" w:rsidP="00EA3F97"/>
    <w:p w14:paraId="6BB18B65" w14:textId="77777777" w:rsidR="00D066FC" w:rsidRDefault="00000000">
      <w:pPr>
        <w:pStyle w:val="Heading3"/>
        <w:spacing w:after="60"/>
      </w:pPr>
      <w:bookmarkStart w:id="16" w:name="_3hh6prod0f35" w:colFirst="0" w:colLast="0"/>
      <w:bookmarkStart w:id="17" w:name="_Toc233033247"/>
      <w:bookmarkEnd w:id="16"/>
      <w:r>
        <w:rPr>
          <w:b w:val="0"/>
        </w:rPr>
        <w:t>More about Secure by Design</w:t>
      </w:r>
      <w:bookmarkEnd w:id="17"/>
    </w:p>
    <w:p w14:paraId="153DA4D2" w14:textId="77777777" w:rsidR="00D066FC" w:rsidRDefault="00D066FC">
      <w:pPr>
        <w:spacing w:after="60"/>
      </w:pPr>
    </w:p>
    <w:p w14:paraId="78E8BAD1" w14:textId="77777777" w:rsidR="00D066FC" w:rsidRDefault="00D066FC">
      <w:pPr>
        <w:numPr>
          <w:ilvl w:val="0"/>
          <w:numId w:val="9"/>
        </w:numPr>
        <w:spacing w:after="0"/>
      </w:pPr>
      <w:hyperlink r:id="rId19">
        <w:r>
          <w:rPr>
            <w:color w:val="1155CC"/>
            <w:u w:val="single"/>
          </w:rPr>
          <w:t>Guide to adopting Secure by Design</w:t>
        </w:r>
      </w:hyperlink>
    </w:p>
    <w:p w14:paraId="1353DC6A" w14:textId="77777777" w:rsidR="00D066FC" w:rsidRDefault="00D066FC">
      <w:pPr>
        <w:numPr>
          <w:ilvl w:val="0"/>
          <w:numId w:val="9"/>
        </w:numPr>
        <w:spacing w:after="0"/>
      </w:pPr>
      <w:hyperlink r:id="rId20">
        <w:r>
          <w:rPr>
            <w:color w:val="1155CC"/>
            <w:u w:val="single"/>
          </w:rPr>
          <w:t>Secure by Design policy</w:t>
        </w:r>
      </w:hyperlink>
    </w:p>
    <w:p w14:paraId="133B84FC" w14:textId="77777777" w:rsidR="00D066FC" w:rsidRDefault="00D066FC">
      <w:pPr>
        <w:numPr>
          <w:ilvl w:val="0"/>
          <w:numId w:val="9"/>
        </w:numPr>
        <w:spacing w:after="60"/>
      </w:pPr>
      <w:hyperlink r:id="rId21">
        <w:r>
          <w:rPr>
            <w:color w:val="1155CC"/>
            <w:u w:val="single"/>
          </w:rPr>
          <w:t>Implementing Secure by Design</w:t>
        </w:r>
      </w:hyperlink>
    </w:p>
    <w:p w14:paraId="6D696D0B" w14:textId="77777777" w:rsidR="00D066FC" w:rsidRDefault="00D066FC">
      <w:pPr>
        <w:spacing w:after="60"/>
        <w:rPr>
          <w:sz w:val="26"/>
          <w:szCs w:val="26"/>
        </w:rPr>
      </w:pPr>
    </w:p>
    <w:p w14:paraId="0089335D" w14:textId="77777777" w:rsidR="00D066FC" w:rsidRDefault="00D066FC">
      <w:pPr>
        <w:spacing w:after="60"/>
        <w:rPr>
          <w:sz w:val="26"/>
          <w:szCs w:val="26"/>
        </w:rPr>
      </w:pPr>
    </w:p>
    <w:sectPr w:rsidR="00D066F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3" w:bottom="2041" w:left="1133" w:header="51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E0232" w14:textId="77777777" w:rsidR="002D29FC" w:rsidRDefault="002D29FC">
      <w:pPr>
        <w:spacing w:after="0"/>
      </w:pPr>
      <w:r>
        <w:separator/>
      </w:r>
    </w:p>
  </w:endnote>
  <w:endnote w:type="continuationSeparator" w:id="0">
    <w:p w14:paraId="6968F1F1" w14:textId="77777777" w:rsidR="002D29FC" w:rsidRDefault="002D29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FDEF74E-724B-6D41-8AA6-34B05D57215B}"/>
    <w:embedBold r:id="rId2" w:fontKey="{1CA88CCB-32DC-BC4B-9317-DA6954AD8EE0}"/>
    <w:embedItalic r:id="rId3" w:fontKey="{123AC787-C929-B54C-BACB-0A631071095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C438C76B-D6FB-EA47-A534-9CA50F6A4B2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FE3FA6D7-3A71-A845-97C3-CA61E65771F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A00A6CD0-5D5F-5D45-B5D4-60D17359CC8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B385174A-AF27-8149-968A-BE0010FA9BDE}"/>
    <w:embedBold r:id="rId8" w:fontKey="{F5108ED6-5CDF-5D4D-BB00-915EC6C3D1D0}"/>
    <w:embedItalic r:id="rId9" w:fontKey="{C359AB45-8D04-6144-BE6A-CD5AA30257E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E586E86A-23D6-9043-BA08-7AE3592B34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658A1CA8-8EBE-F44F-8769-085E987FA2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E91C" w14:textId="2DE295CE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6899D879" wp14:editId="0D4FF7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982632324" name="Text Box 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FA0CF" w14:textId="469909FA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9D87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OFFICIAL" style="position:absolute;margin-left:0;margin-top:0;width:36.2pt;height:27.2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7ywqzA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640FA0CF" w14:textId="469909FA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02D1" w14:textId="679554FE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66EA7A53" wp14:editId="2B39A7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44266985" name="Text Box 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61B38" w14:textId="3A8F0085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A7A5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alt="OFFICIAL" style="position:absolute;margin-left:0;margin-top:0;width:36.2pt;height:27.2pt;z-index:251669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" filled="f" stroked="f">
              <v:textbox style="mso-fit-shape-to-text:t" inset="0,0,0,15pt">
                <w:txbxContent>
                  <w:p w14:paraId="36461B38" w14:textId="3A8F0085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F0D9" w14:textId="2C27EE8D" w:rsidR="00D066FC" w:rsidRDefault="005E1930"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2F76FCA" wp14:editId="7B89F14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781508374" name="Text Box 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59D77" w14:textId="6426BF7C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76FC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OFFICIAL" style="position:absolute;margin-left:0;margin-top:0;width:36.2pt;height:27.2pt;z-index:2516674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" filled="f" stroked="f">
              <v:textbox style="mso-fit-shape-to-text:t" inset="0,0,0,15pt">
                <w:txbxContent>
                  <w:p w14:paraId="3D759D77" w14:textId="6426BF7C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F180" w14:textId="79561749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76C855E9" wp14:editId="325906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611251862" name="Text Box 1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E23A0" w14:textId="52F993E1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855E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3" type="#_x0000_t202" alt="OFFICIAL" style="position:absolute;margin-left:0;margin-top:0;width:36.2pt;height:27.2pt;z-index:251671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Nm5SBw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678E23A0" w14:textId="52F993E1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1C14" w14:textId="3CEA3B13" w:rsidR="00D066FC" w:rsidRDefault="005E1930">
    <w:pPr>
      <w:rPr>
        <w:rFonts w:ascii="Helvetica Neue" w:eastAsia="Helvetica Neue" w:hAnsi="Helvetica Neue" w:cs="Helvetica Neue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00E926C4" wp14:editId="23FA56F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604603735" name="Text Box 1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A5D67" w14:textId="4FCDE6B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926C4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4" type="#_x0000_t202" alt="OFFICIAL" style="position:absolute;margin-left:0;margin-top:0;width:36.2pt;height:27.2pt;z-index:2516725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HK+rgQ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11AA5D67" w14:textId="4FCDE6B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2CAD4CD" wp14:editId="1A52B5DC">
          <wp:simplePos x="0" y="0"/>
          <wp:positionH relativeFrom="column">
            <wp:posOffset>1</wp:posOffset>
          </wp:positionH>
          <wp:positionV relativeFrom="paragraph">
            <wp:posOffset>257175</wp:posOffset>
          </wp:positionV>
          <wp:extent cx="928889" cy="2381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8889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99EC88" w14:textId="77777777" w:rsidR="00D066FC" w:rsidRDefault="00000000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ascii="Helvetica Neue" w:eastAsia="Helvetica Neue" w:hAnsi="Helvetica Neue" w:cs="Helvetica Neue"/>
        <w:b/>
      </w:rPr>
    </w:pPr>
    <w:r>
      <w:rPr>
        <w:rFonts w:ascii="Helvetica Neue" w:eastAsia="Helvetica Neue" w:hAnsi="Helvetica Neue" w:cs="Helvetica Neue"/>
        <w:b/>
      </w:rPr>
      <w:fldChar w:fldCharType="begin"/>
    </w:r>
    <w:r>
      <w:rPr>
        <w:rFonts w:ascii="Helvetica Neue" w:eastAsia="Helvetica Neue" w:hAnsi="Helvetica Neue" w:cs="Helvetica Neue"/>
        <w:b/>
      </w:rPr>
      <w:instrText>PAGE</w:instrText>
    </w:r>
    <w:r>
      <w:rPr>
        <w:rFonts w:ascii="Helvetica Neue" w:eastAsia="Helvetica Neue" w:hAnsi="Helvetica Neue" w:cs="Helvetica Neue"/>
        <w:b/>
      </w:rPr>
      <w:fldChar w:fldCharType="separate"/>
    </w:r>
    <w:r w:rsidR="005E1930">
      <w:rPr>
        <w:rFonts w:ascii="Helvetica Neue" w:eastAsia="Helvetica Neue" w:hAnsi="Helvetica Neue" w:cs="Helvetica Neue"/>
        <w:b/>
        <w:noProof/>
      </w:rPr>
      <w:t>2</w:t>
    </w:r>
    <w:r>
      <w:rPr>
        <w:rFonts w:ascii="Helvetica Neue" w:eastAsia="Helvetica Neue" w:hAnsi="Helvetica Neue" w:cs="Helvetica Neue"/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0327" w14:textId="36D58E14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39B85987" wp14:editId="17B6C0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749899379" name="Text Box 1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B44CF" w14:textId="788B7656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8598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alt="OFFICIAL" style="position:absolute;margin-left:0;margin-top:0;width:36.2pt;height:27.2pt;z-index:251670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" filled="f" stroked="f">
              <v:textbox style="mso-fit-shape-to-text:t" inset="0,0,0,15pt">
                <w:txbxContent>
                  <w:p w14:paraId="2EFB44CF" w14:textId="788B7656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F123" w14:textId="77777777" w:rsidR="002D29FC" w:rsidRDefault="002D29FC">
      <w:pPr>
        <w:spacing w:after="0"/>
      </w:pPr>
      <w:r>
        <w:separator/>
      </w:r>
    </w:p>
  </w:footnote>
  <w:footnote w:type="continuationSeparator" w:id="0">
    <w:p w14:paraId="3CE5BA89" w14:textId="77777777" w:rsidR="002D29FC" w:rsidRDefault="002D29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0F951" w14:textId="78FAD020" w:rsidR="005E1930" w:rsidRDefault="005E1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90F42F3" wp14:editId="473E8F3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134268900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20D51" w14:textId="2305947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F42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7.2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0A420D51" w14:textId="2305947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630F" w14:textId="7466EE5E" w:rsidR="00D066FC" w:rsidRDefault="005E1930">
    <w:pPr>
      <w:rPr>
        <w:rFonts w:ascii="Helvetica Neue" w:eastAsia="Helvetica Neue" w:hAnsi="Helvetica Neue" w:cs="Helvetica Neue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BD37978" wp14:editId="5D6178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71433159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AC028" w14:textId="2ABA6964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379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7.2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" filled="f" stroked="f">
              <v:textbox style="mso-fit-shape-to-text:t" inset="0,15pt,0,0">
                <w:txbxContent>
                  <w:p w14:paraId="0C4AC028" w14:textId="2ABA6964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B905ED7" wp14:editId="4C9354B7">
          <wp:simplePos x="0" y="0"/>
          <wp:positionH relativeFrom="column">
            <wp:posOffset>19051</wp:posOffset>
          </wp:positionH>
          <wp:positionV relativeFrom="paragraph">
            <wp:posOffset>790575</wp:posOffset>
          </wp:positionV>
          <wp:extent cx="4561523" cy="1397543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1523" cy="13975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254065" w14:textId="77777777" w:rsidR="00D066FC" w:rsidRDefault="00D066FC">
    <w:pPr>
      <w:rPr>
        <w:rFonts w:ascii="Helvetica Neue" w:eastAsia="Helvetica Neue" w:hAnsi="Helvetica Neue" w:cs="Helvetica Neue"/>
        <w:sz w:val="28"/>
        <w:szCs w:val="28"/>
      </w:rPr>
    </w:pPr>
  </w:p>
  <w:p w14:paraId="4E24259A" w14:textId="77777777" w:rsidR="00D066FC" w:rsidRDefault="00D066FC">
    <w:pPr>
      <w:pBdr>
        <w:top w:val="nil"/>
        <w:left w:val="nil"/>
        <w:bottom w:val="nil"/>
        <w:right w:val="nil"/>
        <w:between w:val="nil"/>
      </w:pBdr>
      <w:rPr>
        <w:rFonts w:ascii="Helvetica Neue" w:eastAsia="Helvetica Neue" w:hAnsi="Helvetica Neue" w:cs="Helvetica Neue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A222" w14:textId="73301EC6" w:rsidR="00D066FC" w:rsidRDefault="30BCB6A3">
    <w:pPr>
      <w:widowControl w:val="0"/>
      <w:spacing w:after="0"/>
      <w:jc w:val="center"/>
    </w:pPr>
    <w:r w:rsidRPr="00F90900">
      <w:rPr>
        <w:rFonts w:ascii="Helvetica Neue" w:eastAsia="Helvetica Neue" w:hAnsi="Helvetica Neue" w:cs="Helvetica Neue"/>
      </w:rPr>
      <w:t>Classification: OFFICIAL</w:t>
    </w:r>
  </w:p>
  <w:p w14:paraId="3320D3FC" w14:textId="0E485DE2" w:rsidR="00D066FC" w:rsidRDefault="1013DA97">
    <w:r>
      <w:rPr>
        <w:noProof/>
      </w:rPr>
      <w:drawing>
        <wp:inline distT="0" distB="0" distL="0" distR="0" wp14:anchorId="41A68456" wp14:editId="7A5840A4">
          <wp:extent cx="4172119" cy="2484369"/>
          <wp:effectExtent l="0" t="0" r="0" b="0"/>
          <wp:docPr id="193460358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603585" name="Picture 19346035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72119" cy="2484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F845" w14:textId="37C35204" w:rsidR="005E1930" w:rsidRDefault="005E1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B2E3619" wp14:editId="54F6B0E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532628969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93AB3" w14:textId="5E8DC768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E36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OFFICIAL" style="position:absolute;margin-left:0;margin-top:0;width:36.2pt;height:27.2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HLXZsg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70393AB3" w14:textId="5E8DC768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8847" w14:textId="441BA181" w:rsidR="00D066FC" w:rsidRDefault="005E1930">
    <w:pPr>
      <w:widowControl w:val="0"/>
      <w:spacing w:after="0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30FAC39" wp14:editId="37B0E88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208131532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54767" w14:textId="2B613620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AC3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2" type="#_x0000_t202" alt="OFFICIAL" style="position:absolute;left:0;text-align:left;margin-left:0;margin-top:0;width:36.2pt;height:27.2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MUWsY4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60154767" w14:textId="2B613620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D1F0" w14:textId="7ABB56D2" w:rsidR="00D066FC" w:rsidRDefault="005E1930">
    <w:pPr>
      <w:pBdr>
        <w:top w:val="nil"/>
        <w:left w:val="nil"/>
        <w:bottom w:val="single" w:sz="4" w:space="7" w:color="12BDB8"/>
        <w:right w:val="nil"/>
        <w:between w:val="nil"/>
      </w:pBdr>
      <w:spacing w:after="0"/>
      <w:jc w:val="center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FFEA541" wp14:editId="1788C9A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1465565948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C7730" w14:textId="768538C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EA5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alt="OFFICIAL" style="position:absolute;left:0;text-align:left;margin-left:0;margin-top:0;width:36.2pt;height:27.2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O/XSAg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1E4C7730" w14:textId="768538C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66F"/>
    <w:multiLevelType w:val="multilevel"/>
    <w:tmpl w:val="26363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441F1"/>
    <w:multiLevelType w:val="multilevel"/>
    <w:tmpl w:val="0FC08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57E54"/>
    <w:multiLevelType w:val="multilevel"/>
    <w:tmpl w:val="83B0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C551B0"/>
    <w:multiLevelType w:val="multilevel"/>
    <w:tmpl w:val="016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53C80"/>
    <w:multiLevelType w:val="multilevel"/>
    <w:tmpl w:val="6C84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0F29F6"/>
    <w:multiLevelType w:val="multilevel"/>
    <w:tmpl w:val="F76E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F1020"/>
    <w:multiLevelType w:val="multilevel"/>
    <w:tmpl w:val="86D6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B01030"/>
    <w:multiLevelType w:val="multilevel"/>
    <w:tmpl w:val="655C0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E05D47"/>
    <w:multiLevelType w:val="multilevel"/>
    <w:tmpl w:val="7A98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6C5546"/>
    <w:multiLevelType w:val="multilevel"/>
    <w:tmpl w:val="44947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FE2E63"/>
    <w:multiLevelType w:val="multilevel"/>
    <w:tmpl w:val="799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3C24B2"/>
    <w:multiLevelType w:val="multilevel"/>
    <w:tmpl w:val="F9D03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6C691F"/>
    <w:multiLevelType w:val="multilevel"/>
    <w:tmpl w:val="553A0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EA44A0"/>
    <w:multiLevelType w:val="multilevel"/>
    <w:tmpl w:val="BB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83CC3"/>
    <w:multiLevelType w:val="multilevel"/>
    <w:tmpl w:val="66B0E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5B2106"/>
    <w:multiLevelType w:val="multilevel"/>
    <w:tmpl w:val="23A6E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CA279C"/>
    <w:multiLevelType w:val="multilevel"/>
    <w:tmpl w:val="98B02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E20209"/>
    <w:multiLevelType w:val="multilevel"/>
    <w:tmpl w:val="6C940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A23F8F"/>
    <w:multiLevelType w:val="multilevel"/>
    <w:tmpl w:val="1DC8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91C2F"/>
    <w:multiLevelType w:val="multilevel"/>
    <w:tmpl w:val="E2E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70081"/>
    <w:multiLevelType w:val="multilevel"/>
    <w:tmpl w:val="118ED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646870"/>
    <w:multiLevelType w:val="multilevel"/>
    <w:tmpl w:val="A7E6B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1D022F"/>
    <w:multiLevelType w:val="multilevel"/>
    <w:tmpl w:val="E5266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9F0257"/>
    <w:multiLevelType w:val="multilevel"/>
    <w:tmpl w:val="D3D8A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0767DD"/>
    <w:multiLevelType w:val="multilevel"/>
    <w:tmpl w:val="94CE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CF04AE"/>
    <w:multiLevelType w:val="multilevel"/>
    <w:tmpl w:val="7598B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FE6AFF"/>
    <w:multiLevelType w:val="multilevel"/>
    <w:tmpl w:val="0D3AA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6845FC"/>
    <w:multiLevelType w:val="multilevel"/>
    <w:tmpl w:val="21704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F56DE1"/>
    <w:multiLevelType w:val="multilevel"/>
    <w:tmpl w:val="427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22179">
    <w:abstractNumId w:val="26"/>
  </w:num>
  <w:num w:numId="2" w16cid:durableId="823467463">
    <w:abstractNumId w:val="6"/>
  </w:num>
  <w:num w:numId="3" w16cid:durableId="1448692532">
    <w:abstractNumId w:val="9"/>
  </w:num>
  <w:num w:numId="4" w16cid:durableId="228732544">
    <w:abstractNumId w:val="27"/>
  </w:num>
  <w:num w:numId="5" w16cid:durableId="944074512">
    <w:abstractNumId w:val="4"/>
  </w:num>
  <w:num w:numId="6" w16cid:durableId="236865420">
    <w:abstractNumId w:val="12"/>
  </w:num>
  <w:num w:numId="7" w16cid:durableId="213588212">
    <w:abstractNumId w:val="16"/>
  </w:num>
  <w:num w:numId="8" w16cid:durableId="2079278789">
    <w:abstractNumId w:val="23"/>
  </w:num>
  <w:num w:numId="9" w16cid:durableId="925379518">
    <w:abstractNumId w:val="22"/>
  </w:num>
  <w:num w:numId="10" w16cid:durableId="1280450256">
    <w:abstractNumId w:val="10"/>
  </w:num>
  <w:num w:numId="11" w16cid:durableId="1998341273">
    <w:abstractNumId w:val="20"/>
  </w:num>
  <w:num w:numId="12" w16cid:durableId="1072854860">
    <w:abstractNumId w:val="14"/>
  </w:num>
  <w:num w:numId="13" w16cid:durableId="974683403">
    <w:abstractNumId w:val="17"/>
  </w:num>
  <w:num w:numId="14" w16cid:durableId="914586721">
    <w:abstractNumId w:val="25"/>
  </w:num>
  <w:num w:numId="15" w16cid:durableId="659623911">
    <w:abstractNumId w:val="7"/>
  </w:num>
  <w:num w:numId="16" w16cid:durableId="470296699">
    <w:abstractNumId w:val="24"/>
  </w:num>
  <w:num w:numId="17" w16cid:durableId="558322941">
    <w:abstractNumId w:val="1"/>
  </w:num>
  <w:num w:numId="18" w16cid:durableId="1391464903">
    <w:abstractNumId w:val="0"/>
  </w:num>
  <w:num w:numId="19" w16cid:durableId="1647661860">
    <w:abstractNumId w:val="2"/>
  </w:num>
  <w:num w:numId="20" w16cid:durableId="421141819">
    <w:abstractNumId w:val="15"/>
  </w:num>
  <w:num w:numId="21" w16cid:durableId="161972202">
    <w:abstractNumId w:val="11"/>
  </w:num>
  <w:num w:numId="22" w16cid:durableId="975835979">
    <w:abstractNumId w:val="8"/>
  </w:num>
  <w:num w:numId="23" w16cid:durableId="762922112">
    <w:abstractNumId w:val="21"/>
  </w:num>
  <w:num w:numId="24" w16cid:durableId="1161848869">
    <w:abstractNumId w:val="5"/>
  </w:num>
  <w:num w:numId="25" w16cid:durableId="1522742022">
    <w:abstractNumId w:val="13"/>
  </w:num>
  <w:num w:numId="26" w16cid:durableId="1672950149">
    <w:abstractNumId w:val="19"/>
  </w:num>
  <w:num w:numId="27" w16cid:durableId="1044132650">
    <w:abstractNumId w:val="28"/>
  </w:num>
  <w:num w:numId="28" w16cid:durableId="1151601158">
    <w:abstractNumId w:val="3"/>
  </w:num>
  <w:num w:numId="29" w16cid:durableId="17147672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6FC"/>
    <w:rsid w:val="002C2475"/>
    <w:rsid w:val="002D29FC"/>
    <w:rsid w:val="003C7EC0"/>
    <w:rsid w:val="005B7CD6"/>
    <w:rsid w:val="005E1930"/>
    <w:rsid w:val="009A2A9F"/>
    <w:rsid w:val="00B414F9"/>
    <w:rsid w:val="00D066FC"/>
    <w:rsid w:val="00D745F1"/>
    <w:rsid w:val="00D92304"/>
    <w:rsid w:val="00E64EA4"/>
    <w:rsid w:val="00EA3F97"/>
    <w:rsid w:val="00F90900"/>
    <w:rsid w:val="025A2EAF"/>
    <w:rsid w:val="1013DA97"/>
    <w:rsid w:val="30BCB6A3"/>
    <w:rsid w:val="344FB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1C5A9"/>
  <w15:docId w15:val="{097940FF-A51C-B342-A3C7-CEB71365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pBdr>
        <w:top w:val="nil"/>
        <w:left w:val="nil"/>
        <w:bottom w:val="nil"/>
        <w:right w:val="nil"/>
        <w:between w:val="nil"/>
      </w:pBdr>
      <w:spacing w:after="480"/>
      <w:outlineLvl w:val="0"/>
    </w:pPr>
    <w:rPr>
      <w:b/>
      <w:color w:val="000000"/>
      <w:sz w:val="72"/>
      <w:szCs w:val="7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/>
      <w:spacing w:before="480" w:after="480"/>
      <w:outlineLvl w:val="1"/>
    </w:pPr>
    <w:rPr>
      <w:b/>
      <w:sz w:val="56"/>
      <w:szCs w:val="5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0" w:after="120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line="276" w:lineRule="auto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Pr>
      <w:rFonts w:ascii="Helvetica Neue" w:eastAsia="Helvetica Neue" w:hAnsi="Helvetica Neue" w:cs="Helvetica Neue"/>
      <w:b/>
      <w:sz w:val="144"/>
      <w:szCs w:val="144"/>
    </w:rPr>
  </w:style>
  <w:style w:type="paragraph" w:styleId="Subtitle">
    <w:name w:val="Subtitle"/>
    <w:basedOn w:val="Normal"/>
    <w:next w:val="Normal"/>
    <w:uiPriority w:val="11"/>
    <w:qFormat/>
    <w:rPr>
      <w:rFonts w:ascii="Helvetica Neue" w:eastAsia="Helvetica Neue" w:hAnsi="Helvetica Neue" w:cs="Helvetica Neue"/>
      <w:sz w:val="60"/>
      <w:szCs w:val="6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E193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1930"/>
  </w:style>
  <w:style w:type="paragraph" w:styleId="Footer">
    <w:name w:val="footer"/>
    <w:basedOn w:val="Normal"/>
    <w:link w:val="FooterChar"/>
    <w:uiPriority w:val="99"/>
    <w:unhideWhenUsed/>
    <w:rsid w:val="005E193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1930"/>
  </w:style>
  <w:style w:type="paragraph" w:styleId="TOC1">
    <w:name w:val="toc 1"/>
    <w:basedOn w:val="Normal"/>
    <w:next w:val="Normal"/>
    <w:autoRedefine/>
    <w:uiPriority w:val="39"/>
    <w:unhideWhenUsed/>
    <w:rsid w:val="005E19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19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193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E193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3F9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assets.publishing.service.gov.uk/media/6453acadc33b460012f5e6b8/HMT_Orange_Book_May_2023.pdf" TargetMode="External"/><Relationship Id="rId26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hyperlink" Target="https://www.security.gov.uk/policy-and-guidance/secure-by-design/implementation/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www.security.gov.uk/policy-and-guidance/secure-by-design/activities/responding-to-and-mitigating-security-risks/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security.gov.uk/policy-and-guidance/secure-by-design/policy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security.gov.uk/policy-and-guidance/secure-by-design/implementation/guide-to-adopting-secure-by-desig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re Document" ma:contentTypeID="0x0101004691A8DE0991884F8E90AD6474FC73730100800A3165A07FCE4E8F448A09C807D124" ma:contentTypeVersion="15" ma:contentTypeDescription="Create a new document." ma:contentTypeScope="" ma:versionID="8d8a05dda3b9a147933dead1159a2d40">
  <xsd:schema xmlns:xsd="http://www.w3.org/2001/XMLSchema" xmlns:xs="http://www.w3.org/2001/XMLSchema" xmlns:p="http://schemas.microsoft.com/office/2006/metadata/properties" xmlns:ns1="http://schemas.microsoft.com/sharepoint/v3" xmlns:ns2="0f9fa326-da26-4ea8-b6a9-645e8136fe1d" xmlns:ns3="cf65d8d5-05fb-47da-b365-052120387ccd" xmlns:ns4="aaacb922-5235-4a66-b188-303b9b46fbd7" xmlns:ns5="ae671e42-aec9-426c-8884-1a9c369b67d5" targetNamespace="http://schemas.microsoft.com/office/2006/metadata/properties" ma:root="true" ma:fieldsID="02d66d1caa780740e1e00112c4c38b45" ns1:_="" ns2:_="" ns3:_="" ns4:_="" ns5:_="">
    <xsd:import namespace="http://schemas.microsoft.com/sharepoint/v3"/>
    <xsd:import namespace="0f9fa326-da26-4ea8-b6a9-645e8136fe1d"/>
    <xsd:import namespace="cf65d8d5-05fb-47da-b365-052120387ccd"/>
    <xsd:import namespace="aaacb922-5235-4a66-b188-303b9b46fbd7"/>
    <xsd:import namespace="ae671e42-aec9-426c-8884-1a9c369b67d5"/>
    <xsd:element name="properties">
      <xsd:complexType>
        <xsd:sequence>
          <xsd:element name="documentManagement">
            <xsd:complexType>
              <xsd:all>
                <xsd:element ref="ns2:c6f593ada1854b629148449de059396b" minOccurs="0"/>
                <xsd:element ref="ns3:TaxCatchAll" minOccurs="0"/>
                <xsd:element ref="ns3:TaxCatchAllLabel" minOccurs="0"/>
                <xsd:element ref="ns2:m817f42addf14c9a838da36e78800043" minOccurs="0"/>
                <xsd:element ref="ns2:h573c97cf80c4aa6b446c5363dc3ac94" minOccurs="0"/>
                <xsd:element ref="ns4:LegacyData" minOccurs="0"/>
                <xsd:element ref="ns3:_dlc_DocId" minOccurs="0"/>
                <xsd:element ref="ns3:_dlc_DocIdPersistId" minOccurs="0"/>
                <xsd:element ref="ns3:_dlc_DocIdUrl" minOccurs="0"/>
                <xsd:element ref="ns5:MediaServiceMetadata" minOccurs="0"/>
                <xsd:element ref="ns5:MediaServiceFastMetadata" minOccurs="0"/>
                <xsd:element ref="ns5:MediaServiceSearchProperties" minOccurs="0"/>
                <xsd:element ref="ns5:MediaServiceDateTaken" minOccurs="0"/>
                <xsd:element ref="ns5:MediaServiceGenerationTime" minOccurs="0"/>
                <xsd:element ref="ns5:MediaServiceEventHashCode" minOccurs="0"/>
                <xsd:element ref="ns5:MediaLengthInSeconds" minOccurs="0"/>
                <xsd:element ref="ns1:_ip_UnifiedCompliancePolicyProperties" minOccurs="0"/>
                <xsd:element ref="ns1:_ip_UnifiedCompliancePolicyUIAction" minOccurs="0"/>
                <xsd:element ref="ns5:MediaServiceOCR" minOccurs="0"/>
                <xsd:element ref="ns5:Te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fa326-da26-4ea8-b6a9-645e8136fe1d" elementFormDefault="qualified">
    <xsd:import namespace="http://schemas.microsoft.com/office/2006/documentManagement/types"/>
    <xsd:import namespace="http://schemas.microsoft.com/office/infopath/2007/PartnerControls"/>
    <xsd:element name="c6f593ada1854b629148449de059396b" ma:index="8" nillable="true" ma:taxonomy="true" ma:internalName="c6f593ada1854b629148449de059396b" ma:taxonomyFieldName="KIM_GovernmentBody" ma:displayName="Government Body" ma:default="3;#DSIT|9b2b16d8-8f0e-f9f9-8d2e-30d6eeb93788" ma:fieldId="{c6f593ad-a185-4b62-9148-449de059396b}" ma:sspId="9b0aeba9-2bce-41c2-8545-5d12d676a674" ma:termSetId="46784332-da01-4f4a-94fa-2a245cb438b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817f42addf14c9a838da36e78800043" ma:index="12" nillable="true" ma:taxonomy="true" ma:internalName="m817f42addf14c9a838da36e78800043" ma:taxonomyFieldName="KIM_Function" ma:displayName="Function" ma:default="1;#GDS|444fcede-209e-4852-86df-859b7c4e54f8" ma:fieldId="{6817f42a-ddf1-4c9a-838d-a36e78800043}" ma:sspId="9b0aeba9-2bce-41c2-8545-5d12d676a674" ma:termSetId="8a8c3714-5ee2-45f9-8c60-591b9d07029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573c97cf80c4aa6b446c5363dc3ac94" ma:index="14" nillable="true" ma:taxonomy="true" ma:internalName="h573c97cf80c4aa6b446c5363dc3ac94" ma:taxonomyFieldName="KIM_Activity" ma:displayName="Activity" ma:default="2;#Office of the Government Chief Digital Officer|dcda0899-a1f3-4fa6-bec0-4bfd3b12b59e" ma:fieldId="{1573c97c-f80c-4aa6-b446-c5363dc3ac94}" ma:sspId="9b0aeba9-2bce-41c2-8545-5d12d676a674" ma:termSetId="5c6dcaef-f335-486f-b10e-5a74f102472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5d8d5-05fb-47da-b365-052120387ccd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0a811f97-cab7-4c62-99be-492ad2a71544}" ma:internalName="TaxCatchAll" ma:showField="CatchAllData" ma:web="cf65d8d5-05fb-47da-b365-052120387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a811f97-cab7-4c62-99be-492ad2a71544}" ma:internalName="TaxCatchAllLabel" ma:readOnly="true" ma:showField="CatchAllDataLabel" ma:web="cf65d8d5-05fb-47da-b365-052120387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1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6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71e42-aec9-426c-8884-1a9c369b67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am" ma:index="30" nillable="true" ma:displayName="Team" ma:format="Dropdown" ma:internalName="Team">
      <xsd:simpleType>
        <xsd:restriction base="dms:Choice">
          <xsd:enumeration value="Policy"/>
          <xsd:enumeration value="Assurance"/>
          <xsd:enumeration value="Risk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f593ada1854b629148449de059396b xmlns="0f9fa326-da26-4ea8-b6a9-645e8136fe1d">
      <Terms xmlns="http://schemas.microsoft.com/office/infopath/2007/PartnerControls">
        <TermInfo xmlns="http://schemas.microsoft.com/office/infopath/2007/PartnerControls">
          <TermName xmlns="http://schemas.microsoft.com/office/infopath/2007/PartnerControls">DSIT</TermName>
          <TermId xmlns="http://schemas.microsoft.com/office/infopath/2007/PartnerControls">9b2b16d8-8f0e-f9f9-8d2e-30d6eeb93788</TermId>
        </TermInfo>
      </Terms>
    </c6f593ada1854b629148449de059396b>
    <LegacyData xmlns="aaacb922-5235-4a66-b188-303b9b46fbd7" xsi:nil="true"/>
    <_ip_UnifiedCompliancePolicyUIAction xmlns="http://schemas.microsoft.com/sharepoint/v3" xsi:nil="true"/>
    <m817f42addf14c9a838da36e78800043 xmlns="0f9fa326-da26-4ea8-b6a9-645e8136fe1d">
      <Terms xmlns="http://schemas.microsoft.com/office/infopath/2007/PartnerControls">
        <TermInfo xmlns="http://schemas.microsoft.com/office/infopath/2007/PartnerControls">
          <TermName xmlns="http://schemas.microsoft.com/office/infopath/2007/PartnerControls">GDS</TermName>
          <TermId xmlns="http://schemas.microsoft.com/office/infopath/2007/PartnerControls">444fcede-209e-4852-86df-859b7c4e54f8</TermId>
        </TermInfo>
      </Terms>
    </m817f42addf14c9a838da36e78800043>
    <_ip_UnifiedCompliancePolicyProperties xmlns="http://schemas.microsoft.com/sharepoint/v3" xsi:nil="true"/>
    <TaxCatchAll xmlns="cf65d8d5-05fb-47da-b365-052120387ccd">
      <Value>3</Value>
      <Value>2</Value>
      <Value>1</Value>
    </TaxCatchAll>
    <h573c97cf80c4aa6b446c5363dc3ac94 xmlns="0f9fa326-da26-4ea8-b6a9-645e8136fe1d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Office of the Government Chief Digital Officer</TermName>
          <TermId xmlns="http://schemas.microsoft.com/office/infopath/2007/PartnerControls">dcda0899-a1f3-4fa6-bec0-4bfd3b12b59e</TermId>
        </TermInfo>
      </Terms>
    </h573c97cf80c4aa6b446c5363dc3ac94>
    <_dlc_DocId xmlns="cf65d8d5-05fb-47da-b365-052120387ccd">CAEWN5U6AZF7-445662075-101531</_dlc_DocId>
    <_dlc_DocIdUrl xmlns="cf65d8d5-05fb-47da-b365-052120387ccd">
      <Url>https://beisgov.sharepoint.com/sites/GovernmentCyberUnit/_layouts/15/DocIdRedir.aspx?ID=CAEWN5U6AZF7-445662075-101531</Url>
      <Description>CAEWN5U6AZF7-445662075-101531</Description>
    </_dlc_DocIdUrl>
    <Team xmlns="ae671e42-aec9-426c-8884-1a9c369b67d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52E0E3-B2E4-4202-BECC-6C85946A6C4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FFB3816-4BA4-4D28-94C9-00A717CC8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9fa326-da26-4ea8-b6a9-645e8136fe1d"/>
    <ds:schemaRef ds:uri="cf65d8d5-05fb-47da-b365-052120387ccd"/>
    <ds:schemaRef ds:uri="aaacb922-5235-4a66-b188-303b9b46fbd7"/>
    <ds:schemaRef ds:uri="ae671e42-aec9-426c-8884-1a9c369b67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D3CBDB-AF63-46BC-AA59-212F579B1BE2}">
  <ds:schemaRefs>
    <ds:schemaRef ds:uri="http://schemas.microsoft.com/office/2006/metadata/properties"/>
    <ds:schemaRef ds:uri="http://schemas.microsoft.com/office/infopath/2007/PartnerControls"/>
    <ds:schemaRef ds:uri="0f9fa326-da26-4ea8-b6a9-645e8136fe1d"/>
    <ds:schemaRef ds:uri="aaacb922-5235-4a66-b188-303b9b46fbd7"/>
    <ds:schemaRef ds:uri="http://schemas.microsoft.com/sharepoint/v3"/>
    <ds:schemaRef ds:uri="cf65d8d5-05fb-47da-b365-052120387ccd"/>
    <ds:schemaRef ds:uri="ae671e42-aec9-426c-8884-1a9c369b67d5"/>
  </ds:schemaRefs>
</ds:datastoreItem>
</file>

<file path=customXml/itemProps4.xml><?xml version="1.0" encoding="utf-8"?>
<ds:datastoreItem xmlns:ds="http://schemas.openxmlformats.org/officeDocument/2006/customXml" ds:itemID="{C6D8D9B1-C2A1-46AF-AC1B-97AF043C95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62f585-b40f-4ab9-bafe-39150f03d124}" enabled="1" method="Standard" siteId="{cbac7005-02c1-43eb-b497-e6492d1b2d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1137</Words>
  <Characters>6481</Characters>
  <Application>Microsoft Office Word</Application>
  <DocSecurity>0</DocSecurity>
  <Lines>54</Lines>
  <Paragraphs>15</Paragraphs>
  <ScaleCrop>false</ScaleCrop>
  <Manager/>
  <Company/>
  <LinksUpToDate>false</LinksUpToDate>
  <CharactersWithSpaces>7603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Rayner</dc:creator>
  <cp:keywords/>
  <dc:description/>
  <cp:lastModifiedBy>Rayner, Bob (DSIT)</cp:lastModifiedBy>
  <cp:revision>3</cp:revision>
  <dcterms:created xsi:type="dcterms:W3CDTF">2026-06-22T14:05:00Z</dcterms:created>
  <dcterms:modified xsi:type="dcterms:W3CDTF">2026-06-22T14:07:00Z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2326c6b3,5007ceeb,2a93d5c6,575ac2fc,1fbf45e9,c67d5cc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6a2fa916,3a91c784,2a375e9,684d5873,246ef696,5fa44f57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OFFICIAL</vt:lpwstr>
  </property>
  <property fmtid="{D5CDD505-2E9C-101B-9397-08002B2CF9AE}" pid="8" name="MSIP_Label_ba62f585-b40f-4ab9-bafe-39150f03d124_Enabled">
    <vt:lpwstr>true</vt:lpwstr>
  </property>
  <property fmtid="{D5CDD505-2E9C-101B-9397-08002B2CF9AE}" pid="9" name="MSIP_Label_ba62f585-b40f-4ab9-bafe-39150f03d124_SetDate">
    <vt:lpwstr>2025-07-02T08:01:43Z</vt:lpwstr>
  </property>
  <property fmtid="{D5CDD505-2E9C-101B-9397-08002B2CF9AE}" pid="10" name="MSIP_Label_ba62f585-b40f-4ab9-bafe-39150f03d124_Method">
    <vt:lpwstr>Standard</vt:lpwstr>
  </property>
  <property fmtid="{D5CDD505-2E9C-101B-9397-08002B2CF9AE}" pid="11" name="MSIP_Label_ba62f585-b40f-4ab9-bafe-39150f03d124_Name">
    <vt:lpwstr>OFFICIAL</vt:lpwstr>
  </property>
  <property fmtid="{D5CDD505-2E9C-101B-9397-08002B2CF9AE}" pid="12" name="MSIP_Label_ba62f585-b40f-4ab9-bafe-39150f03d124_SiteId">
    <vt:lpwstr>cbac7005-02c1-43eb-b497-e6492d1b2dd8</vt:lpwstr>
  </property>
  <property fmtid="{D5CDD505-2E9C-101B-9397-08002B2CF9AE}" pid="13" name="MSIP_Label_ba62f585-b40f-4ab9-bafe-39150f03d124_ActionId">
    <vt:lpwstr>61746b34-bb10-482a-adf8-a5960ba6fab7</vt:lpwstr>
  </property>
  <property fmtid="{D5CDD505-2E9C-101B-9397-08002B2CF9AE}" pid="14" name="MSIP_Label_ba62f585-b40f-4ab9-bafe-39150f03d124_ContentBits">
    <vt:lpwstr>3</vt:lpwstr>
  </property>
  <property fmtid="{D5CDD505-2E9C-101B-9397-08002B2CF9AE}" pid="15" name="MSIP_Label_ba62f585-b40f-4ab9-bafe-39150f03d124_Tag">
    <vt:lpwstr>50, 3, 0, 1</vt:lpwstr>
  </property>
  <property fmtid="{D5CDD505-2E9C-101B-9397-08002B2CF9AE}" pid="16" name="ContentTypeId">
    <vt:lpwstr>0x0101004691A8DE0991884F8E90AD6474FC73730100800A3165A07FCE4E8F448A09C807D124</vt:lpwstr>
  </property>
  <property fmtid="{D5CDD505-2E9C-101B-9397-08002B2CF9AE}" pid="17" name="KIM_Activity">
    <vt:lpwstr>2;#Office of the Government Chief Digital Officer|dcda0899-a1f3-4fa6-bec0-4bfd3b12b59e</vt:lpwstr>
  </property>
  <property fmtid="{D5CDD505-2E9C-101B-9397-08002B2CF9AE}" pid="18" name="_dlc_DocIdItemGuid">
    <vt:lpwstr>493571bb-4618-4401-9d8b-8458b4f0f6e3</vt:lpwstr>
  </property>
  <property fmtid="{D5CDD505-2E9C-101B-9397-08002B2CF9AE}" pid="19" name="KIM_GovernmentBody">
    <vt:lpwstr>3;#DSIT|9b2b16d8-8f0e-f9f9-8d2e-30d6eeb93788</vt:lpwstr>
  </property>
  <property fmtid="{D5CDD505-2E9C-101B-9397-08002B2CF9AE}" pid="20" name="KIM_Function">
    <vt:lpwstr>1;#GDS|444fcede-209e-4852-86df-859b7c4e54f8</vt:lpwstr>
  </property>
</Properties>
</file>