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36" w:lineRule="auto"/>
      </w:pPr>
      <w:r>
        <w:rPr>
          <w:rFonts w:ascii="맑은 고딕" w:hAnsi="맑은 고딕" w:eastAsia="맑은 고딕"/>
          <w:b/>
          <w:sz w:val="44"/>
        </w:rPr>
        <w:t>거짓말 10종 도감</w:t>
      </w:r>
    </w:p>
    <w:p>
      <w:pPr>
        <w:spacing w:after="360" w:line="336" w:lineRule="auto"/>
      </w:pPr>
      <w:r>
        <w:rPr>
          <w:rFonts w:ascii="맑은 고딕" w:hAnsi="맑은 고딕" w:eastAsia="맑은 고딕"/>
          <w:b w:val="0"/>
          <w:color w:val="6B6A65"/>
          <w:sz w:val="22"/>
        </w:rPr>
        <w:t>책 분석 + 거짓말 사냥 · 비판적 독해 훈련 자료</w:t>
      </w:r>
    </w:p>
    <w:p>
      <w:pPr>
        <w:spacing w:after="120" w:line="336" w:lineRule="auto"/>
      </w:pPr>
      <w:r>
        <w:rPr>
          <w:rFonts w:ascii="맑은 고딕" w:hAnsi="맑은 고딕" w:eastAsia="맑은 고딕"/>
          <w:b/>
          <w:color w:val="1E1E1B"/>
          <w:sz w:val="28"/>
        </w:rPr>
        <w:t>먼저 읽을 것</w:t>
      </w:r>
    </w:p>
    <w:p>
      <w:pPr>
        <w:spacing w:after="240" w:line="336" w:lineRule="auto"/>
      </w:pPr>
      <w:r>
        <w:rPr>
          <w:rFonts w:ascii="맑은 고딕" w:hAnsi="맑은 고딕" w:eastAsia="맑은 고딕"/>
          <w:b w:val="0"/>
          <w:sz w:val="21"/>
        </w:rPr>
        <w:t>유형을 먼저 고르지 마세요. 요약 문장은 네 칸으로 이루어져 있고, 거짓말은 그중 한 칸만 바꾼 것입니다. 그래서 바뀐 칸부터 정하고, 그 칸에 해당하는 군 안에서만 유형을 고릅니다. 10개 중에서 고르던 문제가 3개 중에서 고르는 문제로 줄어듭니다.</w:t>
      </w:r>
    </w:p>
    <w:p>
      <w:pPr>
        <w:spacing w:after="80" w:line="336" w:lineRule="auto"/>
      </w:pPr>
      <w:r>
        <w:rPr>
          <w:rFonts w:ascii="맑은 고딕" w:hAnsi="맑은 고딕" w:eastAsia="맑은 고딕"/>
          <w:b/>
          <w:sz w:val="24"/>
        </w:rPr>
        <w:t>찾는 순서</w:t>
      </w:r>
    </w:p>
    <w:p>
      <w:pPr>
        <w:spacing w:after="60" w:line="336" w:lineRule="auto"/>
        <w:ind w:left="283"/>
      </w:pPr>
      <w:r>
        <w:rPr>
          <w:rFonts w:ascii="맑은 고딕" w:hAnsi="맑은 고딕" w:eastAsia="맑은 고딕"/>
          <w:b w:val="0"/>
          <w:sz w:val="21"/>
        </w:rPr>
        <w:t>1. 요약 문장 하나를 고르고, 본문에서 같은 내용이 나온 자리를 찾아 나란히 둔다.</w:t>
      </w:r>
    </w:p>
    <w:p>
      <w:pPr>
        <w:spacing w:after="60" w:line="336" w:lineRule="auto"/>
        <w:ind w:left="283"/>
      </w:pPr>
      <w:r>
        <w:rPr>
          <w:rFonts w:ascii="맑은 고딕" w:hAnsi="맑은 고딕" w:eastAsia="맑은 고딕"/>
          <w:b w:val="0"/>
          <w:sz w:val="21"/>
        </w:rPr>
        <w:t>2. 두 문장에서 바뀐 칸이 어디인지 정한다. (얼마나 / 왜 / 어디까지·누가 / 없던 말)</w:t>
      </w:r>
    </w:p>
    <w:p>
      <w:pPr>
        <w:spacing w:after="60" w:line="336" w:lineRule="auto"/>
        <w:ind w:left="283"/>
      </w:pPr>
      <w:r>
        <w:rPr>
          <w:rFonts w:ascii="맑은 고딕" w:hAnsi="맑은 고딕" w:eastAsia="맑은 고딕"/>
          <w:b w:val="0"/>
          <w:sz w:val="21"/>
        </w:rPr>
        <w:t>3. 그 칸에 해당하는 군 안에서만 유형을 고른다.</w:t>
      </w:r>
    </w:p>
    <w:p>
      <w:pPr>
        <w:spacing w:after="160" w:line="336" w:lineRule="auto"/>
      </w:pPr>
    </w:p>
    <w:p>
      <w:pPr>
        <w:spacing w:after="120" w:line="336" w:lineRule="auto"/>
      </w:pPr>
      <w:r>
        <w:rPr>
          <w:rFonts w:ascii="맑은 고딕" w:hAnsi="맑은 고딕" w:eastAsia="맑은 고딕"/>
          <w:b/>
          <w:sz w:val="28"/>
        </w:rPr>
        <w:t>한눈에 보기</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04"/>
            <w:shd w:val="clear" w:fill="2E2E2B"/>
          </w:tcPr>
          <w:p>
            <w:r/>
            <w:r>
              <w:rPr>
                <w:rFonts w:ascii="맑은 고딕" w:hAnsi="맑은 고딕" w:eastAsia="맑은 고딕"/>
                <w:b/>
                <w:color w:val="FFFFFF"/>
                <w:sz w:val="19"/>
              </w:rPr>
              <w:t>군</w:t>
            </w:r>
          </w:p>
        </w:tc>
        <w:tc>
          <w:tcPr>
            <w:tcW w:type="dxa" w:w="1474"/>
            <w:shd w:val="clear" w:fill="2E2E2B"/>
          </w:tcPr>
          <w:p>
            <w:r/>
            <w:r>
              <w:rPr>
                <w:rFonts w:ascii="맑은 고딕" w:hAnsi="맑은 고딕" w:eastAsia="맑은 고딕"/>
                <w:b/>
                <w:color w:val="FFFFFF"/>
                <w:sz w:val="19"/>
              </w:rPr>
              <w:t>바뀌는 칸</w:t>
            </w:r>
          </w:p>
        </w:tc>
        <w:tc>
          <w:tcPr>
            <w:tcW w:type="dxa" w:w="3402"/>
            <w:shd w:val="clear" w:fill="2E2E2B"/>
          </w:tcPr>
          <w:p>
            <w:r/>
            <w:r>
              <w:rPr>
                <w:rFonts w:ascii="맑은 고딕" w:hAnsi="맑은 고딕" w:eastAsia="맑은 고딕"/>
                <w:b/>
                <w:color w:val="FFFFFF"/>
                <w:sz w:val="19"/>
              </w:rPr>
              <w:t>무엇을 건드리나</w:t>
            </w:r>
          </w:p>
        </w:tc>
        <w:tc>
          <w:tcPr>
            <w:tcW w:type="dxa" w:w="3458"/>
            <w:shd w:val="clear" w:fill="2E2E2B"/>
          </w:tcPr>
          <w:p>
            <w:r/>
            <w:r>
              <w:rPr>
                <w:rFonts w:ascii="맑은 고딕" w:hAnsi="맑은 고딕" w:eastAsia="맑은 고딕"/>
                <w:b/>
                <w:color w:val="FFFFFF"/>
                <w:sz w:val="19"/>
              </w:rPr>
              <w:t>유형</w:t>
            </w:r>
          </w:p>
        </w:tc>
      </w:tr>
      <w:tr>
        <w:tc>
          <w:tcPr>
            <w:tcW w:type="dxa" w:w="1304"/>
            <w:shd w:val="clear" w:fill="FAEEDA"/>
          </w:tcPr>
          <w:p>
            <w:r/>
            <w:r>
              <w:rPr>
                <w:rFonts w:ascii="맑은 고딕" w:hAnsi="맑은 고딕" w:eastAsia="맑은 고딕"/>
                <w:b/>
                <w:color w:val="854F0B"/>
                <w:sz w:val="18"/>
              </w:rPr>
              <w:t>A군 · 세기</w:t>
            </w:r>
          </w:p>
        </w:tc>
        <w:tc>
          <w:tcPr>
            <w:tcW w:type="dxa" w:w="1474"/>
          </w:tcPr>
          <w:p>
            <w:r/>
            <w:r>
              <w:rPr>
                <w:rFonts w:ascii="맑은 고딕" w:hAnsi="맑은 고딕" w:eastAsia="맑은 고딕"/>
                <w:b w:val="0"/>
                <w:sz w:val="18"/>
              </w:rPr>
              <w:t>얼마나</w:t>
            </w:r>
          </w:p>
        </w:tc>
        <w:tc>
          <w:tcPr>
            <w:tcW w:type="dxa" w:w="3402"/>
          </w:tcPr>
          <w:p>
            <w:r/>
            <w:r>
              <w:rPr>
                <w:rFonts w:ascii="맑은 고딕" w:hAnsi="맑은 고딕" w:eastAsia="맑은 고딕"/>
                <w:b w:val="0"/>
                <w:sz w:val="18"/>
              </w:rPr>
              <w:t>내용은 그대로 두고 문장의 온도만 올린다.</w:t>
            </w:r>
          </w:p>
        </w:tc>
        <w:tc>
          <w:tcPr>
            <w:tcW w:type="dxa" w:w="3458"/>
          </w:tcPr>
          <w:p>
            <w:r/>
            <w:r>
              <w:rPr>
                <w:rFonts w:ascii="맑은 고딕" w:hAnsi="맑은 고딕" w:eastAsia="맑은 고딕"/>
                <w:b w:val="0"/>
                <w:sz w:val="18"/>
              </w:rPr>
              <w:t>① 확신 올리기  ② 수량 부풀리기  ③ 단서 떼기</w:t>
            </w:r>
          </w:p>
        </w:tc>
      </w:tr>
      <w:tr>
        <w:tc>
          <w:tcPr>
            <w:tcW w:type="dxa" w:w="1304"/>
            <w:shd w:val="clear" w:fill="E1F5EE"/>
          </w:tcPr>
          <w:p>
            <w:r/>
            <w:r>
              <w:rPr>
                <w:rFonts w:ascii="맑은 고딕" w:hAnsi="맑은 고딕" w:eastAsia="맑은 고딕"/>
                <w:b/>
                <w:color w:val="0F6E56"/>
                <w:sz w:val="18"/>
              </w:rPr>
              <w:t>B군 · 이음새</w:t>
            </w:r>
          </w:p>
        </w:tc>
        <w:tc>
          <w:tcPr>
            <w:tcW w:type="dxa" w:w="1474"/>
          </w:tcPr>
          <w:p>
            <w:r/>
            <w:r>
              <w:rPr>
                <w:rFonts w:ascii="맑은 고딕" w:hAnsi="맑은 고딕" w:eastAsia="맑은 고딕"/>
                <w:b w:val="0"/>
                <w:sz w:val="18"/>
              </w:rPr>
              <w:t>왜</w:t>
            </w:r>
          </w:p>
        </w:tc>
        <w:tc>
          <w:tcPr>
            <w:tcW w:type="dxa" w:w="3402"/>
          </w:tcPr>
          <w:p>
            <w:r/>
            <w:r>
              <w:rPr>
                <w:rFonts w:ascii="맑은 고딕" w:hAnsi="맑은 고딕" w:eastAsia="맑은 고딕"/>
                <w:b w:val="0"/>
                <w:sz w:val="18"/>
              </w:rPr>
              <w:t>문장 사이의 화살표를 건드린다. 단어는 거의 그대로라 눈으로는 안 잡힌다.</w:t>
            </w:r>
          </w:p>
        </w:tc>
        <w:tc>
          <w:tcPr>
            <w:tcW w:type="dxa" w:w="3458"/>
          </w:tcPr>
          <w:p>
            <w:r/>
            <w:r>
              <w:rPr>
                <w:rFonts w:ascii="맑은 고딕" w:hAnsi="맑은 고딕" w:eastAsia="맑은 고딕"/>
                <w:b w:val="0"/>
                <w:sz w:val="18"/>
              </w:rPr>
              <w:t>④ 동행을 원인으로  ⑤ 화살표 뒤집기  ⑥ 이유 바꿔치기</w:t>
            </w:r>
          </w:p>
        </w:tc>
      </w:tr>
      <w:tr>
        <w:tc>
          <w:tcPr>
            <w:tcW w:type="dxa" w:w="1304"/>
            <w:shd w:val="clear" w:fill="EEEDFE"/>
          </w:tcPr>
          <w:p>
            <w:r/>
            <w:r>
              <w:rPr>
                <w:rFonts w:ascii="맑은 고딕" w:hAnsi="맑은 고딕" w:eastAsia="맑은 고딕"/>
                <w:b/>
                <w:color w:val="3C3489"/>
                <w:sz w:val="18"/>
              </w:rPr>
              <w:t>C군 · 범위</w:t>
            </w:r>
          </w:p>
        </w:tc>
        <w:tc>
          <w:tcPr>
            <w:tcW w:type="dxa" w:w="1474"/>
          </w:tcPr>
          <w:p>
            <w:r/>
            <w:r>
              <w:rPr>
                <w:rFonts w:ascii="맑은 고딕" w:hAnsi="맑은 고딕" w:eastAsia="맑은 고딕"/>
                <w:b w:val="0"/>
                <w:sz w:val="18"/>
              </w:rPr>
              <w:t>어디까지·누가</w:t>
            </w:r>
          </w:p>
        </w:tc>
        <w:tc>
          <w:tcPr>
            <w:tcW w:type="dxa" w:w="3402"/>
          </w:tcPr>
          <w:p>
            <w:r/>
            <w:r>
              <w:rPr>
                <w:rFonts w:ascii="맑은 고딕" w:hAnsi="맑은 고딕" w:eastAsia="맑은 고딕"/>
                <w:b w:val="0"/>
                <w:sz w:val="18"/>
              </w:rPr>
              <w:t>주장은 그대로 두고 울타리만 옮긴다.</w:t>
            </w:r>
          </w:p>
        </w:tc>
        <w:tc>
          <w:tcPr>
            <w:tcW w:type="dxa" w:w="3458"/>
          </w:tcPr>
          <w:p>
            <w:r/>
            <w:r>
              <w:rPr>
                <w:rFonts w:ascii="맑은 고딕" w:hAnsi="맑은 고딕" w:eastAsia="맑은 고딕"/>
                <w:b w:val="0"/>
                <w:sz w:val="18"/>
              </w:rPr>
              <w:t>⑦ 대상 넓히기  ⑧ 주어 바꾸기  ⑨ 비교 기준 지우기</w:t>
            </w:r>
          </w:p>
        </w:tc>
      </w:tr>
      <w:tr>
        <w:tc>
          <w:tcPr>
            <w:tcW w:type="dxa" w:w="1304"/>
            <w:shd w:val="clear" w:fill="FAECE7"/>
          </w:tcPr>
          <w:p>
            <w:r/>
            <w:r>
              <w:rPr>
                <w:rFonts w:ascii="맑은 고딕" w:hAnsi="맑은 고딕" w:eastAsia="맑은 고딕"/>
                <w:b/>
                <w:color w:val="993C1D"/>
                <w:sz w:val="18"/>
              </w:rPr>
              <w:t>D군 · 없던 말</w:t>
            </w:r>
          </w:p>
        </w:tc>
        <w:tc>
          <w:tcPr>
            <w:tcW w:type="dxa" w:w="1474"/>
          </w:tcPr>
          <w:p>
            <w:r/>
            <w:r>
              <w:rPr>
                <w:rFonts w:ascii="맑은 고딕" w:hAnsi="맑은 고딕" w:eastAsia="맑은 고딕"/>
                <w:b w:val="0"/>
                <w:sz w:val="18"/>
              </w:rPr>
              <w:t>없던 말</w:t>
            </w:r>
          </w:p>
        </w:tc>
        <w:tc>
          <w:tcPr>
            <w:tcW w:type="dxa" w:w="3402"/>
          </w:tcPr>
          <w:p>
            <w:r/>
            <w:r>
              <w:rPr>
                <w:rFonts w:ascii="맑은 고딕" w:hAnsi="맑은 고딕" w:eastAsia="맑은 고딕"/>
                <w:b w:val="0"/>
                <w:sz w:val="18"/>
              </w:rPr>
              <w:t>앞은 전부 진짜다. 마지막 한 조각만 저자가 하지 않은 말이다.</w:t>
            </w:r>
          </w:p>
        </w:tc>
        <w:tc>
          <w:tcPr>
            <w:tcW w:type="dxa" w:w="3458"/>
          </w:tcPr>
          <w:p>
            <w:r/>
            <w:r>
              <w:rPr>
                <w:rFonts w:ascii="맑은 고딕" w:hAnsi="맑은 고딕" w:eastAsia="맑은 고딕"/>
                <w:b w:val="0"/>
                <w:sz w:val="18"/>
              </w:rPr>
              <w:t>⑩ 결론 얹기</w:t>
            </w:r>
          </w:p>
        </w:tc>
      </w:tr>
    </w:tbl>
    <w:p>
      <w:r>
        <w:br w:type="page"/>
      </w:r>
    </w:p>
    <w:p>
      <w:pPr>
        <w:spacing w:after="40" w:line="336" w:lineRule="auto"/>
      </w:pPr>
      <w:r>
        <w:rPr>
          <w:rFonts w:ascii="맑은 고딕" w:hAnsi="맑은 고딕" w:eastAsia="맑은 고딕"/>
          <w:b/>
          <w:color w:val="854F0B"/>
          <w:sz w:val="34"/>
        </w:rPr>
        <w:t>A군 · 세기</w:t>
      </w:r>
    </w:p>
    <w:p>
      <w:pPr>
        <w:spacing w:after="40" w:line="336" w:lineRule="auto"/>
      </w:pPr>
      <w:r>
        <w:rPr>
          <w:rFonts w:ascii="맑은 고딕" w:hAnsi="맑은 고딕" w:eastAsia="맑은 고딕"/>
          <w:b/>
          <w:color w:val="6B6A65"/>
          <w:sz w:val="20"/>
        </w:rPr>
        <w:t>바뀌는 칸 — 얼마나  |  얼마나 확실한가 · 얼마나 많은가</w:t>
      </w:r>
    </w:p>
    <w:p>
      <w:pPr>
        <w:spacing w:after="200" w:line="336" w:lineRule="auto"/>
      </w:pPr>
      <w:r>
        <w:rPr>
          <w:rFonts w:ascii="맑은 고딕" w:hAnsi="맑은 고딕" w:eastAsia="맑은 고딕"/>
          <w:b w:val="0"/>
          <w:color w:val="6B6A65"/>
          <w:sz w:val="20"/>
        </w:rPr>
        <w:t>내용은 그대로 두고 문장의 온도만 올린다.</w:t>
      </w:r>
    </w:p>
    <w:p>
      <w:pPr>
        <w:spacing w:after="80" w:line="336" w:lineRule="auto"/>
      </w:pPr>
      <w:r>
        <w:rPr>
          <w:rFonts w:ascii="맑은 고딕" w:hAnsi="맑은 고딕" w:eastAsia="맑은 고딕"/>
          <w:b/>
          <w:color w:val="854F0B"/>
          <w:sz w:val="26"/>
        </w:rPr>
        <w:t>① 확신 올리기</w:t>
      </w:r>
    </w:p>
    <w:p>
      <w:pPr>
        <w:spacing w:after="120" w:line="336" w:lineRule="auto"/>
        <w:ind w:left="227"/>
      </w:pPr>
      <w:r>
        <w:rPr>
          <w:rFonts w:ascii="맑은 고딕" w:hAnsi="맑은 고딕" w:eastAsia="맑은 고딕"/>
          <w:b w:val="0"/>
          <w:sz w:val="21"/>
        </w:rPr>
        <w:t>저자가 "그럴 수 있다"고 조심스럽게 말한 것을 "그렇다"고 단정해 버린다.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원문에 「~일 수 있다 / ~로 보인다 / ~하는 경향이 있다 / 아마」가 있었는지 찾는다. 요약에서 그 꼬리가 잘렸으면 이 유형.</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결핍감이 4번 유형의 행동을 이끄는 요인일 수 있다.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결핍감이 4번 유형의 행동을 이끄는 요인이다.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③ 단서 떼기와 헷갈리면 — 사라진 말이 "확신을 낮추는 말"이면 ①, "상황을 한정하는 말"이면 ③.</w:t>
      </w:r>
    </w:p>
    <w:p>
      <w:pPr>
        <w:spacing w:after="80" w:line="336" w:lineRule="auto"/>
      </w:pPr>
      <w:r>
        <w:rPr>
          <w:rFonts w:ascii="맑은 고딕" w:hAnsi="맑은 고딕" w:eastAsia="맑은 고딕"/>
          <w:b/>
          <w:color w:val="854F0B"/>
          <w:sz w:val="26"/>
        </w:rPr>
        <w:t>② 수량 부풀리기</w:t>
      </w:r>
    </w:p>
    <w:p>
      <w:pPr>
        <w:spacing w:after="120" w:line="336" w:lineRule="auto"/>
        <w:ind w:left="227"/>
      </w:pPr>
      <w:r>
        <w:rPr>
          <w:rFonts w:ascii="맑은 고딕" w:hAnsi="맑은 고딕" w:eastAsia="맑은 고딕"/>
          <w:b w:val="0"/>
          <w:sz w:val="21"/>
        </w:rPr>
        <w:t>몇몇을 대부분으로, 가끔을 자주로. 숫자 감각만 슬쩍 키운다.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원문의 수량어(일부·여럿·절반쯤·때때로)와 요약의 수량어(대체로·흔히·자주·거의)를 나란히 놓고 세어 본다.</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4번 유형 중 일부는 남의 관심을 부담스러워한다.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4번 유형은 대체로 남의 관심을 부담스러워한다.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① 확신 올리기와 헷갈리면 — "얼마나 확실한가"가 바뀌면 ①, "얼마나 많은가"가 바뀌면 ②.</w:t>
      </w:r>
    </w:p>
    <w:p>
      <w:pPr>
        <w:spacing w:after="80" w:line="336" w:lineRule="auto"/>
      </w:pPr>
      <w:r>
        <w:rPr>
          <w:rFonts w:ascii="맑은 고딕" w:hAnsi="맑은 고딕" w:eastAsia="맑은 고딕"/>
          <w:b/>
          <w:color w:val="854F0B"/>
          <w:sz w:val="26"/>
        </w:rPr>
        <w:t>③ 단서 떼기</w:t>
      </w:r>
    </w:p>
    <w:p>
      <w:pPr>
        <w:spacing w:after="120" w:line="336" w:lineRule="auto"/>
        <w:ind w:left="227"/>
      </w:pPr>
      <w:r>
        <w:rPr>
          <w:rFonts w:ascii="맑은 고딕" w:hAnsi="맑은 고딕" w:eastAsia="맑은 고딕"/>
          <w:b w:val="0"/>
          <w:sz w:val="21"/>
        </w:rPr>
        <w:t>원문에 붙어 있던 조건(~할 때만)이나 예외(다만 ~는 아니다)를 떼어내고 무조건인 것처럼 만든다.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원문에서 「만약 / ~하는 경우 / ~할 때 / 다만 / 하지만 / 물론 ~도 있다」를 찾는다. 그 대목이 요약에서 너무 깔끔하면 이 유형.</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결핍감이 커질 때 4번 유형은 자기 세계로 물러난다.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4번 유형은 자기 세계로 물러난다.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⑦ 대상 넓히기와 헷갈리면 — 사라진 것이 "언제·어떤 상황"이면 ③, "누구"면 ⑦.</w:t>
      </w:r>
    </w:p>
    <w:p>
      <w:r>
        <w:br w:type="page"/>
      </w:r>
    </w:p>
    <w:p>
      <w:pPr>
        <w:spacing w:after="40" w:line="336" w:lineRule="auto"/>
      </w:pPr>
      <w:r>
        <w:rPr>
          <w:rFonts w:ascii="맑은 고딕" w:hAnsi="맑은 고딕" w:eastAsia="맑은 고딕"/>
          <w:b/>
          <w:color w:val="0F6E56"/>
          <w:sz w:val="34"/>
        </w:rPr>
        <w:t>B군 · 이음새</w:t>
      </w:r>
    </w:p>
    <w:p>
      <w:pPr>
        <w:spacing w:after="40" w:line="336" w:lineRule="auto"/>
      </w:pPr>
      <w:r>
        <w:rPr>
          <w:rFonts w:ascii="맑은 고딕" w:hAnsi="맑은 고딕" w:eastAsia="맑은 고딕"/>
          <w:b/>
          <w:color w:val="6B6A65"/>
          <w:sz w:val="20"/>
        </w:rPr>
        <w:t>바뀌는 칸 — 왜  |  무엇이 무엇을 낳는가</w:t>
      </w:r>
    </w:p>
    <w:p>
      <w:pPr>
        <w:spacing w:after="200" w:line="336" w:lineRule="auto"/>
      </w:pPr>
      <w:r>
        <w:rPr>
          <w:rFonts w:ascii="맑은 고딕" w:hAnsi="맑은 고딕" w:eastAsia="맑은 고딕"/>
          <w:b w:val="0"/>
          <w:color w:val="6B6A65"/>
          <w:sz w:val="20"/>
        </w:rPr>
        <w:t>문장 사이의 화살표를 건드린다. 단어는 거의 그대로라 눈으로는 안 잡힌다.</w:t>
      </w:r>
    </w:p>
    <w:p>
      <w:pPr>
        <w:spacing w:after="80" w:line="336" w:lineRule="auto"/>
      </w:pPr>
      <w:r>
        <w:rPr>
          <w:rFonts w:ascii="맑은 고딕" w:hAnsi="맑은 고딕" w:eastAsia="맑은 고딕"/>
          <w:b/>
          <w:color w:val="0F6E56"/>
          <w:sz w:val="26"/>
        </w:rPr>
        <w:t>④ 동행을 원인으로</w:t>
      </w:r>
    </w:p>
    <w:p>
      <w:pPr>
        <w:spacing w:after="120" w:line="336" w:lineRule="auto"/>
        <w:ind w:left="227"/>
      </w:pPr>
      <w:r>
        <w:rPr>
          <w:rFonts w:ascii="맑은 고딕" w:hAnsi="맑은 고딕" w:eastAsia="맑은 고딕"/>
          <w:b w:val="0"/>
          <w:sz w:val="21"/>
        </w:rPr>
        <w:t>"함께 나타난다"는 말을 "그래서 생긴다"는 말로 바꾼다.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원문이 「관련이 있다 / 함께 나타난다 / 동반된다」인데 요약이 「때문이다 / 만든다 / 낳는다」면 이 유형.</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결핍감이 강한 사람에게서 예술적 표현 욕구가 함께 관찰된다.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결핍감이 예술적 표현 욕구를 만들어 낸다.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⑤ 화살표 뒤집기와 헷갈리면 — 원문에 화살표가 아예 없었으면 ④, 있었는데 방향만 반대면 ⑤.</w:t>
      </w:r>
    </w:p>
    <w:p>
      <w:pPr>
        <w:spacing w:after="80" w:line="336" w:lineRule="auto"/>
      </w:pPr>
      <w:r>
        <w:rPr>
          <w:rFonts w:ascii="맑은 고딕" w:hAnsi="맑은 고딕" w:eastAsia="맑은 고딕"/>
          <w:b/>
          <w:color w:val="0F6E56"/>
          <w:sz w:val="26"/>
        </w:rPr>
        <w:t>⑤ 화살표 뒤집기</w:t>
      </w:r>
    </w:p>
    <w:p>
      <w:pPr>
        <w:spacing w:after="120" w:line="336" w:lineRule="auto"/>
        <w:ind w:left="227"/>
      </w:pPr>
      <w:r>
        <w:rPr>
          <w:rFonts w:ascii="맑은 고딕" w:hAnsi="맑은 고딕" w:eastAsia="맑은 고딕"/>
          <w:b w:val="0"/>
          <w:sz w:val="21"/>
        </w:rPr>
        <w:t>A 때문에 B라고 한 것을 B 때문에 A로 뒤집는다. 쓰인 단어는 하나도 바뀌지 않는다.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「때문에 / 그래서 / ~로 이어진다」 앞뒤에 무엇이 놓였는지 원문과 요약을 나란히 두고 화살표를 직접 그려 본다.</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채워지지 않은 결핍감 때문에 특별함에 집착하게 된다.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특별함에 대한 집착 때문에 결핍감이 생긴다.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단어가 전부 그대로라 읽어서는 못 잡는다. 반드시 화살표를 그려 방향을 맞춰 봐야 한다.</w:t>
      </w:r>
    </w:p>
    <w:p>
      <w:pPr>
        <w:spacing w:after="80" w:line="336" w:lineRule="auto"/>
      </w:pPr>
      <w:r>
        <w:rPr>
          <w:rFonts w:ascii="맑은 고딕" w:hAnsi="맑은 고딕" w:eastAsia="맑은 고딕"/>
          <w:b/>
          <w:color w:val="0F6E56"/>
          <w:sz w:val="26"/>
        </w:rPr>
        <w:t>⑥ 이유 바꿔치기</w:t>
      </w:r>
    </w:p>
    <w:p>
      <w:pPr>
        <w:spacing w:after="120" w:line="336" w:lineRule="auto"/>
        <w:ind w:left="227"/>
      </w:pPr>
      <w:r>
        <w:rPr>
          <w:rFonts w:ascii="맑은 고딕" w:hAnsi="맑은 고딕" w:eastAsia="맑은 고딕"/>
          <w:b w:val="0"/>
          <w:sz w:val="21"/>
        </w:rPr>
        <w:t>결론은 원문 그대로 두고 "왜냐하면" 뒤만 다른 이유로 갈아 끼운다.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결론이 맞아 보이면 그냥 넘어가기 쉽다. 결론에 동그라미를 치고, 그 앞의 이유만 따로 떼어 원문과 맞춘다.</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4번 유형이 평범함을 견디지 못하는 것은 자기 정체성이 흔들리기 때문이다.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4번 유형이 평범함을 견디지 못하는 것은 남보다 앞서고 싶기 때문이다.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⑩ 결론 얹기와 헷갈리면 — 결론이 원문에 있던 것이면 ⑥, 원문에 아예 없던 것이면 ⑩.</w:t>
      </w:r>
    </w:p>
    <w:p>
      <w:r>
        <w:br w:type="page"/>
      </w:r>
    </w:p>
    <w:p>
      <w:pPr>
        <w:spacing w:after="40" w:line="336" w:lineRule="auto"/>
      </w:pPr>
      <w:r>
        <w:rPr>
          <w:rFonts w:ascii="맑은 고딕" w:hAnsi="맑은 고딕" w:eastAsia="맑은 고딕"/>
          <w:b/>
          <w:color w:val="3C3489"/>
          <w:sz w:val="34"/>
        </w:rPr>
        <w:t>C군 · 범위</w:t>
      </w:r>
    </w:p>
    <w:p>
      <w:pPr>
        <w:spacing w:after="40" w:line="336" w:lineRule="auto"/>
      </w:pPr>
      <w:r>
        <w:rPr>
          <w:rFonts w:ascii="맑은 고딕" w:hAnsi="맑은 고딕" w:eastAsia="맑은 고딕"/>
          <w:b/>
          <w:color w:val="6B6A65"/>
          <w:sz w:val="20"/>
        </w:rPr>
        <w:t>바뀌는 칸 — 어디까지·누가  |  누구에게 · 어디까지 해당하는가</w:t>
      </w:r>
    </w:p>
    <w:p>
      <w:pPr>
        <w:spacing w:after="200" w:line="336" w:lineRule="auto"/>
      </w:pPr>
      <w:r>
        <w:rPr>
          <w:rFonts w:ascii="맑은 고딕" w:hAnsi="맑은 고딕" w:eastAsia="맑은 고딕"/>
          <w:b w:val="0"/>
          <w:color w:val="6B6A65"/>
          <w:sz w:val="20"/>
        </w:rPr>
        <w:t>주장은 그대로 두고 울타리만 옮긴다.</w:t>
      </w:r>
    </w:p>
    <w:p>
      <w:pPr>
        <w:spacing w:after="80" w:line="336" w:lineRule="auto"/>
      </w:pPr>
      <w:r>
        <w:rPr>
          <w:rFonts w:ascii="맑은 고딕" w:hAnsi="맑은 고딕" w:eastAsia="맑은 고딕"/>
          <w:b/>
          <w:color w:val="3C3489"/>
          <w:sz w:val="26"/>
        </w:rPr>
        <w:t>⑦ 대상 넓히기</w:t>
      </w:r>
    </w:p>
    <w:p>
      <w:pPr>
        <w:spacing w:after="120" w:line="336" w:lineRule="auto"/>
        <w:ind w:left="227"/>
      </w:pPr>
      <w:r>
        <w:rPr>
          <w:rFonts w:ascii="맑은 고딕" w:hAnsi="맑은 고딕" w:eastAsia="맑은 고딕"/>
          <w:b w:val="0"/>
          <w:sz w:val="21"/>
        </w:rPr>
        <w:t>특정한 사람·상황에서 나온 이야기를 모두의 이야기로 넓힌다.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원문의 주인공이 정확히 누구였는지 짚는다. "4번 유형"이 "사람들"로, "어린 시절"이 "평생"으로 커졌으면 이 유형.</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4번 유형은 남과 다르다는 감각에서 자기를 확인한다.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사람은 남과 다르다는 감각에서 자기를 확인한다.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⑧ 주어 바꾸기와 헷갈리면 — 같은 대상이 커진 것이면 ⑦, 아예 다른 대상으로 옮겨 갔으면 ⑧.</w:t>
      </w:r>
    </w:p>
    <w:p>
      <w:pPr>
        <w:spacing w:after="80" w:line="336" w:lineRule="auto"/>
      </w:pPr>
      <w:r>
        <w:rPr>
          <w:rFonts w:ascii="맑은 고딕" w:hAnsi="맑은 고딕" w:eastAsia="맑은 고딕"/>
          <w:b/>
          <w:color w:val="3C3489"/>
          <w:sz w:val="26"/>
        </w:rPr>
        <w:t>⑧ 주어 바꾸기</w:t>
      </w:r>
    </w:p>
    <w:p>
      <w:pPr>
        <w:spacing w:after="120" w:line="336" w:lineRule="auto"/>
        <w:ind w:left="227"/>
      </w:pPr>
      <w:r>
        <w:rPr>
          <w:rFonts w:ascii="맑은 고딕" w:hAnsi="맑은 고딕" w:eastAsia="맑은 고딕"/>
          <w:b w:val="0"/>
          <w:sz w:val="21"/>
        </w:rPr>
        <w:t>하는 사람과 겪는 사람을 슬쩍 맞바꾼다.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그 행동을 "누가" 하는지 묻는다. 원문에서 아이가 한 일을 요약에서 부모가 하고 있지 않은지 확인.</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4번 유형은 상대가 자기를 알아봐 주기를 기다린다.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4번 유형은 상대를 먼저 알아봐 주려고 한다.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⑤ 화살표 뒤집기와 헷갈리면 — 바뀐 것이 "행동의 주인"이면 ⑧, "원인과 결과의 순서"면 ⑤.</w:t>
      </w:r>
    </w:p>
    <w:p>
      <w:pPr>
        <w:spacing w:after="80" w:line="336" w:lineRule="auto"/>
      </w:pPr>
      <w:r>
        <w:rPr>
          <w:rFonts w:ascii="맑은 고딕" w:hAnsi="맑은 고딕" w:eastAsia="맑은 고딕"/>
          <w:b/>
          <w:color w:val="3C3489"/>
          <w:sz w:val="26"/>
        </w:rPr>
        <w:t>⑨ 비교 기준 지우기</w:t>
      </w:r>
    </w:p>
    <w:p>
      <w:pPr>
        <w:spacing w:after="120" w:line="336" w:lineRule="auto"/>
        <w:ind w:left="227"/>
      </w:pPr>
      <w:r>
        <w:rPr>
          <w:rFonts w:ascii="맑은 고딕" w:hAnsi="맑은 고딕" w:eastAsia="맑은 고딕"/>
          <w:b w:val="0"/>
          <w:sz w:val="21"/>
        </w:rPr>
        <w:t>"무엇보다 낫다"에서 비교 대상을 지워, 그냥 좋은 것으로 만든다.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요약에 「더 / 낫다 / 강하다 / 높다 / 세밀하다」가 있으면 반드시 묻는다 — 무엇과 비교해서?</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4번 유형은 3번 유형보다 감정의 결을 세밀하게 느낀다.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4번 유형은 감정의 결을 세밀하게 느끼는 유형이다.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③ 단서 떼기와 헷갈리면 — 사라진 것이 "비교 대상"이면 ⑨, "조건·예외"면 ③.</w:t>
      </w:r>
    </w:p>
    <w:p>
      <w:r>
        <w:br w:type="page"/>
      </w:r>
    </w:p>
    <w:p>
      <w:pPr>
        <w:spacing w:after="40" w:line="336" w:lineRule="auto"/>
      </w:pPr>
      <w:r>
        <w:rPr>
          <w:rFonts w:ascii="맑은 고딕" w:hAnsi="맑은 고딕" w:eastAsia="맑은 고딕"/>
          <w:b/>
          <w:color w:val="993C1D"/>
          <w:sz w:val="34"/>
        </w:rPr>
        <w:t>D군 · 없던 말</w:t>
      </w:r>
    </w:p>
    <w:p>
      <w:pPr>
        <w:spacing w:after="40" w:line="336" w:lineRule="auto"/>
      </w:pPr>
      <w:r>
        <w:rPr>
          <w:rFonts w:ascii="맑은 고딕" w:hAnsi="맑은 고딕" w:eastAsia="맑은 고딕"/>
          <w:b/>
          <w:color w:val="6B6A65"/>
          <w:sz w:val="20"/>
        </w:rPr>
        <w:t>바뀌는 칸 — 없던 말  |  원문에 없는 것을 끼워 넣는가</w:t>
      </w:r>
    </w:p>
    <w:p>
      <w:pPr>
        <w:spacing w:after="200" w:line="336" w:lineRule="auto"/>
      </w:pPr>
      <w:r>
        <w:rPr>
          <w:rFonts w:ascii="맑은 고딕" w:hAnsi="맑은 고딕" w:eastAsia="맑은 고딕"/>
          <w:b w:val="0"/>
          <w:color w:val="6B6A65"/>
          <w:sz w:val="20"/>
        </w:rPr>
        <w:t>앞은 전부 진짜다. 마지막 한 조각만 저자가 하지 않은 말이다.</w:t>
      </w:r>
    </w:p>
    <w:p>
      <w:pPr>
        <w:spacing w:after="80" w:line="336" w:lineRule="auto"/>
      </w:pPr>
      <w:r>
        <w:rPr>
          <w:rFonts w:ascii="맑은 고딕" w:hAnsi="맑은 고딕" w:eastAsia="맑은 고딕"/>
          <w:b/>
          <w:color w:val="993C1D"/>
          <w:sz w:val="26"/>
        </w:rPr>
        <w:t>⑩ 결론 얹기</w:t>
      </w:r>
    </w:p>
    <w:p>
      <w:pPr>
        <w:spacing w:after="120" w:line="336" w:lineRule="auto"/>
        <w:ind w:left="227"/>
      </w:pPr>
      <w:r>
        <w:rPr>
          <w:rFonts w:ascii="맑은 고딕" w:hAnsi="맑은 고딕" w:eastAsia="맑은 고딕"/>
          <w:b w:val="0"/>
          <w:sz w:val="21"/>
        </w:rPr>
        <w:t>저자가 내리지 않은 판단이나 처방을 저자 말인 것처럼 문장 끝에 붙인다.</w:t>
      </w:r>
    </w:p>
    <w:p>
      <w:pPr>
        <w:spacing w:after="40" w:line="336" w:lineRule="auto"/>
        <w:ind w:left="227"/>
      </w:pPr>
      <w:r>
        <w:rPr>
          <w:rFonts w:ascii="맑은 고딕" w:hAnsi="맑은 고딕" w:eastAsia="맑은 고딕"/>
          <w:b/>
          <w:color w:val="6B6A65"/>
          <w:sz w:val="19"/>
        </w:rPr>
        <w:t>찾는 법</w:t>
      </w:r>
    </w:p>
    <w:p>
      <w:pPr>
        <w:spacing w:after="160" w:line="336" w:lineRule="auto"/>
        <w:ind w:left="227"/>
      </w:pPr>
      <w:r>
        <w:rPr>
          <w:rFonts w:ascii="맑은 고딕" w:hAnsi="맑은 고딕" w:eastAsia="맑은 고딕"/>
          <w:b w:val="0"/>
          <w:sz w:val="20"/>
        </w:rPr>
        <w:t>그 결론을 원문에서 찾아본다. 비슷한 문장조차 없으면 이 유형. 특히 「그러므로 ~해야 한다 / 결국 ~이다」를 의심한다.</w:t>
      </w:r>
    </w:p>
    <w:tbl>
      <w:tblPr>
        <w:tblStyle w:val="TableGrid"/>
        <w:tblW w:type="auto" w:w="0"/>
        <w:tblLook w:firstColumn="1" w:firstRow="1" w:lastColumn="0" w:lastRow="0" w:noHBand="0" w:noVBand="1" w:val="04A0"/>
      </w:tblPr>
      <w:tblGrid>
        <w:gridCol w:w="4873"/>
        <w:gridCol w:w="4873"/>
      </w:tblGrid>
      <w:tr>
        <w:tc>
          <w:tcPr>
            <w:tcW w:type="dxa" w:w="1020"/>
            <w:shd w:val="clear" w:fill="EAF3DE"/>
          </w:tcPr>
          <w:p>
            <w:r/>
            <w:r>
              <w:rPr>
                <w:rFonts w:ascii="맑은 고딕" w:hAnsi="맑은 고딕" w:eastAsia="맑은 고딕"/>
                <w:b/>
                <w:color w:val="3B6D11"/>
                <w:sz w:val="18"/>
              </w:rPr>
              <w:t>원문</w:t>
            </w:r>
          </w:p>
        </w:tc>
        <w:tc>
          <w:tcPr>
            <w:tcW w:type="dxa" w:w="8617"/>
          </w:tcPr>
          <w:p>
            <w:r/>
            <w:r>
              <w:rPr>
                <w:rFonts w:ascii="맑은 고딕" w:hAnsi="맑은 고딕" w:eastAsia="맑은 고딕"/>
                <w:b w:val="0"/>
                <w:sz w:val="20"/>
              </w:rPr>
              <w:t>4번 유형은 결핍감 때문에 자기 세계로 물러나곤 한다. (원문은 여기서 끝난다)</w:t>
            </w:r>
          </w:p>
        </w:tc>
      </w:tr>
      <w:tr>
        <w:tc>
          <w:tcPr>
            <w:tcW w:type="dxa" w:w="1020"/>
            <w:shd w:val="clear" w:fill="FCEBEB"/>
          </w:tcPr>
          <w:p>
            <w:r/>
            <w:r>
              <w:rPr>
                <w:rFonts w:ascii="맑은 고딕" w:hAnsi="맑은 고딕" w:eastAsia="맑은 고딕"/>
                <w:b/>
                <w:color w:val="A32D2D"/>
                <w:sz w:val="18"/>
              </w:rPr>
              <w:t>비틀림</w:t>
            </w:r>
          </w:p>
        </w:tc>
        <w:tc>
          <w:tcPr>
            <w:tcW w:type="dxa" w:w="8617"/>
          </w:tcPr>
          <w:p>
            <w:r/>
            <w:r>
              <w:rPr>
                <w:rFonts w:ascii="맑은 고딕" w:hAnsi="맑은 고딕" w:eastAsia="맑은 고딕"/>
                <w:b w:val="0"/>
                <w:sz w:val="20"/>
              </w:rPr>
              <w:t>4번 유형은 결핍감 때문에 자기 세계로 물러나므로, 결핍감을 극복해야 성숙해진다.</w:t>
            </w:r>
          </w:p>
        </w:tc>
      </w:tr>
    </w:tbl>
    <w:p>
      <w:pPr>
        <w:spacing w:after="80" w:line="336" w:lineRule="auto"/>
      </w:pPr>
    </w:p>
    <w:p>
      <w:pPr>
        <w:spacing w:after="280" w:line="336" w:lineRule="auto"/>
        <w:ind w:left="227"/>
      </w:pPr>
      <w:r>
        <w:rPr>
          <w:rFonts w:ascii="맑은 고딕" w:hAnsi="맑은 고딕" w:eastAsia="맑은 고딕"/>
          <w:b/>
          <w:color w:val="6B6A65"/>
          <w:sz w:val="19"/>
        </w:rPr>
        <w:t xml:space="preserve">헷갈리지 않기  </w:t>
      </w:r>
      <w:r>
        <w:rPr>
          <w:rFonts w:ascii="맑은 고딕" w:hAnsi="맑은 고딕" w:eastAsia="맑은 고딕"/>
          <w:b w:val="0"/>
          <w:sz w:val="20"/>
        </w:rPr>
        <w:t>⑥ 이유 바꿔치기와 헷갈리면 — 원문에 있던 결론의 이유만 바뀌었으면 ⑥, 결론 자체가 새로 생겼으면 ⑩.</w:t>
      </w:r>
    </w:p>
    <w:p>
      <w:r>
        <w:br w:type="page"/>
      </w:r>
    </w:p>
    <w:p>
      <w:pPr>
        <w:spacing w:after="80" w:line="336" w:lineRule="auto"/>
      </w:pPr>
      <w:r>
        <w:rPr>
          <w:rFonts w:ascii="맑은 고딕" w:hAnsi="맑은 고딕" w:eastAsia="맑은 고딕"/>
          <w:b/>
          <w:sz w:val="34"/>
        </w:rPr>
        <w:t>거짓말을 만들 때의 규칙</w:t>
      </w:r>
    </w:p>
    <w:p>
      <w:pPr>
        <w:spacing w:after="200" w:line="336" w:lineRule="auto"/>
      </w:pPr>
      <w:r>
        <w:rPr>
          <w:rFonts w:ascii="맑은 고딕" w:hAnsi="맑은 고딕" w:eastAsia="맑은 고딕"/>
          <w:b w:val="0"/>
          <w:color w:val="6B6A65"/>
          <w:sz w:val="20"/>
        </w:rPr>
        <w:t>AI가 거짓말 문장을 만들 때 지키는 규칙입니다. 사람이 직접 문제를 낼 때도 같습니다.</w:t>
      </w:r>
    </w:p>
    <w:p>
      <w:pPr>
        <w:spacing w:after="100" w:line="336" w:lineRule="auto"/>
        <w:ind w:left="227"/>
      </w:pPr>
      <w:r>
        <w:rPr>
          <w:rFonts w:ascii="맑은 고딕" w:hAnsi="맑은 고딕" w:eastAsia="맑은 고딕"/>
          <w:b w:val="0"/>
          <w:sz w:val="21"/>
        </w:rPr>
        <w:t>1. 거짓말은 정확히 3개, 서로 다른 군에서 하나씩. 같은 군 중복 금지.</w:t>
      </w:r>
    </w:p>
    <w:p>
      <w:pPr>
        <w:spacing w:after="100" w:line="336" w:lineRule="auto"/>
        <w:ind w:left="227"/>
      </w:pPr>
      <w:r>
        <w:rPr>
          <w:rFonts w:ascii="맑은 고딕" w:hAnsi="맑은 고딕" w:eastAsia="맑은 고딕"/>
          <w:b w:val="0"/>
          <w:sz w:val="21"/>
        </w:rPr>
        <w:t>2. 한 문장에서 바꾸는 건 딱 한 칸. 문장 전체를 반대로 만들지 않는다.</w:t>
      </w:r>
    </w:p>
    <w:p>
      <w:pPr>
        <w:spacing w:after="100" w:line="336" w:lineRule="auto"/>
        <w:ind w:left="227"/>
      </w:pPr>
      <w:r>
        <w:rPr>
          <w:rFonts w:ascii="맑은 고딕" w:hAnsi="맑은 고딕" w:eastAsia="맑은 고딕"/>
          <w:b w:val="0"/>
          <w:sz w:val="21"/>
        </w:rPr>
        <w:t>3. 바꾸지 않은 부분은 본문에 나온 표현 그대로. 새 단어·새 개념 등장 금지.</w:t>
      </w:r>
    </w:p>
    <w:p>
      <w:pPr>
        <w:spacing w:after="100" w:line="336" w:lineRule="auto"/>
        <w:ind w:left="227"/>
      </w:pPr>
      <w:r>
        <w:rPr>
          <w:rFonts w:ascii="맑은 고딕" w:hAnsi="맑은 고딕" w:eastAsia="맑은 고딕"/>
          <w:b w:val="0"/>
          <w:sz w:val="21"/>
        </w:rPr>
        <w:t>4. 극단 단어(모든/항상/절대/전혀) 금지. ② 수량 부풀리기도 "대체로/자주/흔히"까지만.</w:t>
      </w:r>
    </w:p>
    <w:p>
      <w:pPr>
        <w:spacing w:after="100" w:line="336" w:lineRule="auto"/>
        <w:ind w:left="227"/>
      </w:pPr>
      <w:r>
        <w:rPr>
          <w:rFonts w:ascii="맑은 고딕" w:hAnsi="맑은 고딕" w:eastAsia="맑은 고딕"/>
          <w:b w:val="0"/>
          <w:sz w:val="21"/>
        </w:rPr>
        <w:t>5. 거짓 문장은 참 문장과 길이·문체·어미가 구별되지 않아야 한다.</w:t>
      </w:r>
    </w:p>
    <w:p>
      <w:pPr>
        <w:spacing w:after="100" w:line="336" w:lineRule="auto"/>
        <w:ind w:left="227"/>
      </w:pPr>
      <w:r>
        <w:rPr>
          <w:rFonts w:ascii="맑은 고딕" w:hAnsi="맑은 고딕" w:eastAsia="맑은 고딕"/>
          <w:b w:val="0"/>
          <w:sz w:val="21"/>
        </w:rPr>
        <w:t>6. 참 문장 최소 2개에 "~일 수 있다", "~할 때", "~보다"를 미끼로 남긴다. 이게 없으면 학생이 "조심스러운 표현이 없는 문장이 거짓말"이라는 요령만으로 다 찍는다.</w:t>
      </w:r>
    </w:p>
    <w:p>
      <w:pPr>
        <w:spacing w:after="100" w:line="336" w:lineRule="auto"/>
        <w:ind w:left="227"/>
      </w:pPr>
      <w:r>
        <w:rPr>
          <w:rFonts w:ascii="맑은 고딕" w:hAnsi="맑은 고딕" w:eastAsia="맑은 고딕"/>
          <w:b w:val="0"/>
          <w:sz w:val="21"/>
        </w:rPr>
        <w:t>7. 거짓말의 원래 내용은 본문 안에 실제로 있어야 한다. 없는 내용을 지어내 비틀지 않는다.</w:t>
      </w:r>
    </w:p>
    <w:p>
      <w:pPr>
        <w:spacing w:after="100" w:line="336" w:lineRule="auto"/>
        <w:ind w:left="227"/>
      </w:pPr>
      <w:r>
        <w:rPr>
          <w:rFonts w:ascii="맑은 고딕" w:hAnsi="맑은 고딕" w:eastAsia="맑은 고딕"/>
          <w:b w:val="0"/>
          <w:sz w:val="21"/>
        </w:rPr>
        <w:t>8. 힌트는 정답을 알려주지 않는다. 1단계는 무엇을 대조할지, 2단계는 위치 범위, 3단계는 스스로 던질 질문.</w:t>
      </w:r>
    </w:p>
    <w:p>
      <w:pPr>
        <w:spacing w:after="200" w:line="336" w:lineRule="auto"/>
      </w:pPr>
    </w:p>
    <w:p>
      <w:pPr>
        <w:spacing w:after="120" w:line="336" w:lineRule="auto"/>
      </w:pPr>
      <w:r>
        <w:rPr>
          <w:rFonts w:ascii="맑은 고딕" w:hAnsi="맑은 고딕" w:eastAsia="맑은 고딕"/>
          <w:b/>
          <w:sz w:val="28"/>
        </w:rPr>
        <w:t>왜 이렇게 바꿨나</w:t>
      </w:r>
    </w:p>
    <w:p>
      <w:pPr>
        <w:spacing w:after="160" w:line="336" w:lineRule="auto"/>
      </w:pPr>
      <w:r>
        <w:rPr>
          <w:rFonts w:ascii="맑은 고딕" w:hAnsi="맑은 고딕" w:eastAsia="맑은 고딕"/>
          <w:b w:val="0"/>
          <w:sz w:val="21"/>
        </w:rPr>
        <w:t>이전 10종은 이름만 나열되어 있어 실제로 쓰기 어려웠습니다. 인과 바꿔치기 / 상관-인과 둔갑 / 근거 바꿔치기는 학생 눈에 모두 "이유가 이상하다"로 읽혀 고를 수가 없었고, 조건 제거와 반례 무시, 범위 이동과 비교 대상 누락도 같은 문제를 가지고 있었습니다. 무엇보다 AI에게는 유형 이름만 전달되고 정의가 전달되지 않아, 라벨과 맞지 않는 거짓말이 만들어졌습니다. 지금은 화면에 보이는 정의와 AI가 받는 정의가 같은 하나의 원본에서 나옵니다.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