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591052138"/>
        <w:docPartObj>
          <w:docPartGallery w:val="Cover Pages"/>
          <w:docPartUnique/>
        </w:docPartObj>
      </w:sdtPr>
      <w:sdtEndPr>
        <w:rPr>
          <w:rFonts w:ascii="Times New Roman" w:eastAsiaTheme="minorEastAsia" w:hAnsi="Times New Roman" w:cs="Times New Roman"/>
          <w:b/>
          <w:bCs/>
          <w:kern w:val="0"/>
          <w:sz w:val="40"/>
          <w:szCs w:val="40"/>
          <w:lang w:val="en-US"/>
          <w14:ligatures w14:val="none"/>
        </w:rPr>
      </w:sdtEndPr>
      <w:sdtContent>
        <w:p w14:paraId="30C6B78C" w14:textId="47A59188" w:rsidR="003A3D64" w:rsidRPr="00167DA1" w:rsidRDefault="00A53DB1" w:rsidP="00167DA1">
          <w:pPr>
            <w:pStyle w:val="NoSpacing"/>
            <w:rPr>
              <w:rFonts w:ascii="Times New Roman" w:hAnsi="Times New Roman" w:cs="Times New Roman"/>
              <w:b/>
              <w:bCs/>
              <w:sz w:val="40"/>
              <w:szCs w:val="40"/>
            </w:rPr>
          </w:pPr>
          <w:r>
            <w:rPr>
              <w:noProof/>
            </w:rPr>
            <mc:AlternateContent>
              <mc:Choice Requires="wpg">
                <w:drawing>
                  <wp:anchor distT="0" distB="0" distL="114300" distR="114300" simplePos="0" relativeHeight="251659264" behindDoc="1" locked="0" layoutInCell="1" allowOverlap="1" wp14:anchorId="19EDAA75" wp14:editId="4DB11D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EndPr/>
                                  <w:sdtContent>
                                    <w:p w14:paraId="5BC41AF5" w14:textId="12188588" w:rsidR="00A53DB1" w:rsidRDefault="00BF1B82">
                                      <w:pPr>
                                        <w:pStyle w:val="NoSpacing"/>
                                        <w:jc w:val="right"/>
                                        <w:rPr>
                                          <w:color w:val="FFFFFF" w:themeColor="background1"/>
                                          <w:sz w:val="28"/>
                                          <w:szCs w:val="28"/>
                                        </w:rPr>
                                      </w:pPr>
                                      <w:r>
                                        <w:rPr>
                                          <w:color w:val="FFFFFF" w:themeColor="background1"/>
                                          <w:sz w:val="28"/>
                                          <w:szCs w:val="28"/>
                                        </w:rPr>
                                        <w:t>12/1/2023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EDAA7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EndPr/>
                            <w:sdtContent>
                              <w:p w14:paraId="5BC41AF5" w14:textId="12188588" w:rsidR="00A53DB1" w:rsidRDefault="00BF1B82">
                                <w:pPr>
                                  <w:pStyle w:val="NoSpacing"/>
                                  <w:jc w:val="right"/>
                                  <w:rPr>
                                    <w:color w:val="FFFFFF" w:themeColor="background1"/>
                                    <w:sz w:val="28"/>
                                    <w:szCs w:val="28"/>
                                  </w:rPr>
                                </w:pPr>
                                <w:r>
                                  <w:rPr>
                                    <w:color w:val="FFFFFF" w:themeColor="background1"/>
                                    <w:sz w:val="28"/>
                                    <w:szCs w:val="28"/>
                                  </w:rPr>
                                  <w:t>12/1/2023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B26251" wp14:editId="3C7284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8C909" w14:textId="0489B784" w:rsidR="00A53DB1" w:rsidRDefault="00A9256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3DB1">
                                      <w:rPr>
                                        <w:color w:val="4472C4" w:themeColor="accent1"/>
                                        <w:sz w:val="26"/>
                                        <w:szCs w:val="26"/>
                                      </w:rPr>
                                      <w:t>Aditya Nikumbh (Student)</w:t>
                                    </w:r>
                                  </w:sdtContent>
                                </w:sdt>
                              </w:p>
                              <w:p w14:paraId="4465247A" w14:textId="1F76B2D3" w:rsidR="00A53DB1" w:rsidRDefault="00A925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53DB1">
                                      <w:rPr>
                                        <w:caps/>
                                        <w:color w:val="595959" w:themeColor="text1" w:themeTint="A6"/>
                                        <w:sz w:val="20"/>
                                        <w:szCs w:val="20"/>
                                      </w:rPr>
                                      <w:t>University of dundee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B26251"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98C909" w14:textId="0489B784" w:rsidR="00A53DB1" w:rsidRDefault="00A9256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53DB1">
                                <w:rPr>
                                  <w:color w:val="4472C4" w:themeColor="accent1"/>
                                  <w:sz w:val="26"/>
                                  <w:szCs w:val="26"/>
                                </w:rPr>
                                <w:t>Aditya Nikumbh (Student)</w:t>
                              </w:r>
                            </w:sdtContent>
                          </w:sdt>
                        </w:p>
                        <w:p w14:paraId="4465247A" w14:textId="1F76B2D3" w:rsidR="00A53DB1" w:rsidRDefault="00A925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53DB1">
                                <w:rPr>
                                  <w:caps/>
                                  <w:color w:val="595959" w:themeColor="text1" w:themeTint="A6"/>
                                  <w:sz w:val="20"/>
                                  <w:szCs w:val="20"/>
                                </w:rPr>
                                <w:t>University of dundee</w:t>
                              </w:r>
                            </w:sdtContent>
                          </w:sdt>
                        </w:p>
                      </w:txbxContent>
                    </v:textbox>
                    <w10:wrap anchorx="page" anchory="page"/>
                  </v:shape>
                </w:pict>
              </mc:Fallback>
            </mc:AlternateContent>
          </w:r>
          <w:r w:rsidR="003549C7">
            <w:rPr>
              <w:noProof/>
            </w:rPr>
            <mc:AlternateContent>
              <mc:Choice Requires="wps">
                <w:drawing>
                  <wp:anchor distT="0" distB="0" distL="114300" distR="114300" simplePos="0" relativeHeight="251660288" behindDoc="0" locked="0" layoutInCell="1" allowOverlap="1" wp14:anchorId="1058FD73" wp14:editId="5E710D07">
                    <wp:simplePos x="0" y="0"/>
                    <wp:positionH relativeFrom="page">
                      <wp:posOffset>2910840</wp:posOffset>
                    </wp:positionH>
                    <wp:positionV relativeFrom="page">
                      <wp:posOffset>1874520</wp:posOffset>
                    </wp:positionV>
                    <wp:extent cx="3947160" cy="1234440"/>
                    <wp:effectExtent l="0" t="0" r="15240" b="3810"/>
                    <wp:wrapNone/>
                    <wp:docPr id="1" name="Text Box 3"/>
                    <wp:cNvGraphicFramePr/>
                    <a:graphic xmlns:a="http://schemas.openxmlformats.org/drawingml/2006/main">
                      <a:graphicData uri="http://schemas.microsoft.com/office/word/2010/wordprocessingShape">
                        <wps:wsp>
                          <wps:cNvSpPr txBox="1"/>
                          <wps:spPr>
                            <a:xfrm>
                              <a:off x="0" y="0"/>
                              <a:ext cx="3947160" cy="1234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DE781" w14:textId="55C56660" w:rsidR="00A53DB1" w:rsidRDefault="00A92565">
                                <w:pPr>
                                  <w:pStyle w:val="NoSpacing"/>
                                  <w:rPr>
                                    <w:rFonts w:asciiTheme="majorHAnsi" w:eastAsiaTheme="majorEastAsia" w:hAnsiTheme="majorHAnsi" w:cstheme="majorBidi"/>
                                    <w:color w:val="262626" w:themeColor="text1" w:themeTint="D9"/>
                                    <w:sz w:val="72"/>
                                  </w:rPr>
                                </w:pPr>
                                <w:sdt>
                                  <w:sdtPr>
                                    <w:rPr>
                                      <w:rFonts w:ascii="Times New Roman" w:hAnsi="Times New Roman" w:cs="Times New Roman"/>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3D64">
                                      <w:rPr>
                                        <w:rFonts w:ascii="Times New Roman" w:hAnsi="Times New Roman" w:cs="Times New Roman"/>
                                        <w:b/>
                                        <w:bCs/>
                                        <w:sz w:val="40"/>
                                        <w:szCs w:val="40"/>
                                      </w:rPr>
                                      <w:t>Stock Exchange Data Analysis</w:t>
                                    </w:r>
                                  </w:sdtContent>
                                </w:sdt>
                              </w:p>
                              <w:p w14:paraId="6EF71F18" w14:textId="558C03D6" w:rsidR="00A53DB1" w:rsidRDefault="00A92565">
                                <w:pPr>
                                  <w:spacing w:before="120"/>
                                  <w:rPr>
                                    <w:color w:val="404040" w:themeColor="text1" w:themeTint="BF"/>
                                    <w:sz w:val="36"/>
                                    <w:szCs w:val="36"/>
                                  </w:rPr>
                                </w:pPr>
                                <w:sdt>
                                  <w:sdtPr>
                                    <w:rPr>
                                      <w:rFonts w:ascii="Times New Roman" w:hAnsi="Times New Roman" w:cs="Times New Roman"/>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549C7">
                                      <w:rPr>
                                        <w:rFonts w:ascii="Times New Roman" w:hAnsi="Times New Roman" w:cs="Times New Roman"/>
                                      </w:rPr>
                                      <w:t xml:space="preserve">Effect of correlation between Daily Price Volatility and </w:t>
                                    </w:r>
                                    <w:r w:rsidR="0022332D">
                                      <w:rPr>
                                        <w:rFonts w:ascii="Times New Roman" w:hAnsi="Times New Roman" w:cs="Times New Roman"/>
                                      </w:rPr>
                                      <w:t>Traded Volume on Market Dynamics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58FD73" id="Text Box 3" o:spid="_x0000_s1056" type="#_x0000_t202" style="position:absolute;margin-left:229.2pt;margin-top:147.6pt;width:310.8pt;height:9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" filled="f" stroked="f" strokeweight=".5pt">
                    <v:textbox inset="0,0,0,0">
                      <w:txbxContent>
                        <w:p w14:paraId="508DE781" w14:textId="55C56660" w:rsidR="00A53DB1" w:rsidRDefault="00A92565">
                          <w:pPr>
                            <w:pStyle w:val="NoSpacing"/>
                            <w:rPr>
                              <w:rFonts w:asciiTheme="majorHAnsi" w:eastAsiaTheme="majorEastAsia" w:hAnsiTheme="majorHAnsi" w:cstheme="majorBidi"/>
                              <w:color w:val="262626" w:themeColor="text1" w:themeTint="D9"/>
                              <w:sz w:val="72"/>
                            </w:rPr>
                          </w:pPr>
                          <w:sdt>
                            <w:sdtPr>
                              <w:rPr>
                                <w:rFonts w:ascii="Times New Roman" w:hAnsi="Times New Roman" w:cs="Times New Roman"/>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3D64">
                                <w:rPr>
                                  <w:rFonts w:ascii="Times New Roman" w:hAnsi="Times New Roman" w:cs="Times New Roman"/>
                                  <w:b/>
                                  <w:bCs/>
                                  <w:sz w:val="40"/>
                                  <w:szCs w:val="40"/>
                                </w:rPr>
                                <w:t>Stock Exchange Data Analysis</w:t>
                              </w:r>
                            </w:sdtContent>
                          </w:sdt>
                        </w:p>
                        <w:p w14:paraId="6EF71F18" w14:textId="558C03D6" w:rsidR="00A53DB1" w:rsidRDefault="00A92565">
                          <w:pPr>
                            <w:spacing w:before="120"/>
                            <w:rPr>
                              <w:color w:val="404040" w:themeColor="text1" w:themeTint="BF"/>
                              <w:sz w:val="36"/>
                              <w:szCs w:val="36"/>
                            </w:rPr>
                          </w:pPr>
                          <w:sdt>
                            <w:sdtPr>
                              <w:rPr>
                                <w:rFonts w:ascii="Times New Roman" w:hAnsi="Times New Roman" w:cs="Times New Roman"/>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549C7">
                                <w:rPr>
                                  <w:rFonts w:ascii="Times New Roman" w:hAnsi="Times New Roman" w:cs="Times New Roman"/>
                                </w:rPr>
                                <w:t xml:space="preserve">Effect of correlation between Daily Price Volatility and </w:t>
                              </w:r>
                              <w:r w:rsidR="0022332D">
                                <w:rPr>
                                  <w:rFonts w:ascii="Times New Roman" w:hAnsi="Times New Roman" w:cs="Times New Roman"/>
                                </w:rPr>
                                <w:t>Traded Volume on Market Dynamics</w:t>
                              </w:r>
                            </w:sdtContent>
                          </w:sdt>
                        </w:p>
                      </w:txbxContent>
                    </v:textbox>
                    <w10:wrap anchorx="page" anchory="page"/>
                  </v:shape>
                </w:pict>
              </mc:Fallback>
            </mc:AlternateContent>
          </w:r>
          <w:r>
            <w:rPr>
              <w:rFonts w:ascii="Times New Roman" w:hAnsi="Times New Roman" w:cs="Times New Roman"/>
              <w:b/>
              <w:bCs/>
              <w:sz w:val="40"/>
              <w:szCs w:val="40"/>
            </w:rPr>
            <w:br w:type="page"/>
          </w:r>
        </w:p>
      </w:sdtContent>
    </w:sdt>
    <w:p w14:paraId="08222961" w14:textId="17B011C3" w:rsidR="000F0A4C" w:rsidRPr="00A53DB1" w:rsidRDefault="000F0A4C" w:rsidP="000F0A4C">
      <w:pPr>
        <w:pStyle w:val="Heading2"/>
        <w:rPr>
          <w:rFonts w:ascii="Times New Roman" w:hAnsi="Times New Roman" w:cs="Times New Roman"/>
          <w:b/>
          <w:bCs/>
          <w:sz w:val="28"/>
          <w:szCs w:val="28"/>
        </w:rPr>
      </w:pPr>
      <w:bookmarkStart w:id="0" w:name="_Toc152318326"/>
      <w:r w:rsidRPr="00A53DB1">
        <w:rPr>
          <w:rFonts w:ascii="Times New Roman" w:hAnsi="Times New Roman" w:cs="Times New Roman"/>
          <w:b/>
          <w:bCs/>
          <w:sz w:val="28"/>
          <w:szCs w:val="28"/>
        </w:rPr>
        <w:lastRenderedPageBreak/>
        <w:t>Dataset Selection</w:t>
      </w:r>
      <w:bookmarkEnd w:id="0"/>
    </w:p>
    <w:p w14:paraId="781FCAEC" w14:textId="3C9DFE87" w:rsidR="006314C5" w:rsidRDefault="003C1D78" w:rsidP="000A360F">
      <w:pPr>
        <w:jc w:val="both"/>
        <w:rPr>
          <w:rFonts w:ascii="Times New Roman" w:hAnsi="Times New Roman" w:cs="Times New Roman"/>
        </w:rPr>
      </w:pPr>
      <w:r w:rsidRPr="00980992">
        <w:rPr>
          <w:rFonts w:ascii="Times New Roman" w:hAnsi="Times New Roman" w:cs="Times New Roman"/>
        </w:rPr>
        <w:t xml:space="preserve">The </w:t>
      </w:r>
      <w:r w:rsidR="006B3CBA" w:rsidRPr="00980992">
        <w:rPr>
          <w:rFonts w:ascii="Times New Roman" w:hAnsi="Times New Roman" w:cs="Times New Roman"/>
        </w:rPr>
        <w:t>stock indexes dataset</w:t>
      </w:r>
      <w:r w:rsidRPr="00980992">
        <w:rPr>
          <w:rFonts w:ascii="Times New Roman" w:hAnsi="Times New Roman" w:cs="Times New Roman"/>
        </w:rPr>
        <w:t xml:space="preserve"> containing data from 1965 to 2021</w:t>
      </w:r>
      <w:r w:rsidR="006B3CBA" w:rsidRPr="00980992">
        <w:rPr>
          <w:rFonts w:ascii="Times New Roman" w:hAnsi="Times New Roman" w:cs="Times New Roman"/>
        </w:rPr>
        <w:t xml:space="preserve"> </w:t>
      </w:r>
      <w:r w:rsidR="00CC3B5F" w:rsidRPr="00980992">
        <w:rPr>
          <w:rFonts w:ascii="Times New Roman" w:hAnsi="Times New Roman" w:cs="Times New Roman"/>
        </w:rPr>
        <w:t xml:space="preserve">was </w:t>
      </w:r>
      <w:r w:rsidR="00592C9D" w:rsidRPr="00980992">
        <w:rPr>
          <w:rFonts w:ascii="Times New Roman" w:hAnsi="Times New Roman" w:cs="Times New Roman"/>
        </w:rPr>
        <w:t>selected</w:t>
      </w:r>
      <w:r w:rsidRPr="00980992">
        <w:rPr>
          <w:rFonts w:ascii="Times New Roman" w:hAnsi="Times New Roman" w:cs="Times New Roman"/>
        </w:rPr>
        <w:t>. This dataset comprises information related to various indexes from different countries, including date, daily opening price, closing price, volume traded, closing price adjustments, and closing price in USD. While only the closing price has been converted to USD, the remaining values are in local currencies</w:t>
      </w:r>
      <w:r w:rsidR="006B3CBA" w:rsidRPr="00980992">
        <w:rPr>
          <w:rFonts w:ascii="Times New Roman" w:hAnsi="Times New Roman" w:cs="Times New Roman"/>
        </w:rPr>
        <w:t xml:space="preserve"> of the respective indices</w:t>
      </w:r>
      <w:r w:rsidRPr="00980992">
        <w:rPr>
          <w:rFonts w:ascii="Times New Roman" w:hAnsi="Times New Roman" w:cs="Times New Roman"/>
        </w:rPr>
        <w:t xml:space="preserve">. The dataset was obtained from Kaggle and </w:t>
      </w:r>
      <w:r w:rsidR="006B3CBA" w:rsidRPr="00980992">
        <w:rPr>
          <w:rFonts w:ascii="Times New Roman" w:hAnsi="Times New Roman" w:cs="Times New Roman"/>
        </w:rPr>
        <w:t>contains</w:t>
      </w:r>
      <w:r w:rsidRPr="00980992">
        <w:rPr>
          <w:rFonts w:ascii="Times New Roman" w:hAnsi="Times New Roman" w:cs="Times New Roman"/>
        </w:rPr>
        <w:t xml:space="preserve"> additional information about the indexes in a separate file. </w:t>
      </w:r>
      <w:r w:rsidR="00156BA1" w:rsidRPr="00980992">
        <w:rPr>
          <w:rFonts w:ascii="Times New Roman" w:hAnsi="Times New Roman" w:cs="Times New Roman"/>
        </w:rPr>
        <w:t xml:space="preserve">The </w:t>
      </w:r>
      <w:r w:rsidR="00047689" w:rsidRPr="00980992">
        <w:rPr>
          <w:rFonts w:ascii="Times New Roman" w:hAnsi="Times New Roman" w:cs="Times New Roman"/>
        </w:rPr>
        <w:t>table below</w:t>
      </w:r>
      <w:r w:rsidR="00275B1E" w:rsidRPr="00980992">
        <w:rPr>
          <w:rFonts w:ascii="Times New Roman" w:hAnsi="Times New Roman" w:cs="Times New Roman"/>
        </w:rPr>
        <w:t xml:space="preserve"> shows the indexes included in the </w:t>
      </w:r>
      <w:r w:rsidR="00047689" w:rsidRPr="00980992">
        <w:rPr>
          <w:rFonts w:ascii="Times New Roman" w:hAnsi="Times New Roman" w:cs="Times New Roman"/>
        </w:rPr>
        <w:t>dataset.</w:t>
      </w:r>
    </w:p>
    <w:p w14:paraId="366FB56B" w14:textId="49258546" w:rsidR="001A5645" w:rsidRPr="00980992" w:rsidRDefault="001A5645" w:rsidP="000A360F">
      <w:pPr>
        <w:jc w:val="both"/>
        <w:rPr>
          <w:rFonts w:ascii="Times New Roman" w:hAnsi="Times New Roman" w:cs="Times New Roman"/>
        </w:rPr>
      </w:pPr>
      <w:r>
        <w:rPr>
          <w:rFonts w:ascii="Times New Roman" w:hAnsi="Times New Roman" w:cs="Times New Roman"/>
        </w:rPr>
        <w:t>(</w:t>
      </w:r>
      <w:r w:rsidRPr="001A5645">
        <w:rPr>
          <w:rFonts w:ascii="Times New Roman" w:hAnsi="Times New Roman" w:cs="Times New Roman"/>
          <w:i/>
          <w:iCs/>
          <w:color w:val="4472C4" w:themeColor="accent1"/>
        </w:rPr>
        <w:t>https://www.kaggle.com/datasets/mattiuzc/stock-exchange-data</w:t>
      </w:r>
      <w:r>
        <w:rPr>
          <w:rFonts w:ascii="Times New Roman" w:hAnsi="Times New Roman" w:cs="Times New Roman"/>
        </w:rPr>
        <w:t>)</w:t>
      </w:r>
    </w:p>
    <w:tbl>
      <w:tblPr>
        <w:tblStyle w:val="TableGrid"/>
        <w:tblW w:w="9034" w:type="dxa"/>
        <w:tblLook w:val="04A0" w:firstRow="1" w:lastRow="0" w:firstColumn="1" w:lastColumn="0" w:noHBand="0" w:noVBand="1"/>
      </w:tblPr>
      <w:tblGrid>
        <w:gridCol w:w="802"/>
        <w:gridCol w:w="1487"/>
        <w:gridCol w:w="3807"/>
        <w:gridCol w:w="1417"/>
        <w:gridCol w:w="1521"/>
      </w:tblGrid>
      <w:tr w:rsidR="007808C9" w:rsidRPr="00980992" w14:paraId="72843A52" w14:textId="77777777" w:rsidTr="00F055B8">
        <w:trPr>
          <w:trHeight w:val="291"/>
        </w:trPr>
        <w:tc>
          <w:tcPr>
            <w:tcW w:w="802" w:type="dxa"/>
            <w:tcBorders>
              <w:top w:val="nil"/>
              <w:left w:val="nil"/>
              <w:bottom w:val="nil"/>
              <w:right w:val="nil"/>
            </w:tcBorders>
            <w:shd w:val="clear" w:color="auto" w:fill="DEEAF6" w:themeFill="accent5" w:themeFillTint="33"/>
          </w:tcPr>
          <w:p w14:paraId="3729578C" w14:textId="1280CF2F" w:rsidR="007808C9" w:rsidRPr="00980992" w:rsidRDefault="000B40EB" w:rsidP="00046D6E">
            <w:pPr>
              <w:jc w:val="both"/>
              <w:rPr>
                <w:rFonts w:ascii="Times New Roman" w:hAnsi="Times New Roman" w:cs="Times New Roman"/>
                <w:color w:val="000000"/>
              </w:rPr>
            </w:pPr>
            <w:r w:rsidRPr="00980992">
              <w:rPr>
                <w:rFonts w:ascii="Times New Roman" w:hAnsi="Times New Roman" w:cs="Times New Roman"/>
                <w:color w:val="000000"/>
              </w:rPr>
              <w:t>Sr. no.</w:t>
            </w:r>
          </w:p>
        </w:tc>
        <w:tc>
          <w:tcPr>
            <w:tcW w:w="1487" w:type="dxa"/>
            <w:tcBorders>
              <w:top w:val="nil"/>
              <w:left w:val="nil"/>
              <w:bottom w:val="nil"/>
              <w:right w:val="nil"/>
            </w:tcBorders>
            <w:shd w:val="clear" w:color="auto" w:fill="DEEAF6" w:themeFill="accent5" w:themeFillTint="33"/>
            <w:vAlign w:val="bottom"/>
          </w:tcPr>
          <w:p w14:paraId="60A1DDD1" w14:textId="6CC4060F" w:rsidR="007808C9" w:rsidRPr="00980992" w:rsidRDefault="007808C9" w:rsidP="00046D6E">
            <w:pPr>
              <w:jc w:val="both"/>
              <w:rPr>
                <w:rFonts w:ascii="Times New Roman" w:hAnsi="Times New Roman" w:cs="Times New Roman"/>
              </w:rPr>
            </w:pPr>
            <w:r w:rsidRPr="00980992">
              <w:rPr>
                <w:rFonts w:ascii="Times New Roman" w:hAnsi="Times New Roman" w:cs="Times New Roman"/>
                <w:color w:val="000000"/>
              </w:rPr>
              <w:t>Region</w:t>
            </w:r>
          </w:p>
        </w:tc>
        <w:tc>
          <w:tcPr>
            <w:tcW w:w="3807" w:type="dxa"/>
            <w:tcBorders>
              <w:top w:val="nil"/>
              <w:left w:val="nil"/>
              <w:bottom w:val="nil"/>
              <w:right w:val="nil"/>
            </w:tcBorders>
            <w:shd w:val="clear" w:color="auto" w:fill="DEEAF6" w:themeFill="accent5" w:themeFillTint="33"/>
            <w:vAlign w:val="bottom"/>
          </w:tcPr>
          <w:p w14:paraId="3CC78C5E" w14:textId="0A4CE740" w:rsidR="007808C9" w:rsidRPr="00980992" w:rsidRDefault="007808C9" w:rsidP="00046D6E">
            <w:pPr>
              <w:jc w:val="both"/>
              <w:rPr>
                <w:rFonts w:ascii="Times New Roman" w:hAnsi="Times New Roman" w:cs="Times New Roman"/>
              </w:rPr>
            </w:pPr>
            <w:r w:rsidRPr="00980992">
              <w:rPr>
                <w:rFonts w:ascii="Times New Roman" w:hAnsi="Times New Roman" w:cs="Times New Roman"/>
                <w:color w:val="000000"/>
              </w:rPr>
              <w:t>Exchange</w:t>
            </w:r>
          </w:p>
        </w:tc>
        <w:tc>
          <w:tcPr>
            <w:tcW w:w="1417" w:type="dxa"/>
            <w:tcBorders>
              <w:top w:val="nil"/>
              <w:left w:val="nil"/>
              <w:bottom w:val="nil"/>
              <w:right w:val="nil"/>
            </w:tcBorders>
            <w:shd w:val="clear" w:color="auto" w:fill="DEEAF6" w:themeFill="accent5" w:themeFillTint="33"/>
            <w:vAlign w:val="bottom"/>
          </w:tcPr>
          <w:p w14:paraId="1DEA5B24" w14:textId="43503461" w:rsidR="007808C9" w:rsidRPr="00980992" w:rsidRDefault="007808C9" w:rsidP="00046D6E">
            <w:pPr>
              <w:jc w:val="both"/>
              <w:rPr>
                <w:rFonts w:ascii="Times New Roman" w:hAnsi="Times New Roman" w:cs="Times New Roman"/>
              </w:rPr>
            </w:pPr>
            <w:r w:rsidRPr="00980992">
              <w:rPr>
                <w:rFonts w:ascii="Times New Roman" w:hAnsi="Times New Roman" w:cs="Times New Roman"/>
                <w:color w:val="000000"/>
              </w:rPr>
              <w:t>Index</w:t>
            </w:r>
          </w:p>
        </w:tc>
        <w:tc>
          <w:tcPr>
            <w:tcW w:w="1521" w:type="dxa"/>
            <w:tcBorders>
              <w:top w:val="nil"/>
              <w:left w:val="nil"/>
              <w:bottom w:val="nil"/>
              <w:right w:val="nil"/>
            </w:tcBorders>
            <w:shd w:val="clear" w:color="auto" w:fill="DEEAF6" w:themeFill="accent5" w:themeFillTint="33"/>
            <w:vAlign w:val="bottom"/>
          </w:tcPr>
          <w:p w14:paraId="4E60CC23" w14:textId="76F63491" w:rsidR="007808C9" w:rsidRPr="00980992" w:rsidRDefault="007808C9" w:rsidP="00046D6E">
            <w:pPr>
              <w:jc w:val="both"/>
              <w:rPr>
                <w:rFonts w:ascii="Times New Roman" w:hAnsi="Times New Roman" w:cs="Times New Roman"/>
              </w:rPr>
            </w:pPr>
            <w:r w:rsidRPr="00980992">
              <w:rPr>
                <w:rFonts w:ascii="Times New Roman" w:hAnsi="Times New Roman" w:cs="Times New Roman"/>
                <w:color w:val="000000"/>
              </w:rPr>
              <w:t>Currency</w:t>
            </w:r>
          </w:p>
        </w:tc>
      </w:tr>
      <w:tr w:rsidR="007808C9" w:rsidRPr="00980992" w14:paraId="64CF89EE" w14:textId="77777777" w:rsidTr="00F055B8">
        <w:trPr>
          <w:trHeight w:val="291"/>
        </w:trPr>
        <w:tc>
          <w:tcPr>
            <w:tcW w:w="802" w:type="dxa"/>
            <w:tcBorders>
              <w:top w:val="nil"/>
              <w:left w:val="nil"/>
              <w:bottom w:val="nil"/>
              <w:right w:val="nil"/>
            </w:tcBorders>
          </w:tcPr>
          <w:p w14:paraId="614CD72F" w14:textId="5E09AE99"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1.</w:t>
            </w:r>
          </w:p>
        </w:tc>
        <w:tc>
          <w:tcPr>
            <w:tcW w:w="1487" w:type="dxa"/>
            <w:tcBorders>
              <w:top w:val="nil"/>
              <w:left w:val="nil"/>
              <w:bottom w:val="nil"/>
              <w:right w:val="nil"/>
            </w:tcBorders>
            <w:vAlign w:val="bottom"/>
          </w:tcPr>
          <w:p w14:paraId="55BE534C" w14:textId="2F5B6C0C"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United States</w:t>
            </w:r>
          </w:p>
        </w:tc>
        <w:tc>
          <w:tcPr>
            <w:tcW w:w="3807" w:type="dxa"/>
            <w:tcBorders>
              <w:top w:val="nil"/>
              <w:left w:val="nil"/>
              <w:bottom w:val="nil"/>
              <w:right w:val="nil"/>
            </w:tcBorders>
            <w:vAlign w:val="bottom"/>
          </w:tcPr>
          <w:p w14:paraId="018E8007" w14:textId="15A7F4A9"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New York Stock Exchange</w:t>
            </w:r>
          </w:p>
        </w:tc>
        <w:tc>
          <w:tcPr>
            <w:tcW w:w="1417" w:type="dxa"/>
            <w:tcBorders>
              <w:top w:val="nil"/>
              <w:left w:val="nil"/>
              <w:bottom w:val="nil"/>
              <w:right w:val="nil"/>
            </w:tcBorders>
            <w:vAlign w:val="bottom"/>
          </w:tcPr>
          <w:p w14:paraId="5C2BCE97" w14:textId="6761BCC7"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NYA</w:t>
            </w:r>
          </w:p>
        </w:tc>
        <w:tc>
          <w:tcPr>
            <w:tcW w:w="1521" w:type="dxa"/>
            <w:tcBorders>
              <w:top w:val="nil"/>
              <w:left w:val="nil"/>
              <w:bottom w:val="nil"/>
              <w:right w:val="nil"/>
            </w:tcBorders>
            <w:vAlign w:val="bottom"/>
          </w:tcPr>
          <w:p w14:paraId="52D231DB" w14:textId="2B93FFC7"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USD</w:t>
            </w:r>
          </w:p>
        </w:tc>
      </w:tr>
      <w:tr w:rsidR="007808C9" w:rsidRPr="00980992" w14:paraId="3E876F57" w14:textId="77777777" w:rsidTr="00F055B8">
        <w:trPr>
          <w:trHeight w:val="300"/>
        </w:trPr>
        <w:tc>
          <w:tcPr>
            <w:tcW w:w="802" w:type="dxa"/>
            <w:tcBorders>
              <w:top w:val="nil"/>
              <w:left w:val="nil"/>
              <w:bottom w:val="nil"/>
              <w:right w:val="nil"/>
            </w:tcBorders>
          </w:tcPr>
          <w:p w14:paraId="589FD42A" w14:textId="2AACD49D"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2.</w:t>
            </w:r>
          </w:p>
        </w:tc>
        <w:tc>
          <w:tcPr>
            <w:tcW w:w="1487" w:type="dxa"/>
            <w:tcBorders>
              <w:top w:val="nil"/>
              <w:left w:val="nil"/>
              <w:bottom w:val="nil"/>
              <w:right w:val="nil"/>
            </w:tcBorders>
            <w:vAlign w:val="bottom"/>
          </w:tcPr>
          <w:p w14:paraId="08EB5FEF" w14:textId="3C9C70C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United States</w:t>
            </w:r>
          </w:p>
        </w:tc>
        <w:tc>
          <w:tcPr>
            <w:tcW w:w="3807" w:type="dxa"/>
            <w:tcBorders>
              <w:top w:val="nil"/>
              <w:left w:val="nil"/>
              <w:bottom w:val="nil"/>
              <w:right w:val="nil"/>
            </w:tcBorders>
            <w:vAlign w:val="bottom"/>
          </w:tcPr>
          <w:p w14:paraId="48CBF996" w14:textId="069FAA6C"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NASDAQ</w:t>
            </w:r>
          </w:p>
        </w:tc>
        <w:tc>
          <w:tcPr>
            <w:tcW w:w="1417" w:type="dxa"/>
            <w:tcBorders>
              <w:top w:val="nil"/>
              <w:left w:val="nil"/>
              <w:bottom w:val="nil"/>
              <w:right w:val="nil"/>
            </w:tcBorders>
            <w:vAlign w:val="bottom"/>
          </w:tcPr>
          <w:p w14:paraId="3FD2DFE8" w14:textId="365998F3"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IXIC</w:t>
            </w:r>
          </w:p>
        </w:tc>
        <w:tc>
          <w:tcPr>
            <w:tcW w:w="1521" w:type="dxa"/>
            <w:tcBorders>
              <w:top w:val="nil"/>
              <w:left w:val="nil"/>
              <w:bottom w:val="nil"/>
              <w:right w:val="nil"/>
            </w:tcBorders>
            <w:vAlign w:val="bottom"/>
          </w:tcPr>
          <w:p w14:paraId="5432DE4F" w14:textId="264D601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USD</w:t>
            </w:r>
          </w:p>
        </w:tc>
      </w:tr>
      <w:tr w:rsidR="007808C9" w:rsidRPr="00980992" w14:paraId="38D9F280" w14:textId="77777777" w:rsidTr="00F055B8">
        <w:trPr>
          <w:trHeight w:val="291"/>
        </w:trPr>
        <w:tc>
          <w:tcPr>
            <w:tcW w:w="802" w:type="dxa"/>
            <w:tcBorders>
              <w:top w:val="nil"/>
              <w:left w:val="nil"/>
              <w:bottom w:val="nil"/>
              <w:right w:val="nil"/>
            </w:tcBorders>
          </w:tcPr>
          <w:p w14:paraId="5843F196" w14:textId="2282C691"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3.</w:t>
            </w:r>
          </w:p>
        </w:tc>
        <w:tc>
          <w:tcPr>
            <w:tcW w:w="1487" w:type="dxa"/>
            <w:tcBorders>
              <w:top w:val="nil"/>
              <w:left w:val="nil"/>
              <w:bottom w:val="nil"/>
              <w:right w:val="nil"/>
            </w:tcBorders>
            <w:vAlign w:val="bottom"/>
          </w:tcPr>
          <w:p w14:paraId="6CC732FF" w14:textId="3CD87D19"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Hong Kong</w:t>
            </w:r>
          </w:p>
        </w:tc>
        <w:tc>
          <w:tcPr>
            <w:tcW w:w="3807" w:type="dxa"/>
            <w:tcBorders>
              <w:top w:val="nil"/>
              <w:left w:val="nil"/>
              <w:bottom w:val="nil"/>
              <w:right w:val="nil"/>
            </w:tcBorders>
            <w:vAlign w:val="bottom"/>
          </w:tcPr>
          <w:p w14:paraId="30FC4B09" w14:textId="32D07352"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Hong Kong Stock Exchange</w:t>
            </w:r>
          </w:p>
        </w:tc>
        <w:tc>
          <w:tcPr>
            <w:tcW w:w="1417" w:type="dxa"/>
            <w:tcBorders>
              <w:top w:val="nil"/>
              <w:left w:val="nil"/>
              <w:bottom w:val="nil"/>
              <w:right w:val="nil"/>
            </w:tcBorders>
            <w:vAlign w:val="bottom"/>
          </w:tcPr>
          <w:p w14:paraId="46741AD4" w14:textId="01E4EC5B"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HSI</w:t>
            </w:r>
          </w:p>
        </w:tc>
        <w:tc>
          <w:tcPr>
            <w:tcW w:w="1521" w:type="dxa"/>
            <w:tcBorders>
              <w:top w:val="nil"/>
              <w:left w:val="nil"/>
              <w:bottom w:val="nil"/>
              <w:right w:val="nil"/>
            </w:tcBorders>
            <w:vAlign w:val="bottom"/>
          </w:tcPr>
          <w:p w14:paraId="59D76F69" w14:textId="464C1CB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HKD</w:t>
            </w:r>
          </w:p>
        </w:tc>
      </w:tr>
      <w:tr w:rsidR="007808C9" w:rsidRPr="00980992" w14:paraId="3E43C04C" w14:textId="77777777" w:rsidTr="00F055B8">
        <w:trPr>
          <w:trHeight w:val="291"/>
        </w:trPr>
        <w:tc>
          <w:tcPr>
            <w:tcW w:w="802" w:type="dxa"/>
            <w:tcBorders>
              <w:top w:val="nil"/>
              <w:left w:val="nil"/>
              <w:bottom w:val="nil"/>
              <w:right w:val="nil"/>
            </w:tcBorders>
          </w:tcPr>
          <w:p w14:paraId="3B286E14" w14:textId="76D19BA4"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4.</w:t>
            </w:r>
          </w:p>
        </w:tc>
        <w:tc>
          <w:tcPr>
            <w:tcW w:w="1487" w:type="dxa"/>
            <w:tcBorders>
              <w:top w:val="nil"/>
              <w:left w:val="nil"/>
              <w:bottom w:val="nil"/>
              <w:right w:val="nil"/>
            </w:tcBorders>
            <w:vAlign w:val="bottom"/>
          </w:tcPr>
          <w:p w14:paraId="1C38ECCC" w14:textId="07895903"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China</w:t>
            </w:r>
          </w:p>
        </w:tc>
        <w:tc>
          <w:tcPr>
            <w:tcW w:w="3807" w:type="dxa"/>
            <w:tcBorders>
              <w:top w:val="nil"/>
              <w:left w:val="nil"/>
              <w:bottom w:val="nil"/>
              <w:right w:val="nil"/>
            </w:tcBorders>
            <w:vAlign w:val="bottom"/>
          </w:tcPr>
          <w:p w14:paraId="4EE10ED9" w14:textId="10BA629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Shanghai Stock Exchange</w:t>
            </w:r>
          </w:p>
        </w:tc>
        <w:tc>
          <w:tcPr>
            <w:tcW w:w="1417" w:type="dxa"/>
            <w:tcBorders>
              <w:top w:val="nil"/>
              <w:left w:val="nil"/>
              <w:bottom w:val="nil"/>
              <w:right w:val="nil"/>
            </w:tcBorders>
            <w:vAlign w:val="bottom"/>
          </w:tcPr>
          <w:p w14:paraId="3C6D1D13" w14:textId="59651C3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000001.SS</w:t>
            </w:r>
          </w:p>
        </w:tc>
        <w:tc>
          <w:tcPr>
            <w:tcW w:w="1521" w:type="dxa"/>
            <w:tcBorders>
              <w:top w:val="nil"/>
              <w:left w:val="nil"/>
              <w:bottom w:val="nil"/>
              <w:right w:val="nil"/>
            </w:tcBorders>
            <w:vAlign w:val="bottom"/>
          </w:tcPr>
          <w:p w14:paraId="2B037246" w14:textId="16F7356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CNY</w:t>
            </w:r>
          </w:p>
        </w:tc>
      </w:tr>
      <w:tr w:rsidR="007808C9" w:rsidRPr="00980992" w14:paraId="255CEB3C" w14:textId="77777777" w:rsidTr="00F055B8">
        <w:trPr>
          <w:trHeight w:val="291"/>
        </w:trPr>
        <w:tc>
          <w:tcPr>
            <w:tcW w:w="802" w:type="dxa"/>
            <w:tcBorders>
              <w:top w:val="nil"/>
              <w:left w:val="nil"/>
              <w:bottom w:val="nil"/>
              <w:right w:val="nil"/>
            </w:tcBorders>
          </w:tcPr>
          <w:p w14:paraId="5FA118A8" w14:textId="389F7BAF"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5.</w:t>
            </w:r>
          </w:p>
        </w:tc>
        <w:tc>
          <w:tcPr>
            <w:tcW w:w="1487" w:type="dxa"/>
            <w:tcBorders>
              <w:top w:val="nil"/>
              <w:left w:val="nil"/>
              <w:bottom w:val="nil"/>
              <w:right w:val="nil"/>
            </w:tcBorders>
            <w:vAlign w:val="bottom"/>
          </w:tcPr>
          <w:p w14:paraId="4834E76B" w14:textId="715B88EE"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Japan</w:t>
            </w:r>
          </w:p>
        </w:tc>
        <w:tc>
          <w:tcPr>
            <w:tcW w:w="3807" w:type="dxa"/>
            <w:tcBorders>
              <w:top w:val="nil"/>
              <w:left w:val="nil"/>
              <w:bottom w:val="nil"/>
              <w:right w:val="nil"/>
            </w:tcBorders>
            <w:vAlign w:val="bottom"/>
          </w:tcPr>
          <w:p w14:paraId="309EDC79" w14:textId="3DD7075B"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Tokyo Stock Exchange</w:t>
            </w:r>
          </w:p>
        </w:tc>
        <w:tc>
          <w:tcPr>
            <w:tcW w:w="1417" w:type="dxa"/>
            <w:tcBorders>
              <w:top w:val="nil"/>
              <w:left w:val="nil"/>
              <w:bottom w:val="nil"/>
              <w:right w:val="nil"/>
            </w:tcBorders>
            <w:vAlign w:val="bottom"/>
          </w:tcPr>
          <w:p w14:paraId="7AB08A2E" w14:textId="7D41F2E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N225</w:t>
            </w:r>
          </w:p>
        </w:tc>
        <w:tc>
          <w:tcPr>
            <w:tcW w:w="1521" w:type="dxa"/>
            <w:tcBorders>
              <w:top w:val="nil"/>
              <w:left w:val="nil"/>
              <w:bottom w:val="nil"/>
              <w:right w:val="nil"/>
            </w:tcBorders>
            <w:vAlign w:val="bottom"/>
          </w:tcPr>
          <w:p w14:paraId="597CD750" w14:textId="6610F87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JPY</w:t>
            </w:r>
          </w:p>
        </w:tc>
      </w:tr>
      <w:tr w:rsidR="007808C9" w:rsidRPr="00980992" w14:paraId="10FEDD86" w14:textId="77777777" w:rsidTr="00F055B8">
        <w:trPr>
          <w:trHeight w:val="291"/>
        </w:trPr>
        <w:tc>
          <w:tcPr>
            <w:tcW w:w="802" w:type="dxa"/>
            <w:tcBorders>
              <w:top w:val="nil"/>
              <w:left w:val="nil"/>
              <w:bottom w:val="nil"/>
              <w:right w:val="nil"/>
            </w:tcBorders>
          </w:tcPr>
          <w:p w14:paraId="31268F36" w14:textId="3A4FEEE6" w:rsidR="007808C9" w:rsidRPr="00980992" w:rsidRDefault="009F7E36" w:rsidP="001237D1">
            <w:pPr>
              <w:rPr>
                <w:rFonts w:ascii="Times New Roman" w:hAnsi="Times New Roman" w:cs="Times New Roman"/>
                <w:color w:val="000000"/>
              </w:rPr>
            </w:pPr>
            <w:r w:rsidRPr="00980992">
              <w:rPr>
                <w:rFonts w:ascii="Times New Roman" w:hAnsi="Times New Roman" w:cs="Times New Roman"/>
                <w:color w:val="000000"/>
              </w:rPr>
              <w:t>6.</w:t>
            </w:r>
          </w:p>
        </w:tc>
        <w:tc>
          <w:tcPr>
            <w:tcW w:w="1487" w:type="dxa"/>
            <w:tcBorders>
              <w:top w:val="nil"/>
              <w:left w:val="nil"/>
              <w:bottom w:val="nil"/>
              <w:right w:val="nil"/>
            </w:tcBorders>
            <w:vAlign w:val="bottom"/>
          </w:tcPr>
          <w:p w14:paraId="78B92819" w14:textId="5B24E30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Europe</w:t>
            </w:r>
          </w:p>
        </w:tc>
        <w:tc>
          <w:tcPr>
            <w:tcW w:w="3807" w:type="dxa"/>
            <w:tcBorders>
              <w:top w:val="nil"/>
              <w:left w:val="nil"/>
              <w:bottom w:val="nil"/>
              <w:right w:val="nil"/>
            </w:tcBorders>
            <w:vAlign w:val="bottom"/>
          </w:tcPr>
          <w:p w14:paraId="724435F9" w14:textId="0DC31A1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Euronext</w:t>
            </w:r>
          </w:p>
        </w:tc>
        <w:tc>
          <w:tcPr>
            <w:tcW w:w="1417" w:type="dxa"/>
            <w:tcBorders>
              <w:top w:val="nil"/>
              <w:left w:val="nil"/>
              <w:bottom w:val="nil"/>
              <w:right w:val="nil"/>
            </w:tcBorders>
            <w:vAlign w:val="bottom"/>
          </w:tcPr>
          <w:p w14:paraId="07C0525A" w14:textId="10CB8FF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N100</w:t>
            </w:r>
          </w:p>
        </w:tc>
        <w:tc>
          <w:tcPr>
            <w:tcW w:w="1521" w:type="dxa"/>
            <w:tcBorders>
              <w:top w:val="nil"/>
              <w:left w:val="nil"/>
              <w:bottom w:val="nil"/>
              <w:right w:val="nil"/>
            </w:tcBorders>
            <w:vAlign w:val="bottom"/>
          </w:tcPr>
          <w:p w14:paraId="3DD78B11" w14:textId="6C5D9F89"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EUR</w:t>
            </w:r>
          </w:p>
        </w:tc>
      </w:tr>
      <w:tr w:rsidR="007808C9" w:rsidRPr="00980992" w14:paraId="7A3DC210" w14:textId="77777777" w:rsidTr="00F055B8">
        <w:trPr>
          <w:trHeight w:val="291"/>
        </w:trPr>
        <w:tc>
          <w:tcPr>
            <w:tcW w:w="802" w:type="dxa"/>
            <w:tcBorders>
              <w:top w:val="nil"/>
              <w:left w:val="nil"/>
              <w:bottom w:val="nil"/>
              <w:right w:val="nil"/>
            </w:tcBorders>
          </w:tcPr>
          <w:p w14:paraId="75486E16" w14:textId="16518D68"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7.</w:t>
            </w:r>
          </w:p>
        </w:tc>
        <w:tc>
          <w:tcPr>
            <w:tcW w:w="1487" w:type="dxa"/>
            <w:tcBorders>
              <w:top w:val="nil"/>
              <w:left w:val="nil"/>
              <w:bottom w:val="nil"/>
              <w:right w:val="nil"/>
            </w:tcBorders>
            <w:vAlign w:val="bottom"/>
          </w:tcPr>
          <w:p w14:paraId="1C85290F" w14:textId="65E3F55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China</w:t>
            </w:r>
          </w:p>
        </w:tc>
        <w:tc>
          <w:tcPr>
            <w:tcW w:w="3807" w:type="dxa"/>
            <w:tcBorders>
              <w:top w:val="nil"/>
              <w:left w:val="nil"/>
              <w:bottom w:val="nil"/>
              <w:right w:val="nil"/>
            </w:tcBorders>
            <w:vAlign w:val="bottom"/>
          </w:tcPr>
          <w:p w14:paraId="3B84F3F3" w14:textId="417230B1"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Shenzhen Stock Exchange</w:t>
            </w:r>
          </w:p>
        </w:tc>
        <w:tc>
          <w:tcPr>
            <w:tcW w:w="1417" w:type="dxa"/>
            <w:tcBorders>
              <w:top w:val="nil"/>
              <w:left w:val="nil"/>
              <w:bottom w:val="nil"/>
              <w:right w:val="nil"/>
            </w:tcBorders>
            <w:vAlign w:val="bottom"/>
          </w:tcPr>
          <w:p w14:paraId="2E60F0EE" w14:textId="54C2D4DC"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399001.SZ</w:t>
            </w:r>
          </w:p>
        </w:tc>
        <w:tc>
          <w:tcPr>
            <w:tcW w:w="1521" w:type="dxa"/>
            <w:tcBorders>
              <w:top w:val="nil"/>
              <w:left w:val="nil"/>
              <w:bottom w:val="nil"/>
              <w:right w:val="nil"/>
            </w:tcBorders>
            <w:vAlign w:val="bottom"/>
          </w:tcPr>
          <w:p w14:paraId="768F8066" w14:textId="516CDE9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CNY</w:t>
            </w:r>
          </w:p>
        </w:tc>
      </w:tr>
      <w:tr w:rsidR="007808C9" w:rsidRPr="00980992" w14:paraId="1E703C0C" w14:textId="77777777" w:rsidTr="00F055B8">
        <w:trPr>
          <w:trHeight w:val="300"/>
        </w:trPr>
        <w:tc>
          <w:tcPr>
            <w:tcW w:w="802" w:type="dxa"/>
            <w:tcBorders>
              <w:top w:val="nil"/>
              <w:left w:val="nil"/>
              <w:bottom w:val="nil"/>
              <w:right w:val="nil"/>
            </w:tcBorders>
          </w:tcPr>
          <w:p w14:paraId="2F846D42" w14:textId="1909E64E"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8.</w:t>
            </w:r>
          </w:p>
        </w:tc>
        <w:tc>
          <w:tcPr>
            <w:tcW w:w="1487" w:type="dxa"/>
            <w:tcBorders>
              <w:top w:val="nil"/>
              <w:left w:val="nil"/>
              <w:bottom w:val="nil"/>
              <w:right w:val="nil"/>
            </w:tcBorders>
            <w:vAlign w:val="bottom"/>
          </w:tcPr>
          <w:p w14:paraId="4044BCF9" w14:textId="7813ED52"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Canada</w:t>
            </w:r>
          </w:p>
        </w:tc>
        <w:tc>
          <w:tcPr>
            <w:tcW w:w="3807" w:type="dxa"/>
            <w:tcBorders>
              <w:top w:val="nil"/>
              <w:left w:val="nil"/>
              <w:bottom w:val="nil"/>
              <w:right w:val="nil"/>
            </w:tcBorders>
            <w:vAlign w:val="bottom"/>
          </w:tcPr>
          <w:p w14:paraId="281264EA" w14:textId="3E0B2914"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Toronto Stock Exchange</w:t>
            </w:r>
          </w:p>
        </w:tc>
        <w:tc>
          <w:tcPr>
            <w:tcW w:w="1417" w:type="dxa"/>
            <w:tcBorders>
              <w:top w:val="nil"/>
              <w:left w:val="nil"/>
              <w:bottom w:val="nil"/>
              <w:right w:val="nil"/>
            </w:tcBorders>
            <w:vAlign w:val="bottom"/>
          </w:tcPr>
          <w:p w14:paraId="64B63148" w14:textId="4D33B856"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GSPTSE</w:t>
            </w:r>
          </w:p>
        </w:tc>
        <w:tc>
          <w:tcPr>
            <w:tcW w:w="1521" w:type="dxa"/>
            <w:tcBorders>
              <w:top w:val="nil"/>
              <w:left w:val="nil"/>
              <w:bottom w:val="nil"/>
              <w:right w:val="nil"/>
            </w:tcBorders>
            <w:vAlign w:val="bottom"/>
          </w:tcPr>
          <w:p w14:paraId="3C8D93EA" w14:textId="54338D7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CAD</w:t>
            </w:r>
          </w:p>
        </w:tc>
      </w:tr>
      <w:tr w:rsidR="007808C9" w:rsidRPr="00980992" w14:paraId="671696C5" w14:textId="77777777" w:rsidTr="00F055B8">
        <w:trPr>
          <w:trHeight w:val="291"/>
        </w:trPr>
        <w:tc>
          <w:tcPr>
            <w:tcW w:w="802" w:type="dxa"/>
            <w:tcBorders>
              <w:top w:val="nil"/>
              <w:left w:val="nil"/>
              <w:bottom w:val="nil"/>
              <w:right w:val="nil"/>
            </w:tcBorders>
          </w:tcPr>
          <w:p w14:paraId="6A10939D" w14:textId="2BD50033"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9.</w:t>
            </w:r>
          </w:p>
        </w:tc>
        <w:tc>
          <w:tcPr>
            <w:tcW w:w="1487" w:type="dxa"/>
            <w:tcBorders>
              <w:top w:val="nil"/>
              <w:left w:val="nil"/>
              <w:bottom w:val="nil"/>
              <w:right w:val="nil"/>
            </w:tcBorders>
            <w:vAlign w:val="bottom"/>
          </w:tcPr>
          <w:p w14:paraId="2E3662A3" w14:textId="744A8656"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India</w:t>
            </w:r>
          </w:p>
        </w:tc>
        <w:tc>
          <w:tcPr>
            <w:tcW w:w="3807" w:type="dxa"/>
            <w:tcBorders>
              <w:top w:val="nil"/>
              <w:left w:val="nil"/>
              <w:bottom w:val="nil"/>
              <w:right w:val="nil"/>
            </w:tcBorders>
            <w:vAlign w:val="bottom"/>
          </w:tcPr>
          <w:p w14:paraId="7772D18A" w14:textId="3B01EA84"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National Stock Exchange of India</w:t>
            </w:r>
          </w:p>
        </w:tc>
        <w:tc>
          <w:tcPr>
            <w:tcW w:w="1417" w:type="dxa"/>
            <w:tcBorders>
              <w:top w:val="nil"/>
              <w:left w:val="nil"/>
              <w:bottom w:val="nil"/>
              <w:right w:val="nil"/>
            </w:tcBorders>
            <w:vAlign w:val="bottom"/>
          </w:tcPr>
          <w:p w14:paraId="0ADDA288" w14:textId="538E9854"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NSEI</w:t>
            </w:r>
          </w:p>
        </w:tc>
        <w:tc>
          <w:tcPr>
            <w:tcW w:w="1521" w:type="dxa"/>
            <w:tcBorders>
              <w:top w:val="nil"/>
              <w:left w:val="nil"/>
              <w:bottom w:val="nil"/>
              <w:right w:val="nil"/>
            </w:tcBorders>
            <w:vAlign w:val="bottom"/>
          </w:tcPr>
          <w:p w14:paraId="73B0F792" w14:textId="2076A835"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INR</w:t>
            </w:r>
          </w:p>
        </w:tc>
      </w:tr>
      <w:tr w:rsidR="007808C9" w:rsidRPr="00980992" w14:paraId="3CC6FAE4" w14:textId="77777777" w:rsidTr="00F055B8">
        <w:trPr>
          <w:trHeight w:val="291"/>
        </w:trPr>
        <w:tc>
          <w:tcPr>
            <w:tcW w:w="802" w:type="dxa"/>
            <w:tcBorders>
              <w:top w:val="nil"/>
              <w:left w:val="nil"/>
              <w:bottom w:val="nil"/>
              <w:right w:val="nil"/>
            </w:tcBorders>
          </w:tcPr>
          <w:p w14:paraId="39D85078" w14:textId="4E31AECA"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10.</w:t>
            </w:r>
          </w:p>
        </w:tc>
        <w:tc>
          <w:tcPr>
            <w:tcW w:w="1487" w:type="dxa"/>
            <w:tcBorders>
              <w:top w:val="nil"/>
              <w:left w:val="nil"/>
              <w:bottom w:val="nil"/>
              <w:right w:val="nil"/>
            </w:tcBorders>
            <w:vAlign w:val="bottom"/>
          </w:tcPr>
          <w:p w14:paraId="75A7E989" w14:textId="72BC38B4"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Germany</w:t>
            </w:r>
          </w:p>
        </w:tc>
        <w:tc>
          <w:tcPr>
            <w:tcW w:w="3807" w:type="dxa"/>
            <w:tcBorders>
              <w:top w:val="nil"/>
              <w:left w:val="nil"/>
              <w:bottom w:val="nil"/>
              <w:right w:val="nil"/>
            </w:tcBorders>
            <w:vAlign w:val="bottom"/>
          </w:tcPr>
          <w:p w14:paraId="45B725C7" w14:textId="73A2178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Frankfurt Stock Exchange</w:t>
            </w:r>
          </w:p>
        </w:tc>
        <w:tc>
          <w:tcPr>
            <w:tcW w:w="1417" w:type="dxa"/>
            <w:tcBorders>
              <w:top w:val="nil"/>
              <w:left w:val="nil"/>
              <w:bottom w:val="nil"/>
              <w:right w:val="nil"/>
            </w:tcBorders>
            <w:vAlign w:val="bottom"/>
          </w:tcPr>
          <w:p w14:paraId="1E312A9F" w14:textId="2C6DFCF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GDAXI</w:t>
            </w:r>
          </w:p>
        </w:tc>
        <w:tc>
          <w:tcPr>
            <w:tcW w:w="1521" w:type="dxa"/>
            <w:tcBorders>
              <w:top w:val="nil"/>
              <w:left w:val="nil"/>
              <w:bottom w:val="nil"/>
              <w:right w:val="nil"/>
            </w:tcBorders>
            <w:vAlign w:val="bottom"/>
          </w:tcPr>
          <w:p w14:paraId="5F3CDBBE" w14:textId="128EC655"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EUR</w:t>
            </w:r>
          </w:p>
        </w:tc>
      </w:tr>
      <w:tr w:rsidR="007808C9" w:rsidRPr="00980992" w14:paraId="6AE33337" w14:textId="77777777" w:rsidTr="00F055B8">
        <w:trPr>
          <w:trHeight w:val="291"/>
        </w:trPr>
        <w:tc>
          <w:tcPr>
            <w:tcW w:w="802" w:type="dxa"/>
            <w:tcBorders>
              <w:top w:val="nil"/>
              <w:left w:val="nil"/>
              <w:bottom w:val="nil"/>
              <w:right w:val="nil"/>
            </w:tcBorders>
          </w:tcPr>
          <w:p w14:paraId="3E567542" w14:textId="4381B1FE"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11.</w:t>
            </w:r>
          </w:p>
        </w:tc>
        <w:tc>
          <w:tcPr>
            <w:tcW w:w="1487" w:type="dxa"/>
            <w:tcBorders>
              <w:top w:val="nil"/>
              <w:left w:val="nil"/>
              <w:bottom w:val="nil"/>
              <w:right w:val="nil"/>
            </w:tcBorders>
            <w:vAlign w:val="bottom"/>
          </w:tcPr>
          <w:p w14:paraId="23744036" w14:textId="25F4E08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Korea</w:t>
            </w:r>
          </w:p>
        </w:tc>
        <w:tc>
          <w:tcPr>
            <w:tcW w:w="3807" w:type="dxa"/>
            <w:tcBorders>
              <w:top w:val="nil"/>
              <w:left w:val="nil"/>
              <w:bottom w:val="nil"/>
              <w:right w:val="nil"/>
            </w:tcBorders>
            <w:vAlign w:val="bottom"/>
          </w:tcPr>
          <w:p w14:paraId="3DD022C5" w14:textId="72084F25"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Korea Exchange</w:t>
            </w:r>
          </w:p>
        </w:tc>
        <w:tc>
          <w:tcPr>
            <w:tcW w:w="1417" w:type="dxa"/>
            <w:tcBorders>
              <w:top w:val="nil"/>
              <w:left w:val="nil"/>
              <w:bottom w:val="nil"/>
              <w:right w:val="nil"/>
            </w:tcBorders>
            <w:vAlign w:val="bottom"/>
          </w:tcPr>
          <w:p w14:paraId="74D2C085" w14:textId="43D1367A"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KS11</w:t>
            </w:r>
          </w:p>
        </w:tc>
        <w:tc>
          <w:tcPr>
            <w:tcW w:w="1521" w:type="dxa"/>
            <w:tcBorders>
              <w:top w:val="nil"/>
              <w:left w:val="nil"/>
              <w:bottom w:val="nil"/>
              <w:right w:val="nil"/>
            </w:tcBorders>
            <w:vAlign w:val="bottom"/>
          </w:tcPr>
          <w:p w14:paraId="5430B02B" w14:textId="4C23BFDC"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KRW</w:t>
            </w:r>
          </w:p>
        </w:tc>
      </w:tr>
      <w:tr w:rsidR="007808C9" w:rsidRPr="00980992" w14:paraId="03D020E8" w14:textId="77777777" w:rsidTr="00F055B8">
        <w:trPr>
          <w:trHeight w:val="291"/>
        </w:trPr>
        <w:tc>
          <w:tcPr>
            <w:tcW w:w="802" w:type="dxa"/>
            <w:tcBorders>
              <w:top w:val="nil"/>
              <w:left w:val="nil"/>
              <w:bottom w:val="nil"/>
              <w:right w:val="nil"/>
            </w:tcBorders>
          </w:tcPr>
          <w:p w14:paraId="2C54DE0D" w14:textId="384D1665" w:rsidR="007808C9" w:rsidRPr="00980992" w:rsidRDefault="00F055B8" w:rsidP="001237D1">
            <w:pPr>
              <w:rPr>
                <w:rFonts w:ascii="Times New Roman" w:hAnsi="Times New Roman" w:cs="Times New Roman"/>
                <w:color w:val="000000"/>
              </w:rPr>
            </w:pPr>
            <w:r w:rsidRPr="00980992">
              <w:rPr>
                <w:rFonts w:ascii="Times New Roman" w:hAnsi="Times New Roman" w:cs="Times New Roman"/>
                <w:color w:val="000000"/>
              </w:rPr>
              <w:t>12.</w:t>
            </w:r>
          </w:p>
        </w:tc>
        <w:tc>
          <w:tcPr>
            <w:tcW w:w="1487" w:type="dxa"/>
            <w:tcBorders>
              <w:top w:val="nil"/>
              <w:left w:val="nil"/>
              <w:bottom w:val="nil"/>
              <w:right w:val="nil"/>
            </w:tcBorders>
            <w:vAlign w:val="bottom"/>
          </w:tcPr>
          <w:p w14:paraId="2C4426CB" w14:textId="17F1A50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Switzerland</w:t>
            </w:r>
          </w:p>
        </w:tc>
        <w:tc>
          <w:tcPr>
            <w:tcW w:w="3807" w:type="dxa"/>
            <w:tcBorders>
              <w:top w:val="nil"/>
              <w:left w:val="nil"/>
              <w:bottom w:val="nil"/>
              <w:right w:val="nil"/>
            </w:tcBorders>
            <w:vAlign w:val="bottom"/>
          </w:tcPr>
          <w:p w14:paraId="4D90FD2E" w14:textId="75420A80"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SIX Swiss Exchange</w:t>
            </w:r>
          </w:p>
        </w:tc>
        <w:tc>
          <w:tcPr>
            <w:tcW w:w="1417" w:type="dxa"/>
            <w:tcBorders>
              <w:top w:val="nil"/>
              <w:left w:val="nil"/>
              <w:bottom w:val="nil"/>
              <w:right w:val="nil"/>
            </w:tcBorders>
            <w:vAlign w:val="bottom"/>
          </w:tcPr>
          <w:p w14:paraId="4E4DB9D5" w14:textId="0199C398"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SSMI</w:t>
            </w:r>
          </w:p>
        </w:tc>
        <w:tc>
          <w:tcPr>
            <w:tcW w:w="1521" w:type="dxa"/>
            <w:tcBorders>
              <w:top w:val="nil"/>
              <w:left w:val="nil"/>
              <w:bottom w:val="nil"/>
              <w:right w:val="nil"/>
            </w:tcBorders>
            <w:vAlign w:val="bottom"/>
          </w:tcPr>
          <w:p w14:paraId="16DEFE58" w14:textId="02F151B3" w:rsidR="007808C9" w:rsidRPr="00980992" w:rsidRDefault="007808C9" w:rsidP="001237D1">
            <w:pPr>
              <w:rPr>
                <w:rFonts w:ascii="Times New Roman" w:hAnsi="Times New Roman" w:cs="Times New Roman"/>
              </w:rPr>
            </w:pPr>
            <w:r w:rsidRPr="00980992">
              <w:rPr>
                <w:rFonts w:ascii="Times New Roman" w:hAnsi="Times New Roman" w:cs="Times New Roman"/>
                <w:color w:val="000000"/>
              </w:rPr>
              <w:t>CHF</w:t>
            </w:r>
          </w:p>
        </w:tc>
      </w:tr>
      <w:tr w:rsidR="0003640B" w:rsidRPr="00980992" w14:paraId="7E2353E5" w14:textId="77777777" w:rsidTr="00F055B8">
        <w:trPr>
          <w:trHeight w:val="291"/>
        </w:trPr>
        <w:tc>
          <w:tcPr>
            <w:tcW w:w="802" w:type="dxa"/>
            <w:tcBorders>
              <w:top w:val="nil"/>
              <w:left w:val="nil"/>
              <w:bottom w:val="nil"/>
              <w:right w:val="nil"/>
            </w:tcBorders>
          </w:tcPr>
          <w:p w14:paraId="72BC16BC" w14:textId="304082E8"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13.</w:t>
            </w:r>
          </w:p>
        </w:tc>
        <w:tc>
          <w:tcPr>
            <w:tcW w:w="1487" w:type="dxa"/>
            <w:tcBorders>
              <w:top w:val="nil"/>
              <w:left w:val="nil"/>
              <w:bottom w:val="nil"/>
              <w:right w:val="nil"/>
            </w:tcBorders>
            <w:vAlign w:val="bottom"/>
          </w:tcPr>
          <w:p w14:paraId="34C11080" w14:textId="1A800F87"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Taiwan</w:t>
            </w:r>
          </w:p>
        </w:tc>
        <w:tc>
          <w:tcPr>
            <w:tcW w:w="3807" w:type="dxa"/>
            <w:tcBorders>
              <w:top w:val="nil"/>
              <w:left w:val="nil"/>
              <w:bottom w:val="nil"/>
              <w:right w:val="nil"/>
            </w:tcBorders>
            <w:vAlign w:val="bottom"/>
          </w:tcPr>
          <w:p w14:paraId="6DA2CF0C" w14:textId="3DE07467"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Taiwan Stock Exchange</w:t>
            </w:r>
          </w:p>
        </w:tc>
        <w:tc>
          <w:tcPr>
            <w:tcW w:w="1417" w:type="dxa"/>
            <w:tcBorders>
              <w:top w:val="nil"/>
              <w:left w:val="nil"/>
              <w:bottom w:val="nil"/>
              <w:right w:val="nil"/>
            </w:tcBorders>
            <w:vAlign w:val="bottom"/>
          </w:tcPr>
          <w:p w14:paraId="19EDE351" w14:textId="66DE5C65"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TWII</w:t>
            </w:r>
          </w:p>
        </w:tc>
        <w:tc>
          <w:tcPr>
            <w:tcW w:w="1521" w:type="dxa"/>
            <w:tcBorders>
              <w:top w:val="nil"/>
              <w:left w:val="nil"/>
              <w:bottom w:val="nil"/>
              <w:right w:val="nil"/>
            </w:tcBorders>
            <w:vAlign w:val="bottom"/>
          </w:tcPr>
          <w:p w14:paraId="563659E4" w14:textId="7B8B8BBE"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TWD</w:t>
            </w:r>
          </w:p>
        </w:tc>
      </w:tr>
      <w:tr w:rsidR="0003640B" w:rsidRPr="00980992" w14:paraId="54C0E12F" w14:textId="77777777" w:rsidTr="00F055B8">
        <w:trPr>
          <w:trHeight w:val="291"/>
        </w:trPr>
        <w:tc>
          <w:tcPr>
            <w:tcW w:w="802" w:type="dxa"/>
            <w:tcBorders>
              <w:top w:val="nil"/>
              <w:left w:val="nil"/>
              <w:bottom w:val="nil"/>
              <w:right w:val="nil"/>
            </w:tcBorders>
          </w:tcPr>
          <w:p w14:paraId="115BC56C" w14:textId="71062611"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14.</w:t>
            </w:r>
          </w:p>
        </w:tc>
        <w:tc>
          <w:tcPr>
            <w:tcW w:w="1487" w:type="dxa"/>
            <w:tcBorders>
              <w:top w:val="nil"/>
              <w:left w:val="nil"/>
              <w:bottom w:val="nil"/>
              <w:right w:val="nil"/>
            </w:tcBorders>
            <w:vAlign w:val="bottom"/>
          </w:tcPr>
          <w:p w14:paraId="08B18D44" w14:textId="337CFE4C"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South Africa</w:t>
            </w:r>
          </w:p>
        </w:tc>
        <w:tc>
          <w:tcPr>
            <w:tcW w:w="3807" w:type="dxa"/>
            <w:tcBorders>
              <w:top w:val="nil"/>
              <w:left w:val="nil"/>
              <w:bottom w:val="nil"/>
              <w:right w:val="nil"/>
            </w:tcBorders>
            <w:vAlign w:val="bottom"/>
          </w:tcPr>
          <w:p w14:paraId="1E8512B1" w14:textId="5D347044"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Johannesburg Stock Exchange</w:t>
            </w:r>
          </w:p>
        </w:tc>
        <w:tc>
          <w:tcPr>
            <w:tcW w:w="1417" w:type="dxa"/>
            <w:tcBorders>
              <w:top w:val="nil"/>
              <w:left w:val="nil"/>
              <w:bottom w:val="nil"/>
              <w:right w:val="nil"/>
            </w:tcBorders>
            <w:vAlign w:val="bottom"/>
          </w:tcPr>
          <w:p w14:paraId="722AD17C" w14:textId="3FC3C58F"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J203.JO</w:t>
            </w:r>
          </w:p>
        </w:tc>
        <w:tc>
          <w:tcPr>
            <w:tcW w:w="1521" w:type="dxa"/>
            <w:tcBorders>
              <w:top w:val="nil"/>
              <w:left w:val="nil"/>
              <w:bottom w:val="nil"/>
              <w:right w:val="nil"/>
            </w:tcBorders>
            <w:vAlign w:val="bottom"/>
          </w:tcPr>
          <w:p w14:paraId="6FB3834C" w14:textId="547EC528" w:rsidR="0003640B" w:rsidRPr="00980992" w:rsidRDefault="0003640B" w:rsidP="0003640B">
            <w:pPr>
              <w:rPr>
                <w:rFonts w:ascii="Times New Roman" w:hAnsi="Times New Roman" w:cs="Times New Roman"/>
                <w:color w:val="000000"/>
              </w:rPr>
            </w:pPr>
            <w:r w:rsidRPr="00980992">
              <w:rPr>
                <w:rFonts w:ascii="Times New Roman" w:hAnsi="Times New Roman" w:cs="Times New Roman"/>
                <w:color w:val="000000"/>
              </w:rPr>
              <w:t>ZAR</w:t>
            </w:r>
          </w:p>
        </w:tc>
      </w:tr>
    </w:tbl>
    <w:p w14:paraId="1B421E5B" w14:textId="77777777" w:rsidR="00047689" w:rsidRPr="00980992" w:rsidRDefault="00047689" w:rsidP="000A360F">
      <w:pPr>
        <w:jc w:val="both"/>
        <w:rPr>
          <w:rFonts w:ascii="Times New Roman" w:hAnsi="Times New Roman" w:cs="Times New Roman"/>
        </w:rPr>
      </w:pPr>
    </w:p>
    <w:p w14:paraId="36FA247A" w14:textId="773FD1CC" w:rsidR="00C17A90" w:rsidRPr="00980992" w:rsidRDefault="006F1E9B" w:rsidP="000A360F">
      <w:pPr>
        <w:jc w:val="both"/>
        <w:rPr>
          <w:rFonts w:ascii="Times New Roman" w:hAnsi="Times New Roman" w:cs="Times New Roman"/>
        </w:rPr>
      </w:pPr>
      <w:r w:rsidRPr="00980992">
        <w:rPr>
          <w:rFonts w:ascii="Times New Roman" w:hAnsi="Times New Roman" w:cs="Times New Roman"/>
        </w:rPr>
        <w:t>As observed from the table, the</w:t>
      </w:r>
      <w:r w:rsidR="00807F96" w:rsidRPr="00980992">
        <w:rPr>
          <w:rFonts w:ascii="Times New Roman" w:hAnsi="Times New Roman" w:cs="Times New Roman"/>
        </w:rPr>
        <w:t xml:space="preserve">re are fourteen indexes </w:t>
      </w:r>
      <w:r w:rsidR="006C2C1C" w:rsidRPr="00980992">
        <w:rPr>
          <w:rFonts w:ascii="Times New Roman" w:hAnsi="Times New Roman" w:cs="Times New Roman"/>
        </w:rPr>
        <w:t xml:space="preserve">for which the data is recorded in the stock indexes dataset. </w:t>
      </w:r>
      <w:r w:rsidR="00A2603C" w:rsidRPr="00980992">
        <w:rPr>
          <w:rFonts w:ascii="Times New Roman" w:hAnsi="Times New Roman" w:cs="Times New Roman"/>
        </w:rPr>
        <w:t xml:space="preserve">For </w:t>
      </w:r>
      <w:r w:rsidR="006A3D69" w:rsidRPr="00980992">
        <w:rPr>
          <w:rFonts w:ascii="Times New Roman" w:hAnsi="Times New Roman" w:cs="Times New Roman"/>
        </w:rPr>
        <w:t>the USA alone,</w:t>
      </w:r>
      <w:r w:rsidR="00A2603C" w:rsidRPr="00980992">
        <w:rPr>
          <w:rFonts w:ascii="Times New Roman" w:hAnsi="Times New Roman" w:cs="Times New Roman"/>
        </w:rPr>
        <w:t xml:space="preserve"> two indexes are recorded. This data was collected </w:t>
      </w:r>
      <w:r w:rsidR="00413DB3" w:rsidRPr="00980992">
        <w:rPr>
          <w:rFonts w:ascii="Times New Roman" w:hAnsi="Times New Roman" w:cs="Times New Roman"/>
        </w:rPr>
        <w:t xml:space="preserve">from </w:t>
      </w:r>
      <w:r w:rsidR="006A3D69" w:rsidRPr="00980992">
        <w:rPr>
          <w:rFonts w:ascii="Times New Roman" w:hAnsi="Times New Roman" w:cs="Times New Roman"/>
        </w:rPr>
        <w:t xml:space="preserve">Yahoo </w:t>
      </w:r>
      <w:r w:rsidR="00124859" w:rsidRPr="00980992">
        <w:rPr>
          <w:rFonts w:ascii="Times New Roman" w:hAnsi="Times New Roman" w:cs="Times New Roman"/>
        </w:rPr>
        <w:t>Finance</w:t>
      </w:r>
      <w:r w:rsidR="006A3D69" w:rsidRPr="00980992">
        <w:rPr>
          <w:rFonts w:ascii="Times New Roman" w:hAnsi="Times New Roman" w:cs="Times New Roman"/>
        </w:rPr>
        <w:t>.</w:t>
      </w:r>
    </w:p>
    <w:p w14:paraId="6CA93456" w14:textId="264E0E1C" w:rsidR="00E04471" w:rsidRPr="00980992" w:rsidRDefault="00A34656" w:rsidP="000A360F">
      <w:pPr>
        <w:jc w:val="both"/>
        <w:rPr>
          <w:rFonts w:ascii="Times New Roman" w:hAnsi="Times New Roman" w:cs="Times New Roman"/>
        </w:rPr>
      </w:pPr>
      <w:r w:rsidRPr="00980992">
        <w:rPr>
          <w:rFonts w:ascii="Times New Roman" w:hAnsi="Times New Roman" w:cs="Times New Roman"/>
          <w:b/>
          <w:bCs/>
        </w:rPr>
        <w:t xml:space="preserve">Research Question: </w:t>
      </w:r>
      <w:r w:rsidR="006A6CE5" w:rsidRPr="00980992">
        <w:rPr>
          <w:rFonts w:ascii="Times New Roman" w:hAnsi="Times New Roman" w:cs="Times New Roman"/>
        </w:rPr>
        <w:t>"How does the daily price volatility interact with trading volume across various indices in the dataset, and is there a noticeable correlation between these key factors influencing market dynamics?"</w:t>
      </w:r>
    </w:p>
    <w:p w14:paraId="4919DC56" w14:textId="27995267" w:rsidR="003F74C6" w:rsidRPr="00980992" w:rsidRDefault="00750004" w:rsidP="000A360F">
      <w:pPr>
        <w:jc w:val="both"/>
        <w:rPr>
          <w:rFonts w:ascii="Times New Roman" w:hAnsi="Times New Roman" w:cs="Times New Roman"/>
        </w:rPr>
      </w:pPr>
      <w:r w:rsidRPr="00980992">
        <w:rPr>
          <w:rFonts w:ascii="Times New Roman" w:hAnsi="Times New Roman" w:cs="Times New Roman"/>
        </w:rPr>
        <w:t xml:space="preserve">The dispersion of returns for a security or market index can be measured statistically through volatility. Generally, </w:t>
      </w:r>
      <w:r w:rsidR="00E46123" w:rsidRPr="00980992">
        <w:rPr>
          <w:rFonts w:ascii="Times New Roman" w:hAnsi="Times New Roman" w:cs="Times New Roman"/>
        </w:rPr>
        <w:t xml:space="preserve">higher </w:t>
      </w:r>
      <w:r w:rsidRPr="00980992">
        <w:rPr>
          <w:rFonts w:ascii="Times New Roman" w:hAnsi="Times New Roman" w:cs="Times New Roman"/>
        </w:rPr>
        <w:t xml:space="preserve">volatility indicates </w:t>
      </w:r>
      <w:r w:rsidR="006D1458" w:rsidRPr="00980992">
        <w:rPr>
          <w:rFonts w:ascii="Times New Roman" w:hAnsi="Times New Roman" w:cs="Times New Roman"/>
        </w:rPr>
        <w:t xml:space="preserve">a </w:t>
      </w:r>
      <w:r w:rsidRPr="00980992">
        <w:rPr>
          <w:rFonts w:ascii="Times New Roman" w:hAnsi="Times New Roman" w:cs="Times New Roman"/>
        </w:rPr>
        <w:t xml:space="preserve">greater risk </w:t>
      </w:r>
      <w:r w:rsidR="00DA5635" w:rsidRPr="00980992">
        <w:rPr>
          <w:rFonts w:ascii="Times New Roman" w:hAnsi="Times New Roman" w:cs="Times New Roman"/>
        </w:rPr>
        <w:t>(Carr, 2022)</w:t>
      </w:r>
      <w:r w:rsidR="00E46123" w:rsidRPr="00980992">
        <w:rPr>
          <w:rFonts w:ascii="Times New Roman" w:hAnsi="Times New Roman" w:cs="Times New Roman"/>
        </w:rPr>
        <w:t xml:space="preserve"> </w:t>
      </w:r>
      <w:r w:rsidRPr="00980992">
        <w:rPr>
          <w:rFonts w:ascii="Times New Roman" w:hAnsi="Times New Roman" w:cs="Times New Roman"/>
        </w:rPr>
        <w:t>for that particular security. The standard deviation or variance between returns from that same security or market index is typically used to calculate volatility.</w:t>
      </w:r>
      <w:r w:rsidR="003F74C6" w:rsidRPr="00980992">
        <w:rPr>
          <w:rFonts w:ascii="Times New Roman" w:hAnsi="Times New Roman" w:cs="Times New Roman"/>
        </w:rPr>
        <w:t xml:space="preserve"> But apart from these two even</w:t>
      </w:r>
      <w:r w:rsidR="00E46123" w:rsidRPr="00980992">
        <w:rPr>
          <w:rFonts w:ascii="Times New Roman" w:hAnsi="Times New Roman" w:cs="Times New Roman"/>
        </w:rPr>
        <w:t>,</w:t>
      </w:r>
      <w:r w:rsidR="003F74C6" w:rsidRPr="00980992">
        <w:rPr>
          <w:rFonts w:ascii="Times New Roman" w:hAnsi="Times New Roman" w:cs="Times New Roman"/>
        </w:rPr>
        <w:t xml:space="preserve"> range can be applied</w:t>
      </w:r>
      <w:r w:rsidR="006D1458" w:rsidRPr="00980992">
        <w:rPr>
          <w:rFonts w:ascii="Times New Roman" w:hAnsi="Times New Roman" w:cs="Times New Roman"/>
        </w:rPr>
        <w:t xml:space="preserve"> to measure it</w:t>
      </w:r>
      <w:r w:rsidR="003A596E" w:rsidRPr="00980992">
        <w:rPr>
          <w:rFonts w:ascii="Times New Roman" w:hAnsi="Times New Roman" w:cs="Times New Roman"/>
        </w:rPr>
        <w:t xml:space="preserve"> </w:t>
      </w:r>
      <w:r w:rsidR="001C36D2" w:rsidRPr="00980992">
        <w:rPr>
          <w:rFonts w:ascii="Times New Roman" w:hAnsi="Times New Roman" w:cs="Times New Roman"/>
        </w:rPr>
        <w:t>(Hayes, 2023)</w:t>
      </w:r>
      <w:r w:rsidR="003F74C6" w:rsidRPr="00980992">
        <w:rPr>
          <w:rFonts w:ascii="Times New Roman" w:hAnsi="Times New Roman" w:cs="Times New Roman"/>
        </w:rPr>
        <w:t>.</w:t>
      </w:r>
    </w:p>
    <w:p w14:paraId="20684192" w14:textId="01EBAB5E" w:rsidR="008B0D96" w:rsidRPr="00980992" w:rsidRDefault="008B0D96" w:rsidP="000A360F">
      <w:pPr>
        <w:jc w:val="both"/>
        <w:rPr>
          <w:rFonts w:ascii="Times New Roman" w:hAnsi="Times New Roman" w:cs="Times New Roman"/>
        </w:rPr>
      </w:pPr>
      <w:r w:rsidRPr="00980992">
        <w:rPr>
          <w:rFonts w:ascii="Times New Roman" w:hAnsi="Times New Roman" w:cs="Times New Roman"/>
        </w:rPr>
        <w:t xml:space="preserve">This study </w:t>
      </w:r>
      <w:r w:rsidR="00D508E6" w:rsidRPr="00980992">
        <w:rPr>
          <w:rFonts w:ascii="Times New Roman" w:hAnsi="Times New Roman" w:cs="Times New Roman"/>
        </w:rPr>
        <w:t>employs the range measure</w:t>
      </w:r>
      <w:r w:rsidRPr="00980992">
        <w:rPr>
          <w:rFonts w:ascii="Times New Roman" w:hAnsi="Times New Roman" w:cs="Times New Roman"/>
        </w:rPr>
        <w:t xml:space="preserve"> of volatility on daily price</w:t>
      </w:r>
      <w:r w:rsidR="009D0E9F" w:rsidRPr="00980992">
        <w:rPr>
          <w:rFonts w:ascii="Times New Roman" w:hAnsi="Times New Roman" w:cs="Times New Roman"/>
        </w:rPr>
        <w:t xml:space="preserve"> to study the relationship between the Daily Price Volatility of Index</w:t>
      </w:r>
      <w:r w:rsidR="00D508E6" w:rsidRPr="00980992">
        <w:rPr>
          <w:rFonts w:ascii="Times New Roman" w:hAnsi="Times New Roman" w:cs="Times New Roman"/>
        </w:rPr>
        <w:t>es</w:t>
      </w:r>
      <w:r w:rsidR="009D0E9F" w:rsidRPr="00980992">
        <w:rPr>
          <w:rFonts w:ascii="Times New Roman" w:hAnsi="Times New Roman" w:cs="Times New Roman"/>
        </w:rPr>
        <w:t xml:space="preserve"> and </w:t>
      </w:r>
      <w:r w:rsidR="00D508E6" w:rsidRPr="00980992">
        <w:rPr>
          <w:rFonts w:ascii="Times New Roman" w:hAnsi="Times New Roman" w:cs="Times New Roman"/>
        </w:rPr>
        <w:t>the</w:t>
      </w:r>
      <w:r w:rsidR="009D0E9F" w:rsidRPr="00980992">
        <w:rPr>
          <w:rFonts w:ascii="Times New Roman" w:hAnsi="Times New Roman" w:cs="Times New Roman"/>
        </w:rPr>
        <w:t xml:space="preserve"> volume traded</w:t>
      </w:r>
      <w:r w:rsidR="00937140" w:rsidRPr="00980992">
        <w:rPr>
          <w:rFonts w:ascii="Times New Roman" w:hAnsi="Times New Roman" w:cs="Times New Roman"/>
        </w:rPr>
        <w:t>,</w:t>
      </w:r>
      <w:r w:rsidR="00D508E6" w:rsidRPr="00980992">
        <w:rPr>
          <w:rFonts w:ascii="Times New Roman" w:hAnsi="Times New Roman" w:cs="Times New Roman"/>
        </w:rPr>
        <w:t xml:space="preserve"> which</w:t>
      </w:r>
      <w:r w:rsidR="00937140" w:rsidRPr="00980992">
        <w:rPr>
          <w:rFonts w:ascii="Times New Roman" w:hAnsi="Times New Roman" w:cs="Times New Roman"/>
        </w:rPr>
        <w:t xml:space="preserve"> is then</w:t>
      </w:r>
      <w:r w:rsidR="00D508E6" w:rsidRPr="00980992">
        <w:rPr>
          <w:rFonts w:ascii="Times New Roman" w:hAnsi="Times New Roman" w:cs="Times New Roman"/>
        </w:rPr>
        <w:t xml:space="preserve"> used to understand the market dynamics.</w:t>
      </w:r>
    </w:p>
    <w:p w14:paraId="104E08DB" w14:textId="57E27CF2" w:rsidR="00463B6A" w:rsidRPr="00A53DB1" w:rsidRDefault="003B6AA1" w:rsidP="003B6AA1">
      <w:pPr>
        <w:pStyle w:val="Heading2"/>
        <w:rPr>
          <w:rFonts w:ascii="Times New Roman" w:hAnsi="Times New Roman" w:cs="Times New Roman"/>
          <w:b/>
          <w:bCs/>
          <w:sz w:val="28"/>
          <w:szCs w:val="28"/>
        </w:rPr>
      </w:pPr>
      <w:bookmarkStart w:id="1" w:name="_Toc152318327"/>
      <w:r w:rsidRPr="00A53DB1">
        <w:rPr>
          <w:rFonts w:ascii="Times New Roman" w:hAnsi="Times New Roman" w:cs="Times New Roman"/>
          <w:b/>
          <w:bCs/>
          <w:sz w:val="28"/>
          <w:szCs w:val="28"/>
        </w:rPr>
        <w:t>Exploratory Data Analysis</w:t>
      </w:r>
      <w:bookmarkEnd w:id="1"/>
    </w:p>
    <w:p w14:paraId="7A4A3679" w14:textId="2FCDD4D4" w:rsidR="001B0553" w:rsidRPr="00980992" w:rsidRDefault="001F0AEA" w:rsidP="000A360F">
      <w:pPr>
        <w:jc w:val="both"/>
        <w:rPr>
          <w:rFonts w:ascii="Times New Roman" w:hAnsi="Times New Roman" w:cs="Times New Roman"/>
        </w:rPr>
      </w:pPr>
      <w:r w:rsidRPr="00980992">
        <w:rPr>
          <w:rFonts w:ascii="Times New Roman" w:hAnsi="Times New Roman" w:cs="Times New Roman"/>
        </w:rPr>
        <w:t xml:space="preserve">The dataset was imported, transformed, and explored using Python code written in the Jupyter Notebook and executed in the Anaconda environment. </w:t>
      </w:r>
      <w:r w:rsidR="00D850E8" w:rsidRPr="00980992">
        <w:rPr>
          <w:rFonts w:ascii="Times New Roman" w:hAnsi="Times New Roman" w:cs="Times New Roman"/>
        </w:rPr>
        <w:t>Scatterplots, correlation heatmaps, and time series plots were utilised to analyse the research question</w:t>
      </w:r>
      <w:r w:rsidR="00F65D02" w:rsidRPr="00980992">
        <w:rPr>
          <w:rFonts w:ascii="Times New Roman" w:hAnsi="Times New Roman" w:cs="Times New Roman"/>
        </w:rPr>
        <w:t>.</w:t>
      </w:r>
    </w:p>
    <w:p w14:paraId="2D367A5C" w14:textId="21C7DB02" w:rsidR="00F21CA8" w:rsidRPr="00980992" w:rsidRDefault="006257A0" w:rsidP="000A360F">
      <w:pPr>
        <w:jc w:val="both"/>
        <w:rPr>
          <w:rFonts w:ascii="Times New Roman" w:hAnsi="Times New Roman" w:cs="Times New Roman"/>
        </w:rPr>
      </w:pPr>
      <w:r w:rsidRPr="00980992">
        <w:rPr>
          <w:rFonts w:ascii="Times New Roman" w:hAnsi="Times New Roman" w:cs="Times New Roman"/>
        </w:rPr>
        <w:t xml:space="preserve">After </w:t>
      </w:r>
      <w:r w:rsidR="00A52336" w:rsidRPr="00980992">
        <w:rPr>
          <w:rFonts w:ascii="Times New Roman" w:hAnsi="Times New Roman" w:cs="Times New Roman"/>
        </w:rPr>
        <w:t xml:space="preserve">importing the dataset and storing it </w:t>
      </w:r>
      <w:r w:rsidR="00FB6738" w:rsidRPr="00980992">
        <w:rPr>
          <w:rFonts w:ascii="Times New Roman" w:hAnsi="Times New Roman" w:cs="Times New Roman"/>
        </w:rPr>
        <w:t>in</w:t>
      </w:r>
      <w:r w:rsidR="00A52336" w:rsidRPr="00980992">
        <w:rPr>
          <w:rFonts w:ascii="Times New Roman" w:hAnsi="Times New Roman" w:cs="Times New Roman"/>
        </w:rPr>
        <w:t xml:space="preserve"> </w:t>
      </w:r>
      <w:r w:rsidR="00FB6738" w:rsidRPr="00980992">
        <w:rPr>
          <w:rFonts w:ascii="Times New Roman" w:hAnsi="Times New Roman" w:cs="Times New Roman"/>
        </w:rPr>
        <w:t>a data frame</w:t>
      </w:r>
      <w:r w:rsidR="00A52336" w:rsidRPr="00980992">
        <w:rPr>
          <w:rFonts w:ascii="Times New Roman" w:hAnsi="Times New Roman" w:cs="Times New Roman"/>
        </w:rPr>
        <w:t xml:space="preserve">, </w:t>
      </w:r>
      <w:r w:rsidR="00F51A72" w:rsidRPr="00980992">
        <w:rPr>
          <w:rFonts w:ascii="Times New Roman" w:hAnsi="Times New Roman" w:cs="Times New Roman"/>
        </w:rPr>
        <w:t xml:space="preserve">the </w:t>
      </w:r>
      <w:r w:rsidR="007E3240" w:rsidRPr="00980992">
        <w:rPr>
          <w:rFonts w:ascii="Times New Roman" w:hAnsi="Times New Roman" w:cs="Times New Roman"/>
        </w:rPr>
        <w:t xml:space="preserve">first five rows </w:t>
      </w:r>
      <w:r w:rsidR="001B0553" w:rsidRPr="00980992">
        <w:rPr>
          <w:rFonts w:ascii="Times New Roman" w:hAnsi="Times New Roman" w:cs="Times New Roman"/>
        </w:rPr>
        <w:t xml:space="preserve">were loaded </w:t>
      </w:r>
      <w:r w:rsidR="00042369" w:rsidRPr="00980992">
        <w:rPr>
          <w:rFonts w:ascii="Times New Roman" w:hAnsi="Times New Roman" w:cs="Times New Roman"/>
        </w:rPr>
        <w:t xml:space="preserve">to </w:t>
      </w:r>
      <w:r w:rsidR="001B0553" w:rsidRPr="00980992">
        <w:rPr>
          <w:rFonts w:ascii="Times New Roman" w:hAnsi="Times New Roman" w:cs="Times New Roman"/>
        </w:rPr>
        <w:t>check</w:t>
      </w:r>
      <w:r w:rsidR="00042369" w:rsidRPr="00980992">
        <w:rPr>
          <w:rFonts w:ascii="Times New Roman" w:hAnsi="Times New Roman" w:cs="Times New Roman"/>
        </w:rPr>
        <w:t xml:space="preserve"> </w:t>
      </w:r>
      <w:r w:rsidR="009E3F7E" w:rsidRPr="00980992">
        <w:rPr>
          <w:rFonts w:ascii="Times New Roman" w:hAnsi="Times New Roman" w:cs="Times New Roman"/>
        </w:rPr>
        <w:t>it.</w:t>
      </w:r>
    </w:p>
    <w:p w14:paraId="4BAC0FCA" w14:textId="6448E8F6" w:rsidR="001C4825" w:rsidRPr="00980992" w:rsidRDefault="008F2328" w:rsidP="001973D6">
      <w:pPr>
        <w:jc w:val="center"/>
        <w:rPr>
          <w:rFonts w:ascii="Times New Roman" w:hAnsi="Times New Roman" w:cs="Times New Roman"/>
        </w:rPr>
      </w:pPr>
      <w:r w:rsidRPr="00980992">
        <w:rPr>
          <w:rFonts w:ascii="Times New Roman" w:hAnsi="Times New Roman" w:cs="Times New Roman"/>
          <w:noProof/>
        </w:rPr>
        <w:lastRenderedPageBreak/>
        <w:drawing>
          <wp:inline distT="0" distB="0" distL="0" distR="0" wp14:anchorId="5C1E190E" wp14:editId="49B7B6D1">
            <wp:extent cx="4783015" cy="1167403"/>
            <wp:effectExtent l="0" t="0" r="0" b="0"/>
            <wp:docPr id="181050732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07322" name="Picture 1" descr="A table with numbers and letters&#10;&#10;Description automatically generated"/>
                    <pic:cNvPicPr/>
                  </pic:nvPicPr>
                  <pic:blipFill>
                    <a:blip r:embed="rId10"/>
                    <a:stretch>
                      <a:fillRect/>
                    </a:stretch>
                  </pic:blipFill>
                  <pic:spPr>
                    <a:xfrm>
                      <a:off x="0" y="0"/>
                      <a:ext cx="4792502" cy="1169719"/>
                    </a:xfrm>
                    <a:prstGeom prst="rect">
                      <a:avLst/>
                    </a:prstGeom>
                  </pic:spPr>
                </pic:pic>
              </a:graphicData>
            </a:graphic>
          </wp:inline>
        </w:drawing>
      </w:r>
    </w:p>
    <w:p w14:paraId="3B9BF9B6" w14:textId="4C288740" w:rsidR="008F2328" w:rsidRPr="00980992" w:rsidRDefault="008F2328" w:rsidP="008F2328">
      <w:pPr>
        <w:jc w:val="center"/>
        <w:rPr>
          <w:rFonts w:ascii="Times New Roman" w:hAnsi="Times New Roman" w:cs="Times New Roman"/>
        </w:rPr>
      </w:pPr>
      <w:r w:rsidRPr="00980992">
        <w:rPr>
          <w:rFonts w:ascii="Times New Roman" w:hAnsi="Times New Roman" w:cs="Times New Roman"/>
          <w:b/>
          <w:bCs/>
        </w:rPr>
        <w:t>Fig:1</w:t>
      </w:r>
      <w:r w:rsidRPr="00980992">
        <w:rPr>
          <w:rFonts w:ascii="Times New Roman" w:hAnsi="Times New Roman" w:cs="Times New Roman"/>
        </w:rPr>
        <w:t xml:space="preserve"> Original dataset for Stock Exchange</w:t>
      </w:r>
    </w:p>
    <w:p w14:paraId="36FBD5B8" w14:textId="2234AA39" w:rsidR="008F2328" w:rsidRPr="00980992" w:rsidRDefault="00892FE2" w:rsidP="008F2328">
      <w:pPr>
        <w:jc w:val="both"/>
        <w:rPr>
          <w:rFonts w:ascii="Times New Roman" w:hAnsi="Times New Roman" w:cs="Times New Roman"/>
        </w:rPr>
      </w:pPr>
      <w:r w:rsidRPr="00980992">
        <w:rPr>
          <w:rFonts w:ascii="Times New Roman" w:hAnsi="Times New Roman" w:cs="Times New Roman"/>
        </w:rPr>
        <w:t>In the above data</w:t>
      </w:r>
      <w:r w:rsidR="00364709" w:rsidRPr="00980992">
        <w:rPr>
          <w:rFonts w:ascii="Times New Roman" w:hAnsi="Times New Roman" w:cs="Times New Roman"/>
        </w:rPr>
        <w:t>,</w:t>
      </w:r>
      <w:r w:rsidRPr="00980992">
        <w:rPr>
          <w:rFonts w:ascii="Times New Roman" w:hAnsi="Times New Roman" w:cs="Times New Roman"/>
        </w:rPr>
        <w:t xml:space="preserve"> as we can see, only the </w:t>
      </w:r>
      <w:r w:rsidR="002D11EA" w:rsidRPr="00980992">
        <w:rPr>
          <w:rFonts w:ascii="Times New Roman" w:hAnsi="Times New Roman" w:cs="Times New Roman"/>
        </w:rPr>
        <w:t xml:space="preserve">Closing price of </w:t>
      </w:r>
      <w:r w:rsidR="00364709" w:rsidRPr="00980992">
        <w:rPr>
          <w:rFonts w:ascii="Times New Roman" w:hAnsi="Times New Roman" w:cs="Times New Roman"/>
        </w:rPr>
        <w:t xml:space="preserve">the </w:t>
      </w:r>
      <w:r w:rsidR="002D11EA" w:rsidRPr="00980992">
        <w:rPr>
          <w:rFonts w:ascii="Times New Roman" w:hAnsi="Times New Roman" w:cs="Times New Roman"/>
        </w:rPr>
        <w:t>Index has been mentioned in US dollars</w:t>
      </w:r>
      <w:r w:rsidR="00443F0E" w:rsidRPr="00980992">
        <w:rPr>
          <w:rFonts w:ascii="Times New Roman" w:hAnsi="Times New Roman" w:cs="Times New Roman"/>
        </w:rPr>
        <w:t>,</w:t>
      </w:r>
      <w:r w:rsidR="002D11EA" w:rsidRPr="00980992">
        <w:rPr>
          <w:rFonts w:ascii="Times New Roman" w:hAnsi="Times New Roman" w:cs="Times New Roman"/>
        </w:rPr>
        <w:t xml:space="preserve"> and all the price columns</w:t>
      </w:r>
      <w:r w:rsidR="00830095" w:rsidRPr="00980992">
        <w:rPr>
          <w:rFonts w:ascii="Times New Roman" w:hAnsi="Times New Roman" w:cs="Times New Roman"/>
        </w:rPr>
        <w:t>,</w:t>
      </w:r>
      <w:r w:rsidR="002D11EA" w:rsidRPr="00980992">
        <w:rPr>
          <w:rFonts w:ascii="Times New Roman" w:hAnsi="Times New Roman" w:cs="Times New Roman"/>
        </w:rPr>
        <w:t xml:space="preserve"> i.e., </w:t>
      </w:r>
      <w:r w:rsidR="00257B9C" w:rsidRPr="00980992">
        <w:rPr>
          <w:rFonts w:ascii="Times New Roman" w:hAnsi="Times New Roman" w:cs="Times New Roman"/>
        </w:rPr>
        <w:t>Open, High, Low and Close</w:t>
      </w:r>
      <w:r w:rsidR="00940C89" w:rsidRPr="00980992">
        <w:rPr>
          <w:rFonts w:ascii="Times New Roman" w:hAnsi="Times New Roman" w:cs="Times New Roman"/>
        </w:rPr>
        <w:t>,</w:t>
      </w:r>
      <w:r w:rsidR="00257B9C" w:rsidRPr="00980992">
        <w:rPr>
          <w:rFonts w:ascii="Times New Roman" w:hAnsi="Times New Roman" w:cs="Times New Roman"/>
        </w:rPr>
        <w:t xml:space="preserve"> are in </w:t>
      </w:r>
      <w:r w:rsidR="004F5F75" w:rsidRPr="00980992">
        <w:rPr>
          <w:rFonts w:ascii="Times New Roman" w:hAnsi="Times New Roman" w:cs="Times New Roman"/>
        </w:rPr>
        <w:t>Local currencies of their Index.</w:t>
      </w:r>
      <w:r w:rsidR="00463B6A" w:rsidRPr="00980992">
        <w:rPr>
          <w:rFonts w:ascii="Times New Roman" w:hAnsi="Times New Roman" w:cs="Times New Roman"/>
        </w:rPr>
        <w:t xml:space="preserve"> So before proceeding further</w:t>
      </w:r>
      <w:r w:rsidR="00D44FC6" w:rsidRPr="00980992">
        <w:rPr>
          <w:rFonts w:ascii="Times New Roman" w:hAnsi="Times New Roman" w:cs="Times New Roman"/>
        </w:rPr>
        <w:t xml:space="preserve"> with data exploration,</w:t>
      </w:r>
      <w:r w:rsidR="00E133FB" w:rsidRPr="00980992">
        <w:rPr>
          <w:rFonts w:ascii="Times New Roman" w:hAnsi="Times New Roman" w:cs="Times New Roman"/>
        </w:rPr>
        <w:t xml:space="preserve"> we will change all the necessary columns to </w:t>
      </w:r>
      <w:r w:rsidR="00D44FC6" w:rsidRPr="00980992">
        <w:rPr>
          <w:rFonts w:ascii="Times New Roman" w:hAnsi="Times New Roman" w:cs="Times New Roman"/>
        </w:rPr>
        <w:t>USD. Below is the updated data frame.</w:t>
      </w:r>
    </w:p>
    <w:p w14:paraId="1A3E4341" w14:textId="5FC0F328" w:rsidR="00D44FC6" w:rsidRPr="00980992" w:rsidRDefault="000D7954" w:rsidP="001973D6">
      <w:pPr>
        <w:jc w:val="center"/>
        <w:rPr>
          <w:rFonts w:ascii="Times New Roman" w:hAnsi="Times New Roman" w:cs="Times New Roman"/>
        </w:rPr>
      </w:pPr>
      <w:r w:rsidRPr="00980992">
        <w:rPr>
          <w:rFonts w:ascii="Times New Roman" w:hAnsi="Times New Roman" w:cs="Times New Roman"/>
          <w:noProof/>
        </w:rPr>
        <w:drawing>
          <wp:inline distT="0" distB="0" distL="0" distR="0" wp14:anchorId="083D40F1" wp14:editId="04565BAC">
            <wp:extent cx="4677508" cy="1161863"/>
            <wp:effectExtent l="0" t="0" r="0" b="635"/>
            <wp:docPr id="2463967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6724" name="Picture 1" descr="A table with numbers and letters&#10;&#10;Description automatically generated"/>
                    <pic:cNvPicPr/>
                  </pic:nvPicPr>
                  <pic:blipFill>
                    <a:blip r:embed="rId11"/>
                    <a:stretch>
                      <a:fillRect/>
                    </a:stretch>
                  </pic:blipFill>
                  <pic:spPr>
                    <a:xfrm>
                      <a:off x="0" y="0"/>
                      <a:ext cx="4732148" cy="1175435"/>
                    </a:xfrm>
                    <a:prstGeom prst="rect">
                      <a:avLst/>
                    </a:prstGeom>
                  </pic:spPr>
                </pic:pic>
              </a:graphicData>
            </a:graphic>
          </wp:inline>
        </w:drawing>
      </w:r>
    </w:p>
    <w:p w14:paraId="07F38DB9" w14:textId="48B8F3B1" w:rsidR="000D7954" w:rsidRPr="00980992" w:rsidRDefault="009165BF" w:rsidP="009165BF">
      <w:pPr>
        <w:jc w:val="center"/>
        <w:rPr>
          <w:rFonts w:ascii="Times New Roman" w:hAnsi="Times New Roman" w:cs="Times New Roman"/>
        </w:rPr>
      </w:pPr>
      <w:r w:rsidRPr="00980992">
        <w:rPr>
          <w:rFonts w:ascii="Times New Roman" w:hAnsi="Times New Roman" w:cs="Times New Roman"/>
          <w:b/>
          <w:bCs/>
        </w:rPr>
        <w:t xml:space="preserve">Fig:2 </w:t>
      </w:r>
      <w:r w:rsidRPr="00980992">
        <w:rPr>
          <w:rFonts w:ascii="Times New Roman" w:hAnsi="Times New Roman" w:cs="Times New Roman"/>
        </w:rPr>
        <w:t>Updated Dataset for Stock Exchange</w:t>
      </w:r>
    </w:p>
    <w:p w14:paraId="4465C8EB" w14:textId="3F07077B" w:rsidR="009165BF" w:rsidRPr="00980992" w:rsidRDefault="00E171D5" w:rsidP="009165BF">
      <w:pPr>
        <w:jc w:val="both"/>
        <w:rPr>
          <w:rFonts w:ascii="Times New Roman" w:hAnsi="Times New Roman" w:cs="Times New Roman"/>
        </w:rPr>
      </w:pPr>
      <w:r w:rsidRPr="00980992">
        <w:rPr>
          <w:rFonts w:ascii="Times New Roman" w:hAnsi="Times New Roman" w:cs="Times New Roman"/>
        </w:rPr>
        <w:t>N</w:t>
      </w:r>
      <w:r w:rsidR="00756E92" w:rsidRPr="00980992">
        <w:rPr>
          <w:rFonts w:ascii="Times New Roman" w:hAnsi="Times New Roman" w:cs="Times New Roman"/>
        </w:rPr>
        <w:t xml:space="preserve">ext, the </w:t>
      </w:r>
      <w:r w:rsidR="001F75DA" w:rsidRPr="00980992">
        <w:rPr>
          <w:rFonts w:ascii="Times New Roman" w:hAnsi="Times New Roman" w:cs="Times New Roman"/>
        </w:rPr>
        <w:t xml:space="preserve">data frame information was checked to determine the </w:t>
      </w:r>
      <w:r w:rsidR="00563A8F" w:rsidRPr="00980992">
        <w:rPr>
          <w:rFonts w:ascii="Times New Roman" w:hAnsi="Times New Roman" w:cs="Times New Roman"/>
        </w:rPr>
        <w:t xml:space="preserve">structure of the data set and get an overview. Below </w:t>
      </w:r>
      <w:r w:rsidR="008B54BF" w:rsidRPr="00980992">
        <w:rPr>
          <w:rFonts w:ascii="Times New Roman" w:hAnsi="Times New Roman" w:cs="Times New Roman"/>
        </w:rPr>
        <w:t>are</w:t>
      </w:r>
      <w:r w:rsidR="00563A8F" w:rsidRPr="00980992">
        <w:rPr>
          <w:rFonts w:ascii="Times New Roman" w:hAnsi="Times New Roman" w:cs="Times New Roman"/>
        </w:rPr>
        <w:t xml:space="preserve"> the</w:t>
      </w:r>
      <w:r w:rsidR="008B54BF" w:rsidRPr="00980992">
        <w:rPr>
          <w:rFonts w:ascii="Times New Roman" w:hAnsi="Times New Roman" w:cs="Times New Roman"/>
        </w:rPr>
        <w:t xml:space="preserve"> images of</w:t>
      </w:r>
      <w:r w:rsidR="00563A8F" w:rsidRPr="00980992">
        <w:rPr>
          <w:rFonts w:ascii="Times New Roman" w:hAnsi="Times New Roman" w:cs="Times New Roman"/>
        </w:rPr>
        <w:t xml:space="preserve"> different </w:t>
      </w:r>
      <w:r w:rsidR="008B54BF" w:rsidRPr="00980992">
        <w:rPr>
          <w:rFonts w:ascii="Times New Roman" w:hAnsi="Times New Roman" w:cs="Times New Roman"/>
        </w:rPr>
        <w:t>kinds of information about the dataset.</w:t>
      </w:r>
    </w:p>
    <w:p w14:paraId="717B85E4" w14:textId="348533BD" w:rsidR="008B54BF" w:rsidRPr="00980992" w:rsidRDefault="00DF5525" w:rsidP="00DF5525">
      <w:pPr>
        <w:jc w:val="center"/>
        <w:rPr>
          <w:rFonts w:ascii="Times New Roman" w:hAnsi="Times New Roman" w:cs="Times New Roman"/>
        </w:rPr>
      </w:pPr>
      <w:r w:rsidRPr="00980992">
        <w:rPr>
          <w:rFonts w:ascii="Times New Roman" w:hAnsi="Times New Roman" w:cs="Times New Roman"/>
          <w:noProof/>
        </w:rPr>
        <w:drawing>
          <wp:inline distT="0" distB="0" distL="0" distR="0" wp14:anchorId="751EB751" wp14:editId="7A7CCD2B">
            <wp:extent cx="2625970" cy="1901961"/>
            <wp:effectExtent l="0" t="0" r="3175" b="3175"/>
            <wp:docPr id="17821238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3843" name="Picture 1" descr="A screenshot of a computer code&#10;&#10;Description automatically generated"/>
                    <pic:cNvPicPr/>
                  </pic:nvPicPr>
                  <pic:blipFill>
                    <a:blip r:embed="rId12"/>
                    <a:stretch>
                      <a:fillRect/>
                    </a:stretch>
                  </pic:blipFill>
                  <pic:spPr>
                    <a:xfrm>
                      <a:off x="0" y="0"/>
                      <a:ext cx="2636858" cy="1909847"/>
                    </a:xfrm>
                    <a:prstGeom prst="rect">
                      <a:avLst/>
                    </a:prstGeom>
                  </pic:spPr>
                </pic:pic>
              </a:graphicData>
            </a:graphic>
          </wp:inline>
        </w:drawing>
      </w:r>
    </w:p>
    <w:p w14:paraId="6B5F1CE3" w14:textId="179ACA77" w:rsidR="00EE4745" w:rsidRPr="00980992" w:rsidRDefault="00EE4745" w:rsidP="00DF5525">
      <w:pPr>
        <w:jc w:val="center"/>
        <w:rPr>
          <w:rFonts w:ascii="Times New Roman" w:hAnsi="Times New Roman" w:cs="Times New Roman"/>
        </w:rPr>
      </w:pPr>
      <w:r w:rsidRPr="00980992">
        <w:rPr>
          <w:rFonts w:ascii="Times New Roman" w:hAnsi="Times New Roman" w:cs="Times New Roman"/>
          <w:b/>
          <w:bCs/>
        </w:rPr>
        <w:t>Fig:3</w:t>
      </w:r>
      <w:r w:rsidR="00F27826" w:rsidRPr="00980992">
        <w:rPr>
          <w:rFonts w:ascii="Times New Roman" w:hAnsi="Times New Roman" w:cs="Times New Roman"/>
          <w:b/>
          <w:bCs/>
        </w:rPr>
        <w:t>.</w:t>
      </w:r>
      <w:r w:rsidRPr="00980992">
        <w:rPr>
          <w:rFonts w:ascii="Times New Roman" w:hAnsi="Times New Roman" w:cs="Times New Roman"/>
          <w:b/>
          <w:bCs/>
        </w:rPr>
        <w:t xml:space="preserve"> </w:t>
      </w:r>
      <w:r w:rsidRPr="00980992">
        <w:rPr>
          <w:rFonts w:ascii="Times New Roman" w:hAnsi="Times New Roman" w:cs="Times New Roman"/>
        </w:rPr>
        <w:t xml:space="preserve">Dataset information regarding length, non-null </w:t>
      </w:r>
      <w:r w:rsidR="00B5760D" w:rsidRPr="00980992">
        <w:rPr>
          <w:rFonts w:ascii="Times New Roman" w:hAnsi="Times New Roman" w:cs="Times New Roman"/>
        </w:rPr>
        <w:t>count,</w:t>
      </w:r>
      <w:r w:rsidRPr="00980992">
        <w:rPr>
          <w:rFonts w:ascii="Times New Roman" w:hAnsi="Times New Roman" w:cs="Times New Roman"/>
        </w:rPr>
        <w:t xml:space="preserve"> and data type</w:t>
      </w:r>
    </w:p>
    <w:p w14:paraId="72E0A353" w14:textId="3795BE5C" w:rsidR="00EE4745" w:rsidRPr="00980992" w:rsidRDefault="00EE4745" w:rsidP="00EE4745">
      <w:pPr>
        <w:jc w:val="both"/>
        <w:rPr>
          <w:rFonts w:ascii="Times New Roman" w:hAnsi="Times New Roman" w:cs="Times New Roman"/>
        </w:rPr>
      </w:pPr>
      <w:r w:rsidRPr="00980992">
        <w:rPr>
          <w:rFonts w:ascii="Times New Roman" w:hAnsi="Times New Roman" w:cs="Times New Roman"/>
        </w:rPr>
        <w:t>As we can observe from the above image</w:t>
      </w:r>
      <w:r w:rsidR="00F27826" w:rsidRPr="00980992">
        <w:rPr>
          <w:rFonts w:ascii="Times New Roman" w:hAnsi="Times New Roman" w:cs="Times New Roman"/>
        </w:rPr>
        <w:t>,</w:t>
      </w:r>
      <w:r w:rsidRPr="00980992">
        <w:rPr>
          <w:rFonts w:ascii="Times New Roman" w:hAnsi="Times New Roman" w:cs="Times New Roman"/>
        </w:rPr>
        <w:t xml:space="preserve"> the dataset </w:t>
      </w:r>
      <w:r w:rsidR="00DC1F91" w:rsidRPr="00980992">
        <w:rPr>
          <w:rFonts w:ascii="Times New Roman" w:hAnsi="Times New Roman" w:cs="Times New Roman"/>
        </w:rPr>
        <w:t xml:space="preserve">has 104,224 rows. </w:t>
      </w:r>
      <w:r w:rsidR="00915B98" w:rsidRPr="00980992">
        <w:rPr>
          <w:rFonts w:ascii="Times New Roman" w:hAnsi="Times New Roman" w:cs="Times New Roman"/>
        </w:rPr>
        <w:t xml:space="preserve">The index </w:t>
      </w:r>
      <w:r w:rsidR="00F27826" w:rsidRPr="00980992">
        <w:rPr>
          <w:rFonts w:ascii="Times New Roman" w:hAnsi="Times New Roman" w:cs="Times New Roman"/>
        </w:rPr>
        <w:t>and date columns have an object data type</w:t>
      </w:r>
      <w:r w:rsidR="003F18A0" w:rsidRPr="00980992">
        <w:rPr>
          <w:rFonts w:ascii="Times New Roman" w:hAnsi="Times New Roman" w:cs="Times New Roman"/>
        </w:rPr>
        <w:t>; the</w:t>
      </w:r>
      <w:r w:rsidR="00F27826" w:rsidRPr="00980992">
        <w:rPr>
          <w:rFonts w:ascii="Times New Roman" w:hAnsi="Times New Roman" w:cs="Times New Roman"/>
        </w:rPr>
        <w:t xml:space="preserve"> rest are float64 data types</w:t>
      </w:r>
      <w:r w:rsidR="00A26AA5" w:rsidRPr="00980992">
        <w:rPr>
          <w:rFonts w:ascii="Times New Roman" w:hAnsi="Times New Roman" w:cs="Times New Roman"/>
        </w:rPr>
        <w:t xml:space="preserve">. </w:t>
      </w:r>
      <w:r w:rsidR="004C1A35" w:rsidRPr="00980992">
        <w:rPr>
          <w:rFonts w:ascii="Times New Roman" w:hAnsi="Times New Roman" w:cs="Times New Roman"/>
        </w:rPr>
        <w:t xml:space="preserve">We converted the Date column to the datetime64[ns] type to ensure the dataset can be sorted </w:t>
      </w:r>
      <w:r w:rsidR="00742385" w:rsidRPr="00980992">
        <w:rPr>
          <w:rFonts w:ascii="Times New Roman" w:hAnsi="Times New Roman" w:cs="Times New Roman"/>
        </w:rPr>
        <w:t>date-wise</w:t>
      </w:r>
      <w:r w:rsidR="00DC06DF" w:rsidRPr="00980992">
        <w:rPr>
          <w:rFonts w:ascii="Times New Roman" w:hAnsi="Times New Roman" w:cs="Times New Roman"/>
        </w:rPr>
        <w:t>.</w:t>
      </w:r>
    </w:p>
    <w:p w14:paraId="4514FE25" w14:textId="386A9546" w:rsidR="00DC06DF" w:rsidRPr="00980992" w:rsidRDefault="00DC06DF" w:rsidP="00EE4745">
      <w:pPr>
        <w:jc w:val="both"/>
        <w:rPr>
          <w:rFonts w:ascii="Times New Roman" w:hAnsi="Times New Roman" w:cs="Times New Roman"/>
        </w:rPr>
      </w:pPr>
      <w:r w:rsidRPr="00980992">
        <w:rPr>
          <w:rFonts w:ascii="Times New Roman" w:hAnsi="Times New Roman" w:cs="Times New Roman"/>
        </w:rPr>
        <w:t xml:space="preserve">After </w:t>
      </w:r>
      <w:r w:rsidR="00F27826" w:rsidRPr="00980992">
        <w:rPr>
          <w:rFonts w:ascii="Times New Roman" w:hAnsi="Times New Roman" w:cs="Times New Roman"/>
        </w:rPr>
        <w:t>rechecking the information</w:t>
      </w:r>
      <w:r w:rsidR="003F18A0" w:rsidRPr="00980992">
        <w:rPr>
          <w:rFonts w:ascii="Times New Roman" w:hAnsi="Times New Roman" w:cs="Times New Roman"/>
        </w:rPr>
        <w:t>,</w:t>
      </w:r>
      <w:r w:rsidRPr="00980992">
        <w:rPr>
          <w:rFonts w:ascii="Times New Roman" w:hAnsi="Times New Roman" w:cs="Times New Roman"/>
        </w:rPr>
        <w:t xml:space="preserve"> we can see the Date column data type has been updated.</w:t>
      </w:r>
    </w:p>
    <w:p w14:paraId="72DDD2A7" w14:textId="668312B1" w:rsidR="00E1052F" w:rsidRPr="00980992" w:rsidRDefault="00E1052F" w:rsidP="00E1052F">
      <w:pPr>
        <w:jc w:val="center"/>
        <w:rPr>
          <w:rFonts w:ascii="Times New Roman" w:hAnsi="Times New Roman" w:cs="Times New Roman"/>
        </w:rPr>
      </w:pPr>
      <w:r w:rsidRPr="00980992">
        <w:rPr>
          <w:rFonts w:ascii="Times New Roman" w:hAnsi="Times New Roman" w:cs="Times New Roman"/>
          <w:noProof/>
        </w:rPr>
        <w:lastRenderedPageBreak/>
        <w:drawing>
          <wp:inline distT="0" distB="0" distL="0" distR="0" wp14:anchorId="4D70FB26" wp14:editId="56B6C6D6">
            <wp:extent cx="3048000" cy="1891264"/>
            <wp:effectExtent l="0" t="0" r="0" b="0"/>
            <wp:docPr id="724519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19530" name="Picture 1" descr="A screenshot of a computer&#10;&#10;Description automatically generated"/>
                    <pic:cNvPicPr/>
                  </pic:nvPicPr>
                  <pic:blipFill>
                    <a:blip r:embed="rId13"/>
                    <a:stretch>
                      <a:fillRect/>
                    </a:stretch>
                  </pic:blipFill>
                  <pic:spPr>
                    <a:xfrm>
                      <a:off x="0" y="0"/>
                      <a:ext cx="3072105" cy="1906221"/>
                    </a:xfrm>
                    <a:prstGeom prst="rect">
                      <a:avLst/>
                    </a:prstGeom>
                  </pic:spPr>
                </pic:pic>
              </a:graphicData>
            </a:graphic>
          </wp:inline>
        </w:drawing>
      </w:r>
    </w:p>
    <w:p w14:paraId="28A50C56" w14:textId="4A144DD5" w:rsidR="00E1052F" w:rsidRPr="00980992" w:rsidRDefault="00E1052F" w:rsidP="00E1052F">
      <w:pPr>
        <w:jc w:val="center"/>
        <w:rPr>
          <w:rFonts w:ascii="Times New Roman" w:hAnsi="Times New Roman" w:cs="Times New Roman"/>
        </w:rPr>
      </w:pPr>
      <w:r w:rsidRPr="00980992">
        <w:rPr>
          <w:rFonts w:ascii="Times New Roman" w:hAnsi="Times New Roman" w:cs="Times New Roman"/>
        </w:rPr>
        <w:t xml:space="preserve">Fig:4 </w:t>
      </w:r>
      <w:r w:rsidR="00B0539E" w:rsidRPr="00980992">
        <w:rPr>
          <w:rFonts w:ascii="Times New Roman" w:hAnsi="Times New Roman" w:cs="Times New Roman"/>
        </w:rPr>
        <w:t>Update Date Column</w:t>
      </w:r>
    </w:p>
    <w:p w14:paraId="39D336D8" w14:textId="6459FA37" w:rsidR="00B0539E" w:rsidRPr="00980992" w:rsidRDefault="00B0539E" w:rsidP="00B0539E">
      <w:pPr>
        <w:jc w:val="both"/>
        <w:rPr>
          <w:rFonts w:ascii="Times New Roman" w:hAnsi="Times New Roman" w:cs="Times New Roman"/>
        </w:rPr>
      </w:pPr>
      <w:r w:rsidRPr="00980992">
        <w:rPr>
          <w:rFonts w:ascii="Times New Roman" w:hAnsi="Times New Roman" w:cs="Times New Roman"/>
        </w:rPr>
        <w:t xml:space="preserve">Next, the </w:t>
      </w:r>
      <w:r w:rsidR="00F27826" w:rsidRPr="00980992">
        <w:rPr>
          <w:rFonts w:ascii="Times New Roman" w:hAnsi="Times New Roman" w:cs="Times New Roman"/>
        </w:rPr>
        <w:t>dataset summary</w:t>
      </w:r>
      <w:r w:rsidRPr="00980992">
        <w:rPr>
          <w:rFonts w:ascii="Times New Roman" w:hAnsi="Times New Roman" w:cs="Times New Roman"/>
        </w:rPr>
        <w:t xml:space="preserve"> was checked to see the </w:t>
      </w:r>
      <w:r w:rsidR="00AB6BD8" w:rsidRPr="00980992">
        <w:rPr>
          <w:rFonts w:ascii="Times New Roman" w:hAnsi="Times New Roman" w:cs="Times New Roman"/>
        </w:rPr>
        <w:t>statistical information about the data</w:t>
      </w:r>
      <w:r w:rsidR="00F0085F" w:rsidRPr="00980992">
        <w:rPr>
          <w:rFonts w:ascii="Times New Roman" w:hAnsi="Times New Roman" w:cs="Times New Roman"/>
        </w:rPr>
        <w:t xml:space="preserve"> using the describe function.</w:t>
      </w:r>
    </w:p>
    <w:p w14:paraId="3B6FD599" w14:textId="61E51BB3" w:rsidR="00AB6BD8" w:rsidRPr="00980992" w:rsidRDefault="009E0C44" w:rsidP="009E0C44">
      <w:pPr>
        <w:jc w:val="center"/>
        <w:rPr>
          <w:rFonts w:ascii="Times New Roman" w:hAnsi="Times New Roman" w:cs="Times New Roman"/>
        </w:rPr>
      </w:pPr>
      <w:r w:rsidRPr="00980992">
        <w:rPr>
          <w:rFonts w:ascii="Times New Roman" w:hAnsi="Times New Roman" w:cs="Times New Roman"/>
          <w:noProof/>
        </w:rPr>
        <w:drawing>
          <wp:inline distT="0" distB="0" distL="0" distR="0" wp14:anchorId="2D6497BE" wp14:editId="3D2CE26F">
            <wp:extent cx="4970585" cy="1951117"/>
            <wp:effectExtent l="0" t="0" r="1905" b="0"/>
            <wp:docPr id="107021953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19532" name="Picture 1" descr="A table with numbers and letters&#10;&#10;Description automatically generated"/>
                    <pic:cNvPicPr/>
                  </pic:nvPicPr>
                  <pic:blipFill>
                    <a:blip r:embed="rId14"/>
                    <a:stretch>
                      <a:fillRect/>
                    </a:stretch>
                  </pic:blipFill>
                  <pic:spPr>
                    <a:xfrm>
                      <a:off x="0" y="0"/>
                      <a:ext cx="4985096" cy="1956813"/>
                    </a:xfrm>
                    <a:prstGeom prst="rect">
                      <a:avLst/>
                    </a:prstGeom>
                  </pic:spPr>
                </pic:pic>
              </a:graphicData>
            </a:graphic>
          </wp:inline>
        </w:drawing>
      </w:r>
    </w:p>
    <w:p w14:paraId="17CD3206" w14:textId="242A0C47" w:rsidR="00E1052F" w:rsidRPr="00980992" w:rsidRDefault="00F0085F" w:rsidP="00F0085F">
      <w:pPr>
        <w:jc w:val="center"/>
        <w:rPr>
          <w:rFonts w:ascii="Times New Roman" w:hAnsi="Times New Roman" w:cs="Times New Roman"/>
        </w:rPr>
      </w:pPr>
      <w:r w:rsidRPr="00980992">
        <w:rPr>
          <w:rFonts w:ascii="Times New Roman" w:hAnsi="Times New Roman" w:cs="Times New Roman"/>
        </w:rPr>
        <w:t xml:space="preserve">Fig:5 </w:t>
      </w:r>
      <w:r w:rsidR="006134AD" w:rsidRPr="00980992">
        <w:rPr>
          <w:rFonts w:ascii="Times New Roman" w:hAnsi="Times New Roman" w:cs="Times New Roman"/>
        </w:rPr>
        <w:t>Statistical Summary of the data</w:t>
      </w:r>
    </w:p>
    <w:p w14:paraId="526015EE" w14:textId="66933524" w:rsidR="006134AD" w:rsidRPr="00980992" w:rsidRDefault="006134AD" w:rsidP="00A56ADF">
      <w:pPr>
        <w:jc w:val="both"/>
        <w:rPr>
          <w:rFonts w:ascii="Times New Roman" w:hAnsi="Times New Roman" w:cs="Times New Roman"/>
        </w:rPr>
      </w:pPr>
      <w:r w:rsidRPr="00980992">
        <w:rPr>
          <w:rFonts w:ascii="Times New Roman" w:hAnsi="Times New Roman" w:cs="Times New Roman"/>
        </w:rPr>
        <w:t xml:space="preserve">The above image shows the </w:t>
      </w:r>
      <w:r w:rsidR="002265F0" w:rsidRPr="00980992">
        <w:rPr>
          <w:rFonts w:ascii="Times New Roman" w:hAnsi="Times New Roman" w:cs="Times New Roman"/>
        </w:rPr>
        <w:t>count, mean</w:t>
      </w:r>
      <w:r w:rsidR="001D56C0" w:rsidRPr="00980992">
        <w:rPr>
          <w:rFonts w:ascii="Times New Roman" w:hAnsi="Times New Roman" w:cs="Times New Roman"/>
        </w:rPr>
        <w:t xml:space="preserve">, standard deviation, minimum values, maximum values, and </w:t>
      </w:r>
      <w:r w:rsidR="002265F0" w:rsidRPr="00980992">
        <w:rPr>
          <w:rFonts w:ascii="Times New Roman" w:hAnsi="Times New Roman" w:cs="Times New Roman"/>
        </w:rPr>
        <w:t>quartile</w:t>
      </w:r>
      <w:r w:rsidR="00DE03B0" w:rsidRPr="00980992">
        <w:rPr>
          <w:rFonts w:ascii="Times New Roman" w:hAnsi="Times New Roman" w:cs="Times New Roman"/>
        </w:rPr>
        <w:t xml:space="preserve">s </w:t>
      </w:r>
      <w:r w:rsidR="002265F0" w:rsidRPr="00980992">
        <w:rPr>
          <w:rFonts w:ascii="Times New Roman" w:hAnsi="Times New Roman" w:cs="Times New Roman"/>
        </w:rPr>
        <w:t xml:space="preserve">for </w:t>
      </w:r>
      <w:r w:rsidR="00DE03B0" w:rsidRPr="00980992">
        <w:rPr>
          <w:rFonts w:ascii="Times New Roman" w:hAnsi="Times New Roman" w:cs="Times New Roman"/>
        </w:rPr>
        <w:t>all the numerical columns of the dataset.</w:t>
      </w:r>
      <w:r w:rsidR="00A56ADF" w:rsidRPr="00980992">
        <w:rPr>
          <w:rFonts w:ascii="Times New Roman" w:hAnsi="Times New Roman" w:cs="Times New Roman"/>
        </w:rPr>
        <w:t xml:space="preserve"> Next, as we </w:t>
      </w:r>
      <w:r w:rsidR="00680307" w:rsidRPr="00980992">
        <w:rPr>
          <w:rFonts w:ascii="Times New Roman" w:hAnsi="Times New Roman" w:cs="Times New Roman"/>
        </w:rPr>
        <w:t>were</w:t>
      </w:r>
      <w:r w:rsidR="00A56ADF" w:rsidRPr="00980992">
        <w:rPr>
          <w:rFonts w:ascii="Times New Roman" w:hAnsi="Times New Roman" w:cs="Times New Roman"/>
        </w:rPr>
        <w:t xml:space="preserve"> interested in the trading volume, we </w:t>
      </w:r>
      <w:r w:rsidR="001323BC" w:rsidRPr="00980992">
        <w:rPr>
          <w:rFonts w:ascii="Times New Roman" w:hAnsi="Times New Roman" w:cs="Times New Roman"/>
        </w:rPr>
        <w:t>checked the statistical summary of the volume</w:t>
      </w:r>
      <w:r w:rsidR="00526015" w:rsidRPr="00980992">
        <w:rPr>
          <w:rFonts w:ascii="Times New Roman" w:hAnsi="Times New Roman" w:cs="Times New Roman"/>
        </w:rPr>
        <w:t xml:space="preserve"> after grouping them by Index.</w:t>
      </w:r>
    </w:p>
    <w:p w14:paraId="7B8FAADE" w14:textId="31542A32" w:rsidR="001323BC" w:rsidRPr="00980992" w:rsidRDefault="002C19EC" w:rsidP="002C19EC">
      <w:pPr>
        <w:rPr>
          <w:rFonts w:ascii="Times New Roman" w:hAnsi="Times New Roman" w:cs="Times New Roman"/>
        </w:rPr>
      </w:pPr>
      <w:r w:rsidRPr="00980992">
        <w:rPr>
          <w:rFonts w:ascii="Times New Roman" w:hAnsi="Times New Roman" w:cs="Times New Roman"/>
          <w:noProof/>
        </w:rPr>
        <w:drawing>
          <wp:inline distT="0" distB="0" distL="0" distR="0" wp14:anchorId="04E39F41" wp14:editId="7C1346B5">
            <wp:extent cx="6511966" cy="1365738"/>
            <wp:effectExtent l="0" t="0" r="3175" b="6350"/>
            <wp:docPr id="1221592657" name="Picture 1" descr="A group of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2657" name="Picture 1" descr="A group of colorful text&#10;&#10;Description automatically generated with medium confidence"/>
                    <pic:cNvPicPr/>
                  </pic:nvPicPr>
                  <pic:blipFill>
                    <a:blip r:embed="rId15"/>
                    <a:stretch>
                      <a:fillRect/>
                    </a:stretch>
                  </pic:blipFill>
                  <pic:spPr>
                    <a:xfrm>
                      <a:off x="0" y="0"/>
                      <a:ext cx="6595304" cy="1383216"/>
                    </a:xfrm>
                    <a:prstGeom prst="rect">
                      <a:avLst/>
                    </a:prstGeom>
                  </pic:spPr>
                </pic:pic>
              </a:graphicData>
            </a:graphic>
          </wp:inline>
        </w:drawing>
      </w:r>
    </w:p>
    <w:p w14:paraId="40C8BD0E" w14:textId="2E34783B" w:rsidR="00E171D5" w:rsidRPr="00980992" w:rsidRDefault="00526015" w:rsidP="00526015">
      <w:pPr>
        <w:jc w:val="center"/>
        <w:rPr>
          <w:rFonts w:ascii="Times New Roman" w:hAnsi="Times New Roman" w:cs="Times New Roman"/>
        </w:rPr>
      </w:pPr>
      <w:r w:rsidRPr="00980992">
        <w:rPr>
          <w:rFonts w:ascii="Times New Roman" w:hAnsi="Times New Roman" w:cs="Times New Roman"/>
          <w:b/>
          <w:bCs/>
        </w:rPr>
        <w:t xml:space="preserve">Fig:6 </w:t>
      </w:r>
      <w:r w:rsidRPr="00980992">
        <w:rPr>
          <w:rFonts w:ascii="Times New Roman" w:hAnsi="Times New Roman" w:cs="Times New Roman"/>
        </w:rPr>
        <w:t xml:space="preserve">Volume Statistics by </w:t>
      </w:r>
      <w:r w:rsidR="00F72119" w:rsidRPr="00980992">
        <w:rPr>
          <w:rFonts w:ascii="Times New Roman" w:hAnsi="Times New Roman" w:cs="Times New Roman"/>
        </w:rPr>
        <w:t>Index</w:t>
      </w:r>
    </w:p>
    <w:p w14:paraId="38424A24" w14:textId="47F7D900" w:rsidR="00A349F9" w:rsidRPr="00980992" w:rsidRDefault="00C509B4" w:rsidP="00F72119">
      <w:pPr>
        <w:jc w:val="both"/>
        <w:rPr>
          <w:rFonts w:ascii="Times New Roman" w:hAnsi="Times New Roman" w:cs="Times New Roman"/>
        </w:rPr>
      </w:pPr>
      <w:r w:rsidRPr="00980992">
        <w:rPr>
          <w:rFonts w:ascii="Times New Roman" w:hAnsi="Times New Roman" w:cs="Times New Roman"/>
        </w:rPr>
        <w:t xml:space="preserve">The one interesting observation </w:t>
      </w:r>
      <w:r w:rsidR="00DE72E7" w:rsidRPr="00980992">
        <w:rPr>
          <w:rFonts w:ascii="Times New Roman" w:hAnsi="Times New Roman" w:cs="Times New Roman"/>
        </w:rPr>
        <w:t xml:space="preserve">from the above data is </w:t>
      </w:r>
      <w:r w:rsidRPr="00980992">
        <w:rPr>
          <w:rFonts w:ascii="Times New Roman" w:hAnsi="Times New Roman" w:cs="Times New Roman"/>
        </w:rPr>
        <w:t xml:space="preserve">that </w:t>
      </w:r>
      <w:r w:rsidR="00DE72E7" w:rsidRPr="00980992">
        <w:rPr>
          <w:rFonts w:ascii="Times New Roman" w:hAnsi="Times New Roman" w:cs="Times New Roman"/>
        </w:rPr>
        <w:t xml:space="preserve">the Index J203.JO has no </w:t>
      </w:r>
      <w:r w:rsidR="005E5432" w:rsidRPr="00980992">
        <w:rPr>
          <w:rFonts w:ascii="Times New Roman" w:hAnsi="Times New Roman" w:cs="Times New Roman"/>
        </w:rPr>
        <w:t>volume being traded</w:t>
      </w:r>
      <w:r w:rsidR="00A536D2" w:rsidRPr="00980992">
        <w:rPr>
          <w:rFonts w:ascii="Times New Roman" w:hAnsi="Times New Roman" w:cs="Times New Roman"/>
        </w:rPr>
        <w:t xml:space="preserve"> in the whole dataset.</w:t>
      </w:r>
    </w:p>
    <w:p w14:paraId="368A2E48" w14:textId="2BE2D641" w:rsidR="00F72119" w:rsidRPr="00980992" w:rsidRDefault="001558D0" w:rsidP="00F72119">
      <w:pPr>
        <w:jc w:val="both"/>
        <w:rPr>
          <w:rFonts w:ascii="Times New Roman" w:hAnsi="Times New Roman" w:cs="Times New Roman"/>
        </w:rPr>
      </w:pPr>
      <w:r w:rsidRPr="00980992">
        <w:rPr>
          <w:rFonts w:ascii="Times New Roman" w:hAnsi="Times New Roman" w:cs="Times New Roman"/>
        </w:rPr>
        <w:t>Next</w:t>
      </w:r>
      <w:r w:rsidR="00E97BE3" w:rsidRPr="00980992">
        <w:rPr>
          <w:rFonts w:ascii="Times New Roman" w:hAnsi="Times New Roman" w:cs="Times New Roman"/>
        </w:rPr>
        <w:t>, we created a new column</w:t>
      </w:r>
      <w:r w:rsidR="007D36E6" w:rsidRPr="00980992">
        <w:rPr>
          <w:rFonts w:ascii="Times New Roman" w:hAnsi="Times New Roman" w:cs="Times New Roman"/>
        </w:rPr>
        <w:t xml:space="preserve"> of daily volatility</w:t>
      </w:r>
      <w:r w:rsidR="00E97BE3" w:rsidRPr="00980992">
        <w:rPr>
          <w:rFonts w:ascii="Times New Roman" w:hAnsi="Times New Roman" w:cs="Times New Roman"/>
        </w:rPr>
        <w:t xml:space="preserve"> by calculating the difference between the </w:t>
      </w:r>
      <w:proofErr w:type="spellStart"/>
      <w:r w:rsidR="00E97BE3" w:rsidRPr="00980992">
        <w:rPr>
          <w:rFonts w:ascii="Times New Roman" w:hAnsi="Times New Roman" w:cs="Times New Roman"/>
        </w:rPr>
        <w:t>High_USD</w:t>
      </w:r>
      <w:proofErr w:type="spellEnd"/>
      <w:r w:rsidR="00E97BE3" w:rsidRPr="00980992">
        <w:rPr>
          <w:rFonts w:ascii="Times New Roman" w:hAnsi="Times New Roman" w:cs="Times New Roman"/>
        </w:rPr>
        <w:t xml:space="preserve"> column and the </w:t>
      </w:r>
      <w:proofErr w:type="spellStart"/>
      <w:r w:rsidR="00E97BE3" w:rsidRPr="00980992">
        <w:rPr>
          <w:rFonts w:ascii="Times New Roman" w:hAnsi="Times New Roman" w:cs="Times New Roman"/>
        </w:rPr>
        <w:t>Low_USD</w:t>
      </w:r>
      <w:proofErr w:type="spellEnd"/>
      <w:r w:rsidR="00E97BE3" w:rsidRPr="00980992">
        <w:rPr>
          <w:rFonts w:ascii="Times New Roman" w:hAnsi="Times New Roman" w:cs="Times New Roman"/>
        </w:rPr>
        <w:t xml:space="preserve"> column. </w:t>
      </w:r>
      <w:r w:rsidR="00D51075" w:rsidRPr="00980992">
        <w:rPr>
          <w:rFonts w:ascii="Times New Roman" w:hAnsi="Times New Roman" w:cs="Times New Roman"/>
        </w:rPr>
        <w:t xml:space="preserve"> Then, we checked its statistical data using </w:t>
      </w:r>
      <w:r w:rsidR="00990792" w:rsidRPr="00980992">
        <w:rPr>
          <w:rFonts w:ascii="Times New Roman" w:hAnsi="Times New Roman" w:cs="Times New Roman"/>
        </w:rPr>
        <w:t xml:space="preserve">the </w:t>
      </w:r>
      <w:r w:rsidR="00D51075" w:rsidRPr="00980992">
        <w:rPr>
          <w:rFonts w:ascii="Times New Roman" w:hAnsi="Times New Roman" w:cs="Times New Roman"/>
        </w:rPr>
        <w:t>describe function.</w:t>
      </w:r>
    </w:p>
    <w:p w14:paraId="2A36EA8F" w14:textId="5E10579D" w:rsidR="00990792" w:rsidRPr="00980992" w:rsidRDefault="00A536D2" w:rsidP="00A536D2">
      <w:pPr>
        <w:rPr>
          <w:rFonts w:ascii="Times New Roman" w:hAnsi="Times New Roman" w:cs="Times New Roman"/>
        </w:rPr>
      </w:pPr>
      <w:r w:rsidRPr="00980992">
        <w:rPr>
          <w:rFonts w:ascii="Times New Roman" w:hAnsi="Times New Roman" w:cs="Times New Roman"/>
          <w:noProof/>
        </w:rPr>
        <w:lastRenderedPageBreak/>
        <w:drawing>
          <wp:inline distT="0" distB="0" distL="0" distR="0" wp14:anchorId="70011884" wp14:editId="00184427">
            <wp:extent cx="6445985" cy="1383323"/>
            <wp:effectExtent l="0" t="0" r="0" b="7620"/>
            <wp:docPr id="167474267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42678" name="Picture 1" descr="A table with numbers and symbols&#10;&#10;Description automatically generated"/>
                    <pic:cNvPicPr/>
                  </pic:nvPicPr>
                  <pic:blipFill>
                    <a:blip r:embed="rId16"/>
                    <a:stretch>
                      <a:fillRect/>
                    </a:stretch>
                  </pic:blipFill>
                  <pic:spPr>
                    <a:xfrm>
                      <a:off x="0" y="0"/>
                      <a:ext cx="6483816" cy="1391442"/>
                    </a:xfrm>
                    <a:prstGeom prst="rect">
                      <a:avLst/>
                    </a:prstGeom>
                  </pic:spPr>
                </pic:pic>
              </a:graphicData>
            </a:graphic>
          </wp:inline>
        </w:drawing>
      </w:r>
    </w:p>
    <w:p w14:paraId="2585B10A" w14:textId="6553AB47" w:rsidR="00896162" w:rsidRPr="00980992" w:rsidRDefault="00896162" w:rsidP="00B20594">
      <w:pPr>
        <w:jc w:val="center"/>
        <w:rPr>
          <w:rFonts w:ascii="Times New Roman" w:hAnsi="Times New Roman" w:cs="Times New Roman"/>
        </w:rPr>
      </w:pPr>
      <w:bookmarkStart w:id="2" w:name="_Hlk152304386"/>
      <w:r w:rsidRPr="00980992">
        <w:rPr>
          <w:rFonts w:ascii="Times New Roman" w:hAnsi="Times New Roman" w:cs="Times New Roman"/>
          <w:b/>
          <w:bCs/>
        </w:rPr>
        <w:t xml:space="preserve">Fig: 7 </w:t>
      </w:r>
      <w:bookmarkEnd w:id="2"/>
      <w:r w:rsidRPr="00980992">
        <w:rPr>
          <w:rFonts w:ascii="Times New Roman" w:hAnsi="Times New Roman" w:cs="Times New Roman"/>
        </w:rPr>
        <w:t>Daily Volatility by Index</w:t>
      </w:r>
    </w:p>
    <w:p w14:paraId="6E3763D2" w14:textId="77777777" w:rsidR="00BE20C4" w:rsidRDefault="002F3C29" w:rsidP="00BE20C4">
      <w:pPr>
        <w:rPr>
          <w:rFonts w:ascii="Times New Roman" w:hAnsi="Times New Roman" w:cs="Times New Roman"/>
        </w:rPr>
      </w:pPr>
      <w:r>
        <w:rPr>
          <w:rFonts w:ascii="Times New Roman" w:hAnsi="Times New Roman" w:cs="Times New Roman"/>
        </w:rPr>
        <w:t>Upon o</w:t>
      </w:r>
      <w:r w:rsidR="007A30C9" w:rsidRPr="00980992">
        <w:rPr>
          <w:rFonts w:ascii="Times New Roman" w:hAnsi="Times New Roman" w:cs="Times New Roman"/>
        </w:rPr>
        <w:t>bserving the index J</w:t>
      </w:r>
      <w:r w:rsidR="00227C46" w:rsidRPr="00980992">
        <w:rPr>
          <w:rFonts w:ascii="Times New Roman" w:hAnsi="Times New Roman" w:cs="Times New Roman"/>
        </w:rPr>
        <w:t xml:space="preserve">203.JO </w:t>
      </w:r>
      <w:r>
        <w:rPr>
          <w:rFonts w:ascii="Times New Roman" w:hAnsi="Times New Roman" w:cs="Times New Roman"/>
        </w:rPr>
        <w:t>again shows</w:t>
      </w:r>
      <w:r w:rsidR="00227C46" w:rsidRPr="00980992">
        <w:rPr>
          <w:rFonts w:ascii="Times New Roman" w:hAnsi="Times New Roman" w:cs="Times New Roman"/>
        </w:rPr>
        <w:t xml:space="preserve"> </w:t>
      </w:r>
      <w:r w:rsidR="000B1D64" w:rsidRPr="00980992">
        <w:rPr>
          <w:rFonts w:ascii="Times New Roman" w:hAnsi="Times New Roman" w:cs="Times New Roman"/>
        </w:rPr>
        <w:t xml:space="preserve">a </w:t>
      </w:r>
      <w:r w:rsidR="00227C46" w:rsidRPr="00980992">
        <w:rPr>
          <w:rFonts w:ascii="Times New Roman" w:hAnsi="Times New Roman" w:cs="Times New Roman"/>
        </w:rPr>
        <w:t>change in its price</w:t>
      </w:r>
      <w:r w:rsidR="000B1D64" w:rsidRPr="00980992">
        <w:rPr>
          <w:rFonts w:ascii="Times New Roman" w:hAnsi="Times New Roman" w:cs="Times New Roman"/>
        </w:rPr>
        <w:t>,</w:t>
      </w:r>
      <w:r w:rsidR="00227C46" w:rsidRPr="00980992">
        <w:rPr>
          <w:rFonts w:ascii="Times New Roman" w:hAnsi="Times New Roman" w:cs="Times New Roman"/>
        </w:rPr>
        <w:t xml:space="preserve"> </w:t>
      </w:r>
      <w:r>
        <w:rPr>
          <w:rFonts w:ascii="Times New Roman" w:hAnsi="Times New Roman" w:cs="Times New Roman"/>
        </w:rPr>
        <w:t>meaning</w:t>
      </w:r>
      <w:r w:rsidR="00227C46" w:rsidRPr="00980992">
        <w:rPr>
          <w:rFonts w:ascii="Times New Roman" w:hAnsi="Times New Roman" w:cs="Times New Roman"/>
        </w:rPr>
        <w:t xml:space="preserve"> it has daily price volatility. </w:t>
      </w:r>
    </w:p>
    <w:p w14:paraId="7253EAA5" w14:textId="77777777" w:rsidR="00262F41" w:rsidRDefault="00262F41" w:rsidP="00BE20C4">
      <w:pPr>
        <w:rPr>
          <w:rFonts w:ascii="Times New Roman" w:hAnsi="Times New Roman" w:cs="Times New Roman"/>
        </w:rPr>
      </w:pPr>
    </w:p>
    <w:p w14:paraId="5708D9E1" w14:textId="7854F491" w:rsidR="00DB3795" w:rsidRPr="00BE20C4" w:rsidRDefault="00350F4A" w:rsidP="00BE20C4">
      <w:pPr>
        <w:pStyle w:val="Heading2"/>
        <w:rPr>
          <w:rFonts w:ascii="Times New Roman" w:hAnsi="Times New Roman" w:cs="Times New Roman"/>
          <w:b/>
          <w:bCs/>
          <w:sz w:val="28"/>
          <w:szCs w:val="28"/>
        </w:rPr>
      </w:pPr>
      <w:bookmarkStart w:id="3" w:name="_Toc152318328"/>
      <w:r w:rsidRPr="00BE20C4">
        <w:rPr>
          <w:rFonts w:ascii="Times New Roman" w:hAnsi="Times New Roman" w:cs="Times New Roman"/>
          <w:b/>
          <w:bCs/>
          <w:sz w:val="28"/>
          <w:szCs w:val="28"/>
        </w:rPr>
        <w:t>Data Visualisation</w:t>
      </w:r>
      <w:bookmarkEnd w:id="3"/>
    </w:p>
    <w:p w14:paraId="1006DD1F" w14:textId="15CC8181" w:rsidR="00350F4A" w:rsidRPr="00980992" w:rsidRDefault="00432049" w:rsidP="00350F4A">
      <w:pPr>
        <w:rPr>
          <w:rFonts w:ascii="Times New Roman" w:hAnsi="Times New Roman" w:cs="Times New Roman"/>
        </w:rPr>
      </w:pPr>
      <w:r w:rsidRPr="00980992">
        <w:rPr>
          <w:rFonts w:ascii="Times New Roman" w:hAnsi="Times New Roman" w:cs="Times New Roman"/>
        </w:rPr>
        <w:t>To answer the research question</w:t>
      </w:r>
      <w:r w:rsidR="00B316BE" w:rsidRPr="00980992">
        <w:rPr>
          <w:rFonts w:ascii="Times New Roman" w:hAnsi="Times New Roman" w:cs="Times New Roman"/>
        </w:rPr>
        <w:t>, we have utilised scatter plots, correlation heatmaps and time-series plots to understand the market sentiment.</w:t>
      </w:r>
    </w:p>
    <w:p w14:paraId="0E96AFE0" w14:textId="51FD1DA0" w:rsidR="00350F4A" w:rsidRPr="00C218A6" w:rsidRDefault="00350F4A" w:rsidP="00350F4A">
      <w:pPr>
        <w:pStyle w:val="Heading3"/>
        <w:rPr>
          <w:rFonts w:ascii="Times New Roman" w:hAnsi="Times New Roman" w:cs="Times New Roman"/>
          <w:b/>
          <w:bCs/>
          <w:sz w:val="28"/>
          <w:szCs w:val="28"/>
        </w:rPr>
      </w:pPr>
      <w:bookmarkStart w:id="4" w:name="_Toc152318329"/>
      <w:r w:rsidRPr="00EA43E7">
        <w:rPr>
          <w:rFonts w:ascii="Times New Roman" w:hAnsi="Times New Roman" w:cs="Times New Roman"/>
          <w:b/>
          <w:bCs/>
          <w:sz w:val="26"/>
          <w:szCs w:val="26"/>
        </w:rPr>
        <w:t>Scatter</w:t>
      </w:r>
      <w:r w:rsidRPr="00C218A6">
        <w:rPr>
          <w:rFonts w:ascii="Times New Roman" w:hAnsi="Times New Roman" w:cs="Times New Roman"/>
          <w:b/>
          <w:bCs/>
          <w:sz w:val="28"/>
          <w:szCs w:val="28"/>
        </w:rPr>
        <w:t xml:space="preserve"> Plot</w:t>
      </w:r>
      <w:bookmarkEnd w:id="4"/>
    </w:p>
    <w:p w14:paraId="78AC3D60" w14:textId="77777777" w:rsidR="00985687" w:rsidRPr="00980992" w:rsidRDefault="00985687" w:rsidP="00985687">
      <w:pPr>
        <w:rPr>
          <w:rFonts w:ascii="Times New Roman" w:hAnsi="Times New Roman" w:cs="Times New Roman"/>
        </w:rPr>
      </w:pPr>
    </w:p>
    <w:p w14:paraId="0FC0A083" w14:textId="17AD820B" w:rsidR="00B316BE" w:rsidRPr="00980992" w:rsidRDefault="00985687" w:rsidP="00383C72">
      <w:pPr>
        <w:jc w:val="center"/>
        <w:rPr>
          <w:rFonts w:ascii="Times New Roman" w:hAnsi="Times New Roman" w:cs="Times New Roman"/>
        </w:rPr>
      </w:pPr>
      <w:r w:rsidRPr="00980992">
        <w:rPr>
          <w:rFonts w:ascii="Times New Roman" w:hAnsi="Times New Roman" w:cs="Times New Roman"/>
          <w:noProof/>
        </w:rPr>
        <w:drawing>
          <wp:inline distT="0" distB="0" distL="0" distR="0" wp14:anchorId="766295CB" wp14:editId="4C6E3B2A">
            <wp:extent cx="6119789" cy="2661138"/>
            <wp:effectExtent l="0" t="0" r="0" b="6350"/>
            <wp:docPr id="1248927045" name="Picture 1" descr="A chart of a trading volu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27045" name="Picture 1" descr="A chart of a trading volume&#10;&#10;Description automatically generated with medium confidence"/>
                    <pic:cNvPicPr/>
                  </pic:nvPicPr>
                  <pic:blipFill>
                    <a:blip r:embed="rId17"/>
                    <a:stretch>
                      <a:fillRect/>
                    </a:stretch>
                  </pic:blipFill>
                  <pic:spPr>
                    <a:xfrm>
                      <a:off x="0" y="0"/>
                      <a:ext cx="6137866" cy="2668998"/>
                    </a:xfrm>
                    <a:prstGeom prst="rect">
                      <a:avLst/>
                    </a:prstGeom>
                  </pic:spPr>
                </pic:pic>
              </a:graphicData>
            </a:graphic>
          </wp:inline>
        </w:drawing>
      </w:r>
    </w:p>
    <w:p w14:paraId="17831395" w14:textId="07AF8772" w:rsidR="000B1D64" w:rsidRPr="00980992" w:rsidRDefault="000B1D64" w:rsidP="00383C72">
      <w:pPr>
        <w:jc w:val="center"/>
        <w:rPr>
          <w:rFonts w:ascii="Times New Roman" w:hAnsi="Times New Roman" w:cs="Times New Roman"/>
        </w:rPr>
      </w:pPr>
      <w:r w:rsidRPr="00980992">
        <w:rPr>
          <w:rFonts w:ascii="Times New Roman" w:hAnsi="Times New Roman" w:cs="Times New Roman"/>
          <w:b/>
          <w:bCs/>
        </w:rPr>
        <w:t xml:space="preserve">Fig: 8 </w:t>
      </w:r>
      <w:r w:rsidR="00A67096" w:rsidRPr="00980992">
        <w:rPr>
          <w:rFonts w:ascii="Times New Roman" w:hAnsi="Times New Roman" w:cs="Times New Roman"/>
        </w:rPr>
        <w:t>Scatter Plot of trading volume vs daily price volatility by index</w:t>
      </w:r>
    </w:p>
    <w:p w14:paraId="40C714EE" w14:textId="2CB31593" w:rsidR="009801D1" w:rsidRPr="00C218A6" w:rsidRDefault="009801D1" w:rsidP="001242D3">
      <w:pPr>
        <w:pStyle w:val="Heading4"/>
        <w:rPr>
          <w:rFonts w:ascii="Times New Roman" w:hAnsi="Times New Roman" w:cs="Times New Roman"/>
          <w:sz w:val="24"/>
          <w:szCs w:val="24"/>
        </w:rPr>
      </w:pPr>
      <w:r w:rsidRPr="00C218A6">
        <w:rPr>
          <w:rFonts w:ascii="Times New Roman" w:hAnsi="Times New Roman" w:cs="Times New Roman"/>
          <w:sz w:val="24"/>
          <w:szCs w:val="24"/>
        </w:rPr>
        <w:t>Design Justification</w:t>
      </w:r>
    </w:p>
    <w:p w14:paraId="1B44D8BA" w14:textId="7E86D973" w:rsidR="009801D1" w:rsidRPr="00C218A6" w:rsidRDefault="00D850E8" w:rsidP="00844914">
      <w:pPr>
        <w:jc w:val="both"/>
        <w:rPr>
          <w:rFonts w:ascii="Times New Roman" w:hAnsi="Times New Roman" w:cs="Times New Roman"/>
          <w:sz w:val="24"/>
          <w:szCs w:val="24"/>
        </w:rPr>
      </w:pPr>
      <w:r w:rsidRPr="00C218A6">
        <w:rPr>
          <w:rFonts w:ascii="Times New Roman" w:hAnsi="Times New Roman" w:cs="Times New Roman"/>
          <w:sz w:val="24"/>
          <w:szCs w:val="24"/>
        </w:rPr>
        <w:t>A scatterplot</w:t>
      </w:r>
      <w:r w:rsidR="00760037" w:rsidRPr="00C218A6">
        <w:rPr>
          <w:rFonts w:ascii="Times New Roman" w:hAnsi="Times New Roman" w:cs="Times New Roman"/>
          <w:sz w:val="24"/>
          <w:szCs w:val="24"/>
        </w:rPr>
        <w:t xml:space="preserve"> is </w:t>
      </w:r>
      <w:r w:rsidRPr="00C218A6">
        <w:rPr>
          <w:rFonts w:ascii="Times New Roman" w:hAnsi="Times New Roman" w:cs="Times New Roman"/>
          <w:sz w:val="24"/>
          <w:szCs w:val="24"/>
        </w:rPr>
        <w:t>beneficial</w:t>
      </w:r>
      <w:r w:rsidR="00760037" w:rsidRPr="00C218A6">
        <w:rPr>
          <w:rFonts w:ascii="Times New Roman" w:hAnsi="Times New Roman" w:cs="Times New Roman"/>
          <w:sz w:val="24"/>
          <w:szCs w:val="24"/>
        </w:rPr>
        <w:t xml:space="preserve"> when observing the relationship between </w:t>
      </w:r>
      <w:r w:rsidR="00742385" w:rsidRPr="00C218A6">
        <w:rPr>
          <w:rFonts w:ascii="Times New Roman" w:hAnsi="Times New Roman" w:cs="Times New Roman"/>
          <w:sz w:val="24"/>
          <w:szCs w:val="24"/>
        </w:rPr>
        <w:t>two variables</w:t>
      </w:r>
      <w:r w:rsidR="00531BBC" w:rsidRPr="00C218A6">
        <w:rPr>
          <w:rFonts w:ascii="Times New Roman" w:hAnsi="Times New Roman" w:cs="Times New Roman"/>
          <w:sz w:val="24"/>
          <w:szCs w:val="24"/>
        </w:rPr>
        <w:t xml:space="preserve">. The </w:t>
      </w:r>
      <w:r w:rsidR="00C65EC2" w:rsidRPr="00C218A6">
        <w:rPr>
          <w:rFonts w:ascii="Times New Roman" w:hAnsi="Times New Roman" w:cs="Times New Roman"/>
          <w:sz w:val="24"/>
          <w:szCs w:val="24"/>
        </w:rPr>
        <w:t xml:space="preserve">colour palette used was </w:t>
      </w:r>
      <w:proofErr w:type="spellStart"/>
      <w:r w:rsidR="001E76B8" w:rsidRPr="00C218A6">
        <w:rPr>
          <w:rFonts w:ascii="Times New Roman" w:hAnsi="Times New Roman" w:cs="Times New Roman"/>
          <w:sz w:val="24"/>
          <w:szCs w:val="24"/>
        </w:rPr>
        <w:t>Viridis</w:t>
      </w:r>
      <w:proofErr w:type="spellEnd"/>
      <w:r w:rsidR="00B32115" w:rsidRPr="00C218A6">
        <w:rPr>
          <w:rFonts w:ascii="Times New Roman" w:hAnsi="Times New Roman" w:cs="Times New Roman"/>
          <w:sz w:val="24"/>
          <w:szCs w:val="24"/>
        </w:rPr>
        <w:t>,</w:t>
      </w:r>
      <w:r w:rsidR="00E7795E" w:rsidRPr="00C218A6">
        <w:rPr>
          <w:rFonts w:ascii="Times New Roman" w:hAnsi="Times New Roman" w:cs="Times New Roman"/>
          <w:sz w:val="24"/>
          <w:szCs w:val="24"/>
        </w:rPr>
        <w:t xml:space="preserve"> which makes it easily accessible to </w:t>
      </w:r>
      <w:r w:rsidR="002A012D" w:rsidRPr="00C218A6">
        <w:rPr>
          <w:rFonts w:ascii="Times New Roman" w:hAnsi="Times New Roman" w:cs="Times New Roman"/>
          <w:sz w:val="24"/>
          <w:szCs w:val="24"/>
        </w:rPr>
        <w:t xml:space="preserve">people with colour blindness. The plot style is </w:t>
      </w:r>
      <w:r w:rsidR="00985687" w:rsidRPr="00C218A6">
        <w:rPr>
          <w:rFonts w:ascii="Times New Roman" w:hAnsi="Times New Roman" w:cs="Times New Roman"/>
          <w:sz w:val="24"/>
          <w:szCs w:val="24"/>
        </w:rPr>
        <w:t>white</w:t>
      </w:r>
      <w:r w:rsidR="00D350A9" w:rsidRPr="00C218A6">
        <w:rPr>
          <w:rFonts w:ascii="Times New Roman" w:hAnsi="Times New Roman" w:cs="Times New Roman"/>
          <w:sz w:val="24"/>
          <w:szCs w:val="24"/>
        </w:rPr>
        <w:t xml:space="preserve"> background</w:t>
      </w:r>
      <w:r w:rsidR="002A012D" w:rsidRPr="00C218A6">
        <w:rPr>
          <w:rFonts w:ascii="Times New Roman" w:hAnsi="Times New Roman" w:cs="Times New Roman"/>
          <w:sz w:val="24"/>
          <w:szCs w:val="24"/>
        </w:rPr>
        <w:t xml:space="preserve"> </w:t>
      </w:r>
      <w:r w:rsidR="00844914" w:rsidRPr="00C218A6">
        <w:rPr>
          <w:rFonts w:ascii="Times New Roman" w:hAnsi="Times New Roman" w:cs="Times New Roman"/>
          <w:sz w:val="24"/>
          <w:szCs w:val="24"/>
        </w:rPr>
        <w:t xml:space="preserve">because it </w:t>
      </w:r>
      <w:r w:rsidR="00D350A9" w:rsidRPr="00C218A6">
        <w:rPr>
          <w:rFonts w:ascii="Times New Roman" w:hAnsi="Times New Roman" w:cs="Times New Roman"/>
          <w:sz w:val="24"/>
          <w:szCs w:val="24"/>
        </w:rPr>
        <w:t>draws attention towards the cluster</w:t>
      </w:r>
      <w:r w:rsidR="00F03DA1" w:rsidRPr="00C218A6">
        <w:rPr>
          <w:rFonts w:ascii="Times New Roman" w:hAnsi="Times New Roman" w:cs="Times New Roman"/>
          <w:sz w:val="24"/>
          <w:szCs w:val="24"/>
        </w:rPr>
        <w:t xml:space="preserve"> rather than the background itself.</w:t>
      </w:r>
    </w:p>
    <w:p w14:paraId="4C1CDAEA" w14:textId="02779621" w:rsidR="00E3696A" w:rsidRPr="00C218A6" w:rsidRDefault="00363EDA" w:rsidP="001242D3">
      <w:pPr>
        <w:pStyle w:val="Heading4"/>
        <w:rPr>
          <w:rFonts w:ascii="Times New Roman" w:hAnsi="Times New Roman" w:cs="Times New Roman"/>
          <w:sz w:val="24"/>
          <w:szCs w:val="24"/>
        </w:rPr>
      </w:pPr>
      <w:r w:rsidRPr="00C218A6">
        <w:rPr>
          <w:rFonts w:ascii="Times New Roman" w:hAnsi="Times New Roman" w:cs="Times New Roman"/>
          <w:sz w:val="24"/>
          <w:szCs w:val="24"/>
        </w:rPr>
        <w:t>Interpretation &amp; Analysis</w:t>
      </w:r>
      <w:r w:rsidR="00A60CF3" w:rsidRPr="00C218A6">
        <w:rPr>
          <w:rFonts w:ascii="Times New Roman" w:hAnsi="Times New Roman" w:cs="Times New Roman"/>
          <w:sz w:val="24"/>
          <w:szCs w:val="24"/>
        </w:rPr>
        <w:t xml:space="preserve"> 1</w:t>
      </w:r>
    </w:p>
    <w:p w14:paraId="7D4FCEBB" w14:textId="77777777" w:rsidR="009E04A5" w:rsidRPr="00C218A6" w:rsidRDefault="00837713" w:rsidP="009E04A5">
      <w:pPr>
        <w:jc w:val="both"/>
        <w:rPr>
          <w:rFonts w:ascii="Times New Roman" w:hAnsi="Times New Roman" w:cs="Times New Roman"/>
          <w:sz w:val="24"/>
          <w:szCs w:val="24"/>
        </w:rPr>
      </w:pPr>
      <w:r w:rsidRPr="00C218A6">
        <w:rPr>
          <w:rFonts w:ascii="Times New Roman" w:hAnsi="Times New Roman" w:cs="Times New Roman"/>
          <w:sz w:val="24"/>
          <w:szCs w:val="24"/>
        </w:rPr>
        <w:t xml:space="preserve">As my research question is based on comparing Daily Price Volatility with </w:t>
      </w:r>
      <w:r w:rsidR="00137AF4" w:rsidRPr="00C218A6">
        <w:rPr>
          <w:rFonts w:ascii="Times New Roman" w:hAnsi="Times New Roman" w:cs="Times New Roman"/>
          <w:sz w:val="24"/>
          <w:szCs w:val="24"/>
        </w:rPr>
        <w:t>volume</w:t>
      </w:r>
      <w:r w:rsidR="008B6845" w:rsidRPr="00C218A6">
        <w:rPr>
          <w:rFonts w:ascii="Times New Roman" w:hAnsi="Times New Roman" w:cs="Times New Roman"/>
          <w:sz w:val="24"/>
          <w:szCs w:val="24"/>
        </w:rPr>
        <w:t xml:space="preserve"> to understand market dynamics</w:t>
      </w:r>
      <w:r w:rsidR="00E3696A" w:rsidRPr="00C218A6">
        <w:rPr>
          <w:rFonts w:ascii="Times New Roman" w:hAnsi="Times New Roman" w:cs="Times New Roman"/>
          <w:sz w:val="24"/>
          <w:szCs w:val="24"/>
        </w:rPr>
        <w:t>,</w:t>
      </w:r>
      <w:r w:rsidR="00137AF4" w:rsidRPr="00C218A6">
        <w:rPr>
          <w:rFonts w:ascii="Times New Roman" w:hAnsi="Times New Roman" w:cs="Times New Roman"/>
          <w:sz w:val="24"/>
          <w:szCs w:val="24"/>
        </w:rPr>
        <w:t xml:space="preserve"> </w:t>
      </w:r>
      <w:r w:rsidR="00402BCF" w:rsidRPr="00C218A6">
        <w:rPr>
          <w:rFonts w:ascii="Times New Roman" w:hAnsi="Times New Roman" w:cs="Times New Roman"/>
          <w:sz w:val="24"/>
          <w:szCs w:val="24"/>
        </w:rPr>
        <w:t xml:space="preserve">I have employed </w:t>
      </w:r>
      <w:r w:rsidR="00E3696A" w:rsidRPr="00C218A6">
        <w:rPr>
          <w:rFonts w:ascii="Times New Roman" w:hAnsi="Times New Roman" w:cs="Times New Roman"/>
          <w:sz w:val="24"/>
          <w:szCs w:val="24"/>
        </w:rPr>
        <w:t xml:space="preserve">a </w:t>
      </w:r>
      <w:r w:rsidR="00402BCF" w:rsidRPr="00C218A6">
        <w:rPr>
          <w:rFonts w:ascii="Times New Roman" w:hAnsi="Times New Roman" w:cs="Times New Roman"/>
          <w:sz w:val="24"/>
          <w:szCs w:val="24"/>
        </w:rPr>
        <w:t xml:space="preserve">scatterplot to </w:t>
      </w:r>
      <w:r w:rsidR="00BB7A6F" w:rsidRPr="00C218A6">
        <w:rPr>
          <w:rFonts w:ascii="Times New Roman" w:hAnsi="Times New Roman" w:cs="Times New Roman"/>
          <w:sz w:val="24"/>
          <w:szCs w:val="24"/>
        </w:rPr>
        <w:t>know</w:t>
      </w:r>
      <w:r w:rsidR="00402BCF" w:rsidRPr="00C218A6">
        <w:rPr>
          <w:rFonts w:ascii="Times New Roman" w:hAnsi="Times New Roman" w:cs="Times New Roman"/>
          <w:sz w:val="24"/>
          <w:szCs w:val="24"/>
        </w:rPr>
        <w:t xml:space="preserve"> how the </w:t>
      </w:r>
      <w:r w:rsidR="00E3696A" w:rsidRPr="00C218A6">
        <w:rPr>
          <w:rFonts w:ascii="Times New Roman" w:hAnsi="Times New Roman" w:cs="Times New Roman"/>
          <w:sz w:val="24"/>
          <w:szCs w:val="24"/>
        </w:rPr>
        <w:t>two behave for different indices in the stock market.</w:t>
      </w:r>
    </w:p>
    <w:p w14:paraId="4B6FF976" w14:textId="18405B11" w:rsidR="009E04A5" w:rsidRPr="00C218A6" w:rsidRDefault="001F3E8A" w:rsidP="009E04A5">
      <w:pPr>
        <w:pStyle w:val="ListParagraph"/>
        <w:numPr>
          <w:ilvl w:val="0"/>
          <w:numId w:val="3"/>
        </w:numPr>
        <w:jc w:val="both"/>
        <w:rPr>
          <w:rFonts w:ascii="Times New Roman" w:hAnsi="Times New Roman" w:cs="Times New Roman"/>
          <w:sz w:val="24"/>
          <w:szCs w:val="24"/>
        </w:rPr>
      </w:pPr>
      <w:r w:rsidRPr="00C218A6">
        <w:rPr>
          <w:rFonts w:ascii="Times New Roman" w:hAnsi="Times New Roman" w:cs="Times New Roman"/>
          <w:sz w:val="24"/>
          <w:szCs w:val="24"/>
        </w:rPr>
        <w:t xml:space="preserve">For </w:t>
      </w:r>
      <w:r w:rsidR="00D96281" w:rsidRPr="00C218A6">
        <w:rPr>
          <w:rFonts w:ascii="Times New Roman" w:hAnsi="Times New Roman" w:cs="Times New Roman"/>
          <w:sz w:val="24"/>
          <w:szCs w:val="24"/>
        </w:rPr>
        <w:t>zero trade volume:</w:t>
      </w:r>
      <w:r w:rsidR="009E04A5" w:rsidRPr="00C218A6">
        <w:rPr>
          <w:rFonts w:ascii="Times New Roman" w:hAnsi="Times New Roman" w:cs="Times New Roman"/>
          <w:sz w:val="24"/>
          <w:szCs w:val="24"/>
        </w:rPr>
        <w:t xml:space="preserve"> </w:t>
      </w:r>
    </w:p>
    <w:p w14:paraId="2FD566F6" w14:textId="42825EBC" w:rsidR="001242D3" w:rsidRPr="00C218A6" w:rsidRDefault="001242D3" w:rsidP="009E04A5">
      <w:pPr>
        <w:pStyle w:val="ListParagraph"/>
        <w:ind w:left="1080"/>
        <w:jc w:val="both"/>
        <w:rPr>
          <w:rFonts w:ascii="Times New Roman" w:hAnsi="Times New Roman" w:cs="Times New Roman"/>
          <w:sz w:val="24"/>
          <w:szCs w:val="24"/>
        </w:rPr>
      </w:pPr>
      <w:r w:rsidRPr="00C218A6">
        <w:rPr>
          <w:rFonts w:ascii="Times New Roman" w:hAnsi="Times New Roman" w:cs="Times New Roman"/>
          <w:sz w:val="24"/>
          <w:szCs w:val="24"/>
        </w:rPr>
        <w:lastRenderedPageBreak/>
        <w:t xml:space="preserve">As </w:t>
      </w:r>
      <w:r w:rsidR="005F03ED" w:rsidRPr="00C218A6">
        <w:rPr>
          <w:rFonts w:ascii="Times New Roman" w:hAnsi="Times New Roman" w:cs="Times New Roman"/>
          <w:sz w:val="24"/>
          <w:szCs w:val="24"/>
        </w:rPr>
        <w:t xml:space="preserve">observed </w:t>
      </w:r>
      <w:r w:rsidRPr="00C218A6">
        <w:rPr>
          <w:rFonts w:ascii="Times New Roman" w:hAnsi="Times New Roman" w:cs="Times New Roman"/>
          <w:sz w:val="24"/>
          <w:szCs w:val="24"/>
        </w:rPr>
        <w:t>in the above plot</w:t>
      </w:r>
      <w:r w:rsidR="007F7EEB" w:rsidRPr="00C218A6">
        <w:rPr>
          <w:rFonts w:ascii="Times New Roman" w:hAnsi="Times New Roman" w:cs="Times New Roman"/>
          <w:sz w:val="24"/>
          <w:szCs w:val="24"/>
        </w:rPr>
        <w:t>,</w:t>
      </w:r>
      <w:r w:rsidRPr="00C218A6">
        <w:rPr>
          <w:rFonts w:ascii="Times New Roman" w:hAnsi="Times New Roman" w:cs="Times New Roman"/>
          <w:sz w:val="24"/>
          <w:szCs w:val="24"/>
        </w:rPr>
        <w:t xml:space="preserve"> </w:t>
      </w:r>
      <w:r w:rsidR="005F03ED" w:rsidRPr="00C218A6">
        <w:rPr>
          <w:rFonts w:ascii="Times New Roman" w:hAnsi="Times New Roman" w:cs="Times New Roman"/>
          <w:sz w:val="24"/>
          <w:szCs w:val="24"/>
        </w:rPr>
        <w:t xml:space="preserve">many indices on the legend have </w:t>
      </w:r>
      <w:r w:rsidR="00067472" w:rsidRPr="00C218A6">
        <w:rPr>
          <w:rFonts w:ascii="Times New Roman" w:hAnsi="Times New Roman" w:cs="Times New Roman"/>
          <w:sz w:val="24"/>
          <w:szCs w:val="24"/>
        </w:rPr>
        <w:t>volatility in their price</w:t>
      </w:r>
      <w:r w:rsidR="00DF4D72" w:rsidRPr="00C218A6">
        <w:rPr>
          <w:rFonts w:ascii="Times New Roman" w:hAnsi="Times New Roman" w:cs="Times New Roman"/>
          <w:sz w:val="24"/>
          <w:szCs w:val="24"/>
        </w:rPr>
        <w:t xml:space="preserve"> when zero volume </w:t>
      </w:r>
      <w:r w:rsidR="00C831E6" w:rsidRPr="00C218A6">
        <w:rPr>
          <w:rFonts w:ascii="Times New Roman" w:hAnsi="Times New Roman" w:cs="Times New Roman"/>
          <w:sz w:val="24"/>
          <w:szCs w:val="24"/>
        </w:rPr>
        <w:t>is traded</w:t>
      </w:r>
      <w:r w:rsidR="00067472" w:rsidRPr="00C218A6">
        <w:rPr>
          <w:rFonts w:ascii="Times New Roman" w:hAnsi="Times New Roman" w:cs="Times New Roman"/>
          <w:sz w:val="24"/>
          <w:szCs w:val="24"/>
        </w:rPr>
        <w:t xml:space="preserve">. </w:t>
      </w:r>
      <w:r w:rsidR="00A60CF3" w:rsidRPr="00C218A6">
        <w:rPr>
          <w:rFonts w:ascii="Times New Roman" w:hAnsi="Times New Roman" w:cs="Times New Roman"/>
          <w:sz w:val="24"/>
          <w:szCs w:val="24"/>
        </w:rPr>
        <w:t>One</w:t>
      </w:r>
      <w:r w:rsidR="00067472" w:rsidRPr="00C218A6">
        <w:rPr>
          <w:rFonts w:ascii="Times New Roman" w:hAnsi="Times New Roman" w:cs="Times New Roman"/>
          <w:sz w:val="24"/>
          <w:szCs w:val="24"/>
        </w:rPr>
        <w:t xml:space="preserve"> of the</w:t>
      </w:r>
      <w:r w:rsidR="00A60CF3" w:rsidRPr="00C218A6">
        <w:rPr>
          <w:rFonts w:ascii="Times New Roman" w:hAnsi="Times New Roman" w:cs="Times New Roman"/>
          <w:sz w:val="24"/>
          <w:szCs w:val="24"/>
        </w:rPr>
        <w:t xml:space="preserve"> </w:t>
      </w:r>
      <w:r w:rsidR="00461DDF" w:rsidRPr="00C218A6">
        <w:rPr>
          <w:rFonts w:ascii="Times New Roman" w:hAnsi="Times New Roman" w:cs="Times New Roman"/>
          <w:sz w:val="24"/>
          <w:szCs w:val="24"/>
        </w:rPr>
        <w:t>data points</w:t>
      </w:r>
      <w:r w:rsidR="00A60CF3" w:rsidRPr="00C218A6">
        <w:rPr>
          <w:rFonts w:ascii="Times New Roman" w:hAnsi="Times New Roman" w:cs="Times New Roman"/>
          <w:sz w:val="24"/>
          <w:szCs w:val="24"/>
        </w:rPr>
        <w:t xml:space="preserve"> is seen</w:t>
      </w:r>
      <w:r w:rsidR="00DF4D72" w:rsidRPr="00C218A6">
        <w:rPr>
          <w:rFonts w:ascii="Times New Roman" w:hAnsi="Times New Roman" w:cs="Times New Roman"/>
          <w:sz w:val="24"/>
          <w:szCs w:val="24"/>
        </w:rPr>
        <w:t xml:space="preserve"> </w:t>
      </w:r>
      <w:r w:rsidR="00C46A5C" w:rsidRPr="00C218A6">
        <w:rPr>
          <w:rFonts w:ascii="Times New Roman" w:hAnsi="Times New Roman" w:cs="Times New Roman"/>
          <w:sz w:val="24"/>
          <w:szCs w:val="24"/>
        </w:rPr>
        <w:t xml:space="preserve">to have </w:t>
      </w:r>
      <w:r w:rsidR="00DF4D72" w:rsidRPr="00C218A6">
        <w:rPr>
          <w:rFonts w:ascii="Times New Roman" w:hAnsi="Times New Roman" w:cs="Times New Roman"/>
          <w:sz w:val="24"/>
          <w:szCs w:val="24"/>
        </w:rPr>
        <w:t>cross</w:t>
      </w:r>
      <w:r w:rsidR="00C46A5C" w:rsidRPr="00C218A6">
        <w:rPr>
          <w:rFonts w:ascii="Times New Roman" w:hAnsi="Times New Roman" w:cs="Times New Roman"/>
          <w:sz w:val="24"/>
          <w:szCs w:val="24"/>
        </w:rPr>
        <w:t>ed</w:t>
      </w:r>
      <w:r w:rsidR="00DF4D72" w:rsidRPr="00C218A6">
        <w:rPr>
          <w:rFonts w:ascii="Times New Roman" w:hAnsi="Times New Roman" w:cs="Times New Roman"/>
          <w:sz w:val="24"/>
          <w:szCs w:val="24"/>
        </w:rPr>
        <w:t xml:space="preserve"> the 1400 mark. This </w:t>
      </w:r>
      <w:r w:rsidR="00C831E6" w:rsidRPr="00C218A6">
        <w:rPr>
          <w:rFonts w:ascii="Times New Roman" w:hAnsi="Times New Roman" w:cs="Times New Roman"/>
          <w:sz w:val="24"/>
          <w:szCs w:val="24"/>
        </w:rPr>
        <w:t xml:space="preserve">might be due to several reasons. </w:t>
      </w:r>
      <w:r w:rsidR="00CC612D" w:rsidRPr="00C218A6">
        <w:rPr>
          <w:rFonts w:ascii="Times New Roman" w:hAnsi="Times New Roman" w:cs="Times New Roman"/>
          <w:sz w:val="24"/>
          <w:szCs w:val="24"/>
        </w:rPr>
        <w:t>A few</w:t>
      </w:r>
      <w:r w:rsidR="00C831E6" w:rsidRPr="00C218A6">
        <w:rPr>
          <w:rFonts w:ascii="Times New Roman" w:hAnsi="Times New Roman" w:cs="Times New Roman"/>
          <w:sz w:val="24"/>
          <w:szCs w:val="24"/>
        </w:rPr>
        <w:t xml:space="preserve"> </w:t>
      </w:r>
      <w:r w:rsidR="00397784" w:rsidRPr="00C218A6">
        <w:rPr>
          <w:rFonts w:ascii="Times New Roman" w:hAnsi="Times New Roman" w:cs="Times New Roman"/>
          <w:sz w:val="24"/>
          <w:szCs w:val="24"/>
        </w:rPr>
        <w:t>of them are as follows:</w:t>
      </w:r>
    </w:p>
    <w:p w14:paraId="4DA6FD6D" w14:textId="77777777" w:rsidR="00A47909" w:rsidRPr="00C218A6" w:rsidRDefault="00C46A5C" w:rsidP="00C46A5C">
      <w:pPr>
        <w:pStyle w:val="ListParagraph"/>
        <w:numPr>
          <w:ilvl w:val="0"/>
          <w:numId w:val="4"/>
        </w:numPr>
        <w:jc w:val="both"/>
        <w:rPr>
          <w:rFonts w:ascii="Times New Roman" w:hAnsi="Times New Roman" w:cs="Times New Roman"/>
          <w:sz w:val="24"/>
          <w:szCs w:val="24"/>
        </w:rPr>
      </w:pPr>
      <w:r w:rsidRPr="00C218A6">
        <w:rPr>
          <w:rFonts w:ascii="Times New Roman" w:hAnsi="Times New Roman" w:cs="Times New Roman"/>
          <w:sz w:val="24"/>
          <w:szCs w:val="24"/>
        </w:rPr>
        <w:t xml:space="preserve">Bid-Ask price spread: The </w:t>
      </w:r>
      <w:r w:rsidR="00755DDD" w:rsidRPr="00C218A6">
        <w:rPr>
          <w:rFonts w:ascii="Times New Roman" w:hAnsi="Times New Roman" w:cs="Times New Roman"/>
          <w:sz w:val="24"/>
          <w:szCs w:val="24"/>
        </w:rPr>
        <w:t>bid-ask</w:t>
      </w:r>
      <w:r w:rsidRPr="00C218A6">
        <w:rPr>
          <w:rFonts w:ascii="Times New Roman" w:hAnsi="Times New Roman" w:cs="Times New Roman"/>
          <w:sz w:val="24"/>
          <w:szCs w:val="24"/>
        </w:rPr>
        <w:t xml:space="preserve"> price spread means the </w:t>
      </w:r>
      <w:r w:rsidR="00677511" w:rsidRPr="00C218A6">
        <w:rPr>
          <w:rFonts w:ascii="Times New Roman" w:hAnsi="Times New Roman" w:cs="Times New Roman"/>
          <w:sz w:val="24"/>
          <w:szCs w:val="24"/>
        </w:rPr>
        <w:t xml:space="preserve">minimum price the seller is willing to sell and the </w:t>
      </w:r>
      <w:r w:rsidR="00852DFC" w:rsidRPr="00C218A6">
        <w:rPr>
          <w:rFonts w:ascii="Times New Roman" w:hAnsi="Times New Roman" w:cs="Times New Roman"/>
          <w:sz w:val="24"/>
          <w:szCs w:val="24"/>
        </w:rPr>
        <w:t>highest</w:t>
      </w:r>
      <w:r w:rsidR="00FD4945" w:rsidRPr="00C218A6">
        <w:rPr>
          <w:rFonts w:ascii="Times New Roman" w:hAnsi="Times New Roman" w:cs="Times New Roman"/>
          <w:sz w:val="24"/>
          <w:szCs w:val="24"/>
        </w:rPr>
        <w:t xml:space="preserve"> price the b</w:t>
      </w:r>
      <w:r w:rsidR="00852DFC" w:rsidRPr="00C218A6">
        <w:rPr>
          <w:rFonts w:ascii="Times New Roman" w:hAnsi="Times New Roman" w:cs="Times New Roman"/>
          <w:sz w:val="24"/>
          <w:szCs w:val="24"/>
        </w:rPr>
        <w:t>idder</w:t>
      </w:r>
      <w:r w:rsidR="00FD4945" w:rsidRPr="00C218A6">
        <w:rPr>
          <w:rFonts w:ascii="Times New Roman" w:hAnsi="Times New Roman" w:cs="Times New Roman"/>
          <w:sz w:val="24"/>
          <w:szCs w:val="24"/>
        </w:rPr>
        <w:t xml:space="preserve"> is willing to </w:t>
      </w:r>
      <w:r w:rsidR="00852DFC" w:rsidRPr="00C218A6">
        <w:rPr>
          <w:rFonts w:ascii="Times New Roman" w:hAnsi="Times New Roman" w:cs="Times New Roman"/>
          <w:sz w:val="24"/>
          <w:szCs w:val="24"/>
        </w:rPr>
        <w:t>pay for</w:t>
      </w:r>
      <w:r w:rsidR="00FD4945" w:rsidRPr="00C218A6">
        <w:rPr>
          <w:rFonts w:ascii="Times New Roman" w:hAnsi="Times New Roman" w:cs="Times New Roman"/>
          <w:sz w:val="24"/>
          <w:szCs w:val="24"/>
        </w:rPr>
        <w:t xml:space="preserve"> a stock. In this case</w:t>
      </w:r>
      <w:r w:rsidR="00852DFC" w:rsidRPr="00C218A6">
        <w:rPr>
          <w:rFonts w:ascii="Times New Roman" w:hAnsi="Times New Roman" w:cs="Times New Roman"/>
          <w:sz w:val="24"/>
          <w:szCs w:val="24"/>
        </w:rPr>
        <w:t>,</w:t>
      </w:r>
      <w:r w:rsidR="00FD4945" w:rsidRPr="00C218A6">
        <w:rPr>
          <w:rFonts w:ascii="Times New Roman" w:hAnsi="Times New Roman" w:cs="Times New Roman"/>
          <w:sz w:val="24"/>
          <w:szCs w:val="24"/>
        </w:rPr>
        <w:t xml:space="preserve"> the</w:t>
      </w:r>
      <w:r w:rsidR="008B2C81" w:rsidRPr="00C218A6">
        <w:rPr>
          <w:rFonts w:ascii="Times New Roman" w:hAnsi="Times New Roman" w:cs="Times New Roman"/>
          <w:sz w:val="24"/>
          <w:szCs w:val="24"/>
        </w:rPr>
        <w:t>re is no liquidity.</w:t>
      </w:r>
    </w:p>
    <w:p w14:paraId="5B707191" w14:textId="1E72C5E6" w:rsidR="00C46A5C" w:rsidRPr="00C218A6" w:rsidRDefault="00A47909" w:rsidP="00C46A5C">
      <w:pPr>
        <w:pStyle w:val="ListParagraph"/>
        <w:numPr>
          <w:ilvl w:val="0"/>
          <w:numId w:val="4"/>
        </w:numPr>
        <w:jc w:val="both"/>
        <w:rPr>
          <w:rFonts w:ascii="Times New Roman" w:hAnsi="Times New Roman" w:cs="Times New Roman"/>
          <w:sz w:val="24"/>
          <w:szCs w:val="24"/>
        </w:rPr>
      </w:pPr>
      <w:r w:rsidRPr="00C218A6">
        <w:rPr>
          <w:rFonts w:ascii="Times New Roman" w:hAnsi="Times New Roman" w:cs="Times New Roman"/>
          <w:sz w:val="24"/>
          <w:szCs w:val="24"/>
        </w:rPr>
        <w:t>News and Events</w:t>
      </w:r>
      <w:r w:rsidR="00D90D68" w:rsidRPr="00C218A6">
        <w:rPr>
          <w:rFonts w:ascii="Times New Roman" w:hAnsi="Times New Roman" w:cs="Times New Roman"/>
          <w:sz w:val="24"/>
          <w:szCs w:val="24"/>
        </w:rPr>
        <w:t xml:space="preserve">: The news and events in the market can affect the </w:t>
      </w:r>
      <w:r w:rsidR="000151A2" w:rsidRPr="00C218A6">
        <w:rPr>
          <w:rFonts w:ascii="Times New Roman" w:hAnsi="Times New Roman" w:cs="Times New Roman"/>
          <w:sz w:val="24"/>
          <w:szCs w:val="24"/>
        </w:rPr>
        <w:t xml:space="preserve">stock prices of an index even when </w:t>
      </w:r>
      <w:r w:rsidR="00424D39" w:rsidRPr="00C218A6">
        <w:rPr>
          <w:rFonts w:ascii="Times New Roman" w:hAnsi="Times New Roman" w:cs="Times New Roman"/>
          <w:sz w:val="24"/>
          <w:szCs w:val="24"/>
        </w:rPr>
        <w:t>no actual trades occur</w:t>
      </w:r>
      <w:r w:rsidR="00494D01" w:rsidRPr="00C218A6">
        <w:rPr>
          <w:rFonts w:ascii="Times New Roman" w:hAnsi="Times New Roman" w:cs="Times New Roman"/>
          <w:sz w:val="24"/>
          <w:szCs w:val="24"/>
        </w:rPr>
        <w:t>.</w:t>
      </w:r>
      <w:r w:rsidR="0057284F" w:rsidRPr="00C218A6">
        <w:rPr>
          <w:rFonts w:ascii="Times New Roman" w:hAnsi="Times New Roman" w:cs="Times New Roman"/>
          <w:sz w:val="24"/>
          <w:szCs w:val="24"/>
        </w:rPr>
        <w:t xml:space="preserve"> As we have not included the time component here</w:t>
      </w:r>
      <w:r w:rsidR="00424D39" w:rsidRPr="00C218A6">
        <w:rPr>
          <w:rFonts w:ascii="Times New Roman" w:hAnsi="Times New Roman" w:cs="Times New Roman"/>
          <w:sz w:val="24"/>
          <w:szCs w:val="24"/>
        </w:rPr>
        <w:t>,</w:t>
      </w:r>
      <w:r w:rsidR="0057284F" w:rsidRPr="00C218A6">
        <w:rPr>
          <w:rFonts w:ascii="Times New Roman" w:hAnsi="Times New Roman" w:cs="Times New Roman"/>
          <w:sz w:val="24"/>
          <w:szCs w:val="24"/>
        </w:rPr>
        <w:t xml:space="preserve"> it is difficult to analyse the </w:t>
      </w:r>
      <w:r w:rsidR="002F3C29">
        <w:rPr>
          <w:rFonts w:ascii="Times New Roman" w:hAnsi="Times New Roman" w:cs="Times New Roman"/>
          <w:sz w:val="24"/>
          <w:szCs w:val="24"/>
        </w:rPr>
        <w:t>exact</w:t>
      </w:r>
      <w:r w:rsidR="00CC612D" w:rsidRPr="00C218A6">
        <w:rPr>
          <w:rFonts w:ascii="Times New Roman" w:hAnsi="Times New Roman" w:cs="Times New Roman"/>
          <w:sz w:val="24"/>
          <w:szCs w:val="24"/>
        </w:rPr>
        <w:t xml:space="preserve"> reason for the same.</w:t>
      </w:r>
    </w:p>
    <w:p w14:paraId="4F5CCB01" w14:textId="2C238A69" w:rsidR="00702CBD" w:rsidRPr="00C218A6" w:rsidRDefault="008C398D" w:rsidP="00C46A5C">
      <w:pPr>
        <w:pStyle w:val="ListParagraph"/>
        <w:numPr>
          <w:ilvl w:val="0"/>
          <w:numId w:val="4"/>
        </w:numPr>
        <w:jc w:val="both"/>
        <w:rPr>
          <w:rFonts w:ascii="Times New Roman" w:hAnsi="Times New Roman" w:cs="Times New Roman"/>
          <w:sz w:val="24"/>
          <w:szCs w:val="24"/>
        </w:rPr>
      </w:pPr>
      <w:r w:rsidRPr="00C218A6">
        <w:rPr>
          <w:rFonts w:ascii="Times New Roman" w:hAnsi="Times New Roman" w:cs="Times New Roman"/>
          <w:sz w:val="24"/>
          <w:szCs w:val="24"/>
        </w:rPr>
        <w:t xml:space="preserve">The most probable reason for this might be </w:t>
      </w:r>
      <w:r w:rsidR="00265AF9" w:rsidRPr="00C218A6">
        <w:rPr>
          <w:rFonts w:ascii="Times New Roman" w:hAnsi="Times New Roman" w:cs="Times New Roman"/>
          <w:sz w:val="24"/>
          <w:szCs w:val="24"/>
        </w:rPr>
        <w:t>our earlier observation</w:t>
      </w:r>
      <w:r w:rsidRPr="00C218A6">
        <w:rPr>
          <w:rFonts w:ascii="Times New Roman" w:hAnsi="Times New Roman" w:cs="Times New Roman"/>
          <w:sz w:val="24"/>
          <w:szCs w:val="24"/>
        </w:rPr>
        <w:t xml:space="preserve"> in </w:t>
      </w:r>
      <w:r w:rsidR="00265AF9" w:rsidRPr="00C218A6">
        <w:rPr>
          <w:rFonts w:ascii="Times New Roman" w:hAnsi="Times New Roman" w:cs="Times New Roman"/>
          <w:sz w:val="24"/>
          <w:szCs w:val="24"/>
        </w:rPr>
        <w:t xml:space="preserve">the </w:t>
      </w:r>
      <w:r w:rsidRPr="00C218A6">
        <w:rPr>
          <w:rFonts w:ascii="Times New Roman" w:hAnsi="Times New Roman" w:cs="Times New Roman"/>
          <w:sz w:val="24"/>
          <w:szCs w:val="24"/>
        </w:rPr>
        <w:t>case of J20</w:t>
      </w:r>
      <w:r w:rsidR="00AB02C3" w:rsidRPr="00C218A6">
        <w:rPr>
          <w:rFonts w:ascii="Times New Roman" w:hAnsi="Times New Roman" w:cs="Times New Roman"/>
          <w:sz w:val="24"/>
          <w:szCs w:val="24"/>
        </w:rPr>
        <w:t>3.JO index</w:t>
      </w:r>
      <w:r w:rsidR="00265AF9" w:rsidRPr="00C218A6">
        <w:rPr>
          <w:rFonts w:ascii="Times New Roman" w:hAnsi="Times New Roman" w:cs="Times New Roman"/>
          <w:sz w:val="24"/>
          <w:szCs w:val="24"/>
        </w:rPr>
        <w:t>,</w:t>
      </w:r>
      <w:r w:rsidR="00AB02C3" w:rsidRPr="00C218A6">
        <w:rPr>
          <w:rFonts w:ascii="Times New Roman" w:hAnsi="Times New Roman" w:cs="Times New Roman"/>
          <w:sz w:val="24"/>
          <w:szCs w:val="24"/>
        </w:rPr>
        <w:t xml:space="preserve"> which has </w:t>
      </w:r>
      <w:r w:rsidR="002776F9" w:rsidRPr="00C218A6">
        <w:rPr>
          <w:rFonts w:ascii="Times New Roman" w:hAnsi="Times New Roman" w:cs="Times New Roman"/>
          <w:sz w:val="24"/>
          <w:szCs w:val="24"/>
        </w:rPr>
        <w:t>daily volatility for zero volume traded.</w:t>
      </w:r>
    </w:p>
    <w:p w14:paraId="6228A5CE" w14:textId="1C0AB0D3" w:rsidR="00494D01" w:rsidRPr="00C218A6" w:rsidRDefault="00176724" w:rsidP="00176724">
      <w:pPr>
        <w:pStyle w:val="ListParagraph"/>
        <w:numPr>
          <w:ilvl w:val="0"/>
          <w:numId w:val="3"/>
        </w:numPr>
        <w:jc w:val="both"/>
        <w:rPr>
          <w:rFonts w:ascii="Times New Roman" w:hAnsi="Times New Roman" w:cs="Times New Roman"/>
          <w:sz w:val="24"/>
          <w:szCs w:val="24"/>
        </w:rPr>
      </w:pPr>
      <w:r w:rsidRPr="00C218A6">
        <w:rPr>
          <w:rFonts w:ascii="Times New Roman" w:hAnsi="Times New Roman" w:cs="Times New Roman"/>
          <w:sz w:val="24"/>
          <w:szCs w:val="24"/>
        </w:rPr>
        <w:t>For trade volume greater than zero:</w:t>
      </w:r>
    </w:p>
    <w:p w14:paraId="48524AA6" w14:textId="2708B3B6" w:rsidR="00176724" w:rsidRPr="00C218A6" w:rsidRDefault="00176724" w:rsidP="00176724">
      <w:pPr>
        <w:pStyle w:val="ListParagraph"/>
        <w:ind w:left="1080"/>
        <w:jc w:val="both"/>
        <w:rPr>
          <w:rFonts w:ascii="Times New Roman" w:hAnsi="Times New Roman" w:cs="Times New Roman"/>
          <w:sz w:val="24"/>
          <w:szCs w:val="24"/>
        </w:rPr>
      </w:pPr>
      <w:r w:rsidRPr="00C218A6">
        <w:rPr>
          <w:rFonts w:ascii="Times New Roman" w:hAnsi="Times New Roman" w:cs="Times New Roman"/>
          <w:sz w:val="24"/>
          <w:szCs w:val="24"/>
        </w:rPr>
        <w:t>In this case</w:t>
      </w:r>
      <w:r w:rsidR="00E63D84" w:rsidRPr="00C218A6">
        <w:rPr>
          <w:rFonts w:ascii="Times New Roman" w:hAnsi="Times New Roman" w:cs="Times New Roman"/>
          <w:sz w:val="24"/>
          <w:szCs w:val="24"/>
        </w:rPr>
        <w:t>,</w:t>
      </w:r>
      <w:r w:rsidRPr="00C218A6">
        <w:rPr>
          <w:rFonts w:ascii="Times New Roman" w:hAnsi="Times New Roman" w:cs="Times New Roman"/>
          <w:sz w:val="24"/>
          <w:szCs w:val="24"/>
        </w:rPr>
        <w:t xml:space="preserve"> </w:t>
      </w:r>
      <w:r w:rsidR="00424D39" w:rsidRPr="00C218A6">
        <w:rPr>
          <w:rFonts w:ascii="Times New Roman" w:hAnsi="Times New Roman" w:cs="Times New Roman"/>
          <w:sz w:val="24"/>
          <w:szCs w:val="24"/>
        </w:rPr>
        <w:t>two observations can</w:t>
      </w:r>
      <w:r w:rsidRPr="00C218A6">
        <w:rPr>
          <w:rFonts w:ascii="Times New Roman" w:hAnsi="Times New Roman" w:cs="Times New Roman"/>
          <w:sz w:val="24"/>
          <w:szCs w:val="24"/>
        </w:rPr>
        <w:t xml:space="preserve"> be made. </w:t>
      </w:r>
      <w:r w:rsidR="0060108F" w:rsidRPr="00C218A6">
        <w:rPr>
          <w:rFonts w:ascii="Times New Roman" w:hAnsi="Times New Roman" w:cs="Times New Roman"/>
          <w:sz w:val="24"/>
          <w:szCs w:val="24"/>
        </w:rPr>
        <w:t xml:space="preserve">These observations are based on the </w:t>
      </w:r>
      <w:r w:rsidR="00B73674" w:rsidRPr="00C218A6">
        <w:rPr>
          <w:rFonts w:ascii="Times New Roman" w:hAnsi="Times New Roman" w:cs="Times New Roman"/>
          <w:sz w:val="24"/>
          <w:szCs w:val="24"/>
        </w:rPr>
        <w:t>t</w:t>
      </w:r>
      <w:r w:rsidR="000C674A" w:rsidRPr="00C218A6">
        <w:rPr>
          <w:rFonts w:ascii="Times New Roman" w:hAnsi="Times New Roman" w:cs="Times New Roman"/>
          <w:sz w:val="24"/>
          <w:szCs w:val="24"/>
        </w:rPr>
        <w:t>wo types of shade observed.</w:t>
      </w:r>
    </w:p>
    <w:p w14:paraId="0338BB34" w14:textId="0F377C9B" w:rsidR="000C674A" w:rsidRPr="00C218A6" w:rsidRDefault="000C674A" w:rsidP="000C674A">
      <w:pPr>
        <w:pStyle w:val="ListParagraph"/>
        <w:numPr>
          <w:ilvl w:val="0"/>
          <w:numId w:val="5"/>
        </w:numPr>
        <w:jc w:val="both"/>
        <w:rPr>
          <w:rFonts w:ascii="Times New Roman" w:hAnsi="Times New Roman" w:cs="Times New Roman"/>
          <w:sz w:val="24"/>
          <w:szCs w:val="24"/>
        </w:rPr>
      </w:pPr>
      <w:r w:rsidRPr="00C218A6">
        <w:rPr>
          <w:rFonts w:ascii="Times New Roman" w:hAnsi="Times New Roman" w:cs="Times New Roman"/>
          <w:sz w:val="24"/>
          <w:szCs w:val="24"/>
        </w:rPr>
        <w:t xml:space="preserve">The </w:t>
      </w:r>
      <w:r w:rsidR="001E76B8" w:rsidRPr="00C218A6">
        <w:rPr>
          <w:rFonts w:ascii="Times New Roman" w:hAnsi="Times New Roman" w:cs="Times New Roman"/>
          <w:sz w:val="24"/>
          <w:szCs w:val="24"/>
        </w:rPr>
        <w:t>bluish indices are observed to form a cluster with</w:t>
      </w:r>
      <w:r w:rsidR="0070112B" w:rsidRPr="00C218A6">
        <w:rPr>
          <w:rFonts w:ascii="Times New Roman" w:hAnsi="Times New Roman" w:cs="Times New Roman"/>
          <w:sz w:val="24"/>
          <w:szCs w:val="24"/>
        </w:rPr>
        <w:t xml:space="preserve"> a</w:t>
      </w:r>
      <w:r w:rsidRPr="00C218A6">
        <w:rPr>
          <w:rFonts w:ascii="Times New Roman" w:hAnsi="Times New Roman" w:cs="Times New Roman"/>
          <w:sz w:val="24"/>
          <w:szCs w:val="24"/>
        </w:rPr>
        <w:t xml:space="preserve"> positive relationship between </w:t>
      </w:r>
      <w:r w:rsidR="0034226A" w:rsidRPr="00C218A6">
        <w:rPr>
          <w:rFonts w:ascii="Times New Roman" w:hAnsi="Times New Roman" w:cs="Times New Roman"/>
          <w:sz w:val="24"/>
          <w:szCs w:val="24"/>
        </w:rPr>
        <w:t>daily volatility and volume.</w:t>
      </w:r>
      <w:r w:rsidR="00B021CD" w:rsidRPr="00C218A6">
        <w:rPr>
          <w:rFonts w:ascii="Times New Roman" w:hAnsi="Times New Roman" w:cs="Times New Roman"/>
          <w:sz w:val="24"/>
          <w:szCs w:val="24"/>
        </w:rPr>
        <w:t xml:space="preserve"> </w:t>
      </w:r>
      <w:r w:rsidR="006266FF" w:rsidRPr="00C218A6">
        <w:rPr>
          <w:rFonts w:ascii="Times New Roman" w:hAnsi="Times New Roman" w:cs="Times New Roman"/>
          <w:sz w:val="24"/>
          <w:szCs w:val="24"/>
        </w:rPr>
        <w:t xml:space="preserve">There is a higher change in daily price volatility for these indices </w:t>
      </w:r>
      <w:r w:rsidR="000171CC" w:rsidRPr="00C218A6">
        <w:rPr>
          <w:rFonts w:ascii="Times New Roman" w:hAnsi="Times New Roman" w:cs="Times New Roman"/>
          <w:sz w:val="24"/>
          <w:szCs w:val="24"/>
        </w:rPr>
        <w:t xml:space="preserve">when there is </w:t>
      </w:r>
      <w:r w:rsidR="006266FF" w:rsidRPr="00C218A6">
        <w:rPr>
          <w:rFonts w:ascii="Times New Roman" w:hAnsi="Times New Roman" w:cs="Times New Roman"/>
          <w:sz w:val="24"/>
          <w:szCs w:val="24"/>
        </w:rPr>
        <w:t>a slight</w:t>
      </w:r>
      <w:r w:rsidR="000171CC" w:rsidRPr="00C218A6">
        <w:rPr>
          <w:rFonts w:ascii="Times New Roman" w:hAnsi="Times New Roman" w:cs="Times New Roman"/>
          <w:sz w:val="24"/>
          <w:szCs w:val="24"/>
        </w:rPr>
        <w:t xml:space="preserve"> change in trading volume. </w:t>
      </w:r>
      <w:r w:rsidR="000D7C18" w:rsidRPr="00C218A6">
        <w:rPr>
          <w:rFonts w:ascii="Times New Roman" w:hAnsi="Times New Roman" w:cs="Times New Roman"/>
          <w:sz w:val="24"/>
          <w:szCs w:val="24"/>
        </w:rPr>
        <w:t>This means that there is some liquidity among these indexes</w:t>
      </w:r>
      <w:r w:rsidR="005D1644" w:rsidRPr="00C218A6">
        <w:rPr>
          <w:rFonts w:ascii="Times New Roman" w:hAnsi="Times New Roman" w:cs="Times New Roman"/>
          <w:sz w:val="24"/>
          <w:szCs w:val="24"/>
        </w:rPr>
        <w:t>.</w:t>
      </w:r>
    </w:p>
    <w:p w14:paraId="31FCCB04" w14:textId="1AB73BEC" w:rsidR="00494D01" w:rsidRPr="00C218A6" w:rsidRDefault="000171CC" w:rsidP="00A33EA1">
      <w:pPr>
        <w:pStyle w:val="ListParagraph"/>
        <w:numPr>
          <w:ilvl w:val="0"/>
          <w:numId w:val="5"/>
        </w:numPr>
        <w:jc w:val="both"/>
        <w:rPr>
          <w:rFonts w:ascii="Times New Roman" w:hAnsi="Times New Roman" w:cs="Times New Roman"/>
          <w:sz w:val="24"/>
          <w:szCs w:val="24"/>
        </w:rPr>
      </w:pPr>
      <w:r w:rsidRPr="00C218A6">
        <w:rPr>
          <w:rFonts w:ascii="Times New Roman" w:hAnsi="Times New Roman" w:cs="Times New Roman"/>
          <w:sz w:val="24"/>
          <w:szCs w:val="24"/>
        </w:rPr>
        <w:t xml:space="preserve">The greenish indices </w:t>
      </w:r>
      <w:r w:rsidR="000B5460" w:rsidRPr="00C218A6">
        <w:rPr>
          <w:rFonts w:ascii="Times New Roman" w:hAnsi="Times New Roman" w:cs="Times New Roman"/>
          <w:sz w:val="24"/>
          <w:szCs w:val="24"/>
        </w:rPr>
        <w:t>also show a positive relation</w:t>
      </w:r>
      <w:r w:rsidR="0017057D" w:rsidRPr="00C218A6">
        <w:rPr>
          <w:rFonts w:ascii="Times New Roman" w:hAnsi="Times New Roman" w:cs="Times New Roman"/>
          <w:sz w:val="24"/>
          <w:szCs w:val="24"/>
        </w:rPr>
        <w:t>ship between daily price volatility and volume</w:t>
      </w:r>
      <w:r w:rsidR="004A1054" w:rsidRPr="00C218A6">
        <w:rPr>
          <w:rFonts w:ascii="Times New Roman" w:hAnsi="Times New Roman" w:cs="Times New Roman"/>
          <w:sz w:val="24"/>
          <w:szCs w:val="24"/>
        </w:rPr>
        <w:t>,</w:t>
      </w:r>
      <w:r w:rsidR="0017057D" w:rsidRPr="00C218A6">
        <w:rPr>
          <w:rFonts w:ascii="Times New Roman" w:hAnsi="Times New Roman" w:cs="Times New Roman"/>
          <w:sz w:val="24"/>
          <w:szCs w:val="24"/>
        </w:rPr>
        <w:t xml:space="preserve"> exce</w:t>
      </w:r>
      <w:r w:rsidR="0005273E" w:rsidRPr="00C218A6">
        <w:rPr>
          <w:rFonts w:ascii="Times New Roman" w:hAnsi="Times New Roman" w:cs="Times New Roman"/>
          <w:sz w:val="24"/>
          <w:szCs w:val="24"/>
        </w:rPr>
        <w:t xml:space="preserve">pt </w:t>
      </w:r>
      <w:r w:rsidR="006266FF" w:rsidRPr="00C218A6">
        <w:rPr>
          <w:rFonts w:ascii="Times New Roman" w:hAnsi="Times New Roman" w:cs="Times New Roman"/>
          <w:sz w:val="24"/>
          <w:szCs w:val="24"/>
        </w:rPr>
        <w:t>that in these indices, there is a slight</w:t>
      </w:r>
      <w:r w:rsidR="0005273E" w:rsidRPr="00C218A6">
        <w:rPr>
          <w:rFonts w:ascii="Times New Roman" w:hAnsi="Times New Roman" w:cs="Times New Roman"/>
          <w:sz w:val="24"/>
          <w:szCs w:val="24"/>
        </w:rPr>
        <w:t xml:space="preserve"> </w:t>
      </w:r>
      <w:r w:rsidR="000B0455" w:rsidRPr="00C218A6">
        <w:rPr>
          <w:rFonts w:ascii="Times New Roman" w:hAnsi="Times New Roman" w:cs="Times New Roman"/>
          <w:sz w:val="24"/>
          <w:szCs w:val="24"/>
        </w:rPr>
        <w:t>c</w:t>
      </w:r>
      <w:r w:rsidR="0005273E" w:rsidRPr="00C218A6">
        <w:rPr>
          <w:rFonts w:ascii="Times New Roman" w:hAnsi="Times New Roman" w:cs="Times New Roman"/>
          <w:sz w:val="24"/>
          <w:szCs w:val="24"/>
        </w:rPr>
        <w:t xml:space="preserve">hange in </w:t>
      </w:r>
      <w:r w:rsidR="002F23BA" w:rsidRPr="00C218A6">
        <w:rPr>
          <w:rFonts w:ascii="Times New Roman" w:hAnsi="Times New Roman" w:cs="Times New Roman"/>
          <w:sz w:val="24"/>
          <w:szCs w:val="24"/>
        </w:rPr>
        <w:t xml:space="preserve">daily volatility for </w:t>
      </w:r>
      <w:r w:rsidR="0050776E" w:rsidRPr="00C218A6">
        <w:rPr>
          <w:rFonts w:ascii="Times New Roman" w:hAnsi="Times New Roman" w:cs="Times New Roman"/>
          <w:sz w:val="24"/>
          <w:szCs w:val="24"/>
        </w:rPr>
        <w:t>significant</w:t>
      </w:r>
      <w:r w:rsidR="002F23BA" w:rsidRPr="00C218A6">
        <w:rPr>
          <w:rFonts w:ascii="Times New Roman" w:hAnsi="Times New Roman" w:cs="Times New Roman"/>
          <w:sz w:val="24"/>
          <w:szCs w:val="24"/>
        </w:rPr>
        <w:t xml:space="preserve"> change in trading volume. These often indicate that the</w:t>
      </w:r>
      <w:r w:rsidR="00B04E83" w:rsidRPr="00C218A6">
        <w:rPr>
          <w:rFonts w:ascii="Times New Roman" w:hAnsi="Times New Roman" w:cs="Times New Roman"/>
          <w:sz w:val="24"/>
          <w:szCs w:val="24"/>
        </w:rPr>
        <w:t xml:space="preserve">re is high liquidity in these stock indexes. </w:t>
      </w:r>
    </w:p>
    <w:p w14:paraId="05CC5F85" w14:textId="4E930D83" w:rsidR="00CC23BF" w:rsidRPr="00EA43E7" w:rsidRDefault="00CC23BF" w:rsidP="00CC23BF">
      <w:pPr>
        <w:pStyle w:val="Heading3"/>
        <w:rPr>
          <w:rFonts w:ascii="Times New Roman" w:hAnsi="Times New Roman" w:cs="Times New Roman"/>
          <w:b/>
          <w:bCs/>
          <w:sz w:val="26"/>
          <w:szCs w:val="26"/>
        </w:rPr>
      </w:pPr>
      <w:bookmarkStart w:id="5" w:name="_Toc152318330"/>
      <w:r w:rsidRPr="00EA43E7">
        <w:rPr>
          <w:rFonts w:ascii="Times New Roman" w:hAnsi="Times New Roman" w:cs="Times New Roman"/>
          <w:b/>
          <w:bCs/>
          <w:sz w:val="26"/>
          <w:szCs w:val="26"/>
        </w:rPr>
        <w:t>Correlation Heatmap</w:t>
      </w:r>
      <w:r w:rsidR="000B0455" w:rsidRPr="00EA43E7">
        <w:rPr>
          <w:rFonts w:ascii="Times New Roman" w:hAnsi="Times New Roman" w:cs="Times New Roman"/>
          <w:b/>
          <w:bCs/>
          <w:sz w:val="26"/>
          <w:szCs w:val="26"/>
        </w:rPr>
        <w:t>s</w:t>
      </w:r>
      <w:bookmarkEnd w:id="5"/>
    </w:p>
    <w:p w14:paraId="5E2D9D6D" w14:textId="77777777" w:rsidR="00EA1A4D" w:rsidRPr="00980992" w:rsidRDefault="00EA1A4D" w:rsidP="00EA1A4D">
      <w:pPr>
        <w:rPr>
          <w:rFonts w:ascii="Times New Roman" w:hAnsi="Times New Roman" w:cs="Times New Roman"/>
        </w:rPr>
      </w:pPr>
    </w:p>
    <w:p w14:paraId="67903FB1" w14:textId="2630C33C" w:rsidR="00CC23BF" w:rsidRPr="00980992" w:rsidRDefault="007F3D74" w:rsidP="007F3D74">
      <w:pPr>
        <w:jc w:val="center"/>
        <w:rPr>
          <w:rFonts w:ascii="Times New Roman" w:hAnsi="Times New Roman" w:cs="Times New Roman"/>
        </w:rPr>
      </w:pPr>
      <w:r w:rsidRPr="00980992">
        <w:rPr>
          <w:rFonts w:ascii="Times New Roman" w:hAnsi="Times New Roman" w:cs="Times New Roman"/>
          <w:noProof/>
        </w:rPr>
        <w:drawing>
          <wp:inline distT="0" distB="0" distL="0" distR="0" wp14:anchorId="03719401" wp14:editId="01AA2659">
            <wp:extent cx="4552573" cy="3543300"/>
            <wp:effectExtent l="0" t="0" r="635" b="0"/>
            <wp:docPr id="1994400650" name="Picture 1" descr="A graph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00650" name="Picture 1" descr="A graph with colored squares&#10;&#10;Description automatically generated"/>
                    <pic:cNvPicPr/>
                  </pic:nvPicPr>
                  <pic:blipFill>
                    <a:blip r:embed="rId18"/>
                    <a:stretch>
                      <a:fillRect/>
                    </a:stretch>
                  </pic:blipFill>
                  <pic:spPr>
                    <a:xfrm>
                      <a:off x="0" y="0"/>
                      <a:ext cx="4555610" cy="3545664"/>
                    </a:xfrm>
                    <a:prstGeom prst="rect">
                      <a:avLst/>
                    </a:prstGeom>
                  </pic:spPr>
                </pic:pic>
              </a:graphicData>
            </a:graphic>
          </wp:inline>
        </w:drawing>
      </w:r>
    </w:p>
    <w:p w14:paraId="3C3A8053" w14:textId="6967B4BA" w:rsidR="00A67096" w:rsidRPr="00980992" w:rsidRDefault="00A67096" w:rsidP="007F3D74">
      <w:pPr>
        <w:jc w:val="center"/>
        <w:rPr>
          <w:rFonts w:ascii="Times New Roman" w:hAnsi="Times New Roman" w:cs="Times New Roman"/>
        </w:rPr>
      </w:pPr>
      <w:r w:rsidRPr="00980992">
        <w:rPr>
          <w:rFonts w:ascii="Times New Roman" w:hAnsi="Times New Roman" w:cs="Times New Roman"/>
          <w:b/>
          <w:bCs/>
        </w:rPr>
        <w:t xml:space="preserve">Fig: 9 </w:t>
      </w:r>
      <w:r w:rsidRPr="00980992">
        <w:rPr>
          <w:rFonts w:ascii="Times New Roman" w:hAnsi="Times New Roman" w:cs="Times New Roman"/>
        </w:rPr>
        <w:t>Correlation heatmap of Volume vs Daily Volatility</w:t>
      </w:r>
      <w:r w:rsidR="00421F64" w:rsidRPr="00980992">
        <w:rPr>
          <w:rFonts w:ascii="Times New Roman" w:hAnsi="Times New Roman" w:cs="Times New Roman"/>
        </w:rPr>
        <w:t xml:space="preserve"> by Index</w:t>
      </w:r>
    </w:p>
    <w:p w14:paraId="68C440C9" w14:textId="76DF8339" w:rsidR="002A2A41" w:rsidRPr="00980992" w:rsidRDefault="002A2A41" w:rsidP="002A2A41">
      <w:pPr>
        <w:pStyle w:val="Heading4"/>
        <w:rPr>
          <w:rFonts w:ascii="Times New Roman" w:hAnsi="Times New Roman" w:cs="Times New Roman"/>
        </w:rPr>
      </w:pPr>
      <w:r w:rsidRPr="00980992">
        <w:rPr>
          <w:rFonts w:ascii="Times New Roman" w:hAnsi="Times New Roman" w:cs="Times New Roman"/>
        </w:rPr>
        <w:lastRenderedPageBreak/>
        <w:t>Design Justification</w:t>
      </w:r>
    </w:p>
    <w:p w14:paraId="3A188060" w14:textId="55288902" w:rsidR="002A2A41" w:rsidRPr="00980992" w:rsidRDefault="00CE5A27" w:rsidP="002C260F">
      <w:pPr>
        <w:jc w:val="both"/>
        <w:rPr>
          <w:rFonts w:ascii="Times New Roman" w:hAnsi="Times New Roman" w:cs="Times New Roman"/>
        </w:rPr>
      </w:pPr>
      <w:r w:rsidRPr="00980992">
        <w:rPr>
          <w:rFonts w:ascii="Times New Roman" w:hAnsi="Times New Roman" w:cs="Times New Roman"/>
        </w:rPr>
        <w:t xml:space="preserve">A correlation heatmap </w:t>
      </w:r>
      <w:r w:rsidR="006430DF" w:rsidRPr="00980992">
        <w:rPr>
          <w:rFonts w:ascii="Times New Roman" w:hAnsi="Times New Roman" w:cs="Times New Roman"/>
        </w:rPr>
        <w:t xml:space="preserve">was chosen because not only </w:t>
      </w:r>
      <w:r w:rsidR="002F3C29">
        <w:rPr>
          <w:rFonts w:ascii="Times New Roman" w:hAnsi="Times New Roman" w:cs="Times New Roman"/>
        </w:rPr>
        <w:t>does it identify the correlation between Daily Price Volatility and Traded Volume, but unlike a scatter plot,</w:t>
      </w:r>
      <w:r w:rsidR="006430DF" w:rsidRPr="00980992">
        <w:rPr>
          <w:rFonts w:ascii="Times New Roman" w:hAnsi="Times New Roman" w:cs="Times New Roman"/>
        </w:rPr>
        <w:t xml:space="preserve"> it also quantitatively determines the strength of the relationship between them. </w:t>
      </w:r>
      <w:r w:rsidR="00652581" w:rsidRPr="00980992">
        <w:rPr>
          <w:rFonts w:ascii="Times New Roman" w:hAnsi="Times New Roman" w:cs="Times New Roman"/>
        </w:rPr>
        <w:t>Again,</w:t>
      </w:r>
      <w:r w:rsidR="007E1917" w:rsidRPr="00980992">
        <w:rPr>
          <w:rFonts w:ascii="Times New Roman" w:hAnsi="Times New Roman" w:cs="Times New Roman"/>
        </w:rPr>
        <w:t xml:space="preserve"> the colour scheme </w:t>
      </w:r>
      <w:r w:rsidR="00EE0DAC" w:rsidRPr="00980992">
        <w:rPr>
          <w:rFonts w:ascii="Times New Roman" w:hAnsi="Times New Roman" w:cs="Times New Roman"/>
        </w:rPr>
        <w:t xml:space="preserve">was set to </w:t>
      </w:r>
      <w:proofErr w:type="spellStart"/>
      <w:r w:rsidR="00C55F9C">
        <w:rPr>
          <w:rFonts w:ascii="Times New Roman" w:hAnsi="Times New Roman" w:cs="Times New Roman"/>
        </w:rPr>
        <w:t>Viridis</w:t>
      </w:r>
      <w:proofErr w:type="spellEnd"/>
      <w:r w:rsidR="00EE0DAC" w:rsidRPr="00980992">
        <w:rPr>
          <w:rFonts w:ascii="Times New Roman" w:hAnsi="Times New Roman" w:cs="Times New Roman"/>
        </w:rPr>
        <w:t xml:space="preserve"> as it not only helps </w:t>
      </w:r>
      <w:r w:rsidR="00692925" w:rsidRPr="00980992">
        <w:rPr>
          <w:rFonts w:ascii="Times New Roman" w:hAnsi="Times New Roman" w:cs="Times New Roman"/>
        </w:rPr>
        <w:t xml:space="preserve">people with colour blindness to read it but also highlights the </w:t>
      </w:r>
      <w:r w:rsidR="002F3C29">
        <w:rPr>
          <w:rFonts w:ascii="Times New Roman" w:hAnsi="Times New Roman" w:cs="Times New Roman"/>
        </w:rPr>
        <w:t>most vital</w:t>
      </w:r>
      <w:r w:rsidR="00692925" w:rsidRPr="00980992">
        <w:rPr>
          <w:rFonts w:ascii="Times New Roman" w:hAnsi="Times New Roman" w:cs="Times New Roman"/>
        </w:rPr>
        <w:t xml:space="preserve"> relationship</w:t>
      </w:r>
      <w:r w:rsidR="00357FCB" w:rsidRPr="00980992">
        <w:rPr>
          <w:rFonts w:ascii="Times New Roman" w:hAnsi="Times New Roman" w:cs="Times New Roman"/>
        </w:rPr>
        <w:t xml:space="preserve"> </w:t>
      </w:r>
      <w:r w:rsidR="00C03DFC" w:rsidRPr="00980992">
        <w:rPr>
          <w:rFonts w:ascii="Times New Roman" w:hAnsi="Times New Roman" w:cs="Times New Roman"/>
        </w:rPr>
        <w:t xml:space="preserve">with the </w:t>
      </w:r>
      <w:r w:rsidR="00C55F9C">
        <w:rPr>
          <w:rFonts w:ascii="Times New Roman" w:hAnsi="Times New Roman" w:cs="Times New Roman"/>
        </w:rPr>
        <w:t>attention-catching</w:t>
      </w:r>
      <w:r w:rsidR="00C03DFC" w:rsidRPr="00980992">
        <w:rPr>
          <w:rFonts w:ascii="Times New Roman" w:hAnsi="Times New Roman" w:cs="Times New Roman"/>
        </w:rPr>
        <w:t xml:space="preserve"> bright colours. Also, the background was set to be white to focus the attention towards the </w:t>
      </w:r>
      <w:r w:rsidR="00583E87" w:rsidRPr="00980992">
        <w:rPr>
          <w:rFonts w:ascii="Times New Roman" w:hAnsi="Times New Roman" w:cs="Times New Roman"/>
        </w:rPr>
        <w:t>heatmap itself.</w:t>
      </w:r>
    </w:p>
    <w:p w14:paraId="4BF83BBB" w14:textId="213A90CE" w:rsidR="00652581" w:rsidRPr="008F670D" w:rsidRDefault="00652581" w:rsidP="00652581">
      <w:pPr>
        <w:pStyle w:val="Heading4"/>
        <w:rPr>
          <w:rFonts w:ascii="Times New Roman" w:hAnsi="Times New Roman" w:cs="Times New Roman"/>
          <w:sz w:val="24"/>
          <w:szCs w:val="24"/>
        </w:rPr>
      </w:pPr>
      <w:r w:rsidRPr="008F670D">
        <w:rPr>
          <w:rFonts w:ascii="Times New Roman" w:hAnsi="Times New Roman" w:cs="Times New Roman"/>
          <w:sz w:val="24"/>
          <w:szCs w:val="24"/>
        </w:rPr>
        <w:t>Interpretation &amp; Analysis</w:t>
      </w:r>
    </w:p>
    <w:p w14:paraId="622E7A64" w14:textId="150BA8AA" w:rsidR="003B3A6F" w:rsidRPr="003B3A6F" w:rsidRDefault="003B3A6F" w:rsidP="003B3A6F">
      <w:pPr>
        <w:jc w:val="both"/>
        <w:rPr>
          <w:rFonts w:ascii="Times New Roman" w:hAnsi="Times New Roman" w:cs="Times New Roman"/>
          <w:sz w:val="24"/>
          <w:szCs w:val="24"/>
        </w:rPr>
      </w:pPr>
      <w:r w:rsidRPr="003B3A6F">
        <w:rPr>
          <w:rFonts w:ascii="Times New Roman" w:hAnsi="Times New Roman" w:cs="Times New Roman"/>
          <w:sz w:val="24"/>
          <w:szCs w:val="24"/>
        </w:rPr>
        <w:t>The correlation analysis showed that the index NYA had the highest correlation value of 0.82, followed by IXIC and GSPTSE</w:t>
      </w:r>
      <w:r>
        <w:rPr>
          <w:rFonts w:ascii="Times New Roman" w:hAnsi="Times New Roman" w:cs="Times New Roman"/>
          <w:sz w:val="24"/>
          <w:szCs w:val="24"/>
        </w:rPr>
        <w:t>,</w:t>
      </w:r>
      <w:r w:rsidRPr="003B3A6F">
        <w:rPr>
          <w:rFonts w:ascii="Times New Roman" w:hAnsi="Times New Roman" w:cs="Times New Roman"/>
          <w:sz w:val="24"/>
          <w:szCs w:val="24"/>
        </w:rPr>
        <w:t xml:space="preserve"> with weights of 0.73 and 0.71, respectively. Two of the top three indexes with high correlation values, NYA and IXIC, are from the USA. This is primarily because the USA had multiple indexes in the dataset. The correlation weights were mainly influenced by significant events, such as the dot-com bubble burst between 2001 and 2002, the Great Recession of 2008, and the COVID-19 pandemic in 2020.</w:t>
      </w:r>
    </w:p>
    <w:p w14:paraId="2C1A3E6C" w14:textId="6C4B15FB" w:rsidR="003B3A6F" w:rsidRPr="003B3A6F" w:rsidRDefault="003B3A6F" w:rsidP="003B3A6F">
      <w:pPr>
        <w:jc w:val="both"/>
        <w:rPr>
          <w:rFonts w:ascii="Times New Roman" w:hAnsi="Times New Roman" w:cs="Times New Roman"/>
          <w:sz w:val="24"/>
          <w:szCs w:val="24"/>
        </w:rPr>
      </w:pPr>
      <w:r w:rsidRPr="003B3A6F">
        <w:rPr>
          <w:rFonts w:ascii="Times New Roman" w:hAnsi="Times New Roman" w:cs="Times New Roman"/>
          <w:sz w:val="24"/>
          <w:szCs w:val="24"/>
        </w:rPr>
        <w:t>Between 1995 and 2000, the NASDAQ index of the US increased from under 1000 to 5000 due to the rise in investment in technology-based companies. This led to a surge in stock prices and volumes, making the index highly volatile. However</w:t>
      </w:r>
      <w:r w:rsidR="00EC7F4D">
        <w:rPr>
          <w:rFonts w:ascii="Times New Roman" w:hAnsi="Times New Roman" w:cs="Times New Roman"/>
          <w:sz w:val="24"/>
          <w:szCs w:val="24"/>
        </w:rPr>
        <w:t>, the global markets plummeted when the bubble burst</w:t>
      </w:r>
      <w:r w:rsidRPr="003B3A6F">
        <w:rPr>
          <w:rFonts w:ascii="Times New Roman" w:hAnsi="Times New Roman" w:cs="Times New Roman"/>
          <w:sz w:val="24"/>
          <w:szCs w:val="24"/>
        </w:rPr>
        <w:t xml:space="preserve">, affecting many investors. </w:t>
      </w:r>
    </w:p>
    <w:p w14:paraId="403B7DD7" w14:textId="097D5A41" w:rsidR="00AD2437" w:rsidRPr="00D11C1D" w:rsidRDefault="003B3A6F" w:rsidP="00D11C1D">
      <w:pPr>
        <w:jc w:val="both"/>
        <w:rPr>
          <w:rFonts w:ascii="Times New Roman" w:hAnsi="Times New Roman" w:cs="Times New Roman"/>
          <w:sz w:val="24"/>
          <w:szCs w:val="24"/>
        </w:rPr>
      </w:pPr>
      <w:r w:rsidRPr="003B3A6F">
        <w:rPr>
          <w:rFonts w:ascii="Times New Roman" w:hAnsi="Times New Roman" w:cs="Times New Roman"/>
          <w:sz w:val="24"/>
          <w:szCs w:val="24"/>
        </w:rPr>
        <w:t>This was followed by the Great Recession of 2008, triggered by the US housing market crisis and the COVID-19 pandemic in 2019. These events contribute to the correlation values observed in the NYA, IXIC, and GSPTSE indices. We will further explore this relationship with the help of time series plots</w:t>
      </w:r>
      <w:r w:rsidR="00864BCC">
        <w:rPr>
          <w:rFonts w:ascii="Times New Roman" w:hAnsi="Times New Roman" w:cs="Times New Roman"/>
          <w:sz w:val="24"/>
          <w:szCs w:val="24"/>
        </w:rPr>
        <w:t xml:space="preserve"> for the overall daily price volatility </w:t>
      </w:r>
      <w:r w:rsidR="00186F1B">
        <w:rPr>
          <w:rFonts w:ascii="Times New Roman" w:hAnsi="Times New Roman" w:cs="Times New Roman"/>
          <w:sz w:val="24"/>
          <w:szCs w:val="24"/>
        </w:rPr>
        <w:t>by</w:t>
      </w:r>
      <w:r w:rsidR="00864BCC">
        <w:rPr>
          <w:rFonts w:ascii="Times New Roman" w:hAnsi="Times New Roman" w:cs="Times New Roman"/>
          <w:sz w:val="24"/>
          <w:szCs w:val="24"/>
        </w:rPr>
        <w:t xml:space="preserve"> the top three indexes</w:t>
      </w:r>
      <w:r w:rsidR="00EC7F4D">
        <w:rPr>
          <w:rFonts w:ascii="Times New Roman" w:hAnsi="Times New Roman" w:cs="Times New Roman"/>
          <w:sz w:val="24"/>
          <w:szCs w:val="24"/>
        </w:rPr>
        <w:t>.</w:t>
      </w:r>
    </w:p>
    <w:p w14:paraId="455D7A32" w14:textId="60EAD74C" w:rsidR="000178E1" w:rsidRDefault="00820123" w:rsidP="000178E1">
      <w:pPr>
        <w:pStyle w:val="Heading3"/>
        <w:rPr>
          <w:rFonts w:ascii="Times New Roman" w:hAnsi="Times New Roman" w:cs="Times New Roman"/>
          <w:b/>
          <w:bCs/>
          <w:sz w:val="26"/>
          <w:szCs w:val="26"/>
        </w:rPr>
      </w:pPr>
      <w:bookmarkStart w:id="6" w:name="_Toc152318331"/>
      <w:r w:rsidRPr="00D11C1D">
        <w:rPr>
          <w:rFonts w:ascii="Times New Roman" w:hAnsi="Times New Roman" w:cs="Times New Roman"/>
          <w:b/>
          <w:bCs/>
          <w:sz w:val="26"/>
          <w:szCs w:val="26"/>
        </w:rPr>
        <w:t>Time Series Plots</w:t>
      </w:r>
      <w:bookmarkEnd w:id="6"/>
    </w:p>
    <w:p w14:paraId="7A820220" w14:textId="396B3272" w:rsidR="00D11C1D" w:rsidRPr="00D11C1D" w:rsidRDefault="00E761B5" w:rsidP="00320F2E">
      <w:pPr>
        <w:jc w:val="center"/>
        <w:rPr>
          <w:rFonts w:ascii="Times New Roman" w:hAnsi="Times New Roman" w:cs="Times New Roman"/>
          <w:sz w:val="24"/>
          <w:szCs w:val="24"/>
        </w:rPr>
      </w:pPr>
      <w:r w:rsidRPr="00243D58">
        <w:rPr>
          <w:rFonts w:ascii="Times New Roman" w:hAnsi="Times New Roman" w:cs="Times New Roman"/>
          <w:noProof/>
          <w:sz w:val="24"/>
          <w:szCs w:val="24"/>
        </w:rPr>
        <w:drawing>
          <wp:inline distT="0" distB="0" distL="0" distR="0" wp14:anchorId="607B0805" wp14:editId="7FFCD49F">
            <wp:extent cx="5764285" cy="3573780"/>
            <wp:effectExtent l="0" t="0" r="8255" b="7620"/>
            <wp:docPr id="926992343" name="Picture 1" descr="A graph showing a number of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92343" name="Picture 1" descr="A graph showing a number of times&#10;&#10;Description automatically generated with medium confidence"/>
                    <pic:cNvPicPr/>
                  </pic:nvPicPr>
                  <pic:blipFill>
                    <a:blip r:embed="rId19"/>
                    <a:stretch>
                      <a:fillRect/>
                    </a:stretch>
                  </pic:blipFill>
                  <pic:spPr>
                    <a:xfrm>
                      <a:off x="0" y="0"/>
                      <a:ext cx="5776842" cy="3581565"/>
                    </a:xfrm>
                    <a:prstGeom prst="rect">
                      <a:avLst/>
                    </a:prstGeom>
                  </pic:spPr>
                </pic:pic>
              </a:graphicData>
            </a:graphic>
          </wp:inline>
        </w:drawing>
      </w:r>
    </w:p>
    <w:p w14:paraId="09D7C982" w14:textId="3C02843F" w:rsidR="00820123" w:rsidRPr="00037C5F" w:rsidRDefault="00820123" w:rsidP="00037C5F">
      <w:pPr>
        <w:jc w:val="center"/>
        <w:rPr>
          <w:rFonts w:ascii="Times New Roman" w:hAnsi="Times New Roman" w:cs="Times New Roman"/>
          <w:sz w:val="24"/>
          <w:szCs w:val="24"/>
        </w:rPr>
      </w:pPr>
    </w:p>
    <w:p w14:paraId="40B18D34" w14:textId="21ED81B5" w:rsidR="00820123" w:rsidRPr="00163222" w:rsidRDefault="000178E1" w:rsidP="000178E1">
      <w:pPr>
        <w:jc w:val="center"/>
        <w:rPr>
          <w:rFonts w:ascii="Times New Roman" w:hAnsi="Times New Roman" w:cs="Times New Roman"/>
        </w:rPr>
      </w:pPr>
      <w:bookmarkStart w:id="7" w:name="_Hlk152311774"/>
      <w:r>
        <w:rPr>
          <w:rFonts w:ascii="Times New Roman" w:hAnsi="Times New Roman" w:cs="Times New Roman"/>
          <w:b/>
          <w:bCs/>
        </w:rPr>
        <w:t xml:space="preserve">Fig: </w:t>
      </w:r>
      <w:r w:rsidR="00163222">
        <w:rPr>
          <w:rFonts w:ascii="Times New Roman" w:hAnsi="Times New Roman" w:cs="Times New Roman"/>
          <w:b/>
          <w:bCs/>
        </w:rPr>
        <w:t xml:space="preserve">10 </w:t>
      </w:r>
      <w:r w:rsidR="00163222">
        <w:rPr>
          <w:rFonts w:ascii="Times New Roman" w:hAnsi="Times New Roman" w:cs="Times New Roman"/>
        </w:rPr>
        <w:t>Time series plot of Daily Price Volatility</w:t>
      </w:r>
      <w:r w:rsidR="00261A73">
        <w:rPr>
          <w:rFonts w:ascii="Times New Roman" w:hAnsi="Times New Roman" w:cs="Times New Roman"/>
        </w:rPr>
        <w:t xml:space="preserve"> for NYA</w:t>
      </w:r>
    </w:p>
    <w:bookmarkEnd w:id="7"/>
    <w:p w14:paraId="143D5812" w14:textId="10507452" w:rsidR="003F70E0" w:rsidRDefault="00556E2E" w:rsidP="008841C9">
      <w:pPr>
        <w:pStyle w:val="Heading4"/>
        <w:rPr>
          <w:rFonts w:ascii="Times New Roman" w:hAnsi="Times New Roman" w:cs="Times New Roman"/>
          <w:sz w:val="24"/>
          <w:szCs w:val="24"/>
        </w:rPr>
      </w:pPr>
      <w:r w:rsidRPr="00556E2E">
        <w:rPr>
          <w:rFonts w:ascii="Times New Roman" w:hAnsi="Times New Roman" w:cs="Times New Roman"/>
          <w:noProof/>
          <w:sz w:val="24"/>
          <w:szCs w:val="24"/>
        </w:rPr>
        <w:lastRenderedPageBreak/>
        <w:drawing>
          <wp:inline distT="0" distB="0" distL="0" distR="0" wp14:anchorId="798B204A" wp14:editId="0B776668">
            <wp:extent cx="5744308" cy="3614854"/>
            <wp:effectExtent l="0" t="0" r="8890" b="5080"/>
            <wp:docPr id="832742487" name="Picture 1" descr="A graph of 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42487" name="Picture 1" descr="A graph of a graph showing the price of a stock market&#10;&#10;Description automatically generated"/>
                    <pic:cNvPicPr/>
                  </pic:nvPicPr>
                  <pic:blipFill>
                    <a:blip r:embed="rId20"/>
                    <a:stretch>
                      <a:fillRect/>
                    </a:stretch>
                  </pic:blipFill>
                  <pic:spPr>
                    <a:xfrm>
                      <a:off x="0" y="0"/>
                      <a:ext cx="5751094" cy="3619125"/>
                    </a:xfrm>
                    <a:prstGeom prst="rect">
                      <a:avLst/>
                    </a:prstGeom>
                  </pic:spPr>
                </pic:pic>
              </a:graphicData>
            </a:graphic>
          </wp:inline>
        </w:drawing>
      </w:r>
    </w:p>
    <w:p w14:paraId="59E4C524" w14:textId="182DBFA4" w:rsidR="00A86C0E" w:rsidRPr="00163222" w:rsidRDefault="00A86C0E" w:rsidP="00A86C0E">
      <w:pPr>
        <w:jc w:val="center"/>
        <w:rPr>
          <w:rFonts w:ascii="Times New Roman" w:hAnsi="Times New Roman" w:cs="Times New Roman"/>
        </w:rPr>
      </w:pPr>
      <w:r>
        <w:rPr>
          <w:rFonts w:ascii="Times New Roman" w:hAnsi="Times New Roman" w:cs="Times New Roman"/>
          <w:b/>
          <w:bCs/>
        </w:rPr>
        <w:t xml:space="preserve">Fig: 11 </w:t>
      </w:r>
      <w:r>
        <w:rPr>
          <w:rFonts w:ascii="Times New Roman" w:hAnsi="Times New Roman" w:cs="Times New Roman"/>
        </w:rPr>
        <w:t>Time series plot of Daily Price Volatility for IXIC</w:t>
      </w:r>
    </w:p>
    <w:p w14:paraId="6A949D94" w14:textId="77777777" w:rsidR="00A86C0E" w:rsidRPr="00A86C0E" w:rsidRDefault="00A86C0E" w:rsidP="00A86C0E">
      <w:pPr>
        <w:jc w:val="center"/>
      </w:pPr>
    </w:p>
    <w:p w14:paraId="3E4F6B58" w14:textId="77777777" w:rsidR="00243D58" w:rsidRPr="00243D58" w:rsidRDefault="00243D58" w:rsidP="00243D58"/>
    <w:p w14:paraId="5F0054BB" w14:textId="0530BA64" w:rsidR="00A86C0E" w:rsidRDefault="00A86C0E" w:rsidP="008841C9">
      <w:pPr>
        <w:pStyle w:val="Heading4"/>
        <w:rPr>
          <w:rFonts w:ascii="Times New Roman" w:hAnsi="Times New Roman" w:cs="Times New Roman"/>
          <w:sz w:val="24"/>
          <w:szCs w:val="24"/>
        </w:rPr>
      </w:pPr>
    </w:p>
    <w:p w14:paraId="68CE1D86" w14:textId="199756D7" w:rsidR="00E761B5" w:rsidRDefault="009B3E20" w:rsidP="00E761B5">
      <w:r w:rsidRPr="009B3E20">
        <w:rPr>
          <w:noProof/>
        </w:rPr>
        <w:drawing>
          <wp:inline distT="0" distB="0" distL="0" distR="0" wp14:anchorId="5DEB2888" wp14:editId="643737BF">
            <wp:extent cx="6077133" cy="3745523"/>
            <wp:effectExtent l="0" t="0" r="0" b="7620"/>
            <wp:docPr id="1099209424" name="Picture 1"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9424" name="Picture 1" descr="A graph of a price&#10;&#10;Description automatically generated"/>
                    <pic:cNvPicPr/>
                  </pic:nvPicPr>
                  <pic:blipFill>
                    <a:blip r:embed="rId21"/>
                    <a:stretch>
                      <a:fillRect/>
                    </a:stretch>
                  </pic:blipFill>
                  <pic:spPr>
                    <a:xfrm>
                      <a:off x="0" y="0"/>
                      <a:ext cx="6079408" cy="3746925"/>
                    </a:xfrm>
                    <a:prstGeom prst="rect">
                      <a:avLst/>
                    </a:prstGeom>
                  </pic:spPr>
                </pic:pic>
              </a:graphicData>
            </a:graphic>
          </wp:inline>
        </w:drawing>
      </w:r>
    </w:p>
    <w:p w14:paraId="5B0B384A" w14:textId="1A28EC7B" w:rsidR="009B3E20" w:rsidRPr="00163222" w:rsidRDefault="009B3E20" w:rsidP="009B3E20">
      <w:pPr>
        <w:jc w:val="center"/>
        <w:rPr>
          <w:rFonts w:ascii="Times New Roman" w:hAnsi="Times New Roman" w:cs="Times New Roman"/>
        </w:rPr>
      </w:pPr>
      <w:r>
        <w:rPr>
          <w:rFonts w:ascii="Times New Roman" w:hAnsi="Times New Roman" w:cs="Times New Roman"/>
          <w:b/>
          <w:bCs/>
        </w:rPr>
        <w:t>Fig: 1</w:t>
      </w:r>
      <w:r w:rsidR="00870257">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 xml:space="preserve">Time series plot of Daily Price Volatility for </w:t>
      </w:r>
      <w:r w:rsidR="002106D8">
        <w:rPr>
          <w:rFonts w:ascii="Times New Roman" w:hAnsi="Times New Roman" w:cs="Times New Roman"/>
        </w:rPr>
        <w:t xml:space="preserve">the </w:t>
      </w:r>
      <w:r>
        <w:rPr>
          <w:rFonts w:ascii="Times New Roman" w:hAnsi="Times New Roman" w:cs="Times New Roman"/>
        </w:rPr>
        <w:t>GSPTSE Index</w:t>
      </w:r>
    </w:p>
    <w:p w14:paraId="0375550F" w14:textId="56F3B8AB" w:rsidR="008D6542" w:rsidRDefault="008841C9" w:rsidP="008841C9">
      <w:pPr>
        <w:pStyle w:val="Heading4"/>
        <w:rPr>
          <w:rFonts w:ascii="Times New Roman" w:hAnsi="Times New Roman" w:cs="Times New Roman"/>
          <w:sz w:val="24"/>
          <w:szCs w:val="24"/>
        </w:rPr>
      </w:pPr>
      <w:r>
        <w:rPr>
          <w:rFonts w:ascii="Times New Roman" w:hAnsi="Times New Roman" w:cs="Times New Roman"/>
          <w:sz w:val="24"/>
          <w:szCs w:val="24"/>
        </w:rPr>
        <w:lastRenderedPageBreak/>
        <w:t>Design Justification</w:t>
      </w:r>
    </w:p>
    <w:p w14:paraId="0D14D01B" w14:textId="77777777" w:rsidR="003A11AC" w:rsidRDefault="003A11AC" w:rsidP="00A53DB1">
      <w:pPr>
        <w:pStyle w:val="Heading4"/>
        <w:jc w:val="both"/>
        <w:rPr>
          <w:rFonts w:ascii="Times New Roman" w:eastAsiaTheme="minorHAnsi" w:hAnsi="Times New Roman" w:cs="Times New Roman"/>
          <w:i w:val="0"/>
          <w:iCs w:val="0"/>
          <w:color w:val="auto"/>
          <w:sz w:val="24"/>
          <w:szCs w:val="24"/>
        </w:rPr>
      </w:pPr>
      <w:r w:rsidRPr="003A11AC">
        <w:rPr>
          <w:rFonts w:ascii="Times New Roman" w:eastAsiaTheme="minorHAnsi" w:hAnsi="Times New Roman" w:cs="Times New Roman"/>
          <w:i w:val="0"/>
          <w:iCs w:val="0"/>
          <w:color w:val="auto"/>
          <w:sz w:val="24"/>
          <w:szCs w:val="24"/>
        </w:rPr>
        <w:t>We plotted daily price volatility for the top three indexes using individual time series plots. The graphs had a white background with no borders to draw attention to the data. We included data from 1990 to show events that caused fluctuations in the market.</w:t>
      </w:r>
    </w:p>
    <w:p w14:paraId="076CA28C" w14:textId="338193EE" w:rsidR="009F7E92" w:rsidRDefault="009F7E92" w:rsidP="000C5E8F">
      <w:pPr>
        <w:pStyle w:val="Heading4"/>
        <w:rPr>
          <w:rFonts w:ascii="Times New Roman" w:hAnsi="Times New Roman" w:cs="Times New Roman"/>
          <w:sz w:val="24"/>
          <w:szCs w:val="24"/>
        </w:rPr>
      </w:pPr>
      <w:r>
        <w:rPr>
          <w:rFonts w:ascii="Times New Roman" w:hAnsi="Times New Roman" w:cs="Times New Roman"/>
          <w:sz w:val="24"/>
          <w:szCs w:val="24"/>
        </w:rPr>
        <w:t>Interpretation &amp; Analysis</w:t>
      </w:r>
    </w:p>
    <w:p w14:paraId="76305CAE" w14:textId="51D48038" w:rsidR="0051152B" w:rsidRPr="00D83132" w:rsidRDefault="005A27E4" w:rsidP="0051152B">
      <w:pPr>
        <w:jc w:val="both"/>
        <w:rPr>
          <w:rFonts w:ascii="Times New Roman" w:hAnsi="Times New Roman" w:cs="Times New Roman"/>
          <w:sz w:val="24"/>
          <w:szCs w:val="24"/>
        </w:rPr>
      </w:pPr>
      <w:r w:rsidRPr="005A27E4">
        <w:rPr>
          <w:rFonts w:ascii="Times New Roman" w:hAnsi="Times New Roman" w:cs="Times New Roman"/>
          <w:sz w:val="24"/>
          <w:szCs w:val="24"/>
        </w:rPr>
        <w:t xml:space="preserve">NYA index had low volatility until 2008, but </w:t>
      </w:r>
      <w:r w:rsidR="00CC196B">
        <w:rPr>
          <w:rFonts w:ascii="Times New Roman" w:hAnsi="Times New Roman" w:cs="Times New Roman"/>
          <w:sz w:val="24"/>
          <w:szCs w:val="24"/>
        </w:rPr>
        <w:t>it impacted the global market during the Great Recession</w:t>
      </w:r>
      <w:r w:rsidRPr="005A27E4">
        <w:rPr>
          <w:rFonts w:ascii="Times New Roman" w:hAnsi="Times New Roman" w:cs="Times New Roman"/>
          <w:sz w:val="24"/>
          <w:szCs w:val="24"/>
        </w:rPr>
        <w:t>. The highest volatility of 1292.75 was observed in 2020 due to the pandemic.</w:t>
      </w:r>
      <w:r>
        <w:rPr>
          <w:rFonts w:ascii="Times New Roman" w:hAnsi="Times New Roman" w:cs="Times New Roman"/>
          <w:sz w:val="24"/>
          <w:szCs w:val="24"/>
        </w:rPr>
        <w:t xml:space="preserve"> </w:t>
      </w:r>
      <w:r w:rsidR="00911476" w:rsidRPr="00D83132">
        <w:rPr>
          <w:rFonts w:ascii="Times New Roman" w:hAnsi="Times New Roman" w:cs="Times New Roman"/>
          <w:sz w:val="24"/>
          <w:szCs w:val="24"/>
        </w:rPr>
        <w:t>Upon observation, it appears that IXIC experienced its highest spike in the year 2000</w:t>
      </w:r>
      <w:r w:rsidR="00CC196B">
        <w:rPr>
          <w:rFonts w:ascii="Times New Roman" w:hAnsi="Times New Roman" w:cs="Times New Roman"/>
          <w:sz w:val="24"/>
          <w:szCs w:val="24"/>
        </w:rPr>
        <w:t xml:space="preserve"> due to</w:t>
      </w:r>
      <w:r w:rsidR="00911476" w:rsidRPr="00D83132">
        <w:rPr>
          <w:rFonts w:ascii="Times New Roman" w:hAnsi="Times New Roman" w:cs="Times New Roman"/>
          <w:sz w:val="24"/>
          <w:szCs w:val="24"/>
        </w:rPr>
        <w:t xml:space="preserve"> the dot-com bubble burst. However, during the Great Recession of 2008 and the </w:t>
      </w:r>
      <w:r w:rsidR="00CC0B69">
        <w:rPr>
          <w:rFonts w:ascii="Times New Roman" w:hAnsi="Times New Roman" w:cs="Times New Roman"/>
          <w:sz w:val="24"/>
          <w:szCs w:val="24"/>
        </w:rPr>
        <w:t>COVID-19</w:t>
      </w:r>
      <w:r w:rsidR="00911476" w:rsidRPr="00D83132">
        <w:rPr>
          <w:rFonts w:ascii="Times New Roman" w:hAnsi="Times New Roman" w:cs="Times New Roman"/>
          <w:sz w:val="24"/>
          <w:szCs w:val="24"/>
        </w:rPr>
        <w:t xml:space="preserve"> pandemic, its spike was </w:t>
      </w:r>
      <w:r w:rsidR="00CC196B">
        <w:rPr>
          <w:rFonts w:ascii="Times New Roman" w:hAnsi="Times New Roman" w:cs="Times New Roman"/>
          <w:sz w:val="24"/>
          <w:szCs w:val="24"/>
        </w:rPr>
        <w:t>less significant than</w:t>
      </w:r>
      <w:r w:rsidR="00911476" w:rsidRPr="00D83132">
        <w:rPr>
          <w:rFonts w:ascii="Times New Roman" w:hAnsi="Times New Roman" w:cs="Times New Roman"/>
          <w:sz w:val="24"/>
          <w:szCs w:val="24"/>
        </w:rPr>
        <w:t xml:space="preserve"> </w:t>
      </w:r>
      <w:r w:rsidR="00CC196B">
        <w:rPr>
          <w:rFonts w:ascii="Times New Roman" w:hAnsi="Times New Roman" w:cs="Times New Roman"/>
          <w:sz w:val="24"/>
          <w:szCs w:val="24"/>
        </w:rPr>
        <w:t xml:space="preserve">that of </w:t>
      </w:r>
      <w:r w:rsidR="00911476" w:rsidRPr="00D83132">
        <w:rPr>
          <w:rFonts w:ascii="Times New Roman" w:hAnsi="Times New Roman" w:cs="Times New Roman"/>
          <w:sz w:val="24"/>
          <w:szCs w:val="24"/>
        </w:rPr>
        <w:t xml:space="preserve">NYA. </w:t>
      </w:r>
      <w:r w:rsidR="009800CE">
        <w:rPr>
          <w:rFonts w:ascii="Times New Roman" w:hAnsi="Times New Roman" w:cs="Times New Roman"/>
          <w:sz w:val="24"/>
          <w:szCs w:val="24"/>
        </w:rPr>
        <w:t>Notably,</w:t>
      </w:r>
      <w:r w:rsidR="00911476" w:rsidRPr="00D83132">
        <w:rPr>
          <w:rFonts w:ascii="Times New Roman" w:hAnsi="Times New Roman" w:cs="Times New Roman"/>
          <w:sz w:val="24"/>
          <w:szCs w:val="24"/>
        </w:rPr>
        <w:t xml:space="preserve"> IXIC is the NASDAQ index and was the primary contributor to the global market crash.</w:t>
      </w:r>
      <w:r w:rsidR="00D83132" w:rsidRPr="00D83132">
        <w:rPr>
          <w:rFonts w:ascii="Times New Roman" w:hAnsi="Times New Roman" w:cs="Times New Roman"/>
          <w:sz w:val="24"/>
          <w:szCs w:val="24"/>
        </w:rPr>
        <w:t xml:space="preserve"> </w:t>
      </w:r>
      <w:r w:rsidR="0051152B" w:rsidRPr="00D83132">
        <w:rPr>
          <w:rFonts w:ascii="Times New Roman" w:hAnsi="Times New Roman" w:cs="Times New Roman"/>
          <w:sz w:val="24"/>
          <w:szCs w:val="24"/>
        </w:rPr>
        <w:t xml:space="preserve">GSPTSE index had a spike during </w:t>
      </w:r>
      <w:r w:rsidR="009800CE">
        <w:rPr>
          <w:rFonts w:ascii="Times New Roman" w:hAnsi="Times New Roman" w:cs="Times New Roman"/>
          <w:sz w:val="24"/>
          <w:szCs w:val="24"/>
        </w:rPr>
        <w:t xml:space="preserve">the dotcom burst but reached its highest point during the </w:t>
      </w:r>
      <w:r w:rsidR="0051152B" w:rsidRPr="00D83132">
        <w:rPr>
          <w:rFonts w:ascii="Times New Roman" w:hAnsi="Times New Roman" w:cs="Times New Roman"/>
          <w:sz w:val="24"/>
          <w:szCs w:val="24"/>
        </w:rPr>
        <w:t xml:space="preserve">Great Recession with 1332.16 in a day. In COVID-19, it showed high volatility but </w:t>
      </w:r>
      <w:r w:rsidR="009800CE">
        <w:rPr>
          <w:rFonts w:ascii="Times New Roman" w:hAnsi="Times New Roman" w:cs="Times New Roman"/>
          <w:sz w:val="24"/>
          <w:szCs w:val="24"/>
        </w:rPr>
        <w:t xml:space="preserve">was </w:t>
      </w:r>
      <w:r w:rsidR="0051152B" w:rsidRPr="00D83132">
        <w:rPr>
          <w:rFonts w:ascii="Times New Roman" w:hAnsi="Times New Roman" w:cs="Times New Roman"/>
          <w:sz w:val="24"/>
          <w:szCs w:val="24"/>
        </w:rPr>
        <w:t xml:space="preserve">still lower than </w:t>
      </w:r>
      <w:r w:rsidR="009800CE">
        <w:rPr>
          <w:rFonts w:ascii="Times New Roman" w:hAnsi="Times New Roman" w:cs="Times New Roman"/>
          <w:sz w:val="24"/>
          <w:szCs w:val="24"/>
        </w:rPr>
        <w:t xml:space="preserve">the </w:t>
      </w:r>
      <w:r w:rsidR="0051152B" w:rsidRPr="00D83132">
        <w:rPr>
          <w:rFonts w:ascii="Times New Roman" w:hAnsi="Times New Roman" w:cs="Times New Roman"/>
          <w:sz w:val="24"/>
          <w:szCs w:val="24"/>
        </w:rPr>
        <w:t>NYA index.</w:t>
      </w:r>
    </w:p>
    <w:p w14:paraId="67951874" w14:textId="2F1C9296" w:rsidR="00D60A6C" w:rsidRPr="0022332D" w:rsidRDefault="00D60A6C" w:rsidP="0022332D">
      <w:pPr>
        <w:pStyle w:val="Heading2"/>
        <w:rPr>
          <w:rFonts w:ascii="Times New Roman" w:hAnsi="Times New Roman" w:cs="Times New Roman"/>
          <w:b/>
          <w:bCs/>
          <w:sz w:val="28"/>
          <w:szCs w:val="28"/>
        </w:rPr>
      </w:pPr>
      <w:bookmarkStart w:id="8" w:name="_Toc152318332"/>
      <w:r w:rsidRPr="0022332D">
        <w:rPr>
          <w:rFonts w:ascii="Times New Roman" w:hAnsi="Times New Roman" w:cs="Times New Roman"/>
          <w:b/>
          <w:bCs/>
          <w:sz w:val="28"/>
          <w:szCs w:val="28"/>
        </w:rPr>
        <w:t>Conclusion</w:t>
      </w:r>
      <w:bookmarkEnd w:id="8"/>
    </w:p>
    <w:p w14:paraId="1D7EDC5E" w14:textId="40340779" w:rsidR="00AF0F22" w:rsidRDefault="0040789B" w:rsidP="007140AE">
      <w:pPr>
        <w:jc w:val="both"/>
        <w:rPr>
          <w:rFonts w:ascii="Times New Roman" w:hAnsi="Times New Roman" w:cs="Times New Roman"/>
          <w:sz w:val="24"/>
          <w:szCs w:val="24"/>
        </w:rPr>
      </w:pPr>
      <w:r w:rsidRPr="0040789B">
        <w:rPr>
          <w:rFonts w:ascii="Times New Roman" w:hAnsi="Times New Roman" w:cs="Times New Roman"/>
          <w:sz w:val="24"/>
          <w:szCs w:val="24"/>
        </w:rPr>
        <w:t xml:space="preserve">Based on the research question, it can be concluded that there is a noticeable correlation between daily price volatility and trading volume in the stock market. The scatter plot shows that most indexes </w:t>
      </w:r>
      <w:r w:rsidR="003A3B5B">
        <w:rPr>
          <w:rFonts w:ascii="Times New Roman" w:hAnsi="Times New Roman" w:cs="Times New Roman"/>
          <w:sz w:val="24"/>
          <w:szCs w:val="24"/>
        </w:rPr>
        <w:t>positively correlate for</w:t>
      </w:r>
      <w:r w:rsidRPr="0040789B">
        <w:rPr>
          <w:rFonts w:ascii="Times New Roman" w:hAnsi="Times New Roman" w:cs="Times New Roman"/>
          <w:sz w:val="24"/>
          <w:szCs w:val="24"/>
        </w:rPr>
        <w:t xml:space="preserve"> the two factors. However, some indexes have a weak or negative correlation, indicating that other factors might </w:t>
      </w:r>
      <w:r w:rsidR="009800CE">
        <w:rPr>
          <w:rFonts w:ascii="Times New Roman" w:hAnsi="Times New Roman" w:cs="Times New Roman"/>
          <w:sz w:val="24"/>
          <w:szCs w:val="24"/>
        </w:rPr>
        <w:t>influence</w:t>
      </w:r>
      <w:r w:rsidRPr="0040789B">
        <w:rPr>
          <w:rFonts w:ascii="Times New Roman" w:hAnsi="Times New Roman" w:cs="Times New Roman"/>
          <w:sz w:val="24"/>
          <w:szCs w:val="24"/>
        </w:rPr>
        <w:t xml:space="preserve"> market dynamics. The correlation heatmap confirms the positive correlation between daily price volatility and trading volume. Additionally, the time series plot shows </w:t>
      </w:r>
      <w:r w:rsidR="00E7380F">
        <w:rPr>
          <w:rFonts w:ascii="Times New Roman" w:hAnsi="Times New Roman" w:cs="Times New Roman"/>
          <w:sz w:val="24"/>
          <w:szCs w:val="24"/>
        </w:rPr>
        <w:t>how</w:t>
      </w:r>
      <w:r w:rsidRPr="0040789B">
        <w:rPr>
          <w:rFonts w:ascii="Times New Roman" w:hAnsi="Times New Roman" w:cs="Times New Roman"/>
          <w:sz w:val="24"/>
          <w:szCs w:val="24"/>
        </w:rPr>
        <w:t xml:space="preserve"> the market sentiment change</w:t>
      </w:r>
      <w:r w:rsidR="00D264F2">
        <w:rPr>
          <w:rFonts w:ascii="Times New Roman" w:hAnsi="Times New Roman" w:cs="Times New Roman"/>
          <w:sz w:val="24"/>
          <w:szCs w:val="24"/>
        </w:rPr>
        <w:t xml:space="preserve">d during different crises </w:t>
      </w:r>
      <w:r w:rsidR="0005046C">
        <w:rPr>
          <w:rFonts w:ascii="Times New Roman" w:hAnsi="Times New Roman" w:cs="Times New Roman"/>
          <w:sz w:val="24"/>
          <w:szCs w:val="24"/>
        </w:rPr>
        <w:t>in</w:t>
      </w:r>
      <w:r w:rsidR="00D264F2">
        <w:rPr>
          <w:rFonts w:ascii="Times New Roman" w:hAnsi="Times New Roman" w:cs="Times New Roman"/>
          <w:sz w:val="24"/>
          <w:szCs w:val="24"/>
        </w:rPr>
        <w:t xml:space="preserve"> the market.</w:t>
      </w:r>
      <w:r w:rsidRPr="0040789B">
        <w:rPr>
          <w:rFonts w:ascii="Times New Roman" w:hAnsi="Times New Roman" w:cs="Times New Roman"/>
          <w:sz w:val="24"/>
          <w:szCs w:val="24"/>
        </w:rPr>
        <w:t xml:space="preserve"> Overall, this study highlights the importance of understanding the relationship between daily price volatility and trading volume to </w:t>
      </w:r>
      <w:r w:rsidR="0005046C">
        <w:rPr>
          <w:rFonts w:ascii="Times New Roman" w:hAnsi="Times New Roman" w:cs="Times New Roman"/>
          <w:sz w:val="24"/>
          <w:szCs w:val="24"/>
        </w:rPr>
        <w:t>understand how it impacts the market</w:t>
      </w:r>
      <w:r w:rsidR="00870257">
        <w:rPr>
          <w:rFonts w:ascii="Times New Roman" w:hAnsi="Times New Roman" w:cs="Times New Roman"/>
          <w:sz w:val="24"/>
          <w:szCs w:val="24"/>
        </w:rPr>
        <w:t xml:space="preserve"> dynamics.</w:t>
      </w:r>
    </w:p>
    <w:p w14:paraId="652C50BB" w14:textId="4426E36F" w:rsidR="00AF0F22" w:rsidRDefault="002A0697" w:rsidP="00A53DB1">
      <w:pPr>
        <w:jc w:val="both"/>
        <w:rPr>
          <w:rFonts w:ascii="Times New Roman" w:hAnsi="Times New Roman" w:cs="Times New Roman"/>
          <w:sz w:val="24"/>
          <w:szCs w:val="24"/>
        </w:rPr>
      </w:pPr>
      <w:r>
        <w:rPr>
          <w:rFonts w:ascii="Times New Roman" w:hAnsi="Times New Roman" w:cs="Times New Roman"/>
          <w:sz w:val="24"/>
          <w:szCs w:val="24"/>
        </w:rPr>
        <w:t xml:space="preserve">However, there are certain limitations of the dataset that limit the study. </w:t>
      </w:r>
      <w:r w:rsidR="009F2B01">
        <w:rPr>
          <w:rFonts w:ascii="Times New Roman" w:hAnsi="Times New Roman" w:cs="Times New Roman"/>
          <w:sz w:val="24"/>
          <w:szCs w:val="24"/>
        </w:rPr>
        <w:t>Th</w:t>
      </w:r>
      <w:r w:rsidR="002A0198">
        <w:rPr>
          <w:rFonts w:ascii="Times New Roman" w:hAnsi="Times New Roman" w:cs="Times New Roman"/>
          <w:sz w:val="24"/>
          <w:szCs w:val="24"/>
        </w:rPr>
        <w:t>at</w:t>
      </w:r>
      <w:r w:rsidR="009F2B01">
        <w:rPr>
          <w:rFonts w:ascii="Times New Roman" w:hAnsi="Times New Roman" w:cs="Times New Roman"/>
          <w:sz w:val="24"/>
          <w:szCs w:val="24"/>
        </w:rPr>
        <w:t xml:space="preserve"> </w:t>
      </w:r>
      <w:r w:rsidR="002A0198">
        <w:rPr>
          <w:rFonts w:ascii="Times New Roman" w:hAnsi="Times New Roman" w:cs="Times New Roman"/>
          <w:sz w:val="24"/>
          <w:szCs w:val="24"/>
        </w:rPr>
        <w:t>is</w:t>
      </w:r>
      <w:r w:rsidR="009F2B01">
        <w:rPr>
          <w:rFonts w:ascii="Times New Roman" w:hAnsi="Times New Roman" w:cs="Times New Roman"/>
          <w:sz w:val="24"/>
          <w:szCs w:val="24"/>
        </w:rPr>
        <w:t xml:space="preserve"> no volume for the J203.JO index</w:t>
      </w:r>
      <w:r w:rsidR="002A0198">
        <w:rPr>
          <w:rFonts w:ascii="Times New Roman" w:hAnsi="Times New Roman" w:cs="Times New Roman"/>
          <w:sz w:val="24"/>
          <w:szCs w:val="24"/>
        </w:rPr>
        <w:t xml:space="preserve">. Another limitation of </w:t>
      </w:r>
      <w:r w:rsidR="00B40C20">
        <w:rPr>
          <w:rFonts w:ascii="Times New Roman" w:hAnsi="Times New Roman" w:cs="Times New Roman"/>
          <w:sz w:val="24"/>
          <w:szCs w:val="24"/>
        </w:rPr>
        <w:t xml:space="preserve">the study is that it has not calculated the Daily Volatility based on standard deviation or variance, which would have proven an </w:t>
      </w:r>
      <w:r w:rsidR="00BD1A8B">
        <w:rPr>
          <w:rFonts w:ascii="Times New Roman" w:hAnsi="Times New Roman" w:cs="Times New Roman"/>
          <w:sz w:val="24"/>
          <w:szCs w:val="24"/>
        </w:rPr>
        <w:t>accurate measure</w:t>
      </w:r>
      <w:r w:rsidR="00063295">
        <w:rPr>
          <w:rFonts w:ascii="Times New Roman" w:hAnsi="Times New Roman" w:cs="Times New Roman"/>
          <w:sz w:val="24"/>
          <w:szCs w:val="24"/>
        </w:rPr>
        <w:t xml:space="preserve">. This study can </w:t>
      </w:r>
      <w:r w:rsidR="00703811">
        <w:rPr>
          <w:rFonts w:ascii="Times New Roman" w:hAnsi="Times New Roman" w:cs="Times New Roman"/>
          <w:sz w:val="24"/>
          <w:szCs w:val="24"/>
        </w:rPr>
        <w:t>also be</w:t>
      </w:r>
      <w:r w:rsidR="00063295">
        <w:rPr>
          <w:rFonts w:ascii="Times New Roman" w:hAnsi="Times New Roman" w:cs="Times New Roman"/>
          <w:sz w:val="24"/>
          <w:szCs w:val="24"/>
        </w:rPr>
        <w:t xml:space="preserve"> further extended to use </w:t>
      </w:r>
      <w:r w:rsidR="00A53DB1">
        <w:rPr>
          <w:rFonts w:ascii="Times New Roman" w:hAnsi="Times New Roman" w:cs="Times New Roman"/>
          <w:sz w:val="24"/>
          <w:szCs w:val="24"/>
        </w:rPr>
        <w:t>machine learning models to predict future volatility.</w:t>
      </w:r>
    </w:p>
    <w:p w14:paraId="64DDC3B9" w14:textId="77777777" w:rsidR="00AF0F22" w:rsidRDefault="00AF0F22" w:rsidP="00D60A6C">
      <w:pPr>
        <w:rPr>
          <w:rFonts w:ascii="Times New Roman" w:hAnsi="Times New Roman" w:cs="Times New Roman"/>
          <w:sz w:val="24"/>
          <w:szCs w:val="24"/>
        </w:rPr>
      </w:pPr>
    </w:p>
    <w:p w14:paraId="6ACF30B2" w14:textId="77777777" w:rsidR="00AF0F22" w:rsidRDefault="00AF0F22" w:rsidP="00D60A6C">
      <w:pPr>
        <w:rPr>
          <w:rFonts w:ascii="Times New Roman" w:hAnsi="Times New Roman" w:cs="Times New Roman"/>
          <w:sz w:val="24"/>
          <w:szCs w:val="24"/>
        </w:rPr>
      </w:pPr>
    </w:p>
    <w:p w14:paraId="7D59581E" w14:textId="77777777" w:rsidR="00AF0F22" w:rsidRDefault="00AF0F22" w:rsidP="00D60A6C">
      <w:pPr>
        <w:rPr>
          <w:rFonts w:ascii="Times New Roman" w:hAnsi="Times New Roman" w:cs="Times New Roman"/>
          <w:sz w:val="24"/>
          <w:szCs w:val="24"/>
        </w:rPr>
      </w:pPr>
    </w:p>
    <w:p w14:paraId="13A303EA" w14:textId="77777777" w:rsidR="00AF0F22" w:rsidRDefault="00AF0F22" w:rsidP="00D60A6C">
      <w:pPr>
        <w:rPr>
          <w:rFonts w:ascii="Times New Roman" w:hAnsi="Times New Roman" w:cs="Times New Roman"/>
          <w:sz w:val="24"/>
          <w:szCs w:val="24"/>
        </w:rPr>
      </w:pPr>
    </w:p>
    <w:p w14:paraId="163B7966" w14:textId="77777777" w:rsidR="00AF0F22" w:rsidRDefault="00AF0F22" w:rsidP="00D60A6C">
      <w:pPr>
        <w:rPr>
          <w:rFonts w:ascii="Times New Roman" w:hAnsi="Times New Roman" w:cs="Times New Roman"/>
          <w:sz w:val="24"/>
          <w:szCs w:val="24"/>
        </w:rPr>
      </w:pPr>
    </w:p>
    <w:p w14:paraId="4266E14C" w14:textId="77777777" w:rsidR="00AF0F22" w:rsidRDefault="00AF0F22" w:rsidP="00D60A6C">
      <w:pPr>
        <w:rPr>
          <w:rFonts w:ascii="Times New Roman" w:hAnsi="Times New Roman" w:cs="Times New Roman"/>
          <w:sz w:val="24"/>
          <w:szCs w:val="24"/>
        </w:rPr>
      </w:pPr>
    </w:p>
    <w:p w14:paraId="044ADA86" w14:textId="77777777" w:rsidR="00AF0F22" w:rsidRDefault="00AF0F22" w:rsidP="00D60A6C">
      <w:pPr>
        <w:rPr>
          <w:rFonts w:ascii="Times New Roman" w:hAnsi="Times New Roman" w:cs="Times New Roman"/>
          <w:sz w:val="24"/>
          <w:szCs w:val="24"/>
        </w:rPr>
      </w:pPr>
    </w:p>
    <w:p w14:paraId="18CD7FF3" w14:textId="77777777" w:rsidR="00AF0F22" w:rsidRDefault="00AF0F22" w:rsidP="00D60A6C">
      <w:pPr>
        <w:rPr>
          <w:rFonts w:ascii="Times New Roman" w:hAnsi="Times New Roman" w:cs="Times New Roman"/>
          <w:sz w:val="24"/>
          <w:szCs w:val="24"/>
        </w:rPr>
      </w:pPr>
    </w:p>
    <w:p w14:paraId="3B6A4FBF" w14:textId="77777777" w:rsidR="00AF0F22" w:rsidRDefault="00AF0F22" w:rsidP="00D60A6C">
      <w:pPr>
        <w:rPr>
          <w:rFonts w:ascii="Times New Roman" w:hAnsi="Times New Roman" w:cs="Times New Roman"/>
          <w:sz w:val="24"/>
          <w:szCs w:val="24"/>
        </w:rPr>
      </w:pPr>
    </w:p>
    <w:p w14:paraId="3371CF8E" w14:textId="77777777" w:rsidR="00AF0F22" w:rsidRDefault="00AF0F22" w:rsidP="00D60A6C">
      <w:pPr>
        <w:rPr>
          <w:rFonts w:ascii="Times New Roman" w:hAnsi="Times New Roman" w:cs="Times New Roman"/>
          <w:sz w:val="24"/>
          <w:szCs w:val="24"/>
        </w:rPr>
      </w:pPr>
    </w:p>
    <w:p w14:paraId="010CAE7F" w14:textId="77777777" w:rsidR="00AF0F22" w:rsidRDefault="00AF0F22" w:rsidP="00D60A6C">
      <w:pPr>
        <w:rPr>
          <w:rFonts w:ascii="Times New Roman" w:hAnsi="Times New Roman" w:cs="Times New Roman"/>
          <w:sz w:val="24"/>
          <w:szCs w:val="24"/>
        </w:rPr>
      </w:pPr>
    </w:p>
    <w:p w14:paraId="659B56AC" w14:textId="466C9F94" w:rsidR="00AF0F22" w:rsidRDefault="000F2E07" w:rsidP="00AF0F22">
      <w:pPr>
        <w:pStyle w:val="Heading3"/>
        <w:rPr>
          <w:rFonts w:ascii="Times New Roman" w:hAnsi="Times New Roman" w:cs="Times New Roman"/>
          <w:b/>
          <w:bCs/>
          <w:sz w:val="28"/>
          <w:szCs w:val="28"/>
        </w:rPr>
      </w:pPr>
      <w:bookmarkStart w:id="9" w:name="_Toc152318333"/>
      <w:r>
        <w:rPr>
          <w:rFonts w:ascii="Times New Roman" w:hAnsi="Times New Roman" w:cs="Times New Roman"/>
          <w:b/>
          <w:bCs/>
          <w:sz w:val="28"/>
          <w:szCs w:val="28"/>
        </w:rPr>
        <w:lastRenderedPageBreak/>
        <w:t>References</w:t>
      </w:r>
      <w:bookmarkEnd w:id="9"/>
    </w:p>
    <w:p w14:paraId="10927D11" w14:textId="77777777" w:rsidR="009710F8" w:rsidRPr="009710F8" w:rsidRDefault="009710F8" w:rsidP="009710F8"/>
    <w:p w14:paraId="4A5E084E" w14:textId="77D2DA07" w:rsidR="000F2E07" w:rsidRDefault="000F2E07" w:rsidP="000F2E07">
      <w:r>
        <w:t>Carr, M. (2022) Measure volatility with average true range, Investopedia. Available at: https://www.investopedia.com/articles/trading/08/average-true-range.asp#:~:text=A%20stock’s%20range%20is%20</w:t>
      </w:r>
      <w:proofErr w:type="gramStart"/>
      <w:r>
        <w:t>the,small</w:t>
      </w:r>
      <w:proofErr w:type="gramEnd"/>
      <w:r>
        <w:t xml:space="preserve">%20ranges%20indicate%20low%20volatility. (Accessed: 01 December 2023). </w:t>
      </w:r>
    </w:p>
    <w:p w14:paraId="147181FD" w14:textId="77777777" w:rsidR="000F2E07" w:rsidRDefault="000F2E07" w:rsidP="000F2E07">
      <w:r>
        <w:t xml:space="preserve">Hayes, A. (2023) Volatility: Meaning in finance and how it works with stocks, Investopedia. Available at: https://www.investopedia.com/terms/v/volatility.asp#toc-understanding-volatility (Accessed: 01 December 2023). </w:t>
      </w:r>
    </w:p>
    <w:p w14:paraId="48DB1F3D" w14:textId="61947EBB" w:rsidR="000F2E07" w:rsidRDefault="000F2E07" w:rsidP="000F2E07">
      <w:r>
        <w:t>Inquiry Commission, F.C. (2011) ‘The Financial Crisis Inquiry Report: Final Report of the National Commission on the causes of the financial and economic crisis in the United States’, Choice Reviews Online, 48(12). doi:10.5860/choice.48-7034.</w:t>
      </w:r>
    </w:p>
    <w:p w14:paraId="740F2EF9" w14:textId="77777777" w:rsidR="000F2E07" w:rsidRDefault="000F2E07" w:rsidP="000F2E07"/>
    <w:p w14:paraId="16EA044A" w14:textId="77777777" w:rsidR="000F2E07" w:rsidRDefault="000F2E07" w:rsidP="000F2E07"/>
    <w:p w14:paraId="395DC1BE" w14:textId="77777777" w:rsidR="000F2E07" w:rsidRDefault="000F2E07" w:rsidP="000F2E07"/>
    <w:p w14:paraId="59BBC262" w14:textId="77777777" w:rsidR="000F2E07" w:rsidRDefault="000F2E07" w:rsidP="000F2E07"/>
    <w:p w14:paraId="5BA0F1A5" w14:textId="77777777" w:rsidR="000F2E07" w:rsidRDefault="000F2E07" w:rsidP="000F2E07"/>
    <w:p w14:paraId="1D944E57" w14:textId="77777777" w:rsidR="000F2E07" w:rsidRDefault="000F2E07" w:rsidP="000F2E07"/>
    <w:p w14:paraId="483DD60A" w14:textId="77777777" w:rsidR="000F2E07" w:rsidRDefault="000F2E07" w:rsidP="000F2E07">
      <w:pPr>
        <w:rPr>
          <w:rFonts w:ascii="Times New Roman" w:hAnsi="Times New Roman" w:cs="Times New Roman"/>
        </w:rPr>
      </w:pPr>
    </w:p>
    <w:sectPr w:rsidR="000F2E07" w:rsidSect="00A53D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38E"/>
    <w:multiLevelType w:val="hybridMultilevel"/>
    <w:tmpl w:val="E0E404AA"/>
    <w:lvl w:ilvl="0" w:tplc="811482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41C34"/>
    <w:multiLevelType w:val="hybridMultilevel"/>
    <w:tmpl w:val="7234A8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E1D3BDF"/>
    <w:multiLevelType w:val="hybridMultilevel"/>
    <w:tmpl w:val="3B72F5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82648DC"/>
    <w:multiLevelType w:val="hybridMultilevel"/>
    <w:tmpl w:val="A04E5ED6"/>
    <w:lvl w:ilvl="0" w:tplc="64C08D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597152"/>
    <w:multiLevelType w:val="hybridMultilevel"/>
    <w:tmpl w:val="AC26C4F4"/>
    <w:lvl w:ilvl="0" w:tplc="61821F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0775740">
    <w:abstractNumId w:val="0"/>
  </w:num>
  <w:num w:numId="2" w16cid:durableId="1868173226">
    <w:abstractNumId w:val="4"/>
  </w:num>
  <w:num w:numId="3" w16cid:durableId="1253276087">
    <w:abstractNumId w:val="3"/>
  </w:num>
  <w:num w:numId="4" w16cid:durableId="686374032">
    <w:abstractNumId w:val="1"/>
  </w:num>
  <w:num w:numId="5" w16cid:durableId="2460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44"/>
    <w:rsid w:val="00000796"/>
    <w:rsid w:val="000126E8"/>
    <w:rsid w:val="000147C6"/>
    <w:rsid w:val="000151A2"/>
    <w:rsid w:val="000171CC"/>
    <w:rsid w:val="000178E1"/>
    <w:rsid w:val="000261C5"/>
    <w:rsid w:val="00026723"/>
    <w:rsid w:val="000351A7"/>
    <w:rsid w:val="0003640B"/>
    <w:rsid w:val="00037C5F"/>
    <w:rsid w:val="00042369"/>
    <w:rsid w:val="0004649F"/>
    <w:rsid w:val="00046D6E"/>
    <w:rsid w:val="00047689"/>
    <w:rsid w:val="0005046C"/>
    <w:rsid w:val="0005273E"/>
    <w:rsid w:val="00057334"/>
    <w:rsid w:val="00063295"/>
    <w:rsid w:val="000654C0"/>
    <w:rsid w:val="000661D5"/>
    <w:rsid w:val="00067472"/>
    <w:rsid w:val="00071C4C"/>
    <w:rsid w:val="000750D4"/>
    <w:rsid w:val="00090D39"/>
    <w:rsid w:val="000A2E47"/>
    <w:rsid w:val="000A32C8"/>
    <w:rsid w:val="000A360F"/>
    <w:rsid w:val="000A38E6"/>
    <w:rsid w:val="000B0455"/>
    <w:rsid w:val="000B1D64"/>
    <w:rsid w:val="000B3DFC"/>
    <w:rsid w:val="000B40EB"/>
    <w:rsid w:val="000B5460"/>
    <w:rsid w:val="000B5AE4"/>
    <w:rsid w:val="000C5E8F"/>
    <w:rsid w:val="000C674A"/>
    <w:rsid w:val="000D7954"/>
    <w:rsid w:val="000D7C18"/>
    <w:rsid w:val="000E361E"/>
    <w:rsid w:val="000E46E7"/>
    <w:rsid w:val="000F0A4C"/>
    <w:rsid w:val="000F2E07"/>
    <w:rsid w:val="000F3B99"/>
    <w:rsid w:val="000F7B83"/>
    <w:rsid w:val="001237D1"/>
    <w:rsid w:val="001242D3"/>
    <w:rsid w:val="00124859"/>
    <w:rsid w:val="00126A68"/>
    <w:rsid w:val="00131295"/>
    <w:rsid w:val="001323BC"/>
    <w:rsid w:val="0013545D"/>
    <w:rsid w:val="00137AF4"/>
    <w:rsid w:val="00150D9C"/>
    <w:rsid w:val="001558D0"/>
    <w:rsid w:val="00156BA1"/>
    <w:rsid w:val="00163222"/>
    <w:rsid w:val="00167DA1"/>
    <w:rsid w:val="00167EAB"/>
    <w:rsid w:val="0017057D"/>
    <w:rsid w:val="00171B6F"/>
    <w:rsid w:val="00176724"/>
    <w:rsid w:val="00176D21"/>
    <w:rsid w:val="00186F1B"/>
    <w:rsid w:val="001965D3"/>
    <w:rsid w:val="001973D6"/>
    <w:rsid w:val="001A5645"/>
    <w:rsid w:val="001B0553"/>
    <w:rsid w:val="001B4FAE"/>
    <w:rsid w:val="001B6255"/>
    <w:rsid w:val="001C33C2"/>
    <w:rsid w:val="001C36D2"/>
    <w:rsid w:val="001C4825"/>
    <w:rsid w:val="001D503B"/>
    <w:rsid w:val="001D56C0"/>
    <w:rsid w:val="001E2C2C"/>
    <w:rsid w:val="001E76B8"/>
    <w:rsid w:val="001F0AEA"/>
    <w:rsid w:val="001F3E8A"/>
    <w:rsid w:val="001F75DA"/>
    <w:rsid w:val="002106D8"/>
    <w:rsid w:val="00217B2E"/>
    <w:rsid w:val="00222AF4"/>
    <w:rsid w:val="0022332D"/>
    <w:rsid w:val="002265F0"/>
    <w:rsid w:val="00227C46"/>
    <w:rsid w:val="00237575"/>
    <w:rsid w:val="00242AFD"/>
    <w:rsid w:val="00243D58"/>
    <w:rsid w:val="00253B3C"/>
    <w:rsid w:val="00256D02"/>
    <w:rsid w:val="00257A21"/>
    <w:rsid w:val="00257B9C"/>
    <w:rsid w:val="00261A73"/>
    <w:rsid w:val="00261EC9"/>
    <w:rsid w:val="00262F41"/>
    <w:rsid w:val="00265AF9"/>
    <w:rsid w:val="002749A1"/>
    <w:rsid w:val="00275B1E"/>
    <w:rsid w:val="002776F9"/>
    <w:rsid w:val="002911AA"/>
    <w:rsid w:val="002A012D"/>
    <w:rsid w:val="002A0198"/>
    <w:rsid w:val="002A0697"/>
    <w:rsid w:val="002A2A41"/>
    <w:rsid w:val="002A4318"/>
    <w:rsid w:val="002A508B"/>
    <w:rsid w:val="002B001C"/>
    <w:rsid w:val="002B3105"/>
    <w:rsid w:val="002C19EC"/>
    <w:rsid w:val="002C260F"/>
    <w:rsid w:val="002C4201"/>
    <w:rsid w:val="002D03C0"/>
    <w:rsid w:val="002D0FC1"/>
    <w:rsid w:val="002D11EA"/>
    <w:rsid w:val="002D4D71"/>
    <w:rsid w:val="002E3D91"/>
    <w:rsid w:val="002F23BA"/>
    <w:rsid w:val="002F254F"/>
    <w:rsid w:val="002F3312"/>
    <w:rsid w:val="002F3C29"/>
    <w:rsid w:val="00310470"/>
    <w:rsid w:val="00320F2E"/>
    <w:rsid w:val="0034226A"/>
    <w:rsid w:val="00350F4A"/>
    <w:rsid w:val="003549C7"/>
    <w:rsid w:val="00357FCB"/>
    <w:rsid w:val="003608A8"/>
    <w:rsid w:val="00363EDA"/>
    <w:rsid w:val="00364709"/>
    <w:rsid w:val="0036522F"/>
    <w:rsid w:val="00365C05"/>
    <w:rsid w:val="00374CDE"/>
    <w:rsid w:val="00381A35"/>
    <w:rsid w:val="00383C72"/>
    <w:rsid w:val="00387C6D"/>
    <w:rsid w:val="00397784"/>
    <w:rsid w:val="00397CB2"/>
    <w:rsid w:val="003A11AC"/>
    <w:rsid w:val="003A31FF"/>
    <w:rsid w:val="003A3B5B"/>
    <w:rsid w:val="003A3D64"/>
    <w:rsid w:val="003A596E"/>
    <w:rsid w:val="003A666A"/>
    <w:rsid w:val="003A6B08"/>
    <w:rsid w:val="003B3A6F"/>
    <w:rsid w:val="003B6AA1"/>
    <w:rsid w:val="003C1D78"/>
    <w:rsid w:val="003C5332"/>
    <w:rsid w:val="003D0233"/>
    <w:rsid w:val="003E0732"/>
    <w:rsid w:val="003E0A51"/>
    <w:rsid w:val="003F18A0"/>
    <w:rsid w:val="003F59B9"/>
    <w:rsid w:val="003F70E0"/>
    <w:rsid w:val="003F74C6"/>
    <w:rsid w:val="00401A94"/>
    <w:rsid w:val="00402BCF"/>
    <w:rsid w:val="00406150"/>
    <w:rsid w:val="0040789B"/>
    <w:rsid w:val="0041373E"/>
    <w:rsid w:val="00413DB3"/>
    <w:rsid w:val="00421F64"/>
    <w:rsid w:val="00424D39"/>
    <w:rsid w:val="00424E42"/>
    <w:rsid w:val="004274B9"/>
    <w:rsid w:val="0043063A"/>
    <w:rsid w:val="00432049"/>
    <w:rsid w:val="004405B0"/>
    <w:rsid w:val="004412C0"/>
    <w:rsid w:val="00443F0E"/>
    <w:rsid w:val="00452547"/>
    <w:rsid w:val="004602DF"/>
    <w:rsid w:val="00461DDF"/>
    <w:rsid w:val="00463B6A"/>
    <w:rsid w:val="00481459"/>
    <w:rsid w:val="0048323F"/>
    <w:rsid w:val="00484CD0"/>
    <w:rsid w:val="004851DC"/>
    <w:rsid w:val="00487493"/>
    <w:rsid w:val="00487C62"/>
    <w:rsid w:val="00494D01"/>
    <w:rsid w:val="004966A0"/>
    <w:rsid w:val="00496FDA"/>
    <w:rsid w:val="004A1054"/>
    <w:rsid w:val="004A637E"/>
    <w:rsid w:val="004A66C2"/>
    <w:rsid w:val="004B6505"/>
    <w:rsid w:val="004B6560"/>
    <w:rsid w:val="004C1A35"/>
    <w:rsid w:val="004C35FA"/>
    <w:rsid w:val="004D30D4"/>
    <w:rsid w:val="004F5F75"/>
    <w:rsid w:val="0050776E"/>
    <w:rsid w:val="00511220"/>
    <w:rsid w:val="0051152B"/>
    <w:rsid w:val="005129BF"/>
    <w:rsid w:val="0052015A"/>
    <w:rsid w:val="00526015"/>
    <w:rsid w:val="00527DDD"/>
    <w:rsid w:val="00531BBC"/>
    <w:rsid w:val="0055054B"/>
    <w:rsid w:val="00554AD1"/>
    <w:rsid w:val="0055673C"/>
    <w:rsid w:val="00556E2E"/>
    <w:rsid w:val="00560CA0"/>
    <w:rsid w:val="005638B1"/>
    <w:rsid w:val="00563A8F"/>
    <w:rsid w:val="0057284F"/>
    <w:rsid w:val="00583E87"/>
    <w:rsid w:val="00590ADB"/>
    <w:rsid w:val="00592C9D"/>
    <w:rsid w:val="005A27E4"/>
    <w:rsid w:val="005A7079"/>
    <w:rsid w:val="005B40D4"/>
    <w:rsid w:val="005B5782"/>
    <w:rsid w:val="005C5D65"/>
    <w:rsid w:val="005D1644"/>
    <w:rsid w:val="005D4E43"/>
    <w:rsid w:val="005D6B57"/>
    <w:rsid w:val="005E5432"/>
    <w:rsid w:val="005F03ED"/>
    <w:rsid w:val="005F5170"/>
    <w:rsid w:val="0060108F"/>
    <w:rsid w:val="006134AD"/>
    <w:rsid w:val="0061457E"/>
    <w:rsid w:val="006248BA"/>
    <w:rsid w:val="006257A0"/>
    <w:rsid w:val="006266FF"/>
    <w:rsid w:val="006314C5"/>
    <w:rsid w:val="006430DF"/>
    <w:rsid w:val="00652581"/>
    <w:rsid w:val="006676F4"/>
    <w:rsid w:val="00670D6A"/>
    <w:rsid w:val="00677511"/>
    <w:rsid w:val="00680307"/>
    <w:rsid w:val="00681373"/>
    <w:rsid w:val="00692925"/>
    <w:rsid w:val="006A0F4B"/>
    <w:rsid w:val="006A3D69"/>
    <w:rsid w:val="006A65F4"/>
    <w:rsid w:val="006A6CE5"/>
    <w:rsid w:val="006B22C5"/>
    <w:rsid w:val="006B3CBA"/>
    <w:rsid w:val="006C2C1C"/>
    <w:rsid w:val="006D1458"/>
    <w:rsid w:val="006F0B5D"/>
    <w:rsid w:val="006F1E9B"/>
    <w:rsid w:val="006F30F0"/>
    <w:rsid w:val="0070112B"/>
    <w:rsid w:val="00702CBD"/>
    <w:rsid w:val="00703811"/>
    <w:rsid w:val="0071343A"/>
    <w:rsid w:val="00713C2B"/>
    <w:rsid w:val="007140AE"/>
    <w:rsid w:val="007368F8"/>
    <w:rsid w:val="00737B3B"/>
    <w:rsid w:val="00742385"/>
    <w:rsid w:val="0074312F"/>
    <w:rsid w:val="00750004"/>
    <w:rsid w:val="00755DDD"/>
    <w:rsid w:val="00756E92"/>
    <w:rsid w:val="00760037"/>
    <w:rsid w:val="00761E62"/>
    <w:rsid w:val="0076581C"/>
    <w:rsid w:val="007808C9"/>
    <w:rsid w:val="00792BA2"/>
    <w:rsid w:val="007A30C9"/>
    <w:rsid w:val="007A380F"/>
    <w:rsid w:val="007A6EEA"/>
    <w:rsid w:val="007B05A1"/>
    <w:rsid w:val="007C442E"/>
    <w:rsid w:val="007D27F2"/>
    <w:rsid w:val="007D36E6"/>
    <w:rsid w:val="007E08FB"/>
    <w:rsid w:val="007E1917"/>
    <w:rsid w:val="007E3240"/>
    <w:rsid w:val="007F0E76"/>
    <w:rsid w:val="007F3D74"/>
    <w:rsid w:val="007F7EEB"/>
    <w:rsid w:val="00801AE4"/>
    <w:rsid w:val="00803FD6"/>
    <w:rsid w:val="00805F1F"/>
    <w:rsid w:val="00807F96"/>
    <w:rsid w:val="00817FE7"/>
    <w:rsid w:val="00820123"/>
    <w:rsid w:val="00830095"/>
    <w:rsid w:val="00832F23"/>
    <w:rsid w:val="0083354F"/>
    <w:rsid w:val="008359AC"/>
    <w:rsid w:val="00837713"/>
    <w:rsid w:val="008412F8"/>
    <w:rsid w:val="00844914"/>
    <w:rsid w:val="00845B41"/>
    <w:rsid w:val="00847661"/>
    <w:rsid w:val="00852DFC"/>
    <w:rsid w:val="00855112"/>
    <w:rsid w:val="00864BCC"/>
    <w:rsid w:val="00870257"/>
    <w:rsid w:val="00872E28"/>
    <w:rsid w:val="0087662F"/>
    <w:rsid w:val="008841C9"/>
    <w:rsid w:val="00887833"/>
    <w:rsid w:val="00892FE2"/>
    <w:rsid w:val="00896162"/>
    <w:rsid w:val="008A1F25"/>
    <w:rsid w:val="008A4E85"/>
    <w:rsid w:val="008B0D96"/>
    <w:rsid w:val="008B1ED7"/>
    <w:rsid w:val="008B2C81"/>
    <w:rsid w:val="008B54BF"/>
    <w:rsid w:val="008B6845"/>
    <w:rsid w:val="008C1A06"/>
    <w:rsid w:val="008C398D"/>
    <w:rsid w:val="008D6542"/>
    <w:rsid w:val="008E3F25"/>
    <w:rsid w:val="008F2328"/>
    <w:rsid w:val="008F670D"/>
    <w:rsid w:val="008F79ED"/>
    <w:rsid w:val="0091029A"/>
    <w:rsid w:val="00911476"/>
    <w:rsid w:val="00915192"/>
    <w:rsid w:val="00915B4D"/>
    <w:rsid w:val="00915B98"/>
    <w:rsid w:val="009165BF"/>
    <w:rsid w:val="00932C38"/>
    <w:rsid w:val="00935CD9"/>
    <w:rsid w:val="0093682D"/>
    <w:rsid w:val="00937140"/>
    <w:rsid w:val="00940C89"/>
    <w:rsid w:val="0095332D"/>
    <w:rsid w:val="009535CF"/>
    <w:rsid w:val="00954C1A"/>
    <w:rsid w:val="009710F8"/>
    <w:rsid w:val="00973FFC"/>
    <w:rsid w:val="009800CE"/>
    <w:rsid w:val="009801D1"/>
    <w:rsid w:val="00980992"/>
    <w:rsid w:val="0098548F"/>
    <w:rsid w:val="00985687"/>
    <w:rsid w:val="00990792"/>
    <w:rsid w:val="009A2968"/>
    <w:rsid w:val="009A3C6C"/>
    <w:rsid w:val="009A510A"/>
    <w:rsid w:val="009B0A68"/>
    <w:rsid w:val="009B3E20"/>
    <w:rsid w:val="009D04CE"/>
    <w:rsid w:val="009D0E9F"/>
    <w:rsid w:val="009E04A5"/>
    <w:rsid w:val="009E0C44"/>
    <w:rsid w:val="009E2774"/>
    <w:rsid w:val="009E2E80"/>
    <w:rsid w:val="009E3F7E"/>
    <w:rsid w:val="009E706A"/>
    <w:rsid w:val="009E770C"/>
    <w:rsid w:val="009F2B01"/>
    <w:rsid w:val="009F4748"/>
    <w:rsid w:val="009F7E36"/>
    <w:rsid w:val="009F7E92"/>
    <w:rsid w:val="00A11429"/>
    <w:rsid w:val="00A15B88"/>
    <w:rsid w:val="00A2603C"/>
    <w:rsid w:val="00A26AA5"/>
    <w:rsid w:val="00A31B51"/>
    <w:rsid w:val="00A34656"/>
    <w:rsid w:val="00A349F9"/>
    <w:rsid w:val="00A47909"/>
    <w:rsid w:val="00A52336"/>
    <w:rsid w:val="00A536D2"/>
    <w:rsid w:val="00A53DB1"/>
    <w:rsid w:val="00A56ADF"/>
    <w:rsid w:val="00A60CF3"/>
    <w:rsid w:val="00A67096"/>
    <w:rsid w:val="00A67F8D"/>
    <w:rsid w:val="00A83246"/>
    <w:rsid w:val="00A86400"/>
    <w:rsid w:val="00A86C0E"/>
    <w:rsid w:val="00A915DA"/>
    <w:rsid w:val="00A92565"/>
    <w:rsid w:val="00A9292F"/>
    <w:rsid w:val="00AA1742"/>
    <w:rsid w:val="00AB02C3"/>
    <w:rsid w:val="00AB0762"/>
    <w:rsid w:val="00AB6BD8"/>
    <w:rsid w:val="00AD2437"/>
    <w:rsid w:val="00AD60F8"/>
    <w:rsid w:val="00AF0F22"/>
    <w:rsid w:val="00B021CD"/>
    <w:rsid w:val="00B02899"/>
    <w:rsid w:val="00B04E83"/>
    <w:rsid w:val="00B0539E"/>
    <w:rsid w:val="00B07568"/>
    <w:rsid w:val="00B12CE2"/>
    <w:rsid w:val="00B20594"/>
    <w:rsid w:val="00B316BE"/>
    <w:rsid w:val="00B32115"/>
    <w:rsid w:val="00B375FC"/>
    <w:rsid w:val="00B40C20"/>
    <w:rsid w:val="00B5760D"/>
    <w:rsid w:val="00B57F03"/>
    <w:rsid w:val="00B6286F"/>
    <w:rsid w:val="00B62BA4"/>
    <w:rsid w:val="00B73674"/>
    <w:rsid w:val="00B778FD"/>
    <w:rsid w:val="00B916F7"/>
    <w:rsid w:val="00B97365"/>
    <w:rsid w:val="00BA43CA"/>
    <w:rsid w:val="00BA6AC6"/>
    <w:rsid w:val="00BB5502"/>
    <w:rsid w:val="00BB7A6F"/>
    <w:rsid w:val="00BC60E9"/>
    <w:rsid w:val="00BD1A8B"/>
    <w:rsid w:val="00BD2606"/>
    <w:rsid w:val="00BE20C4"/>
    <w:rsid w:val="00BE6CBB"/>
    <w:rsid w:val="00BF1B82"/>
    <w:rsid w:val="00C03DFC"/>
    <w:rsid w:val="00C05C98"/>
    <w:rsid w:val="00C17A90"/>
    <w:rsid w:val="00C218A6"/>
    <w:rsid w:val="00C24AC0"/>
    <w:rsid w:val="00C26047"/>
    <w:rsid w:val="00C267F9"/>
    <w:rsid w:val="00C377DC"/>
    <w:rsid w:val="00C46A5C"/>
    <w:rsid w:val="00C509B4"/>
    <w:rsid w:val="00C55F9C"/>
    <w:rsid w:val="00C65514"/>
    <w:rsid w:val="00C65EC2"/>
    <w:rsid w:val="00C831E6"/>
    <w:rsid w:val="00C94C3A"/>
    <w:rsid w:val="00CA24F6"/>
    <w:rsid w:val="00CC0B69"/>
    <w:rsid w:val="00CC196B"/>
    <w:rsid w:val="00CC23BF"/>
    <w:rsid w:val="00CC3B5F"/>
    <w:rsid w:val="00CC612D"/>
    <w:rsid w:val="00CC6B9E"/>
    <w:rsid w:val="00CD2706"/>
    <w:rsid w:val="00CE5A27"/>
    <w:rsid w:val="00CE773D"/>
    <w:rsid w:val="00CF1A5E"/>
    <w:rsid w:val="00D11C1D"/>
    <w:rsid w:val="00D144B8"/>
    <w:rsid w:val="00D211BC"/>
    <w:rsid w:val="00D21CBE"/>
    <w:rsid w:val="00D264F2"/>
    <w:rsid w:val="00D350A9"/>
    <w:rsid w:val="00D37C4B"/>
    <w:rsid w:val="00D44FC6"/>
    <w:rsid w:val="00D503CC"/>
    <w:rsid w:val="00D508E6"/>
    <w:rsid w:val="00D51075"/>
    <w:rsid w:val="00D56745"/>
    <w:rsid w:val="00D60A6C"/>
    <w:rsid w:val="00D61590"/>
    <w:rsid w:val="00D62EB2"/>
    <w:rsid w:val="00D76470"/>
    <w:rsid w:val="00D7787F"/>
    <w:rsid w:val="00D83132"/>
    <w:rsid w:val="00D850E8"/>
    <w:rsid w:val="00D90D68"/>
    <w:rsid w:val="00D96281"/>
    <w:rsid w:val="00DA5635"/>
    <w:rsid w:val="00DB03DC"/>
    <w:rsid w:val="00DB3795"/>
    <w:rsid w:val="00DC06DF"/>
    <w:rsid w:val="00DC1F91"/>
    <w:rsid w:val="00DC68A8"/>
    <w:rsid w:val="00DE03B0"/>
    <w:rsid w:val="00DE72E7"/>
    <w:rsid w:val="00DF47C3"/>
    <w:rsid w:val="00DF4D72"/>
    <w:rsid w:val="00DF5525"/>
    <w:rsid w:val="00DF7BD5"/>
    <w:rsid w:val="00E04471"/>
    <w:rsid w:val="00E05248"/>
    <w:rsid w:val="00E1052F"/>
    <w:rsid w:val="00E133FB"/>
    <w:rsid w:val="00E171D5"/>
    <w:rsid w:val="00E3570F"/>
    <w:rsid w:val="00E3680D"/>
    <w:rsid w:val="00E3696A"/>
    <w:rsid w:val="00E46123"/>
    <w:rsid w:val="00E534FE"/>
    <w:rsid w:val="00E5412C"/>
    <w:rsid w:val="00E607BA"/>
    <w:rsid w:val="00E63D84"/>
    <w:rsid w:val="00E70784"/>
    <w:rsid w:val="00E72EF6"/>
    <w:rsid w:val="00E7380F"/>
    <w:rsid w:val="00E761B5"/>
    <w:rsid w:val="00E7795E"/>
    <w:rsid w:val="00E831E4"/>
    <w:rsid w:val="00E97BE3"/>
    <w:rsid w:val="00EA1A4D"/>
    <w:rsid w:val="00EA43E7"/>
    <w:rsid w:val="00EB4D44"/>
    <w:rsid w:val="00EC0D60"/>
    <w:rsid w:val="00EC5E2D"/>
    <w:rsid w:val="00EC7F4D"/>
    <w:rsid w:val="00ED57A7"/>
    <w:rsid w:val="00ED770A"/>
    <w:rsid w:val="00ED7F99"/>
    <w:rsid w:val="00EE0DAC"/>
    <w:rsid w:val="00EE2D38"/>
    <w:rsid w:val="00EE4745"/>
    <w:rsid w:val="00EF1CAE"/>
    <w:rsid w:val="00EF3A56"/>
    <w:rsid w:val="00F0085F"/>
    <w:rsid w:val="00F03DA1"/>
    <w:rsid w:val="00F055B8"/>
    <w:rsid w:val="00F0591D"/>
    <w:rsid w:val="00F0654E"/>
    <w:rsid w:val="00F10E5B"/>
    <w:rsid w:val="00F12335"/>
    <w:rsid w:val="00F1594E"/>
    <w:rsid w:val="00F215A8"/>
    <w:rsid w:val="00F21CA8"/>
    <w:rsid w:val="00F27826"/>
    <w:rsid w:val="00F51A72"/>
    <w:rsid w:val="00F65907"/>
    <w:rsid w:val="00F65D02"/>
    <w:rsid w:val="00F67BF9"/>
    <w:rsid w:val="00F70F46"/>
    <w:rsid w:val="00F72119"/>
    <w:rsid w:val="00F744F5"/>
    <w:rsid w:val="00F7609E"/>
    <w:rsid w:val="00F76621"/>
    <w:rsid w:val="00F869F1"/>
    <w:rsid w:val="00FB5CCA"/>
    <w:rsid w:val="00FB6738"/>
    <w:rsid w:val="00FC0BFE"/>
    <w:rsid w:val="00FC6743"/>
    <w:rsid w:val="00FD4945"/>
    <w:rsid w:val="00FD5D95"/>
    <w:rsid w:val="00FF5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DD982"/>
  <w15:chartTrackingRefBased/>
  <w15:docId w15:val="{AD18EF49-D3FA-4801-9DFD-603D662F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style>
  <w:style w:type="paragraph" w:styleId="Heading1">
    <w:name w:val="heading 1"/>
    <w:basedOn w:val="Normal"/>
    <w:next w:val="Normal"/>
    <w:link w:val="Heading1Char"/>
    <w:uiPriority w:val="9"/>
    <w:qFormat/>
    <w:rsid w:val="00223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42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8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F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F3E8A"/>
    <w:pPr>
      <w:ind w:left="720"/>
      <w:contextualSpacing/>
    </w:pPr>
  </w:style>
  <w:style w:type="character" w:customStyle="1" w:styleId="Heading4Char">
    <w:name w:val="Heading 4 Char"/>
    <w:basedOn w:val="DefaultParagraphFont"/>
    <w:link w:val="Heading4"/>
    <w:uiPriority w:val="9"/>
    <w:rsid w:val="001242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47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83E87"/>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A53D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53DB1"/>
    <w:rPr>
      <w:rFonts w:eastAsiaTheme="minorEastAsia"/>
      <w:kern w:val="0"/>
      <w:lang w:val="en-US"/>
      <w14:ligatures w14:val="none"/>
    </w:rPr>
  </w:style>
  <w:style w:type="character" w:customStyle="1" w:styleId="Heading1Char">
    <w:name w:val="Heading 1 Char"/>
    <w:basedOn w:val="DefaultParagraphFont"/>
    <w:link w:val="Heading1"/>
    <w:uiPriority w:val="9"/>
    <w:rsid w:val="002233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332D"/>
    <w:pPr>
      <w:outlineLvl w:val="9"/>
    </w:pPr>
    <w:rPr>
      <w:kern w:val="0"/>
      <w:lang w:val="en-US"/>
      <w14:ligatures w14:val="none"/>
    </w:rPr>
  </w:style>
  <w:style w:type="paragraph" w:styleId="TOC2">
    <w:name w:val="toc 2"/>
    <w:basedOn w:val="Normal"/>
    <w:next w:val="Normal"/>
    <w:autoRedefine/>
    <w:uiPriority w:val="39"/>
    <w:unhideWhenUsed/>
    <w:rsid w:val="0022332D"/>
    <w:pPr>
      <w:spacing w:after="100"/>
      <w:ind w:left="220"/>
    </w:pPr>
  </w:style>
  <w:style w:type="paragraph" w:styleId="TOC3">
    <w:name w:val="toc 3"/>
    <w:basedOn w:val="Normal"/>
    <w:next w:val="Normal"/>
    <w:autoRedefine/>
    <w:uiPriority w:val="39"/>
    <w:unhideWhenUsed/>
    <w:rsid w:val="0022332D"/>
    <w:pPr>
      <w:spacing w:after="100"/>
      <w:ind w:left="440"/>
    </w:pPr>
  </w:style>
  <w:style w:type="character" w:styleId="Hyperlink">
    <w:name w:val="Hyperlink"/>
    <w:basedOn w:val="DefaultParagraphFont"/>
    <w:uiPriority w:val="99"/>
    <w:unhideWhenUsed/>
    <w:rsid w:val="00223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336">
      <w:bodyDiv w:val="1"/>
      <w:marLeft w:val="0"/>
      <w:marRight w:val="0"/>
      <w:marTop w:val="0"/>
      <w:marBottom w:val="0"/>
      <w:divBdr>
        <w:top w:val="none" w:sz="0" w:space="0" w:color="auto"/>
        <w:left w:val="none" w:sz="0" w:space="0" w:color="auto"/>
        <w:bottom w:val="none" w:sz="0" w:space="0" w:color="auto"/>
        <w:right w:val="none" w:sz="0" w:space="0" w:color="auto"/>
      </w:divBdr>
    </w:div>
    <w:div w:id="309789404">
      <w:bodyDiv w:val="1"/>
      <w:marLeft w:val="0"/>
      <w:marRight w:val="0"/>
      <w:marTop w:val="0"/>
      <w:marBottom w:val="0"/>
      <w:divBdr>
        <w:top w:val="none" w:sz="0" w:space="0" w:color="auto"/>
        <w:left w:val="none" w:sz="0" w:space="0" w:color="auto"/>
        <w:bottom w:val="none" w:sz="0" w:space="0" w:color="auto"/>
        <w:right w:val="none" w:sz="0" w:space="0" w:color="auto"/>
      </w:divBdr>
    </w:div>
    <w:div w:id="485586920">
      <w:bodyDiv w:val="1"/>
      <w:marLeft w:val="0"/>
      <w:marRight w:val="0"/>
      <w:marTop w:val="0"/>
      <w:marBottom w:val="0"/>
      <w:divBdr>
        <w:top w:val="none" w:sz="0" w:space="0" w:color="auto"/>
        <w:left w:val="none" w:sz="0" w:space="0" w:color="auto"/>
        <w:bottom w:val="none" w:sz="0" w:space="0" w:color="auto"/>
        <w:right w:val="none" w:sz="0" w:space="0" w:color="auto"/>
      </w:divBdr>
    </w:div>
    <w:div w:id="620377972">
      <w:bodyDiv w:val="1"/>
      <w:marLeft w:val="0"/>
      <w:marRight w:val="0"/>
      <w:marTop w:val="0"/>
      <w:marBottom w:val="0"/>
      <w:divBdr>
        <w:top w:val="none" w:sz="0" w:space="0" w:color="auto"/>
        <w:left w:val="none" w:sz="0" w:space="0" w:color="auto"/>
        <w:bottom w:val="none" w:sz="0" w:space="0" w:color="auto"/>
        <w:right w:val="none" w:sz="0" w:space="0" w:color="auto"/>
      </w:divBdr>
    </w:div>
    <w:div w:id="627590532">
      <w:bodyDiv w:val="1"/>
      <w:marLeft w:val="0"/>
      <w:marRight w:val="0"/>
      <w:marTop w:val="0"/>
      <w:marBottom w:val="0"/>
      <w:divBdr>
        <w:top w:val="none" w:sz="0" w:space="0" w:color="auto"/>
        <w:left w:val="none" w:sz="0" w:space="0" w:color="auto"/>
        <w:bottom w:val="none" w:sz="0" w:space="0" w:color="auto"/>
        <w:right w:val="none" w:sz="0" w:space="0" w:color="auto"/>
      </w:divBdr>
    </w:div>
    <w:div w:id="634337039">
      <w:bodyDiv w:val="1"/>
      <w:marLeft w:val="0"/>
      <w:marRight w:val="0"/>
      <w:marTop w:val="0"/>
      <w:marBottom w:val="0"/>
      <w:divBdr>
        <w:top w:val="none" w:sz="0" w:space="0" w:color="auto"/>
        <w:left w:val="none" w:sz="0" w:space="0" w:color="auto"/>
        <w:bottom w:val="none" w:sz="0" w:space="0" w:color="auto"/>
        <w:right w:val="none" w:sz="0" w:space="0" w:color="auto"/>
      </w:divBdr>
    </w:div>
    <w:div w:id="778641206">
      <w:bodyDiv w:val="1"/>
      <w:marLeft w:val="0"/>
      <w:marRight w:val="0"/>
      <w:marTop w:val="0"/>
      <w:marBottom w:val="0"/>
      <w:divBdr>
        <w:top w:val="none" w:sz="0" w:space="0" w:color="auto"/>
        <w:left w:val="none" w:sz="0" w:space="0" w:color="auto"/>
        <w:bottom w:val="none" w:sz="0" w:space="0" w:color="auto"/>
        <w:right w:val="none" w:sz="0" w:space="0" w:color="auto"/>
      </w:divBdr>
    </w:div>
    <w:div w:id="781460751">
      <w:bodyDiv w:val="1"/>
      <w:marLeft w:val="0"/>
      <w:marRight w:val="0"/>
      <w:marTop w:val="0"/>
      <w:marBottom w:val="0"/>
      <w:divBdr>
        <w:top w:val="none" w:sz="0" w:space="0" w:color="auto"/>
        <w:left w:val="none" w:sz="0" w:space="0" w:color="auto"/>
        <w:bottom w:val="none" w:sz="0" w:space="0" w:color="auto"/>
        <w:right w:val="none" w:sz="0" w:space="0" w:color="auto"/>
      </w:divBdr>
    </w:div>
    <w:div w:id="973407989">
      <w:bodyDiv w:val="1"/>
      <w:marLeft w:val="0"/>
      <w:marRight w:val="0"/>
      <w:marTop w:val="0"/>
      <w:marBottom w:val="0"/>
      <w:divBdr>
        <w:top w:val="none" w:sz="0" w:space="0" w:color="auto"/>
        <w:left w:val="none" w:sz="0" w:space="0" w:color="auto"/>
        <w:bottom w:val="none" w:sz="0" w:space="0" w:color="auto"/>
        <w:right w:val="none" w:sz="0" w:space="0" w:color="auto"/>
      </w:divBdr>
      <w:divsChild>
        <w:div w:id="660933226">
          <w:marLeft w:val="0"/>
          <w:marRight w:val="0"/>
          <w:marTop w:val="0"/>
          <w:marBottom w:val="0"/>
          <w:divBdr>
            <w:top w:val="none" w:sz="0" w:space="0" w:color="auto"/>
            <w:left w:val="none" w:sz="0" w:space="0" w:color="auto"/>
            <w:bottom w:val="none" w:sz="0" w:space="0" w:color="auto"/>
            <w:right w:val="none" w:sz="0" w:space="0" w:color="auto"/>
          </w:divBdr>
          <w:divsChild>
            <w:div w:id="401487623">
              <w:marLeft w:val="0"/>
              <w:marRight w:val="0"/>
              <w:marTop w:val="0"/>
              <w:marBottom w:val="0"/>
              <w:divBdr>
                <w:top w:val="none" w:sz="0" w:space="0" w:color="auto"/>
                <w:left w:val="none" w:sz="0" w:space="0" w:color="auto"/>
                <w:bottom w:val="none" w:sz="0" w:space="0" w:color="auto"/>
                <w:right w:val="none" w:sz="0" w:space="0" w:color="auto"/>
              </w:divBdr>
              <w:divsChild>
                <w:div w:id="1582182010">
                  <w:marLeft w:val="0"/>
                  <w:marRight w:val="0"/>
                  <w:marTop w:val="0"/>
                  <w:marBottom w:val="0"/>
                  <w:divBdr>
                    <w:top w:val="none" w:sz="0" w:space="0" w:color="auto"/>
                    <w:left w:val="none" w:sz="0" w:space="0" w:color="auto"/>
                    <w:bottom w:val="none" w:sz="0" w:space="0" w:color="auto"/>
                    <w:right w:val="none" w:sz="0" w:space="0" w:color="auto"/>
                  </w:divBdr>
                  <w:divsChild>
                    <w:div w:id="1597714478">
                      <w:marLeft w:val="0"/>
                      <w:marRight w:val="0"/>
                      <w:marTop w:val="0"/>
                      <w:marBottom w:val="0"/>
                      <w:divBdr>
                        <w:top w:val="none" w:sz="0" w:space="0" w:color="auto"/>
                        <w:left w:val="none" w:sz="0" w:space="0" w:color="auto"/>
                        <w:bottom w:val="none" w:sz="0" w:space="0" w:color="auto"/>
                        <w:right w:val="none" w:sz="0" w:space="0" w:color="auto"/>
                      </w:divBdr>
                      <w:divsChild>
                        <w:div w:id="964001099">
                          <w:marLeft w:val="0"/>
                          <w:marRight w:val="0"/>
                          <w:marTop w:val="0"/>
                          <w:marBottom w:val="0"/>
                          <w:divBdr>
                            <w:top w:val="none" w:sz="0" w:space="0" w:color="auto"/>
                            <w:left w:val="none" w:sz="0" w:space="0" w:color="auto"/>
                            <w:bottom w:val="none" w:sz="0" w:space="0" w:color="auto"/>
                            <w:right w:val="none" w:sz="0" w:space="0" w:color="auto"/>
                          </w:divBdr>
                          <w:divsChild>
                            <w:div w:id="148223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023836">
              <w:marLeft w:val="0"/>
              <w:marRight w:val="0"/>
              <w:marTop w:val="75"/>
              <w:marBottom w:val="0"/>
              <w:divBdr>
                <w:top w:val="none" w:sz="0" w:space="0" w:color="auto"/>
                <w:left w:val="none" w:sz="0" w:space="0" w:color="auto"/>
                <w:bottom w:val="none" w:sz="0" w:space="0" w:color="auto"/>
                <w:right w:val="none" w:sz="0" w:space="0" w:color="auto"/>
              </w:divBdr>
              <w:divsChild>
                <w:div w:id="1536194711">
                  <w:marLeft w:val="0"/>
                  <w:marRight w:val="0"/>
                  <w:marTop w:val="0"/>
                  <w:marBottom w:val="0"/>
                  <w:divBdr>
                    <w:top w:val="none" w:sz="0" w:space="0" w:color="auto"/>
                    <w:left w:val="none" w:sz="0" w:space="0" w:color="auto"/>
                    <w:bottom w:val="none" w:sz="0" w:space="0" w:color="auto"/>
                    <w:right w:val="none" w:sz="0" w:space="0" w:color="auto"/>
                  </w:divBdr>
                  <w:divsChild>
                    <w:div w:id="988828507">
                      <w:marLeft w:val="0"/>
                      <w:marRight w:val="0"/>
                      <w:marTop w:val="0"/>
                      <w:marBottom w:val="0"/>
                      <w:divBdr>
                        <w:top w:val="none" w:sz="0" w:space="0" w:color="auto"/>
                        <w:left w:val="none" w:sz="0" w:space="0" w:color="auto"/>
                        <w:bottom w:val="none" w:sz="0" w:space="0" w:color="auto"/>
                        <w:right w:val="none" w:sz="0" w:space="0" w:color="auto"/>
                      </w:divBdr>
                      <w:divsChild>
                        <w:div w:id="1894776923">
                          <w:marLeft w:val="0"/>
                          <w:marRight w:val="0"/>
                          <w:marTop w:val="0"/>
                          <w:marBottom w:val="0"/>
                          <w:divBdr>
                            <w:top w:val="none" w:sz="0" w:space="0" w:color="auto"/>
                            <w:left w:val="none" w:sz="0" w:space="0" w:color="auto"/>
                            <w:bottom w:val="none" w:sz="0" w:space="0" w:color="auto"/>
                            <w:right w:val="none" w:sz="0" w:space="0" w:color="auto"/>
                          </w:divBdr>
                          <w:divsChild>
                            <w:div w:id="1641224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640689">
          <w:marLeft w:val="0"/>
          <w:marRight w:val="0"/>
          <w:marTop w:val="0"/>
          <w:marBottom w:val="0"/>
          <w:divBdr>
            <w:top w:val="none" w:sz="0" w:space="0" w:color="auto"/>
            <w:left w:val="none" w:sz="0" w:space="0" w:color="auto"/>
            <w:bottom w:val="none" w:sz="0" w:space="0" w:color="auto"/>
            <w:right w:val="none" w:sz="0" w:space="0" w:color="auto"/>
          </w:divBdr>
          <w:divsChild>
            <w:div w:id="1520894861">
              <w:marLeft w:val="0"/>
              <w:marRight w:val="0"/>
              <w:marTop w:val="0"/>
              <w:marBottom w:val="0"/>
              <w:divBdr>
                <w:top w:val="none" w:sz="0" w:space="0" w:color="auto"/>
                <w:left w:val="none" w:sz="0" w:space="0" w:color="auto"/>
                <w:bottom w:val="none" w:sz="0" w:space="0" w:color="auto"/>
                <w:right w:val="none" w:sz="0" w:space="0" w:color="auto"/>
              </w:divBdr>
              <w:divsChild>
                <w:div w:id="1486699456">
                  <w:marLeft w:val="0"/>
                  <w:marRight w:val="0"/>
                  <w:marTop w:val="0"/>
                  <w:marBottom w:val="0"/>
                  <w:divBdr>
                    <w:top w:val="none" w:sz="0" w:space="0" w:color="auto"/>
                    <w:left w:val="none" w:sz="0" w:space="0" w:color="auto"/>
                    <w:bottom w:val="none" w:sz="0" w:space="0" w:color="auto"/>
                    <w:right w:val="none" w:sz="0" w:space="0" w:color="auto"/>
                  </w:divBdr>
                  <w:divsChild>
                    <w:div w:id="1655992460">
                      <w:marLeft w:val="0"/>
                      <w:marRight w:val="0"/>
                      <w:marTop w:val="0"/>
                      <w:marBottom w:val="0"/>
                      <w:divBdr>
                        <w:top w:val="none" w:sz="0" w:space="0" w:color="auto"/>
                        <w:left w:val="none" w:sz="0" w:space="0" w:color="auto"/>
                        <w:bottom w:val="none" w:sz="0" w:space="0" w:color="auto"/>
                        <w:right w:val="none" w:sz="0" w:space="0" w:color="auto"/>
                      </w:divBdr>
                      <w:divsChild>
                        <w:div w:id="548497514">
                          <w:marLeft w:val="0"/>
                          <w:marRight w:val="0"/>
                          <w:marTop w:val="0"/>
                          <w:marBottom w:val="0"/>
                          <w:divBdr>
                            <w:top w:val="none" w:sz="0" w:space="0" w:color="auto"/>
                            <w:left w:val="none" w:sz="0" w:space="0" w:color="auto"/>
                            <w:bottom w:val="none" w:sz="0" w:space="0" w:color="auto"/>
                            <w:right w:val="none" w:sz="0" w:space="0" w:color="auto"/>
                          </w:divBdr>
                          <w:divsChild>
                            <w:div w:id="272565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1444497">
              <w:marLeft w:val="0"/>
              <w:marRight w:val="0"/>
              <w:marTop w:val="75"/>
              <w:marBottom w:val="0"/>
              <w:divBdr>
                <w:top w:val="none" w:sz="0" w:space="0" w:color="auto"/>
                <w:left w:val="none" w:sz="0" w:space="0" w:color="auto"/>
                <w:bottom w:val="none" w:sz="0" w:space="0" w:color="auto"/>
                <w:right w:val="none" w:sz="0" w:space="0" w:color="auto"/>
              </w:divBdr>
              <w:divsChild>
                <w:div w:id="436221461">
                  <w:marLeft w:val="0"/>
                  <w:marRight w:val="0"/>
                  <w:marTop w:val="0"/>
                  <w:marBottom w:val="0"/>
                  <w:divBdr>
                    <w:top w:val="none" w:sz="0" w:space="0" w:color="auto"/>
                    <w:left w:val="none" w:sz="0" w:space="0" w:color="auto"/>
                    <w:bottom w:val="none" w:sz="0" w:space="0" w:color="auto"/>
                    <w:right w:val="none" w:sz="0" w:space="0" w:color="auto"/>
                  </w:divBdr>
                  <w:divsChild>
                    <w:div w:id="2025981433">
                      <w:marLeft w:val="0"/>
                      <w:marRight w:val="0"/>
                      <w:marTop w:val="0"/>
                      <w:marBottom w:val="0"/>
                      <w:divBdr>
                        <w:top w:val="none" w:sz="0" w:space="0" w:color="auto"/>
                        <w:left w:val="none" w:sz="0" w:space="0" w:color="auto"/>
                        <w:bottom w:val="none" w:sz="0" w:space="0" w:color="auto"/>
                        <w:right w:val="none" w:sz="0" w:space="0" w:color="auto"/>
                      </w:divBdr>
                      <w:divsChild>
                        <w:div w:id="1879850358">
                          <w:marLeft w:val="0"/>
                          <w:marRight w:val="0"/>
                          <w:marTop w:val="0"/>
                          <w:marBottom w:val="0"/>
                          <w:divBdr>
                            <w:top w:val="none" w:sz="0" w:space="0" w:color="auto"/>
                            <w:left w:val="none" w:sz="0" w:space="0" w:color="auto"/>
                            <w:bottom w:val="none" w:sz="0" w:space="0" w:color="auto"/>
                            <w:right w:val="none" w:sz="0" w:space="0" w:color="auto"/>
                          </w:divBdr>
                          <w:divsChild>
                            <w:div w:id="8359953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3744184">
          <w:marLeft w:val="0"/>
          <w:marRight w:val="0"/>
          <w:marTop w:val="0"/>
          <w:marBottom w:val="0"/>
          <w:divBdr>
            <w:top w:val="none" w:sz="0" w:space="0" w:color="auto"/>
            <w:left w:val="none" w:sz="0" w:space="0" w:color="auto"/>
            <w:bottom w:val="none" w:sz="0" w:space="0" w:color="auto"/>
            <w:right w:val="none" w:sz="0" w:space="0" w:color="auto"/>
          </w:divBdr>
          <w:divsChild>
            <w:div w:id="1535731595">
              <w:marLeft w:val="0"/>
              <w:marRight w:val="0"/>
              <w:marTop w:val="0"/>
              <w:marBottom w:val="0"/>
              <w:divBdr>
                <w:top w:val="none" w:sz="0" w:space="0" w:color="auto"/>
                <w:left w:val="none" w:sz="0" w:space="0" w:color="auto"/>
                <w:bottom w:val="none" w:sz="0" w:space="0" w:color="auto"/>
                <w:right w:val="none" w:sz="0" w:space="0" w:color="auto"/>
              </w:divBdr>
              <w:divsChild>
                <w:div w:id="738090376">
                  <w:marLeft w:val="0"/>
                  <w:marRight w:val="0"/>
                  <w:marTop w:val="0"/>
                  <w:marBottom w:val="0"/>
                  <w:divBdr>
                    <w:top w:val="none" w:sz="0" w:space="0" w:color="auto"/>
                    <w:left w:val="none" w:sz="0" w:space="0" w:color="auto"/>
                    <w:bottom w:val="none" w:sz="0" w:space="0" w:color="auto"/>
                    <w:right w:val="none" w:sz="0" w:space="0" w:color="auto"/>
                  </w:divBdr>
                  <w:divsChild>
                    <w:div w:id="1518809509">
                      <w:marLeft w:val="0"/>
                      <w:marRight w:val="0"/>
                      <w:marTop w:val="0"/>
                      <w:marBottom w:val="0"/>
                      <w:divBdr>
                        <w:top w:val="none" w:sz="0" w:space="0" w:color="auto"/>
                        <w:left w:val="none" w:sz="0" w:space="0" w:color="auto"/>
                        <w:bottom w:val="none" w:sz="0" w:space="0" w:color="auto"/>
                        <w:right w:val="none" w:sz="0" w:space="0" w:color="auto"/>
                      </w:divBdr>
                      <w:divsChild>
                        <w:div w:id="1439063683">
                          <w:marLeft w:val="0"/>
                          <w:marRight w:val="0"/>
                          <w:marTop w:val="0"/>
                          <w:marBottom w:val="0"/>
                          <w:divBdr>
                            <w:top w:val="none" w:sz="0" w:space="0" w:color="auto"/>
                            <w:left w:val="none" w:sz="0" w:space="0" w:color="auto"/>
                            <w:bottom w:val="none" w:sz="0" w:space="0" w:color="auto"/>
                            <w:right w:val="none" w:sz="0" w:space="0" w:color="auto"/>
                          </w:divBdr>
                          <w:divsChild>
                            <w:div w:id="132673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042782">
              <w:marLeft w:val="0"/>
              <w:marRight w:val="0"/>
              <w:marTop w:val="75"/>
              <w:marBottom w:val="0"/>
              <w:divBdr>
                <w:top w:val="none" w:sz="0" w:space="0" w:color="auto"/>
                <w:left w:val="none" w:sz="0" w:space="0" w:color="auto"/>
                <w:bottom w:val="none" w:sz="0" w:space="0" w:color="auto"/>
                <w:right w:val="none" w:sz="0" w:space="0" w:color="auto"/>
              </w:divBdr>
              <w:divsChild>
                <w:div w:id="2003966967">
                  <w:marLeft w:val="0"/>
                  <w:marRight w:val="0"/>
                  <w:marTop w:val="0"/>
                  <w:marBottom w:val="0"/>
                  <w:divBdr>
                    <w:top w:val="none" w:sz="0" w:space="0" w:color="auto"/>
                    <w:left w:val="none" w:sz="0" w:space="0" w:color="auto"/>
                    <w:bottom w:val="none" w:sz="0" w:space="0" w:color="auto"/>
                    <w:right w:val="none" w:sz="0" w:space="0" w:color="auto"/>
                  </w:divBdr>
                  <w:divsChild>
                    <w:div w:id="15160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8927">
          <w:marLeft w:val="0"/>
          <w:marRight w:val="0"/>
          <w:marTop w:val="0"/>
          <w:marBottom w:val="0"/>
          <w:divBdr>
            <w:top w:val="none" w:sz="0" w:space="0" w:color="auto"/>
            <w:left w:val="none" w:sz="0" w:space="0" w:color="auto"/>
            <w:bottom w:val="none" w:sz="0" w:space="0" w:color="auto"/>
            <w:right w:val="none" w:sz="0" w:space="0" w:color="auto"/>
          </w:divBdr>
          <w:divsChild>
            <w:div w:id="697582209">
              <w:marLeft w:val="0"/>
              <w:marRight w:val="0"/>
              <w:marTop w:val="0"/>
              <w:marBottom w:val="0"/>
              <w:divBdr>
                <w:top w:val="none" w:sz="0" w:space="0" w:color="auto"/>
                <w:left w:val="none" w:sz="0" w:space="0" w:color="auto"/>
                <w:bottom w:val="none" w:sz="0" w:space="0" w:color="auto"/>
                <w:right w:val="none" w:sz="0" w:space="0" w:color="auto"/>
              </w:divBdr>
              <w:divsChild>
                <w:div w:id="645430218">
                  <w:marLeft w:val="0"/>
                  <w:marRight w:val="0"/>
                  <w:marTop w:val="0"/>
                  <w:marBottom w:val="0"/>
                  <w:divBdr>
                    <w:top w:val="none" w:sz="0" w:space="0" w:color="auto"/>
                    <w:left w:val="none" w:sz="0" w:space="0" w:color="auto"/>
                    <w:bottom w:val="none" w:sz="0" w:space="0" w:color="auto"/>
                    <w:right w:val="none" w:sz="0" w:space="0" w:color="auto"/>
                  </w:divBdr>
                  <w:divsChild>
                    <w:div w:id="1850289977">
                      <w:marLeft w:val="0"/>
                      <w:marRight w:val="0"/>
                      <w:marTop w:val="0"/>
                      <w:marBottom w:val="0"/>
                      <w:divBdr>
                        <w:top w:val="none" w:sz="0" w:space="0" w:color="auto"/>
                        <w:left w:val="none" w:sz="0" w:space="0" w:color="auto"/>
                        <w:bottom w:val="none" w:sz="0" w:space="0" w:color="auto"/>
                        <w:right w:val="none" w:sz="0" w:space="0" w:color="auto"/>
                      </w:divBdr>
                      <w:divsChild>
                        <w:div w:id="1942293371">
                          <w:marLeft w:val="0"/>
                          <w:marRight w:val="0"/>
                          <w:marTop w:val="0"/>
                          <w:marBottom w:val="0"/>
                          <w:divBdr>
                            <w:top w:val="none" w:sz="0" w:space="0" w:color="auto"/>
                            <w:left w:val="none" w:sz="0" w:space="0" w:color="auto"/>
                            <w:bottom w:val="none" w:sz="0" w:space="0" w:color="auto"/>
                            <w:right w:val="none" w:sz="0" w:space="0" w:color="auto"/>
                          </w:divBdr>
                          <w:divsChild>
                            <w:div w:id="6904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9901168">
              <w:marLeft w:val="0"/>
              <w:marRight w:val="0"/>
              <w:marTop w:val="75"/>
              <w:marBottom w:val="0"/>
              <w:divBdr>
                <w:top w:val="none" w:sz="0" w:space="0" w:color="auto"/>
                <w:left w:val="none" w:sz="0" w:space="0" w:color="auto"/>
                <w:bottom w:val="none" w:sz="0" w:space="0" w:color="auto"/>
                <w:right w:val="none" w:sz="0" w:space="0" w:color="auto"/>
              </w:divBdr>
              <w:divsChild>
                <w:div w:id="1396392298">
                  <w:marLeft w:val="0"/>
                  <w:marRight w:val="0"/>
                  <w:marTop w:val="0"/>
                  <w:marBottom w:val="0"/>
                  <w:divBdr>
                    <w:top w:val="none" w:sz="0" w:space="0" w:color="auto"/>
                    <w:left w:val="none" w:sz="0" w:space="0" w:color="auto"/>
                    <w:bottom w:val="none" w:sz="0" w:space="0" w:color="auto"/>
                    <w:right w:val="none" w:sz="0" w:space="0" w:color="auto"/>
                  </w:divBdr>
                  <w:divsChild>
                    <w:div w:id="1402362061">
                      <w:marLeft w:val="0"/>
                      <w:marRight w:val="0"/>
                      <w:marTop w:val="0"/>
                      <w:marBottom w:val="0"/>
                      <w:divBdr>
                        <w:top w:val="none" w:sz="0" w:space="0" w:color="auto"/>
                        <w:left w:val="none" w:sz="0" w:space="0" w:color="auto"/>
                        <w:bottom w:val="none" w:sz="0" w:space="0" w:color="auto"/>
                        <w:right w:val="none" w:sz="0" w:space="0" w:color="auto"/>
                      </w:divBdr>
                      <w:divsChild>
                        <w:div w:id="511459171">
                          <w:marLeft w:val="0"/>
                          <w:marRight w:val="0"/>
                          <w:marTop w:val="0"/>
                          <w:marBottom w:val="0"/>
                          <w:divBdr>
                            <w:top w:val="none" w:sz="0" w:space="0" w:color="auto"/>
                            <w:left w:val="none" w:sz="0" w:space="0" w:color="auto"/>
                            <w:bottom w:val="none" w:sz="0" w:space="0" w:color="auto"/>
                            <w:right w:val="none" w:sz="0" w:space="0" w:color="auto"/>
                          </w:divBdr>
                          <w:divsChild>
                            <w:div w:id="1903640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4160353">
          <w:marLeft w:val="0"/>
          <w:marRight w:val="0"/>
          <w:marTop w:val="0"/>
          <w:marBottom w:val="0"/>
          <w:divBdr>
            <w:top w:val="none" w:sz="0" w:space="0" w:color="auto"/>
            <w:left w:val="none" w:sz="0" w:space="0" w:color="auto"/>
            <w:bottom w:val="none" w:sz="0" w:space="0" w:color="auto"/>
            <w:right w:val="none" w:sz="0" w:space="0" w:color="auto"/>
          </w:divBdr>
          <w:divsChild>
            <w:div w:id="816723847">
              <w:marLeft w:val="0"/>
              <w:marRight w:val="0"/>
              <w:marTop w:val="0"/>
              <w:marBottom w:val="0"/>
              <w:divBdr>
                <w:top w:val="none" w:sz="0" w:space="0" w:color="auto"/>
                <w:left w:val="none" w:sz="0" w:space="0" w:color="auto"/>
                <w:bottom w:val="none" w:sz="0" w:space="0" w:color="auto"/>
                <w:right w:val="none" w:sz="0" w:space="0" w:color="auto"/>
              </w:divBdr>
              <w:divsChild>
                <w:div w:id="1848977545">
                  <w:marLeft w:val="0"/>
                  <w:marRight w:val="0"/>
                  <w:marTop w:val="0"/>
                  <w:marBottom w:val="0"/>
                  <w:divBdr>
                    <w:top w:val="none" w:sz="0" w:space="0" w:color="auto"/>
                    <w:left w:val="none" w:sz="0" w:space="0" w:color="auto"/>
                    <w:bottom w:val="none" w:sz="0" w:space="0" w:color="auto"/>
                    <w:right w:val="none" w:sz="0" w:space="0" w:color="auto"/>
                  </w:divBdr>
                  <w:divsChild>
                    <w:div w:id="27025564">
                      <w:marLeft w:val="0"/>
                      <w:marRight w:val="0"/>
                      <w:marTop w:val="0"/>
                      <w:marBottom w:val="0"/>
                      <w:divBdr>
                        <w:top w:val="none" w:sz="0" w:space="0" w:color="auto"/>
                        <w:left w:val="none" w:sz="0" w:space="0" w:color="auto"/>
                        <w:bottom w:val="none" w:sz="0" w:space="0" w:color="auto"/>
                        <w:right w:val="none" w:sz="0" w:space="0" w:color="auto"/>
                      </w:divBdr>
                      <w:divsChild>
                        <w:div w:id="731344690">
                          <w:marLeft w:val="0"/>
                          <w:marRight w:val="0"/>
                          <w:marTop w:val="0"/>
                          <w:marBottom w:val="0"/>
                          <w:divBdr>
                            <w:top w:val="none" w:sz="0" w:space="0" w:color="auto"/>
                            <w:left w:val="none" w:sz="0" w:space="0" w:color="auto"/>
                            <w:bottom w:val="none" w:sz="0" w:space="0" w:color="auto"/>
                            <w:right w:val="none" w:sz="0" w:space="0" w:color="auto"/>
                          </w:divBdr>
                          <w:divsChild>
                            <w:div w:id="1456408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8006588">
              <w:marLeft w:val="0"/>
              <w:marRight w:val="0"/>
              <w:marTop w:val="75"/>
              <w:marBottom w:val="0"/>
              <w:divBdr>
                <w:top w:val="none" w:sz="0" w:space="0" w:color="auto"/>
                <w:left w:val="none" w:sz="0" w:space="0" w:color="auto"/>
                <w:bottom w:val="none" w:sz="0" w:space="0" w:color="auto"/>
                <w:right w:val="none" w:sz="0" w:space="0" w:color="auto"/>
              </w:divBdr>
              <w:divsChild>
                <w:div w:id="98379779">
                  <w:marLeft w:val="0"/>
                  <w:marRight w:val="0"/>
                  <w:marTop w:val="0"/>
                  <w:marBottom w:val="0"/>
                  <w:divBdr>
                    <w:top w:val="none" w:sz="0" w:space="0" w:color="auto"/>
                    <w:left w:val="none" w:sz="0" w:space="0" w:color="auto"/>
                    <w:bottom w:val="none" w:sz="0" w:space="0" w:color="auto"/>
                    <w:right w:val="none" w:sz="0" w:space="0" w:color="auto"/>
                  </w:divBdr>
                  <w:divsChild>
                    <w:div w:id="179052176">
                      <w:marLeft w:val="0"/>
                      <w:marRight w:val="0"/>
                      <w:marTop w:val="0"/>
                      <w:marBottom w:val="0"/>
                      <w:divBdr>
                        <w:top w:val="none" w:sz="0" w:space="0" w:color="auto"/>
                        <w:left w:val="none" w:sz="0" w:space="0" w:color="auto"/>
                        <w:bottom w:val="none" w:sz="0" w:space="0" w:color="auto"/>
                        <w:right w:val="none" w:sz="0" w:space="0" w:color="auto"/>
                      </w:divBdr>
                      <w:divsChild>
                        <w:div w:id="1824201063">
                          <w:marLeft w:val="0"/>
                          <w:marRight w:val="0"/>
                          <w:marTop w:val="0"/>
                          <w:marBottom w:val="0"/>
                          <w:divBdr>
                            <w:top w:val="none" w:sz="0" w:space="0" w:color="auto"/>
                            <w:left w:val="none" w:sz="0" w:space="0" w:color="auto"/>
                            <w:bottom w:val="none" w:sz="0" w:space="0" w:color="auto"/>
                            <w:right w:val="none" w:sz="0" w:space="0" w:color="auto"/>
                          </w:divBdr>
                          <w:divsChild>
                            <w:div w:id="197101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46921257">
          <w:marLeft w:val="0"/>
          <w:marRight w:val="0"/>
          <w:marTop w:val="0"/>
          <w:marBottom w:val="0"/>
          <w:divBdr>
            <w:top w:val="none" w:sz="0" w:space="0" w:color="auto"/>
            <w:left w:val="none" w:sz="0" w:space="0" w:color="auto"/>
            <w:bottom w:val="none" w:sz="0" w:space="0" w:color="auto"/>
            <w:right w:val="none" w:sz="0" w:space="0" w:color="auto"/>
          </w:divBdr>
          <w:divsChild>
            <w:div w:id="211696531">
              <w:marLeft w:val="0"/>
              <w:marRight w:val="0"/>
              <w:marTop w:val="0"/>
              <w:marBottom w:val="0"/>
              <w:divBdr>
                <w:top w:val="none" w:sz="0" w:space="0" w:color="auto"/>
                <w:left w:val="none" w:sz="0" w:space="0" w:color="auto"/>
                <w:bottom w:val="none" w:sz="0" w:space="0" w:color="auto"/>
                <w:right w:val="none" w:sz="0" w:space="0" w:color="auto"/>
              </w:divBdr>
              <w:divsChild>
                <w:div w:id="429357472">
                  <w:marLeft w:val="0"/>
                  <w:marRight w:val="0"/>
                  <w:marTop w:val="0"/>
                  <w:marBottom w:val="0"/>
                  <w:divBdr>
                    <w:top w:val="none" w:sz="0" w:space="0" w:color="auto"/>
                    <w:left w:val="none" w:sz="0" w:space="0" w:color="auto"/>
                    <w:bottom w:val="none" w:sz="0" w:space="0" w:color="auto"/>
                    <w:right w:val="none" w:sz="0" w:space="0" w:color="auto"/>
                  </w:divBdr>
                  <w:divsChild>
                    <w:div w:id="245380270">
                      <w:marLeft w:val="0"/>
                      <w:marRight w:val="0"/>
                      <w:marTop w:val="0"/>
                      <w:marBottom w:val="0"/>
                      <w:divBdr>
                        <w:top w:val="none" w:sz="0" w:space="0" w:color="auto"/>
                        <w:left w:val="none" w:sz="0" w:space="0" w:color="auto"/>
                        <w:bottom w:val="none" w:sz="0" w:space="0" w:color="auto"/>
                        <w:right w:val="none" w:sz="0" w:space="0" w:color="auto"/>
                      </w:divBdr>
                      <w:divsChild>
                        <w:div w:id="1757357603">
                          <w:marLeft w:val="0"/>
                          <w:marRight w:val="0"/>
                          <w:marTop w:val="0"/>
                          <w:marBottom w:val="0"/>
                          <w:divBdr>
                            <w:top w:val="none" w:sz="0" w:space="0" w:color="auto"/>
                            <w:left w:val="none" w:sz="0" w:space="0" w:color="auto"/>
                            <w:bottom w:val="none" w:sz="0" w:space="0" w:color="auto"/>
                            <w:right w:val="none" w:sz="0" w:space="0" w:color="auto"/>
                          </w:divBdr>
                          <w:divsChild>
                            <w:div w:id="420298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79492">
              <w:marLeft w:val="0"/>
              <w:marRight w:val="0"/>
              <w:marTop w:val="75"/>
              <w:marBottom w:val="0"/>
              <w:divBdr>
                <w:top w:val="none" w:sz="0" w:space="0" w:color="auto"/>
                <w:left w:val="none" w:sz="0" w:space="0" w:color="auto"/>
                <w:bottom w:val="none" w:sz="0" w:space="0" w:color="auto"/>
                <w:right w:val="none" w:sz="0" w:space="0" w:color="auto"/>
              </w:divBdr>
              <w:divsChild>
                <w:div w:id="1712725809">
                  <w:marLeft w:val="0"/>
                  <w:marRight w:val="0"/>
                  <w:marTop w:val="0"/>
                  <w:marBottom w:val="0"/>
                  <w:divBdr>
                    <w:top w:val="none" w:sz="0" w:space="0" w:color="auto"/>
                    <w:left w:val="none" w:sz="0" w:space="0" w:color="auto"/>
                    <w:bottom w:val="none" w:sz="0" w:space="0" w:color="auto"/>
                    <w:right w:val="none" w:sz="0" w:space="0" w:color="auto"/>
                  </w:divBdr>
                  <w:divsChild>
                    <w:div w:id="436750994">
                      <w:marLeft w:val="0"/>
                      <w:marRight w:val="0"/>
                      <w:marTop w:val="0"/>
                      <w:marBottom w:val="0"/>
                      <w:divBdr>
                        <w:top w:val="none" w:sz="0" w:space="0" w:color="auto"/>
                        <w:left w:val="none" w:sz="0" w:space="0" w:color="auto"/>
                        <w:bottom w:val="none" w:sz="0" w:space="0" w:color="auto"/>
                        <w:right w:val="none" w:sz="0" w:space="0" w:color="auto"/>
                      </w:divBdr>
                      <w:divsChild>
                        <w:div w:id="1229925777">
                          <w:marLeft w:val="0"/>
                          <w:marRight w:val="0"/>
                          <w:marTop w:val="0"/>
                          <w:marBottom w:val="0"/>
                          <w:divBdr>
                            <w:top w:val="none" w:sz="0" w:space="0" w:color="auto"/>
                            <w:left w:val="none" w:sz="0" w:space="0" w:color="auto"/>
                            <w:bottom w:val="none" w:sz="0" w:space="0" w:color="auto"/>
                            <w:right w:val="none" w:sz="0" w:space="0" w:color="auto"/>
                          </w:divBdr>
                          <w:divsChild>
                            <w:div w:id="20598189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23165338">
          <w:marLeft w:val="0"/>
          <w:marRight w:val="0"/>
          <w:marTop w:val="0"/>
          <w:marBottom w:val="0"/>
          <w:divBdr>
            <w:top w:val="none" w:sz="0" w:space="0" w:color="auto"/>
            <w:left w:val="none" w:sz="0" w:space="0" w:color="auto"/>
            <w:bottom w:val="none" w:sz="0" w:space="0" w:color="auto"/>
            <w:right w:val="none" w:sz="0" w:space="0" w:color="auto"/>
          </w:divBdr>
          <w:divsChild>
            <w:div w:id="1173031176">
              <w:marLeft w:val="0"/>
              <w:marRight w:val="0"/>
              <w:marTop w:val="0"/>
              <w:marBottom w:val="0"/>
              <w:divBdr>
                <w:top w:val="none" w:sz="0" w:space="0" w:color="auto"/>
                <w:left w:val="none" w:sz="0" w:space="0" w:color="auto"/>
                <w:bottom w:val="none" w:sz="0" w:space="0" w:color="auto"/>
                <w:right w:val="none" w:sz="0" w:space="0" w:color="auto"/>
              </w:divBdr>
              <w:divsChild>
                <w:div w:id="266741591">
                  <w:marLeft w:val="0"/>
                  <w:marRight w:val="0"/>
                  <w:marTop w:val="0"/>
                  <w:marBottom w:val="0"/>
                  <w:divBdr>
                    <w:top w:val="none" w:sz="0" w:space="0" w:color="auto"/>
                    <w:left w:val="none" w:sz="0" w:space="0" w:color="auto"/>
                    <w:bottom w:val="none" w:sz="0" w:space="0" w:color="auto"/>
                    <w:right w:val="none" w:sz="0" w:space="0" w:color="auto"/>
                  </w:divBdr>
                  <w:divsChild>
                    <w:div w:id="2144076710">
                      <w:marLeft w:val="0"/>
                      <w:marRight w:val="0"/>
                      <w:marTop w:val="0"/>
                      <w:marBottom w:val="0"/>
                      <w:divBdr>
                        <w:top w:val="none" w:sz="0" w:space="0" w:color="auto"/>
                        <w:left w:val="none" w:sz="0" w:space="0" w:color="auto"/>
                        <w:bottom w:val="none" w:sz="0" w:space="0" w:color="auto"/>
                        <w:right w:val="none" w:sz="0" w:space="0" w:color="auto"/>
                      </w:divBdr>
                      <w:divsChild>
                        <w:div w:id="1741099049">
                          <w:marLeft w:val="0"/>
                          <w:marRight w:val="0"/>
                          <w:marTop w:val="0"/>
                          <w:marBottom w:val="0"/>
                          <w:divBdr>
                            <w:top w:val="none" w:sz="0" w:space="0" w:color="auto"/>
                            <w:left w:val="none" w:sz="0" w:space="0" w:color="auto"/>
                            <w:bottom w:val="none" w:sz="0" w:space="0" w:color="auto"/>
                            <w:right w:val="none" w:sz="0" w:space="0" w:color="auto"/>
                          </w:divBdr>
                          <w:divsChild>
                            <w:div w:id="713164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762054">
              <w:marLeft w:val="0"/>
              <w:marRight w:val="0"/>
              <w:marTop w:val="75"/>
              <w:marBottom w:val="0"/>
              <w:divBdr>
                <w:top w:val="none" w:sz="0" w:space="0" w:color="auto"/>
                <w:left w:val="none" w:sz="0" w:space="0" w:color="auto"/>
                <w:bottom w:val="none" w:sz="0" w:space="0" w:color="auto"/>
                <w:right w:val="none" w:sz="0" w:space="0" w:color="auto"/>
              </w:divBdr>
              <w:divsChild>
                <w:div w:id="1558395506">
                  <w:marLeft w:val="0"/>
                  <w:marRight w:val="0"/>
                  <w:marTop w:val="0"/>
                  <w:marBottom w:val="0"/>
                  <w:divBdr>
                    <w:top w:val="none" w:sz="0" w:space="0" w:color="auto"/>
                    <w:left w:val="none" w:sz="0" w:space="0" w:color="auto"/>
                    <w:bottom w:val="none" w:sz="0" w:space="0" w:color="auto"/>
                    <w:right w:val="none" w:sz="0" w:space="0" w:color="auto"/>
                  </w:divBdr>
                  <w:divsChild>
                    <w:div w:id="1245341542">
                      <w:marLeft w:val="0"/>
                      <w:marRight w:val="0"/>
                      <w:marTop w:val="0"/>
                      <w:marBottom w:val="0"/>
                      <w:divBdr>
                        <w:top w:val="none" w:sz="0" w:space="0" w:color="auto"/>
                        <w:left w:val="none" w:sz="0" w:space="0" w:color="auto"/>
                        <w:bottom w:val="none" w:sz="0" w:space="0" w:color="auto"/>
                        <w:right w:val="none" w:sz="0" w:space="0" w:color="auto"/>
                      </w:divBdr>
                      <w:divsChild>
                        <w:div w:id="458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3908">
          <w:marLeft w:val="0"/>
          <w:marRight w:val="0"/>
          <w:marTop w:val="0"/>
          <w:marBottom w:val="0"/>
          <w:divBdr>
            <w:top w:val="none" w:sz="0" w:space="0" w:color="auto"/>
            <w:left w:val="none" w:sz="0" w:space="0" w:color="auto"/>
            <w:bottom w:val="none" w:sz="0" w:space="0" w:color="auto"/>
            <w:right w:val="none" w:sz="0" w:space="0" w:color="auto"/>
          </w:divBdr>
          <w:divsChild>
            <w:div w:id="633565842">
              <w:marLeft w:val="0"/>
              <w:marRight w:val="0"/>
              <w:marTop w:val="0"/>
              <w:marBottom w:val="0"/>
              <w:divBdr>
                <w:top w:val="none" w:sz="0" w:space="0" w:color="auto"/>
                <w:left w:val="none" w:sz="0" w:space="0" w:color="auto"/>
                <w:bottom w:val="none" w:sz="0" w:space="0" w:color="auto"/>
                <w:right w:val="none" w:sz="0" w:space="0" w:color="auto"/>
              </w:divBdr>
              <w:divsChild>
                <w:div w:id="1513491277">
                  <w:marLeft w:val="0"/>
                  <w:marRight w:val="0"/>
                  <w:marTop w:val="0"/>
                  <w:marBottom w:val="0"/>
                  <w:divBdr>
                    <w:top w:val="none" w:sz="0" w:space="0" w:color="auto"/>
                    <w:left w:val="none" w:sz="0" w:space="0" w:color="auto"/>
                    <w:bottom w:val="none" w:sz="0" w:space="0" w:color="auto"/>
                    <w:right w:val="none" w:sz="0" w:space="0" w:color="auto"/>
                  </w:divBdr>
                  <w:divsChild>
                    <w:div w:id="2099018413">
                      <w:marLeft w:val="0"/>
                      <w:marRight w:val="0"/>
                      <w:marTop w:val="0"/>
                      <w:marBottom w:val="0"/>
                      <w:divBdr>
                        <w:top w:val="none" w:sz="0" w:space="0" w:color="auto"/>
                        <w:left w:val="none" w:sz="0" w:space="0" w:color="auto"/>
                        <w:bottom w:val="none" w:sz="0" w:space="0" w:color="auto"/>
                        <w:right w:val="none" w:sz="0" w:space="0" w:color="auto"/>
                      </w:divBdr>
                      <w:divsChild>
                        <w:div w:id="915092657">
                          <w:marLeft w:val="0"/>
                          <w:marRight w:val="0"/>
                          <w:marTop w:val="0"/>
                          <w:marBottom w:val="0"/>
                          <w:divBdr>
                            <w:top w:val="none" w:sz="0" w:space="0" w:color="auto"/>
                            <w:left w:val="none" w:sz="0" w:space="0" w:color="auto"/>
                            <w:bottom w:val="none" w:sz="0" w:space="0" w:color="auto"/>
                            <w:right w:val="none" w:sz="0" w:space="0" w:color="auto"/>
                          </w:divBdr>
                          <w:divsChild>
                            <w:div w:id="316806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581718">
              <w:marLeft w:val="0"/>
              <w:marRight w:val="0"/>
              <w:marTop w:val="75"/>
              <w:marBottom w:val="0"/>
              <w:divBdr>
                <w:top w:val="none" w:sz="0" w:space="0" w:color="auto"/>
                <w:left w:val="none" w:sz="0" w:space="0" w:color="auto"/>
                <w:bottom w:val="none" w:sz="0" w:space="0" w:color="auto"/>
                <w:right w:val="none" w:sz="0" w:space="0" w:color="auto"/>
              </w:divBdr>
              <w:divsChild>
                <w:div w:id="1490443414">
                  <w:marLeft w:val="0"/>
                  <w:marRight w:val="0"/>
                  <w:marTop w:val="0"/>
                  <w:marBottom w:val="0"/>
                  <w:divBdr>
                    <w:top w:val="none" w:sz="0" w:space="0" w:color="auto"/>
                    <w:left w:val="none" w:sz="0" w:space="0" w:color="auto"/>
                    <w:bottom w:val="none" w:sz="0" w:space="0" w:color="auto"/>
                    <w:right w:val="none" w:sz="0" w:space="0" w:color="auto"/>
                  </w:divBdr>
                  <w:divsChild>
                    <w:div w:id="850949768">
                      <w:marLeft w:val="0"/>
                      <w:marRight w:val="0"/>
                      <w:marTop w:val="0"/>
                      <w:marBottom w:val="0"/>
                      <w:divBdr>
                        <w:top w:val="none" w:sz="0" w:space="0" w:color="auto"/>
                        <w:left w:val="none" w:sz="0" w:space="0" w:color="auto"/>
                        <w:bottom w:val="none" w:sz="0" w:space="0" w:color="auto"/>
                        <w:right w:val="none" w:sz="0" w:space="0" w:color="auto"/>
                      </w:divBdr>
                      <w:divsChild>
                        <w:div w:id="1217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4500">
          <w:marLeft w:val="0"/>
          <w:marRight w:val="0"/>
          <w:marTop w:val="0"/>
          <w:marBottom w:val="0"/>
          <w:divBdr>
            <w:top w:val="none" w:sz="0" w:space="0" w:color="auto"/>
            <w:left w:val="none" w:sz="0" w:space="0" w:color="auto"/>
            <w:bottom w:val="none" w:sz="0" w:space="0" w:color="auto"/>
            <w:right w:val="none" w:sz="0" w:space="0" w:color="auto"/>
          </w:divBdr>
          <w:divsChild>
            <w:div w:id="1137919900">
              <w:marLeft w:val="0"/>
              <w:marRight w:val="0"/>
              <w:marTop w:val="0"/>
              <w:marBottom w:val="0"/>
              <w:divBdr>
                <w:top w:val="none" w:sz="0" w:space="0" w:color="auto"/>
                <w:left w:val="none" w:sz="0" w:space="0" w:color="auto"/>
                <w:bottom w:val="none" w:sz="0" w:space="0" w:color="auto"/>
                <w:right w:val="none" w:sz="0" w:space="0" w:color="auto"/>
              </w:divBdr>
              <w:divsChild>
                <w:div w:id="53087521">
                  <w:marLeft w:val="0"/>
                  <w:marRight w:val="0"/>
                  <w:marTop w:val="0"/>
                  <w:marBottom w:val="0"/>
                  <w:divBdr>
                    <w:top w:val="none" w:sz="0" w:space="0" w:color="auto"/>
                    <w:left w:val="none" w:sz="0" w:space="0" w:color="auto"/>
                    <w:bottom w:val="none" w:sz="0" w:space="0" w:color="auto"/>
                    <w:right w:val="none" w:sz="0" w:space="0" w:color="auto"/>
                  </w:divBdr>
                  <w:divsChild>
                    <w:div w:id="1000043672">
                      <w:marLeft w:val="0"/>
                      <w:marRight w:val="0"/>
                      <w:marTop w:val="0"/>
                      <w:marBottom w:val="0"/>
                      <w:divBdr>
                        <w:top w:val="none" w:sz="0" w:space="0" w:color="auto"/>
                        <w:left w:val="none" w:sz="0" w:space="0" w:color="auto"/>
                        <w:bottom w:val="none" w:sz="0" w:space="0" w:color="auto"/>
                        <w:right w:val="none" w:sz="0" w:space="0" w:color="auto"/>
                      </w:divBdr>
                      <w:divsChild>
                        <w:div w:id="376128662">
                          <w:marLeft w:val="0"/>
                          <w:marRight w:val="0"/>
                          <w:marTop w:val="0"/>
                          <w:marBottom w:val="0"/>
                          <w:divBdr>
                            <w:top w:val="none" w:sz="0" w:space="0" w:color="auto"/>
                            <w:left w:val="none" w:sz="0" w:space="0" w:color="auto"/>
                            <w:bottom w:val="none" w:sz="0" w:space="0" w:color="auto"/>
                            <w:right w:val="none" w:sz="0" w:space="0" w:color="auto"/>
                          </w:divBdr>
                          <w:divsChild>
                            <w:div w:id="138143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6023615">
              <w:marLeft w:val="0"/>
              <w:marRight w:val="0"/>
              <w:marTop w:val="75"/>
              <w:marBottom w:val="0"/>
              <w:divBdr>
                <w:top w:val="none" w:sz="0" w:space="0" w:color="auto"/>
                <w:left w:val="none" w:sz="0" w:space="0" w:color="auto"/>
                <w:bottom w:val="none" w:sz="0" w:space="0" w:color="auto"/>
                <w:right w:val="none" w:sz="0" w:space="0" w:color="auto"/>
              </w:divBdr>
              <w:divsChild>
                <w:div w:id="428237920">
                  <w:marLeft w:val="0"/>
                  <w:marRight w:val="0"/>
                  <w:marTop w:val="0"/>
                  <w:marBottom w:val="0"/>
                  <w:divBdr>
                    <w:top w:val="none" w:sz="0" w:space="0" w:color="auto"/>
                    <w:left w:val="none" w:sz="0" w:space="0" w:color="auto"/>
                    <w:bottom w:val="none" w:sz="0" w:space="0" w:color="auto"/>
                    <w:right w:val="none" w:sz="0" w:space="0" w:color="auto"/>
                  </w:divBdr>
                  <w:divsChild>
                    <w:div w:id="210727284">
                      <w:marLeft w:val="0"/>
                      <w:marRight w:val="0"/>
                      <w:marTop w:val="0"/>
                      <w:marBottom w:val="0"/>
                      <w:divBdr>
                        <w:top w:val="none" w:sz="0" w:space="0" w:color="auto"/>
                        <w:left w:val="none" w:sz="0" w:space="0" w:color="auto"/>
                        <w:bottom w:val="none" w:sz="0" w:space="0" w:color="auto"/>
                        <w:right w:val="none" w:sz="0" w:space="0" w:color="auto"/>
                      </w:divBdr>
                      <w:divsChild>
                        <w:div w:id="15061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9206">
          <w:marLeft w:val="0"/>
          <w:marRight w:val="0"/>
          <w:marTop w:val="0"/>
          <w:marBottom w:val="0"/>
          <w:divBdr>
            <w:top w:val="none" w:sz="0" w:space="0" w:color="auto"/>
            <w:left w:val="none" w:sz="0" w:space="0" w:color="auto"/>
            <w:bottom w:val="none" w:sz="0" w:space="0" w:color="auto"/>
            <w:right w:val="none" w:sz="0" w:space="0" w:color="auto"/>
          </w:divBdr>
          <w:divsChild>
            <w:div w:id="1722972483">
              <w:marLeft w:val="0"/>
              <w:marRight w:val="0"/>
              <w:marTop w:val="0"/>
              <w:marBottom w:val="0"/>
              <w:divBdr>
                <w:top w:val="none" w:sz="0" w:space="0" w:color="auto"/>
                <w:left w:val="none" w:sz="0" w:space="0" w:color="auto"/>
                <w:bottom w:val="none" w:sz="0" w:space="0" w:color="auto"/>
                <w:right w:val="none" w:sz="0" w:space="0" w:color="auto"/>
              </w:divBdr>
              <w:divsChild>
                <w:div w:id="1769547214">
                  <w:marLeft w:val="0"/>
                  <w:marRight w:val="0"/>
                  <w:marTop w:val="0"/>
                  <w:marBottom w:val="0"/>
                  <w:divBdr>
                    <w:top w:val="none" w:sz="0" w:space="0" w:color="auto"/>
                    <w:left w:val="none" w:sz="0" w:space="0" w:color="auto"/>
                    <w:bottom w:val="none" w:sz="0" w:space="0" w:color="auto"/>
                    <w:right w:val="none" w:sz="0" w:space="0" w:color="auto"/>
                  </w:divBdr>
                  <w:divsChild>
                    <w:div w:id="323434723">
                      <w:marLeft w:val="0"/>
                      <w:marRight w:val="0"/>
                      <w:marTop w:val="0"/>
                      <w:marBottom w:val="0"/>
                      <w:divBdr>
                        <w:top w:val="none" w:sz="0" w:space="0" w:color="auto"/>
                        <w:left w:val="none" w:sz="0" w:space="0" w:color="auto"/>
                        <w:bottom w:val="none" w:sz="0" w:space="0" w:color="auto"/>
                        <w:right w:val="none" w:sz="0" w:space="0" w:color="auto"/>
                      </w:divBdr>
                      <w:divsChild>
                        <w:div w:id="1857845710">
                          <w:marLeft w:val="0"/>
                          <w:marRight w:val="0"/>
                          <w:marTop w:val="0"/>
                          <w:marBottom w:val="0"/>
                          <w:divBdr>
                            <w:top w:val="none" w:sz="0" w:space="0" w:color="auto"/>
                            <w:left w:val="none" w:sz="0" w:space="0" w:color="auto"/>
                            <w:bottom w:val="none" w:sz="0" w:space="0" w:color="auto"/>
                            <w:right w:val="none" w:sz="0" w:space="0" w:color="auto"/>
                          </w:divBdr>
                          <w:divsChild>
                            <w:div w:id="571283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535667">
              <w:marLeft w:val="0"/>
              <w:marRight w:val="0"/>
              <w:marTop w:val="75"/>
              <w:marBottom w:val="0"/>
              <w:divBdr>
                <w:top w:val="none" w:sz="0" w:space="0" w:color="auto"/>
                <w:left w:val="none" w:sz="0" w:space="0" w:color="auto"/>
                <w:bottom w:val="none" w:sz="0" w:space="0" w:color="auto"/>
                <w:right w:val="none" w:sz="0" w:space="0" w:color="auto"/>
              </w:divBdr>
              <w:divsChild>
                <w:div w:id="1484009928">
                  <w:marLeft w:val="0"/>
                  <w:marRight w:val="0"/>
                  <w:marTop w:val="0"/>
                  <w:marBottom w:val="0"/>
                  <w:divBdr>
                    <w:top w:val="none" w:sz="0" w:space="0" w:color="auto"/>
                    <w:left w:val="none" w:sz="0" w:space="0" w:color="auto"/>
                    <w:bottom w:val="none" w:sz="0" w:space="0" w:color="auto"/>
                    <w:right w:val="none" w:sz="0" w:space="0" w:color="auto"/>
                  </w:divBdr>
                  <w:divsChild>
                    <w:div w:id="763306282">
                      <w:marLeft w:val="0"/>
                      <w:marRight w:val="0"/>
                      <w:marTop w:val="0"/>
                      <w:marBottom w:val="0"/>
                      <w:divBdr>
                        <w:top w:val="none" w:sz="0" w:space="0" w:color="auto"/>
                        <w:left w:val="none" w:sz="0" w:space="0" w:color="auto"/>
                        <w:bottom w:val="none" w:sz="0" w:space="0" w:color="auto"/>
                        <w:right w:val="none" w:sz="0" w:space="0" w:color="auto"/>
                      </w:divBdr>
                      <w:divsChild>
                        <w:div w:id="5273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75911">
          <w:marLeft w:val="0"/>
          <w:marRight w:val="0"/>
          <w:marTop w:val="0"/>
          <w:marBottom w:val="0"/>
          <w:divBdr>
            <w:top w:val="none" w:sz="0" w:space="0" w:color="auto"/>
            <w:left w:val="none" w:sz="0" w:space="0" w:color="auto"/>
            <w:bottom w:val="none" w:sz="0" w:space="0" w:color="auto"/>
            <w:right w:val="none" w:sz="0" w:space="0" w:color="auto"/>
          </w:divBdr>
          <w:divsChild>
            <w:div w:id="877742025">
              <w:marLeft w:val="0"/>
              <w:marRight w:val="0"/>
              <w:marTop w:val="0"/>
              <w:marBottom w:val="0"/>
              <w:divBdr>
                <w:top w:val="none" w:sz="0" w:space="0" w:color="auto"/>
                <w:left w:val="none" w:sz="0" w:space="0" w:color="auto"/>
                <w:bottom w:val="none" w:sz="0" w:space="0" w:color="auto"/>
                <w:right w:val="none" w:sz="0" w:space="0" w:color="auto"/>
              </w:divBdr>
              <w:divsChild>
                <w:div w:id="2062169033">
                  <w:marLeft w:val="0"/>
                  <w:marRight w:val="0"/>
                  <w:marTop w:val="0"/>
                  <w:marBottom w:val="0"/>
                  <w:divBdr>
                    <w:top w:val="none" w:sz="0" w:space="0" w:color="auto"/>
                    <w:left w:val="none" w:sz="0" w:space="0" w:color="auto"/>
                    <w:bottom w:val="none" w:sz="0" w:space="0" w:color="auto"/>
                    <w:right w:val="none" w:sz="0" w:space="0" w:color="auto"/>
                  </w:divBdr>
                  <w:divsChild>
                    <w:div w:id="2076321201">
                      <w:marLeft w:val="0"/>
                      <w:marRight w:val="0"/>
                      <w:marTop w:val="0"/>
                      <w:marBottom w:val="0"/>
                      <w:divBdr>
                        <w:top w:val="none" w:sz="0" w:space="0" w:color="auto"/>
                        <w:left w:val="none" w:sz="0" w:space="0" w:color="auto"/>
                        <w:bottom w:val="none" w:sz="0" w:space="0" w:color="auto"/>
                        <w:right w:val="none" w:sz="0" w:space="0" w:color="auto"/>
                      </w:divBdr>
                      <w:divsChild>
                        <w:div w:id="507990832">
                          <w:marLeft w:val="0"/>
                          <w:marRight w:val="0"/>
                          <w:marTop w:val="0"/>
                          <w:marBottom w:val="0"/>
                          <w:divBdr>
                            <w:top w:val="none" w:sz="0" w:space="0" w:color="auto"/>
                            <w:left w:val="none" w:sz="0" w:space="0" w:color="auto"/>
                            <w:bottom w:val="none" w:sz="0" w:space="0" w:color="auto"/>
                            <w:right w:val="none" w:sz="0" w:space="0" w:color="auto"/>
                          </w:divBdr>
                          <w:divsChild>
                            <w:div w:id="653412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150640">
              <w:marLeft w:val="0"/>
              <w:marRight w:val="0"/>
              <w:marTop w:val="75"/>
              <w:marBottom w:val="0"/>
              <w:divBdr>
                <w:top w:val="none" w:sz="0" w:space="0" w:color="auto"/>
                <w:left w:val="none" w:sz="0" w:space="0" w:color="auto"/>
                <w:bottom w:val="none" w:sz="0" w:space="0" w:color="auto"/>
                <w:right w:val="none" w:sz="0" w:space="0" w:color="auto"/>
              </w:divBdr>
              <w:divsChild>
                <w:div w:id="1635988032">
                  <w:marLeft w:val="0"/>
                  <w:marRight w:val="0"/>
                  <w:marTop w:val="0"/>
                  <w:marBottom w:val="0"/>
                  <w:divBdr>
                    <w:top w:val="none" w:sz="0" w:space="0" w:color="auto"/>
                    <w:left w:val="none" w:sz="0" w:space="0" w:color="auto"/>
                    <w:bottom w:val="none" w:sz="0" w:space="0" w:color="auto"/>
                    <w:right w:val="none" w:sz="0" w:space="0" w:color="auto"/>
                  </w:divBdr>
                  <w:divsChild>
                    <w:div w:id="283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8979">
          <w:marLeft w:val="0"/>
          <w:marRight w:val="0"/>
          <w:marTop w:val="0"/>
          <w:marBottom w:val="0"/>
          <w:divBdr>
            <w:top w:val="none" w:sz="0" w:space="0" w:color="auto"/>
            <w:left w:val="none" w:sz="0" w:space="0" w:color="auto"/>
            <w:bottom w:val="none" w:sz="0" w:space="0" w:color="auto"/>
            <w:right w:val="none" w:sz="0" w:space="0" w:color="auto"/>
          </w:divBdr>
          <w:divsChild>
            <w:div w:id="168058070">
              <w:marLeft w:val="0"/>
              <w:marRight w:val="0"/>
              <w:marTop w:val="0"/>
              <w:marBottom w:val="0"/>
              <w:divBdr>
                <w:top w:val="none" w:sz="0" w:space="0" w:color="auto"/>
                <w:left w:val="none" w:sz="0" w:space="0" w:color="auto"/>
                <w:bottom w:val="none" w:sz="0" w:space="0" w:color="auto"/>
                <w:right w:val="none" w:sz="0" w:space="0" w:color="auto"/>
              </w:divBdr>
              <w:divsChild>
                <w:div w:id="1160850292">
                  <w:marLeft w:val="0"/>
                  <w:marRight w:val="0"/>
                  <w:marTop w:val="0"/>
                  <w:marBottom w:val="0"/>
                  <w:divBdr>
                    <w:top w:val="none" w:sz="0" w:space="0" w:color="auto"/>
                    <w:left w:val="none" w:sz="0" w:space="0" w:color="auto"/>
                    <w:bottom w:val="none" w:sz="0" w:space="0" w:color="auto"/>
                    <w:right w:val="none" w:sz="0" w:space="0" w:color="auto"/>
                  </w:divBdr>
                  <w:divsChild>
                    <w:div w:id="40056901">
                      <w:marLeft w:val="0"/>
                      <w:marRight w:val="0"/>
                      <w:marTop w:val="0"/>
                      <w:marBottom w:val="0"/>
                      <w:divBdr>
                        <w:top w:val="none" w:sz="0" w:space="0" w:color="auto"/>
                        <w:left w:val="none" w:sz="0" w:space="0" w:color="auto"/>
                        <w:bottom w:val="none" w:sz="0" w:space="0" w:color="auto"/>
                        <w:right w:val="none" w:sz="0" w:space="0" w:color="auto"/>
                      </w:divBdr>
                      <w:divsChild>
                        <w:div w:id="662467876">
                          <w:marLeft w:val="0"/>
                          <w:marRight w:val="0"/>
                          <w:marTop w:val="0"/>
                          <w:marBottom w:val="0"/>
                          <w:divBdr>
                            <w:top w:val="none" w:sz="0" w:space="0" w:color="auto"/>
                            <w:left w:val="none" w:sz="0" w:space="0" w:color="auto"/>
                            <w:bottom w:val="none" w:sz="0" w:space="0" w:color="auto"/>
                            <w:right w:val="none" w:sz="0" w:space="0" w:color="auto"/>
                          </w:divBdr>
                          <w:divsChild>
                            <w:div w:id="752363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039211">
              <w:marLeft w:val="0"/>
              <w:marRight w:val="0"/>
              <w:marTop w:val="75"/>
              <w:marBottom w:val="0"/>
              <w:divBdr>
                <w:top w:val="none" w:sz="0" w:space="0" w:color="auto"/>
                <w:left w:val="none" w:sz="0" w:space="0" w:color="auto"/>
                <w:bottom w:val="none" w:sz="0" w:space="0" w:color="auto"/>
                <w:right w:val="none" w:sz="0" w:space="0" w:color="auto"/>
              </w:divBdr>
              <w:divsChild>
                <w:div w:id="1303268293">
                  <w:marLeft w:val="0"/>
                  <w:marRight w:val="0"/>
                  <w:marTop w:val="0"/>
                  <w:marBottom w:val="0"/>
                  <w:divBdr>
                    <w:top w:val="none" w:sz="0" w:space="0" w:color="auto"/>
                    <w:left w:val="none" w:sz="0" w:space="0" w:color="auto"/>
                    <w:bottom w:val="none" w:sz="0" w:space="0" w:color="auto"/>
                    <w:right w:val="none" w:sz="0" w:space="0" w:color="auto"/>
                  </w:divBdr>
                  <w:divsChild>
                    <w:div w:id="1819806666">
                      <w:marLeft w:val="0"/>
                      <w:marRight w:val="0"/>
                      <w:marTop w:val="0"/>
                      <w:marBottom w:val="0"/>
                      <w:divBdr>
                        <w:top w:val="none" w:sz="0" w:space="0" w:color="auto"/>
                        <w:left w:val="none" w:sz="0" w:space="0" w:color="auto"/>
                        <w:bottom w:val="none" w:sz="0" w:space="0" w:color="auto"/>
                        <w:right w:val="none" w:sz="0" w:space="0" w:color="auto"/>
                      </w:divBdr>
                      <w:divsChild>
                        <w:div w:id="6631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6149">
          <w:marLeft w:val="0"/>
          <w:marRight w:val="0"/>
          <w:marTop w:val="0"/>
          <w:marBottom w:val="0"/>
          <w:divBdr>
            <w:top w:val="none" w:sz="0" w:space="0" w:color="auto"/>
            <w:left w:val="none" w:sz="0" w:space="0" w:color="auto"/>
            <w:bottom w:val="none" w:sz="0" w:space="0" w:color="auto"/>
            <w:right w:val="none" w:sz="0" w:space="0" w:color="auto"/>
          </w:divBdr>
          <w:divsChild>
            <w:div w:id="1018652788">
              <w:marLeft w:val="0"/>
              <w:marRight w:val="0"/>
              <w:marTop w:val="0"/>
              <w:marBottom w:val="0"/>
              <w:divBdr>
                <w:top w:val="none" w:sz="0" w:space="0" w:color="auto"/>
                <w:left w:val="none" w:sz="0" w:space="0" w:color="auto"/>
                <w:bottom w:val="none" w:sz="0" w:space="0" w:color="auto"/>
                <w:right w:val="none" w:sz="0" w:space="0" w:color="auto"/>
              </w:divBdr>
              <w:divsChild>
                <w:div w:id="1706710203">
                  <w:marLeft w:val="0"/>
                  <w:marRight w:val="0"/>
                  <w:marTop w:val="0"/>
                  <w:marBottom w:val="0"/>
                  <w:divBdr>
                    <w:top w:val="none" w:sz="0" w:space="0" w:color="auto"/>
                    <w:left w:val="none" w:sz="0" w:space="0" w:color="auto"/>
                    <w:bottom w:val="none" w:sz="0" w:space="0" w:color="auto"/>
                    <w:right w:val="none" w:sz="0" w:space="0" w:color="auto"/>
                  </w:divBdr>
                  <w:divsChild>
                    <w:div w:id="1830826714">
                      <w:marLeft w:val="0"/>
                      <w:marRight w:val="0"/>
                      <w:marTop w:val="0"/>
                      <w:marBottom w:val="0"/>
                      <w:divBdr>
                        <w:top w:val="none" w:sz="0" w:space="0" w:color="auto"/>
                        <w:left w:val="none" w:sz="0" w:space="0" w:color="auto"/>
                        <w:bottom w:val="none" w:sz="0" w:space="0" w:color="auto"/>
                        <w:right w:val="none" w:sz="0" w:space="0" w:color="auto"/>
                      </w:divBdr>
                      <w:divsChild>
                        <w:div w:id="1781996001">
                          <w:marLeft w:val="0"/>
                          <w:marRight w:val="0"/>
                          <w:marTop w:val="0"/>
                          <w:marBottom w:val="0"/>
                          <w:divBdr>
                            <w:top w:val="none" w:sz="0" w:space="0" w:color="auto"/>
                            <w:left w:val="none" w:sz="0" w:space="0" w:color="auto"/>
                            <w:bottom w:val="none" w:sz="0" w:space="0" w:color="auto"/>
                            <w:right w:val="none" w:sz="0" w:space="0" w:color="auto"/>
                          </w:divBdr>
                          <w:divsChild>
                            <w:div w:id="235239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6577322">
              <w:marLeft w:val="0"/>
              <w:marRight w:val="0"/>
              <w:marTop w:val="75"/>
              <w:marBottom w:val="0"/>
              <w:divBdr>
                <w:top w:val="none" w:sz="0" w:space="0" w:color="auto"/>
                <w:left w:val="none" w:sz="0" w:space="0" w:color="auto"/>
                <w:bottom w:val="none" w:sz="0" w:space="0" w:color="auto"/>
                <w:right w:val="none" w:sz="0" w:space="0" w:color="auto"/>
              </w:divBdr>
              <w:divsChild>
                <w:div w:id="370301920">
                  <w:marLeft w:val="0"/>
                  <w:marRight w:val="0"/>
                  <w:marTop w:val="0"/>
                  <w:marBottom w:val="0"/>
                  <w:divBdr>
                    <w:top w:val="none" w:sz="0" w:space="0" w:color="auto"/>
                    <w:left w:val="none" w:sz="0" w:space="0" w:color="auto"/>
                    <w:bottom w:val="none" w:sz="0" w:space="0" w:color="auto"/>
                    <w:right w:val="none" w:sz="0" w:space="0" w:color="auto"/>
                  </w:divBdr>
                  <w:divsChild>
                    <w:div w:id="1972593461">
                      <w:marLeft w:val="0"/>
                      <w:marRight w:val="0"/>
                      <w:marTop w:val="0"/>
                      <w:marBottom w:val="0"/>
                      <w:divBdr>
                        <w:top w:val="none" w:sz="0" w:space="0" w:color="auto"/>
                        <w:left w:val="none" w:sz="0" w:space="0" w:color="auto"/>
                        <w:bottom w:val="none" w:sz="0" w:space="0" w:color="auto"/>
                        <w:right w:val="none" w:sz="0" w:space="0" w:color="auto"/>
                      </w:divBdr>
                      <w:divsChild>
                        <w:div w:id="16434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8434">
          <w:marLeft w:val="0"/>
          <w:marRight w:val="0"/>
          <w:marTop w:val="0"/>
          <w:marBottom w:val="0"/>
          <w:divBdr>
            <w:top w:val="none" w:sz="0" w:space="0" w:color="auto"/>
            <w:left w:val="none" w:sz="0" w:space="0" w:color="auto"/>
            <w:bottom w:val="none" w:sz="0" w:space="0" w:color="auto"/>
            <w:right w:val="none" w:sz="0" w:space="0" w:color="auto"/>
          </w:divBdr>
          <w:divsChild>
            <w:div w:id="1421373169">
              <w:marLeft w:val="0"/>
              <w:marRight w:val="0"/>
              <w:marTop w:val="0"/>
              <w:marBottom w:val="0"/>
              <w:divBdr>
                <w:top w:val="none" w:sz="0" w:space="0" w:color="auto"/>
                <w:left w:val="none" w:sz="0" w:space="0" w:color="auto"/>
                <w:bottom w:val="none" w:sz="0" w:space="0" w:color="auto"/>
                <w:right w:val="none" w:sz="0" w:space="0" w:color="auto"/>
              </w:divBdr>
              <w:divsChild>
                <w:div w:id="1007440520">
                  <w:marLeft w:val="0"/>
                  <w:marRight w:val="0"/>
                  <w:marTop w:val="0"/>
                  <w:marBottom w:val="0"/>
                  <w:divBdr>
                    <w:top w:val="none" w:sz="0" w:space="0" w:color="auto"/>
                    <w:left w:val="none" w:sz="0" w:space="0" w:color="auto"/>
                    <w:bottom w:val="none" w:sz="0" w:space="0" w:color="auto"/>
                    <w:right w:val="none" w:sz="0" w:space="0" w:color="auto"/>
                  </w:divBdr>
                  <w:divsChild>
                    <w:div w:id="758257440">
                      <w:marLeft w:val="0"/>
                      <w:marRight w:val="0"/>
                      <w:marTop w:val="0"/>
                      <w:marBottom w:val="0"/>
                      <w:divBdr>
                        <w:top w:val="none" w:sz="0" w:space="0" w:color="auto"/>
                        <w:left w:val="none" w:sz="0" w:space="0" w:color="auto"/>
                        <w:bottom w:val="none" w:sz="0" w:space="0" w:color="auto"/>
                        <w:right w:val="none" w:sz="0" w:space="0" w:color="auto"/>
                      </w:divBdr>
                      <w:divsChild>
                        <w:div w:id="1629041795">
                          <w:marLeft w:val="0"/>
                          <w:marRight w:val="0"/>
                          <w:marTop w:val="0"/>
                          <w:marBottom w:val="0"/>
                          <w:divBdr>
                            <w:top w:val="none" w:sz="0" w:space="0" w:color="auto"/>
                            <w:left w:val="none" w:sz="0" w:space="0" w:color="auto"/>
                            <w:bottom w:val="none" w:sz="0" w:space="0" w:color="auto"/>
                            <w:right w:val="none" w:sz="0" w:space="0" w:color="auto"/>
                          </w:divBdr>
                          <w:divsChild>
                            <w:div w:id="1417093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8676042">
              <w:marLeft w:val="0"/>
              <w:marRight w:val="0"/>
              <w:marTop w:val="75"/>
              <w:marBottom w:val="0"/>
              <w:divBdr>
                <w:top w:val="none" w:sz="0" w:space="0" w:color="auto"/>
                <w:left w:val="none" w:sz="0" w:space="0" w:color="auto"/>
                <w:bottom w:val="none" w:sz="0" w:space="0" w:color="auto"/>
                <w:right w:val="none" w:sz="0" w:space="0" w:color="auto"/>
              </w:divBdr>
              <w:divsChild>
                <w:div w:id="1818765505">
                  <w:marLeft w:val="0"/>
                  <w:marRight w:val="0"/>
                  <w:marTop w:val="0"/>
                  <w:marBottom w:val="0"/>
                  <w:divBdr>
                    <w:top w:val="none" w:sz="0" w:space="0" w:color="auto"/>
                    <w:left w:val="none" w:sz="0" w:space="0" w:color="auto"/>
                    <w:bottom w:val="none" w:sz="0" w:space="0" w:color="auto"/>
                    <w:right w:val="none" w:sz="0" w:space="0" w:color="auto"/>
                  </w:divBdr>
                  <w:divsChild>
                    <w:div w:id="998314885">
                      <w:marLeft w:val="0"/>
                      <w:marRight w:val="0"/>
                      <w:marTop w:val="0"/>
                      <w:marBottom w:val="0"/>
                      <w:divBdr>
                        <w:top w:val="none" w:sz="0" w:space="0" w:color="auto"/>
                        <w:left w:val="none" w:sz="0" w:space="0" w:color="auto"/>
                        <w:bottom w:val="none" w:sz="0" w:space="0" w:color="auto"/>
                        <w:right w:val="none" w:sz="0" w:space="0" w:color="auto"/>
                      </w:divBdr>
                      <w:divsChild>
                        <w:div w:id="786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04251">
      <w:bodyDiv w:val="1"/>
      <w:marLeft w:val="0"/>
      <w:marRight w:val="0"/>
      <w:marTop w:val="0"/>
      <w:marBottom w:val="0"/>
      <w:divBdr>
        <w:top w:val="none" w:sz="0" w:space="0" w:color="auto"/>
        <w:left w:val="none" w:sz="0" w:space="0" w:color="auto"/>
        <w:bottom w:val="none" w:sz="0" w:space="0" w:color="auto"/>
        <w:right w:val="none" w:sz="0" w:space="0" w:color="auto"/>
      </w:divBdr>
    </w:div>
    <w:div w:id="1319109703">
      <w:bodyDiv w:val="1"/>
      <w:marLeft w:val="0"/>
      <w:marRight w:val="0"/>
      <w:marTop w:val="0"/>
      <w:marBottom w:val="0"/>
      <w:divBdr>
        <w:top w:val="none" w:sz="0" w:space="0" w:color="auto"/>
        <w:left w:val="none" w:sz="0" w:space="0" w:color="auto"/>
        <w:bottom w:val="none" w:sz="0" w:space="0" w:color="auto"/>
        <w:right w:val="none" w:sz="0" w:space="0" w:color="auto"/>
      </w:divBdr>
    </w:div>
    <w:div w:id="1339386951">
      <w:bodyDiv w:val="1"/>
      <w:marLeft w:val="0"/>
      <w:marRight w:val="0"/>
      <w:marTop w:val="0"/>
      <w:marBottom w:val="0"/>
      <w:divBdr>
        <w:top w:val="none" w:sz="0" w:space="0" w:color="auto"/>
        <w:left w:val="none" w:sz="0" w:space="0" w:color="auto"/>
        <w:bottom w:val="none" w:sz="0" w:space="0" w:color="auto"/>
        <w:right w:val="none" w:sz="0" w:space="0" w:color="auto"/>
      </w:divBdr>
      <w:divsChild>
        <w:div w:id="1491094118">
          <w:marLeft w:val="0"/>
          <w:marRight w:val="0"/>
          <w:marTop w:val="0"/>
          <w:marBottom w:val="0"/>
          <w:divBdr>
            <w:top w:val="none" w:sz="0" w:space="0" w:color="auto"/>
            <w:left w:val="none" w:sz="0" w:space="0" w:color="auto"/>
            <w:bottom w:val="none" w:sz="0" w:space="0" w:color="auto"/>
            <w:right w:val="none" w:sz="0" w:space="0" w:color="auto"/>
          </w:divBdr>
          <w:divsChild>
            <w:div w:id="2095086165">
              <w:marLeft w:val="0"/>
              <w:marRight w:val="0"/>
              <w:marTop w:val="0"/>
              <w:marBottom w:val="0"/>
              <w:divBdr>
                <w:top w:val="none" w:sz="0" w:space="0" w:color="auto"/>
                <w:left w:val="none" w:sz="0" w:space="0" w:color="auto"/>
                <w:bottom w:val="none" w:sz="0" w:space="0" w:color="auto"/>
                <w:right w:val="none" w:sz="0" w:space="0" w:color="auto"/>
              </w:divBdr>
              <w:divsChild>
                <w:div w:id="2105881957">
                  <w:marLeft w:val="0"/>
                  <w:marRight w:val="0"/>
                  <w:marTop w:val="0"/>
                  <w:marBottom w:val="0"/>
                  <w:divBdr>
                    <w:top w:val="none" w:sz="0" w:space="0" w:color="auto"/>
                    <w:left w:val="none" w:sz="0" w:space="0" w:color="auto"/>
                    <w:bottom w:val="none" w:sz="0" w:space="0" w:color="auto"/>
                    <w:right w:val="none" w:sz="0" w:space="0" w:color="auto"/>
                  </w:divBdr>
                  <w:divsChild>
                    <w:div w:id="399518329">
                      <w:marLeft w:val="0"/>
                      <w:marRight w:val="0"/>
                      <w:marTop w:val="0"/>
                      <w:marBottom w:val="0"/>
                      <w:divBdr>
                        <w:top w:val="none" w:sz="0" w:space="0" w:color="auto"/>
                        <w:left w:val="none" w:sz="0" w:space="0" w:color="auto"/>
                        <w:bottom w:val="none" w:sz="0" w:space="0" w:color="auto"/>
                        <w:right w:val="none" w:sz="0" w:space="0" w:color="auto"/>
                      </w:divBdr>
                      <w:divsChild>
                        <w:div w:id="1440683427">
                          <w:marLeft w:val="0"/>
                          <w:marRight w:val="0"/>
                          <w:marTop w:val="0"/>
                          <w:marBottom w:val="0"/>
                          <w:divBdr>
                            <w:top w:val="none" w:sz="0" w:space="0" w:color="auto"/>
                            <w:left w:val="none" w:sz="0" w:space="0" w:color="auto"/>
                            <w:bottom w:val="none" w:sz="0" w:space="0" w:color="auto"/>
                            <w:right w:val="none" w:sz="0" w:space="0" w:color="auto"/>
                          </w:divBdr>
                          <w:divsChild>
                            <w:div w:id="140387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8618">
              <w:marLeft w:val="0"/>
              <w:marRight w:val="0"/>
              <w:marTop w:val="75"/>
              <w:marBottom w:val="0"/>
              <w:divBdr>
                <w:top w:val="none" w:sz="0" w:space="0" w:color="auto"/>
                <w:left w:val="none" w:sz="0" w:space="0" w:color="auto"/>
                <w:bottom w:val="none" w:sz="0" w:space="0" w:color="auto"/>
                <w:right w:val="none" w:sz="0" w:space="0" w:color="auto"/>
              </w:divBdr>
              <w:divsChild>
                <w:div w:id="780496367">
                  <w:marLeft w:val="0"/>
                  <w:marRight w:val="0"/>
                  <w:marTop w:val="0"/>
                  <w:marBottom w:val="0"/>
                  <w:divBdr>
                    <w:top w:val="none" w:sz="0" w:space="0" w:color="auto"/>
                    <w:left w:val="none" w:sz="0" w:space="0" w:color="auto"/>
                    <w:bottom w:val="none" w:sz="0" w:space="0" w:color="auto"/>
                    <w:right w:val="none" w:sz="0" w:space="0" w:color="auto"/>
                  </w:divBdr>
                  <w:divsChild>
                    <w:div w:id="1646082046">
                      <w:marLeft w:val="0"/>
                      <w:marRight w:val="0"/>
                      <w:marTop w:val="0"/>
                      <w:marBottom w:val="0"/>
                      <w:divBdr>
                        <w:top w:val="none" w:sz="0" w:space="0" w:color="auto"/>
                        <w:left w:val="none" w:sz="0" w:space="0" w:color="auto"/>
                        <w:bottom w:val="none" w:sz="0" w:space="0" w:color="auto"/>
                        <w:right w:val="none" w:sz="0" w:space="0" w:color="auto"/>
                      </w:divBdr>
                      <w:divsChild>
                        <w:div w:id="1977761572">
                          <w:marLeft w:val="0"/>
                          <w:marRight w:val="0"/>
                          <w:marTop w:val="0"/>
                          <w:marBottom w:val="0"/>
                          <w:divBdr>
                            <w:top w:val="none" w:sz="0" w:space="0" w:color="auto"/>
                            <w:left w:val="none" w:sz="0" w:space="0" w:color="auto"/>
                            <w:bottom w:val="none" w:sz="0" w:space="0" w:color="auto"/>
                            <w:right w:val="none" w:sz="0" w:space="0" w:color="auto"/>
                          </w:divBdr>
                          <w:divsChild>
                            <w:div w:id="228003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77689943">
          <w:marLeft w:val="0"/>
          <w:marRight w:val="0"/>
          <w:marTop w:val="0"/>
          <w:marBottom w:val="0"/>
          <w:divBdr>
            <w:top w:val="none" w:sz="0" w:space="0" w:color="auto"/>
            <w:left w:val="none" w:sz="0" w:space="0" w:color="auto"/>
            <w:bottom w:val="none" w:sz="0" w:space="0" w:color="auto"/>
            <w:right w:val="none" w:sz="0" w:space="0" w:color="auto"/>
          </w:divBdr>
          <w:divsChild>
            <w:div w:id="1522089552">
              <w:marLeft w:val="0"/>
              <w:marRight w:val="0"/>
              <w:marTop w:val="0"/>
              <w:marBottom w:val="0"/>
              <w:divBdr>
                <w:top w:val="none" w:sz="0" w:space="0" w:color="auto"/>
                <w:left w:val="none" w:sz="0" w:space="0" w:color="auto"/>
                <w:bottom w:val="none" w:sz="0" w:space="0" w:color="auto"/>
                <w:right w:val="none" w:sz="0" w:space="0" w:color="auto"/>
              </w:divBdr>
              <w:divsChild>
                <w:div w:id="1559626074">
                  <w:marLeft w:val="0"/>
                  <w:marRight w:val="0"/>
                  <w:marTop w:val="0"/>
                  <w:marBottom w:val="0"/>
                  <w:divBdr>
                    <w:top w:val="none" w:sz="0" w:space="0" w:color="auto"/>
                    <w:left w:val="none" w:sz="0" w:space="0" w:color="auto"/>
                    <w:bottom w:val="none" w:sz="0" w:space="0" w:color="auto"/>
                    <w:right w:val="none" w:sz="0" w:space="0" w:color="auto"/>
                  </w:divBdr>
                  <w:divsChild>
                    <w:div w:id="1959943417">
                      <w:marLeft w:val="0"/>
                      <w:marRight w:val="0"/>
                      <w:marTop w:val="0"/>
                      <w:marBottom w:val="0"/>
                      <w:divBdr>
                        <w:top w:val="none" w:sz="0" w:space="0" w:color="auto"/>
                        <w:left w:val="none" w:sz="0" w:space="0" w:color="auto"/>
                        <w:bottom w:val="none" w:sz="0" w:space="0" w:color="auto"/>
                        <w:right w:val="none" w:sz="0" w:space="0" w:color="auto"/>
                      </w:divBdr>
                      <w:divsChild>
                        <w:div w:id="1852795437">
                          <w:marLeft w:val="0"/>
                          <w:marRight w:val="0"/>
                          <w:marTop w:val="0"/>
                          <w:marBottom w:val="0"/>
                          <w:divBdr>
                            <w:top w:val="none" w:sz="0" w:space="0" w:color="auto"/>
                            <w:left w:val="none" w:sz="0" w:space="0" w:color="auto"/>
                            <w:bottom w:val="none" w:sz="0" w:space="0" w:color="auto"/>
                            <w:right w:val="none" w:sz="0" w:space="0" w:color="auto"/>
                          </w:divBdr>
                          <w:divsChild>
                            <w:div w:id="1503624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255401">
              <w:marLeft w:val="0"/>
              <w:marRight w:val="0"/>
              <w:marTop w:val="75"/>
              <w:marBottom w:val="0"/>
              <w:divBdr>
                <w:top w:val="none" w:sz="0" w:space="0" w:color="auto"/>
                <w:left w:val="none" w:sz="0" w:space="0" w:color="auto"/>
                <w:bottom w:val="none" w:sz="0" w:space="0" w:color="auto"/>
                <w:right w:val="none" w:sz="0" w:space="0" w:color="auto"/>
              </w:divBdr>
              <w:divsChild>
                <w:div w:id="1720394733">
                  <w:marLeft w:val="0"/>
                  <w:marRight w:val="0"/>
                  <w:marTop w:val="0"/>
                  <w:marBottom w:val="0"/>
                  <w:divBdr>
                    <w:top w:val="none" w:sz="0" w:space="0" w:color="auto"/>
                    <w:left w:val="none" w:sz="0" w:space="0" w:color="auto"/>
                    <w:bottom w:val="none" w:sz="0" w:space="0" w:color="auto"/>
                    <w:right w:val="none" w:sz="0" w:space="0" w:color="auto"/>
                  </w:divBdr>
                  <w:divsChild>
                    <w:div w:id="1940407674">
                      <w:marLeft w:val="0"/>
                      <w:marRight w:val="0"/>
                      <w:marTop w:val="0"/>
                      <w:marBottom w:val="0"/>
                      <w:divBdr>
                        <w:top w:val="none" w:sz="0" w:space="0" w:color="auto"/>
                        <w:left w:val="none" w:sz="0" w:space="0" w:color="auto"/>
                        <w:bottom w:val="none" w:sz="0" w:space="0" w:color="auto"/>
                        <w:right w:val="none" w:sz="0" w:space="0" w:color="auto"/>
                      </w:divBdr>
                      <w:divsChild>
                        <w:div w:id="277568561">
                          <w:marLeft w:val="0"/>
                          <w:marRight w:val="0"/>
                          <w:marTop w:val="0"/>
                          <w:marBottom w:val="0"/>
                          <w:divBdr>
                            <w:top w:val="none" w:sz="0" w:space="0" w:color="auto"/>
                            <w:left w:val="none" w:sz="0" w:space="0" w:color="auto"/>
                            <w:bottom w:val="none" w:sz="0" w:space="0" w:color="auto"/>
                            <w:right w:val="none" w:sz="0" w:space="0" w:color="auto"/>
                          </w:divBdr>
                          <w:divsChild>
                            <w:div w:id="1811284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2815311">
          <w:marLeft w:val="0"/>
          <w:marRight w:val="0"/>
          <w:marTop w:val="0"/>
          <w:marBottom w:val="0"/>
          <w:divBdr>
            <w:top w:val="none" w:sz="0" w:space="0" w:color="auto"/>
            <w:left w:val="none" w:sz="0" w:space="0" w:color="auto"/>
            <w:bottom w:val="none" w:sz="0" w:space="0" w:color="auto"/>
            <w:right w:val="none" w:sz="0" w:space="0" w:color="auto"/>
          </w:divBdr>
          <w:divsChild>
            <w:div w:id="1603301605">
              <w:marLeft w:val="0"/>
              <w:marRight w:val="0"/>
              <w:marTop w:val="0"/>
              <w:marBottom w:val="0"/>
              <w:divBdr>
                <w:top w:val="none" w:sz="0" w:space="0" w:color="auto"/>
                <w:left w:val="none" w:sz="0" w:space="0" w:color="auto"/>
                <w:bottom w:val="none" w:sz="0" w:space="0" w:color="auto"/>
                <w:right w:val="none" w:sz="0" w:space="0" w:color="auto"/>
              </w:divBdr>
              <w:divsChild>
                <w:div w:id="606808980">
                  <w:marLeft w:val="0"/>
                  <w:marRight w:val="0"/>
                  <w:marTop w:val="0"/>
                  <w:marBottom w:val="0"/>
                  <w:divBdr>
                    <w:top w:val="none" w:sz="0" w:space="0" w:color="auto"/>
                    <w:left w:val="none" w:sz="0" w:space="0" w:color="auto"/>
                    <w:bottom w:val="none" w:sz="0" w:space="0" w:color="auto"/>
                    <w:right w:val="none" w:sz="0" w:space="0" w:color="auto"/>
                  </w:divBdr>
                  <w:divsChild>
                    <w:div w:id="889344584">
                      <w:marLeft w:val="0"/>
                      <w:marRight w:val="0"/>
                      <w:marTop w:val="0"/>
                      <w:marBottom w:val="0"/>
                      <w:divBdr>
                        <w:top w:val="none" w:sz="0" w:space="0" w:color="auto"/>
                        <w:left w:val="none" w:sz="0" w:space="0" w:color="auto"/>
                        <w:bottom w:val="none" w:sz="0" w:space="0" w:color="auto"/>
                        <w:right w:val="none" w:sz="0" w:space="0" w:color="auto"/>
                      </w:divBdr>
                      <w:divsChild>
                        <w:div w:id="93596219">
                          <w:marLeft w:val="0"/>
                          <w:marRight w:val="0"/>
                          <w:marTop w:val="0"/>
                          <w:marBottom w:val="0"/>
                          <w:divBdr>
                            <w:top w:val="none" w:sz="0" w:space="0" w:color="auto"/>
                            <w:left w:val="none" w:sz="0" w:space="0" w:color="auto"/>
                            <w:bottom w:val="none" w:sz="0" w:space="0" w:color="auto"/>
                            <w:right w:val="none" w:sz="0" w:space="0" w:color="auto"/>
                          </w:divBdr>
                          <w:divsChild>
                            <w:div w:id="2033145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9073636">
              <w:marLeft w:val="0"/>
              <w:marRight w:val="0"/>
              <w:marTop w:val="75"/>
              <w:marBottom w:val="0"/>
              <w:divBdr>
                <w:top w:val="none" w:sz="0" w:space="0" w:color="auto"/>
                <w:left w:val="none" w:sz="0" w:space="0" w:color="auto"/>
                <w:bottom w:val="none" w:sz="0" w:space="0" w:color="auto"/>
                <w:right w:val="none" w:sz="0" w:space="0" w:color="auto"/>
              </w:divBdr>
              <w:divsChild>
                <w:div w:id="1922638459">
                  <w:marLeft w:val="0"/>
                  <w:marRight w:val="0"/>
                  <w:marTop w:val="0"/>
                  <w:marBottom w:val="0"/>
                  <w:divBdr>
                    <w:top w:val="none" w:sz="0" w:space="0" w:color="auto"/>
                    <w:left w:val="none" w:sz="0" w:space="0" w:color="auto"/>
                    <w:bottom w:val="none" w:sz="0" w:space="0" w:color="auto"/>
                    <w:right w:val="none" w:sz="0" w:space="0" w:color="auto"/>
                  </w:divBdr>
                  <w:divsChild>
                    <w:div w:id="8454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1236">
          <w:marLeft w:val="0"/>
          <w:marRight w:val="0"/>
          <w:marTop w:val="0"/>
          <w:marBottom w:val="0"/>
          <w:divBdr>
            <w:top w:val="none" w:sz="0" w:space="0" w:color="auto"/>
            <w:left w:val="none" w:sz="0" w:space="0" w:color="auto"/>
            <w:bottom w:val="none" w:sz="0" w:space="0" w:color="auto"/>
            <w:right w:val="none" w:sz="0" w:space="0" w:color="auto"/>
          </w:divBdr>
          <w:divsChild>
            <w:div w:id="2020891337">
              <w:marLeft w:val="0"/>
              <w:marRight w:val="0"/>
              <w:marTop w:val="0"/>
              <w:marBottom w:val="0"/>
              <w:divBdr>
                <w:top w:val="none" w:sz="0" w:space="0" w:color="auto"/>
                <w:left w:val="none" w:sz="0" w:space="0" w:color="auto"/>
                <w:bottom w:val="none" w:sz="0" w:space="0" w:color="auto"/>
                <w:right w:val="none" w:sz="0" w:space="0" w:color="auto"/>
              </w:divBdr>
              <w:divsChild>
                <w:div w:id="46927179">
                  <w:marLeft w:val="0"/>
                  <w:marRight w:val="0"/>
                  <w:marTop w:val="0"/>
                  <w:marBottom w:val="0"/>
                  <w:divBdr>
                    <w:top w:val="none" w:sz="0" w:space="0" w:color="auto"/>
                    <w:left w:val="none" w:sz="0" w:space="0" w:color="auto"/>
                    <w:bottom w:val="none" w:sz="0" w:space="0" w:color="auto"/>
                    <w:right w:val="none" w:sz="0" w:space="0" w:color="auto"/>
                  </w:divBdr>
                  <w:divsChild>
                    <w:div w:id="271548301">
                      <w:marLeft w:val="0"/>
                      <w:marRight w:val="0"/>
                      <w:marTop w:val="0"/>
                      <w:marBottom w:val="0"/>
                      <w:divBdr>
                        <w:top w:val="none" w:sz="0" w:space="0" w:color="auto"/>
                        <w:left w:val="none" w:sz="0" w:space="0" w:color="auto"/>
                        <w:bottom w:val="none" w:sz="0" w:space="0" w:color="auto"/>
                        <w:right w:val="none" w:sz="0" w:space="0" w:color="auto"/>
                      </w:divBdr>
                      <w:divsChild>
                        <w:div w:id="1158348894">
                          <w:marLeft w:val="0"/>
                          <w:marRight w:val="0"/>
                          <w:marTop w:val="0"/>
                          <w:marBottom w:val="0"/>
                          <w:divBdr>
                            <w:top w:val="none" w:sz="0" w:space="0" w:color="auto"/>
                            <w:left w:val="none" w:sz="0" w:space="0" w:color="auto"/>
                            <w:bottom w:val="none" w:sz="0" w:space="0" w:color="auto"/>
                            <w:right w:val="none" w:sz="0" w:space="0" w:color="auto"/>
                          </w:divBdr>
                          <w:divsChild>
                            <w:div w:id="1471359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420935">
              <w:marLeft w:val="0"/>
              <w:marRight w:val="0"/>
              <w:marTop w:val="75"/>
              <w:marBottom w:val="0"/>
              <w:divBdr>
                <w:top w:val="none" w:sz="0" w:space="0" w:color="auto"/>
                <w:left w:val="none" w:sz="0" w:space="0" w:color="auto"/>
                <w:bottom w:val="none" w:sz="0" w:space="0" w:color="auto"/>
                <w:right w:val="none" w:sz="0" w:space="0" w:color="auto"/>
              </w:divBdr>
              <w:divsChild>
                <w:div w:id="314188473">
                  <w:marLeft w:val="0"/>
                  <w:marRight w:val="0"/>
                  <w:marTop w:val="0"/>
                  <w:marBottom w:val="0"/>
                  <w:divBdr>
                    <w:top w:val="none" w:sz="0" w:space="0" w:color="auto"/>
                    <w:left w:val="none" w:sz="0" w:space="0" w:color="auto"/>
                    <w:bottom w:val="none" w:sz="0" w:space="0" w:color="auto"/>
                    <w:right w:val="none" w:sz="0" w:space="0" w:color="auto"/>
                  </w:divBdr>
                  <w:divsChild>
                    <w:div w:id="1803037289">
                      <w:marLeft w:val="0"/>
                      <w:marRight w:val="0"/>
                      <w:marTop w:val="0"/>
                      <w:marBottom w:val="0"/>
                      <w:divBdr>
                        <w:top w:val="none" w:sz="0" w:space="0" w:color="auto"/>
                        <w:left w:val="none" w:sz="0" w:space="0" w:color="auto"/>
                        <w:bottom w:val="none" w:sz="0" w:space="0" w:color="auto"/>
                        <w:right w:val="none" w:sz="0" w:space="0" w:color="auto"/>
                      </w:divBdr>
                      <w:divsChild>
                        <w:div w:id="1991053479">
                          <w:marLeft w:val="0"/>
                          <w:marRight w:val="0"/>
                          <w:marTop w:val="0"/>
                          <w:marBottom w:val="0"/>
                          <w:divBdr>
                            <w:top w:val="none" w:sz="0" w:space="0" w:color="auto"/>
                            <w:left w:val="none" w:sz="0" w:space="0" w:color="auto"/>
                            <w:bottom w:val="none" w:sz="0" w:space="0" w:color="auto"/>
                            <w:right w:val="none" w:sz="0" w:space="0" w:color="auto"/>
                          </w:divBdr>
                          <w:divsChild>
                            <w:div w:id="765999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23391048">
          <w:marLeft w:val="0"/>
          <w:marRight w:val="0"/>
          <w:marTop w:val="0"/>
          <w:marBottom w:val="0"/>
          <w:divBdr>
            <w:top w:val="none" w:sz="0" w:space="0" w:color="auto"/>
            <w:left w:val="none" w:sz="0" w:space="0" w:color="auto"/>
            <w:bottom w:val="none" w:sz="0" w:space="0" w:color="auto"/>
            <w:right w:val="none" w:sz="0" w:space="0" w:color="auto"/>
          </w:divBdr>
          <w:divsChild>
            <w:div w:id="504438242">
              <w:marLeft w:val="0"/>
              <w:marRight w:val="0"/>
              <w:marTop w:val="0"/>
              <w:marBottom w:val="0"/>
              <w:divBdr>
                <w:top w:val="none" w:sz="0" w:space="0" w:color="auto"/>
                <w:left w:val="none" w:sz="0" w:space="0" w:color="auto"/>
                <w:bottom w:val="none" w:sz="0" w:space="0" w:color="auto"/>
                <w:right w:val="none" w:sz="0" w:space="0" w:color="auto"/>
              </w:divBdr>
              <w:divsChild>
                <w:div w:id="1879581639">
                  <w:marLeft w:val="0"/>
                  <w:marRight w:val="0"/>
                  <w:marTop w:val="0"/>
                  <w:marBottom w:val="0"/>
                  <w:divBdr>
                    <w:top w:val="none" w:sz="0" w:space="0" w:color="auto"/>
                    <w:left w:val="none" w:sz="0" w:space="0" w:color="auto"/>
                    <w:bottom w:val="none" w:sz="0" w:space="0" w:color="auto"/>
                    <w:right w:val="none" w:sz="0" w:space="0" w:color="auto"/>
                  </w:divBdr>
                  <w:divsChild>
                    <w:div w:id="1584681909">
                      <w:marLeft w:val="0"/>
                      <w:marRight w:val="0"/>
                      <w:marTop w:val="0"/>
                      <w:marBottom w:val="0"/>
                      <w:divBdr>
                        <w:top w:val="none" w:sz="0" w:space="0" w:color="auto"/>
                        <w:left w:val="none" w:sz="0" w:space="0" w:color="auto"/>
                        <w:bottom w:val="none" w:sz="0" w:space="0" w:color="auto"/>
                        <w:right w:val="none" w:sz="0" w:space="0" w:color="auto"/>
                      </w:divBdr>
                      <w:divsChild>
                        <w:div w:id="1766266680">
                          <w:marLeft w:val="0"/>
                          <w:marRight w:val="0"/>
                          <w:marTop w:val="0"/>
                          <w:marBottom w:val="0"/>
                          <w:divBdr>
                            <w:top w:val="none" w:sz="0" w:space="0" w:color="auto"/>
                            <w:left w:val="none" w:sz="0" w:space="0" w:color="auto"/>
                            <w:bottom w:val="none" w:sz="0" w:space="0" w:color="auto"/>
                            <w:right w:val="none" w:sz="0" w:space="0" w:color="auto"/>
                          </w:divBdr>
                          <w:divsChild>
                            <w:div w:id="236861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462155">
              <w:marLeft w:val="0"/>
              <w:marRight w:val="0"/>
              <w:marTop w:val="75"/>
              <w:marBottom w:val="0"/>
              <w:divBdr>
                <w:top w:val="none" w:sz="0" w:space="0" w:color="auto"/>
                <w:left w:val="none" w:sz="0" w:space="0" w:color="auto"/>
                <w:bottom w:val="none" w:sz="0" w:space="0" w:color="auto"/>
                <w:right w:val="none" w:sz="0" w:space="0" w:color="auto"/>
              </w:divBdr>
              <w:divsChild>
                <w:div w:id="1132332988">
                  <w:marLeft w:val="0"/>
                  <w:marRight w:val="0"/>
                  <w:marTop w:val="0"/>
                  <w:marBottom w:val="0"/>
                  <w:divBdr>
                    <w:top w:val="none" w:sz="0" w:space="0" w:color="auto"/>
                    <w:left w:val="none" w:sz="0" w:space="0" w:color="auto"/>
                    <w:bottom w:val="none" w:sz="0" w:space="0" w:color="auto"/>
                    <w:right w:val="none" w:sz="0" w:space="0" w:color="auto"/>
                  </w:divBdr>
                  <w:divsChild>
                    <w:div w:id="1325015628">
                      <w:marLeft w:val="0"/>
                      <w:marRight w:val="0"/>
                      <w:marTop w:val="0"/>
                      <w:marBottom w:val="0"/>
                      <w:divBdr>
                        <w:top w:val="none" w:sz="0" w:space="0" w:color="auto"/>
                        <w:left w:val="none" w:sz="0" w:space="0" w:color="auto"/>
                        <w:bottom w:val="none" w:sz="0" w:space="0" w:color="auto"/>
                        <w:right w:val="none" w:sz="0" w:space="0" w:color="auto"/>
                      </w:divBdr>
                      <w:divsChild>
                        <w:div w:id="1646541093">
                          <w:marLeft w:val="0"/>
                          <w:marRight w:val="0"/>
                          <w:marTop w:val="0"/>
                          <w:marBottom w:val="0"/>
                          <w:divBdr>
                            <w:top w:val="none" w:sz="0" w:space="0" w:color="auto"/>
                            <w:left w:val="none" w:sz="0" w:space="0" w:color="auto"/>
                            <w:bottom w:val="none" w:sz="0" w:space="0" w:color="auto"/>
                            <w:right w:val="none" w:sz="0" w:space="0" w:color="auto"/>
                          </w:divBdr>
                          <w:divsChild>
                            <w:div w:id="9045343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2142103">
          <w:marLeft w:val="0"/>
          <w:marRight w:val="0"/>
          <w:marTop w:val="0"/>
          <w:marBottom w:val="0"/>
          <w:divBdr>
            <w:top w:val="none" w:sz="0" w:space="0" w:color="auto"/>
            <w:left w:val="none" w:sz="0" w:space="0" w:color="auto"/>
            <w:bottom w:val="none" w:sz="0" w:space="0" w:color="auto"/>
            <w:right w:val="none" w:sz="0" w:space="0" w:color="auto"/>
          </w:divBdr>
          <w:divsChild>
            <w:div w:id="1736968196">
              <w:marLeft w:val="0"/>
              <w:marRight w:val="0"/>
              <w:marTop w:val="0"/>
              <w:marBottom w:val="0"/>
              <w:divBdr>
                <w:top w:val="none" w:sz="0" w:space="0" w:color="auto"/>
                <w:left w:val="none" w:sz="0" w:space="0" w:color="auto"/>
                <w:bottom w:val="none" w:sz="0" w:space="0" w:color="auto"/>
                <w:right w:val="none" w:sz="0" w:space="0" w:color="auto"/>
              </w:divBdr>
              <w:divsChild>
                <w:div w:id="2139638051">
                  <w:marLeft w:val="0"/>
                  <w:marRight w:val="0"/>
                  <w:marTop w:val="0"/>
                  <w:marBottom w:val="0"/>
                  <w:divBdr>
                    <w:top w:val="none" w:sz="0" w:space="0" w:color="auto"/>
                    <w:left w:val="none" w:sz="0" w:space="0" w:color="auto"/>
                    <w:bottom w:val="none" w:sz="0" w:space="0" w:color="auto"/>
                    <w:right w:val="none" w:sz="0" w:space="0" w:color="auto"/>
                  </w:divBdr>
                  <w:divsChild>
                    <w:div w:id="698119486">
                      <w:marLeft w:val="0"/>
                      <w:marRight w:val="0"/>
                      <w:marTop w:val="0"/>
                      <w:marBottom w:val="0"/>
                      <w:divBdr>
                        <w:top w:val="none" w:sz="0" w:space="0" w:color="auto"/>
                        <w:left w:val="none" w:sz="0" w:space="0" w:color="auto"/>
                        <w:bottom w:val="none" w:sz="0" w:space="0" w:color="auto"/>
                        <w:right w:val="none" w:sz="0" w:space="0" w:color="auto"/>
                      </w:divBdr>
                      <w:divsChild>
                        <w:div w:id="206914566">
                          <w:marLeft w:val="0"/>
                          <w:marRight w:val="0"/>
                          <w:marTop w:val="0"/>
                          <w:marBottom w:val="0"/>
                          <w:divBdr>
                            <w:top w:val="none" w:sz="0" w:space="0" w:color="auto"/>
                            <w:left w:val="none" w:sz="0" w:space="0" w:color="auto"/>
                            <w:bottom w:val="none" w:sz="0" w:space="0" w:color="auto"/>
                            <w:right w:val="none" w:sz="0" w:space="0" w:color="auto"/>
                          </w:divBdr>
                          <w:divsChild>
                            <w:div w:id="465124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609387">
              <w:marLeft w:val="0"/>
              <w:marRight w:val="0"/>
              <w:marTop w:val="75"/>
              <w:marBottom w:val="0"/>
              <w:divBdr>
                <w:top w:val="none" w:sz="0" w:space="0" w:color="auto"/>
                <w:left w:val="none" w:sz="0" w:space="0" w:color="auto"/>
                <w:bottom w:val="none" w:sz="0" w:space="0" w:color="auto"/>
                <w:right w:val="none" w:sz="0" w:space="0" w:color="auto"/>
              </w:divBdr>
              <w:divsChild>
                <w:div w:id="854156545">
                  <w:marLeft w:val="0"/>
                  <w:marRight w:val="0"/>
                  <w:marTop w:val="0"/>
                  <w:marBottom w:val="0"/>
                  <w:divBdr>
                    <w:top w:val="none" w:sz="0" w:space="0" w:color="auto"/>
                    <w:left w:val="none" w:sz="0" w:space="0" w:color="auto"/>
                    <w:bottom w:val="none" w:sz="0" w:space="0" w:color="auto"/>
                    <w:right w:val="none" w:sz="0" w:space="0" w:color="auto"/>
                  </w:divBdr>
                  <w:divsChild>
                    <w:div w:id="1483690168">
                      <w:marLeft w:val="0"/>
                      <w:marRight w:val="0"/>
                      <w:marTop w:val="0"/>
                      <w:marBottom w:val="0"/>
                      <w:divBdr>
                        <w:top w:val="none" w:sz="0" w:space="0" w:color="auto"/>
                        <w:left w:val="none" w:sz="0" w:space="0" w:color="auto"/>
                        <w:bottom w:val="none" w:sz="0" w:space="0" w:color="auto"/>
                        <w:right w:val="none" w:sz="0" w:space="0" w:color="auto"/>
                      </w:divBdr>
                      <w:divsChild>
                        <w:div w:id="1080519356">
                          <w:marLeft w:val="0"/>
                          <w:marRight w:val="0"/>
                          <w:marTop w:val="0"/>
                          <w:marBottom w:val="0"/>
                          <w:divBdr>
                            <w:top w:val="none" w:sz="0" w:space="0" w:color="auto"/>
                            <w:left w:val="none" w:sz="0" w:space="0" w:color="auto"/>
                            <w:bottom w:val="none" w:sz="0" w:space="0" w:color="auto"/>
                            <w:right w:val="none" w:sz="0" w:space="0" w:color="auto"/>
                          </w:divBdr>
                          <w:divsChild>
                            <w:div w:id="1323200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031777">
          <w:marLeft w:val="0"/>
          <w:marRight w:val="0"/>
          <w:marTop w:val="0"/>
          <w:marBottom w:val="0"/>
          <w:divBdr>
            <w:top w:val="none" w:sz="0" w:space="0" w:color="auto"/>
            <w:left w:val="none" w:sz="0" w:space="0" w:color="auto"/>
            <w:bottom w:val="none" w:sz="0" w:space="0" w:color="auto"/>
            <w:right w:val="none" w:sz="0" w:space="0" w:color="auto"/>
          </w:divBdr>
          <w:divsChild>
            <w:div w:id="1741322417">
              <w:marLeft w:val="0"/>
              <w:marRight w:val="0"/>
              <w:marTop w:val="0"/>
              <w:marBottom w:val="0"/>
              <w:divBdr>
                <w:top w:val="none" w:sz="0" w:space="0" w:color="auto"/>
                <w:left w:val="none" w:sz="0" w:space="0" w:color="auto"/>
                <w:bottom w:val="none" w:sz="0" w:space="0" w:color="auto"/>
                <w:right w:val="none" w:sz="0" w:space="0" w:color="auto"/>
              </w:divBdr>
              <w:divsChild>
                <w:div w:id="1922710908">
                  <w:marLeft w:val="0"/>
                  <w:marRight w:val="0"/>
                  <w:marTop w:val="0"/>
                  <w:marBottom w:val="0"/>
                  <w:divBdr>
                    <w:top w:val="none" w:sz="0" w:space="0" w:color="auto"/>
                    <w:left w:val="none" w:sz="0" w:space="0" w:color="auto"/>
                    <w:bottom w:val="none" w:sz="0" w:space="0" w:color="auto"/>
                    <w:right w:val="none" w:sz="0" w:space="0" w:color="auto"/>
                  </w:divBdr>
                  <w:divsChild>
                    <w:div w:id="1646272384">
                      <w:marLeft w:val="0"/>
                      <w:marRight w:val="0"/>
                      <w:marTop w:val="0"/>
                      <w:marBottom w:val="0"/>
                      <w:divBdr>
                        <w:top w:val="none" w:sz="0" w:space="0" w:color="auto"/>
                        <w:left w:val="none" w:sz="0" w:space="0" w:color="auto"/>
                        <w:bottom w:val="none" w:sz="0" w:space="0" w:color="auto"/>
                        <w:right w:val="none" w:sz="0" w:space="0" w:color="auto"/>
                      </w:divBdr>
                      <w:divsChild>
                        <w:div w:id="453603408">
                          <w:marLeft w:val="0"/>
                          <w:marRight w:val="0"/>
                          <w:marTop w:val="0"/>
                          <w:marBottom w:val="0"/>
                          <w:divBdr>
                            <w:top w:val="none" w:sz="0" w:space="0" w:color="auto"/>
                            <w:left w:val="none" w:sz="0" w:space="0" w:color="auto"/>
                            <w:bottom w:val="none" w:sz="0" w:space="0" w:color="auto"/>
                            <w:right w:val="none" w:sz="0" w:space="0" w:color="auto"/>
                          </w:divBdr>
                          <w:divsChild>
                            <w:div w:id="1007444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7475885">
              <w:marLeft w:val="0"/>
              <w:marRight w:val="0"/>
              <w:marTop w:val="75"/>
              <w:marBottom w:val="0"/>
              <w:divBdr>
                <w:top w:val="none" w:sz="0" w:space="0" w:color="auto"/>
                <w:left w:val="none" w:sz="0" w:space="0" w:color="auto"/>
                <w:bottom w:val="none" w:sz="0" w:space="0" w:color="auto"/>
                <w:right w:val="none" w:sz="0" w:space="0" w:color="auto"/>
              </w:divBdr>
              <w:divsChild>
                <w:div w:id="667825874">
                  <w:marLeft w:val="0"/>
                  <w:marRight w:val="0"/>
                  <w:marTop w:val="0"/>
                  <w:marBottom w:val="0"/>
                  <w:divBdr>
                    <w:top w:val="none" w:sz="0" w:space="0" w:color="auto"/>
                    <w:left w:val="none" w:sz="0" w:space="0" w:color="auto"/>
                    <w:bottom w:val="none" w:sz="0" w:space="0" w:color="auto"/>
                    <w:right w:val="none" w:sz="0" w:space="0" w:color="auto"/>
                  </w:divBdr>
                  <w:divsChild>
                    <w:div w:id="1381442193">
                      <w:marLeft w:val="0"/>
                      <w:marRight w:val="0"/>
                      <w:marTop w:val="0"/>
                      <w:marBottom w:val="0"/>
                      <w:divBdr>
                        <w:top w:val="none" w:sz="0" w:space="0" w:color="auto"/>
                        <w:left w:val="none" w:sz="0" w:space="0" w:color="auto"/>
                        <w:bottom w:val="none" w:sz="0" w:space="0" w:color="auto"/>
                        <w:right w:val="none" w:sz="0" w:space="0" w:color="auto"/>
                      </w:divBdr>
                      <w:divsChild>
                        <w:div w:id="11926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6003">
          <w:marLeft w:val="0"/>
          <w:marRight w:val="0"/>
          <w:marTop w:val="0"/>
          <w:marBottom w:val="0"/>
          <w:divBdr>
            <w:top w:val="none" w:sz="0" w:space="0" w:color="auto"/>
            <w:left w:val="none" w:sz="0" w:space="0" w:color="auto"/>
            <w:bottom w:val="none" w:sz="0" w:space="0" w:color="auto"/>
            <w:right w:val="none" w:sz="0" w:space="0" w:color="auto"/>
          </w:divBdr>
          <w:divsChild>
            <w:div w:id="892544133">
              <w:marLeft w:val="0"/>
              <w:marRight w:val="0"/>
              <w:marTop w:val="0"/>
              <w:marBottom w:val="0"/>
              <w:divBdr>
                <w:top w:val="none" w:sz="0" w:space="0" w:color="auto"/>
                <w:left w:val="none" w:sz="0" w:space="0" w:color="auto"/>
                <w:bottom w:val="none" w:sz="0" w:space="0" w:color="auto"/>
                <w:right w:val="none" w:sz="0" w:space="0" w:color="auto"/>
              </w:divBdr>
              <w:divsChild>
                <w:div w:id="2037581235">
                  <w:marLeft w:val="0"/>
                  <w:marRight w:val="0"/>
                  <w:marTop w:val="0"/>
                  <w:marBottom w:val="0"/>
                  <w:divBdr>
                    <w:top w:val="none" w:sz="0" w:space="0" w:color="auto"/>
                    <w:left w:val="none" w:sz="0" w:space="0" w:color="auto"/>
                    <w:bottom w:val="none" w:sz="0" w:space="0" w:color="auto"/>
                    <w:right w:val="none" w:sz="0" w:space="0" w:color="auto"/>
                  </w:divBdr>
                  <w:divsChild>
                    <w:div w:id="1302156304">
                      <w:marLeft w:val="0"/>
                      <w:marRight w:val="0"/>
                      <w:marTop w:val="0"/>
                      <w:marBottom w:val="0"/>
                      <w:divBdr>
                        <w:top w:val="none" w:sz="0" w:space="0" w:color="auto"/>
                        <w:left w:val="none" w:sz="0" w:space="0" w:color="auto"/>
                        <w:bottom w:val="none" w:sz="0" w:space="0" w:color="auto"/>
                        <w:right w:val="none" w:sz="0" w:space="0" w:color="auto"/>
                      </w:divBdr>
                      <w:divsChild>
                        <w:div w:id="641152773">
                          <w:marLeft w:val="0"/>
                          <w:marRight w:val="0"/>
                          <w:marTop w:val="0"/>
                          <w:marBottom w:val="0"/>
                          <w:divBdr>
                            <w:top w:val="none" w:sz="0" w:space="0" w:color="auto"/>
                            <w:left w:val="none" w:sz="0" w:space="0" w:color="auto"/>
                            <w:bottom w:val="none" w:sz="0" w:space="0" w:color="auto"/>
                            <w:right w:val="none" w:sz="0" w:space="0" w:color="auto"/>
                          </w:divBdr>
                          <w:divsChild>
                            <w:div w:id="166181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7419930">
              <w:marLeft w:val="0"/>
              <w:marRight w:val="0"/>
              <w:marTop w:val="75"/>
              <w:marBottom w:val="0"/>
              <w:divBdr>
                <w:top w:val="none" w:sz="0" w:space="0" w:color="auto"/>
                <w:left w:val="none" w:sz="0" w:space="0" w:color="auto"/>
                <w:bottom w:val="none" w:sz="0" w:space="0" w:color="auto"/>
                <w:right w:val="none" w:sz="0" w:space="0" w:color="auto"/>
              </w:divBdr>
              <w:divsChild>
                <w:div w:id="790827353">
                  <w:marLeft w:val="0"/>
                  <w:marRight w:val="0"/>
                  <w:marTop w:val="0"/>
                  <w:marBottom w:val="0"/>
                  <w:divBdr>
                    <w:top w:val="none" w:sz="0" w:space="0" w:color="auto"/>
                    <w:left w:val="none" w:sz="0" w:space="0" w:color="auto"/>
                    <w:bottom w:val="none" w:sz="0" w:space="0" w:color="auto"/>
                    <w:right w:val="none" w:sz="0" w:space="0" w:color="auto"/>
                  </w:divBdr>
                  <w:divsChild>
                    <w:div w:id="1047946925">
                      <w:marLeft w:val="0"/>
                      <w:marRight w:val="0"/>
                      <w:marTop w:val="0"/>
                      <w:marBottom w:val="0"/>
                      <w:divBdr>
                        <w:top w:val="none" w:sz="0" w:space="0" w:color="auto"/>
                        <w:left w:val="none" w:sz="0" w:space="0" w:color="auto"/>
                        <w:bottom w:val="none" w:sz="0" w:space="0" w:color="auto"/>
                        <w:right w:val="none" w:sz="0" w:space="0" w:color="auto"/>
                      </w:divBdr>
                      <w:divsChild>
                        <w:div w:id="5171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6131">
          <w:marLeft w:val="0"/>
          <w:marRight w:val="0"/>
          <w:marTop w:val="0"/>
          <w:marBottom w:val="0"/>
          <w:divBdr>
            <w:top w:val="none" w:sz="0" w:space="0" w:color="auto"/>
            <w:left w:val="none" w:sz="0" w:space="0" w:color="auto"/>
            <w:bottom w:val="none" w:sz="0" w:space="0" w:color="auto"/>
            <w:right w:val="none" w:sz="0" w:space="0" w:color="auto"/>
          </w:divBdr>
          <w:divsChild>
            <w:div w:id="886336515">
              <w:marLeft w:val="0"/>
              <w:marRight w:val="0"/>
              <w:marTop w:val="0"/>
              <w:marBottom w:val="0"/>
              <w:divBdr>
                <w:top w:val="none" w:sz="0" w:space="0" w:color="auto"/>
                <w:left w:val="none" w:sz="0" w:space="0" w:color="auto"/>
                <w:bottom w:val="none" w:sz="0" w:space="0" w:color="auto"/>
                <w:right w:val="none" w:sz="0" w:space="0" w:color="auto"/>
              </w:divBdr>
              <w:divsChild>
                <w:div w:id="1181353035">
                  <w:marLeft w:val="0"/>
                  <w:marRight w:val="0"/>
                  <w:marTop w:val="0"/>
                  <w:marBottom w:val="0"/>
                  <w:divBdr>
                    <w:top w:val="none" w:sz="0" w:space="0" w:color="auto"/>
                    <w:left w:val="none" w:sz="0" w:space="0" w:color="auto"/>
                    <w:bottom w:val="none" w:sz="0" w:space="0" w:color="auto"/>
                    <w:right w:val="none" w:sz="0" w:space="0" w:color="auto"/>
                  </w:divBdr>
                  <w:divsChild>
                    <w:div w:id="759255147">
                      <w:marLeft w:val="0"/>
                      <w:marRight w:val="0"/>
                      <w:marTop w:val="0"/>
                      <w:marBottom w:val="0"/>
                      <w:divBdr>
                        <w:top w:val="none" w:sz="0" w:space="0" w:color="auto"/>
                        <w:left w:val="none" w:sz="0" w:space="0" w:color="auto"/>
                        <w:bottom w:val="none" w:sz="0" w:space="0" w:color="auto"/>
                        <w:right w:val="none" w:sz="0" w:space="0" w:color="auto"/>
                      </w:divBdr>
                      <w:divsChild>
                        <w:div w:id="1101149432">
                          <w:marLeft w:val="0"/>
                          <w:marRight w:val="0"/>
                          <w:marTop w:val="0"/>
                          <w:marBottom w:val="0"/>
                          <w:divBdr>
                            <w:top w:val="none" w:sz="0" w:space="0" w:color="auto"/>
                            <w:left w:val="none" w:sz="0" w:space="0" w:color="auto"/>
                            <w:bottom w:val="none" w:sz="0" w:space="0" w:color="auto"/>
                            <w:right w:val="none" w:sz="0" w:space="0" w:color="auto"/>
                          </w:divBdr>
                          <w:divsChild>
                            <w:div w:id="244845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193220">
              <w:marLeft w:val="0"/>
              <w:marRight w:val="0"/>
              <w:marTop w:val="75"/>
              <w:marBottom w:val="0"/>
              <w:divBdr>
                <w:top w:val="none" w:sz="0" w:space="0" w:color="auto"/>
                <w:left w:val="none" w:sz="0" w:space="0" w:color="auto"/>
                <w:bottom w:val="none" w:sz="0" w:space="0" w:color="auto"/>
                <w:right w:val="none" w:sz="0" w:space="0" w:color="auto"/>
              </w:divBdr>
              <w:divsChild>
                <w:div w:id="1697845795">
                  <w:marLeft w:val="0"/>
                  <w:marRight w:val="0"/>
                  <w:marTop w:val="0"/>
                  <w:marBottom w:val="0"/>
                  <w:divBdr>
                    <w:top w:val="none" w:sz="0" w:space="0" w:color="auto"/>
                    <w:left w:val="none" w:sz="0" w:space="0" w:color="auto"/>
                    <w:bottom w:val="none" w:sz="0" w:space="0" w:color="auto"/>
                    <w:right w:val="none" w:sz="0" w:space="0" w:color="auto"/>
                  </w:divBdr>
                  <w:divsChild>
                    <w:div w:id="1763186872">
                      <w:marLeft w:val="0"/>
                      <w:marRight w:val="0"/>
                      <w:marTop w:val="0"/>
                      <w:marBottom w:val="0"/>
                      <w:divBdr>
                        <w:top w:val="none" w:sz="0" w:space="0" w:color="auto"/>
                        <w:left w:val="none" w:sz="0" w:space="0" w:color="auto"/>
                        <w:bottom w:val="none" w:sz="0" w:space="0" w:color="auto"/>
                        <w:right w:val="none" w:sz="0" w:space="0" w:color="auto"/>
                      </w:divBdr>
                      <w:divsChild>
                        <w:div w:id="13052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6750">
          <w:marLeft w:val="0"/>
          <w:marRight w:val="0"/>
          <w:marTop w:val="0"/>
          <w:marBottom w:val="0"/>
          <w:divBdr>
            <w:top w:val="none" w:sz="0" w:space="0" w:color="auto"/>
            <w:left w:val="none" w:sz="0" w:space="0" w:color="auto"/>
            <w:bottom w:val="none" w:sz="0" w:space="0" w:color="auto"/>
            <w:right w:val="none" w:sz="0" w:space="0" w:color="auto"/>
          </w:divBdr>
          <w:divsChild>
            <w:div w:id="2141875461">
              <w:marLeft w:val="0"/>
              <w:marRight w:val="0"/>
              <w:marTop w:val="0"/>
              <w:marBottom w:val="0"/>
              <w:divBdr>
                <w:top w:val="none" w:sz="0" w:space="0" w:color="auto"/>
                <w:left w:val="none" w:sz="0" w:space="0" w:color="auto"/>
                <w:bottom w:val="none" w:sz="0" w:space="0" w:color="auto"/>
                <w:right w:val="none" w:sz="0" w:space="0" w:color="auto"/>
              </w:divBdr>
              <w:divsChild>
                <w:div w:id="500200940">
                  <w:marLeft w:val="0"/>
                  <w:marRight w:val="0"/>
                  <w:marTop w:val="0"/>
                  <w:marBottom w:val="0"/>
                  <w:divBdr>
                    <w:top w:val="none" w:sz="0" w:space="0" w:color="auto"/>
                    <w:left w:val="none" w:sz="0" w:space="0" w:color="auto"/>
                    <w:bottom w:val="none" w:sz="0" w:space="0" w:color="auto"/>
                    <w:right w:val="none" w:sz="0" w:space="0" w:color="auto"/>
                  </w:divBdr>
                  <w:divsChild>
                    <w:div w:id="1941833819">
                      <w:marLeft w:val="0"/>
                      <w:marRight w:val="0"/>
                      <w:marTop w:val="0"/>
                      <w:marBottom w:val="0"/>
                      <w:divBdr>
                        <w:top w:val="none" w:sz="0" w:space="0" w:color="auto"/>
                        <w:left w:val="none" w:sz="0" w:space="0" w:color="auto"/>
                        <w:bottom w:val="none" w:sz="0" w:space="0" w:color="auto"/>
                        <w:right w:val="none" w:sz="0" w:space="0" w:color="auto"/>
                      </w:divBdr>
                      <w:divsChild>
                        <w:div w:id="750127608">
                          <w:marLeft w:val="0"/>
                          <w:marRight w:val="0"/>
                          <w:marTop w:val="0"/>
                          <w:marBottom w:val="0"/>
                          <w:divBdr>
                            <w:top w:val="none" w:sz="0" w:space="0" w:color="auto"/>
                            <w:left w:val="none" w:sz="0" w:space="0" w:color="auto"/>
                            <w:bottom w:val="none" w:sz="0" w:space="0" w:color="auto"/>
                            <w:right w:val="none" w:sz="0" w:space="0" w:color="auto"/>
                          </w:divBdr>
                          <w:divsChild>
                            <w:div w:id="137831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02646">
              <w:marLeft w:val="0"/>
              <w:marRight w:val="0"/>
              <w:marTop w:val="75"/>
              <w:marBottom w:val="0"/>
              <w:divBdr>
                <w:top w:val="none" w:sz="0" w:space="0" w:color="auto"/>
                <w:left w:val="none" w:sz="0" w:space="0" w:color="auto"/>
                <w:bottom w:val="none" w:sz="0" w:space="0" w:color="auto"/>
                <w:right w:val="none" w:sz="0" w:space="0" w:color="auto"/>
              </w:divBdr>
              <w:divsChild>
                <w:div w:id="2011372776">
                  <w:marLeft w:val="0"/>
                  <w:marRight w:val="0"/>
                  <w:marTop w:val="0"/>
                  <w:marBottom w:val="0"/>
                  <w:divBdr>
                    <w:top w:val="none" w:sz="0" w:space="0" w:color="auto"/>
                    <w:left w:val="none" w:sz="0" w:space="0" w:color="auto"/>
                    <w:bottom w:val="none" w:sz="0" w:space="0" w:color="auto"/>
                    <w:right w:val="none" w:sz="0" w:space="0" w:color="auto"/>
                  </w:divBdr>
                  <w:divsChild>
                    <w:div w:id="1813669051">
                      <w:marLeft w:val="0"/>
                      <w:marRight w:val="0"/>
                      <w:marTop w:val="0"/>
                      <w:marBottom w:val="0"/>
                      <w:divBdr>
                        <w:top w:val="none" w:sz="0" w:space="0" w:color="auto"/>
                        <w:left w:val="none" w:sz="0" w:space="0" w:color="auto"/>
                        <w:bottom w:val="none" w:sz="0" w:space="0" w:color="auto"/>
                        <w:right w:val="none" w:sz="0" w:space="0" w:color="auto"/>
                      </w:divBdr>
                      <w:divsChild>
                        <w:div w:id="1801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7941">
          <w:marLeft w:val="0"/>
          <w:marRight w:val="0"/>
          <w:marTop w:val="0"/>
          <w:marBottom w:val="0"/>
          <w:divBdr>
            <w:top w:val="none" w:sz="0" w:space="0" w:color="auto"/>
            <w:left w:val="none" w:sz="0" w:space="0" w:color="auto"/>
            <w:bottom w:val="none" w:sz="0" w:space="0" w:color="auto"/>
            <w:right w:val="none" w:sz="0" w:space="0" w:color="auto"/>
          </w:divBdr>
          <w:divsChild>
            <w:div w:id="563493960">
              <w:marLeft w:val="0"/>
              <w:marRight w:val="0"/>
              <w:marTop w:val="0"/>
              <w:marBottom w:val="0"/>
              <w:divBdr>
                <w:top w:val="none" w:sz="0" w:space="0" w:color="auto"/>
                <w:left w:val="none" w:sz="0" w:space="0" w:color="auto"/>
                <w:bottom w:val="none" w:sz="0" w:space="0" w:color="auto"/>
                <w:right w:val="none" w:sz="0" w:space="0" w:color="auto"/>
              </w:divBdr>
              <w:divsChild>
                <w:div w:id="824205520">
                  <w:marLeft w:val="0"/>
                  <w:marRight w:val="0"/>
                  <w:marTop w:val="0"/>
                  <w:marBottom w:val="0"/>
                  <w:divBdr>
                    <w:top w:val="none" w:sz="0" w:space="0" w:color="auto"/>
                    <w:left w:val="none" w:sz="0" w:space="0" w:color="auto"/>
                    <w:bottom w:val="none" w:sz="0" w:space="0" w:color="auto"/>
                    <w:right w:val="none" w:sz="0" w:space="0" w:color="auto"/>
                  </w:divBdr>
                  <w:divsChild>
                    <w:div w:id="1772702386">
                      <w:marLeft w:val="0"/>
                      <w:marRight w:val="0"/>
                      <w:marTop w:val="0"/>
                      <w:marBottom w:val="0"/>
                      <w:divBdr>
                        <w:top w:val="none" w:sz="0" w:space="0" w:color="auto"/>
                        <w:left w:val="none" w:sz="0" w:space="0" w:color="auto"/>
                        <w:bottom w:val="none" w:sz="0" w:space="0" w:color="auto"/>
                        <w:right w:val="none" w:sz="0" w:space="0" w:color="auto"/>
                      </w:divBdr>
                      <w:divsChild>
                        <w:div w:id="1370104937">
                          <w:marLeft w:val="0"/>
                          <w:marRight w:val="0"/>
                          <w:marTop w:val="0"/>
                          <w:marBottom w:val="0"/>
                          <w:divBdr>
                            <w:top w:val="none" w:sz="0" w:space="0" w:color="auto"/>
                            <w:left w:val="none" w:sz="0" w:space="0" w:color="auto"/>
                            <w:bottom w:val="none" w:sz="0" w:space="0" w:color="auto"/>
                            <w:right w:val="none" w:sz="0" w:space="0" w:color="auto"/>
                          </w:divBdr>
                          <w:divsChild>
                            <w:div w:id="1814173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85599">
              <w:marLeft w:val="0"/>
              <w:marRight w:val="0"/>
              <w:marTop w:val="75"/>
              <w:marBottom w:val="0"/>
              <w:divBdr>
                <w:top w:val="none" w:sz="0" w:space="0" w:color="auto"/>
                <w:left w:val="none" w:sz="0" w:space="0" w:color="auto"/>
                <w:bottom w:val="none" w:sz="0" w:space="0" w:color="auto"/>
                <w:right w:val="none" w:sz="0" w:space="0" w:color="auto"/>
              </w:divBdr>
              <w:divsChild>
                <w:div w:id="1036351396">
                  <w:marLeft w:val="0"/>
                  <w:marRight w:val="0"/>
                  <w:marTop w:val="0"/>
                  <w:marBottom w:val="0"/>
                  <w:divBdr>
                    <w:top w:val="none" w:sz="0" w:space="0" w:color="auto"/>
                    <w:left w:val="none" w:sz="0" w:space="0" w:color="auto"/>
                    <w:bottom w:val="none" w:sz="0" w:space="0" w:color="auto"/>
                    <w:right w:val="none" w:sz="0" w:space="0" w:color="auto"/>
                  </w:divBdr>
                  <w:divsChild>
                    <w:div w:id="104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624">
          <w:marLeft w:val="0"/>
          <w:marRight w:val="0"/>
          <w:marTop w:val="0"/>
          <w:marBottom w:val="0"/>
          <w:divBdr>
            <w:top w:val="none" w:sz="0" w:space="0" w:color="auto"/>
            <w:left w:val="none" w:sz="0" w:space="0" w:color="auto"/>
            <w:bottom w:val="none" w:sz="0" w:space="0" w:color="auto"/>
            <w:right w:val="none" w:sz="0" w:space="0" w:color="auto"/>
          </w:divBdr>
          <w:divsChild>
            <w:div w:id="1972398572">
              <w:marLeft w:val="0"/>
              <w:marRight w:val="0"/>
              <w:marTop w:val="0"/>
              <w:marBottom w:val="0"/>
              <w:divBdr>
                <w:top w:val="none" w:sz="0" w:space="0" w:color="auto"/>
                <w:left w:val="none" w:sz="0" w:space="0" w:color="auto"/>
                <w:bottom w:val="none" w:sz="0" w:space="0" w:color="auto"/>
                <w:right w:val="none" w:sz="0" w:space="0" w:color="auto"/>
              </w:divBdr>
              <w:divsChild>
                <w:div w:id="792403846">
                  <w:marLeft w:val="0"/>
                  <w:marRight w:val="0"/>
                  <w:marTop w:val="0"/>
                  <w:marBottom w:val="0"/>
                  <w:divBdr>
                    <w:top w:val="none" w:sz="0" w:space="0" w:color="auto"/>
                    <w:left w:val="none" w:sz="0" w:space="0" w:color="auto"/>
                    <w:bottom w:val="none" w:sz="0" w:space="0" w:color="auto"/>
                    <w:right w:val="none" w:sz="0" w:space="0" w:color="auto"/>
                  </w:divBdr>
                  <w:divsChild>
                    <w:div w:id="1344894692">
                      <w:marLeft w:val="0"/>
                      <w:marRight w:val="0"/>
                      <w:marTop w:val="0"/>
                      <w:marBottom w:val="0"/>
                      <w:divBdr>
                        <w:top w:val="none" w:sz="0" w:space="0" w:color="auto"/>
                        <w:left w:val="none" w:sz="0" w:space="0" w:color="auto"/>
                        <w:bottom w:val="none" w:sz="0" w:space="0" w:color="auto"/>
                        <w:right w:val="none" w:sz="0" w:space="0" w:color="auto"/>
                      </w:divBdr>
                      <w:divsChild>
                        <w:div w:id="1014191789">
                          <w:marLeft w:val="0"/>
                          <w:marRight w:val="0"/>
                          <w:marTop w:val="0"/>
                          <w:marBottom w:val="0"/>
                          <w:divBdr>
                            <w:top w:val="none" w:sz="0" w:space="0" w:color="auto"/>
                            <w:left w:val="none" w:sz="0" w:space="0" w:color="auto"/>
                            <w:bottom w:val="none" w:sz="0" w:space="0" w:color="auto"/>
                            <w:right w:val="none" w:sz="0" w:space="0" w:color="auto"/>
                          </w:divBdr>
                          <w:divsChild>
                            <w:div w:id="435254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734562">
              <w:marLeft w:val="0"/>
              <w:marRight w:val="0"/>
              <w:marTop w:val="75"/>
              <w:marBottom w:val="0"/>
              <w:divBdr>
                <w:top w:val="none" w:sz="0" w:space="0" w:color="auto"/>
                <w:left w:val="none" w:sz="0" w:space="0" w:color="auto"/>
                <w:bottom w:val="none" w:sz="0" w:space="0" w:color="auto"/>
                <w:right w:val="none" w:sz="0" w:space="0" w:color="auto"/>
              </w:divBdr>
              <w:divsChild>
                <w:div w:id="593516144">
                  <w:marLeft w:val="0"/>
                  <w:marRight w:val="0"/>
                  <w:marTop w:val="0"/>
                  <w:marBottom w:val="0"/>
                  <w:divBdr>
                    <w:top w:val="none" w:sz="0" w:space="0" w:color="auto"/>
                    <w:left w:val="none" w:sz="0" w:space="0" w:color="auto"/>
                    <w:bottom w:val="none" w:sz="0" w:space="0" w:color="auto"/>
                    <w:right w:val="none" w:sz="0" w:space="0" w:color="auto"/>
                  </w:divBdr>
                  <w:divsChild>
                    <w:div w:id="1665473168">
                      <w:marLeft w:val="0"/>
                      <w:marRight w:val="0"/>
                      <w:marTop w:val="0"/>
                      <w:marBottom w:val="0"/>
                      <w:divBdr>
                        <w:top w:val="none" w:sz="0" w:space="0" w:color="auto"/>
                        <w:left w:val="none" w:sz="0" w:space="0" w:color="auto"/>
                        <w:bottom w:val="none" w:sz="0" w:space="0" w:color="auto"/>
                        <w:right w:val="none" w:sz="0" w:space="0" w:color="auto"/>
                      </w:divBdr>
                      <w:divsChild>
                        <w:div w:id="1015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8073">
          <w:marLeft w:val="0"/>
          <w:marRight w:val="0"/>
          <w:marTop w:val="0"/>
          <w:marBottom w:val="0"/>
          <w:divBdr>
            <w:top w:val="none" w:sz="0" w:space="0" w:color="auto"/>
            <w:left w:val="none" w:sz="0" w:space="0" w:color="auto"/>
            <w:bottom w:val="none" w:sz="0" w:space="0" w:color="auto"/>
            <w:right w:val="none" w:sz="0" w:space="0" w:color="auto"/>
          </w:divBdr>
          <w:divsChild>
            <w:div w:id="1354913467">
              <w:marLeft w:val="0"/>
              <w:marRight w:val="0"/>
              <w:marTop w:val="0"/>
              <w:marBottom w:val="0"/>
              <w:divBdr>
                <w:top w:val="none" w:sz="0" w:space="0" w:color="auto"/>
                <w:left w:val="none" w:sz="0" w:space="0" w:color="auto"/>
                <w:bottom w:val="none" w:sz="0" w:space="0" w:color="auto"/>
                <w:right w:val="none" w:sz="0" w:space="0" w:color="auto"/>
              </w:divBdr>
              <w:divsChild>
                <w:div w:id="1037390122">
                  <w:marLeft w:val="0"/>
                  <w:marRight w:val="0"/>
                  <w:marTop w:val="0"/>
                  <w:marBottom w:val="0"/>
                  <w:divBdr>
                    <w:top w:val="none" w:sz="0" w:space="0" w:color="auto"/>
                    <w:left w:val="none" w:sz="0" w:space="0" w:color="auto"/>
                    <w:bottom w:val="none" w:sz="0" w:space="0" w:color="auto"/>
                    <w:right w:val="none" w:sz="0" w:space="0" w:color="auto"/>
                  </w:divBdr>
                  <w:divsChild>
                    <w:div w:id="634336571">
                      <w:marLeft w:val="0"/>
                      <w:marRight w:val="0"/>
                      <w:marTop w:val="0"/>
                      <w:marBottom w:val="0"/>
                      <w:divBdr>
                        <w:top w:val="none" w:sz="0" w:space="0" w:color="auto"/>
                        <w:left w:val="none" w:sz="0" w:space="0" w:color="auto"/>
                        <w:bottom w:val="none" w:sz="0" w:space="0" w:color="auto"/>
                        <w:right w:val="none" w:sz="0" w:space="0" w:color="auto"/>
                      </w:divBdr>
                      <w:divsChild>
                        <w:div w:id="1838039105">
                          <w:marLeft w:val="0"/>
                          <w:marRight w:val="0"/>
                          <w:marTop w:val="0"/>
                          <w:marBottom w:val="0"/>
                          <w:divBdr>
                            <w:top w:val="none" w:sz="0" w:space="0" w:color="auto"/>
                            <w:left w:val="none" w:sz="0" w:space="0" w:color="auto"/>
                            <w:bottom w:val="none" w:sz="0" w:space="0" w:color="auto"/>
                            <w:right w:val="none" w:sz="0" w:space="0" w:color="auto"/>
                          </w:divBdr>
                          <w:divsChild>
                            <w:div w:id="732122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4907789">
              <w:marLeft w:val="0"/>
              <w:marRight w:val="0"/>
              <w:marTop w:val="75"/>
              <w:marBottom w:val="0"/>
              <w:divBdr>
                <w:top w:val="none" w:sz="0" w:space="0" w:color="auto"/>
                <w:left w:val="none" w:sz="0" w:space="0" w:color="auto"/>
                <w:bottom w:val="none" w:sz="0" w:space="0" w:color="auto"/>
                <w:right w:val="none" w:sz="0" w:space="0" w:color="auto"/>
              </w:divBdr>
              <w:divsChild>
                <w:div w:id="200292851">
                  <w:marLeft w:val="0"/>
                  <w:marRight w:val="0"/>
                  <w:marTop w:val="0"/>
                  <w:marBottom w:val="0"/>
                  <w:divBdr>
                    <w:top w:val="none" w:sz="0" w:space="0" w:color="auto"/>
                    <w:left w:val="none" w:sz="0" w:space="0" w:color="auto"/>
                    <w:bottom w:val="none" w:sz="0" w:space="0" w:color="auto"/>
                    <w:right w:val="none" w:sz="0" w:space="0" w:color="auto"/>
                  </w:divBdr>
                  <w:divsChild>
                    <w:div w:id="1983389922">
                      <w:marLeft w:val="0"/>
                      <w:marRight w:val="0"/>
                      <w:marTop w:val="0"/>
                      <w:marBottom w:val="0"/>
                      <w:divBdr>
                        <w:top w:val="none" w:sz="0" w:space="0" w:color="auto"/>
                        <w:left w:val="none" w:sz="0" w:space="0" w:color="auto"/>
                        <w:bottom w:val="none" w:sz="0" w:space="0" w:color="auto"/>
                        <w:right w:val="none" w:sz="0" w:space="0" w:color="auto"/>
                      </w:divBdr>
                      <w:divsChild>
                        <w:div w:id="17890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6113">
          <w:marLeft w:val="0"/>
          <w:marRight w:val="0"/>
          <w:marTop w:val="0"/>
          <w:marBottom w:val="0"/>
          <w:divBdr>
            <w:top w:val="none" w:sz="0" w:space="0" w:color="auto"/>
            <w:left w:val="none" w:sz="0" w:space="0" w:color="auto"/>
            <w:bottom w:val="none" w:sz="0" w:space="0" w:color="auto"/>
            <w:right w:val="none" w:sz="0" w:space="0" w:color="auto"/>
          </w:divBdr>
          <w:divsChild>
            <w:div w:id="259292476">
              <w:marLeft w:val="0"/>
              <w:marRight w:val="0"/>
              <w:marTop w:val="0"/>
              <w:marBottom w:val="0"/>
              <w:divBdr>
                <w:top w:val="none" w:sz="0" w:space="0" w:color="auto"/>
                <w:left w:val="none" w:sz="0" w:space="0" w:color="auto"/>
                <w:bottom w:val="none" w:sz="0" w:space="0" w:color="auto"/>
                <w:right w:val="none" w:sz="0" w:space="0" w:color="auto"/>
              </w:divBdr>
              <w:divsChild>
                <w:div w:id="812253608">
                  <w:marLeft w:val="0"/>
                  <w:marRight w:val="0"/>
                  <w:marTop w:val="0"/>
                  <w:marBottom w:val="0"/>
                  <w:divBdr>
                    <w:top w:val="none" w:sz="0" w:space="0" w:color="auto"/>
                    <w:left w:val="none" w:sz="0" w:space="0" w:color="auto"/>
                    <w:bottom w:val="none" w:sz="0" w:space="0" w:color="auto"/>
                    <w:right w:val="none" w:sz="0" w:space="0" w:color="auto"/>
                  </w:divBdr>
                  <w:divsChild>
                    <w:div w:id="1228951128">
                      <w:marLeft w:val="0"/>
                      <w:marRight w:val="0"/>
                      <w:marTop w:val="0"/>
                      <w:marBottom w:val="0"/>
                      <w:divBdr>
                        <w:top w:val="none" w:sz="0" w:space="0" w:color="auto"/>
                        <w:left w:val="none" w:sz="0" w:space="0" w:color="auto"/>
                        <w:bottom w:val="none" w:sz="0" w:space="0" w:color="auto"/>
                        <w:right w:val="none" w:sz="0" w:space="0" w:color="auto"/>
                      </w:divBdr>
                      <w:divsChild>
                        <w:div w:id="569004867">
                          <w:marLeft w:val="0"/>
                          <w:marRight w:val="0"/>
                          <w:marTop w:val="0"/>
                          <w:marBottom w:val="0"/>
                          <w:divBdr>
                            <w:top w:val="none" w:sz="0" w:space="0" w:color="auto"/>
                            <w:left w:val="none" w:sz="0" w:space="0" w:color="auto"/>
                            <w:bottom w:val="none" w:sz="0" w:space="0" w:color="auto"/>
                            <w:right w:val="none" w:sz="0" w:space="0" w:color="auto"/>
                          </w:divBdr>
                          <w:divsChild>
                            <w:div w:id="991132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0986815">
              <w:marLeft w:val="0"/>
              <w:marRight w:val="0"/>
              <w:marTop w:val="75"/>
              <w:marBottom w:val="0"/>
              <w:divBdr>
                <w:top w:val="none" w:sz="0" w:space="0" w:color="auto"/>
                <w:left w:val="none" w:sz="0" w:space="0" w:color="auto"/>
                <w:bottom w:val="none" w:sz="0" w:space="0" w:color="auto"/>
                <w:right w:val="none" w:sz="0" w:space="0" w:color="auto"/>
              </w:divBdr>
              <w:divsChild>
                <w:div w:id="435292716">
                  <w:marLeft w:val="0"/>
                  <w:marRight w:val="0"/>
                  <w:marTop w:val="0"/>
                  <w:marBottom w:val="0"/>
                  <w:divBdr>
                    <w:top w:val="none" w:sz="0" w:space="0" w:color="auto"/>
                    <w:left w:val="none" w:sz="0" w:space="0" w:color="auto"/>
                    <w:bottom w:val="none" w:sz="0" w:space="0" w:color="auto"/>
                    <w:right w:val="none" w:sz="0" w:space="0" w:color="auto"/>
                  </w:divBdr>
                  <w:divsChild>
                    <w:div w:id="1446847715">
                      <w:marLeft w:val="0"/>
                      <w:marRight w:val="0"/>
                      <w:marTop w:val="0"/>
                      <w:marBottom w:val="0"/>
                      <w:divBdr>
                        <w:top w:val="none" w:sz="0" w:space="0" w:color="auto"/>
                        <w:left w:val="none" w:sz="0" w:space="0" w:color="auto"/>
                        <w:bottom w:val="none" w:sz="0" w:space="0" w:color="auto"/>
                        <w:right w:val="none" w:sz="0" w:space="0" w:color="auto"/>
                      </w:divBdr>
                      <w:divsChild>
                        <w:div w:id="344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5264">
      <w:bodyDiv w:val="1"/>
      <w:marLeft w:val="0"/>
      <w:marRight w:val="0"/>
      <w:marTop w:val="0"/>
      <w:marBottom w:val="0"/>
      <w:divBdr>
        <w:top w:val="none" w:sz="0" w:space="0" w:color="auto"/>
        <w:left w:val="none" w:sz="0" w:space="0" w:color="auto"/>
        <w:bottom w:val="none" w:sz="0" w:space="0" w:color="auto"/>
        <w:right w:val="none" w:sz="0" w:space="0" w:color="auto"/>
      </w:divBdr>
    </w:div>
    <w:div w:id="1496071377">
      <w:bodyDiv w:val="1"/>
      <w:marLeft w:val="0"/>
      <w:marRight w:val="0"/>
      <w:marTop w:val="0"/>
      <w:marBottom w:val="0"/>
      <w:divBdr>
        <w:top w:val="none" w:sz="0" w:space="0" w:color="auto"/>
        <w:left w:val="none" w:sz="0" w:space="0" w:color="auto"/>
        <w:bottom w:val="none" w:sz="0" w:space="0" w:color="auto"/>
        <w:right w:val="none" w:sz="0" w:space="0" w:color="auto"/>
      </w:divBdr>
    </w:div>
    <w:div w:id="1640720263">
      <w:bodyDiv w:val="1"/>
      <w:marLeft w:val="0"/>
      <w:marRight w:val="0"/>
      <w:marTop w:val="0"/>
      <w:marBottom w:val="0"/>
      <w:divBdr>
        <w:top w:val="none" w:sz="0" w:space="0" w:color="auto"/>
        <w:left w:val="none" w:sz="0" w:space="0" w:color="auto"/>
        <w:bottom w:val="none" w:sz="0" w:space="0" w:color="auto"/>
        <w:right w:val="none" w:sz="0" w:space="0" w:color="auto"/>
      </w:divBdr>
    </w:div>
    <w:div w:id="1781291290">
      <w:bodyDiv w:val="1"/>
      <w:marLeft w:val="0"/>
      <w:marRight w:val="0"/>
      <w:marTop w:val="0"/>
      <w:marBottom w:val="0"/>
      <w:divBdr>
        <w:top w:val="none" w:sz="0" w:space="0" w:color="auto"/>
        <w:left w:val="none" w:sz="0" w:space="0" w:color="auto"/>
        <w:bottom w:val="none" w:sz="0" w:space="0" w:color="auto"/>
        <w:right w:val="none" w:sz="0" w:space="0" w:color="auto"/>
      </w:divBdr>
    </w:div>
    <w:div w:id="1818642147">
      <w:bodyDiv w:val="1"/>
      <w:marLeft w:val="0"/>
      <w:marRight w:val="0"/>
      <w:marTop w:val="0"/>
      <w:marBottom w:val="0"/>
      <w:divBdr>
        <w:top w:val="none" w:sz="0" w:space="0" w:color="auto"/>
        <w:left w:val="none" w:sz="0" w:space="0" w:color="auto"/>
        <w:bottom w:val="none" w:sz="0" w:space="0" w:color="auto"/>
        <w:right w:val="none" w:sz="0" w:space="0" w:color="auto"/>
      </w:divBdr>
    </w:div>
    <w:div w:id="1944145624">
      <w:bodyDiv w:val="1"/>
      <w:marLeft w:val="0"/>
      <w:marRight w:val="0"/>
      <w:marTop w:val="0"/>
      <w:marBottom w:val="0"/>
      <w:divBdr>
        <w:top w:val="none" w:sz="0" w:space="0" w:color="auto"/>
        <w:left w:val="none" w:sz="0" w:space="0" w:color="auto"/>
        <w:bottom w:val="none" w:sz="0" w:space="0" w:color="auto"/>
        <w:right w:val="none" w:sz="0" w:space="0" w:color="auto"/>
      </w:divBdr>
    </w:div>
    <w:div w:id="2084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5db11ba1-e2f0-4ce4-9a63-13c01128d3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C0F18A14F54149A333EEED5E0668BF" ma:contentTypeVersion="7" ma:contentTypeDescription="Create a new document." ma:contentTypeScope="" ma:versionID="cfbbffd0d889c6f403acd3d7b578fb9d">
  <xsd:schema xmlns:xsd="http://www.w3.org/2001/XMLSchema" xmlns:xs="http://www.w3.org/2001/XMLSchema" xmlns:p="http://schemas.microsoft.com/office/2006/metadata/properties" xmlns:ns3="5db11ba1-e2f0-4ce4-9a63-13c01128d311" xmlns:ns4="6020d8c0-1c23-4edd-b6ae-696b6a71e17b" targetNamespace="http://schemas.microsoft.com/office/2006/metadata/properties" ma:root="true" ma:fieldsID="73b5b8fa15124e0d5e29dd16b0ac82bc" ns3:_="" ns4:_="">
    <xsd:import namespace="5db11ba1-e2f0-4ce4-9a63-13c01128d311"/>
    <xsd:import namespace="6020d8c0-1c23-4edd-b6ae-696b6a71e17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11ba1-e2f0-4ce4-9a63-13c01128d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0d8c0-1c23-4edd-b6ae-696b6a71e17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4EAA6-5FEF-49B7-87BB-474B1633A6F8}">
  <ds:schemaRefs>
    <ds:schemaRef ds:uri="http://purl.org/dc/dcmitype/"/>
    <ds:schemaRef ds:uri="http://schemas.microsoft.com/office/infopath/2007/PartnerControls"/>
    <ds:schemaRef ds:uri="6020d8c0-1c23-4edd-b6ae-696b6a71e17b"/>
    <ds:schemaRef ds:uri="http://purl.org/dc/elements/1.1/"/>
    <ds:schemaRef ds:uri="http://purl.org/dc/terms/"/>
    <ds:schemaRef ds:uri="http://schemas.microsoft.com/office/2006/documentManagement/types"/>
    <ds:schemaRef ds:uri="http://schemas.openxmlformats.org/package/2006/metadata/core-properties"/>
    <ds:schemaRef ds:uri="5db11ba1-e2f0-4ce4-9a63-13c01128d3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0352244-A1CC-4567-B1BB-8446E7E0D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11ba1-e2f0-4ce4-9a63-13c01128d311"/>
    <ds:schemaRef ds:uri="6020d8c0-1c23-4edd-b6ae-696b6a71e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C1CB91-EF62-4142-B55C-0A6BA2D87353}">
  <ds:schemaRefs>
    <ds:schemaRef ds:uri="http://schemas.openxmlformats.org/officeDocument/2006/bibliography"/>
  </ds:schemaRefs>
</ds:datastoreItem>
</file>

<file path=customXml/itemProps5.xml><?xml version="1.0" encoding="utf-8"?>
<ds:datastoreItem xmlns:ds="http://schemas.openxmlformats.org/officeDocument/2006/customXml" ds:itemID="{3B01E153-00EE-4C20-A322-609A6227A4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1385</Words>
  <Characters>10835</Characters>
  <Application>Microsoft Office Word</Application>
  <DocSecurity>0</DocSecurity>
  <Lines>1547</Lines>
  <Paragraphs>872</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Exchange Data Analysis</dc:title>
  <dc:subject>Effect of correlation between Daily Price Volatility and Traded Volume on Market Dynamics</dc:subject>
  <dc:creator>Aditya Nikumbh (Student)</dc:creator>
  <cp:keywords/>
  <dc:description/>
  <cp:lastModifiedBy>aditya nikumbh</cp:lastModifiedBy>
  <cp:revision>2</cp:revision>
  <cp:lastPrinted>2023-12-01T10:23:00Z</cp:lastPrinted>
  <dcterms:created xsi:type="dcterms:W3CDTF">2024-01-10T12:42:00Z</dcterms:created>
  <dcterms:modified xsi:type="dcterms:W3CDTF">2024-01-10T12:42:00Z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0b99d16d-3225-434c-b438-226dd123222a</vt:lpwstr>
  </property>
  <property fmtid="{D5CDD505-2E9C-101B-9397-08002B2CF9AE}" pid="3" name="ContentTypeId">
    <vt:lpwstr>0x01010005C0F18A14F54149A333EEED5E0668BF</vt:lpwstr>
  </property>
</Properties>
</file>