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/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BFE0990" w:rsidR="003500EE" w:rsidRDefault="003500EE" w:rsidP="00A134DD">
      <w:pPr>
        <w:rPr>
          <w:rFonts w:hint="eastAsia"/>
        </w:rPr>
      </w:pPr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  <w:r w:rsidR="00FF775A">
        <w:br/>
        <w:t xml:space="preserve">- </w:t>
      </w:r>
      <w:r w:rsidR="00FF775A">
        <w:rPr>
          <w:rFonts w:hint="eastAsia"/>
        </w:rPr>
        <w:t>u</w:t>
      </w:r>
      <w:r w:rsidR="00FF775A">
        <w:t>rlpatterns</w:t>
      </w:r>
      <w:r w:rsidR="00FF775A">
        <w:rPr>
          <w:rFonts w:hint="eastAsia"/>
        </w:rPr>
        <w:t>는 필요할 때마다 양식에 맞게 추가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4894FC" w14:textId="77777777" w:rsidR="00FF775A" w:rsidRDefault="00FF775A" w:rsidP="00FF775A">
      <w:pPr>
        <w:rPr>
          <w:b/>
          <w:bCs/>
        </w:rPr>
      </w:pPr>
    </w:p>
    <w:p w14:paraId="5D28DA41" w14:textId="541E23DC" w:rsidR="00FF775A" w:rsidRDefault="00FF775A" w:rsidP="00FF775A">
      <w:r>
        <w:rPr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/u</w:t>
      </w:r>
      <w:r w:rsidRPr="00A97F0C">
        <w:rPr>
          <w:b/>
          <w:bCs/>
        </w:rPr>
        <w:t>rls.py</w:t>
      </w:r>
      <w:r>
        <w:rPr>
          <w:rFonts w:hint="eastAsia"/>
        </w:rPr>
        <w:t xml:space="preserve">의 </w:t>
      </w:r>
      <w:r>
        <w:t>urlpatterns</w:t>
      </w:r>
      <w:r>
        <w:rPr>
          <w:rFonts w:hint="eastAsia"/>
        </w:rPr>
        <w:t>에 앱(상위 도메인)의 경로 추가</w:t>
      </w:r>
    </w:p>
    <w:p w14:paraId="0349E242" w14:textId="77777777" w:rsidR="00FF775A" w:rsidRPr="00A97F0C" w:rsidRDefault="00FF775A" w:rsidP="00FF77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FAB1FE" w14:textId="77777777" w:rsidR="003500EE" w:rsidRPr="00FF775A" w:rsidRDefault="003500EE" w:rsidP="00A134DD">
      <w:pPr>
        <w:rPr>
          <w:rFonts w:hint="eastAsia"/>
        </w:rPr>
      </w:pPr>
    </w:p>
    <w:p w14:paraId="65926470" w14:textId="4F5BA727" w:rsidR="003500EE" w:rsidRDefault="00FF775A" w:rsidP="00A134DD">
      <w:pPr>
        <w:rPr>
          <w:rFonts w:hint="eastAsia"/>
        </w:rPr>
      </w:pPr>
      <w:r>
        <w:rPr>
          <w:b/>
          <w:bCs/>
        </w:rPr>
        <w:t>4</w:t>
      </w:r>
      <w:r w:rsidR="003500EE" w:rsidRPr="0046042D">
        <w:rPr>
          <w:b/>
          <w:bCs/>
        </w:rPr>
        <w:t>.</w:t>
      </w:r>
      <w:r w:rsidR="003500EE">
        <w:t xml:space="preserve"> </w:t>
      </w:r>
      <w:r w:rsidR="003500EE" w:rsidRPr="003500EE">
        <w:rPr>
          <w:rFonts w:hint="eastAsia"/>
          <w:b/>
          <w:bCs/>
        </w:rPr>
        <w:t>v</w:t>
      </w:r>
      <w:r w:rsidR="003500EE" w:rsidRPr="003500EE">
        <w:rPr>
          <w:b/>
          <w:bCs/>
        </w:rPr>
        <w:t>iews.py</w:t>
      </w:r>
      <w:r w:rsidR="003500EE">
        <w:rPr>
          <w:rFonts w:hint="eastAsia"/>
        </w:rPr>
        <w:t>에</w:t>
      </w:r>
      <w:r w:rsidR="003500EE">
        <w:t xml:space="preserve"> import </w:t>
      </w:r>
      <w:r w:rsidR="003500EE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추가할 하위도메인에 해당하는 함수를 선언</w:t>
      </w:r>
      <w:bookmarkStart w:id="0" w:name="_GoBack"/>
      <w:bookmarkEnd w:id="0"/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/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/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/>
    <w:p w14:paraId="73FD3654" w14:textId="77777777" w:rsidR="00BE7E7E" w:rsidRPr="0078023B" w:rsidRDefault="00BE7E7E" w:rsidP="00BE7E7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이상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ll()</w:t>
      </w:r>
      <w:r>
        <w:t xml:space="preserve">  =&gt; datatype</w:t>
      </w:r>
      <w:r>
        <w:rPr>
          <w:rFonts w:hint="eastAsia"/>
        </w:rPr>
        <w:t xml:space="preserve">은 </w:t>
      </w:r>
      <w:r>
        <w:t xml:space="preserve">[( ), ( ), ( )] =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/>
    <w:p w14:paraId="75E46AAA" w14:textId="56DD0506" w:rsidR="00F91E85" w:rsidRDefault="00F91E85" w:rsidP="00A134DD"/>
    <w:p w14:paraId="7816AE63" w14:textId="77777777" w:rsidR="00F91E85" w:rsidRPr="00F91E85" w:rsidRDefault="00F91E85" w:rsidP="00A134DD"/>
    <w:p w14:paraId="4B414C80" w14:textId="3F9C67E5" w:rsidR="0046042D" w:rsidRDefault="0079654D" w:rsidP="00A134DD">
      <w:r>
        <w:rPr>
          <w:rFonts w:hint="eastAsia"/>
        </w:rPr>
        <w:t>4</w:t>
      </w:r>
      <w:r>
        <w:t xml:space="preserve">. </w:t>
      </w:r>
    </w:p>
    <w:p w14:paraId="6E4AA2C4" w14:textId="196507F6" w:rsidR="0079654D" w:rsidRDefault="0079654D" w:rsidP="00A134DD">
      <w:r>
        <w:rPr>
          <w:rFonts w:hint="eastAsia"/>
        </w:rPr>
        <w:t>5</w:t>
      </w:r>
      <w:r>
        <w:t xml:space="preserve">. </w:t>
      </w:r>
    </w:p>
    <w:p w14:paraId="53EF2894" w14:textId="5458AE61" w:rsidR="0079654D" w:rsidRDefault="0079654D" w:rsidP="00A134DD">
      <w:r>
        <w:rPr>
          <w:rFonts w:hint="eastAsia"/>
        </w:rPr>
        <w:t>6</w:t>
      </w:r>
      <w:r>
        <w:t xml:space="preserve">. </w:t>
      </w:r>
    </w:p>
    <w:p w14:paraId="69269375" w14:textId="6E175637" w:rsidR="0079654D" w:rsidRDefault="0079654D" w:rsidP="00A134DD">
      <w:r>
        <w:rPr>
          <w:rFonts w:hint="eastAsia"/>
        </w:rPr>
        <w:t>7</w:t>
      </w:r>
      <w:r>
        <w:t xml:space="preserve">. </w:t>
      </w:r>
    </w:p>
    <w:p w14:paraId="254E5D8C" w14:textId="77777777" w:rsidR="00C60370" w:rsidRDefault="00C60370" w:rsidP="00A134DD"/>
    <w:p w14:paraId="2C537B52" w14:textId="19AEC3F2" w:rsidR="00ED2866" w:rsidRDefault="00ED2866" w:rsidP="00A134DD"/>
    <w:p w14:paraId="609FD582" w14:textId="77777777" w:rsidR="00ED2866" w:rsidRPr="001747A3" w:rsidRDefault="00ED2866" w:rsidP="00A134DD"/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E1BF" w14:textId="77777777" w:rsidR="00F74744" w:rsidRDefault="00F74744" w:rsidP="009E63F5">
      <w:pPr>
        <w:spacing w:after="0"/>
      </w:pPr>
      <w:r>
        <w:separator/>
      </w:r>
    </w:p>
  </w:endnote>
  <w:endnote w:type="continuationSeparator" w:id="0">
    <w:p w14:paraId="73D1E29B" w14:textId="77777777" w:rsidR="00F74744" w:rsidRDefault="00F74744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A695" w14:textId="77777777" w:rsidR="00F74744" w:rsidRDefault="00F74744" w:rsidP="009E63F5">
      <w:pPr>
        <w:spacing w:after="0"/>
      </w:pPr>
      <w:r>
        <w:separator/>
      </w:r>
    </w:p>
  </w:footnote>
  <w:footnote w:type="continuationSeparator" w:id="0">
    <w:p w14:paraId="5DE4189A" w14:textId="77777777" w:rsidR="00F74744" w:rsidRDefault="00F74744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107EBA"/>
    <w:rsid w:val="0014348E"/>
    <w:rsid w:val="001747A3"/>
    <w:rsid w:val="00181D20"/>
    <w:rsid w:val="001A6351"/>
    <w:rsid w:val="001E1769"/>
    <w:rsid w:val="001E4E4F"/>
    <w:rsid w:val="0024577D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4170AA"/>
    <w:rsid w:val="00431EEA"/>
    <w:rsid w:val="00455330"/>
    <w:rsid w:val="0046042D"/>
    <w:rsid w:val="004A254F"/>
    <w:rsid w:val="004A7330"/>
    <w:rsid w:val="004B4406"/>
    <w:rsid w:val="004F6DD4"/>
    <w:rsid w:val="00605C3E"/>
    <w:rsid w:val="006353EA"/>
    <w:rsid w:val="006A6301"/>
    <w:rsid w:val="007020D8"/>
    <w:rsid w:val="00767526"/>
    <w:rsid w:val="007702B9"/>
    <w:rsid w:val="0078023B"/>
    <w:rsid w:val="007914BD"/>
    <w:rsid w:val="00794449"/>
    <w:rsid w:val="0079654D"/>
    <w:rsid w:val="007D2DA1"/>
    <w:rsid w:val="008352F1"/>
    <w:rsid w:val="0083782C"/>
    <w:rsid w:val="008408EE"/>
    <w:rsid w:val="00871B2B"/>
    <w:rsid w:val="00880163"/>
    <w:rsid w:val="008912C8"/>
    <w:rsid w:val="009E63F5"/>
    <w:rsid w:val="009F3C7C"/>
    <w:rsid w:val="00A05EB9"/>
    <w:rsid w:val="00A134DD"/>
    <w:rsid w:val="00A95400"/>
    <w:rsid w:val="00A9546D"/>
    <w:rsid w:val="00A9567B"/>
    <w:rsid w:val="00A97F0C"/>
    <w:rsid w:val="00AC3942"/>
    <w:rsid w:val="00B2299A"/>
    <w:rsid w:val="00B41D84"/>
    <w:rsid w:val="00B437C5"/>
    <w:rsid w:val="00BA1670"/>
    <w:rsid w:val="00BE4980"/>
    <w:rsid w:val="00BE7E7E"/>
    <w:rsid w:val="00C60370"/>
    <w:rsid w:val="00C8613D"/>
    <w:rsid w:val="00CA412D"/>
    <w:rsid w:val="00D230EE"/>
    <w:rsid w:val="00D245B5"/>
    <w:rsid w:val="00D4414E"/>
    <w:rsid w:val="00D869A8"/>
    <w:rsid w:val="00DE6C10"/>
    <w:rsid w:val="00DF6D87"/>
    <w:rsid w:val="00E17FDB"/>
    <w:rsid w:val="00ED2866"/>
    <w:rsid w:val="00ED67CA"/>
    <w:rsid w:val="00EE3357"/>
    <w:rsid w:val="00F3235B"/>
    <w:rsid w:val="00F74744"/>
    <w:rsid w:val="00F7682B"/>
    <w:rsid w:val="00F85D2D"/>
    <w:rsid w:val="00F91E85"/>
    <w:rsid w:val="00FD019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E0237C-23FA-4B05-BCD2-0331B674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22</cp:revision>
  <dcterms:created xsi:type="dcterms:W3CDTF">2019-12-31T01:13:00Z</dcterms:created>
  <dcterms:modified xsi:type="dcterms:W3CDTF">2020-01-02T00:14:00Z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