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Second Seed Report: GM Shyaam, Nikhil P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3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GM | </w:t>
      </w:r>
      <w:r>
        <w:rPr>
          <w:b/>
        </w:rPr>
        <w:t>Federation:</w:t>
      </w:r>
      <w:r>
        <w:t xml:space="preserve"> IND | </w:t>
      </w:r>
      <w:r>
        <w:rPr>
          <w:b/>
        </w:rPr>
        <w:t>FIDE (standard):</w:t>
      </w:r>
      <w:r>
        <w:t xml:space="preserve"> 2435</w:t>
      </w:r>
    </w:p>
    <w:p>
      <w:r>
        <w:rPr>
          <w:b/>
        </w:rPr>
        <w:t>Basis of this report.</w:t>
      </w:r>
      <w:r>
        <w:t xml:space="preserve"> Curated from the refreshed auto-generated dossier Opponent_GM_Shyaam_Nikhil_P.md,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101 games on file</w:t>
      </w:r>
      <w:r>
        <w:t xml:space="preserve"> = </w:t>
      </w:r>
      <w:r>
        <w:rPr>
          <w:b/>
        </w:rPr>
        <w:t>101 over-the-board PGN games</w:t>
      </w:r>
      <w:r>
        <w:t xml:space="preserve"> + </w:t>
      </w:r>
      <w:r>
        <w:rPr>
          <w:b/>
        </w:rPr>
        <w:t>0 Lichess online metadata rows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101/101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 Unlike the first seed, there is no Lichess-only metadata layer 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3 --depth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>Shyaam is an active 2435 GM with a broad, flexible repertoire (</w:t>
      </w:r>
      <w:r>
        <w:rPr>
          <w:b/>
        </w:rPr>
        <w:t>79 distinct openings</w:t>
      </w:r>
      <w:r>
        <w:t xml:space="preserve">) and a file score of </w:t>
      </w:r>
      <w:r>
        <w:rPr>
          <w:b/>
        </w:rPr>
        <w:t>44W 43D 14L (64.9%)</w:t>
      </w:r>
      <w:r>
        <w:t xml:space="preserve">. His White results are stronger than his Black results: </w:t>
      </w:r>
      <w:r>
        <w:rPr>
          <w:b/>
        </w:rPr>
        <w:t>71.4% as White</w:t>
      </w:r>
      <w:r>
        <w:t xml:space="preserve"> versus </w:t>
      </w:r>
      <w:r>
        <w:rPr>
          <w:b/>
        </w:rPr>
        <w:t>58.7% as Black</w:t>
      </w:r>
      <w:r>
        <w:t>, so Dino's best practical chances are more likely to come when Dino has White.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Freshness matters.</w:t>
      </w:r>
      <w:r>
        <w:t xml:space="preserve"> Live scouting says Shyaam scored 7/9 at Sevilla 2026 and won the side blitz with 6/7, but also lost 11 FIDE points over 9 standard games in June 2026. Treat him as active and prepared, with possible recent repertoire drift from the ChessBase sample.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candidate target as White:</w:t>
      </w:r>
      <w:r>
        <w:t xml:space="preserve"> stress his Sicilian setup. The dossier flags his </w:t>
      </w:r>
      <w:r>
        <w:rPr>
          <w:b/>
        </w:rPr>
        <w:t>Najdorf family as Black</w:t>
      </w:r>
      <w:r>
        <w:t xml:space="preserve"> at </w:t>
      </w:r>
      <w:r>
        <w:rPr>
          <w:b/>
        </w:rPr>
        <w:t>1W 1D 2L (37.5%)</w:t>
      </w:r>
      <w:r>
        <w:t xml:space="preserve">, and the engine split shows his </w:t>
      </w:r>
      <w:r>
        <w:rPr>
          <w:b/>
        </w:rPr>
        <w:t>Anti-Sicilian Counter-Package as Black</w:t>
      </w:r>
      <w:r>
        <w:t xml:space="preserve"> has the highest practical error density here (</w:t>
      </w:r>
      <w:r>
        <w:rPr>
          <w:b/>
        </w:rPr>
        <w:t>ACPL 16.3, 5 serious errors over 174 moves</w:t>
      </w:r>
      <w:r>
        <w:t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flatten the evidence.</w:t>
      </w:r>
      <w:r>
        <w:t xml:space="preserve"> Shyaam still scores </w:t>
      </w:r>
      <w:r>
        <w:rPr>
          <w:b/>
        </w:rPr>
        <w:t>4W 0D 1L (80.0%)</w:t>
      </w:r>
      <w:r>
        <w:t xml:space="preserve"> as Black in the Anti-Sicilian family, so this is an engine-pressure target, not a result-score weakness.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prepare for quiet first moves.</w:t>
      </w:r>
      <w:r>
        <w:t xml:space="preserve"> His White comfort zone is 1.Nf3 / King's Indian Attack / Nimzo-Larsen: Zukertort </w:t>
      </w:r>
      <w:r>
        <w:rPr>
          <w:b/>
        </w:rPr>
        <w:t>4/4</w:t>
      </w:r>
      <w:r>
        <w:t xml:space="preserve">, KIA with ...e6 </w:t>
      </w:r>
      <w:r>
        <w:rPr>
          <w:b/>
        </w:rPr>
        <w:t>3/3</w:t>
      </w:r>
      <w:r>
        <w:t>, and the Nimzo-Larsen complex unbeaten in the sample.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keep Dino in his existing Moscow/Rossolimo/KIA-style anti-Sicilian universe and make Shyaam solve middlegame problems there; with Black, neutralise Shyaam's 1.Nf3/KIA move orders without drifting into Dino's own under-rehearsed Dragon or Benoni liabilities.</w:t>
      </w:r>
    </w:p>
    <w:p>
      <w:pPr>
        <w:pStyle w:val="Heading1"/>
      </w:pPr>
      <w:r>
        <w:t>2. Opening Repertoire</w:t>
      </w:r>
    </w:p>
    <w:p>
      <w:r>
        <w:rPr>
          <w:b/>
        </w:rPr>
        <w:t>As White - 49 games, 71.4%.</w:t>
      </w:r>
      <w:r>
        <w:t xml:space="preserve"> Shyaam leans on flexible flank and KIA systems: Zukertort, King's Indian Attack, and Nimzo-Larsen. These are not single-line trap targets; they are move-order systems where Dino needs a clear setup.</w:t>
      </w:r>
    </w:p>
    <w:p>
      <w:r>
        <w:rPr>
          <w:b/>
        </w:rPr>
        <w:t>As Black - 52 games, 58.7%.</w:t>
      </w:r>
      <w:r>
        <w:t xml:space="preserve"> His Black file is more targetable. The main candidate is the Sicilian/Najdorf complex, but the recommendation must pass Dino's repertoire-fit test.</w:t>
      </w:r>
    </w:p>
    <w:p>
      <w:pPr>
        <w:pStyle w:val="Heading2"/>
      </w:pPr>
      <w:r>
        <w:t>Confidence lines - do not let him coast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Zukertort Opening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neutralizer as Black; expect 1.Nf3 move orders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Attack, with 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autopilot ...e6 KIA structures unless Dino has model games ready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Nimzo-Larsen Attack complex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A01/A06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compact setup; do not improvise against 1.b3/1.Nf3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family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A-file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90.9%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Black; this is a comfort zone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family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A04-A14/E00s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86.1%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entering without concrete prep</w:t>
            </w:r>
          </w:p>
        </w:tc>
      </w:tr>
    </w:tbl>
    <w:p>
      <w:pPr>
        <w:pStyle w:val="Heading2"/>
      </w:pPr>
      <w:r>
        <w:t>Repair / target lines - candidate targets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Defense: Najdorf Variation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B90/B94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37.5%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Target only with a concrete prepared line; do not improvise an Open Sicilian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Attack: Symmetrical Defense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Candidate White target if Dino can reach a familiar KIA structure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family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A/E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Weak result flag, but engine-clean; not a standalone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family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A-file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Tiny result sample; use only if it fits Dino's existing White move order</w:t>
            </w:r>
          </w:p>
        </w:tc>
      </w:tr>
    </w:tbl>
    <w:p>
      <w:pPr>
        <w:pStyle w:val="Heading2"/>
      </w:pPr>
      <w:r>
        <w:t>Repertoire-fit check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Keep Dino's anti-Sicilian base.</w:t>
      </w:r>
      <w:r>
        <w:t xml:space="preserve"> Dino's own White file is strongest in the Moscow/Rossolimo zone: Moscow Main Line </w:t>
      </w:r>
      <w:r>
        <w:rPr>
          <w:b/>
        </w:rPr>
        <w:t>9/9</w:t>
      </w:r>
      <w:r>
        <w:t xml:space="preserve">, Moscow </w:t>
      </w:r>
      <w:r>
        <w:rPr>
          <w:b/>
        </w:rPr>
        <w:t>5/5</w:t>
      </w:r>
      <w:r>
        <w:t xml:space="preserve">, Rossolimo </w:t>
      </w:r>
      <w:r>
        <w:rPr>
          <w:b/>
        </w:rPr>
        <w:t>2/2</w:t>
      </w:r>
      <w:r>
        <w:t>. This maps naturally to Shyaam's least accurate aggregate structure family, but with an important caveat: Shyaam scores well there by result, so Dino needs concrete middlegame ideas, not just a familiar label.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Najdorf target: conditional.</w:t>
      </w:r>
      <w:r>
        <w:t xml:space="preserve"> Shyaam's Najdorf results as Black are poor enough to investigate, but Dino's current file does not show the Open Sicilian as a main weapon. Prepare one narrow Najdorf sideline only if Dino can drill it; otherwise use Moscow/Rossolimo to deny Shyaam his normal Najdorf.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KIA target: plausible.</w:t>
      </w:r>
      <w:r>
        <w:t xml:space="preserve"> Dino already has King's Indian Attack material in his White repertoire (especially vs the French). Shyaam's KIA Symmetrical sample as Black is only two games, but 25.0% makes it worth a focused check.</w:t>
      </w:r>
    </w:p>
    <w:p>
      <w:pPr>
        <w:pStyle w:val="Heading1"/>
      </w:pPr>
      <w:r>
        <w:t>3. Phase Accuracy</w:t>
      </w:r>
    </w:p>
    <w:p>
      <w:r>
        <w:rPr>
          <w:i/>
        </w:rPr>
        <w:t>From 101 analysed OTB PGN games at depth 12. Lower ACPL = cleaner play.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Overall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14.5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Opening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9.9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Middlegame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13.2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17.0</w:t>
            </w:r>
          </w:p>
        </w:tc>
      </w:tr>
    </w:tbl>
    <w:p>
      <w:r>
        <w:t xml:space="preserve">Serious errors on file: </w:t>
      </w:r>
      <w:r>
        <w:rPr>
          <w:b/>
        </w:rPr>
        <w:t>8 blunders, 43 mistakes, 173 inaccuracies</w:t>
      </w:r>
      <w:r>
        <w:t>.</w:t>
      </w:r>
    </w:p>
    <w:p>
      <w:r>
        <w:rPr>
          <w:b/>
        </w:rPr>
        <w:t>Interpretation (within-player only).</w:t>
      </w:r>
      <w:r>
        <w:t xml:space="preserve"> Shyaam is cleanest in the opening and least accurate in the endgame. The gap is meaningful, but it is not a broad "bad endgame" claim: ACPL 17.0 over a 101-game GM sample is still strong. The practical read is that Dino should keep pressure after simplification instead of assuming the opening must decide the game.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depth-12 profile is much shakier and much smaller: 7 analysed games, overall ACPL 26.7, endgame ACPL 36.7. Endgame pressure is a chance only if Dino sharpens his own rook-ending and drawing-defense technique first.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>Engine fingerprint over the core structure families at depth 12. Result score and engine accuracy are separate evidence types; where they disagree, the report says so.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 (result)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Moves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Serious err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425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14.6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Engine target, but not a result weakness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Too small to target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79.5%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718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Black; comfort zone when he has White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Too small; useful for Dino training, not a Shyaam target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Annexation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78.6%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442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12.3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Black; accurate aggregate</w:t>
            </w:r>
          </w:p>
        </w:tc>
      </w:tr>
    </w:tbl>
    <w:p>
      <w:r>
        <w:rPr>
          <w:b/>
        </w:rPr>
        <w:t>Color split that matters for Dino: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Anti-Sicilian when Shyaam is Black:</w:t>
      </w:r>
      <w:r>
        <w:t xml:space="preserve"> 5 games, </w:t>
      </w:r>
      <w:r>
        <w:rPr>
          <w:b/>
        </w:rPr>
        <w:t>80.0% result</w:t>
      </w:r>
      <w:r>
        <w:t xml:space="preserve">, but </w:t>
      </w:r>
      <w:r>
        <w:rPr>
          <w:b/>
        </w:rPr>
        <w:t>ACPL 16.3</w:t>
      </w:r>
      <w:r>
        <w:t xml:space="preserve"> and </w:t>
      </w:r>
      <w:r>
        <w:rPr>
          <w:b/>
        </w:rPr>
        <w:t>5 serious errors</w:t>
      </w:r>
      <w:r>
        <w:t>. This is the most useful tension in the file: he has scored well, yet the engine sees pressure points.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Catalan / Reti when Shyaam is White:</w:t>
      </w:r>
      <w:r>
        <w:t xml:space="preserve"> 18 games, </w:t>
      </w:r>
      <w:r>
        <w:rPr>
          <w:b/>
        </w:rPr>
        <w:t>86.1%</w:t>
      </w:r>
      <w:r>
        <w:t>. Do not let him get an easy 1.Nf3 / Reti squeeze as White.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Reversed-Sicilian / Flank when Shyaam is White:</w:t>
      </w:r>
      <w:r>
        <w:t xml:space="preserve"> 11 games, </w:t>
      </w:r>
      <w:r>
        <w:rPr>
          <w:b/>
        </w:rPr>
        <w:t>90.9%</w:t>
      </w:r>
      <w:r>
        <w:t>. Another avoid zone when Dino has Black.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Advance Caro-Kann:</w:t>
      </w:r>
      <w:r>
        <w:t xml:space="preserve"> 0 games. Dino still needs to train this family from his own audit, but it is not evidence for or against Shyaam.</w:t>
      </w:r>
    </w:p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White:</w:t>
      </w:r>
      <w:r>
        <w:t xml:space="preserve"> Dino's prepared Moscow/Rossolimo/KIA anti-Sicilian positions, because they are already in his file and Shyaam's engine accuracy is most stressed there.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only with proof:</w:t>
      </w:r>
      <w:r>
        <w:t xml:space="preserve"> Open Sicilian Najdorf targets. The result signal is real, but switching Dino into a broad Open Sicilian workload for one opponent is a bad trade unless the line is narrow and drilled.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with Black:</w:t>
      </w:r>
      <w:r>
        <w:t xml:space="preserve"> Shyaam's Reti/Catalan and reversed-flank comfort systems. Prepare a reliable setup against 1.Nf3, 1.b3, and KIA move orders.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overread:</w:t>
      </w:r>
      <w:r>
        <w:t xml:space="preserve"> Fianchetto KID/Grunfeld and IQP/Panov samples are too small here, even though Dino needs IQP/Panov training for his own manual.</w:t>
      </w:r>
    </w:p>
    <w:p>
      <w:pPr>
        <w:pStyle w:val="Heading1"/>
      </w:pPr>
      <w:r>
        <w:t>5. Endgame and Simplified Positions</w:t>
      </w:r>
    </w:p>
    <w:p>
      <w:r>
        <w:t>The endgame is Shyaam's least accurate phase (</w:t>
      </w:r>
      <w:r>
        <w:rPr>
          <w:b/>
        </w:rPr>
        <w:t>ACPL 17.0</w:t>
      </w:r>
      <w:r>
        <w:t xml:space="preserve">). The classified late-position sample contains </w:t>
      </w:r>
      <w:r>
        <w:rPr>
          <w:b/>
        </w:rPr>
        <w:t>18 endgame / simplified-position samples</w:t>
      </w:r>
      <w:r>
        <w:t>, with the top categories: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Samples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Practical read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Conversion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Winning or pressing positions can become non-winning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Rook-ending defensive technique appears repeatedly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 defense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Some drawable positions became losing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Passed-pawn rook placement is a recurring theme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decisions show up in the sample</w:t>
            </w:r>
          </w:p>
        </w:tc>
      </w:tr>
    </w:tbl>
    <w:p>
      <w:r>
        <w:t>Five clean samples to review: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Training theme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Shen, Ree Herng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31...Rf6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conversion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Rf4-f1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Keep the rook active in the defensive zone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Nagare, Kaivalya Sandip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40...Na7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Drawing-defense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Nc6-d4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Centralise the defender instead of retreating passively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Krishnan, Ritvik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33...Rb6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drawing defense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Rb8xb3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Use active rook counterplay, not passive holding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Dotzer, Lukas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34...Bc7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Drawing-defense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Bd6-e7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Preserve defensive coordination in simplified play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Gavrilescu, David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37.Ra7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 / rook behind pawn / conversion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Be4-d5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Improve the active piece before chasing material</w:t>
            </w:r>
          </w:p>
        </w:tc>
      </w:tr>
    </w:tbl>
    <w:p>
      <w:r>
        <w:rPr>
          <w:b/>
        </w:rPr>
        <w:t>The honest phrasing for Dino:</w:t>
      </w:r>
      <w:r>
        <w:t xml:space="preserve"> </w:t>
      </w:r>
      <w:r>
        <w:rPr>
          <w:i/>
        </w:rPr>
        <w:t>The sample suggests practical chances in simplified rook and minor-piece endings, especially around active-rook play, Philidor-type defense, and conversion technique. This is a pressure plan, not a claim that Shyaam is weak in endgames.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Start from Dino's actual White weapons.</w:t>
      </w:r>
      <w:r>
        <w:t xml:space="preserve"> The best fit is the Moscow/Rossolimo/KIA anti-Sicilian package. It keeps Dino in known territory while attacking Shyaam's highest-error structure family.</w:t>
      </w:r>
    </w:p>
    <w:p>
      <w:pPr>
        <w:pStyle w:val="ListParagraph"/>
      </w:pPr>
      <w:r>
        <w:t xml:space="preserve">2.  </w:t>
      </w:r>
      <w:r>
        <w:rPr>
          <w:b/>
        </w:rPr>
        <w:t>Treat the Najdorf as a narrow project, not a new repertoire.</w:t>
      </w:r>
      <w:r>
        <w:t xml:space="preserve"> Shyaam's Najdorf as Black is 37.5% over 4 games, including recent 2026 losses. Prepare one concrete sideline if Dino can drill it; otherwise use the Moscow/Rossolimo to avoid his main Najdorf preparation.</w:t>
      </w:r>
    </w:p>
    <w:p>
      <w:pPr>
        <w:pStyle w:val="ListParagraph"/>
      </w:pPr>
      <w:r>
        <w:t xml:space="preserve">3.  </w:t>
      </w:r>
      <w:r>
        <w:rPr>
          <w:b/>
        </w:rPr>
        <w:t>Check the KIA Symmetrical target.</w:t>
      </w:r>
      <w:r>
        <w:t xml:space="preserve"> Shyaam is 25.0% over 2 games as Black in that line. The sample is small, but Dino already has KIA themes in his file, so this is more realistic than learning a fresh Open Sicilian branch.</w:t>
      </w:r>
    </w:p>
    <w:p>
      <w:pPr>
        <w:pStyle w:val="ListParagraph"/>
      </w:pPr>
      <w:r>
        <w:t xml:space="preserve">4.  </w:t>
      </w:r>
      <w:r>
        <w:rPr>
          <w:b/>
        </w:rPr>
        <w:t>As Black, build a 1.Nf3 / KIA / Nimzo-Larsen neutralizer.</w:t>
      </w:r>
      <w:r>
        <w:t xml:space="preserve"> Shyaam's White comfort lines are high-scoring and flexible. Dino should choose a setup he understands, not drift into generic ...e6 KIA structures where Shyaam is 3/3.</w:t>
      </w:r>
    </w:p>
    <w:p>
      <w:pPr>
        <w:pStyle w:val="ListParagraph"/>
      </w:pPr>
      <w:r>
        <w:t xml:space="preserve">5.  </w:t>
      </w:r>
      <w:r>
        <w:rPr>
          <w:b/>
        </w:rPr>
        <w:t>Do not ignore Dino's own Black weaknesses.</w:t>
      </w:r>
      <w:r>
        <w:t xml:space="preserve"> Dino's audit flags a repeated Dragon sequence with 3 losses and a broader Black score gap. If Shyaam chooses 1.e4, Dino should not enter a leaky Dragon by habit.</w:t>
      </w:r>
    </w:p>
    <w:p>
      <w:pPr>
        <w:pStyle w:val="ListParagraph"/>
      </w:pPr>
      <w:r>
        <w:t xml:space="preserve">6.  </w:t>
      </w:r>
      <w:r>
        <w:rPr>
          <w:b/>
        </w:rPr>
        <w:t>Keep endgames alive, but train first.</w:t>
      </w:r>
      <w:r>
        <w:t xml:space="preserve"> Shyaam's endgame phase is his least accurate, with rook-ending and drawing-defense samples. Dino's own endgame sample is also weak, so this plan requires rook-ending reps before the event.</w:t>
      </w:r>
    </w:p>
    <w:p>
      <w:pPr>
        <w:pStyle w:val="ListParagraph"/>
      </w:pPr>
      <w:r>
        <w:t xml:space="preserve">7.  </w:t>
      </w:r>
      <w:r>
        <w:rPr>
          <w:b/>
        </w:rPr>
        <w:t>Model games to study:</w:t>
      </w:r>
      <w:r>
        <w:t xml:space="preserve"> the recent Black losses vs Weerasekara (Nimzo-Indian, 2026.05.21), Siva Kumar (Najdorf, 2026.05.19), Sathvik (Najdorf, 2026.04.16), and Balakrishnan (Najdorf, 2026.01.16), plus the five endgame samples in section 5.</w:t>
      </w:r>
    </w:p>
    <w:p>
      <w:pPr>
        <w:pStyle w:val="ListParagraph"/>
      </w:pPr>
      <w:r>
        <w:t xml:space="preserve">8.  </w:t>
      </w:r>
      <w:r>
        <w:rPr>
          <w:b/>
        </w:rPr>
        <w:t>Freshness to-do before final prep.</w:t>
      </w:r>
      <w:r>
        <w:t xml:space="preserve"> Pull Shyaam's Sevilla 2026 and June 2026 games before locking the opening choice; live scouting says his recent activity is high enough that the ChessBase sample may lag his current repertoire.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3 --depth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101 total games, 101 OTB PGNs, 0 Lichess metadata rows, 101/101 analysed at depth 12, 0 pending.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every major claim has a count, score, ACPL, or concrete game sample; Lichess metadata is separated from engine analysis; result-score targets and engine-accuracy targets are reconciled explicitly.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some candidate targets rest on 2-4 game samples; several OTB PGNs are rapid/blitz events; the freshest Sevilla / June 2026 games should be mined before committing to a final opening file.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Second Seed Report: GM Shyaam, Nikhil P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