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Fourth Seed Report: IM Tan, Jun Ying</w:t>
      </w:r>
    </w:p>
    <w:p>
      <w:r>
        <w:rPr>
          <w:i/>
        </w:rPr>
        <w:t xml:space="preserve">Prepared 2026-06-14 for FM Dino Ballecer ("Coach Dinosaur"). Roster player </w:t>
      </w:r>
      <w:r>
        <w:rPr>
          <w:rFonts w:ascii="Consolas" w:hAnsi="Consolas"/>
          <w:i/>
        </w:rPr>
        <w:t>5</w:t>
      </w:r>
      <w:r>
        <w:rPr>
          <w:i/>
        </w:rPr>
        <w:t>.</w:t>
      </w:r>
    </w:p>
    <w:p>
      <w:r>
        <w:rPr>
          <w:b/>
        </w:rPr>
        <w:t>Title:</w:t>
      </w:r>
      <w:r>
        <w:t xml:space="preserve"> IM | </w:t>
      </w:r>
      <w:r>
        <w:rPr>
          <w:b/>
        </w:rPr>
        <w:t>Federation:</w:t>
      </w:r>
      <w:r>
        <w:t xml:space="preserve"> MAS | </w:t>
      </w:r>
      <w:r>
        <w:rPr>
          <w:b/>
        </w:rPr>
        <w:t>FIDE (standard):</w:t>
      </w:r>
      <w:r>
        <w:t xml:space="preserve"> 2404</w:t>
      </w:r>
    </w:p>
    <w:p>
      <w:r>
        <w:rPr>
          <w:b/>
        </w:rPr>
        <w:t>Basis of this report.</w:t>
      </w:r>
      <w:r>
        <w:t xml:space="preserve"> Curated from the refreshed auto-generated dossier Opponent_IM_Tan_Jun_Ying.md, cross-checked against Dino's self-audit Dino_Ballecer_Needs_Improvement.md and the web-sourced Live_Scouting_2026-06-13.md.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101 games on file</w:t>
      </w:r>
      <w:r>
        <w:t xml:space="preserve"> = </w:t>
      </w:r>
      <w:r>
        <w:rPr>
          <w:b/>
        </w:rPr>
        <w:t>101 over-the-board PGN games</w:t>
      </w:r>
      <w:r>
        <w:t xml:space="preserve"> + </w:t>
      </w:r>
      <w:r>
        <w:rPr>
          <w:b/>
        </w:rPr>
        <w:t>0 Lichess online metadata rows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 claims below are from 101/101 OTB PGN games analysed by Stockfish 18 at depth 12.</w:t>
      </w:r>
      <w:r>
        <w:t xml:space="preserve"> There are </w:t>
      </w:r>
      <w:r>
        <w:rPr>
          <w:b/>
        </w:rPr>
        <w:t>0 pending engine games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Command used:</w:t>
      </w:r>
      <w:r>
        <w:t xml:space="preserve"> </w:t>
      </w:r>
      <w:r>
        <w:rPr>
          <w:rFonts w:ascii="Consolas" w:hAnsi="Consolas"/>
        </w:rPr>
        <w:t>python prep_manual_app.py --analyze --scope player --player 5 --depth 12 --export</w:t>
      </w:r>
      <w:r>
        <w:t>.</w:t>
      </w:r>
    </w:p>
    <w:p>
      <w:pPr>
        <w:pStyle w:val="Heading1"/>
      </w:pPr>
      <w:r>
        <w:t>1. Executive Summary</w:t>
      </w:r>
    </w:p>
    <w:p>
      <w:r>
        <w:t>Tan is a young, freshly titled Malaysian IM with a broad repertoire (</w:t>
      </w:r>
      <w:r>
        <w:rPr>
          <w:b/>
        </w:rPr>
        <w:t>77 distinct openings</w:t>
      </w:r>
      <w:r>
        <w:t xml:space="preserve">) and a balanced but not dominant file score of </w:t>
      </w:r>
      <w:r>
        <w:rPr>
          <w:b/>
        </w:rPr>
        <w:t>46W 15D 40L (53.0%)</w:t>
      </w:r>
      <w:r>
        <w:t xml:space="preserve">. He scores </w:t>
      </w:r>
      <w:r>
        <w:rPr>
          <w:b/>
        </w:rPr>
        <w:t>56.0% as White</w:t>
      </w:r>
      <w:r>
        <w:t xml:space="preserve"> and </w:t>
      </w:r>
      <w:r>
        <w:rPr>
          <w:b/>
        </w:rPr>
        <w:t>50.0% as Black</w:t>
      </w:r>
      <w:r>
        <w:t>, so Dino should expect a playable game if the opening choice is practical rather than theoretical for its own sake.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Freshness matters.</w:t>
      </w:r>
      <w:r>
        <w:t xml:space="preserve"> Live scouting says Tan is a new IM from 2025, still rising, and likely stronger in classical chess than his current 2404 rating fully shows. Treat 2404 as a floor, not a ceiling.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pressure is part of the plan.</w:t>
      </w:r>
      <w:r>
        <w:t xml:space="preserve"> His rapid/blitz ratings are far below his standard rating and inactive. The practical goal is to pose fresh problems early, make him spend time, and avoid a memorized theoretical duel.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candidate target when Dino has White:</w:t>
      </w:r>
      <w:r>
        <w:t xml:space="preserve"> investigate the </w:t>
      </w:r>
      <w:r>
        <w:rPr>
          <w:b/>
        </w:rPr>
        <w:t>Advance Caro-Kann</w:t>
      </w:r>
      <w:r>
        <w:t xml:space="preserve"> signal against Tan's Black file: </w:t>
      </w:r>
      <w:r>
        <w:rPr>
          <w:b/>
        </w:rPr>
        <w:t>0W 1D 1L (25.0%)</w:t>
      </w:r>
      <w:r>
        <w:t xml:space="preserve">, </w:t>
      </w:r>
      <w:r>
        <w:rPr>
          <w:b/>
        </w:rPr>
        <w:t>ACPL 43.8</w:t>
      </w:r>
      <w:r>
        <w:t xml:space="preserve">, and </w:t>
      </w:r>
      <w:r>
        <w:rPr>
          <w:b/>
        </w:rPr>
        <w:t>9 serious errors over 72 Tan moves</w:t>
      </w:r>
      <w:r>
        <w:t>. This is strong opponent evidence but a workload warning, because Dino has no practical Advance Caro-Kann reps in his own file.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Most realistic White-game fit:</w:t>
      </w:r>
      <w:r>
        <w:t xml:space="preserve"> stay closer to Dino's anti-Sicilian base. Tan scores well in the Anti-Sicilian family (</w:t>
      </w:r>
      <w:r>
        <w:rPr>
          <w:b/>
        </w:rPr>
        <w:t>81.2%</w:t>
      </w:r>
      <w:r>
        <w:t>), but the engine sample is volatile (</w:t>
      </w:r>
      <w:r>
        <w:rPr>
          <w:b/>
        </w:rPr>
        <w:t>ACPL 41.2</w:t>
      </w:r>
      <w:r>
        <w:t xml:space="preserve">, </w:t>
      </w:r>
      <w:r>
        <w:rPr>
          <w:b/>
        </w:rPr>
        <w:t>18 serious errors over 227 moves</w:t>
      </w:r>
      <w:r>
        <w:t>). This is an engine-pressure target, not a result-score weakness.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candidate target when Dino has Black:</w:t>
      </w:r>
      <w:r>
        <w:t xml:space="preserve"> meet Tan's English/Reti move orders with a prepared setup. His </w:t>
      </w:r>
      <w:r>
        <w:rPr>
          <w:b/>
        </w:rPr>
        <w:t>English Opening: Agincourt Defense, Neo-Catalan Declined</w:t>
      </w:r>
      <w:r>
        <w:t xml:space="preserve"> file is </w:t>
      </w:r>
      <w:r>
        <w:rPr>
          <w:b/>
        </w:rPr>
        <w:t>0W 0D 4L (0.0%)</w:t>
      </w:r>
      <w:r>
        <w:t xml:space="preserve">, and his broader Catalan/Reti family scores only </w:t>
      </w:r>
      <w:r>
        <w:rPr>
          <w:b/>
        </w:rPr>
        <w:t>43.3%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One-sentence game plan:</w:t>
      </w:r>
      <w:r>
        <w:t xml:space="preserve"> </w:t>
      </w:r>
      <w:r>
        <w:rPr>
          <w:i/>
        </w:rPr>
        <w:t>With White, use a prepared anti-Sicilian or narrow Advance Caro-Kann file to pose early decisions; with Black, neutralize his English/Reti systems without giving him a clean fianchetto setup, then keep pressure into rook endings where the sample shows defensive volatility.</w:t>
      </w:r>
    </w:p>
    <w:p>
      <w:pPr>
        <w:pStyle w:val="Heading1"/>
      </w:pPr>
      <w:r>
        <w:t>2. Opening Repertoire</w:t>
      </w:r>
    </w:p>
    <w:p>
      <w:r>
        <w:rPr>
          <w:b/>
        </w:rPr>
        <w:t>As White - 50 games, 56.0%.</w:t>
      </w:r>
      <w:r>
        <w:t xml:space="preserve"> Tan's White file leans heavily toward English, Reti, and fianchetto move orders. The main target is not one trap line; it is making his flank openings solve concrete early problems instead of letting him coast into a quiet squeeze.</w:t>
      </w:r>
    </w:p>
    <w:p>
      <w:r>
        <w:rPr>
          <w:b/>
        </w:rPr>
        <w:t>As Black - 51 games, 50.0%.</w:t>
      </w:r>
      <w:r>
        <w:t xml:space="preserve"> His Black file is more targetable by result, but Dino must filter the targets through repertoire fit. The Sicilian/Modern area shows practical leaks, while some high-scoring anti-Sicilian structures still show engine volatility.</w:t>
      </w:r>
    </w:p>
    <w:p>
      <w:pPr>
        <w:pStyle w:val="Heading2"/>
      </w:pPr>
      <w:r>
        <w:t>Confidence lines - do not let him coast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Defense: Orthodox Variation, Positional Defense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E94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As Black, avoid drifting into his comfortable KID squeeze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English Opening: Symmetrical Variation / Four Knights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A30/A35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87.5%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Prepare a concrete equalizing setup against 1.c4 / 1.Nf3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Reti Opening: Advance Variation, Michel Gambit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A09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Do not improvise against early Reti/fianchetto move orders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Queen's Pawn Game: Modern Defense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A40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Prepare a White setup; do not allow easy Modern/Indian development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Anti-Sicilian Counter-Package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B-file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81.2%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Engine-volatile but high-scoring; target only with real prep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structures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B/D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83.3%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as a main Black target; he is clean here in the sample</w:t>
            </w:r>
          </w:p>
        </w:tc>
      </w:tr>
    </w:tbl>
    <w:p>
      <w:pPr>
        <w:pStyle w:val="Heading2"/>
      </w:pPr>
      <w:r>
        <w:t>Repair / target lines - candidate targets only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English Opening: Agincourt Defense, Neo-Catalan Declined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A14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Best Black-game opening target if Dino can drill the setup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Zukertort Opening: Kingside Fianchetto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Candidate Black target; small sample, same flank-opening theme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English Symmetrical: Anti-Benoni / Spielmann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A32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Useful anti-English branch to review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Modern Defense: Standard Defense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B06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Candidate White target against his ...g6/...d6 setup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 Richter-Rauzer Modern cluster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B60/B61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16.7%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Strong result signal, but it requires Open Sicilian workload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Advance Caro-Kann structures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B12 family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Strong evidence target, but only if Dino trains this family first</w:t>
            </w:r>
          </w:p>
        </w:tc>
      </w:tr>
    </w:tbl>
    <w:p>
      <w:pPr>
        <w:pStyle w:val="Heading2"/>
      </w:pPr>
      <w:r>
        <w:t>Repertoire-fit check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plan A: anti-Sicilian pressure.</w:t>
      </w:r>
      <w:r>
        <w:t xml:space="preserve"> Dino's own White file is strongest in Moscow/Rossolimo territory, and Tan's anti-Sicilian engine numbers are shaky despite his good results. This is the lowest-friction practical path.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plan B: Advance Caro-Kann project.</w:t>
      </w:r>
      <w:r>
        <w:t xml:space="preserve"> The opponent evidence is excellent, but Dino's audit says he has zero practical games in the Advance Caro-Kann family. Use it only if there is time for targeted training games and model-game review.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plan C: Open Sicilian/Richter-Rauzer.</w:t>
      </w:r>
      <w:r>
        <w:t xml:space="preserve"> Tan's Richter-Rauzer results are poor, but this is the highest workload option. Do not build a broad Open Sicilian file overnight.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Black plan: prepared anti-English/Reti.</w:t>
      </w:r>
      <w:r>
        <w:t xml:space="preserve"> Tan's A14 Neo-Catalan Declined score is 0/4, and his wider Catalan/Reti file is under 50%. Dino should prepare one setup against 1.c4 / 1.Nf3 / g3, not a scattered menu of equalizers.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Avoid Dino's own Black autopilot.</w:t>
      </w:r>
      <w:r>
        <w:t xml:space="preserve"> Dino's audit flags repeated Dragon losses. If Tan starts with 1.e4, Dino should not enter a leaky Dragon route just because Tan's Sicilian samples are volatile.</w:t>
      </w:r>
    </w:p>
    <w:p>
      <w:pPr>
        <w:pStyle w:val="Heading1"/>
      </w:pPr>
      <w:r>
        <w:t>3. Phase Accuracy</w:t>
      </w:r>
    </w:p>
    <w:p>
      <w:r>
        <w:rPr>
          <w:i/>
        </w:rPr>
        <w:t>From 101 analysed OTB PGN games at depth 12. Lower ACPL = cleaner play.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Overall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31.0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Opening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10.4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Middlegame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24.2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Endgame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42.3</w:t>
            </w:r>
          </w:p>
        </w:tc>
      </w:tr>
    </w:tbl>
    <w:p>
      <w:r>
        <w:t xml:space="preserve">Serious errors on file: </w:t>
      </w:r>
      <w:r>
        <w:rPr>
          <w:b/>
        </w:rPr>
        <w:t>72 blunders, 158 mistakes, 245 inaccuracies</w:t>
      </w:r>
      <w:r>
        <w:t>.</w:t>
      </w:r>
    </w:p>
    <w:p>
      <w:r>
        <w:rPr>
          <w:b/>
        </w:rPr>
        <w:t>Interpretation (within-player only).</w:t>
      </w:r>
      <w:r>
        <w:t xml:space="preserve"> Tan is much cleaner in the opening than later in the game. The endgame is the least accurate phase by a wide margin, and the total blunder/mistake count is high for a 101-game sample. The right conclusion is not "he is weak"; it is that Dino should keep the position problem-rich after the opening and not assume the prep must win immediately.</w:t>
      </w:r>
    </w:p>
    <w:p>
      <w:pPr>
        <w:ind w:left="360"/>
      </w:pPr>
      <w:r>
        <w:rPr>
          <w:b/>
          <w:i/>
        </w:rPr>
        <w:t>Cross-player caution.</w:t>
      </w:r>
      <w:r>
        <w:rPr>
          <w:i/>
        </w:rPr>
        <w:t xml:space="preserve"> Dino's own depth-12 profile is based on only 7 analysed losses, with overall ACPL 26.7 and endgame ACPL 36.7. Endgame pressure against Tan is useful only if Dino also rehearses his own active-rook and drawing-defense technique.</w:t>
      </w:r>
    </w:p>
    <w:p>
      <w:pPr>
        <w:pStyle w:val="Heading1"/>
      </w:pPr>
      <w:r>
        <w:t>4. Middlegame and Structure Notes</w:t>
      </w:r>
    </w:p>
    <w:p>
      <w:r>
        <w:rPr>
          <w:i/>
        </w:rPr>
        <w:t>Result score and engine accuracy are separate evidence types. The table below splits tagged structure families by Tan's color, because Dino's practical choices depend on who has White.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 w:val="true"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Structure family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Tan color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Result 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Serious err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Read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Advance Caro-Kann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25.0%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43.8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Best evidence target, but Dino has no reps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Reversed-Sicilian / Flank Annexation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65.6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Engine target, not a result weakness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Anti-Sicilian Counter-Package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81.2%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227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41.2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Fits Dino, but must be prepared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Squeeze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35.7%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245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26.8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14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Result target when Dino has White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Squeeze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45.7%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733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29.3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Main Black-game structure to prepare against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Fianchetto KID / Grunfeld Complexes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142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39.5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11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Volatile, but not clearly targetable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Fianchetto KID / Grunfeld Complexes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75.0%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60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38.5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giving him easy comfort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83.3%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107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17.4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as a Black-game target</w:t>
            </w:r>
          </w:p>
        </w:tc>
      </w:tr>
    </w:tbl>
    <w:p>
      <w:r>
        <w:rPr>
          <w:b/>
        </w:rPr>
        <w:t>Practical structure verdicts: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with White if trained:</w:t>
      </w:r>
      <w:r>
        <w:t xml:space="preserve"> Advance Caro-Kann. It has both result weakness and engine volatility, but Dino's own file has zero reps, so training must come first.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with White as the realistic default:</w:t>
      </w:r>
      <w:r>
        <w:t xml:space="preserve"> anti-Sicilian pressure from Dino's existing Moscow/Rossolimo universe. Tan has scored well, so Dino needs middlegame ideas, not a label.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Investigate with White:</w:t>
      </w:r>
      <w:r>
        <w:t xml:space="preserve"> Catalan/Reti structures against Tan's Black repertoire. The result signal is good at 35.7%, but Dino has only one Catalan/Reti game in his own file.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Prepare carefully with Black:</w:t>
      </w:r>
      <w:r>
        <w:t xml:space="preserve"> Tan's English/Reti systems. His result score is poor enough to target, but he plays the structure often, so Dino needs a clean move order and model games.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Avoid with Black:</w:t>
      </w:r>
      <w:r>
        <w:t xml:space="preserve"> IQP/Panov as a main target. Tan's sample there is small but strong by both result and engine cleanliness.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overread:</w:t>
      </w:r>
      <w:r>
        <w:t xml:space="preserve"> Reversed-Sicilian/flank structures have the highest ACPL, but Tan still scores 66.7% there. Use the engine volatility as a training pointer, not as proof of a result weakness.</w:t>
      </w:r>
    </w:p>
    <w:p>
      <w:pPr>
        <w:pStyle w:val="Heading1"/>
      </w:pPr>
      <w:r>
        <w:t>5. Endgame and Simplified Positions</w:t>
      </w:r>
    </w:p>
    <w:p>
      <w:r>
        <w:t>The endgame is Tan's least accurate phase (</w:t>
      </w:r>
      <w:r>
        <w:rPr>
          <w:b/>
        </w:rPr>
        <w:t>ACPL 42.3</w:t>
      </w:r>
      <w:r>
        <w:t xml:space="preserve">). The classified late-position sample contains </w:t>
      </w:r>
      <w:r>
        <w:rPr>
          <w:b/>
        </w:rPr>
        <w:t>40 endgame / simplified-position samples</w:t>
      </w:r>
      <w:r>
        <w:t>, with the top categories: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Samples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Practical read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Drawing defense failure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16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Drawable positions became losing repeatedly in the sample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activity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Passive rook decisions show up often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Rook-ending defensive technique appears repeatedly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behind pawn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Passed-pawn rook placement is a recurring theme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Conversion failure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Some winning or pressing positions became non-winning</w:t>
            </w:r>
          </w:p>
        </w:tc>
      </w:tr>
    </w:tbl>
    <w:p>
      <w:r>
        <w:t>Five clean samples to review: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1029"/>
        <w:gridCol w:w="2059"/>
        <w:gridCol w:w="1216"/>
        <w:gridCol w:w="2436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Engine prefers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Training theme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Schnaider, Ilan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40...Rd7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Drawing defense failure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Qe6-f7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Keep the defender active instead of passive holding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Ardila, Oscar Humberto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39...Rg6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Conversion failure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Rf6-h6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Convert with active rook placement before pawn-grabbing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Smail, Benedict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35.e3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Rf1xf4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Know the defensive drawing setup before simplifying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Santiago Vilca, Christian Amilca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35...a5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behind pawn / drawing defense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Rd8-b8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Put the rook behind the passed pawn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Tran, Dang Minh Quang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32...Rd7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activity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Rf7xf1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Trade or activate before the rook becomes passive</w:t>
            </w:r>
          </w:p>
        </w:tc>
      </w:tr>
    </w:tbl>
    <w:p>
      <w:r>
        <w:rPr>
          <w:b/>
        </w:rPr>
        <w:t>The honest phrasing for Dino:</w:t>
      </w:r>
      <w:r>
        <w:t xml:space="preserve"> </w:t>
      </w:r>
      <w:r>
        <w:rPr>
          <w:i/>
        </w:rPr>
        <w:t>The sample suggests practical chances in simplified rook endings, especially around active rook defense, Philidor-type positions, and drawing-defense decisions. Dino should train these positions before trying to make "grind him down" the match plan.</w:t>
      </w:r>
    </w:p>
    <w:p>
      <w:pPr>
        <w:pStyle w:val="Heading1"/>
      </w:pPr>
      <w:r>
        <w:t>6. Practical Game Plan for Dino</w:t>
      </w:r>
    </w:p>
    <w:p>
      <w:pPr>
        <w:pStyle w:val="ListParagraph"/>
      </w:pPr>
      <w:r>
        <w:t xml:space="preserve">1.  </w:t>
      </w:r>
      <w:r>
        <w:rPr>
          <w:b/>
        </w:rPr>
        <w:t>Make the opening fresh, not broad.</w:t>
      </w:r>
      <w:r>
        <w:t xml:space="preserve"> Tan's standard-vs-speed rating gap suggests he is much better with time and prep than in improvisational play. Choose one line that asks early questions and forces him to spend clock.</w:t>
      </w:r>
    </w:p>
    <w:p>
      <w:pPr>
        <w:pStyle w:val="ListParagraph"/>
      </w:pPr>
      <w:r>
        <w:t xml:space="preserve">2.  </w:t>
      </w:r>
      <w:r>
        <w:rPr>
          <w:b/>
        </w:rPr>
        <w:t>Default White plan: anti-Sicilian pressure.</w:t>
      </w:r>
      <w:r>
        <w:t xml:space="preserve"> This best fits Dino's current strengths. Tan's result score is high in anti-Sicilians, but the engine sample shows enough serious errors to make it a real practical target if Dino brings concrete middlegame ideas.</w:t>
      </w:r>
    </w:p>
    <w:p>
      <w:pPr>
        <w:pStyle w:val="ListParagraph"/>
      </w:pPr>
      <w:r>
        <w:t xml:space="preserve">3.  </w:t>
      </w:r>
      <w:r>
        <w:rPr>
          <w:b/>
        </w:rPr>
        <w:t>Conditional White project: Advance Caro-Kann.</w:t>
      </w:r>
      <w:r>
        <w:t xml:space="preserve"> The Tan-specific evidence is strong, but Dino has zero practical reps in this family. Play it only after training games and model games, not as a surprise-only weapon.</w:t>
      </w:r>
    </w:p>
    <w:p>
      <w:pPr>
        <w:pStyle w:val="ListParagraph"/>
      </w:pPr>
      <w:r>
        <w:t xml:space="preserve">4.  </w:t>
      </w:r>
      <w:r>
        <w:rPr>
          <w:b/>
        </w:rPr>
        <w:t>Do not overcommit to the Richter-Rauzer.</w:t>
      </w:r>
      <w:r>
        <w:t xml:space="preserve"> Tan's Open Sicilian result signal is attractive, but the workload is high. If Dino cannot drill a narrow line deeply, use Moscow/Rossolimo-style pressure instead.</w:t>
      </w:r>
    </w:p>
    <w:p>
      <w:pPr>
        <w:pStyle w:val="ListParagraph"/>
      </w:pPr>
      <w:r>
        <w:t xml:space="preserve">5.  </w:t>
      </w:r>
      <w:r>
        <w:rPr>
          <w:b/>
        </w:rPr>
        <w:t>As Black, build one anti-English/Reti file.</w:t>
      </w:r>
      <w:r>
        <w:t xml:space="preserve"> Start with the A14 Neo-Catalan Declined losses and the broader Catalan/Reti family. The goal is to deny Tan a calm fianchetto squeeze and give him early practical decisions.</w:t>
      </w:r>
    </w:p>
    <w:p>
      <w:pPr>
        <w:pStyle w:val="ListParagraph"/>
      </w:pPr>
      <w:r>
        <w:t xml:space="preserve">6.  </w:t>
      </w:r>
      <w:r>
        <w:rPr>
          <w:b/>
        </w:rPr>
        <w:t>Avoid IQP/Panov as a Black target.</w:t>
      </w:r>
      <w:r>
        <w:t xml:space="preserve"> Tan scores 83.3% with clean engine numbers there. Dino needs IQP/Panov training for his own development, but it is not the first Tan-specific lever.</w:t>
      </w:r>
    </w:p>
    <w:p>
      <w:pPr>
        <w:pStyle w:val="ListParagraph"/>
      </w:pPr>
      <w:r>
        <w:t xml:space="preserve">7.  </w:t>
      </w:r>
      <w:r>
        <w:rPr>
          <w:b/>
        </w:rPr>
        <w:t>Keep pieces active into rook endings.</w:t>
      </w:r>
      <w:r>
        <w:t xml:space="preserve"> Tan's endgame ACPL is his worst phase, with 16 drawing-defense failures and 10 rook-activity samples. This is a pressure plan only if Dino studies the sample positions first.</w:t>
      </w:r>
    </w:p>
    <w:p>
      <w:pPr>
        <w:pStyle w:val="ListParagraph"/>
      </w:pPr>
      <w:r>
        <w:t xml:space="preserve">8.  </w:t>
      </w:r>
      <w:r>
        <w:rPr>
          <w:b/>
        </w:rPr>
        <w:t>Model games to study:</w:t>
      </w:r>
      <w:r>
        <w:t xml:space="preserve"> Tan's A14 losses vs Nguyen Ngoc Truong Son, Fus, Yu Jennifer, and Sumets; his recent Black losses vs Salemgareev and Le Quang Liem; then the five endgame samples in section 5.</w:t>
      </w:r>
    </w:p>
    <w:p>
      <w:pPr>
        <w:pStyle w:val="ListParagraph"/>
      </w:pPr>
      <w:r>
        <w:t xml:space="preserve">9.  </w:t>
      </w:r>
      <w:r>
        <w:rPr>
          <w:b/>
        </w:rPr>
        <w:t>Freshness to-do before final prep.</w:t>
      </w:r>
      <w:r>
        <w:t xml:space="preserve"> Mine Malaysian-circuit junior games from 2026 before locking the file. Live scouting says Tan is still rising, so older PGN evidence may lag his current choices.</w:t>
      </w:r>
    </w:p>
    <w:p>
      <w:pPr>
        <w:pStyle w:val="Heading1"/>
      </w:pPr>
      <w:r>
        <w:t>Method &amp; Caveats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Analysis command:</w:t>
      </w:r>
      <w:r>
        <w:t xml:space="preserve"> </w:t>
      </w:r>
      <w:r>
        <w:rPr>
          <w:rFonts w:ascii="Consolas" w:hAnsi="Consolas"/>
        </w:rPr>
        <w:t>python prep_manual_app.py --analyze --scope player --player 5 --depth 12 --export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Coverage:</w:t>
      </w:r>
      <w:r>
        <w:t xml:space="preserve"> 101 total games, 101 OTB PGNs, 0 Lichess metadata rows, 101/101 analysed at depth 12, 0 pending.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Depth note:</w:t>
      </w:r>
      <w:r>
        <w:t xml:space="preserve"> one older depth-16 cache row remains in </w:t>
      </w:r>
      <w:r>
        <w:rPr>
          <w:rFonts w:ascii="Consolas" w:hAnsi="Consolas"/>
        </w:rPr>
        <w:t>GameAnalysis</w:t>
      </w:r>
      <w:r>
        <w:t>, but the exporter and this report use the complete 101-game depth-12 run.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Evidence discipline applied:</w:t>
      </w:r>
      <w:r>
        <w:t xml:space="preserve"> every major claim has a count, score, ACPL, or concrete game sample; result-score targets and engine-accuracy targets are reconciled explicitly.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Known limitations:</w:t>
      </w:r>
      <w:r>
        <w:t xml:space="preserve"> depth 12 is a screening depth, not final engine truth; several PGNs are rapid/blitz events; some candidate targets rest on 2-4 game samples; Tan's 2026 Malaysian-circuit games should be mined before committing to a final opening file.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Fourth Seed Report: IM Tan, Jun Ying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