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6F" w:rsidRDefault="00877778">
      <w:pPr>
        <w:spacing w:after="880" w:line="240" w:lineRule="auto"/>
        <w:ind w:left="0" w:right="2124" w:firstLine="0"/>
        <w:jc w:val="right"/>
      </w:pPr>
      <w:r>
        <w:rPr>
          <w:b/>
          <w:sz w:val="28"/>
        </w:rPr>
        <w:t>Ambassador Offline Event Proposal</w:t>
      </w:r>
    </w:p>
    <w:p w:rsidR="007E216F" w:rsidRDefault="00877778">
      <w:pPr>
        <w:pStyle w:val="Heading1"/>
      </w:pPr>
      <w:r>
        <w:t>Event Overview</w:t>
      </w:r>
    </w:p>
    <w:p w:rsidR="007E216F" w:rsidRDefault="00877778">
      <w:r>
        <w:t>Prepared by: Coach Joel</w:t>
      </w:r>
    </w:p>
    <w:p w:rsidR="007E216F" w:rsidRDefault="00877778">
      <w:r>
        <w:t xml:space="preserve">Event Type: Community </w:t>
      </w:r>
      <w:proofErr w:type="spellStart"/>
      <w:r>
        <w:t>Meetup</w:t>
      </w:r>
      <w:proofErr w:type="spellEnd"/>
      <w:r>
        <w:t xml:space="preserve"> (Crypto/Web3)</w:t>
      </w:r>
    </w:p>
    <w:p w:rsidR="007E216F" w:rsidRDefault="00877778">
      <w:r>
        <w:t xml:space="preserve">Proposed Date: </w:t>
      </w:r>
      <w:r w:rsidR="002C4F9D">
        <w:t>TBD</w:t>
      </w:r>
    </w:p>
    <w:p w:rsidR="007E216F" w:rsidRDefault="00877778">
      <w:r>
        <w:t>Location: TBD</w:t>
      </w:r>
      <w:bookmarkStart w:id="0" w:name="_GoBack"/>
      <w:bookmarkEnd w:id="0"/>
    </w:p>
    <w:p w:rsidR="007E216F" w:rsidRDefault="00877778">
      <w:pPr>
        <w:spacing w:after="740"/>
      </w:pPr>
      <w:r>
        <w:t>Expected Attendance: 60-</w:t>
      </w:r>
      <w:r w:rsidR="002C4F9D">
        <w:t>100</w:t>
      </w:r>
      <w:r>
        <w:t xml:space="preserve"> people</w:t>
      </w:r>
    </w:p>
    <w:p w:rsidR="007E216F" w:rsidRDefault="00877778">
      <w:pPr>
        <w:pStyle w:val="Heading1"/>
      </w:pPr>
      <w:r>
        <w:t>Regulatory Compliance Summary</w:t>
      </w:r>
    </w:p>
    <w:p w:rsidR="007E216F" w:rsidRDefault="00877778">
      <w:pPr>
        <w:numPr>
          <w:ilvl w:val="0"/>
          <w:numId w:val="1"/>
        </w:numPr>
        <w:ind w:hanging="134"/>
      </w:pPr>
      <w:r>
        <w:t>Inform local police with agenda and speaker list</w:t>
      </w:r>
    </w:p>
    <w:p w:rsidR="007E216F" w:rsidRDefault="00877778">
      <w:pPr>
        <w:numPr>
          <w:ilvl w:val="0"/>
          <w:numId w:val="1"/>
        </w:numPr>
        <w:ind w:hanging="134"/>
      </w:pPr>
      <w:r>
        <w:t>Use a venue with valid fire and business permits</w:t>
      </w:r>
    </w:p>
    <w:p w:rsidR="007E216F" w:rsidRDefault="00877778">
      <w:pPr>
        <w:numPr>
          <w:ilvl w:val="0"/>
          <w:numId w:val="1"/>
        </w:numPr>
        <w:ind w:hanging="134"/>
      </w:pPr>
      <w:r>
        <w:t>Avoid financial advice or crypto transactions onsite</w:t>
      </w:r>
    </w:p>
    <w:p w:rsidR="007E216F" w:rsidRDefault="00877778">
      <w:pPr>
        <w:numPr>
          <w:ilvl w:val="0"/>
          <w:numId w:val="1"/>
        </w:numPr>
        <w:ind w:hanging="134"/>
      </w:pPr>
      <w:r>
        <w:t>If any foreign speaker is involved, notify FRRO/MHA</w:t>
      </w:r>
    </w:p>
    <w:p w:rsidR="007E216F" w:rsidRDefault="00877778">
      <w:pPr>
        <w:numPr>
          <w:ilvl w:val="0"/>
          <w:numId w:val="1"/>
        </w:numPr>
        <w:ind w:hanging="134"/>
      </w:pPr>
      <w:r>
        <w:t>GST and PAN compliance for ticketing or payouts</w:t>
      </w:r>
    </w:p>
    <w:p w:rsidR="007E216F" w:rsidRDefault="00877778">
      <w:pPr>
        <w:numPr>
          <w:ilvl w:val="0"/>
          <w:numId w:val="1"/>
        </w:numPr>
        <w:spacing w:after="740"/>
        <w:ind w:hanging="134"/>
      </w:pPr>
      <w:r>
        <w:t>Publi</w:t>
      </w:r>
      <w:r>
        <w:t>c liability insurance recommended for large events</w:t>
      </w:r>
    </w:p>
    <w:p w:rsidR="007E216F" w:rsidRDefault="00877778">
      <w:pPr>
        <w:pStyle w:val="Heading1"/>
      </w:pPr>
      <w:r>
        <w:t>Budget Proposal (USD -&gt; INR @ 1 USD = Rs.83)</w:t>
      </w:r>
    </w:p>
    <w:p w:rsidR="007E216F" w:rsidRDefault="00877778">
      <w:r>
        <w:t>Venue (4 hours): $120.00 -&gt; Rs.9</w:t>
      </w:r>
      <w:proofErr w:type="gramStart"/>
      <w:r>
        <w:t>,960</w:t>
      </w:r>
      <w:proofErr w:type="gramEnd"/>
    </w:p>
    <w:p w:rsidR="007E216F" w:rsidRDefault="00877778">
      <w:r>
        <w:t>Branding Materials: $36.00 -&gt; Rs.2</w:t>
      </w:r>
      <w:proofErr w:type="gramStart"/>
      <w:r>
        <w:t>,988</w:t>
      </w:r>
      <w:proofErr w:type="gramEnd"/>
    </w:p>
    <w:p w:rsidR="007E216F" w:rsidRDefault="00877778">
      <w:r>
        <w:t>Swag (T-shirts, Stickers): $60.00 -&gt; Rs.4</w:t>
      </w:r>
      <w:proofErr w:type="gramStart"/>
      <w:r>
        <w:t>,980</w:t>
      </w:r>
      <w:proofErr w:type="gramEnd"/>
    </w:p>
    <w:p w:rsidR="007E216F" w:rsidRDefault="00877778">
      <w:r>
        <w:t>Food &amp; Beverages: $120.00 -&gt; Rs.9</w:t>
      </w:r>
      <w:proofErr w:type="gramStart"/>
      <w:r>
        <w:t>,960</w:t>
      </w:r>
      <w:proofErr w:type="gramEnd"/>
    </w:p>
    <w:p w:rsidR="007E216F" w:rsidRDefault="00877778">
      <w:r>
        <w:t>Giveaways: $24.00 -&gt; Rs.1</w:t>
      </w:r>
      <w:proofErr w:type="gramStart"/>
      <w:r>
        <w:t>,992</w:t>
      </w:r>
      <w:proofErr w:type="gramEnd"/>
    </w:p>
    <w:p w:rsidR="007E216F" w:rsidRDefault="00877778">
      <w:r>
        <w:t>Tech Equipment (rental/</w:t>
      </w:r>
      <w:proofErr w:type="spellStart"/>
      <w:r>
        <w:t>misc</w:t>
      </w:r>
      <w:proofErr w:type="spellEnd"/>
      <w:r>
        <w:t>): $24.00 -&gt; Rs.1</w:t>
      </w:r>
      <w:proofErr w:type="gramStart"/>
      <w:r>
        <w:t>,992</w:t>
      </w:r>
      <w:proofErr w:type="gramEnd"/>
    </w:p>
    <w:p w:rsidR="007E216F" w:rsidRDefault="00877778">
      <w:r>
        <w:t>Photographer (stipend): $18.00 -&gt; Rs.1</w:t>
      </w:r>
      <w:proofErr w:type="gramStart"/>
      <w:r>
        <w:t>,494</w:t>
      </w:r>
      <w:proofErr w:type="gramEnd"/>
    </w:p>
    <w:p w:rsidR="007E216F" w:rsidRDefault="00877778">
      <w:r>
        <w:t>Transportation Allowance: $18.00 -&gt; Rs.1</w:t>
      </w:r>
      <w:proofErr w:type="gramStart"/>
      <w:r>
        <w:t>,494</w:t>
      </w:r>
      <w:proofErr w:type="gramEnd"/>
    </w:p>
    <w:p w:rsidR="007E216F" w:rsidRDefault="00877778">
      <w:pPr>
        <w:spacing w:after="578"/>
      </w:pPr>
      <w:proofErr w:type="spellStart"/>
      <w:r>
        <w:t>Misc</w:t>
      </w:r>
      <w:proofErr w:type="spellEnd"/>
      <w:r>
        <w:t xml:space="preserve"> (Printing, Extra): $12.00 -&gt; Rs.996</w:t>
      </w:r>
    </w:p>
    <w:p w:rsidR="007E216F" w:rsidRDefault="00877778">
      <w:pPr>
        <w:spacing w:after="0" w:line="240" w:lineRule="auto"/>
        <w:ind w:left="0" w:right="0" w:firstLine="0"/>
      </w:pPr>
      <w:r>
        <w:rPr>
          <w:b/>
        </w:rPr>
        <w:t>TOTAL: $432.00 -&gt; Rs.35</w:t>
      </w:r>
      <w:proofErr w:type="gramStart"/>
      <w:r>
        <w:rPr>
          <w:b/>
        </w:rPr>
        <w:t>,856</w:t>
      </w:r>
      <w:proofErr w:type="gramEnd"/>
    </w:p>
    <w:sectPr w:rsidR="007E216F">
      <w:pgSz w:w="11906" w:h="16838"/>
      <w:pgMar w:top="1440" w:right="1440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C20CF"/>
    <w:multiLevelType w:val="hybridMultilevel"/>
    <w:tmpl w:val="A052122E"/>
    <w:lvl w:ilvl="0" w:tplc="CFFED3F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E89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8665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763F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B9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AD9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206B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2AC0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92ED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6F"/>
    <w:rsid w:val="002C4F9D"/>
    <w:rsid w:val="007E216F"/>
    <w:rsid w:val="00877778"/>
    <w:rsid w:val="00A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31FAF-2F5A-4986-A74A-595D6DE2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8" w:line="308" w:lineRule="auto"/>
      <w:ind w:left="-5" w:right="-1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8" w:line="439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Dupalco</dc:creator>
  <cp:keywords/>
  <cp:lastModifiedBy>JC Dupalco</cp:lastModifiedBy>
  <cp:revision>8</cp:revision>
  <cp:lastPrinted>2025-07-06T18:05:00Z</cp:lastPrinted>
  <dcterms:created xsi:type="dcterms:W3CDTF">2025-07-06T18:04:00Z</dcterms:created>
  <dcterms:modified xsi:type="dcterms:W3CDTF">2025-07-06T18:09:00Z</dcterms:modified>
</cp:coreProperties>
</file>