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45m385b4a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KaNeXT — BPR (Basketball Performance Rating)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Below is the completed, clean, internal-only BPR document, written to be saved as-is.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UI language, no dev scope, no marketing tone. This is a governance + intelligence reference.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copy-paste this directly into Google Docs.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vsd24dsgc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KaNeXT — BPR (Basketball Performance Rating)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ma6dcbtt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&amp; Governance Document (Internal)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Internal / Confidential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 Founder, Nexus intelligence layer, future system auditors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for: UI, builders, coaches, recruiting staff, or external distribution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glvzx11vm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BPR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BPR (Basketball Performance Rating) exists to measure actual on-court impact relative to competition level.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one question only:</w:t>
      </w:r>
    </w:p>
    <w:p w:rsidR="00000000" w:rsidDel="00000000" w:rsidP="00000000" w:rsidRDefault="00000000" w:rsidRPr="00000000" w14:paraId="0000001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When this player was on the floor, how much better or worse was the team because of them, relative to the expected average at that level?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BPR is an impact anchor, not an evaluation verdict.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77unddjhq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Principles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31ygu65fkaeu" w:id="5"/>
      <w:bookmarkEnd w:id="5"/>
      <w:r w:rsidDel="00000000" w:rsidR="00000000" w:rsidRPr="00000000">
        <w:rPr>
          <w:rtl w:val="0"/>
        </w:rPr>
        <w:t xml:space="preserve">2.1 Zero-Centered Meaning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BPR = 0 → average impact for the player’s competitive level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BPR &gt; 0 → positive impact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BPR &lt; 0 → negative impact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BPR is level-relative, not universal.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+4 BPR at D1 High Major ≠ a +4 BPR at NAIA.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eltdhhi1sxi5" w:id="6"/>
      <w:bookmarkEnd w:id="6"/>
      <w:r w:rsidDel="00000000" w:rsidR="00000000" w:rsidRPr="00000000">
        <w:rPr>
          <w:rtl w:val="0"/>
        </w:rPr>
        <w:t xml:space="preserve">2.2 Determinism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same: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player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minutes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BPR must produce the same result every time.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coach preference, system choice, or sandbox setting alters BPR.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zqu85ol0t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BPR Is (and Is Not)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1l9l9vbi1vgc" w:id="8"/>
      <w:bookmarkEnd w:id="8"/>
      <w:r w:rsidDel="00000000" w:rsidR="00000000" w:rsidRPr="00000000">
        <w:rPr>
          <w:rtl w:val="0"/>
        </w:rPr>
        <w:t xml:space="preserve">BPR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xgojk74ksvox" w:id="9"/>
      <w:bookmarkEnd w:id="9"/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net impact signal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outcome-aware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opponent-aware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role-aware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possession-aware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offense + defense combined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/>
      </w:pPr>
      <w:bookmarkStart w:colFirst="0" w:colLast="0" w:name="_6ac4mv1652ut" w:id="10"/>
      <w:bookmarkEnd w:id="10"/>
      <w:r w:rsidDel="00000000" w:rsidR="00000000" w:rsidRPr="00000000">
        <w:rPr>
          <w:rtl w:val="0"/>
        </w:rPr>
        <w:t xml:space="preserve">BPR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oiasb1phtwbh" w:id="11"/>
      <w:bookmarkEnd w:id="11"/>
      <w:r w:rsidDel="00000000" w:rsidR="00000000" w:rsidRPr="00000000">
        <w:rPr>
          <w:rtl w:val="0"/>
        </w:rPr>
        <w:t xml:space="preserve">IS NOT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box score stat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skill rating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projection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recruiting ranking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talent ceiling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stylistic judgment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BPR reflects what happened, not what could happen.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5pcj2200t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Mental Model (Canonical)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BPR ≈ Box Plus-Minus, adjusted for: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competition strength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expectation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vs. volume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lineup context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repeatability across games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traditional BPM asks:</w:t>
      </w:r>
    </w:p>
    <w:p w:rsidR="00000000" w:rsidDel="00000000" w:rsidP="00000000" w:rsidRDefault="00000000" w:rsidRPr="00000000" w14:paraId="0000004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“What did you do statistically?”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BPR asks:</w:t>
      </w:r>
    </w:p>
    <w:p w:rsidR="00000000" w:rsidDel="00000000" w:rsidP="00000000" w:rsidRDefault="00000000" w:rsidRPr="00000000" w14:paraId="0000004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“What happened when you played, given the environment?”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q1nmfz6e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Internal Interpretation Bands (Non-UI)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bands are internal anchors only.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used to sanity-check KR alignment.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+10 and above</w:t>
        <w:br w:type="textWrapping"/>
        <w:br w:type="textWrapping"/>
        <w:t xml:space="preserve"> → Game-warping impact. Outcomes consistently swing with presence.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+6 to +9</w:t>
        <w:br w:type="textWrapping"/>
        <w:br w:type="textWrapping"/>
        <w:t xml:space="preserve"> → Clear winning driver. Strong positive across matchups and lineups.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+3 to +5</w:t>
        <w:br w:type="textWrapping"/>
        <w:br w:type="textWrapping"/>
        <w:t xml:space="preserve"> → Reliable positive contributor. Helps teams win more than lose.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to +2</w:t>
        <w:br w:type="textWrapping"/>
        <w:br w:type="textWrapping"/>
        <w:t xml:space="preserve"> → Neutral to slightly positive. Performing at expected level.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 to −3</w:t>
        <w:br w:type="textWrapping"/>
        <w:br w:type="textWrapping"/>
        <w:t xml:space="preserve"> → Mild liability. Playable in constrained roles.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−4 and below</w:t>
        <w:br w:type="textWrapping"/>
        <w:br w:type="textWrapping"/>
        <w:t xml:space="preserve"> → Consistent negative impact. Lineups lose effectiveness.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d49awp71t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Relationship Between BPR and KR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/>
      </w:pPr>
      <w:bookmarkStart w:colFirst="0" w:colLast="0" w:name="_tmwrw5khp5dc" w:id="15"/>
      <w:bookmarkEnd w:id="15"/>
      <w:r w:rsidDel="00000000" w:rsidR="00000000" w:rsidRPr="00000000">
        <w:rPr>
          <w:rtl w:val="0"/>
        </w:rPr>
        <w:t xml:space="preserve">KR = Player Identity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gue3cpkb88tx" w:id="16"/>
      <w:bookmarkEnd w:id="16"/>
      <w:r w:rsidDel="00000000" w:rsidR="00000000" w:rsidRPr="00000000">
        <w:rPr>
          <w:rtl w:val="0"/>
        </w:rPr>
        <w:t xml:space="preserve">BPR = On-Court Reality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related but not redundant.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KR + High BPR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high-level player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KR + Low BPR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 present, impact not translating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KR + High BPR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 player outperforming profile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KR + Low BPR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Replacement-level or developmental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BPR checks KR.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 does not derive from BPR.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aabaws62h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Governance Rules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BPR is never edited manually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BPR is never coach-adjustable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BPR is never sandbox-editable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BPR is never surfaced raw in UI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BPR references in UI (if any) are indirect only (e.g., KR tier alignment language)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to: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BPR methodology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approval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4cyrkkaag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BPR Is Referenced but Not Exposed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BPR exists to: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keep KR honest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stat padding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evaluations to outcomes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intentionally not a user-facing metric to avoid: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misinterpretation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chasing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system’s job is truth, not comfort.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ijnmpvxco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Canonical Summary (Lock)</w:t>
      </w:r>
    </w:p>
    <w:p w:rsidR="00000000" w:rsidDel="00000000" w:rsidP="00000000" w:rsidRDefault="00000000" w:rsidRPr="00000000" w14:paraId="0000007B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BPR measures impact, not identity.</w:t>
      </w:r>
    </w:p>
    <w:p w:rsidR="00000000" w:rsidDel="00000000" w:rsidP="00000000" w:rsidRDefault="00000000" w:rsidRPr="00000000" w14:paraId="0000007C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Zero is average.</w:t>
      </w:r>
    </w:p>
    <w:p w:rsidR="00000000" w:rsidDel="00000000" w:rsidP="00000000" w:rsidRDefault="00000000" w:rsidRPr="00000000" w14:paraId="0000007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Positive helps you win.</w:t>
      </w:r>
    </w:p>
    <w:p w:rsidR="00000000" w:rsidDel="00000000" w:rsidP="00000000" w:rsidRDefault="00000000" w:rsidRPr="00000000" w14:paraId="0000007E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Negative hurts you win.</w:t>
      </w:r>
    </w:p>
    <w:p w:rsidR="00000000" w:rsidDel="00000000" w:rsidP="00000000" w:rsidRDefault="00000000" w:rsidRPr="00000000" w14:paraId="0000007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KR tells the story; BPR keeps it honest.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we can: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cross-reference this against your KR tiers to ensure no internal contradictions, or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one-paragraph “BPR explainer” that you can use verbally without exposing the metric itself.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