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riuufxpmre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7490jprif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Context + System Fit Clarification (LOCKED)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KR does not use raw player KRs.</w:t>
        <w:br w:type="textWrapping"/>
      </w:r>
      <w:r w:rsidDel="00000000" w:rsidR="00000000" w:rsidRPr="00000000">
        <w:rPr>
          <w:rtl w:val="0"/>
        </w:rPr>
        <w:t xml:space="preserve">Team KR uses </w:t>
      </w:r>
      <w:r w:rsidDel="00000000" w:rsidR="00000000" w:rsidRPr="00000000">
        <w:rPr>
          <w:b w:val="1"/>
          <w:bCs w:val="1"/>
          <w:rtl w:val="0"/>
        </w:rPr>
        <w:t xml:space="preserve">contextual player outputs</w:t>
      </w:r>
      <w:r w:rsidDel="00000000" w:rsidR="00000000" w:rsidRPr="00000000">
        <w:rPr>
          <w:rtl w:val="0"/>
        </w:rPr>
        <w:t xml:space="preserve"> that are already computed upstream under the selected Program Context.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/>
      </w:pPr>
      <w:bookmarkStart w:colFirst="0" w:colLast="0" w:name="_nxhlphddhsbr" w:id="2"/>
      <w:bookmarkEnd w:id="2"/>
      <w:r w:rsidDel="00000000" w:rsidR="00000000" w:rsidRPr="00000000">
        <w:rPr>
          <w:rtl w:val="0"/>
        </w:rPr>
        <w:t xml:space="preserve">What happens upstream (before Team KR)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coach selects Program Context: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Governing Body / Division (and Major Class if NCAA D1)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Offensive System + Defensive System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Engine produces, for each player: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Offense KR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Base Defense KR</w:t>
      </w:r>
      <w:r w:rsidDel="00000000" w:rsidR="00000000" w:rsidRPr="00000000">
        <w:rPr>
          <w:rtl w:val="0"/>
        </w:rPr>
        <w:t xml:space="preserve"> (system-agnostic truth)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System Offense KR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Final System Defense KR</w:t>
      </w:r>
      <w:r w:rsidDel="00000000" w:rsidR="00000000" w:rsidRPr="00000000">
        <w:rPr>
          <w:rtl w:val="0"/>
        </w:rPr>
        <w:t xml:space="preserve"> (system-conditioned, derived deterministically from the selected systems and the player’s truth profile)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/>
      </w:pPr>
      <w:bookmarkStart w:colFirst="0" w:colLast="0" w:name="_3j8cdi5s1tv8" w:id="3"/>
      <w:bookmarkEnd w:id="3"/>
      <w:r w:rsidDel="00000000" w:rsidR="00000000" w:rsidRPr="00000000">
        <w:rPr>
          <w:rtl w:val="0"/>
        </w:rPr>
        <w:t xml:space="preserve">What Team KR does (and does not do)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KR ONLY aggregates: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Final_System_Offense_KRᵢ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Final_System_Defense_KRᵢ</w:t>
        <w:br w:type="textWrapping"/>
      </w:r>
      <w:r w:rsidDel="00000000" w:rsidR="00000000" w:rsidRPr="00000000">
        <w:rPr>
          <w:rtl w:val="0"/>
        </w:rPr>
        <w:t xml:space="preserve">using rotation participation weights.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KR NEVER: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re-evaluates traits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recomputes archetypes/badges/labels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re-applies system-fit logic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modifies player truth outputs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any player KR values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/>
      </w:pPr>
      <w:bookmarkStart w:colFirst="0" w:colLast="0" w:name="_lqcsxs7jbs2" w:id="4"/>
      <w:bookmarkEnd w:id="4"/>
      <w:r w:rsidDel="00000000" w:rsidR="00000000" w:rsidRPr="00000000">
        <w:rPr>
          <w:rtl w:val="0"/>
        </w:rPr>
        <w:t xml:space="preserve">Therefore (single-line lock)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KR is the rotation-weighted aggregation of players’ Final System KRs under the selected Program Context.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